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50" w:rsidRPr="00005088" w:rsidRDefault="00005088">
      <w:pPr>
        <w:rPr>
          <w:b/>
          <w:sz w:val="26"/>
          <w:szCs w:val="26"/>
        </w:rPr>
      </w:pPr>
      <w:r w:rsidRPr="00005088">
        <w:rPr>
          <w:b/>
          <w:sz w:val="26"/>
          <w:szCs w:val="26"/>
        </w:rPr>
        <w:t xml:space="preserve">VURDERINGSSKJEMA </w:t>
      </w:r>
      <w:r>
        <w:rPr>
          <w:b/>
          <w:sz w:val="26"/>
          <w:szCs w:val="26"/>
        </w:rPr>
        <w:t xml:space="preserve">- </w:t>
      </w:r>
      <w:r w:rsidR="007B1DCE" w:rsidRPr="00005088">
        <w:rPr>
          <w:b/>
          <w:sz w:val="26"/>
          <w:szCs w:val="26"/>
        </w:rPr>
        <w:t>KOMPETANSELØ</w:t>
      </w:r>
      <w:r w:rsidRPr="00005088">
        <w:rPr>
          <w:b/>
          <w:sz w:val="26"/>
          <w:szCs w:val="26"/>
        </w:rPr>
        <w:t>FT INNEN UTDANNING OG FORSKNING</w:t>
      </w:r>
    </w:p>
    <w:p w:rsidR="00005088" w:rsidRPr="00005088" w:rsidRDefault="00005088">
      <w:pPr>
        <w:rPr>
          <w:sz w:val="6"/>
          <w:szCs w:val="6"/>
        </w:rPr>
      </w:pPr>
    </w:p>
    <w:p w:rsidR="00005088" w:rsidRDefault="00005088">
      <w:r>
        <w:t>I</w:t>
      </w:r>
      <w:r w:rsidR="00697474">
        <w:t>nstitutt:</w:t>
      </w:r>
    </w:p>
    <w:p w:rsidR="00005088" w:rsidRPr="00005088" w:rsidRDefault="00005088">
      <w:pPr>
        <w:rPr>
          <w:sz w:val="2"/>
          <w:szCs w:val="2"/>
        </w:rPr>
      </w:pPr>
    </w:p>
    <w:p w:rsidR="00697474" w:rsidRPr="00005088" w:rsidRDefault="007666E5">
      <w:pPr>
        <w:rPr>
          <w:b/>
          <w:sz w:val="26"/>
          <w:szCs w:val="26"/>
        </w:rPr>
      </w:pPr>
      <w:r w:rsidRPr="00005088">
        <w:rPr>
          <w:b/>
          <w:sz w:val="26"/>
          <w:szCs w:val="26"/>
        </w:rPr>
        <w:t>Vurdering pr kandidat</w:t>
      </w:r>
      <w:bookmarkStart w:id="0" w:name="_GoBack"/>
      <w:bookmarkEnd w:id="0"/>
    </w:p>
    <w:p w:rsidR="00005088" w:rsidRPr="00005088" w:rsidRDefault="00005088">
      <w:pPr>
        <w:rPr>
          <w:sz w:val="2"/>
          <w:szCs w:val="2"/>
        </w:rPr>
      </w:pPr>
    </w:p>
    <w:p w:rsidR="00697474" w:rsidRDefault="00697474">
      <w:r>
        <w:t>Navn på kandidat:</w:t>
      </w:r>
    </w:p>
    <w:p w:rsidR="00005088" w:rsidRDefault="007666E5" w:rsidP="00697474">
      <w:r>
        <w:t xml:space="preserve">Ordning: </w:t>
      </w:r>
    </w:p>
    <w:p w:rsidR="00697474" w:rsidRDefault="007666E5" w:rsidP="00697474">
      <w:r>
        <w:t>Vurder s</w:t>
      </w:r>
      <w:r w:rsidR="00697474">
        <w:t>økers plan for kompetanseløft innen forskning eller undervisning: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78"/>
        <w:gridCol w:w="5838"/>
      </w:tblGrid>
      <w:tr w:rsidR="00697474" w:rsidTr="00697474">
        <w:tc>
          <w:tcPr>
            <w:tcW w:w="3178" w:type="dxa"/>
          </w:tcPr>
          <w:p w:rsidR="00697474" w:rsidRDefault="00697474" w:rsidP="00697474">
            <w:r>
              <w:t>Ambisjonsnivå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697474" w:rsidTr="00697474">
        <w:tc>
          <w:tcPr>
            <w:tcW w:w="3178" w:type="dxa"/>
          </w:tcPr>
          <w:p w:rsidR="00697474" w:rsidRDefault="00697474" w:rsidP="00697474"/>
          <w:p w:rsidR="00697474" w:rsidRDefault="00697474" w:rsidP="00697474">
            <w:r>
              <w:t>Mål og aktiviteter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697474" w:rsidTr="00697474">
        <w:tc>
          <w:tcPr>
            <w:tcW w:w="3178" w:type="dxa"/>
          </w:tcPr>
          <w:p w:rsidR="00697474" w:rsidRDefault="00697474" w:rsidP="00697474">
            <w:r>
              <w:t>Gjennomførbarhet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697474" w:rsidTr="00697474">
        <w:tc>
          <w:tcPr>
            <w:tcW w:w="3178" w:type="dxa"/>
          </w:tcPr>
          <w:p w:rsidR="00697474" w:rsidRDefault="00697474" w:rsidP="00697474">
            <w:r>
              <w:t>Individuell utvikling, faglig/karrieremessig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697474" w:rsidTr="00697474">
        <w:tc>
          <w:tcPr>
            <w:tcW w:w="3178" w:type="dxa"/>
          </w:tcPr>
          <w:p w:rsidR="00697474" w:rsidRDefault="00697474" w:rsidP="00697474">
            <w:r>
              <w:t>Bidrag til faggruppens utvikling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697474" w:rsidTr="00697474">
        <w:tc>
          <w:tcPr>
            <w:tcW w:w="3178" w:type="dxa"/>
          </w:tcPr>
          <w:p w:rsidR="00697474" w:rsidRDefault="00697474" w:rsidP="00697474">
            <w:r>
              <w:t xml:space="preserve">For de som søker om å </w:t>
            </w:r>
            <w:proofErr w:type="spellStart"/>
            <w:r>
              <w:t>gjennomøre</w:t>
            </w:r>
            <w:proofErr w:type="spellEnd"/>
            <w:r>
              <w:t xml:space="preserve"> et doktorgradsstudium: prosjektbeskrivelse og navn på aktuell veileder</w:t>
            </w:r>
          </w:p>
          <w:p w:rsidR="00697474" w:rsidRDefault="00697474" w:rsidP="00697474"/>
        </w:tc>
        <w:tc>
          <w:tcPr>
            <w:tcW w:w="5838" w:type="dxa"/>
          </w:tcPr>
          <w:p w:rsidR="00697474" w:rsidRDefault="00697474" w:rsidP="00697474"/>
        </w:tc>
      </w:tr>
      <w:tr w:rsidR="007666E5" w:rsidTr="00697474">
        <w:tc>
          <w:tcPr>
            <w:tcW w:w="3178" w:type="dxa"/>
          </w:tcPr>
          <w:p w:rsidR="007666E5" w:rsidRDefault="007666E5" w:rsidP="007666E5">
            <w:r>
              <w:t>For de som søker kvalifisering til opprykk: spesifisere hvordan planlagte aktiviteter bidrar til å oppfylle kriteriene for opprykk til annen stillingskategori</w:t>
            </w:r>
          </w:p>
          <w:p w:rsidR="007666E5" w:rsidRDefault="007666E5" w:rsidP="00697474"/>
        </w:tc>
        <w:tc>
          <w:tcPr>
            <w:tcW w:w="5838" w:type="dxa"/>
          </w:tcPr>
          <w:p w:rsidR="007666E5" w:rsidRDefault="007666E5" w:rsidP="00697474"/>
        </w:tc>
      </w:tr>
    </w:tbl>
    <w:p w:rsidR="00697474" w:rsidRDefault="00697474" w:rsidP="00697474"/>
    <w:p w:rsidR="00697474" w:rsidRDefault="00697474" w:rsidP="007666E5">
      <w:r>
        <w:t>Kompetansehevingsprosjektets potensiale for å bidra til NTNUs/enhetens strategier og satsinger (internasjonalisering, sentre, TSO 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6E5" w:rsidTr="007666E5">
        <w:tc>
          <w:tcPr>
            <w:tcW w:w="9016" w:type="dxa"/>
          </w:tcPr>
          <w:p w:rsidR="007666E5" w:rsidRDefault="007666E5" w:rsidP="007666E5"/>
          <w:p w:rsidR="007666E5" w:rsidRDefault="007666E5" w:rsidP="007666E5"/>
          <w:p w:rsidR="007666E5" w:rsidRDefault="007666E5" w:rsidP="007666E5"/>
        </w:tc>
      </w:tr>
    </w:tbl>
    <w:p w:rsidR="007666E5" w:rsidRDefault="007666E5" w:rsidP="007666E5"/>
    <w:p w:rsidR="007666E5" w:rsidRDefault="001D0031" w:rsidP="007666E5">
      <w:r>
        <w:t>Hvordan vil instituttet løse arbeidsoppgavene som den ansatte blir frikjøpt fra.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031" w:rsidTr="001D0031">
        <w:tc>
          <w:tcPr>
            <w:tcW w:w="9016" w:type="dxa"/>
          </w:tcPr>
          <w:p w:rsidR="001D0031" w:rsidRDefault="001D0031" w:rsidP="007666E5"/>
          <w:p w:rsidR="001D0031" w:rsidRDefault="001D0031" w:rsidP="007666E5"/>
          <w:p w:rsidR="001D0031" w:rsidRDefault="001D0031" w:rsidP="007666E5"/>
        </w:tc>
      </w:tr>
    </w:tbl>
    <w:p w:rsidR="001D0031" w:rsidRDefault="001D0031" w:rsidP="00005088"/>
    <w:sectPr w:rsidR="001D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3D3"/>
    <w:multiLevelType w:val="hybridMultilevel"/>
    <w:tmpl w:val="7D7C9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005088"/>
    <w:rsid w:val="000B12F4"/>
    <w:rsid w:val="001D0031"/>
    <w:rsid w:val="003E03A0"/>
    <w:rsid w:val="00697474"/>
    <w:rsid w:val="007666E5"/>
    <w:rsid w:val="007B1DCE"/>
    <w:rsid w:val="007F3F50"/>
    <w:rsid w:val="00C5027B"/>
    <w:rsid w:val="00E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783F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DCE"/>
    <w:rPr>
      <w:color w:val="808080"/>
    </w:rPr>
  </w:style>
  <w:style w:type="table" w:styleId="TableGrid">
    <w:name w:val="Table Grid"/>
    <w:basedOn w:val="TableNorma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Per Henning</cp:lastModifiedBy>
  <cp:revision>2</cp:revision>
  <dcterms:created xsi:type="dcterms:W3CDTF">2017-03-16T11:02:00Z</dcterms:created>
  <dcterms:modified xsi:type="dcterms:W3CDTF">2017-03-16T11:02:00Z</dcterms:modified>
</cp:coreProperties>
</file>