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AAF3" w14:textId="77777777" w:rsidR="00BE2097" w:rsidRPr="001074F0" w:rsidRDefault="00BE2097" w:rsidP="008E50BD"/>
    <w:p w14:paraId="5E1412C7" w14:textId="77777777" w:rsidR="00F4196E" w:rsidRPr="001074F0" w:rsidRDefault="00F4196E" w:rsidP="008E50BD"/>
    <w:p w14:paraId="33E558D6" w14:textId="3662A710" w:rsidR="00EB606C" w:rsidRPr="00DB3A9D" w:rsidRDefault="002C27DA" w:rsidP="00DB3A9D">
      <w:pPr>
        <w:jc w:val="center"/>
        <w:rPr>
          <w:sz w:val="40"/>
          <w:szCs w:val="40"/>
        </w:rPr>
      </w:pPr>
      <w:r w:rsidRPr="00DB3A9D">
        <w:rPr>
          <w:sz w:val="40"/>
          <w:szCs w:val="40"/>
        </w:rPr>
        <w:t>Mandat</w:t>
      </w:r>
      <w:r w:rsidR="00EB606C" w:rsidRPr="00DB3A9D">
        <w:rPr>
          <w:sz w:val="40"/>
          <w:szCs w:val="40"/>
        </w:rPr>
        <w:t xml:space="preserve"> </w:t>
      </w:r>
      <w:r w:rsidR="00EB606C">
        <w:rPr>
          <w:sz w:val="40"/>
          <w:szCs w:val="40"/>
        </w:rPr>
        <w:t xml:space="preserve">for </w:t>
      </w:r>
    </w:p>
    <w:p w14:paraId="5952A978" w14:textId="4FA1178A" w:rsidR="009A5129" w:rsidRDefault="00EB606C" w:rsidP="00DB3A9D">
      <w:pPr>
        <w:jc w:val="center"/>
        <w:rPr>
          <w:sz w:val="40"/>
          <w:szCs w:val="40"/>
        </w:rPr>
      </w:pPr>
      <w:r w:rsidRPr="00DB3A9D">
        <w:rPr>
          <w:sz w:val="40"/>
          <w:szCs w:val="40"/>
        </w:rPr>
        <w:t>revidering</w:t>
      </w:r>
      <w:r w:rsidR="009A5129">
        <w:rPr>
          <w:sz w:val="40"/>
          <w:szCs w:val="40"/>
        </w:rPr>
        <w:t>en</w:t>
      </w:r>
      <w:r w:rsidRPr="00DB3A9D">
        <w:rPr>
          <w:sz w:val="40"/>
          <w:szCs w:val="40"/>
        </w:rPr>
        <w:t xml:space="preserve"> av </w:t>
      </w:r>
      <w:r w:rsidR="00F357E4">
        <w:rPr>
          <w:sz w:val="40"/>
          <w:szCs w:val="40"/>
        </w:rPr>
        <w:t>b</w:t>
      </w:r>
      <w:r w:rsidRPr="00DB3A9D">
        <w:rPr>
          <w:sz w:val="40"/>
          <w:szCs w:val="40"/>
        </w:rPr>
        <w:t>achelor</w:t>
      </w:r>
      <w:r w:rsidR="00C03730">
        <w:rPr>
          <w:sz w:val="40"/>
          <w:szCs w:val="40"/>
        </w:rPr>
        <w:t>-</w:t>
      </w:r>
      <w:r w:rsidR="00F357E4">
        <w:rPr>
          <w:sz w:val="40"/>
          <w:szCs w:val="40"/>
        </w:rPr>
        <w:t>, m</w:t>
      </w:r>
      <w:r w:rsidRPr="00DB3A9D">
        <w:rPr>
          <w:sz w:val="40"/>
          <w:szCs w:val="40"/>
        </w:rPr>
        <w:t>aster</w:t>
      </w:r>
      <w:r w:rsidR="00F357E4">
        <w:rPr>
          <w:sz w:val="40"/>
          <w:szCs w:val="40"/>
        </w:rPr>
        <w:t>- og lektor</w:t>
      </w:r>
      <w:r w:rsidRPr="00DB3A9D">
        <w:rPr>
          <w:sz w:val="40"/>
          <w:szCs w:val="40"/>
        </w:rPr>
        <w:t xml:space="preserve">programmet </w:t>
      </w:r>
    </w:p>
    <w:p w14:paraId="6F1AF986" w14:textId="722D16F6" w:rsidR="00D071BF" w:rsidRPr="00DB3A9D" w:rsidRDefault="00EB606C" w:rsidP="00DB3A9D">
      <w:pPr>
        <w:jc w:val="center"/>
        <w:rPr>
          <w:sz w:val="40"/>
          <w:szCs w:val="40"/>
        </w:rPr>
      </w:pPr>
      <w:r w:rsidRPr="00DB3A9D">
        <w:rPr>
          <w:sz w:val="40"/>
          <w:szCs w:val="40"/>
        </w:rPr>
        <w:t xml:space="preserve">i </w:t>
      </w:r>
      <w:r w:rsidR="009A5129">
        <w:rPr>
          <w:sz w:val="40"/>
          <w:szCs w:val="40"/>
        </w:rPr>
        <w:t>h</w:t>
      </w:r>
      <w:r w:rsidRPr="00DB3A9D">
        <w:rPr>
          <w:sz w:val="40"/>
          <w:szCs w:val="40"/>
        </w:rPr>
        <w:t>istorie</w:t>
      </w:r>
      <w:r w:rsidR="009A5129">
        <w:rPr>
          <w:sz w:val="40"/>
          <w:szCs w:val="40"/>
        </w:rPr>
        <w:t xml:space="preserve"> ved NTNU</w:t>
      </w:r>
    </w:p>
    <w:p w14:paraId="0C51E86E" w14:textId="77777777" w:rsidR="00EB606C" w:rsidRDefault="00EB606C" w:rsidP="008E50BD"/>
    <w:p w14:paraId="411F8C06" w14:textId="16150F7D" w:rsidR="00EB606C" w:rsidRDefault="00EB606C" w:rsidP="008E50BD">
      <w:r>
        <w:t>Dekan</w:t>
      </w:r>
      <w:r w:rsidR="007E04B4" w:rsidRPr="00C8467F">
        <w:t xml:space="preserve"> ved </w:t>
      </w:r>
      <w:r>
        <w:t xml:space="preserve">Det humanistiske fakultet er </w:t>
      </w:r>
      <w:r w:rsidR="007100F6" w:rsidRPr="00C8467F">
        <w:t>oppdragsgiver for a</w:t>
      </w:r>
      <w:r>
        <w:t xml:space="preserve">rbeidet </w:t>
      </w:r>
      <w:r w:rsidR="00006BBB">
        <w:t xml:space="preserve">med å </w:t>
      </w:r>
      <w:r>
        <w:t>re</w:t>
      </w:r>
      <w:r w:rsidR="00006BBB">
        <w:t>vi</w:t>
      </w:r>
      <w:r>
        <w:t>der</w:t>
      </w:r>
      <w:r w:rsidR="00006BBB">
        <w:t>e</w:t>
      </w:r>
      <w:r>
        <w:t xml:space="preserve"> </w:t>
      </w:r>
      <w:r w:rsidR="00006BBB">
        <w:t>årstudie</w:t>
      </w:r>
      <w:r w:rsidR="001E0E36">
        <w:t xml:space="preserve">t, </w:t>
      </w:r>
      <w:r w:rsidR="005A07E4">
        <w:t>bachelor- og masterprogrammen</w:t>
      </w:r>
      <w:r w:rsidR="001E0E36">
        <w:t>e,</w:t>
      </w:r>
      <w:r w:rsidR="005A07E4">
        <w:t xml:space="preserve"> samt lektorprogrammet i historie</w:t>
      </w:r>
      <w:r>
        <w:t xml:space="preserve">. Revideringen gjøres etter den periodiske evalueringen av de to </w:t>
      </w:r>
      <w:r w:rsidR="005A07E4">
        <w:t>historie</w:t>
      </w:r>
      <w:r>
        <w:t>programmen</w:t>
      </w:r>
      <w:r w:rsidR="00F14183">
        <w:t>e</w:t>
      </w:r>
      <w:r>
        <w:t xml:space="preserve"> våren</w:t>
      </w:r>
      <w:r w:rsidR="00F14183">
        <w:t xml:space="preserve"> 2022</w:t>
      </w:r>
      <w:r w:rsidR="00C0509B" w:rsidRPr="00C8467F">
        <w:t>.</w:t>
      </w:r>
      <w:r w:rsidR="00A06020" w:rsidRPr="00A06020">
        <w:t xml:space="preserve"> </w:t>
      </w:r>
      <w:r w:rsidR="00A06020">
        <w:t xml:space="preserve">Evalueringen sier at programmene overordnet sett er gode, og har god faglig kvalitet. </w:t>
      </w:r>
      <w:r w:rsidR="005A07E4">
        <w:t>De peker samtidig på flere ting som kan bidra til å styrke dem.</w:t>
      </w:r>
    </w:p>
    <w:p w14:paraId="7E522797" w14:textId="68406C4B" w:rsidR="009B4D60" w:rsidRPr="002D066A" w:rsidRDefault="0058033F" w:rsidP="00EB606C">
      <w:pPr>
        <w:pStyle w:val="Overskrift1"/>
      </w:pPr>
      <w:r w:rsidRPr="00FE722A">
        <w:t>Bakgrunn</w:t>
      </w:r>
    </w:p>
    <w:p w14:paraId="55437962" w14:textId="6D46D07B" w:rsidR="004E2A90" w:rsidRDefault="00D51975" w:rsidP="008E50BD">
      <w:r>
        <w:t>Lektor-, bachelor- og master</w:t>
      </w:r>
      <w:r w:rsidR="00EB606C">
        <w:t xml:space="preserve"> programme</w:t>
      </w:r>
      <w:r>
        <w:t>ne</w:t>
      </w:r>
      <w:r w:rsidR="00EB606C">
        <w:t xml:space="preserve"> i </w:t>
      </w:r>
      <w:r w:rsidR="00B951FC">
        <w:t>h</w:t>
      </w:r>
      <w:r w:rsidR="00EB606C">
        <w:t>istorie</w:t>
      </w:r>
      <w:r w:rsidR="00EB606C" w:rsidRPr="00A34EDF">
        <w:t xml:space="preserve"> </w:t>
      </w:r>
      <w:r w:rsidR="00EB606C">
        <w:t xml:space="preserve">ble evaluert </w:t>
      </w:r>
      <w:r w:rsidR="00C03730">
        <w:t xml:space="preserve">våren 2022. Det er </w:t>
      </w:r>
      <w:r w:rsidR="00B951FC">
        <w:t>allikevel</w:t>
      </w:r>
      <w:r w:rsidR="00E54BF3">
        <w:t xml:space="preserve"> i </w:t>
      </w:r>
      <w:r w:rsidR="00A06020">
        <w:t xml:space="preserve">stor grad </w:t>
      </w:r>
      <w:r w:rsidR="00C03730">
        <w:t>enighet i personalgruppen ved de to historieinstit</w:t>
      </w:r>
      <w:r w:rsidR="00F14183">
        <w:t xml:space="preserve">uttene om at programmene trenger en revidering. I tillegg til rapporten fra den periodiske evalueringen skal </w:t>
      </w:r>
      <w:r w:rsidR="0079525D">
        <w:t>NTNU</w:t>
      </w:r>
      <w:r w:rsidR="001E0E36">
        <w:t>s</w:t>
      </w:r>
      <w:r w:rsidR="0079525D">
        <w:t xml:space="preserve"> strategi, </w:t>
      </w:r>
      <w:r w:rsidR="005A07E4">
        <w:t>slutt</w:t>
      </w:r>
      <w:r w:rsidR="00A06020">
        <w:t xml:space="preserve">rapporten </w:t>
      </w:r>
      <w:r w:rsidR="005A07E4">
        <w:t>fra</w:t>
      </w:r>
      <w:r w:rsidR="001E0E36">
        <w:t xml:space="preserve"> </w:t>
      </w:r>
      <w:r w:rsidR="00F14183">
        <w:t>Fremtidens Hum</w:t>
      </w:r>
      <w:r w:rsidR="005A07E4">
        <w:t>Sam-studier</w:t>
      </w:r>
      <w:r w:rsidR="00F14183">
        <w:t xml:space="preserve"> </w:t>
      </w:r>
      <w:r w:rsidR="0079525D">
        <w:t xml:space="preserve">og </w:t>
      </w:r>
      <w:r w:rsidR="00F14183">
        <w:t xml:space="preserve">kunnskapen fagmiljøene ellers har om nødvendige endringer legges til grunn. Det at historiemiljøet er delt i to etter langvarige konflikter setter spesielle krav til grundighet </w:t>
      </w:r>
      <w:r w:rsidR="000D187F">
        <w:t xml:space="preserve">i organiseringen av arbeidet med å revidere programmene. </w:t>
      </w:r>
    </w:p>
    <w:p w14:paraId="129E53EB" w14:textId="6D6C8C33" w:rsidR="004E2A90" w:rsidRDefault="004E2A90" w:rsidP="008E50BD"/>
    <w:p w14:paraId="2A3933EC" w14:textId="7DC3DF91" w:rsidR="0079525D" w:rsidRDefault="0079525D" w:rsidP="0079525D">
      <w:pPr>
        <w:pStyle w:val="Overskrift1"/>
      </w:pPr>
      <w:r w:rsidRPr="00A34EDF">
        <w:t xml:space="preserve">Mål for </w:t>
      </w:r>
      <w:r>
        <w:t>revisjonsarbeidet</w:t>
      </w:r>
    </w:p>
    <w:p w14:paraId="4CF4B93E" w14:textId="6C307B47" w:rsidR="00440F18" w:rsidRDefault="0079525D" w:rsidP="00440F18">
      <w:r>
        <w:t>Revisjonsarbeidet skal sikre at de to historieprogrammene er fremtidsrettet didaktisk og historiefaglig og ha en tydelig forankring i rapporten Fremtidens HumSam</w:t>
      </w:r>
      <w:r w:rsidR="005A07E4">
        <w:t>-studier</w:t>
      </w:r>
      <w:r>
        <w:t xml:space="preserve"> og NTNU</w:t>
      </w:r>
      <w:r w:rsidR="005A07E4">
        <w:t>s</w:t>
      </w:r>
      <w:r>
        <w:t xml:space="preserve"> overordnede </w:t>
      </w:r>
      <w:r w:rsidR="005A07E4">
        <w:t>s</w:t>
      </w:r>
      <w:r>
        <w:t xml:space="preserve">trategi. </w:t>
      </w:r>
      <w:r w:rsidR="00AF1BE7">
        <w:t xml:space="preserve">Et </w:t>
      </w:r>
      <w:r w:rsidR="003939B1">
        <w:t>sentralt</w:t>
      </w:r>
      <w:r w:rsidR="00AF1BE7">
        <w:t xml:space="preserve"> delmål for e</w:t>
      </w:r>
      <w:r>
        <w:t>ndringen</w:t>
      </w:r>
      <w:r w:rsidR="00AF1BE7">
        <w:t>e</w:t>
      </w:r>
      <w:r>
        <w:t xml:space="preserve"> </w:t>
      </w:r>
      <w:r w:rsidR="00D82C7E">
        <w:t xml:space="preserve">er </w:t>
      </w:r>
      <w:r w:rsidR="00AF1BE7">
        <w:t xml:space="preserve">å sikre god rekruttering </w:t>
      </w:r>
      <w:r w:rsidR="005A07E4">
        <w:t xml:space="preserve">til </w:t>
      </w:r>
      <w:r w:rsidR="00951D57">
        <w:t>p</w:t>
      </w:r>
      <w:r w:rsidR="005A07E4">
        <w:t xml:space="preserve">rogrammene </w:t>
      </w:r>
      <w:r w:rsidR="00AF1BE7">
        <w:t>og</w:t>
      </w:r>
      <w:r w:rsidR="005A07E4">
        <w:t xml:space="preserve"> </w:t>
      </w:r>
      <w:r w:rsidR="001E0E36">
        <w:t>økt</w:t>
      </w:r>
      <w:r w:rsidR="00AF1BE7">
        <w:t xml:space="preserve"> gjennomstrømning</w:t>
      </w:r>
      <w:r w:rsidR="000362AC">
        <w:t xml:space="preserve"> blant de som tas opp på programmene</w:t>
      </w:r>
      <w:r w:rsidR="00AF1BE7">
        <w:t xml:space="preserve">. </w:t>
      </w:r>
      <w:r>
        <w:t>Samtidig er det et klart mål at</w:t>
      </w:r>
      <w:r w:rsidR="00AF1BE7">
        <w:t xml:space="preserve"> selve revisjonsarbeidet må organiseres og ledes </w:t>
      </w:r>
      <w:r>
        <w:t>på en måte som ivaretar en fortsatt god utvikling av samarbeidet mellom de to instituttene</w:t>
      </w:r>
    </w:p>
    <w:p w14:paraId="44B7FC9A" w14:textId="77777777" w:rsidR="00D82C7E" w:rsidRPr="00440F18" w:rsidRDefault="00D82C7E" w:rsidP="00440F18"/>
    <w:p w14:paraId="324AACB8" w14:textId="1AF64643" w:rsidR="00440F18" w:rsidRDefault="00440F18" w:rsidP="00440F18">
      <w:pPr>
        <w:pStyle w:val="Overskrift1"/>
      </w:pPr>
      <w:r>
        <w:t>Organisering av- og fremdrift i arbeidet</w:t>
      </w:r>
    </w:p>
    <w:p w14:paraId="7EB57FBD" w14:textId="679A3A00" w:rsidR="0079525D" w:rsidRDefault="0079525D" w:rsidP="0079525D">
      <w:r>
        <w:t>Tidspunktet for oppstart av revideringsarbeidet gjør at ev</w:t>
      </w:r>
      <w:r w:rsidR="00B951FC">
        <w:t>entuelle</w:t>
      </w:r>
      <w:r>
        <w:t xml:space="preserve"> større endringer først kan meldes inn høsten 2023 og iverksettes fra og med høsten 2024. Det er imidlertid slik at </w:t>
      </w:r>
      <w:r w:rsidR="001E0E36">
        <w:t>tilsøkingen</w:t>
      </w:r>
      <w:r>
        <w:t xml:space="preserve"> til programmene er </w:t>
      </w:r>
      <w:r w:rsidR="000362AC">
        <w:t xml:space="preserve">høsten 2022 er </w:t>
      </w:r>
      <w:r>
        <w:t>så</w:t>
      </w:r>
      <w:r w:rsidR="000362AC">
        <w:t>pass</w:t>
      </w:r>
      <w:r>
        <w:t xml:space="preserve"> lav</w:t>
      </w:r>
      <w:r w:rsidR="001E0E36">
        <w:t>,</w:t>
      </w:r>
      <w:r>
        <w:t xml:space="preserve"> og frafallet etter påbegynte studier så høyt</w:t>
      </w:r>
      <w:r w:rsidR="001E0E36">
        <w:t>,</w:t>
      </w:r>
      <w:r>
        <w:t xml:space="preserve"> at </w:t>
      </w:r>
      <w:r w:rsidR="000362AC">
        <w:t>d</w:t>
      </w:r>
      <w:r>
        <w:t>ekan ber om at det parallelt blir jobbet med tiltak for inneværende studier og neste studieår.</w:t>
      </w:r>
    </w:p>
    <w:p w14:paraId="6B6708A4" w14:textId="77777777" w:rsidR="00440F18" w:rsidRDefault="00440F18" w:rsidP="00440F18"/>
    <w:p w14:paraId="6C077FD3" w14:textId="03096150" w:rsidR="00440F18" w:rsidRDefault="00E54BF3" w:rsidP="00E54BF3">
      <w:r>
        <w:t xml:space="preserve">Arbeidet skal gjennomføres i to faser. I første fase </w:t>
      </w:r>
      <w:r w:rsidR="00440F18">
        <w:t xml:space="preserve">nedsettes </w:t>
      </w:r>
      <w:r>
        <w:t xml:space="preserve">det </w:t>
      </w:r>
      <w:r w:rsidR="00DA6316">
        <w:t>en a</w:t>
      </w:r>
      <w:r w:rsidR="00440F18">
        <w:t>rbeidsgruppe</w:t>
      </w:r>
      <w:r w:rsidR="00DA6316">
        <w:t xml:space="preserve"> som</w:t>
      </w:r>
      <w:r>
        <w:t xml:space="preserve"> skal;</w:t>
      </w:r>
      <w:r w:rsidR="00DA6316">
        <w:t xml:space="preserve"> </w:t>
      </w:r>
    </w:p>
    <w:p w14:paraId="51D34FB6" w14:textId="77777777" w:rsidR="00AC65F9" w:rsidRDefault="00AC65F9" w:rsidP="00440F18"/>
    <w:p w14:paraId="49D691FE" w14:textId="4012718D" w:rsidR="00B046F2" w:rsidRDefault="00DA6316" w:rsidP="00AC4E82">
      <w:pPr>
        <w:pStyle w:val="Listeavsnitt"/>
        <w:numPr>
          <w:ilvl w:val="0"/>
          <w:numId w:val="7"/>
        </w:numPr>
      </w:pPr>
      <w:r>
        <w:t xml:space="preserve">vurdere tiltak som kan </w:t>
      </w:r>
      <w:r w:rsidR="00440F18">
        <w:t xml:space="preserve">øke studentenes mestring og </w:t>
      </w:r>
      <w:r w:rsidR="00440F18" w:rsidRPr="00610608">
        <w:rPr>
          <w:u w:val="single"/>
        </w:rPr>
        <w:t>trivsel faglig</w:t>
      </w:r>
      <w:r w:rsidR="00440F18">
        <w:t xml:space="preserve"> og sosialt. </w:t>
      </w:r>
      <w:r>
        <w:t xml:space="preserve">Det er </w:t>
      </w:r>
      <w:r w:rsidR="00440F18">
        <w:t xml:space="preserve">allerede </w:t>
      </w:r>
      <w:r w:rsidR="000362AC">
        <w:t xml:space="preserve">i løpet av </w:t>
      </w:r>
      <w:r w:rsidR="00440F18">
        <w:t>de siste to årene iverksatt en rekke tiltak på dette området</w:t>
      </w:r>
      <w:r>
        <w:t>. G</w:t>
      </w:r>
      <w:r w:rsidR="00440F18">
        <w:t xml:space="preserve">ruppen </w:t>
      </w:r>
      <w:r>
        <w:t xml:space="preserve">skal derfor </w:t>
      </w:r>
      <w:r w:rsidR="00440F18">
        <w:t>både lage en oversikt over- og vurdering av de tiltakene</w:t>
      </w:r>
      <w:r w:rsidR="00440F18" w:rsidRPr="004E2A90">
        <w:t xml:space="preserve"> </w:t>
      </w:r>
      <w:r w:rsidR="00440F18">
        <w:t xml:space="preserve">er iverksatt, og </w:t>
      </w:r>
      <w:r>
        <w:t>ev</w:t>
      </w:r>
      <w:r w:rsidR="000362AC">
        <w:t>entuelt</w:t>
      </w:r>
      <w:r>
        <w:t xml:space="preserve"> </w:t>
      </w:r>
      <w:r w:rsidR="00440F18">
        <w:t xml:space="preserve">utvikle nye tiltak som kan iverksettes raskt.  </w:t>
      </w:r>
    </w:p>
    <w:p w14:paraId="1E14D0FC" w14:textId="77777777" w:rsidR="00B046F2" w:rsidRDefault="00B046F2" w:rsidP="00610608">
      <w:pPr>
        <w:pStyle w:val="Listeavsnitt"/>
      </w:pPr>
    </w:p>
    <w:p w14:paraId="2A4A77F4" w14:textId="79668A62" w:rsidR="00B046F2" w:rsidRPr="00B046F2" w:rsidRDefault="00B046F2" w:rsidP="00B046F2">
      <w:pPr>
        <w:pStyle w:val="Listeavsnitt"/>
        <w:numPr>
          <w:ilvl w:val="0"/>
          <w:numId w:val="7"/>
        </w:numPr>
      </w:pPr>
      <w:r>
        <w:t>gjøre grunnleggende avklaringer knyttet til hvordan a</w:t>
      </w:r>
      <w:r w:rsidRPr="00B046F2">
        <w:t>rbeidslivsrelevans</w:t>
      </w:r>
      <w:r>
        <w:t xml:space="preserve"> skal </w:t>
      </w:r>
      <w:r w:rsidR="000362AC">
        <w:t>komme til uttrykk</w:t>
      </w:r>
      <w:r>
        <w:t xml:space="preserve"> </w:t>
      </w:r>
      <w:r w:rsidR="000466DC">
        <w:t>i programmene</w:t>
      </w:r>
    </w:p>
    <w:p w14:paraId="1D28035C" w14:textId="05E89DEA" w:rsidR="00AC65F9" w:rsidRDefault="00AC65F9" w:rsidP="00B046F2">
      <w:pPr>
        <w:pStyle w:val="Listeavsnitt"/>
      </w:pPr>
    </w:p>
    <w:p w14:paraId="4C6FFE15" w14:textId="77777777" w:rsidR="00AC65F9" w:rsidRDefault="00AC65F9" w:rsidP="00AC65F9">
      <w:pPr>
        <w:pStyle w:val="Listeavsnitt"/>
      </w:pPr>
    </w:p>
    <w:p w14:paraId="529A7452" w14:textId="076116FE" w:rsidR="00AC65F9" w:rsidRDefault="00E54BF3" w:rsidP="00610608">
      <w:pPr>
        <w:pStyle w:val="Listeavsnitt"/>
        <w:numPr>
          <w:ilvl w:val="0"/>
          <w:numId w:val="7"/>
        </w:numPr>
      </w:pPr>
      <w:r>
        <w:lastRenderedPageBreak/>
        <w:t xml:space="preserve">gjøre </w:t>
      </w:r>
      <w:r w:rsidR="00AC65F9">
        <w:t>overordn</w:t>
      </w:r>
      <w:r w:rsidR="00C86B36">
        <w:t>e</w:t>
      </w:r>
      <w:r w:rsidR="00AC65F9">
        <w:t>de avklaringer</w:t>
      </w:r>
      <w:r w:rsidR="000362AC">
        <w:t xml:space="preserve"> om</w:t>
      </w:r>
      <w:r w:rsidR="00B046F2">
        <w:t xml:space="preserve"> hvordan endringer skal gjennomføres på bakgrunn av programevalueringer knyttet til;</w:t>
      </w:r>
    </w:p>
    <w:p w14:paraId="585B35AC" w14:textId="6E993F97" w:rsidR="00AC65F9" w:rsidRDefault="00AC65F9" w:rsidP="00AC65F9">
      <w:pPr>
        <w:pStyle w:val="Listeavsnitt"/>
        <w:numPr>
          <w:ilvl w:val="2"/>
          <w:numId w:val="7"/>
        </w:numPr>
      </w:pPr>
      <w:r>
        <w:t>Sammenhengen i programmene</w:t>
      </w:r>
    </w:p>
    <w:p w14:paraId="08297D51" w14:textId="2F2BD221" w:rsidR="00B046F2" w:rsidRDefault="00B046F2" w:rsidP="00B046F2">
      <w:pPr>
        <w:pStyle w:val="Listeavsnitt"/>
        <w:numPr>
          <w:ilvl w:val="3"/>
          <w:numId w:val="7"/>
        </w:numPr>
      </w:pPr>
      <w:r>
        <w:t>konkret</w:t>
      </w:r>
      <w:r w:rsidR="00951D57">
        <w:t>e</w:t>
      </w:r>
      <w:r>
        <w:t xml:space="preserve"> forslag til å legge ned eller opprette emner</w:t>
      </w:r>
    </w:p>
    <w:p w14:paraId="40E237F9" w14:textId="21D46F5E" w:rsidR="00B046F2" w:rsidRDefault="00B046F2" w:rsidP="00610608">
      <w:pPr>
        <w:pStyle w:val="Listeavsnitt"/>
        <w:numPr>
          <w:ilvl w:val="3"/>
          <w:numId w:val="7"/>
        </w:numPr>
      </w:pPr>
      <w:r>
        <w:t>grundige endringer og revideringer av eksisterende emner</w:t>
      </w:r>
    </w:p>
    <w:p w14:paraId="62421AAD" w14:textId="77777777" w:rsidR="00B046F2" w:rsidRDefault="00B046F2" w:rsidP="00610608">
      <w:pPr>
        <w:pStyle w:val="Listeavsnitt"/>
        <w:ind w:left="2160"/>
      </w:pPr>
    </w:p>
    <w:p w14:paraId="2CC8231C" w14:textId="32BBC007" w:rsidR="00B046F2" w:rsidRDefault="00B046F2" w:rsidP="00610608">
      <w:pPr>
        <w:pStyle w:val="Listeavsnitt"/>
        <w:ind w:left="2160"/>
      </w:pPr>
    </w:p>
    <w:p w14:paraId="23ED02ED" w14:textId="1258A86E" w:rsidR="00AC65F9" w:rsidRDefault="00AC65F9" w:rsidP="00AC65F9">
      <w:pPr>
        <w:pStyle w:val="Listeavsnitt"/>
        <w:numPr>
          <w:ilvl w:val="2"/>
          <w:numId w:val="7"/>
        </w:numPr>
      </w:pPr>
      <w:r>
        <w:t xml:space="preserve">Økonomiske rammer og </w:t>
      </w:r>
      <w:r w:rsidR="00C86B36">
        <w:t>sammenhenger</w:t>
      </w:r>
    </w:p>
    <w:p w14:paraId="6E423543" w14:textId="67C29765" w:rsidR="000466DC" w:rsidRDefault="000466DC" w:rsidP="00610608">
      <w:pPr>
        <w:pStyle w:val="Listeavsnitt"/>
        <w:numPr>
          <w:ilvl w:val="3"/>
          <w:numId w:val="7"/>
        </w:numPr>
      </w:pPr>
      <w:r>
        <w:t xml:space="preserve">endringer i programmene skal gjøres innenfor eksisterende økonomiske rammer. Gruppen skal ta stilling til hvordan det kan frigjøres økonomisk midler for endringer i programmene. Arbeidet med revideringen </w:t>
      </w:r>
      <w:r w:rsidR="00823121">
        <w:t>skal ta utgangspunkt i den</w:t>
      </w:r>
      <w:r>
        <w:t xml:space="preserve"> økonomiske fordelingsmodellen vedtatt etter delingen av de to instituttene </w:t>
      </w:r>
    </w:p>
    <w:p w14:paraId="264CBF90" w14:textId="77777777" w:rsidR="00B046F2" w:rsidRDefault="00B046F2" w:rsidP="00610608">
      <w:pPr>
        <w:pStyle w:val="Listeavsnitt"/>
      </w:pPr>
    </w:p>
    <w:p w14:paraId="5608AFCA" w14:textId="036C2D32" w:rsidR="00B046F2" w:rsidRDefault="00B046F2" w:rsidP="00AC65F9">
      <w:pPr>
        <w:pStyle w:val="Listeavsnitt"/>
        <w:numPr>
          <w:ilvl w:val="2"/>
          <w:numId w:val="7"/>
        </w:numPr>
      </w:pPr>
      <w:r>
        <w:t xml:space="preserve">Hvilke miljø som må involveres i revideringsarbeidet </w:t>
      </w:r>
    </w:p>
    <w:p w14:paraId="6B5B4AD3" w14:textId="77777777" w:rsidR="00E54BF3" w:rsidRDefault="00E54BF3" w:rsidP="00C86B36">
      <w:pPr>
        <w:ind w:left="1440"/>
      </w:pPr>
    </w:p>
    <w:p w14:paraId="41975CEE" w14:textId="26C750E9" w:rsidR="00C86B36" w:rsidRDefault="00C86B36" w:rsidP="00E54BF3">
      <w:pPr>
        <w:ind w:left="709"/>
      </w:pPr>
      <w:r>
        <w:t>Arbeidet i denne fasen skal videre definere</w:t>
      </w:r>
      <w:r w:rsidR="00E54BF3">
        <w:t xml:space="preserve"> </w:t>
      </w:r>
      <w:r>
        <w:t xml:space="preserve">hvilke </w:t>
      </w:r>
      <w:r w:rsidR="00370CD6">
        <w:t>konk</w:t>
      </w:r>
      <w:r w:rsidR="00951D57">
        <w:t>r</w:t>
      </w:r>
      <w:r w:rsidR="00370CD6">
        <w:t xml:space="preserve">ete </w:t>
      </w:r>
      <w:r>
        <w:t>områder det skal gjøres endringer i</w:t>
      </w:r>
      <w:r w:rsidR="0027761B">
        <w:t xml:space="preserve"> første runde. </w:t>
      </w:r>
    </w:p>
    <w:p w14:paraId="71DA8B6A" w14:textId="77777777" w:rsidR="0027761B" w:rsidRDefault="0027761B" w:rsidP="00C86B36">
      <w:pPr>
        <w:ind w:left="1440"/>
      </w:pPr>
    </w:p>
    <w:p w14:paraId="783920AA" w14:textId="759A7E0F" w:rsidR="00C86B36" w:rsidRDefault="00E54BF3" w:rsidP="00610608">
      <w:pPr>
        <w:ind w:left="709"/>
      </w:pPr>
      <w:r>
        <w:t xml:space="preserve">Første fase av arbeidet skal </w:t>
      </w:r>
      <w:r w:rsidR="00C86B36">
        <w:t xml:space="preserve">startes </w:t>
      </w:r>
      <w:r>
        <w:t xml:space="preserve">opp </w:t>
      </w:r>
      <w:r w:rsidR="00C86B36">
        <w:t>inne</w:t>
      </w:r>
      <w:r>
        <w:t>n</w:t>
      </w:r>
      <w:r w:rsidR="00C86B36">
        <w:t xml:space="preserve"> </w:t>
      </w:r>
      <w:r w:rsidR="005B3D4E">
        <w:t>5</w:t>
      </w:r>
      <w:r w:rsidR="00C86B36">
        <w:t xml:space="preserve">. oktober og levere sin rapport innen </w:t>
      </w:r>
      <w:r>
        <w:t>1.</w:t>
      </w:r>
      <w:r w:rsidR="00F03FDF">
        <w:t>februar</w:t>
      </w:r>
    </w:p>
    <w:p w14:paraId="1BD0C139" w14:textId="32915D95" w:rsidR="00001E1D" w:rsidRDefault="00001E1D" w:rsidP="00610608">
      <w:pPr>
        <w:ind w:left="709"/>
      </w:pPr>
    </w:p>
    <w:p w14:paraId="0DBFE79C" w14:textId="5F488B64" w:rsidR="00001E1D" w:rsidRDefault="00001E1D" w:rsidP="00610608">
      <w:pPr>
        <w:ind w:left="709"/>
      </w:pPr>
      <w:r>
        <w:t>Det skal benyttes en referansegruppe av eksterne ressurspersoner for innspill til arbeidet med arbeidslivsrel</w:t>
      </w:r>
      <w:r w:rsidR="009A5129">
        <w:t>e</w:t>
      </w:r>
      <w:r>
        <w:t>vans.</w:t>
      </w:r>
    </w:p>
    <w:p w14:paraId="7D187010" w14:textId="77777777" w:rsidR="00E54BF3" w:rsidRDefault="00E54BF3" w:rsidP="00C86B36">
      <w:pPr>
        <w:ind w:left="1440"/>
      </w:pPr>
    </w:p>
    <w:p w14:paraId="48BD6D06" w14:textId="7FCBB52E" w:rsidR="00C86B36" w:rsidRDefault="00E54BF3" w:rsidP="00610608">
      <w:r>
        <w:t xml:space="preserve">I andre fase av arbeidet skal det </w:t>
      </w:r>
      <w:r w:rsidR="000362AC">
        <w:t>ned</w:t>
      </w:r>
      <w:r w:rsidR="0027761B">
        <w:t xml:space="preserve">settes grupper som </w:t>
      </w:r>
      <w:r w:rsidR="00C86B36">
        <w:t>jobbe</w:t>
      </w:r>
      <w:r w:rsidR="0027761B">
        <w:t>r</w:t>
      </w:r>
      <w:r w:rsidR="00C86B36">
        <w:t xml:space="preserve"> med konkret endringer </w:t>
      </w:r>
      <w:r w:rsidR="0027761B">
        <w:t>på de områdene arbeidsgruppe</w:t>
      </w:r>
      <w:r w:rsidR="00370CD6">
        <w:t xml:space="preserve">n i første fase </w:t>
      </w:r>
      <w:r w:rsidR="0027761B">
        <w:t>har definert</w:t>
      </w:r>
      <w:r w:rsidR="00F03FDF">
        <w:t>.</w:t>
      </w:r>
    </w:p>
    <w:p w14:paraId="36815B6F" w14:textId="77777777" w:rsidR="00F03FDF" w:rsidRDefault="00F03FDF" w:rsidP="00F03FDF">
      <w:pPr>
        <w:pStyle w:val="Listeavsnitt"/>
        <w:ind w:left="1440"/>
      </w:pPr>
    </w:p>
    <w:p w14:paraId="1E0CC192" w14:textId="44F2A9CF" w:rsidR="00D859FC" w:rsidRDefault="00001E1D" w:rsidP="00D859FC">
      <w:r>
        <w:t>Arbeidsgruppen utarbeide</w:t>
      </w:r>
      <w:r w:rsidR="00D82C7E">
        <w:t>r</w:t>
      </w:r>
      <w:r>
        <w:t xml:space="preserve"> forslag til definisjoner, rammer og endring på oppdrag fra </w:t>
      </w:r>
      <w:r w:rsidR="000362AC">
        <w:t>d</w:t>
      </w:r>
      <w:r>
        <w:t>eka</w:t>
      </w:r>
      <w:r w:rsidR="00D82C7E">
        <w:t>n</w:t>
      </w:r>
      <w:r>
        <w:t xml:space="preserve">. Programrådene og utvidet ledergruppe skal fungere som høringsinstans. Dekan benytter </w:t>
      </w:r>
      <w:r w:rsidR="00D82C7E">
        <w:t xml:space="preserve">den </w:t>
      </w:r>
      <w:r>
        <w:t>utvide</w:t>
      </w:r>
      <w:r w:rsidR="00D82C7E">
        <w:t>de</w:t>
      </w:r>
      <w:r>
        <w:t xml:space="preserve"> ledergruppe</w:t>
      </w:r>
      <w:r w:rsidR="00D82C7E">
        <w:t>n</w:t>
      </w:r>
      <w:r>
        <w:t xml:space="preserve"> </w:t>
      </w:r>
      <w:r w:rsidR="00D82C7E">
        <w:t>aktivt</w:t>
      </w:r>
      <w:r>
        <w:t xml:space="preserve">, men har </w:t>
      </w:r>
      <w:r w:rsidR="00D82C7E">
        <w:t xml:space="preserve">selv </w:t>
      </w:r>
      <w:r>
        <w:t>den endelig</w:t>
      </w:r>
      <w:r w:rsidR="00D82C7E">
        <w:t>e</w:t>
      </w:r>
      <w:r>
        <w:t xml:space="preserve"> beslutningsmyndigheten</w:t>
      </w:r>
      <w:r w:rsidR="00D82C7E">
        <w:t xml:space="preserve"> ift. til endringer i programmene.</w:t>
      </w:r>
    </w:p>
    <w:p w14:paraId="1CA72602" w14:textId="77777777" w:rsidR="00D82C7E" w:rsidRDefault="00D82C7E" w:rsidP="00D859FC"/>
    <w:p w14:paraId="73D65BD1" w14:textId="56693EBF" w:rsidR="00D859FC" w:rsidRDefault="00D859FC" w:rsidP="00D859FC">
      <w:pPr>
        <w:pStyle w:val="Overskrift1"/>
      </w:pPr>
      <w:r w:rsidRPr="00D859FC">
        <w:t>Sammensetning av arbeidsgruppene</w:t>
      </w:r>
    </w:p>
    <w:p w14:paraId="6F70DD81" w14:textId="77777777" w:rsidR="00001E1D" w:rsidRDefault="00001E1D" w:rsidP="008F732C"/>
    <w:p w14:paraId="1E990260" w14:textId="5A830558" w:rsidR="008F732C" w:rsidRDefault="008F732C" w:rsidP="008F732C">
      <w:r>
        <w:t>Fase 1.</w:t>
      </w:r>
    </w:p>
    <w:p w14:paraId="720A7579" w14:textId="79498267" w:rsidR="00823121" w:rsidRDefault="008F732C" w:rsidP="008F732C">
      <w:r>
        <w:t xml:space="preserve">Arbeidsgruppene skal settes sammen av </w:t>
      </w:r>
      <w:r w:rsidR="00E13B71">
        <w:t>to</w:t>
      </w:r>
      <w:r>
        <w:t xml:space="preserve"> vitenskapelig ansatt fra hvert institutt</w:t>
      </w:r>
      <w:r w:rsidR="00C0105D">
        <w:t xml:space="preserve">, </w:t>
      </w:r>
      <w:r w:rsidR="00370CD6">
        <w:t xml:space="preserve">en </w:t>
      </w:r>
      <w:r w:rsidR="00C0105D">
        <w:t>student</w:t>
      </w:r>
      <w:r w:rsidR="00542C9E">
        <w:t>representant</w:t>
      </w:r>
      <w:r>
        <w:t>og en adm</w:t>
      </w:r>
      <w:r w:rsidR="00542C9E">
        <w:t>inistrativt</w:t>
      </w:r>
      <w:r>
        <w:t xml:space="preserve"> ansatt</w:t>
      </w:r>
      <w:r w:rsidR="00542C9E">
        <w:t xml:space="preserve"> Før gruppen oppnevnesskal behovet for å få inn deltakere fra ulike perioder, kjønn, erfaring fra andre utdanningsinstitusjoner og kontakt med arbeidslivet vurderes. </w:t>
      </w:r>
      <w:r w:rsidR="00BF3048">
        <w:t xml:space="preserve">Instituttlederne har fullmakt fra </w:t>
      </w:r>
      <w:r w:rsidR="00542C9E">
        <w:t>d</w:t>
      </w:r>
      <w:r w:rsidR="00BF3048">
        <w:t>ekan, godkjent av utvidet ledermøte til å utnevne deltakere i arbeidsgruppen.</w:t>
      </w:r>
    </w:p>
    <w:p w14:paraId="4FFE4062" w14:textId="141CA9EC" w:rsidR="00001E1D" w:rsidRPr="008F732C" w:rsidRDefault="00001E1D" w:rsidP="008F732C"/>
    <w:p w14:paraId="3B706DD5" w14:textId="77777777" w:rsidR="00E13B71" w:rsidRDefault="00E13B71" w:rsidP="0027761B"/>
    <w:p w14:paraId="64EDA16E" w14:textId="704A3086" w:rsidR="001471FE" w:rsidRPr="008F7355" w:rsidRDefault="00E13B71" w:rsidP="0027761B">
      <w:r>
        <w:t>Fase 2.</w:t>
      </w:r>
      <w:r w:rsidR="008F732C">
        <w:tab/>
      </w:r>
      <w:r w:rsidR="008F732C">
        <w:tab/>
      </w:r>
      <w:r w:rsidR="008F732C">
        <w:tab/>
      </w:r>
      <w:r w:rsidR="008F7355">
        <w:tab/>
      </w:r>
      <w:r w:rsidR="008F7355">
        <w:tab/>
      </w:r>
      <w:r w:rsidR="008F7355">
        <w:tab/>
      </w:r>
      <w:r w:rsidR="008F7355">
        <w:tab/>
      </w:r>
      <w:r w:rsidR="008F7355">
        <w:tab/>
      </w:r>
      <w:r w:rsidR="008F7355">
        <w:tab/>
      </w:r>
      <w:r w:rsidR="008F7355">
        <w:tab/>
      </w:r>
      <w:r w:rsidR="008F7355">
        <w:tab/>
      </w:r>
      <w:r w:rsidR="008F7355">
        <w:tab/>
      </w:r>
    </w:p>
    <w:p w14:paraId="6368E418" w14:textId="475D7DC5" w:rsidR="00AC4CDE" w:rsidRDefault="0058033F" w:rsidP="008E50BD">
      <w:pPr>
        <w:pStyle w:val="Overskrift1"/>
      </w:pPr>
      <w:r w:rsidRPr="00FE722A">
        <w:t>Fremgangsmåte</w:t>
      </w:r>
    </w:p>
    <w:p w14:paraId="7FF2315A" w14:textId="4F090EF9" w:rsidR="00AC4CDE" w:rsidRDefault="00AC4CDE" w:rsidP="008E50BD"/>
    <w:p w14:paraId="299051D5" w14:textId="14E4CA4B" w:rsidR="001471FE" w:rsidRPr="001471FE" w:rsidRDefault="001471FE" w:rsidP="008E50BD">
      <w:pPr>
        <w:rPr>
          <w:b/>
          <w:bCs/>
        </w:rPr>
      </w:pPr>
      <w:r w:rsidRPr="001471FE">
        <w:rPr>
          <w:b/>
          <w:bCs/>
        </w:rPr>
        <w:t>Arbeid fase 1.</w:t>
      </w:r>
    </w:p>
    <w:p w14:paraId="0AD4FF0B" w14:textId="77777777" w:rsidR="001471FE" w:rsidRDefault="001471FE" w:rsidP="008E50BD"/>
    <w:p w14:paraId="499764BE" w14:textId="77777777" w:rsidR="00D859FC" w:rsidRDefault="00D859FC" w:rsidP="00D859FC">
      <w:r>
        <w:rPr>
          <w:noProof/>
        </w:rPr>
        <w:lastRenderedPageBreak/>
        <w:drawing>
          <wp:inline distT="0" distB="0" distL="0" distR="0" wp14:anchorId="775E9FCC" wp14:editId="7988AFD3">
            <wp:extent cx="6520070" cy="540385"/>
            <wp:effectExtent l="19050" t="0" r="5270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DF49F4D" w14:textId="77777777" w:rsidR="00584782" w:rsidRDefault="00584782" w:rsidP="00584782">
      <w:pPr>
        <w:rPr>
          <w:b/>
          <w:bCs/>
        </w:rPr>
      </w:pPr>
    </w:p>
    <w:p w14:paraId="382DF6FE" w14:textId="77777777" w:rsidR="008F732C" w:rsidRDefault="008F732C" w:rsidP="00584782">
      <w:pPr>
        <w:rPr>
          <w:b/>
          <w:bCs/>
        </w:rPr>
      </w:pPr>
    </w:p>
    <w:p w14:paraId="27FEFE5E" w14:textId="08838264" w:rsidR="00584782" w:rsidRDefault="00584782" w:rsidP="00584782">
      <w:pPr>
        <w:rPr>
          <w:b/>
          <w:bCs/>
        </w:rPr>
      </w:pPr>
      <w:r w:rsidRPr="001471FE">
        <w:rPr>
          <w:b/>
          <w:bCs/>
        </w:rPr>
        <w:t xml:space="preserve">Arbeid fase </w:t>
      </w:r>
      <w:r>
        <w:rPr>
          <w:b/>
          <w:bCs/>
        </w:rPr>
        <w:t>2</w:t>
      </w:r>
      <w:r w:rsidRPr="001471FE">
        <w:rPr>
          <w:b/>
          <w:bCs/>
        </w:rPr>
        <w:t>.</w:t>
      </w:r>
    </w:p>
    <w:p w14:paraId="076D49D4" w14:textId="06B5FB9F" w:rsidR="00584782" w:rsidRDefault="00584782" w:rsidP="00584782">
      <w:pPr>
        <w:rPr>
          <w:b/>
          <w:bCs/>
        </w:rPr>
      </w:pPr>
    </w:p>
    <w:p w14:paraId="0E82BFAF" w14:textId="0205126C" w:rsidR="00584782" w:rsidRPr="001471FE" w:rsidRDefault="00584782" w:rsidP="00584782">
      <w:pPr>
        <w:rPr>
          <w:b/>
          <w:bCs/>
        </w:rPr>
      </w:pPr>
      <w:r>
        <w:rPr>
          <w:b/>
          <w:bCs/>
        </w:rPr>
        <w:t>Et antall arbeidsgruppe settes i gang på områdene definert i fase 1.</w:t>
      </w:r>
    </w:p>
    <w:p w14:paraId="5000A537" w14:textId="77777777" w:rsidR="00D859FC" w:rsidRDefault="00D859FC" w:rsidP="00D859FC">
      <w:pPr>
        <w:rPr>
          <w:rFonts w:ascii="Calibri" w:hAnsi="Calibri" w:cs="Calibri"/>
        </w:rPr>
      </w:pPr>
    </w:p>
    <w:p w14:paraId="43CF00CD" w14:textId="5B490671" w:rsidR="00D859FC" w:rsidRDefault="00584782" w:rsidP="00D859F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B88FA57" wp14:editId="5B1FF897">
            <wp:extent cx="5940425" cy="492384"/>
            <wp:effectExtent l="19050" t="0" r="22225" b="31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7053B1D" w14:textId="77777777" w:rsidR="004B75A8" w:rsidRDefault="004B75A8" w:rsidP="008E50BD">
      <w:pPr>
        <w:rPr>
          <w:rFonts w:ascii="Calibri" w:hAnsi="Calibri" w:cs="Calibri"/>
        </w:rPr>
      </w:pPr>
    </w:p>
    <w:p w14:paraId="4652F52B" w14:textId="3787392C" w:rsidR="00D27647" w:rsidRDefault="00D27647" w:rsidP="008E50BD"/>
    <w:p w14:paraId="59A91B6F" w14:textId="13F27770" w:rsidR="00001E1D" w:rsidRDefault="00001E1D" w:rsidP="008E50BD"/>
    <w:p w14:paraId="57DCCE3D" w14:textId="4CE0F019" w:rsidR="0079525D" w:rsidRDefault="0079525D" w:rsidP="008E50BD"/>
    <w:p w14:paraId="6C67C52C" w14:textId="77777777" w:rsidR="0079525D" w:rsidRDefault="0079525D" w:rsidP="008E50BD"/>
    <w:p w14:paraId="5454C672" w14:textId="534DEB90" w:rsidR="00001E1D" w:rsidRDefault="00001E1D" w:rsidP="008E50BD"/>
    <w:p w14:paraId="6F52DF95" w14:textId="77777777" w:rsidR="00001E1D" w:rsidRDefault="00001E1D" w:rsidP="008E50BD"/>
    <w:p w14:paraId="39EBF029" w14:textId="5FBE6471" w:rsidR="00001E1D" w:rsidRPr="00610608" w:rsidRDefault="00001E1D" w:rsidP="00001E1D">
      <w:pPr>
        <w:jc w:val="center"/>
        <w:rPr>
          <w:b/>
          <w:bCs/>
        </w:rPr>
      </w:pPr>
      <w:r w:rsidRPr="00610608">
        <w:rPr>
          <w:b/>
          <w:bCs/>
        </w:rPr>
        <w:t>Anne Kristine Børres</w:t>
      </w:r>
      <w:r w:rsidR="00840967">
        <w:rPr>
          <w:b/>
          <w:bCs/>
        </w:rPr>
        <w:t>e</w:t>
      </w:r>
      <w:r w:rsidR="00006BBB">
        <w:rPr>
          <w:b/>
          <w:bCs/>
        </w:rPr>
        <w:t>n</w:t>
      </w:r>
    </w:p>
    <w:p w14:paraId="24E8351F" w14:textId="04363D41" w:rsidR="00001E1D" w:rsidRPr="00610608" w:rsidRDefault="00001E1D" w:rsidP="00001E1D">
      <w:pPr>
        <w:jc w:val="center"/>
      </w:pPr>
      <w:r w:rsidRPr="00610608">
        <w:t>Dekan</w:t>
      </w:r>
      <w:r w:rsidR="00D66BA7">
        <w:t>,</w:t>
      </w:r>
      <w:r w:rsidRPr="00610608">
        <w:t xml:space="preserve"> Det </w:t>
      </w:r>
      <w:r w:rsidR="00D66BA7">
        <w:t>h</w:t>
      </w:r>
      <w:r w:rsidRPr="00610608">
        <w:t xml:space="preserve">umanistiske </w:t>
      </w:r>
      <w:r w:rsidR="00D66BA7">
        <w:t>f</w:t>
      </w:r>
      <w:r w:rsidRPr="00610608">
        <w:t>akult</w:t>
      </w:r>
      <w:r w:rsidR="00840967">
        <w:t>et</w:t>
      </w:r>
    </w:p>
    <w:p w14:paraId="7D11BE9D" w14:textId="59584306" w:rsidR="00001E1D" w:rsidRPr="00610608" w:rsidRDefault="00001E1D" w:rsidP="00001E1D">
      <w:pPr>
        <w:jc w:val="center"/>
      </w:pPr>
      <w:r w:rsidRPr="00610608">
        <w:t>Oppdragsgiver</w:t>
      </w:r>
    </w:p>
    <w:p w14:paraId="2A102C9A" w14:textId="498BC73E" w:rsidR="00001E1D" w:rsidRDefault="00001E1D" w:rsidP="00001E1D">
      <w:pPr>
        <w:jc w:val="center"/>
        <w:rPr>
          <w:b/>
          <w:bCs/>
        </w:rPr>
      </w:pPr>
    </w:p>
    <w:p w14:paraId="12677150" w14:textId="1CD4C9B2" w:rsidR="00001E1D" w:rsidRPr="00001E1D" w:rsidRDefault="00001E1D" w:rsidP="00001E1D">
      <w:pPr>
        <w:jc w:val="center"/>
        <w:rPr>
          <w:b/>
          <w:bCs/>
        </w:rPr>
      </w:pPr>
      <w:r>
        <w:rPr>
          <w:b/>
          <w:bCs/>
        </w:rPr>
        <w:t xml:space="preserve">Trondheim </w:t>
      </w:r>
      <w:r w:rsidR="00840967">
        <w:rPr>
          <w:b/>
          <w:bCs/>
        </w:rPr>
        <w:t>3</w:t>
      </w:r>
      <w:r w:rsidR="002712BB">
        <w:rPr>
          <w:b/>
          <w:bCs/>
        </w:rPr>
        <w:t xml:space="preserve">. </w:t>
      </w:r>
      <w:r w:rsidR="00840967">
        <w:rPr>
          <w:b/>
          <w:bCs/>
        </w:rPr>
        <w:t xml:space="preserve">oktober </w:t>
      </w:r>
      <w:r w:rsidR="002712BB">
        <w:rPr>
          <w:b/>
          <w:bCs/>
        </w:rPr>
        <w:t>2022</w:t>
      </w:r>
    </w:p>
    <w:sectPr w:rsidR="00001E1D" w:rsidRPr="00001E1D" w:rsidSect="00BE2097">
      <w:headerReference w:type="default" r:id="rId21"/>
      <w:footerReference w:type="default" r:id="rId22"/>
      <w:footerReference w:type="first" r:id="rId23"/>
      <w:pgSz w:w="11901" w:h="16817"/>
      <w:pgMar w:top="1883" w:right="1412" w:bottom="1440" w:left="1134" w:header="0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29E5" w14:textId="77777777" w:rsidR="00265CB1" w:rsidRDefault="00265CB1" w:rsidP="008E50BD">
      <w:r>
        <w:separator/>
      </w:r>
    </w:p>
  </w:endnote>
  <w:endnote w:type="continuationSeparator" w:id="0">
    <w:p w14:paraId="6570FD18" w14:textId="77777777" w:rsidR="00265CB1" w:rsidRDefault="00265CB1" w:rsidP="008E50BD">
      <w:r>
        <w:continuationSeparator/>
      </w:r>
    </w:p>
  </w:endnote>
  <w:endnote w:type="continuationNotice" w:id="1">
    <w:p w14:paraId="39BA32BE" w14:textId="77777777" w:rsidR="00265CB1" w:rsidRDefault="00265CB1" w:rsidP="008E5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Light">
    <w:altName w:val="Calibri"/>
    <w:charset w:val="4D"/>
    <w:family w:val="swiss"/>
    <w:pitch w:val="variable"/>
    <w:sig w:usb0="800000AF" w:usb1="4000604A" w:usb2="00000000" w:usb3="00000000" w:csb0="0000009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ato-Black">
    <w:altName w:val="Calibri"/>
    <w:charset w:val="4D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1C14" w14:textId="5B8CA2C6" w:rsidR="00F4196E" w:rsidRDefault="00F357E4" w:rsidP="00D859FC">
    <w:pPr>
      <w:pStyle w:val="Bunntekst"/>
      <w:jc w:val="both"/>
    </w:pPr>
    <w:sdt>
      <w:sdtPr>
        <w:rPr>
          <w:rStyle w:val="Sidetall"/>
        </w:rPr>
        <w:id w:val="-445304497"/>
        <w:docPartObj>
          <w:docPartGallery w:val="Page Numbers (Bottom of Page)"/>
          <w:docPartUnique/>
        </w:docPartObj>
      </w:sdtPr>
      <w:sdtEndPr>
        <w:rPr>
          <w:rStyle w:val="Sidetall"/>
        </w:rPr>
      </w:sdtEndPr>
      <w:sdtContent>
        <w:r w:rsidR="00313602">
          <w:rPr>
            <w:rStyle w:val="Sidetall"/>
          </w:rPr>
          <w:fldChar w:fldCharType="begin"/>
        </w:r>
        <w:r w:rsidR="00313602">
          <w:rPr>
            <w:rStyle w:val="Sidetall"/>
          </w:rPr>
          <w:instrText xml:space="preserve"> PAGE </w:instrText>
        </w:r>
        <w:r w:rsidR="00313602">
          <w:rPr>
            <w:rStyle w:val="Sidetall"/>
          </w:rPr>
          <w:fldChar w:fldCharType="separate"/>
        </w:r>
        <w:r w:rsidR="00E964F5">
          <w:rPr>
            <w:rStyle w:val="Sidetall"/>
            <w:noProof/>
          </w:rPr>
          <w:t>3</w:t>
        </w:r>
        <w:r w:rsidR="00313602">
          <w:rPr>
            <w:rStyle w:val="Sidetall"/>
          </w:rPr>
          <w:fldChar w:fldCharType="end"/>
        </w:r>
      </w:sdtContent>
    </w:sdt>
    <w:r w:rsidR="00D859FC">
      <w:rPr>
        <w:rStyle w:val="Sidetall"/>
      </w:rPr>
      <w:tab/>
    </w:r>
    <w:r w:rsidR="00D859FC">
      <w:rPr>
        <w:rStyle w:val="Sidetall"/>
      </w:rPr>
      <w:tab/>
    </w:r>
    <w:r w:rsidR="00AA4293">
      <w:fldChar w:fldCharType="begin"/>
    </w:r>
    <w:r w:rsidR="00AA4293">
      <w:instrText xml:space="preserve"> TIME \@ "dd.MM.yyyy" </w:instrText>
    </w:r>
    <w:r w:rsidR="00AA4293">
      <w:fldChar w:fldCharType="separate"/>
    </w:r>
    <w:r>
      <w:rPr>
        <w:noProof/>
      </w:rPr>
      <w:t>26.09.2022</w:t>
    </w:r>
    <w:r w:rsidR="00AA42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75772819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D4CA885" w14:textId="77777777" w:rsidR="00F4196E" w:rsidRDefault="00F4196E" w:rsidP="008E50BD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BF6A6A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0E9C85D" w14:textId="531229A7" w:rsidR="00F4196E" w:rsidRPr="00F4196E" w:rsidRDefault="00AA4293" w:rsidP="008E50BD">
    <w:pPr>
      <w:pStyle w:val="Bunntekst"/>
      <w:rPr>
        <w:color w:val="11304C" w:themeColor="accent2"/>
      </w:rPr>
    </w:pPr>
    <w:r>
      <w:fldChar w:fldCharType="begin"/>
    </w:r>
    <w:r>
      <w:instrText xml:space="preserve"> TIME \@ "dd.MM.yyyy" </w:instrText>
    </w:r>
    <w:r>
      <w:fldChar w:fldCharType="separate"/>
    </w:r>
    <w:r w:rsidR="00F357E4">
      <w:rPr>
        <w:noProof/>
      </w:rPr>
      <w:t>26.09.2022</w:t>
    </w:r>
    <w:r>
      <w:fldChar w:fldCharType="end"/>
    </w:r>
    <w:r w:rsidR="00F4196E">
      <w:tab/>
    </w:r>
    <w:r w:rsidR="00F419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5C76" w14:textId="77777777" w:rsidR="00265CB1" w:rsidRDefault="00265CB1" w:rsidP="008E50BD">
      <w:r>
        <w:separator/>
      </w:r>
    </w:p>
  </w:footnote>
  <w:footnote w:type="continuationSeparator" w:id="0">
    <w:p w14:paraId="31F4C0F0" w14:textId="77777777" w:rsidR="00265CB1" w:rsidRDefault="00265CB1" w:rsidP="008E50BD">
      <w:r>
        <w:continuationSeparator/>
      </w:r>
    </w:p>
  </w:footnote>
  <w:footnote w:type="continuationNotice" w:id="1">
    <w:p w14:paraId="63228916" w14:textId="77777777" w:rsidR="00265CB1" w:rsidRDefault="00265CB1" w:rsidP="008E5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8BE3" w14:textId="77777777" w:rsidR="00F4196E" w:rsidRDefault="00F4196E" w:rsidP="008E50BD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4F74B" wp14:editId="599FD8FA">
          <wp:simplePos x="0" y="0"/>
          <wp:positionH relativeFrom="column">
            <wp:posOffset>4182110</wp:posOffset>
          </wp:positionH>
          <wp:positionV relativeFrom="paragraph">
            <wp:posOffset>457200</wp:posOffset>
          </wp:positionV>
          <wp:extent cx="2057400" cy="25400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 til 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256A3" w14:textId="77777777" w:rsidR="00F4196E" w:rsidRPr="00F4196E" w:rsidRDefault="00F4196E" w:rsidP="008E50B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049"/>
    <w:multiLevelType w:val="multilevel"/>
    <w:tmpl w:val="068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FF62CF"/>
    <w:multiLevelType w:val="multilevel"/>
    <w:tmpl w:val="D5E8CB2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  <w:strike w:val="0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6B57BC2"/>
    <w:multiLevelType w:val="hybridMultilevel"/>
    <w:tmpl w:val="E21E3C52"/>
    <w:lvl w:ilvl="0" w:tplc="8C7CF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7603D"/>
    <w:multiLevelType w:val="hybridMultilevel"/>
    <w:tmpl w:val="22986C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17D35"/>
    <w:multiLevelType w:val="hybridMultilevel"/>
    <w:tmpl w:val="6FD0F7A4"/>
    <w:lvl w:ilvl="0" w:tplc="F2D09F16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  <w:i/>
        <w:color w:val="00000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787ACE"/>
    <w:multiLevelType w:val="hybridMultilevel"/>
    <w:tmpl w:val="EB2808F4"/>
    <w:lvl w:ilvl="0" w:tplc="F3E2AB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B1DCDC8C">
      <w:start w:val="21"/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24393"/>
    <w:multiLevelType w:val="hybridMultilevel"/>
    <w:tmpl w:val="22986CF4"/>
    <w:lvl w:ilvl="0" w:tplc="F3E2AB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25241">
    <w:abstractNumId w:val="1"/>
  </w:num>
  <w:num w:numId="2" w16cid:durableId="2030058653">
    <w:abstractNumId w:val="0"/>
  </w:num>
  <w:num w:numId="3" w16cid:durableId="997540761">
    <w:abstractNumId w:val="4"/>
  </w:num>
  <w:num w:numId="4" w16cid:durableId="1294679157">
    <w:abstractNumId w:val="2"/>
  </w:num>
  <w:num w:numId="5" w16cid:durableId="1862357490">
    <w:abstractNumId w:val="6"/>
  </w:num>
  <w:num w:numId="6" w16cid:durableId="1370567675">
    <w:abstractNumId w:val="3"/>
  </w:num>
  <w:num w:numId="7" w16cid:durableId="95394748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onsecutiveHyphenLimit w:val="20"/>
  <w:hyphenationZone w:val="1134"/>
  <w:drawingGridHorizontalSpacing w:val="181"/>
  <w:drawingGridVerticalSpacing w:val="181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22"/>
    <w:rsid w:val="00001E1D"/>
    <w:rsid w:val="000057FB"/>
    <w:rsid w:val="00005B7A"/>
    <w:rsid w:val="00006BBB"/>
    <w:rsid w:val="000107B4"/>
    <w:rsid w:val="00010BEA"/>
    <w:rsid w:val="00015927"/>
    <w:rsid w:val="00020F65"/>
    <w:rsid w:val="0003607E"/>
    <w:rsid w:val="000362AC"/>
    <w:rsid w:val="0004029E"/>
    <w:rsid w:val="00040ABB"/>
    <w:rsid w:val="00042308"/>
    <w:rsid w:val="000466DC"/>
    <w:rsid w:val="00057F66"/>
    <w:rsid w:val="000602CF"/>
    <w:rsid w:val="000610E8"/>
    <w:rsid w:val="00064407"/>
    <w:rsid w:val="00066F0B"/>
    <w:rsid w:val="00072C8F"/>
    <w:rsid w:val="000746D0"/>
    <w:rsid w:val="000766B6"/>
    <w:rsid w:val="0008288A"/>
    <w:rsid w:val="00082FAB"/>
    <w:rsid w:val="000845D0"/>
    <w:rsid w:val="000912DB"/>
    <w:rsid w:val="000A078D"/>
    <w:rsid w:val="000A7412"/>
    <w:rsid w:val="000B620D"/>
    <w:rsid w:val="000C0149"/>
    <w:rsid w:val="000D131B"/>
    <w:rsid w:val="000D187F"/>
    <w:rsid w:val="000D589A"/>
    <w:rsid w:val="000E014F"/>
    <w:rsid w:val="000E101A"/>
    <w:rsid w:val="000E3CE1"/>
    <w:rsid w:val="000F40B3"/>
    <w:rsid w:val="000F6611"/>
    <w:rsid w:val="00100B51"/>
    <w:rsid w:val="00101115"/>
    <w:rsid w:val="00101E1A"/>
    <w:rsid w:val="00105942"/>
    <w:rsid w:val="001074F0"/>
    <w:rsid w:val="001110E7"/>
    <w:rsid w:val="00111B6E"/>
    <w:rsid w:val="00114DC8"/>
    <w:rsid w:val="00123070"/>
    <w:rsid w:val="0012597D"/>
    <w:rsid w:val="00125A02"/>
    <w:rsid w:val="00126E48"/>
    <w:rsid w:val="00136D84"/>
    <w:rsid w:val="00143C31"/>
    <w:rsid w:val="001471FE"/>
    <w:rsid w:val="00147A29"/>
    <w:rsid w:val="001538EB"/>
    <w:rsid w:val="001656F2"/>
    <w:rsid w:val="001709C7"/>
    <w:rsid w:val="001754A3"/>
    <w:rsid w:val="00180E78"/>
    <w:rsid w:val="00181F41"/>
    <w:rsid w:val="001834BB"/>
    <w:rsid w:val="001839B1"/>
    <w:rsid w:val="00184793"/>
    <w:rsid w:val="001866B8"/>
    <w:rsid w:val="001949FF"/>
    <w:rsid w:val="001A0CE7"/>
    <w:rsid w:val="001A49F9"/>
    <w:rsid w:val="001A5742"/>
    <w:rsid w:val="001B2D9A"/>
    <w:rsid w:val="001C05D2"/>
    <w:rsid w:val="001D2BA9"/>
    <w:rsid w:val="001D64F2"/>
    <w:rsid w:val="001E0E36"/>
    <w:rsid w:val="001E6808"/>
    <w:rsid w:val="0020445B"/>
    <w:rsid w:val="0020771E"/>
    <w:rsid w:val="0021219B"/>
    <w:rsid w:val="002130AA"/>
    <w:rsid w:val="002213CA"/>
    <w:rsid w:val="00223073"/>
    <w:rsid w:val="002255CD"/>
    <w:rsid w:val="0022591D"/>
    <w:rsid w:val="00227DB6"/>
    <w:rsid w:val="00227FCA"/>
    <w:rsid w:val="00230FC2"/>
    <w:rsid w:val="002311F4"/>
    <w:rsid w:val="00236010"/>
    <w:rsid w:val="00241BAF"/>
    <w:rsid w:val="00242539"/>
    <w:rsid w:val="00255A52"/>
    <w:rsid w:val="002636DB"/>
    <w:rsid w:val="00265CB1"/>
    <w:rsid w:val="002662CB"/>
    <w:rsid w:val="002712BB"/>
    <w:rsid w:val="00271466"/>
    <w:rsid w:val="00276E83"/>
    <w:rsid w:val="0027761B"/>
    <w:rsid w:val="00277646"/>
    <w:rsid w:val="00282BEF"/>
    <w:rsid w:val="002841AE"/>
    <w:rsid w:val="00286A88"/>
    <w:rsid w:val="00291878"/>
    <w:rsid w:val="00291FD4"/>
    <w:rsid w:val="00293530"/>
    <w:rsid w:val="00296DFF"/>
    <w:rsid w:val="002A6BB7"/>
    <w:rsid w:val="002A795E"/>
    <w:rsid w:val="002B12B7"/>
    <w:rsid w:val="002B1E3A"/>
    <w:rsid w:val="002B1EA0"/>
    <w:rsid w:val="002B7C74"/>
    <w:rsid w:val="002C27DA"/>
    <w:rsid w:val="002C7815"/>
    <w:rsid w:val="002D066A"/>
    <w:rsid w:val="002D2E80"/>
    <w:rsid w:val="002D3E53"/>
    <w:rsid w:val="002D6E6C"/>
    <w:rsid w:val="002E460D"/>
    <w:rsid w:val="002E69B6"/>
    <w:rsid w:val="002E7B97"/>
    <w:rsid w:val="002F2C0D"/>
    <w:rsid w:val="002F2E6E"/>
    <w:rsid w:val="002F5281"/>
    <w:rsid w:val="002F54F4"/>
    <w:rsid w:val="003003C5"/>
    <w:rsid w:val="00302EF3"/>
    <w:rsid w:val="003031AD"/>
    <w:rsid w:val="00313602"/>
    <w:rsid w:val="00323B8A"/>
    <w:rsid w:val="0033329E"/>
    <w:rsid w:val="00336396"/>
    <w:rsid w:val="00344BF6"/>
    <w:rsid w:val="00344D62"/>
    <w:rsid w:val="00351F02"/>
    <w:rsid w:val="00355004"/>
    <w:rsid w:val="0037032D"/>
    <w:rsid w:val="00370CD6"/>
    <w:rsid w:val="00381852"/>
    <w:rsid w:val="00381FBE"/>
    <w:rsid w:val="003847F4"/>
    <w:rsid w:val="0038575E"/>
    <w:rsid w:val="003857AC"/>
    <w:rsid w:val="003861BB"/>
    <w:rsid w:val="003939B1"/>
    <w:rsid w:val="003947E3"/>
    <w:rsid w:val="003A17C7"/>
    <w:rsid w:val="003A23DB"/>
    <w:rsid w:val="003A2E80"/>
    <w:rsid w:val="003A65F7"/>
    <w:rsid w:val="003B4250"/>
    <w:rsid w:val="003C43F9"/>
    <w:rsid w:val="003D0532"/>
    <w:rsid w:val="003D4BD4"/>
    <w:rsid w:val="003D6080"/>
    <w:rsid w:val="003D7A3D"/>
    <w:rsid w:val="003E09CD"/>
    <w:rsid w:val="003E439B"/>
    <w:rsid w:val="003F10DF"/>
    <w:rsid w:val="003F581E"/>
    <w:rsid w:val="003F6390"/>
    <w:rsid w:val="004011C0"/>
    <w:rsid w:val="004119F5"/>
    <w:rsid w:val="0041559E"/>
    <w:rsid w:val="0042294C"/>
    <w:rsid w:val="004239DC"/>
    <w:rsid w:val="0042797F"/>
    <w:rsid w:val="00431695"/>
    <w:rsid w:val="00431CF1"/>
    <w:rsid w:val="00434824"/>
    <w:rsid w:val="004348D7"/>
    <w:rsid w:val="00437EBB"/>
    <w:rsid w:val="00440F18"/>
    <w:rsid w:val="004432AA"/>
    <w:rsid w:val="0044698B"/>
    <w:rsid w:val="00447F60"/>
    <w:rsid w:val="00453080"/>
    <w:rsid w:val="00461644"/>
    <w:rsid w:val="004679EA"/>
    <w:rsid w:val="00471CAA"/>
    <w:rsid w:val="00472D81"/>
    <w:rsid w:val="00485A9A"/>
    <w:rsid w:val="00485CDB"/>
    <w:rsid w:val="00486E3D"/>
    <w:rsid w:val="00490061"/>
    <w:rsid w:val="004908A7"/>
    <w:rsid w:val="0049208F"/>
    <w:rsid w:val="004921F6"/>
    <w:rsid w:val="004A1A19"/>
    <w:rsid w:val="004A3723"/>
    <w:rsid w:val="004A5413"/>
    <w:rsid w:val="004B01A3"/>
    <w:rsid w:val="004B309E"/>
    <w:rsid w:val="004B3C3E"/>
    <w:rsid w:val="004B4316"/>
    <w:rsid w:val="004B75A8"/>
    <w:rsid w:val="004C235B"/>
    <w:rsid w:val="004C5D02"/>
    <w:rsid w:val="004C6420"/>
    <w:rsid w:val="004C7B9C"/>
    <w:rsid w:val="004D55A4"/>
    <w:rsid w:val="004E0EA0"/>
    <w:rsid w:val="004E2A90"/>
    <w:rsid w:val="004F11A5"/>
    <w:rsid w:val="004F11DD"/>
    <w:rsid w:val="004F1992"/>
    <w:rsid w:val="004F69D7"/>
    <w:rsid w:val="00503BAD"/>
    <w:rsid w:val="00505778"/>
    <w:rsid w:val="0050734B"/>
    <w:rsid w:val="00511E2D"/>
    <w:rsid w:val="00515494"/>
    <w:rsid w:val="005207C0"/>
    <w:rsid w:val="00521315"/>
    <w:rsid w:val="00525C19"/>
    <w:rsid w:val="00542C9E"/>
    <w:rsid w:val="00563392"/>
    <w:rsid w:val="00564408"/>
    <w:rsid w:val="00570BBA"/>
    <w:rsid w:val="0057368E"/>
    <w:rsid w:val="005736AF"/>
    <w:rsid w:val="005774F3"/>
    <w:rsid w:val="0058033F"/>
    <w:rsid w:val="005833F4"/>
    <w:rsid w:val="00584782"/>
    <w:rsid w:val="00590BA5"/>
    <w:rsid w:val="005969B4"/>
    <w:rsid w:val="00597FED"/>
    <w:rsid w:val="005A07E4"/>
    <w:rsid w:val="005A4AD0"/>
    <w:rsid w:val="005B02BF"/>
    <w:rsid w:val="005B12E1"/>
    <w:rsid w:val="005B2541"/>
    <w:rsid w:val="005B3D4E"/>
    <w:rsid w:val="005C17CC"/>
    <w:rsid w:val="005C219F"/>
    <w:rsid w:val="005D061E"/>
    <w:rsid w:val="005D0CC5"/>
    <w:rsid w:val="005D1094"/>
    <w:rsid w:val="005D21A7"/>
    <w:rsid w:val="005D2D96"/>
    <w:rsid w:val="005D5ED3"/>
    <w:rsid w:val="005D6D30"/>
    <w:rsid w:val="005E350A"/>
    <w:rsid w:val="005E35AF"/>
    <w:rsid w:val="005E495F"/>
    <w:rsid w:val="005E6B3C"/>
    <w:rsid w:val="005F1BE6"/>
    <w:rsid w:val="005F39B7"/>
    <w:rsid w:val="00606E3D"/>
    <w:rsid w:val="00610608"/>
    <w:rsid w:val="00611195"/>
    <w:rsid w:val="00615CF7"/>
    <w:rsid w:val="00621129"/>
    <w:rsid w:val="00621489"/>
    <w:rsid w:val="00623243"/>
    <w:rsid w:val="006352B1"/>
    <w:rsid w:val="00646DF6"/>
    <w:rsid w:val="00650620"/>
    <w:rsid w:val="00652E4E"/>
    <w:rsid w:val="006716FB"/>
    <w:rsid w:val="006747A5"/>
    <w:rsid w:val="006769BE"/>
    <w:rsid w:val="00681722"/>
    <w:rsid w:val="0068491E"/>
    <w:rsid w:val="00684B40"/>
    <w:rsid w:val="0068518D"/>
    <w:rsid w:val="00685B89"/>
    <w:rsid w:val="00690EF1"/>
    <w:rsid w:val="00696713"/>
    <w:rsid w:val="006A590E"/>
    <w:rsid w:val="006B1BD1"/>
    <w:rsid w:val="006D05EA"/>
    <w:rsid w:val="006D2320"/>
    <w:rsid w:val="006D3D6F"/>
    <w:rsid w:val="006D6302"/>
    <w:rsid w:val="006D73B7"/>
    <w:rsid w:val="006D754B"/>
    <w:rsid w:val="006E208D"/>
    <w:rsid w:val="006E5CE2"/>
    <w:rsid w:val="006F1911"/>
    <w:rsid w:val="006F54C1"/>
    <w:rsid w:val="006F7922"/>
    <w:rsid w:val="006F7EC6"/>
    <w:rsid w:val="00700AE7"/>
    <w:rsid w:val="00700DC6"/>
    <w:rsid w:val="00703381"/>
    <w:rsid w:val="00704AC6"/>
    <w:rsid w:val="007063BC"/>
    <w:rsid w:val="0070662F"/>
    <w:rsid w:val="007100F6"/>
    <w:rsid w:val="007127E4"/>
    <w:rsid w:val="00716749"/>
    <w:rsid w:val="0071698E"/>
    <w:rsid w:val="007174B7"/>
    <w:rsid w:val="00717951"/>
    <w:rsid w:val="00717C87"/>
    <w:rsid w:val="00721FB8"/>
    <w:rsid w:val="00722303"/>
    <w:rsid w:val="00722719"/>
    <w:rsid w:val="0072271D"/>
    <w:rsid w:val="00730962"/>
    <w:rsid w:val="00731413"/>
    <w:rsid w:val="0073320D"/>
    <w:rsid w:val="007411C6"/>
    <w:rsid w:val="0074272C"/>
    <w:rsid w:val="00744F8D"/>
    <w:rsid w:val="00745A36"/>
    <w:rsid w:val="00745B87"/>
    <w:rsid w:val="007541E5"/>
    <w:rsid w:val="007575B1"/>
    <w:rsid w:val="007639A8"/>
    <w:rsid w:val="00764A54"/>
    <w:rsid w:val="00766BE1"/>
    <w:rsid w:val="00771926"/>
    <w:rsid w:val="00771DE3"/>
    <w:rsid w:val="007753BF"/>
    <w:rsid w:val="007765CA"/>
    <w:rsid w:val="007831E6"/>
    <w:rsid w:val="007834DC"/>
    <w:rsid w:val="007870F1"/>
    <w:rsid w:val="00791815"/>
    <w:rsid w:val="0079525D"/>
    <w:rsid w:val="007A5137"/>
    <w:rsid w:val="007A5A08"/>
    <w:rsid w:val="007A5AA5"/>
    <w:rsid w:val="007B1C59"/>
    <w:rsid w:val="007B2ABD"/>
    <w:rsid w:val="007B359A"/>
    <w:rsid w:val="007B52BE"/>
    <w:rsid w:val="007B63D8"/>
    <w:rsid w:val="007C2865"/>
    <w:rsid w:val="007C3A67"/>
    <w:rsid w:val="007D4D45"/>
    <w:rsid w:val="007D7F11"/>
    <w:rsid w:val="007E04B4"/>
    <w:rsid w:val="007E221E"/>
    <w:rsid w:val="00802BFC"/>
    <w:rsid w:val="00803CE9"/>
    <w:rsid w:val="00804EBD"/>
    <w:rsid w:val="00807DAC"/>
    <w:rsid w:val="00810F65"/>
    <w:rsid w:val="00812013"/>
    <w:rsid w:val="0082026C"/>
    <w:rsid w:val="00821E3C"/>
    <w:rsid w:val="00823121"/>
    <w:rsid w:val="00823819"/>
    <w:rsid w:val="00830CCF"/>
    <w:rsid w:val="0083644D"/>
    <w:rsid w:val="00836A7B"/>
    <w:rsid w:val="00836FBD"/>
    <w:rsid w:val="00840967"/>
    <w:rsid w:val="008427E8"/>
    <w:rsid w:val="00847E40"/>
    <w:rsid w:val="00851126"/>
    <w:rsid w:val="00856B52"/>
    <w:rsid w:val="0087245B"/>
    <w:rsid w:val="00877353"/>
    <w:rsid w:val="008815A6"/>
    <w:rsid w:val="00885761"/>
    <w:rsid w:val="00887D38"/>
    <w:rsid w:val="00892A99"/>
    <w:rsid w:val="00892DE5"/>
    <w:rsid w:val="00896AA9"/>
    <w:rsid w:val="008A1632"/>
    <w:rsid w:val="008A1745"/>
    <w:rsid w:val="008A5959"/>
    <w:rsid w:val="008B10F8"/>
    <w:rsid w:val="008B387F"/>
    <w:rsid w:val="008B3BBF"/>
    <w:rsid w:val="008B7677"/>
    <w:rsid w:val="008C3EFB"/>
    <w:rsid w:val="008C5BC7"/>
    <w:rsid w:val="008C61AD"/>
    <w:rsid w:val="008C67DB"/>
    <w:rsid w:val="008C7D24"/>
    <w:rsid w:val="008D360E"/>
    <w:rsid w:val="008D43E1"/>
    <w:rsid w:val="008D540F"/>
    <w:rsid w:val="008D5A6F"/>
    <w:rsid w:val="008E2B49"/>
    <w:rsid w:val="008E50BD"/>
    <w:rsid w:val="008E51C4"/>
    <w:rsid w:val="008E5C0E"/>
    <w:rsid w:val="008F0CDC"/>
    <w:rsid w:val="008F241D"/>
    <w:rsid w:val="008F732C"/>
    <w:rsid w:val="008F7355"/>
    <w:rsid w:val="00901297"/>
    <w:rsid w:val="00901DE5"/>
    <w:rsid w:val="009052CD"/>
    <w:rsid w:val="00913113"/>
    <w:rsid w:val="00921A3C"/>
    <w:rsid w:val="00922020"/>
    <w:rsid w:val="009239B7"/>
    <w:rsid w:val="009336DE"/>
    <w:rsid w:val="00937D5B"/>
    <w:rsid w:val="00942738"/>
    <w:rsid w:val="00947800"/>
    <w:rsid w:val="0095150B"/>
    <w:rsid w:val="00951D57"/>
    <w:rsid w:val="009557EA"/>
    <w:rsid w:val="00955BE0"/>
    <w:rsid w:val="00967D1A"/>
    <w:rsid w:val="00972450"/>
    <w:rsid w:val="009758A2"/>
    <w:rsid w:val="00987CB8"/>
    <w:rsid w:val="00993726"/>
    <w:rsid w:val="00996299"/>
    <w:rsid w:val="009A19E3"/>
    <w:rsid w:val="009A30DE"/>
    <w:rsid w:val="009A3D41"/>
    <w:rsid w:val="009A5129"/>
    <w:rsid w:val="009A53D3"/>
    <w:rsid w:val="009A6751"/>
    <w:rsid w:val="009B0A85"/>
    <w:rsid w:val="009B1B67"/>
    <w:rsid w:val="009B4B6A"/>
    <w:rsid w:val="009B4D60"/>
    <w:rsid w:val="009C2CD6"/>
    <w:rsid w:val="009C3855"/>
    <w:rsid w:val="009C3DCC"/>
    <w:rsid w:val="009D2F6C"/>
    <w:rsid w:val="009D416A"/>
    <w:rsid w:val="009D4632"/>
    <w:rsid w:val="009E206D"/>
    <w:rsid w:val="009E39D9"/>
    <w:rsid w:val="009E6C3F"/>
    <w:rsid w:val="009E743B"/>
    <w:rsid w:val="00A00791"/>
    <w:rsid w:val="00A00AD1"/>
    <w:rsid w:val="00A02080"/>
    <w:rsid w:val="00A04CAB"/>
    <w:rsid w:val="00A06020"/>
    <w:rsid w:val="00A1488D"/>
    <w:rsid w:val="00A1761F"/>
    <w:rsid w:val="00A17B25"/>
    <w:rsid w:val="00A31279"/>
    <w:rsid w:val="00A3146D"/>
    <w:rsid w:val="00A34EDF"/>
    <w:rsid w:val="00A35FBD"/>
    <w:rsid w:val="00A4005C"/>
    <w:rsid w:val="00A43DA1"/>
    <w:rsid w:val="00A44EF6"/>
    <w:rsid w:val="00A47539"/>
    <w:rsid w:val="00A55AFE"/>
    <w:rsid w:val="00A56D43"/>
    <w:rsid w:val="00A56E1A"/>
    <w:rsid w:val="00A573DB"/>
    <w:rsid w:val="00A62C3F"/>
    <w:rsid w:val="00A63E5E"/>
    <w:rsid w:val="00A65BDD"/>
    <w:rsid w:val="00A735A0"/>
    <w:rsid w:val="00A73E3B"/>
    <w:rsid w:val="00A8343E"/>
    <w:rsid w:val="00A83811"/>
    <w:rsid w:val="00A83D13"/>
    <w:rsid w:val="00A84B65"/>
    <w:rsid w:val="00A86632"/>
    <w:rsid w:val="00A9091E"/>
    <w:rsid w:val="00A94A09"/>
    <w:rsid w:val="00A94BB9"/>
    <w:rsid w:val="00A96792"/>
    <w:rsid w:val="00A97020"/>
    <w:rsid w:val="00AA4293"/>
    <w:rsid w:val="00AA52B2"/>
    <w:rsid w:val="00AB07E0"/>
    <w:rsid w:val="00AB5A3E"/>
    <w:rsid w:val="00AB6E0D"/>
    <w:rsid w:val="00AC4CDE"/>
    <w:rsid w:val="00AC5333"/>
    <w:rsid w:val="00AC65F9"/>
    <w:rsid w:val="00AD2C69"/>
    <w:rsid w:val="00AD2D43"/>
    <w:rsid w:val="00AD5085"/>
    <w:rsid w:val="00AE34CB"/>
    <w:rsid w:val="00AE351E"/>
    <w:rsid w:val="00AE4959"/>
    <w:rsid w:val="00AE6685"/>
    <w:rsid w:val="00AF1BE7"/>
    <w:rsid w:val="00AF24B3"/>
    <w:rsid w:val="00AF64EF"/>
    <w:rsid w:val="00B00E94"/>
    <w:rsid w:val="00B0230B"/>
    <w:rsid w:val="00B03B41"/>
    <w:rsid w:val="00B046F2"/>
    <w:rsid w:val="00B20D28"/>
    <w:rsid w:val="00B25489"/>
    <w:rsid w:val="00B25984"/>
    <w:rsid w:val="00B3013B"/>
    <w:rsid w:val="00B309A8"/>
    <w:rsid w:val="00B378FF"/>
    <w:rsid w:val="00B37F56"/>
    <w:rsid w:val="00B51F91"/>
    <w:rsid w:val="00B6350C"/>
    <w:rsid w:val="00B6473F"/>
    <w:rsid w:val="00B66CA3"/>
    <w:rsid w:val="00B81FBB"/>
    <w:rsid w:val="00B8218A"/>
    <w:rsid w:val="00B8493D"/>
    <w:rsid w:val="00B84B77"/>
    <w:rsid w:val="00B92939"/>
    <w:rsid w:val="00B951FC"/>
    <w:rsid w:val="00BA645D"/>
    <w:rsid w:val="00BA72CB"/>
    <w:rsid w:val="00BB76E0"/>
    <w:rsid w:val="00BC1006"/>
    <w:rsid w:val="00BC4FF3"/>
    <w:rsid w:val="00BC6449"/>
    <w:rsid w:val="00BD46BF"/>
    <w:rsid w:val="00BE2097"/>
    <w:rsid w:val="00BF1CA4"/>
    <w:rsid w:val="00BF3048"/>
    <w:rsid w:val="00BF6A6A"/>
    <w:rsid w:val="00C0105D"/>
    <w:rsid w:val="00C03730"/>
    <w:rsid w:val="00C0509B"/>
    <w:rsid w:val="00C05BC6"/>
    <w:rsid w:val="00C10824"/>
    <w:rsid w:val="00C13B3B"/>
    <w:rsid w:val="00C21964"/>
    <w:rsid w:val="00C2286C"/>
    <w:rsid w:val="00C260B3"/>
    <w:rsid w:val="00C26921"/>
    <w:rsid w:val="00C27B18"/>
    <w:rsid w:val="00C336E6"/>
    <w:rsid w:val="00C3730C"/>
    <w:rsid w:val="00C41B33"/>
    <w:rsid w:val="00C516D8"/>
    <w:rsid w:val="00C6373A"/>
    <w:rsid w:val="00C65851"/>
    <w:rsid w:val="00C67A39"/>
    <w:rsid w:val="00C71479"/>
    <w:rsid w:val="00C72219"/>
    <w:rsid w:val="00C776D2"/>
    <w:rsid w:val="00C83EE9"/>
    <w:rsid w:val="00C8467F"/>
    <w:rsid w:val="00C86B36"/>
    <w:rsid w:val="00C9087C"/>
    <w:rsid w:val="00C92E3E"/>
    <w:rsid w:val="00C944C6"/>
    <w:rsid w:val="00C95A10"/>
    <w:rsid w:val="00CA28D0"/>
    <w:rsid w:val="00CA5ACB"/>
    <w:rsid w:val="00CA5FBE"/>
    <w:rsid w:val="00CA7918"/>
    <w:rsid w:val="00CB2C80"/>
    <w:rsid w:val="00CC191D"/>
    <w:rsid w:val="00CD0BF7"/>
    <w:rsid w:val="00CD2F50"/>
    <w:rsid w:val="00CE0E57"/>
    <w:rsid w:val="00CE2212"/>
    <w:rsid w:val="00CE4CFE"/>
    <w:rsid w:val="00CE5ECD"/>
    <w:rsid w:val="00CF02D1"/>
    <w:rsid w:val="00CF2FB6"/>
    <w:rsid w:val="00CF607B"/>
    <w:rsid w:val="00D00EE2"/>
    <w:rsid w:val="00D06AC8"/>
    <w:rsid w:val="00D07011"/>
    <w:rsid w:val="00D071BF"/>
    <w:rsid w:val="00D11E6D"/>
    <w:rsid w:val="00D14073"/>
    <w:rsid w:val="00D16202"/>
    <w:rsid w:val="00D20D7D"/>
    <w:rsid w:val="00D21128"/>
    <w:rsid w:val="00D27647"/>
    <w:rsid w:val="00D37C61"/>
    <w:rsid w:val="00D37CE7"/>
    <w:rsid w:val="00D40A70"/>
    <w:rsid w:val="00D41873"/>
    <w:rsid w:val="00D4466A"/>
    <w:rsid w:val="00D45826"/>
    <w:rsid w:val="00D51975"/>
    <w:rsid w:val="00D53427"/>
    <w:rsid w:val="00D60CBD"/>
    <w:rsid w:val="00D61B44"/>
    <w:rsid w:val="00D662C2"/>
    <w:rsid w:val="00D66BA7"/>
    <w:rsid w:val="00D715A4"/>
    <w:rsid w:val="00D81C51"/>
    <w:rsid w:val="00D82C7E"/>
    <w:rsid w:val="00D82E4C"/>
    <w:rsid w:val="00D858F0"/>
    <w:rsid w:val="00D859FC"/>
    <w:rsid w:val="00D9429D"/>
    <w:rsid w:val="00D95F37"/>
    <w:rsid w:val="00D97359"/>
    <w:rsid w:val="00D97AE5"/>
    <w:rsid w:val="00D97CDE"/>
    <w:rsid w:val="00DA11E6"/>
    <w:rsid w:val="00DA2163"/>
    <w:rsid w:val="00DA6316"/>
    <w:rsid w:val="00DB160E"/>
    <w:rsid w:val="00DB285D"/>
    <w:rsid w:val="00DB3A9D"/>
    <w:rsid w:val="00DB62EC"/>
    <w:rsid w:val="00DC0B5D"/>
    <w:rsid w:val="00DC1AC5"/>
    <w:rsid w:val="00DC3811"/>
    <w:rsid w:val="00DC48C5"/>
    <w:rsid w:val="00DD283B"/>
    <w:rsid w:val="00DE08D2"/>
    <w:rsid w:val="00DE4687"/>
    <w:rsid w:val="00DF5677"/>
    <w:rsid w:val="00E04202"/>
    <w:rsid w:val="00E0631E"/>
    <w:rsid w:val="00E1161A"/>
    <w:rsid w:val="00E13B71"/>
    <w:rsid w:val="00E14316"/>
    <w:rsid w:val="00E15E00"/>
    <w:rsid w:val="00E17CE6"/>
    <w:rsid w:val="00E27B47"/>
    <w:rsid w:val="00E349BC"/>
    <w:rsid w:val="00E34E9D"/>
    <w:rsid w:val="00E40992"/>
    <w:rsid w:val="00E411FE"/>
    <w:rsid w:val="00E43256"/>
    <w:rsid w:val="00E47652"/>
    <w:rsid w:val="00E54BF3"/>
    <w:rsid w:val="00E55093"/>
    <w:rsid w:val="00E65CEE"/>
    <w:rsid w:val="00E66A06"/>
    <w:rsid w:val="00E67258"/>
    <w:rsid w:val="00E75160"/>
    <w:rsid w:val="00E75E46"/>
    <w:rsid w:val="00E81576"/>
    <w:rsid w:val="00E824EA"/>
    <w:rsid w:val="00E8682A"/>
    <w:rsid w:val="00E904FC"/>
    <w:rsid w:val="00E95FA3"/>
    <w:rsid w:val="00E964F5"/>
    <w:rsid w:val="00E978C1"/>
    <w:rsid w:val="00EA10AB"/>
    <w:rsid w:val="00EA4188"/>
    <w:rsid w:val="00EA6C0C"/>
    <w:rsid w:val="00EB0775"/>
    <w:rsid w:val="00EB1984"/>
    <w:rsid w:val="00EB4B60"/>
    <w:rsid w:val="00EB5419"/>
    <w:rsid w:val="00EB606C"/>
    <w:rsid w:val="00EB61CC"/>
    <w:rsid w:val="00EC2EA5"/>
    <w:rsid w:val="00EC3862"/>
    <w:rsid w:val="00ED23F4"/>
    <w:rsid w:val="00ED3C57"/>
    <w:rsid w:val="00ED573E"/>
    <w:rsid w:val="00ED6732"/>
    <w:rsid w:val="00ED79BC"/>
    <w:rsid w:val="00EE4533"/>
    <w:rsid w:val="00EE4843"/>
    <w:rsid w:val="00EE643E"/>
    <w:rsid w:val="00EF09A8"/>
    <w:rsid w:val="00F025E9"/>
    <w:rsid w:val="00F031E6"/>
    <w:rsid w:val="00F03FDF"/>
    <w:rsid w:val="00F05814"/>
    <w:rsid w:val="00F14183"/>
    <w:rsid w:val="00F17284"/>
    <w:rsid w:val="00F174F0"/>
    <w:rsid w:val="00F1765E"/>
    <w:rsid w:val="00F20A67"/>
    <w:rsid w:val="00F3219D"/>
    <w:rsid w:val="00F357E4"/>
    <w:rsid w:val="00F40D2E"/>
    <w:rsid w:val="00F41194"/>
    <w:rsid w:val="00F4196E"/>
    <w:rsid w:val="00F45831"/>
    <w:rsid w:val="00F5413D"/>
    <w:rsid w:val="00F54B9A"/>
    <w:rsid w:val="00F54FB5"/>
    <w:rsid w:val="00F660B5"/>
    <w:rsid w:val="00F66A14"/>
    <w:rsid w:val="00F73B5E"/>
    <w:rsid w:val="00F73D8C"/>
    <w:rsid w:val="00F76B79"/>
    <w:rsid w:val="00F7701F"/>
    <w:rsid w:val="00F83034"/>
    <w:rsid w:val="00F903D7"/>
    <w:rsid w:val="00F9464A"/>
    <w:rsid w:val="00F974A3"/>
    <w:rsid w:val="00F97546"/>
    <w:rsid w:val="00FA01F7"/>
    <w:rsid w:val="00FA637A"/>
    <w:rsid w:val="00FB19A2"/>
    <w:rsid w:val="00FB2407"/>
    <w:rsid w:val="00FB5559"/>
    <w:rsid w:val="00FB5C3F"/>
    <w:rsid w:val="00FC124B"/>
    <w:rsid w:val="00FC2887"/>
    <w:rsid w:val="00FC3100"/>
    <w:rsid w:val="00FD1018"/>
    <w:rsid w:val="00FD3170"/>
    <w:rsid w:val="00FE6480"/>
    <w:rsid w:val="00FE662E"/>
    <w:rsid w:val="00FE6841"/>
    <w:rsid w:val="00FE722A"/>
    <w:rsid w:val="00FF07B5"/>
    <w:rsid w:val="00FF1216"/>
    <w:rsid w:val="1F7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3129B"/>
  <w14:defaultImageDpi w14:val="300"/>
  <w15:docId w15:val="{7EEBC471-0F2B-48DE-8AE0-4E00BB0F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0BD"/>
    <w:rPr>
      <w:rFonts w:ascii="Calibri Light" w:eastAsia="Times New Roman" w:hAnsi="Calibri Light" w:cs="Calibri Light"/>
      <w:sz w:val="22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44C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11304C" w:themeColor="accen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4C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11304C" w:themeColor="accen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0E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1304C" w:themeColor="accen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E0E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304C" w:themeColor="accent2"/>
    </w:rPr>
  </w:style>
  <w:style w:type="paragraph" w:styleId="Overskrift5">
    <w:name w:val="heading 5"/>
    <w:basedOn w:val="Normal"/>
    <w:next w:val="Normal"/>
    <w:link w:val="Overskrift5Tegn1"/>
    <w:uiPriority w:val="9"/>
    <w:semiHidden/>
    <w:unhideWhenUsed/>
    <w:qFormat/>
    <w:rsid w:val="00CE0E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3E4C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0E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65A1" w:themeColor="accent2" w:themeTint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E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65A1" w:themeColor="accent2" w:themeTint="BF"/>
    </w:rPr>
  </w:style>
  <w:style w:type="paragraph" w:styleId="Overskrift8">
    <w:name w:val="heading 8"/>
    <w:basedOn w:val="Normal"/>
    <w:next w:val="Normal"/>
    <w:link w:val="Overskrift8Tegn1"/>
    <w:uiPriority w:val="9"/>
    <w:semiHidden/>
    <w:unhideWhenUsed/>
    <w:qFormat/>
    <w:rsid w:val="00CE0E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0EEDD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1"/>
    <w:uiPriority w:val="9"/>
    <w:semiHidden/>
    <w:unhideWhenUsed/>
    <w:qFormat/>
    <w:rsid w:val="00CE0E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0EEDD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9702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7020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97020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7020"/>
  </w:style>
  <w:style w:type="paragraph" w:styleId="Bunntekst">
    <w:name w:val="footer"/>
    <w:aliases w:val="Bunntekst1"/>
    <w:basedOn w:val="Normal"/>
    <w:link w:val="BunntekstTegn"/>
    <w:uiPriority w:val="99"/>
    <w:unhideWhenUsed/>
    <w:rsid w:val="00A8343E"/>
    <w:pPr>
      <w:tabs>
        <w:tab w:val="center" w:pos="4320"/>
        <w:tab w:val="right" w:pos="8640"/>
      </w:tabs>
    </w:pPr>
    <w:rPr>
      <w:sz w:val="18"/>
    </w:rPr>
  </w:style>
  <w:style w:type="character" w:customStyle="1" w:styleId="BunntekstTegn">
    <w:name w:val="Bunntekst Tegn"/>
    <w:aliases w:val="Bunntekst1 Tegn"/>
    <w:basedOn w:val="Standardskriftforavsnitt"/>
    <w:link w:val="Bunntekst"/>
    <w:uiPriority w:val="99"/>
    <w:rsid w:val="00A8343E"/>
    <w:rPr>
      <w:sz w:val="18"/>
    </w:rPr>
  </w:style>
  <w:style w:type="character" w:styleId="Sidetall">
    <w:name w:val="page number"/>
    <w:basedOn w:val="Standardskriftforavsnitt"/>
    <w:uiPriority w:val="99"/>
    <w:semiHidden/>
    <w:unhideWhenUsed/>
    <w:rsid w:val="00804EBD"/>
  </w:style>
  <w:style w:type="table" w:styleId="Tabellrutenett">
    <w:name w:val="Table Grid"/>
    <w:basedOn w:val="Vanligtabell"/>
    <w:uiPriority w:val="39"/>
    <w:rsid w:val="00FC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Bunntekst"/>
    <w:qFormat/>
    <w:rsid w:val="00A8343E"/>
    <w:pPr>
      <w:jc w:val="center"/>
    </w:pPr>
    <w:rPr>
      <w:color w:val="FFFFFF" w:themeColor="text2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6080"/>
    <w:rPr>
      <w:rFonts w:asciiTheme="majorHAnsi" w:eastAsiaTheme="majorEastAsia" w:hAnsiTheme="majorHAnsi" w:cstheme="majorBidi"/>
      <w:color w:val="11304C" w:themeColor="accent2"/>
      <w:sz w:val="32"/>
      <w:szCs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080"/>
    <w:rPr>
      <w:rFonts w:asciiTheme="majorHAnsi" w:eastAsiaTheme="majorEastAsia" w:hAnsiTheme="majorHAnsi" w:cstheme="majorBidi"/>
      <w:color w:val="11304C" w:themeColor="accent2"/>
      <w:sz w:val="26"/>
      <w:szCs w:val="26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D6080"/>
    <w:rPr>
      <w:rFonts w:asciiTheme="majorHAnsi" w:eastAsiaTheme="majorEastAsia" w:hAnsiTheme="majorHAnsi" w:cstheme="majorBidi"/>
      <w:color w:val="11304C" w:themeColor="accent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D6080"/>
    <w:rPr>
      <w:rFonts w:asciiTheme="majorHAnsi" w:eastAsiaTheme="majorEastAsia" w:hAnsiTheme="majorHAnsi" w:cstheme="majorBidi"/>
      <w:i/>
      <w:iCs/>
      <w:color w:val="11304C" w:themeColor="accent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080"/>
    <w:rPr>
      <w:rFonts w:asciiTheme="majorHAnsi" w:eastAsiaTheme="majorEastAsia" w:hAnsiTheme="majorHAnsi" w:cstheme="majorBidi"/>
      <w:color w:val="2465A1" w:themeColor="accent2" w:themeTint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080"/>
    <w:rPr>
      <w:rFonts w:asciiTheme="majorHAnsi" w:eastAsiaTheme="majorEastAsia" w:hAnsiTheme="majorHAnsi" w:cstheme="majorBidi"/>
      <w:i/>
      <w:iCs/>
      <w:color w:val="2465A1" w:themeColor="accent2" w:themeTint="BF"/>
    </w:rPr>
  </w:style>
  <w:style w:type="paragraph" w:styleId="Tittel">
    <w:name w:val="Title"/>
    <w:basedOn w:val="Normal"/>
    <w:next w:val="Normal"/>
    <w:link w:val="TittelTegn"/>
    <w:uiPriority w:val="10"/>
    <w:qFormat/>
    <w:rsid w:val="003D6080"/>
    <w:pPr>
      <w:contextualSpacing/>
    </w:pPr>
    <w:rPr>
      <w:rFonts w:asciiTheme="majorHAnsi" w:eastAsiaTheme="majorEastAsia" w:hAnsiTheme="majorHAnsi" w:cstheme="majorBidi"/>
      <w:color w:val="11304C" w:themeColor="accen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6080"/>
    <w:rPr>
      <w:rFonts w:asciiTheme="majorHAnsi" w:eastAsiaTheme="majorEastAsia" w:hAnsiTheme="majorHAnsi" w:cstheme="majorBidi"/>
      <w:color w:val="11304C" w:themeColor="accent2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3D6080"/>
    <w:rPr>
      <w:i/>
      <w:iCs/>
      <w:color w:val="2465A1" w:themeColor="accent2" w:themeTint="BF"/>
    </w:rPr>
  </w:style>
  <w:style w:type="character" w:styleId="Sterkutheving">
    <w:name w:val="Intense Emphasis"/>
    <w:basedOn w:val="Standardskriftforavsnitt"/>
    <w:uiPriority w:val="21"/>
    <w:qFormat/>
    <w:rsid w:val="003D6080"/>
    <w:rPr>
      <w:i/>
      <w:iCs/>
      <w:color w:val="11304C" w:themeColor="accent2"/>
    </w:rPr>
  </w:style>
  <w:style w:type="character" w:styleId="Sterk">
    <w:name w:val="Strong"/>
    <w:basedOn w:val="Standardskriftforavsnitt"/>
    <w:uiPriority w:val="22"/>
    <w:qFormat/>
    <w:rsid w:val="003D6080"/>
    <w:rPr>
      <w:b/>
      <w:bCs/>
      <w:color w:val="11304C" w:themeColor="accent2"/>
    </w:rPr>
  </w:style>
  <w:style w:type="paragraph" w:styleId="Sitat">
    <w:name w:val="Quote"/>
    <w:basedOn w:val="Normal"/>
    <w:next w:val="Normal"/>
    <w:link w:val="SitatTegn"/>
    <w:uiPriority w:val="29"/>
    <w:qFormat/>
    <w:rsid w:val="003D6080"/>
    <w:pPr>
      <w:spacing w:before="200" w:after="160"/>
      <w:ind w:left="864" w:right="864"/>
      <w:jc w:val="center"/>
    </w:pPr>
    <w:rPr>
      <w:i/>
      <w:iCs/>
      <w:color w:val="5399D8" w:themeColor="accent2" w:themeTint="80"/>
    </w:rPr>
  </w:style>
  <w:style w:type="character" w:customStyle="1" w:styleId="SitatTegn">
    <w:name w:val="Sitat Tegn"/>
    <w:basedOn w:val="Standardskriftforavsnitt"/>
    <w:link w:val="Sitat"/>
    <w:uiPriority w:val="29"/>
    <w:rsid w:val="003D6080"/>
    <w:rPr>
      <w:i/>
      <w:iCs/>
      <w:color w:val="5399D8" w:themeColor="accent2" w:themeTint="8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080"/>
    <w:pPr>
      <w:pBdr>
        <w:top w:val="single" w:sz="4" w:space="10" w:color="195466" w:themeColor="accent1"/>
        <w:bottom w:val="single" w:sz="4" w:space="10" w:color="195466" w:themeColor="accent1"/>
      </w:pBdr>
      <w:spacing w:before="360" w:after="360"/>
      <w:ind w:left="864" w:right="864"/>
      <w:jc w:val="center"/>
    </w:pPr>
    <w:rPr>
      <w:i/>
      <w:iCs/>
      <w:color w:val="11304C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080"/>
    <w:rPr>
      <w:i/>
      <w:iCs/>
      <w:color w:val="11304C" w:themeColor="accent2"/>
    </w:rPr>
  </w:style>
  <w:style w:type="paragraph" w:styleId="Listeavsnitt">
    <w:name w:val="List Paragraph"/>
    <w:basedOn w:val="Normal"/>
    <w:uiPriority w:val="34"/>
    <w:qFormat/>
    <w:rsid w:val="003D6080"/>
    <w:pPr>
      <w:ind w:left="720"/>
      <w:contextualSpacing/>
    </w:pPr>
  </w:style>
  <w:style w:type="character" w:customStyle="1" w:styleId="Overskrift5Tegn1">
    <w:name w:val="Overskrift 5 Tegn1"/>
    <w:basedOn w:val="Standardskriftforavsnitt"/>
    <w:link w:val="Overskrift5"/>
    <w:uiPriority w:val="9"/>
    <w:semiHidden/>
    <w:rsid w:val="001074F0"/>
    <w:rPr>
      <w:rFonts w:asciiTheme="majorHAnsi" w:eastAsiaTheme="majorEastAsia" w:hAnsiTheme="majorHAnsi" w:cstheme="majorBidi"/>
      <w:color w:val="123E4C" w:themeColor="accent1" w:themeShade="BF"/>
    </w:rPr>
  </w:style>
  <w:style w:type="character" w:customStyle="1" w:styleId="Overskrift8Tegn1">
    <w:name w:val="Overskrift 8 Tegn1"/>
    <w:basedOn w:val="Standardskriftforavsnitt"/>
    <w:link w:val="Overskrift8"/>
    <w:uiPriority w:val="9"/>
    <w:semiHidden/>
    <w:rsid w:val="001074F0"/>
    <w:rPr>
      <w:rFonts w:asciiTheme="majorHAnsi" w:eastAsiaTheme="majorEastAsia" w:hAnsiTheme="majorHAnsi" w:cstheme="majorBidi"/>
      <w:color w:val="F0EEDD" w:themeColor="text1" w:themeTint="D8"/>
      <w:sz w:val="21"/>
      <w:szCs w:val="21"/>
    </w:rPr>
  </w:style>
  <w:style w:type="character" w:customStyle="1" w:styleId="Overskrift5Tegn">
    <w:name w:val="Overskrift 5 Tegn"/>
    <w:basedOn w:val="Standardskriftforavsnitt"/>
    <w:uiPriority w:val="9"/>
    <w:semiHidden/>
    <w:rsid w:val="001074F0"/>
    <w:rPr>
      <w:rFonts w:asciiTheme="majorHAnsi" w:eastAsiaTheme="majorEastAsia" w:hAnsiTheme="majorHAnsi" w:cstheme="majorBidi"/>
      <w:color w:val="123E4C" w:themeColor="accent1" w:themeShade="BF"/>
    </w:rPr>
  </w:style>
  <w:style w:type="character" w:customStyle="1" w:styleId="Overskrift8Tegn">
    <w:name w:val="Overskrift 8 Tegn"/>
    <w:basedOn w:val="Standardskriftforavsnitt"/>
    <w:uiPriority w:val="9"/>
    <w:semiHidden/>
    <w:rsid w:val="001074F0"/>
    <w:rPr>
      <w:rFonts w:asciiTheme="majorHAnsi" w:eastAsiaTheme="majorEastAsia" w:hAnsiTheme="majorHAnsi" w:cstheme="majorBidi"/>
      <w:color w:val="F0EEDD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uiPriority w:val="9"/>
    <w:semiHidden/>
    <w:rsid w:val="001074F0"/>
    <w:rPr>
      <w:rFonts w:asciiTheme="majorHAnsi" w:eastAsiaTheme="majorEastAsia" w:hAnsiTheme="majorHAnsi" w:cstheme="majorBidi"/>
      <w:i/>
      <w:iCs/>
      <w:color w:val="F0EEDD" w:themeColor="text1" w:themeTint="D8"/>
      <w:sz w:val="21"/>
      <w:szCs w:val="21"/>
    </w:rPr>
  </w:style>
  <w:style w:type="character" w:customStyle="1" w:styleId="Overskrift9Tegn1">
    <w:name w:val="Overskrift 9 Tegn1"/>
    <w:basedOn w:val="Standardskriftforavsnitt"/>
    <w:link w:val="Overskrift9"/>
    <w:uiPriority w:val="9"/>
    <w:semiHidden/>
    <w:rsid w:val="001074F0"/>
    <w:rPr>
      <w:rFonts w:asciiTheme="majorHAnsi" w:eastAsiaTheme="majorEastAsia" w:hAnsiTheme="majorHAnsi" w:cstheme="majorBidi"/>
      <w:i/>
      <w:iCs/>
      <w:color w:val="F0EEDD" w:themeColor="text1" w:themeTint="D8"/>
      <w:sz w:val="21"/>
      <w:szCs w:val="21"/>
    </w:rPr>
  </w:style>
  <w:style w:type="paragraph" w:styleId="Punktliste">
    <w:name w:val="List Bullet"/>
    <w:basedOn w:val="Normal"/>
    <w:rsid w:val="00DB285D"/>
    <w:pPr>
      <w:suppressAutoHyphens/>
      <w:overflowPunct w:val="0"/>
      <w:autoSpaceDE w:val="0"/>
      <w:autoSpaceDN w:val="0"/>
      <w:spacing w:after="240" w:line="280" w:lineRule="exact"/>
      <w:ind w:left="720" w:hanging="72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aragraph">
    <w:name w:val="paragraph"/>
    <w:basedOn w:val="Normal"/>
    <w:rsid w:val="00AC53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Standardskriftforavsnitt"/>
    <w:rsid w:val="00AC5333"/>
  </w:style>
  <w:style w:type="table" w:styleId="Listetabell4uthevingsfarge5">
    <w:name w:val="List Table 4 Accent 5"/>
    <w:basedOn w:val="Vanligtabell"/>
    <w:uiPriority w:val="49"/>
    <w:rsid w:val="00A35FBD"/>
    <w:tblPr>
      <w:tblStyleRowBandSize w:val="1"/>
      <w:tblStyleColBandSize w:val="1"/>
      <w:tblBorders>
        <w:top w:val="single" w:sz="4" w:space="0" w:color="B4BFC7" w:themeColor="accent5" w:themeTint="99"/>
        <w:left w:val="single" w:sz="4" w:space="0" w:color="B4BFC7" w:themeColor="accent5" w:themeTint="99"/>
        <w:bottom w:val="single" w:sz="4" w:space="0" w:color="B4BFC7" w:themeColor="accent5" w:themeTint="99"/>
        <w:right w:val="single" w:sz="4" w:space="0" w:color="B4BFC7" w:themeColor="accent5" w:themeTint="99"/>
        <w:insideH w:val="single" w:sz="4" w:space="0" w:color="B4BFC7" w:themeColor="accent5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8396A3" w:themeColor="accent5"/>
          <w:left w:val="single" w:sz="4" w:space="0" w:color="8396A3" w:themeColor="accent5"/>
          <w:bottom w:val="single" w:sz="4" w:space="0" w:color="8396A3" w:themeColor="accent5"/>
          <w:right w:val="single" w:sz="4" w:space="0" w:color="8396A3" w:themeColor="accent5"/>
          <w:insideH w:val="nil"/>
        </w:tcBorders>
        <w:shd w:val="clear" w:color="auto" w:fill="8396A3" w:themeFill="accent5"/>
      </w:tcPr>
    </w:tblStylePr>
    <w:tblStylePr w:type="lastRow">
      <w:rPr>
        <w:b/>
        <w:bCs/>
      </w:rPr>
      <w:tblPr/>
      <w:tcPr>
        <w:tcBorders>
          <w:top w:val="double" w:sz="4" w:space="0" w:color="B4BFC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9EC" w:themeFill="accent5" w:themeFillTint="33"/>
      </w:tcPr>
    </w:tblStylePr>
    <w:tblStylePr w:type="band1Horz">
      <w:tblPr/>
      <w:tcPr>
        <w:shd w:val="clear" w:color="auto" w:fill="E6E9EC" w:themeFill="accent5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282BEF"/>
    <w:rPr>
      <w:color w:val="E1D3D6" w:themeColor="hyperlink"/>
      <w:u w:val="single"/>
    </w:rPr>
  </w:style>
  <w:style w:type="paragraph" w:customStyle="1" w:styleId="Default">
    <w:name w:val="Default"/>
    <w:rsid w:val="0058033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nb-NO"/>
    </w:rPr>
  </w:style>
  <w:style w:type="paragraph" w:customStyle="1" w:styleId="ePhortebrdtekst12">
    <w:name w:val="ePhorte brødtekst (12)"/>
    <w:basedOn w:val="Normal"/>
    <w:link w:val="ePhortebrdtekst12Tegn"/>
    <w:qFormat/>
    <w:rsid w:val="0058033F"/>
    <w:rPr>
      <w:rFonts w:ascii="Cambria" w:eastAsiaTheme="minorHAnsi" w:hAnsi="Cambria"/>
      <w:sz w:val="24"/>
    </w:rPr>
  </w:style>
  <w:style w:type="character" w:customStyle="1" w:styleId="ePhortebrdtekst12Tegn">
    <w:name w:val="ePhorte brødtekst (12) Tegn"/>
    <w:basedOn w:val="Standardskriftforavsnitt"/>
    <w:link w:val="ePhortebrdtekst12"/>
    <w:rsid w:val="0058033F"/>
    <w:rPr>
      <w:rFonts w:ascii="Cambria" w:eastAsiaTheme="minorHAnsi" w:hAnsi="Cambria"/>
      <w:lang w:val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44EF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E743B"/>
    <w:rPr>
      <w:color w:val="6AD7DD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172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17284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1728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2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7284"/>
    <w:rPr>
      <w:b/>
      <w:bCs/>
      <w:sz w:val="20"/>
      <w:szCs w:val="20"/>
    </w:rPr>
  </w:style>
  <w:style w:type="paragraph" w:customStyle="1" w:styleId="GR-Avsnitt">
    <w:name w:val="GR-Avsnitt"/>
    <w:qFormat/>
    <w:rsid w:val="00D97AE5"/>
    <w:pPr>
      <w:spacing w:after="200"/>
    </w:pPr>
    <w:rPr>
      <w:rFonts w:ascii="Calibri" w:eastAsia="Times New Roman" w:hAnsi="Calibri" w:cs="Times New Roman"/>
      <w:sz w:val="22"/>
      <w:szCs w:val="22"/>
      <w:lang w:val="nb-NO" w:eastAsia="nb-NO"/>
    </w:rPr>
  </w:style>
  <w:style w:type="paragraph" w:customStyle="1" w:styleId="documentp">
    <w:name w:val="document_p"/>
    <w:basedOn w:val="Normal"/>
    <w:rsid w:val="000E3CE1"/>
    <w:pPr>
      <w:spacing w:line="336" w:lineRule="atLeast"/>
    </w:pPr>
    <w:rPr>
      <w:rFonts w:ascii="Times New Roman" w:hAnsi="Times New Roman"/>
      <w:szCs w:val="22"/>
    </w:rPr>
  </w:style>
  <w:style w:type="character" w:customStyle="1" w:styleId="apple-converted-space">
    <w:name w:val="apple-converted-space"/>
    <w:basedOn w:val="Standardskriftforavsnitt"/>
    <w:rsid w:val="00D95F37"/>
  </w:style>
  <w:style w:type="character" w:customStyle="1" w:styleId="normaltextrun">
    <w:name w:val="normaltextrun"/>
    <w:basedOn w:val="Standardskriftforavsnitt"/>
    <w:rsid w:val="00FE722A"/>
  </w:style>
  <w:style w:type="paragraph" w:styleId="NormalWeb">
    <w:name w:val="Normal (Web)"/>
    <w:basedOn w:val="Normal"/>
    <w:uiPriority w:val="99"/>
    <w:semiHidden/>
    <w:unhideWhenUsed/>
    <w:rsid w:val="005207C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jon">
    <w:name w:val="Revision"/>
    <w:hidden/>
    <w:uiPriority w:val="99"/>
    <w:semiHidden/>
    <w:rsid w:val="009557EA"/>
    <w:rPr>
      <w:rFonts w:eastAsia="Times New Roman" w:cs="Times New Roman"/>
      <w:sz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0DF0EF-4072-8D48-85EC-AC278CC32A9F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67B10238-8782-4346-9580-D5CB8F54C0E7}">
      <dgm:prSet phldrT="[Tekst]"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Informasjon og forankring i instituttene</a:t>
          </a:r>
        </a:p>
        <a:p>
          <a:r>
            <a:rPr lang="nb-NO" sz="400">
              <a:solidFill>
                <a:schemeClr val="tx2"/>
              </a:solidFill>
            </a:rPr>
            <a:t>sept/okt 2022</a:t>
          </a:r>
        </a:p>
      </dgm:t>
    </dgm:pt>
    <dgm:pt modelId="{E5FCED16-C5D7-DE4B-95B2-B78091B88333}" type="parTrans" cxnId="{4EC01D17-B0B8-4348-9104-5479AF023844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B00EBEC3-2B3C-CA44-97E6-D4AE4B584A02}" type="sibTrans" cxnId="{4EC01D17-B0B8-4348-9104-5479AF023844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99B5416D-564F-FF4F-8BEF-744689668158}">
      <dgm:prSet phldrT="[Tekst]"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Opstart arbeidsgruppe</a:t>
          </a:r>
        </a:p>
        <a:p>
          <a:r>
            <a:rPr lang="nb-NO" sz="400">
              <a:solidFill>
                <a:schemeClr val="tx2"/>
              </a:solidFill>
            </a:rPr>
            <a:t>1. oktober</a:t>
          </a:r>
        </a:p>
      </dgm:t>
    </dgm:pt>
    <dgm:pt modelId="{FED397BE-B61E-4346-963B-BB16F99A7094}" type="parTrans" cxnId="{B69ED3DD-8593-294A-AED1-AF980FBFA24F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0B23FF24-A860-A649-8AD7-1766EB9551DF}" type="sibTrans" cxnId="{B69ED3DD-8593-294A-AED1-AF980FBFA24F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7D2328E8-9607-CC4D-B452-427373DEBBF9}">
      <dgm:prSet phldrT="[Tekst]"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Arbeidsgruppen arbeider, herunder innvolvering av personalgruppen</a:t>
          </a:r>
        </a:p>
        <a:p>
          <a:r>
            <a:rPr lang="nb-NO" sz="400">
              <a:solidFill>
                <a:schemeClr val="tx2"/>
              </a:solidFill>
            </a:rPr>
            <a:t>15.okt-1.des</a:t>
          </a:r>
        </a:p>
      </dgm:t>
    </dgm:pt>
    <dgm:pt modelId="{34A9E57C-4F34-6545-A14B-14B767DB7755}" type="parTrans" cxnId="{14266F88-101E-8848-A0D2-DB15EC449BAC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1BEE7276-90DF-494E-8ED8-C7D654CEC8D6}" type="sibTrans" cxnId="{14266F88-101E-8848-A0D2-DB15EC449BAC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34AEBF88-74B0-F149-B0D2-161049590571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Fremlegging av foreløpig resultat for programrådene og uttvidet ledergruppe.        1-.5. des</a:t>
          </a:r>
        </a:p>
      </dgm:t>
    </dgm:pt>
    <dgm:pt modelId="{B41A491C-E888-8542-8BE3-8864A5E043F2}" type="parTrans" cxnId="{4133B0D5-58C7-ED46-BA57-4D9712029A8F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ADF566BA-DE93-914C-AC30-D11319DB32CF}" type="sibTrans" cxnId="{4133B0D5-58C7-ED46-BA57-4D9712029A8F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803E4E35-0342-534C-9E90-C35F655144E2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Arbeidsgruppen arbeider, herunder innvolvering av personalgruppen</a:t>
          </a:r>
        </a:p>
        <a:p>
          <a:r>
            <a:rPr lang="nb-NO" sz="400">
              <a:solidFill>
                <a:schemeClr val="tx2"/>
              </a:solidFill>
            </a:rPr>
            <a:t>10. des - 20 jan</a:t>
          </a:r>
        </a:p>
      </dgm:t>
    </dgm:pt>
    <dgm:pt modelId="{119B0C9A-15CE-4B41-90BC-3512C7C1FF08}" type="parTrans" cxnId="{6AEDC4E2-FE39-F14F-BE32-C6F42D548EC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0AD5D169-C2E5-3143-AB80-B94B6FF7E6B6}" type="sibTrans" cxnId="{6AEDC4E2-FE39-F14F-BE32-C6F42D548EC2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57B6AB75-E028-FF46-AA77-4089F70AA4F2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Fremlegging av endelig resultat for programrådene og utvidet ledergruppe</a:t>
          </a:r>
        </a:p>
        <a:p>
          <a:r>
            <a:rPr lang="nb-NO" sz="400">
              <a:solidFill>
                <a:schemeClr val="tx2"/>
              </a:solidFill>
            </a:rPr>
            <a:t>20.-25. jan</a:t>
          </a:r>
        </a:p>
      </dgm:t>
    </dgm:pt>
    <dgm:pt modelId="{47C0F6D1-6759-A349-BC85-8354AC770A49}" type="sibTrans" cxnId="{BB2DECA1-D051-4F44-BEF2-45D4B7C1816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763D8CA2-B9C9-FE4C-9CB4-E700954F4B50}" type="parTrans" cxnId="{BB2DECA1-D051-4F44-BEF2-45D4B7C1816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70870DCC-ED0F-A749-ADA0-40E6BAFE6357}">
      <dgm:prSet/>
      <dgm:spPr/>
      <dgm:t>
        <a:bodyPr/>
        <a:lstStyle/>
        <a:p>
          <a:r>
            <a:rPr lang="nb-NO">
              <a:solidFill>
                <a:schemeClr val="tx2"/>
              </a:solidFill>
            </a:rPr>
            <a:t>Gruppen fortsetter som koordinerende funskjon for arbeidet i fase 2.</a:t>
          </a:r>
        </a:p>
      </dgm:t>
    </dgm:pt>
    <dgm:pt modelId="{BAA13D4B-090F-7C48-B52F-CF0A20425C44}" type="sibTrans" cxnId="{9EB81108-B0AD-A942-AA9E-59F9914EDE2A}">
      <dgm:prSet/>
      <dgm:spPr/>
      <dgm:t>
        <a:bodyPr/>
        <a:lstStyle/>
        <a:p>
          <a:endParaRPr lang="nb-NO"/>
        </a:p>
      </dgm:t>
    </dgm:pt>
    <dgm:pt modelId="{8AC3D188-35B1-E84A-A75E-4E6CE5F7663E}" type="parTrans" cxnId="{9EB81108-B0AD-A942-AA9E-59F9914EDE2A}">
      <dgm:prSet/>
      <dgm:spPr/>
      <dgm:t>
        <a:bodyPr/>
        <a:lstStyle/>
        <a:p>
          <a:endParaRPr lang="nb-NO"/>
        </a:p>
      </dgm:t>
    </dgm:pt>
    <dgm:pt modelId="{7BC998D0-9B07-1B49-AF38-1E4ADCC8ED1D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Fomidling av arbeidet til personalgruppen</a:t>
          </a:r>
        </a:p>
        <a:p>
          <a:r>
            <a:rPr lang="nb-NO" sz="400">
              <a:solidFill>
                <a:schemeClr val="tx2"/>
              </a:solidFill>
            </a:rPr>
            <a:t>25.jan- 1.fenriar</a:t>
          </a:r>
        </a:p>
      </dgm:t>
    </dgm:pt>
    <dgm:pt modelId="{7ADB3CD1-B59B-0B4B-9729-5013938FA484}" type="sibTrans" cxnId="{7A51B087-B087-9942-BBB8-EFD8856FD4C2}">
      <dgm:prSet/>
      <dgm:spPr/>
      <dgm:t>
        <a:bodyPr/>
        <a:lstStyle/>
        <a:p>
          <a:endParaRPr lang="nb-NO"/>
        </a:p>
      </dgm:t>
    </dgm:pt>
    <dgm:pt modelId="{E605A018-8662-7347-81F5-6787F3FEA7AF}" type="parTrans" cxnId="{7A51B087-B087-9942-BBB8-EFD8856FD4C2}">
      <dgm:prSet/>
      <dgm:spPr/>
      <dgm:t>
        <a:bodyPr/>
        <a:lstStyle/>
        <a:p>
          <a:endParaRPr lang="nb-NO"/>
        </a:p>
      </dgm:t>
    </dgm:pt>
    <dgm:pt modelId="{3BC8B091-114D-FD4C-8BC9-85CABC6EC8C1}" type="pres">
      <dgm:prSet presAssocID="{840DF0EF-4072-8D48-85EC-AC278CC32A9F}" presName="Name0" presStyleCnt="0">
        <dgm:presLayoutVars>
          <dgm:dir/>
          <dgm:resizeHandles val="exact"/>
        </dgm:presLayoutVars>
      </dgm:prSet>
      <dgm:spPr/>
    </dgm:pt>
    <dgm:pt modelId="{C1306DF8-C76E-3849-BF7F-B75EB37307CE}" type="pres">
      <dgm:prSet presAssocID="{67B10238-8782-4346-9580-D5CB8F54C0E7}" presName="node" presStyleLbl="node1" presStyleIdx="0" presStyleCnt="8">
        <dgm:presLayoutVars>
          <dgm:bulletEnabled val="1"/>
        </dgm:presLayoutVars>
      </dgm:prSet>
      <dgm:spPr/>
    </dgm:pt>
    <dgm:pt modelId="{C65B63A6-2113-5B4A-BDE5-2D79FCF726FC}" type="pres">
      <dgm:prSet presAssocID="{B00EBEC3-2B3C-CA44-97E6-D4AE4B584A02}" presName="sibTrans" presStyleLbl="sibTrans2D1" presStyleIdx="0" presStyleCnt="7"/>
      <dgm:spPr/>
    </dgm:pt>
    <dgm:pt modelId="{20624FE0-79C0-5A4F-8FB0-FD25B2C2A643}" type="pres">
      <dgm:prSet presAssocID="{B00EBEC3-2B3C-CA44-97E6-D4AE4B584A02}" presName="connectorText" presStyleLbl="sibTrans2D1" presStyleIdx="0" presStyleCnt="7"/>
      <dgm:spPr/>
    </dgm:pt>
    <dgm:pt modelId="{9AA6DBE9-DD2C-B04E-8ACF-59A61B67A9E3}" type="pres">
      <dgm:prSet presAssocID="{99B5416D-564F-FF4F-8BEF-744689668158}" presName="node" presStyleLbl="node1" presStyleIdx="1" presStyleCnt="8">
        <dgm:presLayoutVars>
          <dgm:bulletEnabled val="1"/>
        </dgm:presLayoutVars>
      </dgm:prSet>
      <dgm:spPr/>
    </dgm:pt>
    <dgm:pt modelId="{EB9E5B13-0E7D-8F4B-A761-D0ED08E3F047}" type="pres">
      <dgm:prSet presAssocID="{0B23FF24-A860-A649-8AD7-1766EB9551DF}" presName="sibTrans" presStyleLbl="sibTrans2D1" presStyleIdx="1" presStyleCnt="7"/>
      <dgm:spPr/>
    </dgm:pt>
    <dgm:pt modelId="{0A6B86F6-2CE1-3A41-B76F-6CA945D17F09}" type="pres">
      <dgm:prSet presAssocID="{0B23FF24-A860-A649-8AD7-1766EB9551DF}" presName="connectorText" presStyleLbl="sibTrans2D1" presStyleIdx="1" presStyleCnt="7"/>
      <dgm:spPr/>
    </dgm:pt>
    <dgm:pt modelId="{9F4FEE76-4488-6141-8FD9-1DD1C7B45604}" type="pres">
      <dgm:prSet presAssocID="{7D2328E8-9607-CC4D-B452-427373DEBBF9}" presName="node" presStyleLbl="node1" presStyleIdx="2" presStyleCnt="8">
        <dgm:presLayoutVars>
          <dgm:bulletEnabled val="1"/>
        </dgm:presLayoutVars>
      </dgm:prSet>
      <dgm:spPr/>
    </dgm:pt>
    <dgm:pt modelId="{4439F8DD-826A-CB40-8D3E-C3E006BA380E}" type="pres">
      <dgm:prSet presAssocID="{1BEE7276-90DF-494E-8ED8-C7D654CEC8D6}" presName="sibTrans" presStyleLbl="sibTrans2D1" presStyleIdx="2" presStyleCnt="7"/>
      <dgm:spPr/>
    </dgm:pt>
    <dgm:pt modelId="{5C3EE450-4F45-0A45-8C85-5562F9477854}" type="pres">
      <dgm:prSet presAssocID="{1BEE7276-90DF-494E-8ED8-C7D654CEC8D6}" presName="connectorText" presStyleLbl="sibTrans2D1" presStyleIdx="2" presStyleCnt="7"/>
      <dgm:spPr/>
    </dgm:pt>
    <dgm:pt modelId="{C55E3585-A1DA-0B41-93CC-E750EE197038}" type="pres">
      <dgm:prSet presAssocID="{34AEBF88-74B0-F149-B0D2-161049590571}" presName="node" presStyleLbl="node1" presStyleIdx="3" presStyleCnt="8">
        <dgm:presLayoutVars>
          <dgm:bulletEnabled val="1"/>
        </dgm:presLayoutVars>
      </dgm:prSet>
      <dgm:spPr/>
    </dgm:pt>
    <dgm:pt modelId="{C42120B6-9637-D644-8BCB-D4232418D5A8}" type="pres">
      <dgm:prSet presAssocID="{ADF566BA-DE93-914C-AC30-D11319DB32CF}" presName="sibTrans" presStyleLbl="sibTrans2D1" presStyleIdx="3" presStyleCnt="7"/>
      <dgm:spPr/>
    </dgm:pt>
    <dgm:pt modelId="{F1D4F8C8-AC02-6C45-BD23-5D6D8608F00D}" type="pres">
      <dgm:prSet presAssocID="{ADF566BA-DE93-914C-AC30-D11319DB32CF}" presName="connectorText" presStyleLbl="sibTrans2D1" presStyleIdx="3" presStyleCnt="7"/>
      <dgm:spPr/>
    </dgm:pt>
    <dgm:pt modelId="{937CAADC-87D1-3141-B432-2E0F64D93464}" type="pres">
      <dgm:prSet presAssocID="{803E4E35-0342-534C-9E90-C35F655144E2}" presName="node" presStyleLbl="node1" presStyleIdx="4" presStyleCnt="8">
        <dgm:presLayoutVars>
          <dgm:bulletEnabled val="1"/>
        </dgm:presLayoutVars>
      </dgm:prSet>
      <dgm:spPr/>
    </dgm:pt>
    <dgm:pt modelId="{1489E15F-3686-8F4B-9681-90D902C4CC7C}" type="pres">
      <dgm:prSet presAssocID="{0AD5D169-C2E5-3143-AB80-B94B6FF7E6B6}" presName="sibTrans" presStyleLbl="sibTrans2D1" presStyleIdx="4" presStyleCnt="7"/>
      <dgm:spPr/>
    </dgm:pt>
    <dgm:pt modelId="{E77DF721-1B93-E543-AA97-80D0FF4FCE94}" type="pres">
      <dgm:prSet presAssocID="{0AD5D169-C2E5-3143-AB80-B94B6FF7E6B6}" presName="connectorText" presStyleLbl="sibTrans2D1" presStyleIdx="4" presStyleCnt="7"/>
      <dgm:spPr/>
    </dgm:pt>
    <dgm:pt modelId="{053B1E6B-622C-E548-B1DD-B3998E04A124}" type="pres">
      <dgm:prSet presAssocID="{57B6AB75-E028-FF46-AA77-4089F70AA4F2}" presName="node" presStyleLbl="node1" presStyleIdx="5" presStyleCnt="8">
        <dgm:presLayoutVars>
          <dgm:bulletEnabled val="1"/>
        </dgm:presLayoutVars>
      </dgm:prSet>
      <dgm:spPr/>
    </dgm:pt>
    <dgm:pt modelId="{B0B0EA73-A6B7-3D4A-8610-A4D89DA7CF70}" type="pres">
      <dgm:prSet presAssocID="{47C0F6D1-6759-A349-BC85-8354AC770A49}" presName="sibTrans" presStyleLbl="sibTrans2D1" presStyleIdx="5" presStyleCnt="7"/>
      <dgm:spPr/>
    </dgm:pt>
    <dgm:pt modelId="{5A15ACD8-6CFC-6340-BE77-03F07141136A}" type="pres">
      <dgm:prSet presAssocID="{47C0F6D1-6759-A349-BC85-8354AC770A49}" presName="connectorText" presStyleLbl="sibTrans2D1" presStyleIdx="5" presStyleCnt="7"/>
      <dgm:spPr/>
    </dgm:pt>
    <dgm:pt modelId="{75C58830-26F2-F249-AF59-7E5C93633AB2}" type="pres">
      <dgm:prSet presAssocID="{7BC998D0-9B07-1B49-AF38-1E4ADCC8ED1D}" presName="node" presStyleLbl="node1" presStyleIdx="6" presStyleCnt="8">
        <dgm:presLayoutVars>
          <dgm:bulletEnabled val="1"/>
        </dgm:presLayoutVars>
      </dgm:prSet>
      <dgm:spPr/>
    </dgm:pt>
    <dgm:pt modelId="{C21D3861-1A79-EB42-AAC0-B83BA9469ADF}" type="pres">
      <dgm:prSet presAssocID="{7ADB3CD1-B59B-0B4B-9729-5013938FA484}" presName="sibTrans" presStyleLbl="sibTrans2D1" presStyleIdx="6" presStyleCnt="7"/>
      <dgm:spPr/>
    </dgm:pt>
    <dgm:pt modelId="{0FA2C271-1E79-7848-A4EB-73C18F7270B7}" type="pres">
      <dgm:prSet presAssocID="{7ADB3CD1-B59B-0B4B-9729-5013938FA484}" presName="connectorText" presStyleLbl="sibTrans2D1" presStyleIdx="6" presStyleCnt="7"/>
      <dgm:spPr/>
    </dgm:pt>
    <dgm:pt modelId="{9E0FC7B5-320B-A145-B2F4-F6D09E5385AA}" type="pres">
      <dgm:prSet presAssocID="{70870DCC-ED0F-A749-ADA0-40E6BAFE6357}" presName="node" presStyleLbl="node1" presStyleIdx="7" presStyleCnt="8">
        <dgm:presLayoutVars>
          <dgm:bulletEnabled val="1"/>
        </dgm:presLayoutVars>
      </dgm:prSet>
      <dgm:spPr/>
    </dgm:pt>
  </dgm:ptLst>
  <dgm:cxnLst>
    <dgm:cxn modelId="{5D64A502-D384-C549-AA41-CCEE4C1B7F62}" type="presOf" srcId="{67B10238-8782-4346-9580-D5CB8F54C0E7}" destId="{C1306DF8-C76E-3849-BF7F-B75EB37307CE}" srcOrd="0" destOrd="0" presId="urn:microsoft.com/office/officeart/2005/8/layout/process1"/>
    <dgm:cxn modelId="{9EB81108-B0AD-A942-AA9E-59F9914EDE2A}" srcId="{840DF0EF-4072-8D48-85EC-AC278CC32A9F}" destId="{70870DCC-ED0F-A749-ADA0-40E6BAFE6357}" srcOrd="7" destOrd="0" parTransId="{8AC3D188-35B1-E84A-A75E-4E6CE5F7663E}" sibTransId="{BAA13D4B-090F-7C48-B52F-CF0A20425C44}"/>
    <dgm:cxn modelId="{4EC01D17-B0B8-4348-9104-5479AF023844}" srcId="{840DF0EF-4072-8D48-85EC-AC278CC32A9F}" destId="{67B10238-8782-4346-9580-D5CB8F54C0E7}" srcOrd="0" destOrd="0" parTransId="{E5FCED16-C5D7-DE4B-95B2-B78091B88333}" sibTransId="{B00EBEC3-2B3C-CA44-97E6-D4AE4B584A02}"/>
    <dgm:cxn modelId="{9269A420-5145-1944-80B8-1005896F0752}" type="presOf" srcId="{0AD5D169-C2E5-3143-AB80-B94B6FF7E6B6}" destId="{E77DF721-1B93-E543-AA97-80D0FF4FCE94}" srcOrd="1" destOrd="0" presId="urn:microsoft.com/office/officeart/2005/8/layout/process1"/>
    <dgm:cxn modelId="{3B15AB21-94E7-E240-ADA2-39DDE1E1E55E}" type="presOf" srcId="{B00EBEC3-2B3C-CA44-97E6-D4AE4B584A02}" destId="{C65B63A6-2113-5B4A-BDE5-2D79FCF726FC}" srcOrd="0" destOrd="0" presId="urn:microsoft.com/office/officeart/2005/8/layout/process1"/>
    <dgm:cxn modelId="{7AE7F037-4AF3-A743-BFBE-5D9FC2FE13BB}" type="presOf" srcId="{ADF566BA-DE93-914C-AC30-D11319DB32CF}" destId="{F1D4F8C8-AC02-6C45-BD23-5D6D8608F00D}" srcOrd="1" destOrd="0" presId="urn:microsoft.com/office/officeart/2005/8/layout/process1"/>
    <dgm:cxn modelId="{7AC9B53D-8111-964E-8CBB-87C29CD62341}" type="presOf" srcId="{99B5416D-564F-FF4F-8BEF-744689668158}" destId="{9AA6DBE9-DD2C-B04E-8ACF-59A61B67A9E3}" srcOrd="0" destOrd="0" presId="urn:microsoft.com/office/officeart/2005/8/layout/process1"/>
    <dgm:cxn modelId="{72CF1842-5AEC-7E47-9527-301A3C1B38FE}" type="presOf" srcId="{34AEBF88-74B0-F149-B0D2-161049590571}" destId="{C55E3585-A1DA-0B41-93CC-E750EE197038}" srcOrd="0" destOrd="0" presId="urn:microsoft.com/office/officeart/2005/8/layout/process1"/>
    <dgm:cxn modelId="{79148642-954D-024C-B165-E2D061F65D84}" type="presOf" srcId="{70870DCC-ED0F-A749-ADA0-40E6BAFE6357}" destId="{9E0FC7B5-320B-A145-B2F4-F6D09E5385AA}" srcOrd="0" destOrd="0" presId="urn:microsoft.com/office/officeart/2005/8/layout/process1"/>
    <dgm:cxn modelId="{5B22F365-20FE-5E46-A80F-F1A5F7ED3C3C}" type="presOf" srcId="{1BEE7276-90DF-494E-8ED8-C7D654CEC8D6}" destId="{4439F8DD-826A-CB40-8D3E-C3E006BA380E}" srcOrd="0" destOrd="0" presId="urn:microsoft.com/office/officeart/2005/8/layout/process1"/>
    <dgm:cxn modelId="{584A264C-4478-8E41-87A3-551F0EC7DF76}" type="presOf" srcId="{B00EBEC3-2B3C-CA44-97E6-D4AE4B584A02}" destId="{20624FE0-79C0-5A4F-8FB0-FD25B2C2A643}" srcOrd="1" destOrd="0" presId="urn:microsoft.com/office/officeart/2005/8/layout/process1"/>
    <dgm:cxn modelId="{83917185-9935-3C4B-9E0F-7475FCC451CF}" type="presOf" srcId="{1BEE7276-90DF-494E-8ED8-C7D654CEC8D6}" destId="{5C3EE450-4F45-0A45-8C85-5562F9477854}" srcOrd="1" destOrd="0" presId="urn:microsoft.com/office/officeart/2005/8/layout/process1"/>
    <dgm:cxn modelId="{7A51B087-B087-9942-BBB8-EFD8856FD4C2}" srcId="{840DF0EF-4072-8D48-85EC-AC278CC32A9F}" destId="{7BC998D0-9B07-1B49-AF38-1E4ADCC8ED1D}" srcOrd="6" destOrd="0" parTransId="{E605A018-8662-7347-81F5-6787F3FEA7AF}" sibTransId="{7ADB3CD1-B59B-0B4B-9729-5013938FA484}"/>
    <dgm:cxn modelId="{14266F88-101E-8848-A0D2-DB15EC449BAC}" srcId="{840DF0EF-4072-8D48-85EC-AC278CC32A9F}" destId="{7D2328E8-9607-CC4D-B452-427373DEBBF9}" srcOrd="2" destOrd="0" parTransId="{34A9E57C-4F34-6545-A14B-14B767DB7755}" sibTransId="{1BEE7276-90DF-494E-8ED8-C7D654CEC8D6}"/>
    <dgm:cxn modelId="{CBC4D08A-BFAF-5140-B546-AE7CD1D928BC}" type="presOf" srcId="{7ADB3CD1-B59B-0B4B-9729-5013938FA484}" destId="{C21D3861-1A79-EB42-AAC0-B83BA9469ADF}" srcOrd="0" destOrd="0" presId="urn:microsoft.com/office/officeart/2005/8/layout/process1"/>
    <dgm:cxn modelId="{BB2DECA1-D051-4F44-BEF2-45D4B7C18162}" srcId="{840DF0EF-4072-8D48-85EC-AC278CC32A9F}" destId="{57B6AB75-E028-FF46-AA77-4089F70AA4F2}" srcOrd="5" destOrd="0" parTransId="{763D8CA2-B9C9-FE4C-9CB4-E700954F4B50}" sibTransId="{47C0F6D1-6759-A349-BC85-8354AC770A49}"/>
    <dgm:cxn modelId="{8F97E2A5-09B8-9A44-B18D-05CE8E4AD311}" type="presOf" srcId="{7ADB3CD1-B59B-0B4B-9729-5013938FA484}" destId="{0FA2C271-1E79-7848-A4EB-73C18F7270B7}" srcOrd="1" destOrd="0" presId="urn:microsoft.com/office/officeart/2005/8/layout/process1"/>
    <dgm:cxn modelId="{40472ABB-5F36-3647-84CB-EEECA851B0BA}" type="presOf" srcId="{47C0F6D1-6759-A349-BC85-8354AC770A49}" destId="{B0B0EA73-A6B7-3D4A-8610-A4D89DA7CF70}" srcOrd="0" destOrd="0" presId="urn:microsoft.com/office/officeart/2005/8/layout/process1"/>
    <dgm:cxn modelId="{B2003BBF-E1A1-D041-9831-575DF7CB3BDD}" type="presOf" srcId="{840DF0EF-4072-8D48-85EC-AC278CC32A9F}" destId="{3BC8B091-114D-FD4C-8BC9-85CABC6EC8C1}" srcOrd="0" destOrd="0" presId="urn:microsoft.com/office/officeart/2005/8/layout/process1"/>
    <dgm:cxn modelId="{1DB154C0-9E4A-424E-AAC4-C6FC8C9A4A9F}" type="presOf" srcId="{47C0F6D1-6759-A349-BC85-8354AC770A49}" destId="{5A15ACD8-6CFC-6340-BE77-03F07141136A}" srcOrd="1" destOrd="0" presId="urn:microsoft.com/office/officeart/2005/8/layout/process1"/>
    <dgm:cxn modelId="{96B178C2-3C0E-B440-9BBF-C11FE549ED3D}" type="presOf" srcId="{7D2328E8-9607-CC4D-B452-427373DEBBF9}" destId="{9F4FEE76-4488-6141-8FD9-1DD1C7B45604}" srcOrd="0" destOrd="0" presId="urn:microsoft.com/office/officeart/2005/8/layout/process1"/>
    <dgm:cxn modelId="{93150ECC-85A5-A546-BA3A-030D87A6148C}" type="presOf" srcId="{803E4E35-0342-534C-9E90-C35F655144E2}" destId="{937CAADC-87D1-3141-B432-2E0F64D93464}" srcOrd="0" destOrd="0" presId="urn:microsoft.com/office/officeart/2005/8/layout/process1"/>
    <dgm:cxn modelId="{4133B0D5-58C7-ED46-BA57-4D9712029A8F}" srcId="{840DF0EF-4072-8D48-85EC-AC278CC32A9F}" destId="{34AEBF88-74B0-F149-B0D2-161049590571}" srcOrd="3" destOrd="0" parTransId="{B41A491C-E888-8542-8BE3-8864A5E043F2}" sibTransId="{ADF566BA-DE93-914C-AC30-D11319DB32CF}"/>
    <dgm:cxn modelId="{39F98BD8-12E3-954B-AC3A-6D7A0CFB89DC}" type="presOf" srcId="{0B23FF24-A860-A649-8AD7-1766EB9551DF}" destId="{EB9E5B13-0E7D-8F4B-A761-D0ED08E3F047}" srcOrd="0" destOrd="0" presId="urn:microsoft.com/office/officeart/2005/8/layout/process1"/>
    <dgm:cxn modelId="{B69ED3DD-8593-294A-AED1-AF980FBFA24F}" srcId="{840DF0EF-4072-8D48-85EC-AC278CC32A9F}" destId="{99B5416D-564F-FF4F-8BEF-744689668158}" srcOrd="1" destOrd="0" parTransId="{FED397BE-B61E-4346-963B-BB16F99A7094}" sibTransId="{0B23FF24-A860-A649-8AD7-1766EB9551DF}"/>
    <dgm:cxn modelId="{E4E9D4DD-A63C-8543-989B-D2B15453D8E5}" type="presOf" srcId="{0B23FF24-A860-A649-8AD7-1766EB9551DF}" destId="{0A6B86F6-2CE1-3A41-B76F-6CA945D17F09}" srcOrd="1" destOrd="0" presId="urn:microsoft.com/office/officeart/2005/8/layout/process1"/>
    <dgm:cxn modelId="{6AEDC4E2-FE39-F14F-BE32-C6F42D548EC2}" srcId="{840DF0EF-4072-8D48-85EC-AC278CC32A9F}" destId="{803E4E35-0342-534C-9E90-C35F655144E2}" srcOrd="4" destOrd="0" parTransId="{119B0C9A-15CE-4B41-90BC-3512C7C1FF08}" sibTransId="{0AD5D169-C2E5-3143-AB80-B94B6FF7E6B6}"/>
    <dgm:cxn modelId="{067462F0-FE8A-4749-B3C4-A87BABD166FA}" type="presOf" srcId="{57B6AB75-E028-FF46-AA77-4089F70AA4F2}" destId="{053B1E6B-622C-E548-B1DD-B3998E04A124}" srcOrd="0" destOrd="0" presId="urn:microsoft.com/office/officeart/2005/8/layout/process1"/>
    <dgm:cxn modelId="{4BC3E4F3-02DF-994A-8743-B525D9F59A05}" type="presOf" srcId="{0AD5D169-C2E5-3143-AB80-B94B6FF7E6B6}" destId="{1489E15F-3686-8F4B-9681-90D902C4CC7C}" srcOrd="0" destOrd="0" presId="urn:microsoft.com/office/officeart/2005/8/layout/process1"/>
    <dgm:cxn modelId="{BE5BFEFD-894B-5C47-8949-476D83B53586}" type="presOf" srcId="{ADF566BA-DE93-914C-AC30-D11319DB32CF}" destId="{C42120B6-9637-D644-8BCB-D4232418D5A8}" srcOrd="0" destOrd="0" presId="urn:microsoft.com/office/officeart/2005/8/layout/process1"/>
    <dgm:cxn modelId="{2B6FA0FF-B962-6D40-8EB2-BB41955CA3DE}" type="presOf" srcId="{7BC998D0-9B07-1B49-AF38-1E4ADCC8ED1D}" destId="{75C58830-26F2-F249-AF59-7E5C93633AB2}" srcOrd="0" destOrd="0" presId="urn:microsoft.com/office/officeart/2005/8/layout/process1"/>
    <dgm:cxn modelId="{67008BEE-3598-D046-B3CB-472BB34F6F75}" type="presParOf" srcId="{3BC8B091-114D-FD4C-8BC9-85CABC6EC8C1}" destId="{C1306DF8-C76E-3849-BF7F-B75EB37307CE}" srcOrd="0" destOrd="0" presId="urn:microsoft.com/office/officeart/2005/8/layout/process1"/>
    <dgm:cxn modelId="{8B2B12AF-C4B0-CD4D-B694-79BC0BC02294}" type="presParOf" srcId="{3BC8B091-114D-FD4C-8BC9-85CABC6EC8C1}" destId="{C65B63A6-2113-5B4A-BDE5-2D79FCF726FC}" srcOrd="1" destOrd="0" presId="urn:microsoft.com/office/officeart/2005/8/layout/process1"/>
    <dgm:cxn modelId="{E93B7B4D-6927-1547-AD49-B8F9B4113BF4}" type="presParOf" srcId="{C65B63A6-2113-5B4A-BDE5-2D79FCF726FC}" destId="{20624FE0-79C0-5A4F-8FB0-FD25B2C2A643}" srcOrd="0" destOrd="0" presId="urn:microsoft.com/office/officeart/2005/8/layout/process1"/>
    <dgm:cxn modelId="{A8C97581-60F8-2A4F-B3D5-ACB2DC977313}" type="presParOf" srcId="{3BC8B091-114D-FD4C-8BC9-85CABC6EC8C1}" destId="{9AA6DBE9-DD2C-B04E-8ACF-59A61B67A9E3}" srcOrd="2" destOrd="0" presId="urn:microsoft.com/office/officeart/2005/8/layout/process1"/>
    <dgm:cxn modelId="{8D1EC510-E4C6-D14C-A393-03ACE565C73C}" type="presParOf" srcId="{3BC8B091-114D-FD4C-8BC9-85CABC6EC8C1}" destId="{EB9E5B13-0E7D-8F4B-A761-D0ED08E3F047}" srcOrd="3" destOrd="0" presId="urn:microsoft.com/office/officeart/2005/8/layout/process1"/>
    <dgm:cxn modelId="{5E51551F-3AA8-A747-B85C-6567B59B17C5}" type="presParOf" srcId="{EB9E5B13-0E7D-8F4B-A761-D0ED08E3F047}" destId="{0A6B86F6-2CE1-3A41-B76F-6CA945D17F09}" srcOrd="0" destOrd="0" presId="urn:microsoft.com/office/officeart/2005/8/layout/process1"/>
    <dgm:cxn modelId="{8C8B4104-6214-8D40-8A9A-90BA2638BB52}" type="presParOf" srcId="{3BC8B091-114D-FD4C-8BC9-85CABC6EC8C1}" destId="{9F4FEE76-4488-6141-8FD9-1DD1C7B45604}" srcOrd="4" destOrd="0" presId="urn:microsoft.com/office/officeart/2005/8/layout/process1"/>
    <dgm:cxn modelId="{1E06800F-9F8D-AA43-901E-40E6EF71FC44}" type="presParOf" srcId="{3BC8B091-114D-FD4C-8BC9-85CABC6EC8C1}" destId="{4439F8DD-826A-CB40-8D3E-C3E006BA380E}" srcOrd="5" destOrd="0" presId="urn:microsoft.com/office/officeart/2005/8/layout/process1"/>
    <dgm:cxn modelId="{BF5FDFEB-AB16-164D-B560-1B1E5561F5D7}" type="presParOf" srcId="{4439F8DD-826A-CB40-8D3E-C3E006BA380E}" destId="{5C3EE450-4F45-0A45-8C85-5562F9477854}" srcOrd="0" destOrd="0" presId="urn:microsoft.com/office/officeart/2005/8/layout/process1"/>
    <dgm:cxn modelId="{6E216099-6A91-9F41-AA21-76EFBA62E2A1}" type="presParOf" srcId="{3BC8B091-114D-FD4C-8BC9-85CABC6EC8C1}" destId="{C55E3585-A1DA-0B41-93CC-E750EE197038}" srcOrd="6" destOrd="0" presId="urn:microsoft.com/office/officeart/2005/8/layout/process1"/>
    <dgm:cxn modelId="{0BE339DC-F560-2242-AF36-4030C9FEC0E6}" type="presParOf" srcId="{3BC8B091-114D-FD4C-8BC9-85CABC6EC8C1}" destId="{C42120B6-9637-D644-8BCB-D4232418D5A8}" srcOrd="7" destOrd="0" presId="urn:microsoft.com/office/officeart/2005/8/layout/process1"/>
    <dgm:cxn modelId="{769B856E-A43F-A747-AEC3-2AF825467B7C}" type="presParOf" srcId="{C42120B6-9637-D644-8BCB-D4232418D5A8}" destId="{F1D4F8C8-AC02-6C45-BD23-5D6D8608F00D}" srcOrd="0" destOrd="0" presId="urn:microsoft.com/office/officeart/2005/8/layout/process1"/>
    <dgm:cxn modelId="{2B8FFBD1-5752-7E4B-9819-E71E304818FE}" type="presParOf" srcId="{3BC8B091-114D-FD4C-8BC9-85CABC6EC8C1}" destId="{937CAADC-87D1-3141-B432-2E0F64D93464}" srcOrd="8" destOrd="0" presId="urn:microsoft.com/office/officeart/2005/8/layout/process1"/>
    <dgm:cxn modelId="{8006066B-FDB1-3A41-9AB4-0A493AD1F516}" type="presParOf" srcId="{3BC8B091-114D-FD4C-8BC9-85CABC6EC8C1}" destId="{1489E15F-3686-8F4B-9681-90D902C4CC7C}" srcOrd="9" destOrd="0" presId="urn:microsoft.com/office/officeart/2005/8/layout/process1"/>
    <dgm:cxn modelId="{7820A086-8FF2-9447-8DD9-6DCFB7F44AE0}" type="presParOf" srcId="{1489E15F-3686-8F4B-9681-90D902C4CC7C}" destId="{E77DF721-1B93-E543-AA97-80D0FF4FCE94}" srcOrd="0" destOrd="0" presId="urn:microsoft.com/office/officeart/2005/8/layout/process1"/>
    <dgm:cxn modelId="{7AF1B60F-1530-E045-A8BE-3C46D51BA53B}" type="presParOf" srcId="{3BC8B091-114D-FD4C-8BC9-85CABC6EC8C1}" destId="{053B1E6B-622C-E548-B1DD-B3998E04A124}" srcOrd="10" destOrd="0" presId="urn:microsoft.com/office/officeart/2005/8/layout/process1"/>
    <dgm:cxn modelId="{ADB04E1B-457D-9447-8BAE-948EAA9297CC}" type="presParOf" srcId="{3BC8B091-114D-FD4C-8BC9-85CABC6EC8C1}" destId="{B0B0EA73-A6B7-3D4A-8610-A4D89DA7CF70}" srcOrd="11" destOrd="0" presId="urn:microsoft.com/office/officeart/2005/8/layout/process1"/>
    <dgm:cxn modelId="{ED2D14A7-4276-4440-9110-DBDC6F30D0B3}" type="presParOf" srcId="{B0B0EA73-A6B7-3D4A-8610-A4D89DA7CF70}" destId="{5A15ACD8-6CFC-6340-BE77-03F07141136A}" srcOrd="0" destOrd="0" presId="urn:microsoft.com/office/officeart/2005/8/layout/process1"/>
    <dgm:cxn modelId="{6D9469FD-F5DF-5A46-B695-282C236A29B8}" type="presParOf" srcId="{3BC8B091-114D-FD4C-8BC9-85CABC6EC8C1}" destId="{75C58830-26F2-F249-AF59-7E5C93633AB2}" srcOrd="12" destOrd="0" presId="urn:microsoft.com/office/officeart/2005/8/layout/process1"/>
    <dgm:cxn modelId="{082A6082-9078-884E-8003-08501F8BE2E8}" type="presParOf" srcId="{3BC8B091-114D-FD4C-8BC9-85CABC6EC8C1}" destId="{C21D3861-1A79-EB42-AAC0-B83BA9469ADF}" srcOrd="13" destOrd="0" presId="urn:microsoft.com/office/officeart/2005/8/layout/process1"/>
    <dgm:cxn modelId="{6C1EC907-1B9D-3043-B74B-B09B873AD33F}" type="presParOf" srcId="{C21D3861-1A79-EB42-AAC0-B83BA9469ADF}" destId="{0FA2C271-1E79-7848-A4EB-73C18F7270B7}" srcOrd="0" destOrd="0" presId="urn:microsoft.com/office/officeart/2005/8/layout/process1"/>
    <dgm:cxn modelId="{2F1A3006-8422-9440-A3DC-76534C3DFDA5}" type="presParOf" srcId="{3BC8B091-114D-FD4C-8BC9-85CABC6EC8C1}" destId="{9E0FC7B5-320B-A145-B2F4-F6D09E5385AA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40DF0EF-4072-8D48-85EC-AC278CC32A9F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67B10238-8782-4346-9580-D5CB8F54C0E7}">
      <dgm:prSet phldrT="[Tekst]"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Forankring   av tematikk og nedsettting av arbeidsgrupper</a:t>
          </a:r>
        </a:p>
        <a:p>
          <a:r>
            <a:rPr lang="nb-NO" sz="400">
              <a:solidFill>
                <a:schemeClr val="tx2"/>
              </a:solidFill>
            </a:rPr>
            <a:t>1 feb</a:t>
          </a:r>
        </a:p>
      </dgm:t>
    </dgm:pt>
    <dgm:pt modelId="{E5FCED16-C5D7-DE4B-95B2-B78091B88333}" type="parTrans" cxnId="{4EC01D17-B0B8-4348-9104-5479AF023844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B00EBEC3-2B3C-CA44-97E6-D4AE4B584A02}" type="sibTrans" cxnId="{4EC01D17-B0B8-4348-9104-5479AF023844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99B5416D-564F-FF4F-8BEF-744689668158}">
      <dgm:prSet phldrT="[Tekst]"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Opstart arbeidsgruppene</a:t>
          </a:r>
        </a:p>
        <a:p>
          <a:r>
            <a:rPr lang="nb-NO" sz="400">
              <a:solidFill>
                <a:schemeClr val="tx2"/>
              </a:solidFill>
            </a:rPr>
            <a:t>1.februar</a:t>
          </a:r>
        </a:p>
      </dgm:t>
    </dgm:pt>
    <dgm:pt modelId="{FED397BE-B61E-4346-963B-BB16F99A7094}" type="parTrans" cxnId="{B69ED3DD-8593-294A-AED1-AF980FBFA24F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0B23FF24-A860-A649-8AD7-1766EB9551DF}" type="sibTrans" cxnId="{B69ED3DD-8593-294A-AED1-AF980FBFA24F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7D2328E8-9607-CC4D-B452-427373DEBBF9}">
      <dgm:prSet phldrT="[Tekst]"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Arbeidsgruppen arbeider, herunder innvolvering av personalgruppen</a:t>
          </a:r>
        </a:p>
        <a:p>
          <a:r>
            <a:rPr lang="nb-NO" sz="400">
              <a:solidFill>
                <a:schemeClr val="tx2"/>
              </a:solidFill>
            </a:rPr>
            <a:t>1.mars-1. april</a:t>
          </a:r>
        </a:p>
      </dgm:t>
    </dgm:pt>
    <dgm:pt modelId="{34A9E57C-4F34-6545-A14B-14B767DB7755}" type="parTrans" cxnId="{14266F88-101E-8848-A0D2-DB15EC449BAC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1BEE7276-90DF-494E-8ED8-C7D654CEC8D6}" type="sibTrans" cxnId="{14266F88-101E-8848-A0D2-DB15EC449BAC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34AEBF88-74B0-F149-B0D2-161049590571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Fremlegging av foreløpig resultat for programrådene og uttvidet ledergruppe.        1- .5 april</a:t>
          </a:r>
        </a:p>
      </dgm:t>
    </dgm:pt>
    <dgm:pt modelId="{B41A491C-E888-8542-8BE3-8864A5E043F2}" type="parTrans" cxnId="{4133B0D5-58C7-ED46-BA57-4D9712029A8F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ADF566BA-DE93-914C-AC30-D11319DB32CF}" type="sibTrans" cxnId="{4133B0D5-58C7-ED46-BA57-4D9712029A8F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803E4E35-0342-534C-9E90-C35F655144E2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Arbeidsgruppen arbeider, herunder innvolvering av personalgruppen</a:t>
          </a:r>
        </a:p>
        <a:p>
          <a:r>
            <a:rPr lang="nb-NO" sz="400">
              <a:solidFill>
                <a:schemeClr val="tx2"/>
              </a:solidFill>
            </a:rPr>
            <a:t>6.april - 1. mai</a:t>
          </a:r>
        </a:p>
      </dgm:t>
    </dgm:pt>
    <dgm:pt modelId="{119B0C9A-15CE-4B41-90BC-3512C7C1FF08}" type="parTrans" cxnId="{6AEDC4E2-FE39-F14F-BE32-C6F42D548EC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0AD5D169-C2E5-3143-AB80-B94B6FF7E6B6}" type="sibTrans" cxnId="{6AEDC4E2-FE39-F14F-BE32-C6F42D548EC2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57B6AB75-E028-FF46-AA77-4089F70AA4F2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Fremlegging av endelig resultat for programrådene og utvidet ledergruppe</a:t>
          </a:r>
        </a:p>
        <a:p>
          <a:r>
            <a:rPr lang="nb-NO" sz="400">
              <a:solidFill>
                <a:schemeClr val="tx2"/>
              </a:solidFill>
            </a:rPr>
            <a:t>1mai -15.mai. </a:t>
          </a:r>
        </a:p>
      </dgm:t>
    </dgm:pt>
    <dgm:pt modelId="{763D8CA2-B9C9-FE4C-9CB4-E700954F4B50}" type="parTrans" cxnId="{BB2DECA1-D051-4F44-BEF2-45D4B7C1816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47C0F6D1-6759-A349-BC85-8354AC770A49}" type="sibTrans" cxnId="{BB2DECA1-D051-4F44-BEF2-45D4B7C1816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2F1BB1F3-C698-9E43-B6FA-2F4207DBFF31}">
      <dgm:prSet custT="1"/>
      <dgm:spPr/>
      <dgm:t>
        <a:bodyPr/>
        <a:lstStyle/>
        <a:p>
          <a:r>
            <a:rPr lang="nb-NO" sz="400">
              <a:solidFill>
                <a:schemeClr val="tx2"/>
              </a:solidFill>
            </a:rPr>
            <a:t>Fremlegging av endelig resultat for programrådene og utvidet ledergruppe</a:t>
          </a:r>
        </a:p>
        <a:p>
          <a:r>
            <a:rPr lang="nb-NO" sz="400">
              <a:solidFill>
                <a:schemeClr val="tx2"/>
              </a:solidFill>
            </a:rPr>
            <a:t>1. juni</a:t>
          </a:r>
        </a:p>
      </dgm:t>
    </dgm:pt>
    <dgm:pt modelId="{3687F43A-00CC-F647-B5A2-B5510E63BC18}" type="parTrans" cxnId="{0F6C9543-C236-0443-8BEE-DD0185E2D06E}">
      <dgm:prSet/>
      <dgm:spPr/>
      <dgm:t>
        <a:bodyPr/>
        <a:lstStyle/>
        <a:p>
          <a:endParaRPr lang="nb-NO"/>
        </a:p>
      </dgm:t>
    </dgm:pt>
    <dgm:pt modelId="{80CFCEA2-907B-4D4D-8E64-1C25E648B40B}" type="sibTrans" cxnId="{0F6C9543-C236-0443-8BEE-DD0185E2D06E}">
      <dgm:prSet/>
      <dgm:spPr/>
      <dgm:t>
        <a:bodyPr/>
        <a:lstStyle/>
        <a:p>
          <a:endParaRPr lang="nb-NO"/>
        </a:p>
      </dgm:t>
    </dgm:pt>
    <dgm:pt modelId="{3BC8B091-114D-FD4C-8BC9-85CABC6EC8C1}" type="pres">
      <dgm:prSet presAssocID="{840DF0EF-4072-8D48-85EC-AC278CC32A9F}" presName="Name0" presStyleCnt="0">
        <dgm:presLayoutVars>
          <dgm:dir/>
          <dgm:resizeHandles val="exact"/>
        </dgm:presLayoutVars>
      </dgm:prSet>
      <dgm:spPr/>
    </dgm:pt>
    <dgm:pt modelId="{C1306DF8-C76E-3849-BF7F-B75EB37307CE}" type="pres">
      <dgm:prSet presAssocID="{67B10238-8782-4346-9580-D5CB8F54C0E7}" presName="node" presStyleLbl="node1" presStyleIdx="0" presStyleCnt="7">
        <dgm:presLayoutVars>
          <dgm:bulletEnabled val="1"/>
        </dgm:presLayoutVars>
      </dgm:prSet>
      <dgm:spPr/>
    </dgm:pt>
    <dgm:pt modelId="{C65B63A6-2113-5B4A-BDE5-2D79FCF726FC}" type="pres">
      <dgm:prSet presAssocID="{B00EBEC3-2B3C-CA44-97E6-D4AE4B584A02}" presName="sibTrans" presStyleLbl="sibTrans2D1" presStyleIdx="0" presStyleCnt="6"/>
      <dgm:spPr/>
    </dgm:pt>
    <dgm:pt modelId="{20624FE0-79C0-5A4F-8FB0-FD25B2C2A643}" type="pres">
      <dgm:prSet presAssocID="{B00EBEC3-2B3C-CA44-97E6-D4AE4B584A02}" presName="connectorText" presStyleLbl="sibTrans2D1" presStyleIdx="0" presStyleCnt="6"/>
      <dgm:spPr/>
    </dgm:pt>
    <dgm:pt modelId="{9AA6DBE9-DD2C-B04E-8ACF-59A61B67A9E3}" type="pres">
      <dgm:prSet presAssocID="{99B5416D-564F-FF4F-8BEF-744689668158}" presName="node" presStyleLbl="node1" presStyleIdx="1" presStyleCnt="7">
        <dgm:presLayoutVars>
          <dgm:bulletEnabled val="1"/>
        </dgm:presLayoutVars>
      </dgm:prSet>
      <dgm:spPr/>
    </dgm:pt>
    <dgm:pt modelId="{EB9E5B13-0E7D-8F4B-A761-D0ED08E3F047}" type="pres">
      <dgm:prSet presAssocID="{0B23FF24-A860-A649-8AD7-1766EB9551DF}" presName="sibTrans" presStyleLbl="sibTrans2D1" presStyleIdx="1" presStyleCnt="6"/>
      <dgm:spPr/>
    </dgm:pt>
    <dgm:pt modelId="{0A6B86F6-2CE1-3A41-B76F-6CA945D17F09}" type="pres">
      <dgm:prSet presAssocID="{0B23FF24-A860-A649-8AD7-1766EB9551DF}" presName="connectorText" presStyleLbl="sibTrans2D1" presStyleIdx="1" presStyleCnt="6"/>
      <dgm:spPr/>
    </dgm:pt>
    <dgm:pt modelId="{9F4FEE76-4488-6141-8FD9-1DD1C7B45604}" type="pres">
      <dgm:prSet presAssocID="{7D2328E8-9607-CC4D-B452-427373DEBBF9}" presName="node" presStyleLbl="node1" presStyleIdx="2" presStyleCnt="7">
        <dgm:presLayoutVars>
          <dgm:bulletEnabled val="1"/>
        </dgm:presLayoutVars>
      </dgm:prSet>
      <dgm:spPr/>
    </dgm:pt>
    <dgm:pt modelId="{4439F8DD-826A-CB40-8D3E-C3E006BA380E}" type="pres">
      <dgm:prSet presAssocID="{1BEE7276-90DF-494E-8ED8-C7D654CEC8D6}" presName="sibTrans" presStyleLbl="sibTrans2D1" presStyleIdx="2" presStyleCnt="6"/>
      <dgm:spPr/>
    </dgm:pt>
    <dgm:pt modelId="{5C3EE450-4F45-0A45-8C85-5562F9477854}" type="pres">
      <dgm:prSet presAssocID="{1BEE7276-90DF-494E-8ED8-C7D654CEC8D6}" presName="connectorText" presStyleLbl="sibTrans2D1" presStyleIdx="2" presStyleCnt="6"/>
      <dgm:spPr/>
    </dgm:pt>
    <dgm:pt modelId="{C55E3585-A1DA-0B41-93CC-E750EE197038}" type="pres">
      <dgm:prSet presAssocID="{34AEBF88-74B0-F149-B0D2-161049590571}" presName="node" presStyleLbl="node1" presStyleIdx="3" presStyleCnt="7">
        <dgm:presLayoutVars>
          <dgm:bulletEnabled val="1"/>
        </dgm:presLayoutVars>
      </dgm:prSet>
      <dgm:spPr/>
    </dgm:pt>
    <dgm:pt modelId="{C42120B6-9637-D644-8BCB-D4232418D5A8}" type="pres">
      <dgm:prSet presAssocID="{ADF566BA-DE93-914C-AC30-D11319DB32CF}" presName="sibTrans" presStyleLbl="sibTrans2D1" presStyleIdx="3" presStyleCnt="6"/>
      <dgm:spPr/>
    </dgm:pt>
    <dgm:pt modelId="{F1D4F8C8-AC02-6C45-BD23-5D6D8608F00D}" type="pres">
      <dgm:prSet presAssocID="{ADF566BA-DE93-914C-AC30-D11319DB32CF}" presName="connectorText" presStyleLbl="sibTrans2D1" presStyleIdx="3" presStyleCnt="6"/>
      <dgm:spPr/>
    </dgm:pt>
    <dgm:pt modelId="{937CAADC-87D1-3141-B432-2E0F64D93464}" type="pres">
      <dgm:prSet presAssocID="{803E4E35-0342-534C-9E90-C35F655144E2}" presName="node" presStyleLbl="node1" presStyleIdx="4" presStyleCnt="7">
        <dgm:presLayoutVars>
          <dgm:bulletEnabled val="1"/>
        </dgm:presLayoutVars>
      </dgm:prSet>
      <dgm:spPr/>
    </dgm:pt>
    <dgm:pt modelId="{1489E15F-3686-8F4B-9681-90D902C4CC7C}" type="pres">
      <dgm:prSet presAssocID="{0AD5D169-C2E5-3143-AB80-B94B6FF7E6B6}" presName="sibTrans" presStyleLbl="sibTrans2D1" presStyleIdx="4" presStyleCnt="6"/>
      <dgm:spPr/>
    </dgm:pt>
    <dgm:pt modelId="{E77DF721-1B93-E543-AA97-80D0FF4FCE94}" type="pres">
      <dgm:prSet presAssocID="{0AD5D169-C2E5-3143-AB80-B94B6FF7E6B6}" presName="connectorText" presStyleLbl="sibTrans2D1" presStyleIdx="4" presStyleCnt="6"/>
      <dgm:spPr/>
    </dgm:pt>
    <dgm:pt modelId="{053B1E6B-622C-E548-B1DD-B3998E04A124}" type="pres">
      <dgm:prSet presAssocID="{57B6AB75-E028-FF46-AA77-4089F70AA4F2}" presName="node" presStyleLbl="node1" presStyleIdx="5" presStyleCnt="7">
        <dgm:presLayoutVars>
          <dgm:bulletEnabled val="1"/>
        </dgm:presLayoutVars>
      </dgm:prSet>
      <dgm:spPr/>
    </dgm:pt>
    <dgm:pt modelId="{B0B0EA73-A6B7-3D4A-8610-A4D89DA7CF70}" type="pres">
      <dgm:prSet presAssocID="{47C0F6D1-6759-A349-BC85-8354AC770A49}" presName="sibTrans" presStyleLbl="sibTrans2D1" presStyleIdx="5" presStyleCnt="6"/>
      <dgm:spPr/>
    </dgm:pt>
    <dgm:pt modelId="{5A15ACD8-6CFC-6340-BE77-03F07141136A}" type="pres">
      <dgm:prSet presAssocID="{47C0F6D1-6759-A349-BC85-8354AC770A49}" presName="connectorText" presStyleLbl="sibTrans2D1" presStyleIdx="5" presStyleCnt="6"/>
      <dgm:spPr/>
    </dgm:pt>
    <dgm:pt modelId="{A136FCAC-D352-2D43-AF5A-EDC236BA6583}" type="pres">
      <dgm:prSet presAssocID="{2F1BB1F3-C698-9E43-B6FA-2F4207DBFF31}" presName="node" presStyleLbl="node1" presStyleIdx="6" presStyleCnt="7">
        <dgm:presLayoutVars>
          <dgm:bulletEnabled val="1"/>
        </dgm:presLayoutVars>
      </dgm:prSet>
      <dgm:spPr/>
    </dgm:pt>
  </dgm:ptLst>
  <dgm:cxnLst>
    <dgm:cxn modelId="{5D64A502-D384-C549-AA41-CCEE4C1B7F62}" type="presOf" srcId="{67B10238-8782-4346-9580-D5CB8F54C0E7}" destId="{C1306DF8-C76E-3849-BF7F-B75EB37307CE}" srcOrd="0" destOrd="0" presId="urn:microsoft.com/office/officeart/2005/8/layout/process1"/>
    <dgm:cxn modelId="{4EC01D17-B0B8-4348-9104-5479AF023844}" srcId="{840DF0EF-4072-8D48-85EC-AC278CC32A9F}" destId="{67B10238-8782-4346-9580-D5CB8F54C0E7}" srcOrd="0" destOrd="0" parTransId="{E5FCED16-C5D7-DE4B-95B2-B78091B88333}" sibTransId="{B00EBEC3-2B3C-CA44-97E6-D4AE4B584A02}"/>
    <dgm:cxn modelId="{9269A420-5145-1944-80B8-1005896F0752}" type="presOf" srcId="{0AD5D169-C2E5-3143-AB80-B94B6FF7E6B6}" destId="{E77DF721-1B93-E543-AA97-80D0FF4FCE94}" srcOrd="1" destOrd="0" presId="urn:microsoft.com/office/officeart/2005/8/layout/process1"/>
    <dgm:cxn modelId="{3B15AB21-94E7-E240-ADA2-39DDE1E1E55E}" type="presOf" srcId="{B00EBEC3-2B3C-CA44-97E6-D4AE4B584A02}" destId="{C65B63A6-2113-5B4A-BDE5-2D79FCF726FC}" srcOrd="0" destOrd="0" presId="urn:microsoft.com/office/officeart/2005/8/layout/process1"/>
    <dgm:cxn modelId="{7AE7F037-4AF3-A743-BFBE-5D9FC2FE13BB}" type="presOf" srcId="{ADF566BA-DE93-914C-AC30-D11319DB32CF}" destId="{F1D4F8C8-AC02-6C45-BD23-5D6D8608F00D}" srcOrd="1" destOrd="0" presId="urn:microsoft.com/office/officeart/2005/8/layout/process1"/>
    <dgm:cxn modelId="{7AC9B53D-8111-964E-8CBB-87C29CD62341}" type="presOf" srcId="{99B5416D-564F-FF4F-8BEF-744689668158}" destId="{9AA6DBE9-DD2C-B04E-8ACF-59A61B67A9E3}" srcOrd="0" destOrd="0" presId="urn:microsoft.com/office/officeart/2005/8/layout/process1"/>
    <dgm:cxn modelId="{72CF1842-5AEC-7E47-9527-301A3C1B38FE}" type="presOf" srcId="{34AEBF88-74B0-F149-B0D2-161049590571}" destId="{C55E3585-A1DA-0B41-93CC-E750EE197038}" srcOrd="0" destOrd="0" presId="urn:microsoft.com/office/officeart/2005/8/layout/process1"/>
    <dgm:cxn modelId="{0F6C9543-C236-0443-8BEE-DD0185E2D06E}" srcId="{840DF0EF-4072-8D48-85EC-AC278CC32A9F}" destId="{2F1BB1F3-C698-9E43-B6FA-2F4207DBFF31}" srcOrd="6" destOrd="0" parTransId="{3687F43A-00CC-F647-B5A2-B5510E63BC18}" sibTransId="{80CFCEA2-907B-4D4D-8E64-1C25E648B40B}"/>
    <dgm:cxn modelId="{5B22F365-20FE-5E46-A80F-F1A5F7ED3C3C}" type="presOf" srcId="{1BEE7276-90DF-494E-8ED8-C7D654CEC8D6}" destId="{4439F8DD-826A-CB40-8D3E-C3E006BA380E}" srcOrd="0" destOrd="0" presId="urn:microsoft.com/office/officeart/2005/8/layout/process1"/>
    <dgm:cxn modelId="{584A264C-4478-8E41-87A3-551F0EC7DF76}" type="presOf" srcId="{B00EBEC3-2B3C-CA44-97E6-D4AE4B584A02}" destId="{20624FE0-79C0-5A4F-8FB0-FD25B2C2A643}" srcOrd="1" destOrd="0" presId="urn:microsoft.com/office/officeart/2005/8/layout/process1"/>
    <dgm:cxn modelId="{83917185-9935-3C4B-9E0F-7475FCC451CF}" type="presOf" srcId="{1BEE7276-90DF-494E-8ED8-C7D654CEC8D6}" destId="{5C3EE450-4F45-0A45-8C85-5562F9477854}" srcOrd="1" destOrd="0" presId="urn:microsoft.com/office/officeart/2005/8/layout/process1"/>
    <dgm:cxn modelId="{14266F88-101E-8848-A0D2-DB15EC449BAC}" srcId="{840DF0EF-4072-8D48-85EC-AC278CC32A9F}" destId="{7D2328E8-9607-CC4D-B452-427373DEBBF9}" srcOrd="2" destOrd="0" parTransId="{34A9E57C-4F34-6545-A14B-14B767DB7755}" sibTransId="{1BEE7276-90DF-494E-8ED8-C7D654CEC8D6}"/>
    <dgm:cxn modelId="{BB2DECA1-D051-4F44-BEF2-45D4B7C18162}" srcId="{840DF0EF-4072-8D48-85EC-AC278CC32A9F}" destId="{57B6AB75-E028-FF46-AA77-4089F70AA4F2}" srcOrd="5" destOrd="0" parTransId="{763D8CA2-B9C9-FE4C-9CB4-E700954F4B50}" sibTransId="{47C0F6D1-6759-A349-BC85-8354AC770A49}"/>
    <dgm:cxn modelId="{40472ABB-5F36-3647-84CB-EEECA851B0BA}" type="presOf" srcId="{47C0F6D1-6759-A349-BC85-8354AC770A49}" destId="{B0B0EA73-A6B7-3D4A-8610-A4D89DA7CF70}" srcOrd="0" destOrd="0" presId="urn:microsoft.com/office/officeart/2005/8/layout/process1"/>
    <dgm:cxn modelId="{B2003BBF-E1A1-D041-9831-575DF7CB3BDD}" type="presOf" srcId="{840DF0EF-4072-8D48-85EC-AC278CC32A9F}" destId="{3BC8B091-114D-FD4C-8BC9-85CABC6EC8C1}" srcOrd="0" destOrd="0" presId="urn:microsoft.com/office/officeart/2005/8/layout/process1"/>
    <dgm:cxn modelId="{1DB154C0-9E4A-424E-AAC4-C6FC8C9A4A9F}" type="presOf" srcId="{47C0F6D1-6759-A349-BC85-8354AC770A49}" destId="{5A15ACD8-6CFC-6340-BE77-03F07141136A}" srcOrd="1" destOrd="0" presId="urn:microsoft.com/office/officeart/2005/8/layout/process1"/>
    <dgm:cxn modelId="{96B178C2-3C0E-B440-9BBF-C11FE549ED3D}" type="presOf" srcId="{7D2328E8-9607-CC4D-B452-427373DEBBF9}" destId="{9F4FEE76-4488-6141-8FD9-1DD1C7B45604}" srcOrd="0" destOrd="0" presId="urn:microsoft.com/office/officeart/2005/8/layout/process1"/>
    <dgm:cxn modelId="{93150ECC-85A5-A546-BA3A-030D87A6148C}" type="presOf" srcId="{803E4E35-0342-534C-9E90-C35F655144E2}" destId="{937CAADC-87D1-3141-B432-2E0F64D93464}" srcOrd="0" destOrd="0" presId="urn:microsoft.com/office/officeart/2005/8/layout/process1"/>
    <dgm:cxn modelId="{4133B0D5-58C7-ED46-BA57-4D9712029A8F}" srcId="{840DF0EF-4072-8D48-85EC-AC278CC32A9F}" destId="{34AEBF88-74B0-F149-B0D2-161049590571}" srcOrd="3" destOrd="0" parTransId="{B41A491C-E888-8542-8BE3-8864A5E043F2}" sibTransId="{ADF566BA-DE93-914C-AC30-D11319DB32CF}"/>
    <dgm:cxn modelId="{39F98BD8-12E3-954B-AC3A-6D7A0CFB89DC}" type="presOf" srcId="{0B23FF24-A860-A649-8AD7-1766EB9551DF}" destId="{EB9E5B13-0E7D-8F4B-A761-D0ED08E3F047}" srcOrd="0" destOrd="0" presId="urn:microsoft.com/office/officeart/2005/8/layout/process1"/>
    <dgm:cxn modelId="{B69ED3DD-8593-294A-AED1-AF980FBFA24F}" srcId="{840DF0EF-4072-8D48-85EC-AC278CC32A9F}" destId="{99B5416D-564F-FF4F-8BEF-744689668158}" srcOrd="1" destOrd="0" parTransId="{FED397BE-B61E-4346-963B-BB16F99A7094}" sibTransId="{0B23FF24-A860-A649-8AD7-1766EB9551DF}"/>
    <dgm:cxn modelId="{E4E9D4DD-A63C-8543-989B-D2B15453D8E5}" type="presOf" srcId="{0B23FF24-A860-A649-8AD7-1766EB9551DF}" destId="{0A6B86F6-2CE1-3A41-B76F-6CA945D17F09}" srcOrd="1" destOrd="0" presId="urn:microsoft.com/office/officeart/2005/8/layout/process1"/>
    <dgm:cxn modelId="{6AEDC4E2-FE39-F14F-BE32-C6F42D548EC2}" srcId="{840DF0EF-4072-8D48-85EC-AC278CC32A9F}" destId="{803E4E35-0342-534C-9E90-C35F655144E2}" srcOrd="4" destOrd="0" parTransId="{119B0C9A-15CE-4B41-90BC-3512C7C1FF08}" sibTransId="{0AD5D169-C2E5-3143-AB80-B94B6FF7E6B6}"/>
    <dgm:cxn modelId="{30AE2AEF-3D51-844B-ABE2-45A0445184C9}" type="presOf" srcId="{2F1BB1F3-C698-9E43-B6FA-2F4207DBFF31}" destId="{A136FCAC-D352-2D43-AF5A-EDC236BA6583}" srcOrd="0" destOrd="0" presId="urn:microsoft.com/office/officeart/2005/8/layout/process1"/>
    <dgm:cxn modelId="{067462F0-FE8A-4749-B3C4-A87BABD166FA}" type="presOf" srcId="{57B6AB75-E028-FF46-AA77-4089F70AA4F2}" destId="{053B1E6B-622C-E548-B1DD-B3998E04A124}" srcOrd="0" destOrd="0" presId="urn:microsoft.com/office/officeart/2005/8/layout/process1"/>
    <dgm:cxn modelId="{4BC3E4F3-02DF-994A-8743-B525D9F59A05}" type="presOf" srcId="{0AD5D169-C2E5-3143-AB80-B94B6FF7E6B6}" destId="{1489E15F-3686-8F4B-9681-90D902C4CC7C}" srcOrd="0" destOrd="0" presId="urn:microsoft.com/office/officeart/2005/8/layout/process1"/>
    <dgm:cxn modelId="{BE5BFEFD-894B-5C47-8949-476D83B53586}" type="presOf" srcId="{ADF566BA-DE93-914C-AC30-D11319DB32CF}" destId="{C42120B6-9637-D644-8BCB-D4232418D5A8}" srcOrd="0" destOrd="0" presId="urn:microsoft.com/office/officeart/2005/8/layout/process1"/>
    <dgm:cxn modelId="{67008BEE-3598-D046-B3CB-472BB34F6F75}" type="presParOf" srcId="{3BC8B091-114D-FD4C-8BC9-85CABC6EC8C1}" destId="{C1306DF8-C76E-3849-BF7F-B75EB37307CE}" srcOrd="0" destOrd="0" presId="urn:microsoft.com/office/officeart/2005/8/layout/process1"/>
    <dgm:cxn modelId="{8B2B12AF-C4B0-CD4D-B694-79BC0BC02294}" type="presParOf" srcId="{3BC8B091-114D-FD4C-8BC9-85CABC6EC8C1}" destId="{C65B63A6-2113-5B4A-BDE5-2D79FCF726FC}" srcOrd="1" destOrd="0" presId="urn:microsoft.com/office/officeart/2005/8/layout/process1"/>
    <dgm:cxn modelId="{E93B7B4D-6927-1547-AD49-B8F9B4113BF4}" type="presParOf" srcId="{C65B63A6-2113-5B4A-BDE5-2D79FCF726FC}" destId="{20624FE0-79C0-5A4F-8FB0-FD25B2C2A643}" srcOrd="0" destOrd="0" presId="urn:microsoft.com/office/officeart/2005/8/layout/process1"/>
    <dgm:cxn modelId="{A8C97581-60F8-2A4F-B3D5-ACB2DC977313}" type="presParOf" srcId="{3BC8B091-114D-FD4C-8BC9-85CABC6EC8C1}" destId="{9AA6DBE9-DD2C-B04E-8ACF-59A61B67A9E3}" srcOrd="2" destOrd="0" presId="urn:microsoft.com/office/officeart/2005/8/layout/process1"/>
    <dgm:cxn modelId="{8D1EC510-E4C6-D14C-A393-03ACE565C73C}" type="presParOf" srcId="{3BC8B091-114D-FD4C-8BC9-85CABC6EC8C1}" destId="{EB9E5B13-0E7D-8F4B-A761-D0ED08E3F047}" srcOrd="3" destOrd="0" presId="urn:microsoft.com/office/officeart/2005/8/layout/process1"/>
    <dgm:cxn modelId="{5E51551F-3AA8-A747-B85C-6567B59B17C5}" type="presParOf" srcId="{EB9E5B13-0E7D-8F4B-A761-D0ED08E3F047}" destId="{0A6B86F6-2CE1-3A41-B76F-6CA945D17F09}" srcOrd="0" destOrd="0" presId="urn:microsoft.com/office/officeart/2005/8/layout/process1"/>
    <dgm:cxn modelId="{8C8B4104-6214-8D40-8A9A-90BA2638BB52}" type="presParOf" srcId="{3BC8B091-114D-FD4C-8BC9-85CABC6EC8C1}" destId="{9F4FEE76-4488-6141-8FD9-1DD1C7B45604}" srcOrd="4" destOrd="0" presId="urn:microsoft.com/office/officeart/2005/8/layout/process1"/>
    <dgm:cxn modelId="{1E06800F-9F8D-AA43-901E-40E6EF71FC44}" type="presParOf" srcId="{3BC8B091-114D-FD4C-8BC9-85CABC6EC8C1}" destId="{4439F8DD-826A-CB40-8D3E-C3E006BA380E}" srcOrd="5" destOrd="0" presId="urn:microsoft.com/office/officeart/2005/8/layout/process1"/>
    <dgm:cxn modelId="{BF5FDFEB-AB16-164D-B560-1B1E5561F5D7}" type="presParOf" srcId="{4439F8DD-826A-CB40-8D3E-C3E006BA380E}" destId="{5C3EE450-4F45-0A45-8C85-5562F9477854}" srcOrd="0" destOrd="0" presId="urn:microsoft.com/office/officeart/2005/8/layout/process1"/>
    <dgm:cxn modelId="{6E216099-6A91-9F41-AA21-76EFBA62E2A1}" type="presParOf" srcId="{3BC8B091-114D-FD4C-8BC9-85CABC6EC8C1}" destId="{C55E3585-A1DA-0B41-93CC-E750EE197038}" srcOrd="6" destOrd="0" presId="urn:microsoft.com/office/officeart/2005/8/layout/process1"/>
    <dgm:cxn modelId="{0BE339DC-F560-2242-AF36-4030C9FEC0E6}" type="presParOf" srcId="{3BC8B091-114D-FD4C-8BC9-85CABC6EC8C1}" destId="{C42120B6-9637-D644-8BCB-D4232418D5A8}" srcOrd="7" destOrd="0" presId="urn:microsoft.com/office/officeart/2005/8/layout/process1"/>
    <dgm:cxn modelId="{769B856E-A43F-A747-AEC3-2AF825467B7C}" type="presParOf" srcId="{C42120B6-9637-D644-8BCB-D4232418D5A8}" destId="{F1D4F8C8-AC02-6C45-BD23-5D6D8608F00D}" srcOrd="0" destOrd="0" presId="urn:microsoft.com/office/officeart/2005/8/layout/process1"/>
    <dgm:cxn modelId="{2B8FFBD1-5752-7E4B-9819-E71E304818FE}" type="presParOf" srcId="{3BC8B091-114D-FD4C-8BC9-85CABC6EC8C1}" destId="{937CAADC-87D1-3141-B432-2E0F64D93464}" srcOrd="8" destOrd="0" presId="urn:microsoft.com/office/officeart/2005/8/layout/process1"/>
    <dgm:cxn modelId="{8006066B-FDB1-3A41-9AB4-0A493AD1F516}" type="presParOf" srcId="{3BC8B091-114D-FD4C-8BC9-85CABC6EC8C1}" destId="{1489E15F-3686-8F4B-9681-90D902C4CC7C}" srcOrd="9" destOrd="0" presId="urn:microsoft.com/office/officeart/2005/8/layout/process1"/>
    <dgm:cxn modelId="{7820A086-8FF2-9447-8DD9-6DCFB7F44AE0}" type="presParOf" srcId="{1489E15F-3686-8F4B-9681-90D902C4CC7C}" destId="{E77DF721-1B93-E543-AA97-80D0FF4FCE94}" srcOrd="0" destOrd="0" presId="urn:microsoft.com/office/officeart/2005/8/layout/process1"/>
    <dgm:cxn modelId="{7AF1B60F-1530-E045-A8BE-3C46D51BA53B}" type="presParOf" srcId="{3BC8B091-114D-FD4C-8BC9-85CABC6EC8C1}" destId="{053B1E6B-622C-E548-B1DD-B3998E04A124}" srcOrd="10" destOrd="0" presId="urn:microsoft.com/office/officeart/2005/8/layout/process1"/>
    <dgm:cxn modelId="{ADB04E1B-457D-9447-8BAE-948EAA9297CC}" type="presParOf" srcId="{3BC8B091-114D-FD4C-8BC9-85CABC6EC8C1}" destId="{B0B0EA73-A6B7-3D4A-8610-A4D89DA7CF70}" srcOrd="11" destOrd="0" presId="urn:microsoft.com/office/officeart/2005/8/layout/process1"/>
    <dgm:cxn modelId="{ED2D14A7-4276-4440-9110-DBDC6F30D0B3}" type="presParOf" srcId="{B0B0EA73-A6B7-3D4A-8610-A4D89DA7CF70}" destId="{5A15ACD8-6CFC-6340-BE77-03F07141136A}" srcOrd="0" destOrd="0" presId="urn:microsoft.com/office/officeart/2005/8/layout/process1"/>
    <dgm:cxn modelId="{AC7632BC-936D-974E-87A5-12EA86195E59}" type="presParOf" srcId="{3BC8B091-114D-FD4C-8BC9-85CABC6EC8C1}" destId="{A136FCAC-D352-2D43-AF5A-EDC236BA6583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306DF8-C76E-3849-BF7F-B75EB37307CE}">
      <dsp:nvSpPr>
        <dsp:cNvPr id="0" name=""/>
        <dsp:cNvSpPr/>
      </dsp:nvSpPr>
      <dsp:spPr>
        <a:xfrm>
          <a:off x="2228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Informasjon og forankring i instituttene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sept/okt 2022</a:t>
          </a:r>
        </a:p>
      </dsp:txBody>
      <dsp:txXfrm>
        <a:off x="12830" y="99805"/>
        <a:ext cx="582093" cy="340774"/>
      </dsp:txXfrm>
    </dsp:sp>
    <dsp:sp modelId="{C65B63A6-2113-5B4A-BDE5-2D79FCF726FC}">
      <dsp:nvSpPr>
        <dsp:cNvPr id="0" name=""/>
        <dsp:cNvSpPr/>
      </dsp:nvSpPr>
      <dsp:spPr>
        <a:xfrm>
          <a:off x="665855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665855" y="225306"/>
        <a:ext cx="89529" cy="89771"/>
      </dsp:txXfrm>
    </dsp:sp>
    <dsp:sp modelId="{9AA6DBE9-DD2C-B04E-8ACF-59A61B67A9E3}">
      <dsp:nvSpPr>
        <dsp:cNvPr id="0" name=""/>
        <dsp:cNvSpPr/>
      </dsp:nvSpPr>
      <dsp:spPr>
        <a:xfrm>
          <a:off x="846845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Opstart arbeidsgruppe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1. oktober</a:t>
          </a:r>
        </a:p>
      </dsp:txBody>
      <dsp:txXfrm>
        <a:off x="857447" y="99805"/>
        <a:ext cx="582093" cy="340774"/>
      </dsp:txXfrm>
    </dsp:sp>
    <dsp:sp modelId="{EB9E5B13-0E7D-8F4B-A761-D0ED08E3F047}">
      <dsp:nvSpPr>
        <dsp:cNvPr id="0" name=""/>
        <dsp:cNvSpPr/>
      </dsp:nvSpPr>
      <dsp:spPr>
        <a:xfrm>
          <a:off x="1510472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1510472" y="225306"/>
        <a:ext cx="89529" cy="89771"/>
      </dsp:txXfrm>
    </dsp:sp>
    <dsp:sp modelId="{9F4FEE76-4488-6141-8FD9-1DD1C7B45604}">
      <dsp:nvSpPr>
        <dsp:cNvPr id="0" name=""/>
        <dsp:cNvSpPr/>
      </dsp:nvSpPr>
      <dsp:spPr>
        <a:xfrm>
          <a:off x="1691461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Arbeidsgruppen arbeider, herunder innvolvering av personalgruppen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15.okt-1.des</a:t>
          </a:r>
        </a:p>
      </dsp:txBody>
      <dsp:txXfrm>
        <a:off x="1702063" y="99805"/>
        <a:ext cx="582093" cy="340774"/>
      </dsp:txXfrm>
    </dsp:sp>
    <dsp:sp modelId="{4439F8DD-826A-CB40-8D3E-C3E006BA380E}">
      <dsp:nvSpPr>
        <dsp:cNvPr id="0" name=""/>
        <dsp:cNvSpPr/>
      </dsp:nvSpPr>
      <dsp:spPr>
        <a:xfrm>
          <a:off x="2355088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2355088" y="225306"/>
        <a:ext cx="89529" cy="89771"/>
      </dsp:txXfrm>
    </dsp:sp>
    <dsp:sp modelId="{C55E3585-A1DA-0B41-93CC-E750EE197038}">
      <dsp:nvSpPr>
        <dsp:cNvPr id="0" name=""/>
        <dsp:cNvSpPr/>
      </dsp:nvSpPr>
      <dsp:spPr>
        <a:xfrm>
          <a:off x="2536078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Fremlegging av foreløpig resultat for programrådene og uttvidet ledergruppe.        1-.5. des</a:t>
          </a:r>
        </a:p>
      </dsp:txBody>
      <dsp:txXfrm>
        <a:off x="2546680" y="99805"/>
        <a:ext cx="582093" cy="340774"/>
      </dsp:txXfrm>
    </dsp:sp>
    <dsp:sp modelId="{C42120B6-9637-D644-8BCB-D4232418D5A8}">
      <dsp:nvSpPr>
        <dsp:cNvPr id="0" name=""/>
        <dsp:cNvSpPr/>
      </dsp:nvSpPr>
      <dsp:spPr>
        <a:xfrm>
          <a:off x="3199705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3199705" y="225306"/>
        <a:ext cx="89529" cy="89771"/>
      </dsp:txXfrm>
    </dsp:sp>
    <dsp:sp modelId="{937CAADC-87D1-3141-B432-2E0F64D93464}">
      <dsp:nvSpPr>
        <dsp:cNvPr id="0" name=""/>
        <dsp:cNvSpPr/>
      </dsp:nvSpPr>
      <dsp:spPr>
        <a:xfrm>
          <a:off x="3380694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Arbeidsgruppen arbeider, herunder innvolvering av personalgruppen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10. des - 20 jan</a:t>
          </a:r>
        </a:p>
      </dsp:txBody>
      <dsp:txXfrm>
        <a:off x="3391296" y="99805"/>
        <a:ext cx="582093" cy="340774"/>
      </dsp:txXfrm>
    </dsp:sp>
    <dsp:sp modelId="{1489E15F-3686-8F4B-9681-90D902C4CC7C}">
      <dsp:nvSpPr>
        <dsp:cNvPr id="0" name=""/>
        <dsp:cNvSpPr/>
      </dsp:nvSpPr>
      <dsp:spPr>
        <a:xfrm>
          <a:off x="4044321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4044321" y="225306"/>
        <a:ext cx="89529" cy="89771"/>
      </dsp:txXfrm>
    </dsp:sp>
    <dsp:sp modelId="{053B1E6B-622C-E548-B1DD-B3998E04A124}">
      <dsp:nvSpPr>
        <dsp:cNvPr id="0" name=""/>
        <dsp:cNvSpPr/>
      </dsp:nvSpPr>
      <dsp:spPr>
        <a:xfrm>
          <a:off x="4225310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Fremlegging av endelig resultat for programrådene og utvidet ledergruppe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20.-25. jan</a:t>
          </a:r>
        </a:p>
      </dsp:txBody>
      <dsp:txXfrm>
        <a:off x="4235912" y="99805"/>
        <a:ext cx="582093" cy="340774"/>
      </dsp:txXfrm>
    </dsp:sp>
    <dsp:sp modelId="{B0B0EA73-A6B7-3D4A-8610-A4D89DA7CF70}">
      <dsp:nvSpPr>
        <dsp:cNvPr id="0" name=""/>
        <dsp:cNvSpPr/>
      </dsp:nvSpPr>
      <dsp:spPr>
        <a:xfrm>
          <a:off x="4888938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>
            <a:solidFill>
              <a:schemeClr val="tx2"/>
            </a:solidFill>
          </a:endParaRPr>
        </a:p>
      </dsp:txBody>
      <dsp:txXfrm>
        <a:off x="4888938" y="225306"/>
        <a:ext cx="89529" cy="89771"/>
      </dsp:txXfrm>
    </dsp:sp>
    <dsp:sp modelId="{75C58830-26F2-F249-AF59-7E5C93633AB2}">
      <dsp:nvSpPr>
        <dsp:cNvPr id="0" name=""/>
        <dsp:cNvSpPr/>
      </dsp:nvSpPr>
      <dsp:spPr>
        <a:xfrm>
          <a:off x="5069927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Fomidling av arbeidet til personalgruppen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25.jan- 1.fenriar</a:t>
          </a:r>
        </a:p>
      </dsp:txBody>
      <dsp:txXfrm>
        <a:off x="5080529" y="99805"/>
        <a:ext cx="582093" cy="340774"/>
      </dsp:txXfrm>
    </dsp:sp>
    <dsp:sp modelId="{C21D3861-1A79-EB42-AAC0-B83BA9469ADF}">
      <dsp:nvSpPr>
        <dsp:cNvPr id="0" name=""/>
        <dsp:cNvSpPr/>
      </dsp:nvSpPr>
      <dsp:spPr>
        <a:xfrm>
          <a:off x="5733554" y="195383"/>
          <a:ext cx="127899" cy="1496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5733554" y="225306"/>
        <a:ext cx="89529" cy="89771"/>
      </dsp:txXfrm>
    </dsp:sp>
    <dsp:sp modelId="{9E0FC7B5-320B-A145-B2F4-F6D09E5385AA}">
      <dsp:nvSpPr>
        <dsp:cNvPr id="0" name=""/>
        <dsp:cNvSpPr/>
      </dsp:nvSpPr>
      <dsp:spPr>
        <a:xfrm>
          <a:off x="5914543" y="89203"/>
          <a:ext cx="603297" cy="3619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>
              <a:solidFill>
                <a:schemeClr val="tx2"/>
              </a:solidFill>
            </a:rPr>
            <a:t>Gruppen fortsetter som koordinerende funskjon for arbeidet i fase 2.</a:t>
          </a:r>
        </a:p>
      </dsp:txBody>
      <dsp:txXfrm>
        <a:off x="5925145" y="99805"/>
        <a:ext cx="582093" cy="3407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306DF8-C76E-3849-BF7F-B75EB37307CE}">
      <dsp:nvSpPr>
        <dsp:cNvPr id="0" name=""/>
        <dsp:cNvSpPr/>
      </dsp:nvSpPr>
      <dsp:spPr>
        <a:xfrm>
          <a:off x="1667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Forankring   av tematikk og nedsettting av arbeidsgrupper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 feb</a:t>
          </a:r>
        </a:p>
      </dsp:txBody>
      <dsp:txXfrm>
        <a:off x="12766" y="67809"/>
        <a:ext cx="609407" cy="356765"/>
      </dsp:txXfrm>
    </dsp:sp>
    <dsp:sp modelId="{C65B63A6-2113-5B4A-BDE5-2D79FCF726FC}">
      <dsp:nvSpPr>
        <dsp:cNvPr id="0" name=""/>
        <dsp:cNvSpPr/>
      </dsp:nvSpPr>
      <dsp:spPr>
        <a:xfrm>
          <a:off x="696433" y="167872"/>
          <a:ext cx="133900" cy="156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696433" y="199200"/>
        <a:ext cx="93730" cy="93982"/>
      </dsp:txXfrm>
    </dsp:sp>
    <dsp:sp modelId="{9AA6DBE9-DD2C-B04E-8ACF-59A61B67A9E3}">
      <dsp:nvSpPr>
        <dsp:cNvPr id="0" name=""/>
        <dsp:cNvSpPr/>
      </dsp:nvSpPr>
      <dsp:spPr>
        <a:xfrm>
          <a:off x="885915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Opstart arbeidsgruppene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1.februar</a:t>
          </a:r>
        </a:p>
      </dsp:txBody>
      <dsp:txXfrm>
        <a:off x="897014" y="67809"/>
        <a:ext cx="609407" cy="356765"/>
      </dsp:txXfrm>
    </dsp:sp>
    <dsp:sp modelId="{EB9E5B13-0E7D-8F4B-A761-D0ED08E3F047}">
      <dsp:nvSpPr>
        <dsp:cNvPr id="0" name=""/>
        <dsp:cNvSpPr/>
      </dsp:nvSpPr>
      <dsp:spPr>
        <a:xfrm>
          <a:off x="1580680" y="167872"/>
          <a:ext cx="133900" cy="156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1580680" y="199200"/>
        <a:ext cx="93730" cy="93982"/>
      </dsp:txXfrm>
    </dsp:sp>
    <dsp:sp modelId="{9F4FEE76-4488-6141-8FD9-1DD1C7B45604}">
      <dsp:nvSpPr>
        <dsp:cNvPr id="0" name=""/>
        <dsp:cNvSpPr/>
      </dsp:nvSpPr>
      <dsp:spPr>
        <a:xfrm>
          <a:off x="1770162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Arbeidsgruppen arbeider, herunder innvolvering av personalgruppen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1.mars-1. april</a:t>
          </a:r>
        </a:p>
      </dsp:txBody>
      <dsp:txXfrm>
        <a:off x="1781261" y="67809"/>
        <a:ext cx="609407" cy="356765"/>
      </dsp:txXfrm>
    </dsp:sp>
    <dsp:sp modelId="{4439F8DD-826A-CB40-8D3E-C3E006BA380E}">
      <dsp:nvSpPr>
        <dsp:cNvPr id="0" name=""/>
        <dsp:cNvSpPr/>
      </dsp:nvSpPr>
      <dsp:spPr>
        <a:xfrm>
          <a:off x="2464928" y="167872"/>
          <a:ext cx="133900" cy="156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2464928" y="199200"/>
        <a:ext cx="93730" cy="93982"/>
      </dsp:txXfrm>
    </dsp:sp>
    <dsp:sp modelId="{C55E3585-A1DA-0B41-93CC-E750EE197038}">
      <dsp:nvSpPr>
        <dsp:cNvPr id="0" name=""/>
        <dsp:cNvSpPr/>
      </dsp:nvSpPr>
      <dsp:spPr>
        <a:xfrm>
          <a:off x="2654409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Fremlegging av foreløpig resultat for programrådene og uttvidet ledergruppe.        1- .5 april</a:t>
          </a:r>
        </a:p>
      </dsp:txBody>
      <dsp:txXfrm>
        <a:off x="2665508" y="67809"/>
        <a:ext cx="609407" cy="356765"/>
      </dsp:txXfrm>
    </dsp:sp>
    <dsp:sp modelId="{C42120B6-9637-D644-8BCB-D4232418D5A8}">
      <dsp:nvSpPr>
        <dsp:cNvPr id="0" name=""/>
        <dsp:cNvSpPr/>
      </dsp:nvSpPr>
      <dsp:spPr>
        <a:xfrm>
          <a:off x="3349175" y="167872"/>
          <a:ext cx="133900" cy="156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3349175" y="199200"/>
        <a:ext cx="93730" cy="93982"/>
      </dsp:txXfrm>
    </dsp:sp>
    <dsp:sp modelId="{937CAADC-87D1-3141-B432-2E0F64D93464}">
      <dsp:nvSpPr>
        <dsp:cNvPr id="0" name=""/>
        <dsp:cNvSpPr/>
      </dsp:nvSpPr>
      <dsp:spPr>
        <a:xfrm>
          <a:off x="3538657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Arbeidsgruppen arbeider, herunder innvolvering av personalgruppen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6.april - 1. mai</a:t>
          </a:r>
        </a:p>
      </dsp:txBody>
      <dsp:txXfrm>
        <a:off x="3549756" y="67809"/>
        <a:ext cx="609407" cy="356765"/>
      </dsp:txXfrm>
    </dsp:sp>
    <dsp:sp modelId="{1489E15F-3686-8F4B-9681-90D902C4CC7C}">
      <dsp:nvSpPr>
        <dsp:cNvPr id="0" name=""/>
        <dsp:cNvSpPr/>
      </dsp:nvSpPr>
      <dsp:spPr>
        <a:xfrm>
          <a:off x="4233422" y="167872"/>
          <a:ext cx="133900" cy="156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4233422" y="199200"/>
        <a:ext cx="93730" cy="93982"/>
      </dsp:txXfrm>
    </dsp:sp>
    <dsp:sp modelId="{053B1E6B-622C-E548-B1DD-B3998E04A124}">
      <dsp:nvSpPr>
        <dsp:cNvPr id="0" name=""/>
        <dsp:cNvSpPr/>
      </dsp:nvSpPr>
      <dsp:spPr>
        <a:xfrm>
          <a:off x="4422904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Fremlegging av endelig resultat for programrådene og utvidet ledergruppe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1mai -15.mai. </a:t>
          </a:r>
        </a:p>
      </dsp:txBody>
      <dsp:txXfrm>
        <a:off x="4434003" y="67809"/>
        <a:ext cx="609407" cy="356765"/>
      </dsp:txXfrm>
    </dsp:sp>
    <dsp:sp modelId="{B0B0EA73-A6B7-3D4A-8610-A4D89DA7CF70}">
      <dsp:nvSpPr>
        <dsp:cNvPr id="0" name=""/>
        <dsp:cNvSpPr/>
      </dsp:nvSpPr>
      <dsp:spPr>
        <a:xfrm>
          <a:off x="5117670" y="167872"/>
          <a:ext cx="133900" cy="1566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kern="1200">
            <a:solidFill>
              <a:schemeClr val="tx2"/>
            </a:solidFill>
          </a:endParaRPr>
        </a:p>
      </dsp:txBody>
      <dsp:txXfrm>
        <a:off x="5117670" y="199200"/>
        <a:ext cx="93730" cy="93982"/>
      </dsp:txXfrm>
    </dsp:sp>
    <dsp:sp modelId="{A136FCAC-D352-2D43-AF5A-EDC236BA6583}">
      <dsp:nvSpPr>
        <dsp:cNvPr id="0" name=""/>
        <dsp:cNvSpPr/>
      </dsp:nvSpPr>
      <dsp:spPr>
        <a:xfrm>
          <a:off x="5307151" y="56710"/>
          <a:ext cx="631605" cy="37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Fremlegging av endelig resultat for programrådene og utvidet ledergruppe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" kern="1200">
              <a:solidFill>
                <a:schemeClr val="tx2"/>
              </a:solidFill>
            </a:rPr>
            <a:t>1. juni</a:t>
          </a:r>
        </a:p>
      </dsp:txBody>
      <dsp:txXfrm>
        <a:off x="5318250" y="67809"/>
        <a:ext cx="609407" cy="356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PD_Office_Theme">
  <a:themeElements>
    <a:clrScheme name="WPD">
      <a:dk1>
        <a:srgbClr val="EEECD7"/>
      </a:dk1>
      <a:lt1>
        <a:srgbClr val="000000"/>
      </a:lt1>
      <a:dk2>
        <a:srgbClr val="FFFFFF"/>
      </a:dk2>
      <a:lt2>
        <a:srgbClr val="2B363A"/>
      </a:lt2>
      <a:accent1>
        <a:srgbClr val="195466"/>
      </a:accent1>
      <a:accent2>
        <a:srgbClr val="11304C"/>
      </a:accent2>
      <a:accent3>
        <a:srgbClr val="DBB269"/>
      </a:accent3>
      <a:accent4>
        <a:srgbClr val="C4A8AB"/>
      </a:accent4>
      <a:accent5>
        <a:srgbClr val="8396A3"/>
      </a:accent5>
      <a:accent6>
        <a:srgbClr val="ECD9B2"/>
      </a:accent6>
      <a:hlink>
        <a:srgbClr val="E1D3D6"/>
      </a:hlink>
      <a:folHlink>
        <a:srgbClr val="6AD7DD"/>
      </a:folHlink>
    </a:clrScheme>
    <a:fontScheme name="NordicPsychologyServices">
      <a:majorFont>
        <a:latin typeface="Lato-Blac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Lato-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PD_Office_Theme" id="{ED4A3782-EC29-6740-B18C-D30C5647CE29}" vid="{5FF91F37-2C1F-0946-8210-130A5C0CF6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407F880D50D49B63559BD5AAC6C01" ma:contentTypeVersion="13" ma:contentTypeDescription="Opprett et nytt dokument." ma:contentTypeScope="" ma:versionID="6b51ded40a43a79cc36a0839d292c416">
  <xsd:schema xmlns:xsd="http://www.w3.org/2001/XMLSchema" xmlns:xs="http://www.w3.org/2001/XMLSchema" xmlns:p="http://schemas.microsoft.com/office/2006/metadata/properties" xmlns:ns2="0a31fa53-7ad1-4f62-9669-583d88d7596d" xmlns:ns3="d65626e8-2ac0-4963-8f21-8d5b9e4098c3" targetNamespace="http://schemas.microsoft.com/office/2006/metadata/properties" ma:root="true" ma:fieldsID="ba4d47f7487ba5db0d3f95e6a787dbd3" ns2:_="" ns3:_="">
    <xsd:import namespace="0a31fa53-7ad1-4f62-9669-583d88d7596d"/>
    <xsd:import namespace="d65626e8-2ac0-4963-8f21-8d5b9e409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1fa53-7ad1-4f62-9669-583d88d75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26e8-2ac0-4963-8f21-8d5b9e409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D5D30-0D4C-F646-A3A1-FE34C68BF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4FAAF-7266-4B11-BA40-C9FCC36A5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1fa53-7ad1-4f62-9669-583d88d7596d"/>
    <ds:schemaRef ds:uri="d65626e8-2ac0-4963-8f21-8d5b9e409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D578-0EC2-44B3-83F7-984A68DB4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D8B451-E070-4CAB-9AE5-1A20AB31C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Ingis Design Studio</Company>
  <LinksUpToDate>false</LinksUpToDate>
  <CharactersWithSpaces>4672</CharactersWithSpaces>
  <SharedDoc>false</SharedDoc>
  <HLinks>
    <vt:vector size="12" baseType="variant">
      <vt:variant>
        <vt:i4>7929953</vt:i4>
      </vt:variant>
      <vt:variant>
        <vt:i4>9</vt:i4>
      </vt:variant>
      <vt:variant>
        <vt:i4>0</vt:i4>
      </vt:variant>
      <vt:variant>
        <vt:i4>5</vt:i4>
      </vt:variant>
      <vt:variant>
        <vt:lpwstr>http://www.wpd.no/</vt:lpwstr>
      </vt:variant>
      <vt:variant>
        <vt:lpwstr/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http://www.wpd.no/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Kristine Børresen</cp:lastModifiedBy>
  <cp:revision>2</cp:revision>
  <dcterms:created xsi:type="dcterms:W3CDTF">2022-09-26T11:39:00Z</dcterms:created>
  <dcterms:modified xsi:type="dcterms:W3CDTF">2022-09-26T11:39:00Z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0x0101005D7407F880D50D49B63559BD5AAC6C01</vt:lpwstr>
  </property>
</Properties>
</file>