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F8" w:rsidRDefault="008D2BF8">
      <w:pPr>
        <w:pStyle w:val="Moteoverskrift"/>
      </w:pPr>
      <w:bookmarkStart w:id="0" w:name="_GoBack"/>
      <w:bookmarkEnd w:id="0"/>
      <w:r>
        <w:t>Møtereferat</w:t>
      </w:r>
      <w:r w:rsidR="00420AE8">
        <w:tab/>
      </w:r>
      <w:r w:rsidR="00420AE8">
        <w:tab/>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03"/>
        <w:gridCol w:w="2902"/>
        <w:gridCol w:w="1361"/>
        <w:gridCol w:w="4638"/>
      </w:tblGrid>
      <w:tr w:rsidR="008D2BF8" w:rsidTr="0056329C">
        <w:trPr>
          <w:cantSplit/>
          <w:trHeight w:val="3301"/>
        </w:trPr>
        <w:tc>
          <w:tcPr>
            <w:tcW w:w="1074" w:type="dxa"/>
          </w:tcPr>
          <w:p w:rsidR="008D2BF8" w:rsidRDefault="008D2BF8">
            <w:pPr>
              <w:pStyle w:val="Innkallingsskrift"/>
            </w:pPr>
            <w:r>
              <w:t>Til stede:</w:t>
            </w:r>
          </w:p>
        </w:tc>
        <w:tc>
          <w:tcPr>
            <w:tcW w:w="8613" w:type="dxa"/>
            <w:gridSpan w:val="3"/>
          </w:tcPr>
          <w:tbl>
            <w:tblPr>
              <w:tblpPr w:leftFromText="141" w:rightFromText="141" w:vertAnchor="page" w:horzAnchor="margin" w:tblpY="177"/>
              <w:tblOverlap w:val="never"/>
              <w:tblW w:w="8640" w:type="dxa"/>
              <w:tblLook w:val="01E0" w:firstRow="1" w:lastRow="1" w:firstColumn="1" w:lastColumn="1" w:noHBand="0" w:noVBand="0"/>
            </w:tblPr>
            <w:tblGrid>
              <w:gridCol w:w="2700"/>
              <w:gridCol w:w="2880"/>
              <w:gridCol w:w="3060"/>
            </w:tblGrid>
            <w:tr w:rsidR="00CD5762" w:rsidRPr="00BA1211" w:rsidTr="00F05BB5">
              <w:tc>
                <w:tcPr>
                  <w:tcW w:w="2700" w:type="dxa"/>
                  <w:shd w:val="clear" w:color="auto" w:fill="auto"/>
                </w:tcPr>
                <w:p w:rsidR="00CD5762" w:rsidRPr="00BA1211" w:rsidRDefault="00CD5762" w:rsidP="00BA1211">
                  <w:pPr>
                    <w:spacing w:after="0"/>
                    <w:ind w:left="0" w:right="0"/>
                    <w:rPr>
                      <w:rFonts w:ascii="Times New Roman" w:hAnsi="Times New Roman"/>
                      <w:sz w:val="16"/>
                      <w:szCs w:val="16"/>
                      <w:lang w:val="nb-NO"/>
                    </w:rPr>
                  </w:pPr>
                  <w:bookmarkStart w:id="1" w:name="Tilstede"/>
                  <w:bookmarkEnd w:id="1"/>
                  <w:r w:rsidRPr="00BA1211">
                    <w:rPr>
                      <w:rFonts w:ascii="Times New Roman" w:hAnsi="Times New Roman"/>
                      <w:sz w:val="16"/>
                      <w:szCs w:val="16"/>
                      <w:lang w:val="nb-NO"/>
                    </w:rPr>
                    <w:t>Fra tjenestemannsorganisasjonene</w:t>
                  </w:r>
                </w:p>
              </w:tc>
              <w:tc>
                <w:tcPr>
                  <w:tcW w:w="2880" w:type="dxa"/>
                  <w:shd w:val="clear" w:color="auto" w:fill="auto"/>
                </w:tcPr>
                <w:p w:rsidR="00CD5762" w:rsidRPr="00BA1211" w:rsidRDefault="00CD5762" w:rsidP="00BA1211">
                  <w:pPr>
                    <w:ind w:left="0"/>
                    <w:rPr>
                      <w:rFonts w:ascii="Times New Roman" w:hAnsi="Times New Roman"/>
                      <w:sz w:val="16"/>
                      <w:szCs w:val="16"/>
                      <w:lang w:val="nb-NO"/>
                    </w:rPr>
                  </w:pPr>
                </w:p>
              </w:tc>
              <w:tc>
                <w:tcPr>
                  <w:tcW w:w="3060" w:type="dxa"/>
                  <w:shd w:val="clear" w:color="auto" w:fill="auto"/>
                </w:tcPr>
                <w:p w:rsidR="00CD5762" w:rsidRPr="00BA1211" w:rsidRDefault="00CD5762" w:rsidP="00BA1211">
                  <w:pPr>
                    <w:ind w:left="0"/>
                    <w:rPr>
                      <w:rFonts w:ascii="Times New Roman" w:hAnsi="Times New Roman"/>
                      <w:sz w:val="16"/>
                      <w:szCs w:val="16"/>
                      <w:lang w:val="nb-NO"/>
                    </w:rPr>
                  </w:pPr>
                  <w:r w:rsidRPr="00BA1211">
                    <w:rPr>
                      <w:rFonts w:ascii="Times New Roman" w:hAnsi="Times New Roman"/>
                      <w:sz w:val="16"/>
                      <w:szCs w:val="16"/>
                      <w:lang w:val="nb-NO"/>
                    </w:rPr>
                    <w:t>Fra arbeidsgiver</w:t>
                  </w:r>
                </w:p>
              </w:tc>
            </w:tr>
            <w:tr w:rsidR="00B175F4" w:rsidRPr="00BA1211" w:rsidTr="00F05BB5">
              <w:tc>
                <w:tcPr>
                  <w:tcW w:w="2700" w:type="dxa"/>
                  <w:shd w:val="clear" w:color="auto" w:fill="auto"/>
                </w:tcPr>
                <w:p w:rsidR="00B175F4" w:rsidRPr="00BA1211" w:rsidRDefault="00B175F4" w:rsidP="00B175F4">
                  <w:pPr>
                    <w:ind w:left="0"/>
                    <w:rPr>
                      <w:rFonts w:ascii="Times New Roman" w:hAnsi="Times New Roman"/>
                      <w:lang w:val="nb-NO"/>
                    </w:rPr>
                  </w:pPr>
                  <w:r w:rsidRPr="00BA1211">
                    <w:rPr>
                      <w:rFonts w:ascii="Times New Roman" w:hAnsi="Times New Roman"/>
                      <w:lang w:val="nb-NO"/>
                    </w:rPr>
                    <w:t>Irene Dragvik</w:t>
                  </w:r>
                </w:p>
              </w:tc>
              <w:tc>
                <w:tcPr>
                  <w:tcW w:w="2880" w:type="dxa"/>
                  <w:shd w:val="clear" w:color="auto" w:fill="auto"/>
                </w:tcPr>
                <w:p w:rsidR="00B175F4" w:rsidRPr="00BA1211" w:rsidRDefault="00B175F4" w:rsidP="00B175F4">
                  <w:pPr>
                    <w:ind w:left="0"/>
                    <w:rPr>
                      <w:rFonts w:ascii="Times New Roman" w:hAnsi="Times New Roman"/>
                      <w:lang w:val="nb-NO"/>
                    </w:rPr>
                  </w:pPr>
                  <w:r w:rsidRPr="00BA1211">
                    <w:rPr>
                      <w:rFonts w:ascii="Times New Roman" w:hAnsi="Times New Roman"/>
                      <w:lang w:val="nb-NO"/>
                    </w:rPr>
                    <w:t>NTL</w:t>
                  </w:r>
                </w:p>
              </w:tc>
              <w:tc>
                <w:tcPr>
                  <w:tcW w:w="3060" w:type="dxa"/>
                  <w:shd w:val="clear" w:color="auto" w:fill="auto"/>
                </w:tcPr>
                <w:p w:rsidR="00B175F4" w:rsidRPr="00BA1211" w:rsidRDefault="00B175F4" w:rsidP="00B175F4">
                  <w:pPr>
                    <w:ind w:left="0"/>
                    <w:rPr>
                      <w:rFonts w:ascii="Times New Roman" w:hAnsi="Times New Roman"/>
                      <w:lang w:val="nb-NO"/>
                    </w:rPr>
                  </w:pPr>
                  <w:r>
                    <w:rPr>
                      <w:rFonts w:ascii="Times New Roman" w:hAnsi="Times New Roman"/>
                      <w:lang w:val="nb-NO"/>
                    </w:rPr>
                    <w:t>Jørn-Wiggo Bergquist</w:t>
                  </w:r>
                </w:p>
              </w:tc>
            </w:tr>
            <w:tr w:rsidR="00F05BB5" w:rsidRPr="00BA1211" w:rsidTr="00F05BB5">
              <w:tc>
                <w:tcPr>
                  <w:tcW w:w="2700" w:type="dxa"/>
                  <w:shd w:val="clear" w:color="auto" w:fill="auto"/>
                </w:tcPr>
                <w:p w:rsidR="00F05BB5" w:rsidRDefault="00F05BB5" w:rsidP="00F05BB5">
                  <w:pPr>
                    <w:ind w:left="0"/>
                    <w:rPr>
                      <w:rFonts w:ascii="Times New Roman" w:hAnsi="Times New Roman"/>
                      <w:lang w:val="nb-NO"/>
                    </w:rPr>
                  </w:pPr>
                  <w:r>
                    <w:rPr>
                      <w:rFonts w:ascii="Times New Roman" w:hAnsi="Times New Roman"/>
                      <w:lang w:val="nb-NO"/>
                    </w:rPr>
                    <w:t>Arne Rønning</w:t>
                  </w:r>
                </w:p>
                <w:p w:rsidR="00F05BB5" w:rsidRDefault="00F05BB5" w:rsidP="00F05BB5">
                  <w:pPr>
                    <w:ind w:left="0"/>
                    <w:rPr>
                      <w:rFonts w:ascii="Times New Roman" w:hAnsi="Times New Roman"/>
                      <w:lang w:val="nn-NO"/>
                    </w:rPr>
                  </w:pPr>
                  <w:r w:rsidRPr="00BA1C42">
                    <w:rPr>
                      <w:rFonts w:ascii="Times New Roman" w:hAnsi="Times New Roman"/>
                      <w:lang w:val="nn-NO"/>
                    </w:rPr>
                    <w:t>Arne Dragsne</w:t>
                  </w:r>
                  <w:r>
                    <w:rPr>
                      <w:rFonts w:ascii="Times New Roman" w:hAnsi="Times New Roman"/>
                      <w:lang w:val="nn-NO"/>
                    </w:rPr>
                    <w:t>s</w:t>
                  </w:r>
                </w:p>
                <w:p w:rsidR="00F05BB5" w:rsidRPr="00F05BB5" w:rsidRDefault="00F05BB5" w:rsidP="00F05BB5">
                  <w:pPr>
                    <w:ind w:left="0"/>
                    <w:rPr>
                      <w:rFonts w:ascii="Times New Roman" w:hAnsi="Times New Roman"/>
                      <w:lang w:val="nn-NO"/>
                    </w:rPr>
                  </w:pPr>
                  <w:r>
                    <w:rPr>
                      <w:rFonts w:ascii="Times New Roman" w:hAnsi="Times New Roman"/>
                      <w:lang w:val="nn-NO"/>
                    </w:rPr>
                    <w:t>Andreas Gjeset (vara)</w:t>
                  </w:r>
                </w:p>
              </w:tc>
              <w:tc>
                <w:tcPr>
                  <w:tcW w:w="2880" w:type="dxa"/>
                  <w:shd w:val="clear" w:color="auto" w:fill="auto"/>
                </w:tcPr>
                <w:p w:rsidR="00F05BB5" w:rsidRDefault="00F05BB5" w:rsidP="00F05BB5">
                  <w:pPr>
                    <w:ind w:left="0"/>
                    <w:rPr>
                      <w:rFonts w:ascii="Times New Roman" w:hAnsi="Times New Roman"/>
                      <w:lang w:val="nb-NO"/>
                    </w:rPr>
                  </w:pPr>
                  <w:r>
                    <w:rPr>
                      <w:rFonts w:ascii="Times New Roman" w:hAnsi="Times New Roman"/>
                      <w:lang w:val="nb-NO"/>
                    </w:rPr>
                    <w:t>Tekna</w:t>
                  </w:r>
                </w:p>
                <w:p w:rsidR="00F05BB5" w:rsidRDefault="00F05BB5" w:rsidP="00F05BB5">
                  <w:pPr>
                    <w:ind w:left="0"/>
                    <w:rPr>
                      <w:rFonts w:ascii="Times New Roman" w:hAnsi="Times New Roman"/>
                      <w:lang w:val="nb-NO"/>
                    </w:rPr>
                  </w:pPr>
                  <w:r>
                    <w:rPr>
                      <w:rFonts w:ascii="Times New Roman" w:hAnsi="Times New Roman"/>
                      <w:lang w:val="nb-NO"/>
                    </w:rPr>
                    <w:t>Parat</w:t>
                  </w:r>
                </w:p>
                <w:p w:rsidR="00F05BB5" w:rsidRPr="00BA1211" w:rsidRDefault="00F05BB5" w:rsidP="00F05BB5">
                  <w:pPr>
                    <w:ind w:left="0"/>
                    <w:rPr>
                      <w:rFonts w:ascii="Times New Roman" w:hAnsi="Times New Roman"/>
                      <w:lang w:val="nb-NO"/>
                    </w:rPr>
                  </w:pPr>
                  <w:r>
                    <w:rPr>
                      <w:rFonts w:ascii="Times New Roman" w:hAnsi="Times New Roman"/>
                      <w:lang w:val="nb-NO"/>
                    </w:rPr>
                    <w:t>Parat</w:t>
                  </w:r>
                </w:p>
              </w:tc>
              <w:tc>
                <w:tcPr>
                  <w:tcW w:w="3060" w:type="dxa"/>
                  <w:shd w:val="clear" w:color="auto" w:fill="auto"/>
                </w:tcPr>
                <w:p w:rsidR="00F05BB5" w:rsidRDefault="00F05BB5" w:rsidP="00F05BB5">
                  <w:pPr>
                    <w:ind w:left="0"/>
                    <w:rPr>
                      <w:rFonts w:ascii="Times New Roman" w:hAnsi="Times New Roman"/>
                      <w:lang w:val="nb-NO"/>
                    </w:rPr>
                  </w:pPr>
                  <w:r>
                    <w:rPr>
                      <w:rFonts w:ascii="Times New Roman" w:hAnsi="Times New Roman"/>
                      <w:lang w:val="nb-NO"/>
                    </w:rPr>
                    <w:t>Aud Magna Gabrielsen</w:t>
                  </w:r>
                </w:p>
                <w:p w:rsidR="00F05BB5" w:rsidRDefault="00F05BB5" w:rsidP="00F05BB5">
                  <w:pPr>
                    <w:ind w:left="0"/>
                    <w:rPr>
                      <w:rFonts w:ascii="Times New Roman" w:hAnsi="Times New Roman"/>
                      <w:lang w:val="nb-NO"/>
                    </w:rPr>
                  </w:pPr>
                  <w:r>
                    <w:rPr>
                      <w:rFonts w:ascii="Times New Roman" w:hAnsi="Times New Roman"/>
                      <w:lang w:val="nb-NO"/>
                    </w:rPr>
                    <w:t>Lindis Burheim</w:t>
                  </w:r>
                </w:p>
                <w:p w:rsidR="00F05BB5" w:rsidRPr="00BA1211" w:rsidRDefault="00F05BB5" w:rsidP="00F05BB5">
                  <w:pPr>
                    <w:ind w:left="0"/>
                    <w:rPr>
                      <w:rFonts w:ascii="Times New Roman" w:hAnsi="Times New Roman"/>
                      <w:lang w:val="nb-NO"/>
                    </w:rPr>
                  </w:pPr>
                  <w:r>
                    <w:rPr>
                      <w:rFonts w:ascii="Times New Roman" w:hAnsi="Times New Roman"/>
                      <w:lang w:val="nb-NO"/>
                    </w:rPr>
                    <w:t>Jens Petter Nygård</w:t>
                  </w:r>
                </w:p>
              </w:tc>
            </w:tr>
            <w:tr w:rsidR="00F05BB5" w:rsidRPr="00BA1211" w:rsidTr="00F05BB5">
              <w:tc>
                <w:tcPr>
                  <w:tcW w:w="2700" w:type="dxa"/>
                  <w:shd w:val="clear" w:color="auto" w:fill="auto"/>
                </w:tcPr>
                <w:p w:rsidR="00F05BB5" w:rsidRDefault="00F05BB5" w:rsidP="00F05BB5">
                  <w:pPr>
                    <w:ind w:left="0"/>
                    <w:rPr>
                      <w:rFonts w:ascii="Times New Roman" w:hAnsi="Times New Roman"/>
                      <w:lang w:val="nb-NO"/>
                    </w:rPr>
                  </w:pPr>
                  <w:r>
                    <w:rPr>
                      <w:rFonts w:ascii="Times New Roman" w:hAnsi="Times New Roman"/>
                      <w:lang w:val="nb-NO"/>
                    </w:rPr>
                    <w:t>Jan Aage Mortensen</w:t>
                  </w:r>
                </w:p>
                <w:p w:rsidR="00F05BB5" w:rsidRPr="00BA1211" w:rsidRDefault="00F05BB5" w:rsidP="00F05BB5">
                  <w:pPr>
                    <w:ind w:left="0"/>
                    <w:rPr>
                      <w:rFonts w:ascii="Times New Roman" w:hAnsi="Times New Roman"/>
                      <w:lang w:val="nb-NO"/>
                    </w:rPr>
                  </w:pPr>
                  <w:r>
                    <w:rPr>
                      <w:rFonts w:ascii="Times New Roman" w:hAnsi="Times New Roman"/>
                      <w:lang w:val="nb-NO"/>
                    </w:rPr>
                    <w:t>Raymond Sterten</w:t>
                  </w:r>
                </w:p>
              </w:tc>
              <w:tc>
                <w:tcPr>
                  <w:tcW w:w="2880" w:type="dxa"/>
                  <w:shd w:val="clear" w:color="auto" w:fill="auto"/>
                </w:tcPr>
                <w:p w:rsidR="00F05BB5" w:rsidRDefault="00F05BB5" w:rsidP="00F05BB5">
                  <w:pPr>
                    <w:ind w:left="0"/>
                    <w:rPr>
                      <w:rFonts w:ascii="Times New Roman" w:hAnsi="Times New Roman"/>
                      <w:lang w:val="nb-NO"/>
                    </w:rPr>
                  </w:pPr>
                  <w:r>
                    <w:rPr>
                      <w:rFonts w:ascii="Times New Roman" w:hAnsi="Times New Roman"/>
                      <w:lang w:val="nb-NO"/>
                    </w:rPr>
                    <w:t>Forskerforbundet</w:t>
                  </w:r>
                </w:p>
                <w:p w:rsidR="00F05BB5" w:rsidRPr="00BA1211" w:rsidRDefault="00F05BB5" w:rsidP="00F05BB5">
                  <w:pPr>
                    <w:ind w:left="0"/>
                    <w:rPr>
                      <w:rFonts w:ascii="Times New Roman" w:hAnsi="Times New Roman"/>
                      <w:lang w:val="nb-NO"/>
                    </w:rPr>
                  </w:pPr>
                  <w:r>
                    <w:rPr>
                      <w:rFonts w:ascii="Times New Roman" w:hAnsi="Times New Roman"/>
                      <w:lang w:val="nb-NO"/>
                    </w:rPr>
                    <w:t>Lokalt hovedverneombud</w:t>
                  </w:r>
                </w:p>
              </w:tc>
              <w:tc>
                <w:tcPr>
                  <w:tcW w:w="3060" w:type="dxa"/>
                  <w:shd w:val="clear" w:color="auto" w:fill="auto"/>
                </w:tcPr>
                <w:p w:rsidR="00F05BB5" w:rsidRDefault="00F05BB5" w:rsidP="00F05BB5">
                  <w:pPr>
                    <w:ind w:left="0"/>
                    <w:rPr>
                      <w:rFonts w:ascii="Times New Roman" w:hAnsi="Times New Roman"/>
                      <w:sz w:val="16"/>
                      <w:szCs w:val="16"/>
                      <w:lang w:val="nb-NO"/>
                    </w:rPr>
                  </w:pPr>
                </w:p>
                <w:p w:rsidR="00F05BB5" w:rsidRPr="00BA1211" w:rsidRDefault="00F05BB5" w:rsidP="00F05BB5">
                  <w:pPr>
                    <w:ind w:left="0"/>
                    <w:rPr>
                      <w:rFonts w:ascii="Times New Roman" w:hAnsi="Times New Roman"/>
                      <w:lang w:val="nb-NO"/>
                    </w:rPr>
                  </w:pPr>
                  <w:r w:rsidRPr="00D365E7">
                    <w:rPr>
                      <w:rFonts w:ascii="Times New Roman" w:hAnsi="Times New Roman"/>
                      <w:sz w:val="16"/>
                      <w:szCs w:val="16"/>
                      <w:lang w:val="nb-NO"/>
                    </w:rPr>
                    <w:t>Sekretær:</w:t>
                  </w:r>
                </w:p>
              </w:tc>
            </w:tr>
            <w:tr w:rsidR="00F05BB5" w:rsidRPr="00BA1211" w:rsidTr="00F05BB5">
              <w:tc>
                <w:tcPr>
                  <w:tcW w:w="2700" w:type="dxa"/>
                  <w:shd w:val="clear" w:color="auto" w:fill="auto"/>
                </w:tcPr>
                <w:p w:rsidR="00F05BB5" w:rsidRPr="00BA1211" w:rsidRDefault="00F05BB5" w:rsidP="00F05BB5">
                  <w:pPr>
                    <w:ind w:left="0"/>
                    <w:rPr>
                      <w:rFonts w:ascii="Times New Roman" w:hAnsi="Times New Roman"/>
                      <w:lang w:val="nb-NO"/>
                    </w:rPr>
                  </w:pPr>
                </w:p>
              </w:tc>
              <w:tc>
                <w:tcPr>
                  <w:tcW w:w="2880" w:type="dxa"/>
                  <w:shd w:val="clear" w:color="auto" w:fill="auto"/>
                </w:tcPr>
                <w:p w:rsidR="00F05BB5" w:rsidRPr="00BA1211" w:rsidRDefault="00F05BB5" w:rsidP="00F05BB5">
                  <w:pPr>
                    <w:ind w:left="0"/>
                    <w:rPr>
                      <w:rFonts w:ascii="Times New Roman" w:hAnsi="Times New Roman"/>
                      <w:lang w:val="nb-NO"/>
                    </w:rPr>
                  </w:pPr>
                </w:p>
              </w:tc>
              <w:tc>
                <w:tcPr>
                  <w:tcW w:w="3060" w:type="dxa"/>
                  <w:shd w:val="clear" w:color="auto" w:fill="auto"/>
                </w:tcPr>
                <w:p w:rsidR="00F05BB5" w:rsidRPr="00BA1211" w:rsidRDefault="00F05BB5" w:rsidP="00F05BB5">
                  <w:pPr>
                    <w:ind w:left="0"/>
                    <w:rPr>
                      <w:rFonts w:ascii="Times New Roman" w:hAnsi="Times New Roman"/>
                      <w:lang w:val="nb-NO"/>
                    </w:rPr>
                  </w:pPr>
                  <w:r>
                    <w:rPr>
                      <w:rFonts w:ascii="Times New Roman" w:hAnsi="Times New Roman"/>
                      <w:lang w:val="nb-NO"/>
                    </w:rPr>
                    <w:t>Ingrid Eide</w:t>
                  </w:r>
                </w:p>
              </w:tc>
            </w:tr>
          </w:tbl>
          <w:p w:rsidR="00102F2E" w:rsidRPr="00CF3F34" w:rsidRDefault="00102F2E" w:rsidP="00102F2E">
            <w:pPr>
              <w:pStyle w:val="InnkallingsskriftFyllInn"/>
              <w:rPr>
                <w:sz w:val="20"/>
                <w:szCs w:val="20"/>
              </w:rPr>
            </w:pPr>
          </w:p>
        </w:tc>
      </w:tr>
      <w:tr w:rsidR="008D2BF8" w:rsidRPr="000163CC">
        <w:trPr>
          <w:cantSplit/>
        </w:trPr>
        <w:tc>
          <w:tcPr>
            <w:tcW w:w="1074" w:type="dxa"/>
          </w:tcPr>
          <w:p w:rsidR="008D2BF8" w:rsidRDefault="008D2BF8">
            <w:pPr>
              <w:pStyle w:val="Innkallingsskrift"/>
            </w:pPr>
            <w:r>
              <w:t>Forfall:</w:t>
            </w:r>
          </w:p>
        </w:tc>
        <w:tc>
          <w:tcPr>
            <w:tcW w:w="8613" w:type="dxa"/>
            <w:gridSpan w:val="3"/>
          </w:tcPr>
          <w:tbl>
            <w:tblPr>
              <w:tblpPr w:leftFromText="141" w:rightFromText="141" w:vertAnchor="page" w:horzAnchor="margin" w:tblpY="177"/>
              <w:tblOverlap w:val="never"/>
              <w:tblW w:w="0" w:type="auto"/>
              <w:tblLook w:val="01E0" w:firstRow="1" w:lastRow="1" w:firstColumn="1" w:lastColumn="1" w:noHBand="0" w:noVBand="0"/>
            </w:tblPr>
            <w:tblGrid>
              <w:gridCol w:w="2700"/>
              <w:gridCol w:w="2880"/>
              <w:gridCol w:w="3060"/>
            </w:tblGrid>
            <w:tr w:rsidR="008509AA" w:rsidRPr="000163CC" w:rsidTr="00BA1211">
              <w:tc>
                <w:tcPr>
                  <w:tcW w:w="2700" w:type="dxa"/>
                  <w:shd w:val="clear" w:color="auto" w:fill="auto"/>
                </w:tcPr>
                <w:p w:rsidR="008509AA" w:rsidRPr="000163CC" w:rsidRDefault="00A93464" w:rsidP="00FD1370">
                  <w:pPr>
                    <w:ind w:left="0"/>
                    <w:rPr>
                      <w:rFonts w:ascii="Times New Roman" w:hAnsi="Times New Roman"/>
                      <w:lang w:val="nb-NO"/>
                    </w:rPr>
                  </w:pPr>
                  <w:bookmarkStart w:id="2" w:name="Forfall"/>
                  <w:bookmarkEnd w:id="2"/>
                  <w:r w:rsidRPr="000163CC">
                    <w:rPr>
                      <w:rFonts w:ascii="Times New Roman" w:hAnsi="Times New Roman"/>
                      <w:lang w:val="nb-NO"/>
                    </w:rPr>
                    <w:t xml:space="preserve">Frank Arntsen </w:t>
                  </w:r>
                </w:p>
                <w:p w:rsidR="00A93464" w:rsidRDefault="00A93464" w:rsidP="00A93464">
                  <w:pPr>
                    <w:ind w:left="0"/>
                    <w:rPr>
                      <w:rFonts w:ascii="Times New Roman" w:hAnsi="Times New Roman"/>
                      <w:lang w:val="nb-NO"/>
                    </w:rPr>
                  </w:pPr>
                  <w:r w:rsidRPr="000163CC">
                    <w:rPr>
                      <w:rFonts w:ascii="Times New Roman" w:hAnsi="Times New Roman"/>
                      <w:lang w:val="nb-NO"/>
                    </w:rPr>
                    <w:t>Geir Nilsen</w:t>
                  </w:r>
                </w:p>
                <w:p w:rsidR="000163CC" w:rsidRPr="000163CC" w:rsidRDefault="000163CC" w:rsidP="00A93464">
                  <w:pPr>
                    <w:ind w:left="0"/>
                    <w:rPr>
                      <w:rFonts w:ascii="Times New Roman" w:hAnsi="Times New Roman"/>
                      <w:lang w:val="nb-NO"/>
                    </w:rPr>
                  </w:pPr>
                  <w:r>
                    <w:rPr>
                      <w:rFonts w:ascii="Times New Roman" w:hAnsi="Times New Roman"/>
                      <w:lang w:val="nb-NO"/>
                    </w:rPr>
                    <w:t>Åslaug Berre</w:t>
                  </w:r>
                </w:p>
                <w:p w:rsidR="000163CC" w:rsidRDefault="00BA1C42" w:rsidP="00BA1C42">
                  <w:pPr>
                    <w:ind w:left="0"/>
                    <w:rPr>
                      <w:rFonts w:ascii="Times New Roman" w:hAnsi="Times New Roman"/>
                      <w:lang w:val="nb-NO"/>
                    </w:rPr>
                  </w:pPr>
                  <w:r>
                    <w:rPr>
                      <w:rFonts w:ascii="Times New Roman" w:hAnsi="Times New Roman"/>
                      <w:lang w:val="nb-NO"/>
                    </w:rPr>
                    <w:t>Wenche Hedsten</w:t>
                  </w:r>
                  <w:r w:rsidR="000163CC">
                    <w:rPr>
                      <w:rFonts w:ascii="Times New Roman" w:hAnsi="Times New Roman"/>
                      <w:lang w:val="nb-NO"/>
                    </w:rPr>
                    <w:t>/</w:t>
                  </w:r>
                </w:p>
                <w:p w:rsidR="00BA1C42" w:rsidRDefault="000163CC" w:rsidP="00BA1C42">
                  <w:pPr>
                    <w:ind w:left="0"/>
                    <w:rPr>
                      <w:rFonts w:ascii="Times New Roman" w:hAnsi="Times New Roman"/>
                      <w:lang w:val="nb-NO"/>
                    </w:rPr>
                  </w:pPr>
                  <w:r>
                    <w:rPr>
                      <w:rFonts w:ascii="Times New Roman" w:hAnsi="Times New Roman"/>
                      <w:lang w:val="nb-NO"/>
                    </w:rPr>
                    <w:t>Wenche Karlseng</w:t>
                  </w:r>
                </w:p>
                <w:p w:rsidR="00BA1C42" w:rsidRDefault="000163CC" w:rsidP="00BA1C42">
                  <w:pPr>
                    <w:ind w:left="0"/>
                    <w:rPr>
                      <w:rFonts w:ascii="Times New Roman" w:hAnsi="Times New Roman"/>
                      <w:lang w:val="nb-NO"/>
                    </w:rPr>
                  </w:pPr>
                  <w:r w:rsidRPr="000163CC">
                    <w:rPr>
                      <w:rFonts w:ascii="Times New Roman" w:hAnsi="Times New Roman"/>
                      <w:lang w:val="nb-NO"/>
                    </w:rPr>
                    <w:t>Kristin B.</w:t>
                  </w:r>
                  <w:r w:rsidR="00BA1C42" w:rsidRPr="000163CC">
                    <w:rPr>
                      <w:rFonts w:ascii="Times New Roman" w:hAnsi="Times New Roman"/>
                      <w:lang w:val="nb-NO"/>
                    </w:rPr>
                    <w:t xml:space="preserve"> Antonsen</w:t>
                  </w:r>
                  <w:r w:rsidRPr="000163CC">
                    <w:rPr>
                      <w:rFonts w:ascii="Times New Roman" w:hAnsi="Times New Roman"/>
                      <w:lang w:val="nb-NO"/>
                    </w:rPr>
                    <w:t xml:space="preserve">/ </w:t>
                  </w:r>
                </w:p>
                <w:p w:rsidR="000163CC" w:rsidRPr="000163CC" w:rsidRDefault="000163CC" w:rsidP="00BA1C42">
                  <w:pPr>
                    <w:ind w:left="0"/>
                    <w:rPr>
                      <w:rFonts w:ascii="Times New Roman" w:hAnsi="Times New Roman"/>
                      <w:lang w:val="nb-NO"/>
                    </w:rPr>
                  </w:pPr>
                  <w:r>
                    <w:rPr>
                      <w:rFonts w:ascii="Times New Roman" w:hAnsi="Times New Roman"/>
                      <w:lang w:val="nb-NO"/>
                    </w:rPr>
                    <w:t>Anne Opsal Slupphaug</w:t>
                  </w:r>
                </w:p>
                <w:p w:rsidR="00A93464" w:rsidRPr="000163CC" w:rsidRDefault="00A93464" w:rsidP="00BA1C42">
                  <w:pPr>
                    <w:ind w:left="0"/>
                    <w:rPr>
                      <w:rFonts w:ascii="Times New Roman" w:hAnsi="Times New Roman"/>
                      <w:lang w:val="nb-NO"/>
                    </w:rPr>
                  </w:pPr>
                </w:p>
              </w:tc>
              <w:tc>
                <w:tcPr>
                  <w:tcW w:w="2880" w:type="dxa"/>
                  <w:shd w:val="clear" w:color="auto" w:fill="auto"/>
                </w:tcPr>
                <w:p w:rsidR="00A93464" w:rsidRDefault="00A93464" w:rsidP="008509AA">
                  <w:pPr>
                    <w:ind w:left="0"/>
                    <w:rPr>
                      <w:rFonts w:ascii="Times New Roman" w:hAnsi="Times New Roman"/>
                      <w:lang w:val="nb-NO"/>
                    </w:rPr>
                  </w:pPr>
                  <w:r>
                    <w:rPr>
                      <w:rFonts w:ascii="Times New Roman" w:hAnsi="Times New Roman"/>
                      <w:lang w:val="nb-NO"/>
                    </w:rPr>
                    <w:t>Direktør øk. og eiendom</w:t>
                  </w:r>
                  <w:r w:rsidRPr="00BA1211">
                    <w:rPr>
                      <w:rFonts w:ascii="Times New Roman" w:hAnsi="Times New Roman"/>
                      <w:lang w:val="nb-NO"/>
                    </w:rPr>
                    <w:t xml:space="preserve"> </w:t>
                  </w:r>
                </w:p>
                <w:p w:rsidR="00A93464" w:rsidRDefault="00A93464" w:rsidP="00A93464">
                  <w:pPr>
                    <w:ind w:left="0"/>
                    <w:rPr>
                      <w:rFonts w:ascii="Times New Roman" w:hAnsi="Times New Roman"/>
                      <w:lang w:val="nb-NO"/>
                    </w:rPr>
                  </w:pPr>
                  <w:r>
                    <w:rPr>
                      <w:rFonts w:ascii="Times New Roman" w:hAnsi="Times New Roman"/>
                      <w:lang w:val="nb-NO"/>
                    </w:rPr>
                    <w:t>NITO</w:t>
                  </w:r>
                </w:p>
                <w:p w:rsidR="000163CC" w:rsidRDefault="000163CC" w:rsidP="00A93464">
                  <w:pPr>
                    <w:ind w:left="0"/>
                    <w:rPr>
                      <w:rFonts w:ascii="Times New Roman" w:hAnsi="Times New Roman"/>
                      <w:lang w:val="nb-NO"/>
                    </w:rPr>
                  </w:pPr>
                  <w:r>
                    <w:rPr>
                      <w:rFonts w:ascii="Times New Roman" w:hAnsi="Times New Roman"/>
                      <w:lang w:val="nb-NO"/>
                    </w:rPr>
                    <w:t>Parat</w:t>
                  </w:r>
                </w:p>
                <w:p w:rsidR="00A93464" w:rsidRDefault="00BA1C42" w:rsidP="00BA1C42">
                  <w:pPr>
                    <w:ind w:left="0"/>
                    <w:rPr>
                      <w:rFonts w:ascii="Times New Roman" w:hAnsi="Times New Roman"/>
                      <w:lang w:val="nb-NO"/>
                    </w:rPr>
                  </w:pPr>
                  <w:r>
                    <w:rPr>
                      <w:rFonts w:ascii="Times New Roman" w:hAnsi="Times New Roman"/>
                      <w:lang w:val="nb-NO"/>
                    </w:rPr>
                    <w:t>NTL</w:t>
                  </w:r>
                </w:p>
                <w:p w:rsidR="000163CC" w:rsidRDefault="000163CC" w:rsidP="00BA1C42">
                  <w:pPr>
                    <w:ind w:left="0"/>
                    <w:rPr>
                      <w:rFonts w:ascii="Times New Roman" w:hAnsi="Times New Roman"/>
                      <w:lang w:val="nb-NO"/>
                    </w:rPr>
                  </w:pPr>
                </w:p>
                <w:p w:rsidR="00BA1C42" w:rsidRPr="00BA1211" w:rsidRDefault="00BA1C42" w:rsidP="00BA1C42">
                  <w:pPr>
                    <w:ind w:left="0"/>
                    <w:rPr>
                      <w:rFonts w:ascii="Times New Roman" w:hAnsi="Times New Roman"/>
                      <w:lang w:val="nb-NO"/>
                    </w:rPr>
                  </w:pPr>
                  <w:r>
                    <w:rPr>
                      <w:rFonts w:ascii="Times New Roman" w:hAnsi="Times New Roman"/>
                      <w:lang w:val="nb-NO"/>
                    </w:rPr>
                    <w:t>Lokalt hovedverneombud</w:t>
                  </w:r>
                </w:p>
              </w:tc>
              <w:tc>
                <w:tcPr>
                  <w:tcW w:w="3060" w:type="dxa"/>
                  <w:shd w:val="clear" w:color="auto" w:fill="auto"/>
                </w:tcPr>
                <w:p w:rsidR="008509AA" w:rsidRPr="00BA1211" w:rsidRDefault="008509AA" w:rsidP="008509AA">
                  <w:pPr>
                    <w:ind w:left="0"/>
                    <w:rPr>
                      <w:rFonts w:ascii="Times New Roman" w:hAnsi="Times New Roman"/>
                      <w:lang w:val="nb-NO"/>
                    </w:rPr>
                  </w:pPr>
                </w:p>
              </w:tc>
            </w:tr>
          </w:tbl>
          <w:p w:rsidR="008D2BF8" w:rsidRDefault="008D2BF8">
            <w:pPr>
              <w:pStyle w:val="InnkallingsskriftFyllInn"/>
            </w:pPr>
          </w:p>
        </w:tc>
      </w:tr>
      <w:tr w:rsidR="008D2BF8">
        <w:trPr>
          <w:cantSplit/>
        </w:trPr>
        <w:tc>
          <w:tcPr>
            <w:tcW w:w="1074" w:type="dxa"/>
          </w:tcPr>
          <w:p w:rsidR="008D2BF8" w:rsidRDefault="008D2BF8">
            <w:pPr>
              <w:pStyle w:val="Innkallingsskrift"/>
            </w:pPr>
            <w:r>
              <w:t>Kopi til:</w:t>
            </w:r>
          </w:p>
        </w:tc>
        <w:tc>
          <w:tcPr>
            <w:tcW w:w="8613" w:type="dxa"/>
            <w:gridSpan w:val="3"/>
          </w:tcPr>
          <w:tbl>
            <w:tblPr>
              <w:tblpPr w:leftFromText="141" w:rightFromText="141" w:vertAnchor="text" w:horzAnchor="margin" w:tblpY="-98"/>
              <w:tblOverlap w:val="never"/>
              <w:tblW w:w="0" w:type="auto"/>
              <w:tblLook w:val="01E0" w:firstRow="1" w:lastRow="1" w:firstColumn="1" w:lastColumn="1" w:noHBand="0" w:noVBand="0"/>
            </w:tblPr>
            <w:tblGrid>
              <w:gridCol w:w="8640"/>
            </w:tblGrid>
            <w:tr w:rsidR="00412E4B" w:rsidRPr="000163CC" w:rsidTr="00BA1211">
              <w:tc>
                <w:tcPr>
                  <w:tcW w:w="8640" w:type="dxa"/>
                  <w:shd w:val="clear" w:color="auto" w:fill="auto"/>
                </w:tcPr>
                <w:p w:rsidR="00412E4B" w:rsidRPr="00A21DF8" w:rsidRDefault="008F2FB7" w:rsidP="007016D8">
                  <w:pPr>
                    <w:pStyle w:val="InnkallingsskriftFyllInn"/>
                  </w:pPr>
                  <w:r w:rsidRPr="00A21DF8">
                    <w:t>Tekna, NITO, NTL,</w:t>
                  </w:r>
                  <w:r w:rsidR="00412E4B" w:rsidRPr="00A21DF8">
                    <w:t xml:space="preserve"> Parat</w:t>
                  </w:r>
                  <w:r w:rsidRPr="00A21DF8">
                    <w:t xml:space="preserve"> og Forskerforbundet</w:t>
                  </w:r>
                </w:p>
              </w:tc>
            </w:tr>
          </w:tbl>
          <w:tbl>
            <w:tblPr>
              <w:tblpPr w:leftFromText="141" w:rightFromText="141" w:vertAnchor="page" w:horzAnchor="margin" w:tblpY="177"/>
              <w:tblOverlap w:val="never"/>
              <w:tblW w:w="0" w:type="auto"/>
              <w:tblLook w:val="01E0" w:firstRow="1" w:lastRow="1" w:firstColumn="1" w:lastColumn="1" w:noHBand="0" w:noVBand="0"/>
            </w:tblPr>
            <w:tblGrid>
              <w:gridCol w:w="2700"/>
              <w:gridCol w:w="2880"/>
              <w:gridCol w:w="3060"/>
            </w:tblGrid>
            <w:tr w:rsidR="00412E4B" w:rsidRPr="00BA1211" w:rsidTr="00BA1211">
              <w:tc>
                <w:tcPr>
                  <w:tcW w:w="2700" w:type="dxa"/>
                  <w:shd w:val="clear" w:color="auto" w:fill="auto"/>
                </w:tcPr>
                <w:p w:rsidR="00412E4B" w:rsidRPr="00BA1211" w:rsidRDefault="00412E4B" w:rsidP="00BA1211">
                  <w:pPr>
                    <w:ind w:left="0"/>
                    <w:rPr>
                      <w:rFonts w:ascii="Times New Roman" w:hAnsi="Times New Roman"/>
                      <w:lang w:val="nb-NO"/>
                    </w:rPr>
                  </w:pPr>
                  <w:r w:rsidRPr="00BA1211">
                    <w:rPr>
                      <w:lang w:val="nb-NO"/>
                    </w:rPr>
                    <w:t>Brit Stolsmo</w:t>
                  </w:r>
                </w:p>
              </w:tc>
              <w:tc>
                <w:tcPr>
                  <w:tcW w:w="2880" w:type="dxa"/>
                  <w:shd w:val="clear" w:color="auto" w:fill="auto"/>
                </w:tcPr>
                <w:p w:rsidR="00412E4B" w:rsidRPr="00BA1211" w:rsidRDefault="00C650BF" w:rsidP="00BA1211">
                  <w:pPr>
                    <w:ind w:left="0"/>
                    <w:rPr>
                      <w:rFonts w:ascii="Times New Roman" w:hAnsi="Times New Roman"/>
                      <w:lang w:val="nb-NO"/>
                    </w:rPr>
                  </w:pPr>
                  <w:r w:rsidRPr="00BA1211">
                    <w:rPr>
                      <w:lang w:val="nb-NO"/>
                    </w:rPr>
                    <w:t>Personalavdelingen</w:t>
                  </w:r>
                </w:p>
              </w:tc>
              <w:tc>
                <w:tcPr>
                  <w:tcW w:w="3060" w:type="dxa"/>
                  <w:shd w:val="clear" w:color="auto" w:fill="auto"/>
                </w:tcPr>
                <w:p w:rsidR="00412E4B" w:rsidRPr="00BA1211" w:rsidRDefault="00412E4B" w:rsidP="00BA1211">
                  <w:pPr>
                    <w:ind w:left="0"/>
                    <w:rPr>
                      <w:rFonts w:ascii="Times New Roman" w:hAnsi="Times New Roman"/>
                      <w:lang w:val="nb-NO"/>
                    </w:rPr>
                  </w:pPr>
                </w:p>
              </w:tc>
            </w:tr>
            <w:tr w:rsidR="002D0818" w:rsidRPr="00BA1211" w:rsidTr="00BA1211">
              <w:tc>
                <w:tcPr>
                  <w:tcW w:w="2700" w:type="dxa"/>
                  <w:shd w:val="clear" w:color="auto" w:fill="auto"/>
                </w:tcPr>
                <w:p w:rsidR="002D0818" w:rsidRDefault="008509AA" w:rsidP="00BA1211">
                  <w:pPr>
                    <w:ind w:left="0"/>
                    <w:rPr>
                      <w:rFonts w:ascii="Times New Roman" w:hAnsi="Times New Roman"/>
                      <w:lang w:val="nb-NO"/>
                    </w:rPr>
                  </w:pPr>
                  <w:r>
                    <w:rPr>
                      <w:rFonts w:ascii="Times New Roman" w:hAnsi="Times New Roman"/>
                      <w:lang w:val="nb-NO"/>
                    </w:rPr>
                    <w:t>Ingeborg Vasli</w:t>
                  </w:r>
                </w:p>
                <w:p w:rsidR="00A21DF8" w:rsidRPr="00BA1211" w:rsidRDefault="00A21DF8" w:rsidP="00BA1211">
                  <w:pPr>
                    <w:ind w:left="0"/>
                    <w:rPr>
                      <w:rFonts w:ascii="Times New Roman" w:hAnsi="Times New Roman"/>
                      <w:lang w:val="nb-NO"/>
                    </w:rPr>
                  </w:pPr>
                </w:p>
              </w:tc>
              <w:tc>
                <w:tcPr>
                  <w:tcW w:w="2880" w:type="dxa"/>
                  <w:shd w:val="clear" w:color="auto" w:fill="auto"/>
                </w:tcPr>
                <w:p w:rsidR="002D0818" w:rsidRPr="00BA1211" w:rsidRDefault="00017262" w:rsidP="00BA1211">
                  <w:pPr>
                    <w:ind w:left="0"/>
                    <w:rPr>
                      <w:rFonts w:ascii="Times New Roman" w:hAnsi="Times New Roman"/>
                      <w:lang w:val="nb-NO"/>
                    </w:rPr>
                  </w:pPr>
                  <w:r w:rsidRPr="00BA1211">
                    <w:rPr>
                      <w:rFonts w:ascii="Times New Roman" w:hAnsi="Times New Roman"/>
                      <w:lang w:val="nb-NO"/>
                    </w:rPr>
                    <w:t>Økonomi og eiendom</w:t>
                  </w:r>
                </w:p>
              </w:tc>
              <w:tc>
                <w:tcPr>
                  <w:tcW w:w="3060" w:type="dxa"/>
                  <w:shd w:val="clear" w:color="auto" w:fill="auto"/>
                </w:tcPr>
                <w:p w:rsidR="002D0818" w:rsidRPr="00BA1211" w:rsidRDefault="002D0818" w:rsidP="00BA1211">
                  <w:pPr>
                    <w:ind w:left="0"/>
                    <w:rPr>
                      <w:rFonts w:ascii="Times New Roman" w:hAnsi="Times New Roman"/>
                      <w:lang w:val="nb-NO"/>
                    </w:rPr>
                  </w:pPr>
                </w:p>
              </w:tc>
            </w:tr>
          </w:tbl>
          <w:p w:rsidR="00576E78" w:rsidRDefault="00576E78" w:rsidP="00412E4B">
            <w:pPr>
              <w:pStyle w:val="InnkallingsskriftFyllInn"/>
            </w:pPr>
            <w:bookmarkStart w:id="3" w:name="Kopi"/>
            <w:bookmarkEnd w:id="3"/>
          </w:p>
        </w:tc>
      </w:tr>
      <w:tr w:rsidR="008D2BF8">
        <w:trPr>
          <w:cantSplit/>
        </w:trPr>
        <w:tc>
          <w:tcPr>
            <w:tcW w:w="1074" w:type="dxa"/>
          </w:tcPr>
          <w:p w:rsidR="008D2BF8" w:rsidRDefault="008D2BF8">
            <w:pPr>
              <w:pStyle w:val="Innkallingsskrift"/>
            </w:pPr>
            <w:r>
              <w:t>Gjelder:</w:t>
            </w:r>
          </w:p>
        </w:tc>
        <w:tc>
          <w:tcPr>
            <w:tcW w:w="8613" w:type="dxa"/>
            <w:gridSpan w:val="3"/>
          </w:tcPr>
          <w:p w:rsidR="008D2BF8" w:rsidRPr="005700F3" w:rsidRDefault="00BC167C" w:rsidP="00E37146">
            <w:pPr>
              <w:pStyle w:val="InnkallingsskriftFyllInn"/>
              <w:rPr>
                <w:b/>
              </w:rPr>
            </w:pPr>
            <w:bookmarkStart w:id="4" w:name="overskrift"/>
            <w:bookmarkEnd w:id="4"/>
            <w:r>
              <w:rPr>
                <w:b/>
              </w:rPr>
              <w:t>M</w:t>
            </w:r>
            <w:r w:rsidR="008510FA">
              <w:rPr>
                <w:b/>
              </w:rPr>
              <w:t xml:space="preserve">øte nr. </w:t>
            </w:r>
            <w:r w:rsidR="00E37146">
              <w:rPr>
                <w:b/>
              </w:rPr>
              <w:t>6</w:t>
            </w:r>
            <w:r w:rsidR="005700F3" w:rsidRPr="005700F3">
              <w:rPr>
                <w:b/>
              </w:rPr>
              <w:t>/20</w:t>
            </w:r>
            <w:r w:rsidR="00F97EE5">
              <w:rPr>
                <w:b/>
              </w:rPr>
              <w:t>12</w:t>
            </w:r>
            <w:r w:rsidRPr="005700F3">
              <w:rPr>
                <w:b/>
              </w:rPr>
              <w:t xml:space="preserve"> LOSAM </w:t>
            </w:r>
            <w:r w:rsidR="00E75BF4">
              <w:rPr>
                <w:b/>
              </w:rPr>
              <w:t xml:space="preserve">for </w:t>
            </w:r>
            <w:r w:rsidR="00B80F76">
              <w:rPr>
                <w:b/>
              </w:rPr>
              <w:t>Økonomi og eiendom</w:t>
            </w:r>
          </w:p>
        </w:tc>
      </w:tr>
      <w:tr w:rsidR="008F2FB7">
        <w:trPr>
          <w:cantSplit/>
        </w:trPr>
        <w:tc>
          <w:tcPr>
            <w:tcW w:w="1074" w:type="dxa"/>
          </w:tcPr>
          <w:p w:rsidR="008D2BF8" w:rsidRDefault="008D2BF8">
            <w:pPr>
              <w:pStyle w:val="Innkallingsskrift"/>
            </w:pPr>
            <w:r>
              <w:t>Møtetid:</w:t>
            </w:r>
          </w:p>
        </w:tc>
        <w:tc>
          <w:tcPr>
            <w:tcW w:w="2875" w:type="dxa"/>
          </w:tcPr>
          <w:p w:rsidR="008D2BF8" w:rsidRDefault="00E37146" w:rsidP="00E37146">
            <w:pPr>
              <w:pStyle w:val="InnkallingsskriftFyllInn"/>
            </w:pPr>
            <w:bookmarkStart w:id="5" w:name="Tid"/>
            <w:bookmarkEnd w:id="5"/>
            <w:r>
              <w:t>28.11.</w:t>
            </w:r>
            <w:r w:rsidR="00F97EE5">
              <w:t>2012</w:t>
            </w:r>
          </w:p>
        </w:tc>
        <w:tc>
          <w:tcPr>
            <w:tcW w:w="1085" w:type="dxa"/>
          </w:tcPr>
          <w:p w:rsidR="008D2BF8" w:rsidRDefault="008D2BF8">
            <w:pPr>
              <w:pStyle w:val="Innkallingsskrift"/>
            </w:pPr>
            <w:r>
              <w:t>Møtested:</w:t>
            </w:r>
          </w:p>
        </w:tc>
        <w:tc>
          <w:tcPr>
            <w:tcW w:w="4653" w:type="dxa"/>
          </w:tcPr>
          <w:p w:rsidR="008D2BF8" w:rsidRDefault="008F2FB7">
            <w:pPr>
              <w:pStyle w:val="InnkallingsskriftFyllInn"/>
            </w:pPr>
            <w:bookmarkStart w:id="6" w:name="Sted"/>
            <w:bookmarkEnd w:id="6"/>
            <w:r>
              <w:t>Hovedbygningen rom 201</w:t>
            </w:r>
          </w:p>
        </w:tc>
      </w:tr>
      <w:tr w:rsidR="008D2BF8" w:rsidRPr="00E16045">
        <w:trPr>
          <w:cantSplit/>
        </w:trPr>
        <w:tc>
          <w:tcPr>
            <w:tcW w:w="1074" w:type="dxa"/>
          </w:tcPr>
          <w:p w:rsidR="008D2BF8" w:rsidRDefault="008D2BF8">
            <w:pPr>
              <w:pStyle w:val="Innkallingsskrift"/>
            </w:pPr>
            <w:r>
              <w:t>Signatur:</w:t>
            </w:r>
          </w:p>
        </w:tc>
        <w:tc>
          <w:tcPr>
            <w:tcW w:w="8613" w:type="dxa"/>
            <w:gridSpan w:val="3"/>
          </w:tcPr>
          <w:p w:rsidR="008D2BF8" w:rsidRPr="00017262" w:rsidRDefault="00E16045" w:rsidP="00F97EE5">
            <w:pPr>
              <w:pStyle w:val="InnkallingsskriftFyllInn"/>
            </w:pPr>
            <w:r>
              <w:t xml:space="preserve"> </w:t>
            </w:r>
          </w:p>
        </w:tc>
      </w:tr>
    </w:tbl>
    <w:p w:rsidR="008B01F6" w:rsidRDefault="008B01F6" w:rsidP="008B01F6">
      <w:pPr>
        <w:spacing w:after="0"/>
        <w:ind w:left="720" w:right="0"/>
        <w:rPr>
          <w:lang w:val="nb-NO"/>
        </w:rPr>
      </w:pPr>
    </w:p>
    <w:p w:rsidR="008B01F6" w:rsidRDefault="009A7257" w:rsidP="008B01F6">
      <w:pPr>
        <w:numPr>
          <w:ilvl w:val="0"/>
          <w:numId w:val="1"/>
        </w:numPr>
        <w:spacing w:after="0"/>
        <w:ind w:right="0"/>
        <w:rPr>
          <w:b/>
          <w:lang w:val="nb-NO"/>
        </w:rPr>
      </w:pPr>
      <w:r>
        <w:rPr>
          <w:b/>
          <w:lang w:val="nb-NO"/>
        </w:rPr>
        <w:t>Godkjenning av møteinnkalling</w:t>
      </w:r>
    </w:p>
    <w:p w:rsidR="00E37146" w:rsidRDefault="009A7257" w:rsidP="009A7257">
      <w:pPr>
        <w:spacing w:after="0"/>
        <w:ind w:left="720" w:right="0"/>
        <w:rPr>
          <w:lang w:val="nb-NO"/>
        </w:rPr>
      </w:pPr>
      <w:r>
        <w:rPr>
          <w:lang w:val="nb-NO"/>
        </w:rPr>
        <w:t>Det var ingen merknader til møteinnkallingen, som ble godkjent.</w:t>
      </w:r>
      <w:r w:rsidR="00E37146">
        <w:rPr>
          <w:lang w:val="nb-NO"/>
        </w:rPr>
        <w:t xml:space="preserve"> </w:t>
      </w:r>
    </w:p>
    <w:p w:rsidR="009A7257" w:rsidRDefault="00E37146" w:rsidP="009A7257">
      <w:pPr>
        <w:spacing w:after="0"/>
        <w:ind w:left="720" w:right="0"/>
        <w:rPr>
          <w:lang w:val="nb-NO"/>
        </w:rPr>
      </w:pPr>
      <w:r>
        <w:rPr>
          <w:lang w:val="nb-NO"/>
        </w:rPr>
        <w:t>Parat minner om at også vara skal ha møteinnkallingene når disse sendes ut.</w:t>
      </w:r>
    </w:p>
    <w:p w:rsidR="009A7257" w:rsidRDefault="009A7257" w:rsidP="009A7257">
      <w:pPr>
        <w:spacing w:after="0"/>
        <w:ind w:left="720" w:right="0"/>
        <w:rPr>
          <w:lang w:val="nb-NO"/>
        </w:rPr>
      </w:pPr>
    </w:p>
    <w:p w:rsidR="009A7257" w:rsidRPr="009A7257" w:rsidRDefault="009A7257" w:rsidP="009A7257">
      <w:pPr>
        <w:pStyle w:val="Listeavsnitt"/>
        <w:numPr>
          <w:ilvl w:val="0"/>
          <w:numId w:val="1"/>
        </w:numPr>
        <w:spacing w:after="0"/>
        <w:ind w:right="0"/>
        <w:rPr>
          <w:b/>
          <w:lang w:val="nb-NO"/>
        </w:rPr>
      </w:pPr>
      <w:r w:rsidRPr="009A7257">
        <w:rPr>
          <w:b/>
          <w:lang w:val="nb-NO"/>
        </w:rPr>
        <w:t>Godkjenning av forrige møtereferat</w:t>
      </w:r>
    </w:p>
    <w:p w:rsidR="009A7257" w:rsidRPr="009A7257" w:rsidRDefault="009A7257" w:rsidP="00B3191C">
      <w:pPr>
        <w:spacing w:after="0"/>
        <w:ind w:left="709" w:right="0" w:firstLine="11"/>
        <w:rPr>
          <w:lang w:val="nb-NO"/>
        </w:rPr>
      </w:pPr>
      <w:r>
        <w:rPr>
          <w:lang w:val="nb-NO"/>
        </w:rPr>
        <w:lastRenderedPageBreak/>
        <w:t xml:space="preserve">Det </w:t>
      </w:r>
      <w:r w:rsidR="006C48B9">
        <w:rPr>
          <w:lang w:val="nb-NO"/>
        </w:rPr>
        <w:t>var</w:t>
      </w:r>
      <w:r>
        <w:rPr>
          <w:lang w:val="nb-NO"/>
        </w:rPr>
        <w:t xml:space="preserve"> inge</w:t>
      </w:r>
      <w:r w:rsidR="006C48B9">
        <w:rPr>
          <w:lang w:val="nb-NO"/>
        </w:rPr>
        <w:t>n</w:t>
      </w:r>
      <w:r>
        <w:rPr>
          <w:lang w:val="nb-NO"/>
        </w:rPr>
        <w:t xml:space="preserve"> merknader til forrige møtereferat,</w:t>
      </w:r>
      <w:r w:rsidRPr="009A7257">
        <w:rPr>
          <w:lang w:val="nb-NO"/>
        </w:rPr>
        <w:t xml:space="preserve"> som ble godkjent.</w:t>
      </w:r>
      <w:r w:rsidR="008C2276">
        <w:rPr>
          <w:lang w:val="nb-NO"/>
        </w:rPr>
        <w:t xml:space="preserve"> </w:t>
      </w:r>
    </w:p>
    <w:p w:rsidR="009A7257" w:rsidRDefault="00E37146" w:rsidP="009A7257">
      <w:pPr>
        <w:spacing w:after="0"/>
        <w:ind w:left="720" w:right="0"/>
        <w:rPr>
          <w:lang w:val="nb-NO"/>
        </w:rPr>
      </w:pPr>
      <w:r>
        <w:rPr>
          <w:lang w:val="nb-NO"/>
        </w:rPr>
        <w:t xml:space="preserve">NTL påpeker at det mangler informasjon ut til enhetene om hvordan velferdsmidlene skal brukes. </w:t>
      </w:r>
    </w:p>
    <w:p w:rsidR="00E37146" w:rsidRDefault="00AE61C7" w:rsidP="009A7257">
      <w:pPr>
        <w:spacing w:after="0"/>
        <w:ind w:left="720" w:right="0"/>
        <w:rPr>
          <w:lang w:val="nb-NO"/>
        </w:rPr>
      </w:pPr>
      <w:r>
        <w:rPr>
          <w:lang w:val="nb-NO"/>
        </w:rPr>
        <w:t>Aud Magna Gabr</w:t>
      </w:r>
      <w:r w:rsidR="00E37146">
        <w:rPr>
          <w:lang w:val="nb-NO"/>
        </w:rPr>
        <w:t xml:space="preserve">ielsen </w:t>
      </w:r>
      <w:r>
        <w:rPr>
          <w:lang w:val="nb-NO"/>
        </w:rPr>
        <w:t xml:space="preserve">orienterte om at Økonomiavdelingen vil bruke sine velferdsmidler til et fellestiltak i 2013. </w:t>
      </w:r>
    </w:p>
    <w:p w:rsidR="00AE61C7" w:rsidRPr="009A7257" w:rsidRDefault="00AE61C7" w:rsidP="009A7257">
      <w:pPr>
        <w:spacing w:after="0"/>
        <w:ind w:left="720" w:right="0"/>
        <w:rPr>
          <w:lang w:val="nb-NO"/>
        </w:rPr>
      </w:pPr>
    </w:p>
    <w:p w:rsidR="009A7257" w:rsidRDefault="009A7257" w:rsidP="009A7257">
      <w:pPr>
        <w:pStyle w:val="Listeavsnitt"/>
        <w:numPr>
          <w:ilvl w:val="0"/>
          <w:numId w:val="1"/>
        </w:numPr>
        <w:rPr>
          <w:b/>
          <w:lang w:val="nb-NO"/>
        </w:rPr>
      </w:pPr>
      <w:proofErr w:type="spellStart"/>
      <w:r w:rsidRPr="009A7257">
        <w:rPr>
          <w:b/>
          <w:lang w:val="nb-NO"/>
        </w:rPr>
        <w:t>Informasjonssaker</w:t>
      </w:r>
      <w:proofErr w:type="spellEnd"/>
    </w:p>
    <w:p w:rsidR="00CF5527" w:rsidRDefault="00CF5527" w:rsidP="00D82294">
      <w:pPr>
        <w:tabs>
          <w:tab w:val="left" w:pos="284"/>
        </w:tabs>
        <w:ind w:left="720"/>
        <w:rPr>
          <w:lang w:val="nb-NO"/>
        </w:rPr>
      </w:pPr>
    </w:p>
    <w:p w:rsidR="00EF5FDC" w:rsidRPr="00062245" w:rsidRDefault="00EF5FDC" w:rsidP="00EF5FDC">
      <w:pPr>
        <w:pStyle w:val="Listeavsnitt"/>
        <w:numPr>
          <w:ilvl w:val="0"/>
          <w:numId w:val="46"/>
        </w:numPr>
        <w:tabs>
          <w:tab w:val="left" w:pos="284"/>
        </w:tabs>
        <w:rPr>
          <w:u w:val="single"/>
          <w:lang w:val="nb-NO"/>
        </w:rPr>
      </w:pPr>
      <w:r w:rsidRPr="00062245">
        <w:rPr>
          <w:u w:val="single"/>
          <w:lang w:val="nb-NO"/>
        </w:rPr>
        <w:t>Budsjett og virksomhetsplan</w:t>
      </w:r>
      <w:r w:rsidR="00AE61C7">
        <w:rPr>
          <w:u w:val="single"/>
          <w:lang w:val="nb-NO"/>
        </w:rPr>
        <w:t xml:space="preserve"> (VP)</w:t>
      </w:r>
      <w:r w:rsidRPr="00062245">
        <w:rPr>
          <w:u w:val="single"/>
          <w:lang w:val="nb-NO"/>
        </w:rPr>
        <w:t xml:space="preserve"> for 2013</w:t>
      </w:r>
    </w:p>
    <w:p w:rsidR="00CF5527" w:rsidRDefault="00AE61C7" w:rsidP="00D82294">
      <w:pPr>
        <w:pStyle w:val="Listeavsnitt"/>
        <w:tabs>
          <w:tab w:val="left" w:pos="284"/>
        </w:tabs>
        <w:rPr>
          <w:lang w:val="nb-NO"/>
        </w:rPr>
      </w:pPr>
      <w:r>
        <w:rPr>
          <w:lang w:val="nb-NO"/>
        </w:rPr>
        <w:t xml:space="preserve">Forslag til budsjett for 2013 fremlegges for styret 6. desember. Frist for detaljbudsjettering er 15. desember. </w:t>
      </w:r>
    </w:p>
    <w:p w:rsidR="00CF5527" w:rsidRDefault="00CF5527" w:rsidP="00D82294">
      <w:pPr>
        <w:pStyle w:val="Listeavsnitt"/>
        <w:tabs>
          <w:tab w:val="left" w:pos="284"/>
        </w:tabs>
        <w:rPr>
          <w:lang w:val="nb-NO"/>
        </w:rPr>
      </w:pPr>
    </w:p>
    <w:p w:rsidR="00CF5527" w:rsidRDefault="00AE61C7" w:rsidP="00D82294">
      <w:pPr>
        <w:pStyle w:val="Listeavsnitt"/>
        <w:tabs>
          <w:tab w:val="left" w:pos="284"/>
        </w:tabs>
        <w:rPr>
          <w:lang w:val="nb-NO"/>
        </w:rPr>
      </w:pPr>
      <w:r>
        <w:rPr>
          <w:lang w:val="nb-NO"/>
        </w:rPr>
        <w:t>Aud Magna Gabrielsen orienterte om budsjett</w:t>
      </w:r>
      <w:r w:rsidR="00CF5527">
        <w:rPr>
          <w:lang w:val="nb-NO"/>
        </w:rPr>
        <w:t>-</w:t>
      </w:r>
      <w:r>
        <w:rPr>
          <w:lang w:val="nb-NO"/>
        </w:rPr>
        <w:t xml:space="preserve"> og</w:t>
      </w:r>
      <w:r w:rsidR="00CF5527">
        <w:rPr>
          <w:lang w:val="nb-NO"/>
        </w:rPr>
        <w:t xml:space="preserve"> VP-</w:t>
      </w:r>
      <w:r>
        <w:rPr>
          <w:lang w:val="nb-NO"/>
        </w:rPr>
        <w:t>arbeidet i Økonomiavdelingen. Ramm</w:t>
      </w:r>
      <w:r w:rsidR="00813B05">
        <w:rPr>
          <w:lang w:val="nb-NO"/>
        </w:rPr>
        <w:t xml:space="preserve">e </w:t>
      </w:r>
      <w:r>
        <w:rPr>
          <w:lang w:val="nb-NO"/>
        </w:rPr>
        <w:t xml:space="preserve">felles økes med 2 </w:t>
      </w:r>
      <w:proofErr w:type="spellStart"/>
      <w:r>
        <w:rPr>
          <w:lang w:val="nb-NO"/>
        </w:rPr>
        <w:t>mill</w:t>
      </w:r>
      <w:proofErr w:type="spellEnd"/>
      <w:r>
        <w:rPr>
          <w:lang w:val="nb-NO"/>
        </w:rPr>
        <w:t xml:space="preserve"> til systemer/bundne avtaler. EU-tjenesten økes med 2 </w:t>
      </w:r>
      <w:proofErr w:type="spellStart"/>
      <w:r>
        <w:rPr>
          <w:lang w:val="nb-NO"/>
        </w:rPr>
        <w:t>mill</w:t>
      </w:r>
      <w:proofErr w:type="spellEnd"/>
      <w:r>
        <w:rPr>
          <w:lang w:val="nb-NO"/>
        </w:rPr>
        <w:t xml:space="preserve"> og Regnskapstjenesten med 1,5 mill. Når det gjelder VP skal medarbeiderutvikling videreføres og da med fokus på kompetanseutvikling, etablering av tvillingskompetanse og utvidet team. Miljøambisjonen</w:t>
      </w:r>
      <w:r w:rsidR="00CF5527">
        <w:rPr>
          <w:lang w:val="nb-NO"/>
        </w:rPr>
        <w:t>s</w:t>
      </w:r>
      <w:r>
        <w:rPr>
          <w:lang w:val="nb-NO"/>
        </w:rPr>
        <w:t xml:space="preserve"> </w:t>
      </w:r>
      <w:r w:rsidR="00CF5527">
        <w:rPr>
          <w:lang w:val="nb-NO"/>
        </w:rPr>
        <w:t xml:space="preserve">prioritering av innkjøp vil også være styrende for aktiviteten i 2013. </w:t>
      </w:r>
    </w:p>
    <w:p w:rsidR="00CF5527" w:rsidRDefault="00CF5527" w:rsidP="00D82294">
      <w:pPr>
        <w:pStyle w:val="Listeavsnitt"/>
        <w:tabs>
          <w:tab w:val="left" w:pos="284"/>
        </w:tabs>
        <w:rPr>
          <w:lang w:val="nb-NO"/>
        </w:rPr>
      </w:pPr>
    </w:p>
    <w:p w:rsidR="000F761D" w:rsidRDefault="00CF5527" w:rsidP="00D82294">
      <w:pPr>
        <w:pStyle w:val="Listeavsnitt"/>
        <w:tabs>
          <w:tab w:val="left" w:pos="284"/>
        </w:tabs>
        <w:rPr>
          <w:lang w:val="nb-NO"/>
        </w:rPr>
      </w:pPr>
      <w:r>
        <w:rPr>
          <w:lang w:val="nb-NO"/>
        </w:rPr>
        <w:t xml:space="preserve">Jørn-Wiggo </w:t>
      </w:r>
      <w:r w:rsidR="00F37D2C">
        <w:rPr>
          <w:lang w:val="nb-NO"/>
        </w:rPr>
        <w:t xml:space="preserve">Bergquist </w:t>
      </w:r>
      <w:r>
        <w:rPr>
          <w:lang w:val="nb-NO"/>
        </w:rPr>
        <w:t>orienterte om budsjett og VP-arbeidet i Driftsavdelingen</w:t>
      </w:r>
      <w:r w:rsidR="000F761D">
        <w:rPr>
          <w:lang w:val="nb-NO"/>
        </w:rPr>
        <w:t xml:space="preserve"> og i Eiendomsforvaltningen</w:t>
      </w:r>
      <w:r>
        <w:rPr>
          <w:lang w:val="nb-NO"/>
        </w:rPr>
        <w:t xml:space="preserve">. </w:t>
      </w:r>
      <w:r w:rsidR="000228DA">
        <w:rPr>
          <w:lang w:val="nb-NO"/>
        </w:rPr>
        <w:t>Det er ingen endringer i budsjettet utover normale påslag for pris- og lønnsjustering</w:t>
      </w:r>
      <w:r w:rsidR="000F761D">
        <w:rPr>
          <w:lang w:val="nb-NO"/>
        </w:rPr>
        <w:t xml:space="preserve"> i Driftsavdelingen</w:t>
      </w:r>
      <w:r w:rsidR="000228DA">
        <w:rPr>
          <w:lang w:val="nb-NO"/>
        </w:rPr>
        <w:t>. Budsjet</w:t>
      </w:r>
      <w:r w:rsidR="00813B05">
        <w:rPr>
          <w:lang w:val="nb-NO"/>
        </w:rPr>
        <w:t>tet er fordelt mellom seksjoner</w:t>
      </w:r>
      <w:r w:rsidR="000228DA">
        <w:rPr>
          <w:lang w:val="nb-NO"/>
        </w:rPr>
        <w:t xml:space="preserve"> og stab, der staben</w:t>
      </w:r>
      <w:r w:rsidR="000F761D">
        <w:rPr>
          <w:lang w:val="nb-NO"/>
        </w:rPr>
        <w:t xml:space="preserve"> er gitt en større andel enn ti</w:t>
      </w:r>
      <w:r w:rsidR="000228DA">
        <w:rPr>
          <w:lang w:val="nb-NO"/>
        </w:rPr>
        <w:t>d</w:t>
      </w:r>
      <w:r w:rsidR="000F761D">
        <w:rPr>
          <w:lang w:val="nb-NO"/>
        </w:rPr>
        <w:t>l</w:t>
      </w:r>
      <w:r w:rsidR="000228DA">
        <w:rPr>
          <w:lang w:val="nb-NO"/>
        </w:rPr>
        <w:t>igere og da for å prioritere utviklingsarbeid i hele Driftsavdelingen. Viktige tiltak i 2013 vil være videreføring av det arbeidet som ble gjort i 2012 i forhold til sammenligning for utvikling og det er også en ambisjon om å etablere et leveransekonsept. I likhet med Økonom</w:t>
      </w:r>
      <w:r w:rsidR="000F761D">
        <w:rPr>
          <w:lang w:val="nb-NO"/>
        </w:rPr>
        <w:t>i</w:t>
      </w:r>
      <w:r w:rsidR="000228DA">
        <w:rPr>
          <w:lang w:val="nb-NO"/>
        </w:rPr>
        <w:t>avdelingen er det å jobbe med kompetanse</w:t>
      </w:r>
      <w:r w:rsidR="000F761D">
        <w:rPr>
          <w:lang w:val="nb-NO"/>
        </w:rPr>
        <w:t>utvikling og definering av et</w:t>
      </w:r>
      <w:r w:rsidR="000228DA">
        <w:rPr>
          <w:lang w:val="nb-NO"/>
        </w:rPr>
        <w:t xml:space="preserve"> fremtidig kompetansebehov et prioritert tiltak. </w:t>
      </w:r>
      <w:r w:rsidR="000F761D">
        <w:rPr>
          <w:lang w:val="nb-NO"/>
        </w:rPr>
        <w:t xml:space="preserve">Videre er det ønskelig å etablere byggregnskap for å få bedre styring og kontroll på hva de enkelte byggene faktisk koster. For å få til dette vil innføring av analyseområder i regnskapet og føring av timeregnskap være sentrale tiltak i 2013. Innenfor miljø er avfall og ENØK satsningsområder. </w:t>
      </w:r>
    </w:p>
    <w:p w:rsidR="000F761D" w:rsidRDefault="000F761D" w:rsidP="00D82294">
      <w:pPr>
        <w:pStyle w:val="Listeavsnitt"/>
        <w:tabs>
          <w:tab w:val="left" w:pos="284"/>
        </w:tabs>
        <w:rPr>
          <w:lang w:val="nb-NO"/>
        </w:rPr>
      </w:pPr>
    </w:p>
    <w:p w:rsidR="000F761D" w:rsidRDefault="000F761D" w:rsidP="00D82294">
      <w:pPr>
        <w:pStyle w:val="Listeavsnitt"/>
        <w:tabs>
          <w:tab w:val="left" w:pos="284"/>
        </w:tabs>
        <w:rPr>
          <w:lang w:val="nb-NO"/>
        </w:rPr>
      </w:pPr>
      <w:r>
        <w:rPr>
          <w:lang w:val="nb-NO"/>
        </w:rPr>
        <w:t xml:space="preserve">Eiendomsforvaltningen har i tillegg til sine 140 </w:t>
      </w:r>
      <w:proofErr w:type="spellStart"/>
      <w:r>
        <w:rPr>
          <w:lang w:val="nb-NO"/>
        </w:rPr>
        <w:t>mill</w:t>
      </w:r>
      <w:proofErr w:type="spellEnd"/>
      <w:r>
        <w:rPr>
          <w:lang w:val="nb-NO"/>
        </w:rPr>
        <w:t xml:space="preserve"> fått en ekstrabevilgning på 25 </w:t>
      </w:r>
      <w:proofErr w:type="spellStart"/>
      <w:r>
        <w:rPr>
          <w:lang w:val="nb-NO"/>
        </w:rPr>
        <w:t>mill</w:t>
      </w:r>
      <w:proofErr w:type="spellEnd"/>
      <w:r>
        <w:rPr>
          <w:lang w:val="nb-NO"/>
        </w:rPr>
        <w:t xml:space="preserve"> for videre eiendomsutvikling.</w:t>
      </w:r>
      <w:r w:rsidR="00813B05">
        <w:rPr>
          <w:lang w:val="nb-NO"/>
        </w:rPr>
        <w:t xml:space="preserve"> Effekten av internhusleien er ikke inkludert i dette. </w:t>
      </w:r>
    </w:p>
    <w:p w:rsidR="000F761D" w:rsidRDefault="000F761D" w:rsidP="00D82294">
      <w:pPr>
        <w:pStyle w:val="Listeavsnitt"/>
        <w:tabs>
          <w:tab w:val="left" w:pos="284"/>
        </w:tabs>
        <w:rPr>
          <w:lang w:val="nb-NO"/>
        </w:rPr>
      </w:pPr>
    </w:p>
    <w:p w:rsidR="000F761D" w:rsidRDefault="000F761D" w:rsidP="00D82294">
      <w:pPr>
        <w:pStyle w:val="Listeavsnitt"/>
        <w:tabs>
          <w:tab w:val="left" w:pos="284"/>
        </w:tabs>
        <w:rPr>
          <w:lang w:val="nb-NO"/>
        </w:rPr>
      </w:pPr>
      <w:r>
        <w:rPr>
          <w:lang w:val="nb-NO"/>
        </w:rPr>
        <w:t>For</w:t>
      </w:r>
      <w:r w:rsidR="00813B05">
        <w:rPr>
          <w:lang w:val="nb-NO"/>
        </w:rPr>
        <w:t>skerforbundet stilte spørsmål om det er planlagt</w:t>
      </w:r>
      <w:r>
        <w:rPr>
          <w:lang w:val="nb-NO"/>
        </w:rPr>
        <w:t xml:space="preserve"> effektiviseringstiltak som </w:t>
      </w:r>
      <w:proofErr w:type="spellStart"/>
      <w:r>
        <w:rPr>
          <w:lang w:val="nb-NO"/>
        </w:rPr>
        <w:t>f.eks</w:t>
      </w:r>
      <w:proofErr w:type="spellEnd"/>
      <w:r>
        <w:rPr>
          <w:lang w:val="nb-NO"/>
        </w:rPr>
        <w:t xml:space="preserve"> nedbemanning. Aud Magna Gabrielsen avkreftet dette og poengterte at det faktiske er behov for en styr</w:t>
      </w:r>
      <w:r w:rsidR="00F37D2C">
        <w:rPr>
          <w:lang w:val="nb-NO"/>
        </w:rPr>
        <w:t>king</w:t>
      </w:r>
      <w:r>
        <w:rPr>
          <w:lang w:val="nb-NO"/>
        </w:rPr>
        <w:t xml:space="preserve"> av bemanningen på flere enheter innen for Økonomi og Eiendom.</w:t>
      </w:r>
    </w:p>
    <w:p w:rsidR="000F761D" w:rsidRDefault="000F761D" w:rsidP="00D82294">
      <w:pPr>
        <w:pStyle w:val="Listeavsnitt"/>
        <w:tabs>
          <w:tab w:val="left" w:pos="284"/>
        </w:tabs>
        <w:rPr>
          <w:lang w:val="nb-NO"/>
        </w:rPr>
      </w:pPr>
      <w:r>
        <w:rPr>
          <w:lang w:val="nb-NO"/>
        </w:rPr>
        <w:t>Forskerforbundet reiste også spør</w:t>
      </w:r>
      <w:r w:rsidR="00F37D2C">
        <w:rPr>
          <w:lang w:val="nb-NO"/>
        </w:rPr>
        <w:t>s</w:t>
      </w:r>
      <w:r>
        <w:rPr>
          <w:lang w:val="nb-NO"/>
        </w:rPr>
        <w:t>mål om innføring av ny parkeringsordning og hvordan i</w:t>
      </w:r>
      <w:r w:rsidR="00F37D2C">
        <w:rPr>
          <w:lang w:val="nb-NO"/>
        </w:rPr>
        <w:t>nntekten fra dette var tenkt anv</w:t>
      </w:r>
      <w:r>
        <w:rPr>
          <w:lang w:val="nb-NO"/>
        </w:rPr>
        <w:t xml:space="preserve">endt. </w:t>
      </w:r>
      <w:r w:rsidR="00F37D2C">
        <w:rPr>
          <w:lang w:val="nb-NO"/>
        </w:rPr>
        <w:t xml:space="preserve">Jørn-Wiggo Bergquist orienterte om status i forhold til ny parkeringsordning og at det nå jobbes med omregulering av parkeringsområdene fra offentlig til privatrettslig, at </w:t>
      </w:r>
      <w:proofErr w:type="spellStart"/>
      <w:r w:rsidR="00F37D2C">
        <w:rPr>
          <w:lang w:val="nb-NO"/>
        </w:rPr>
        <w:t>drifting</w:t>
      </w:r>
      <w:proofErr w:type="spellEnd"/>
      <w:r w:rsidR="00F37D2C">
        <w:rPr>
          <w:lang w:val="nb-NO"/>
        </w:rPr>
        <w:t xml:space="preserve"> av et system må ut på anbud og at endelig organisering av ordningen ikke er avklart. Inntektspotensialet er ikke beregnet og det er heller ikke lagt planer for anvendelse av disse inntektene.</w:t>
      </w:r>
    </w:p>
    <w:p w:rsidR="000F761D" w:rsidRDefault="000F761D" w:rsidP="00D82294">
      <w:pPr>
        <w:pStyle w:val="Listeavsnitt"/>
        <w:tabs>
          <w:tab w:val="left" w:pos="284"/>
        </w:tabs>
        <w:rPr>
          <w:lang w:val="nb-NO"/>
        </w:rPr>
      </w:pPr>
    </w:p>
    <w:p w:rsidR="00813B05" w:rsidRDefault="00813B05" w:rsidP="00D82294">
      <w:pPr>
        <w:pStyle w:val="Listeavsnitt"/>
        <w:tabs>
          <w:tab w:val="left" w:pos="284"/>
        </w:tabs>
        <w:rPr>
          <w:lang w:val="nb-NO"/>
        </w:rPr>
      </w:pPr>
    </w:p>
    <w:p w:rsidR="00710B58" w:rsidRDefault="00710B58" w:rsidP="00710B58">
      <w:pPr>
        <w:pStyle w:val="Listeavsnitt"/>
        <w:numPr>
          <w:ilvl w:val="0"/>
          <w:numId w:val="46"/>
        </w:numPr>
        <w:rPr>
          <w:u w:val="single"/>
          <w:lang w:val="nb-NO"/>
        </w:rPr>
      </w:pPr>
      <w:r>
        <w:rPr>
          <w:u w:val="single"/>
          <w:lang w:val="nb-NO"/>
        </w:rPr>
        <w:lastRenderedPageBreak/>
        <w:t>Hovedbyggprosjektet</w:t>
      </w:r>
    </w:p>
    <w:p w:rsidR="00710B58" w:rsidRDefault="00710B58" w:rsidP="00710B58">
      <w:pPr>
        <w:ind w:left="720"/>
        <w:rPr>
          <w:lang w:val="nb-NO"/>
        </w:rPr>
      </w:pPr>
      <w:r>
        <w:rPr>
          <w:lang w:val="nb-NO"/>
        </w:rPr>
        <w:t>Jens Petter Nygård informerte om Hovedbyggprosjektet og at premissene er noe endret enn de var før sommeren</w:t>
      </w:r>
      <w:r w:rsidR="008D1FE9">
        <w:rPr>
          <w:lang w:val="nb-NO"/>
        </w:rPr>
        <w:t xml:space="preserve">. Flytting av Rekruttering og opptak er en forutsetning for at resten av planen skal kunne gjennomføres og det jobbes parallelt her. Samling av rektors staber er ønskelig og det jobbes for å finne gode løsninger og både arbeidsgrupper, de ansatte og interiørarkitekt er involvert. Systemforvaltning er tenkt flyttet til rom 029 i kjelleren og i deler av lokalene til Lønnstjenesten. Dette krever en ombygging/tilpasning av rom 029 og det er usikkert når dette vil skje. Det kan bli aktuelt med en mellomløsning da Systemforvaltning må ut av nåværende lokaler på grunn av brannsikkerhet. Det er videre ønskelig å samle Informasjonsavdelingen, noe som innebærer at sentralbordet flyttes. </w:t>
      </w:r>
    </w:p>
    <w:p w:rsidR="003E5646" w:rsidRDefault="003E5646" w:rsidP="00710B58">
      <w:pPr>
        <w:ind w:left="720"/>
        <w:rPr>
          <w:lang w:val="nb-NO"/>
        </w:rPr>
      </w:pPr>
    </w:p>
    <w:p w:rsidR="003E5646" w:rsidRPr="00470DF7" w:rsidRDefault="003E5646" w:rsidP="003E5646">
      <w:pPr>
        <w:pStyle w:val="Listeavsnitt"/>
        <w:numPr>
          <w:ilvl w:val="0"/>
          <w:numId w:val="46"/>
        </w:numPr>
        <w:rPr>
          <w:u w:val="single"/>
          <w:lang w:val="nb-NO"/>
        </w:rPr>
      </w:pPr>
      <w:r w:rsidRPr="00470DF7">
        <w:rPr>
          <w:u w:val="single"/>
          <w:lang w:val="nb-NO"/>
        </w:rPr>
        <w:t>Brannsikkerhet i Hovedbygget</w:t>
      </w:r>
    </w:p>
    <w:p w:rsidR="00977A09" w:rsidRDefault="00977A09" w:rsidP="00977A09">
      <w:pPr>
        <w:pStyle w:val="Listeavsnitt"/>
        <w:rPr>
          <w:lang w:val="nb-NO"/>
        </w:rPr>
      </w:pPr>
      <w:r>
        <w:rPr>
          <w:lang w:val="nb-NO"/>
        </w:rPr>
        <w:t>Lindis Burheim informerte om saken.</w:t>
      </w:r>
      <w:r w:rsidR="001910EC">
        <w:rPr>
          <w:lang w:val="nb-NO"/>
        </w:rPr>
        <w:t xml:space="preserve"> Trondheim brann og redningstjeneste har gjennomført tilsyn i Hovedbygget. Det er påpekt avvik både i forhold til materialsikkerhet og personsikkerhet. </w:t>
      </w:r>
      <w:r w:rsidR="001910EC" w:rsidRPr="001910EC">
        <w:rPr>
          <w:lang w:val="nb-NO"/>
        </w:rPr>
        <w:t>Førstnevnte omfatter blant annet brannvarslingsanlegg, slukkeanlegg og føringsveger for teknisk infrastruktur</w:t>
      </w:r>
      <w:r w:rsidR="001910EC">
        <w:rPr>
          <w:lang w:val="nb-NO"/>
        </w:rPr>
        <w:t xml:space="preserve">. Når det gjelder personsikkerhet er det gjennomført en særskilt </w:t>
      </w:r>
      <w:r w:rsidR="00813B05">
        <w:rPr>
          <w:lang w:val="nb-NO"/>
        </w:rPr>
        <w:t>vurdering</w:t>
      </w:r>
      <w:r w:rsidR="001910EC">
        <w:rPr>
          <w:lang w:val="nb-NO"/>
        </w:rPr>
        <w:t xml:space="preserve"> der det konkluderes med at rømningsveier fra mesaninene er for</w:t>
      </w:r>
      <w:r w:rsidR="00813B05">
        <w:rPr>
          <w:lang w:val="nb-NO"/>
        </w:rPr>
        <w:t xml:space="preserve"> dårlig. Løsning for flytting og</w:t>
      </w:r>
      <w:r w:rsidR="001910EC">
        <w:rPr>
          <w:lang w:val="nb-NO"/>
        </w:rPr>
        <w:t xml:space="preserve"> avvikling av kontorarbeidsplasser</w:t>
      </w:r>
      <w:r w:rsidR="00470DF7">
        <w:rPr>
          <w:lang w:val="nb-NO"/>
        </w:rPr>
        <w:t xml:space="preserve"> er under planlegging (det er særlig Økonomiavdelingen og Personalavdelingen som berøres). Det foreligger innen krav om når fraflytting skal skje så dette gjennomføres når det er mulig/hensiktsmessig.</w:t>
      </w:r>
    </w:p>
    <w:p w:rsidR="00E51615" w:rsidRDefault="00E51615" w:rsidP="00977A09">
      <w:pPr>
        <w:pStyle w:val="Listeavsnitt"/>
        <w:rPr>
          <w:lang w:val="nb-NO"/>
        </w:rPr>
      </w:pPr>
    </w:p>
    <w:p w:rsidR="003E5646" w:rsidRPr="00661868" w:rsidRDefault="003E5646" w:rsidP="003E5646">
      <w:pPr>
        <w:pStyle w:val="Listeavsnitt"/>
        <w:numPr>
          <w:ilvl w:val="0"/>
          <w:numId w:val="46"/>
        </w:numPr>
        <w:rPr>
          <w:u w:val="single"/>
          <w:lang w:val="nb-NO"/>
        </w:rPr>
      </w:pPr>
      <w:r w:rsidRPr="00661868">
        <w:rPr>
          <w:u w:val="single"/>
          <w:lang w:val="nb-NO"/>
        </w:rPr>
        <w:t>NTNU-trykk</w:t>
      </w:r>
    </w:p>
    <w:p w:rsidR="003E5646" w:rsidRDefault="00DA6A94" w:rsidP="00D82294">
      <w:pPr>
        <w:pStyle w:val="Listeavsnitt"/>
        <w:tabs>
          <w:tab w:val="left" w:pos="284"/>
        </w:tabs>
        <w:rPr>
          <w:lang w:val="nb-NO"/>
        </w:rPr>
      </w:pPr>
      <w:r>
        <w:rPr>
          <w:lang w:val="nb-NO"/>
        </w:rPr>
        <w:t xml:space="preserve">Jørn-Wiggo Bergquist informerte om saken. Det er avhold forberedende møter mellom Jørn-Wiggo Bergquist, Ida Munkeby, Frank Arntsen og Kristian Fossen. Saken legges frem for dekanmøtet til drøfting etter årsskiftet. Det foreslås å opprette et grafisk senter og det er ønskelig å iverksette et prøveprosjekt for å synliggjøre hva dette være for fakultetene. </w:t>
      </w:r>
      <w:r w:rsidR="00813B05">
        <w:rPr>
          <w:lang w:val="nb-NO"/>
        </w:rPr>
        <w:t>Dette tilsier</w:t>
      </w:r>
      <w:r w:rsidR="00661868">
        <w:rPr>
          <w:lang w:val="nb-NO"/>
        </w:rPr>
        <w:t xml:space="preserve"> at et grafisk senter ikke vil være på plass før etter første kvartal 2013.</w:t>
      </w:r>
    </w:p>
    <w:p w:rsidR="00661868" w:rsidRDefault="00661868" w:rsidP="00D82294">
      <w:pPr>
        <w:pStyle w:val="Listeavsnitt"/>
        <w:tabs>
          <w:tab w:val="left" w:pos="284"/>
        </w:tabs>
        <w:rPr>
          <w:lang w:val="nb-NO"/>
        </w:rPr>
      </w:pPr>
      <w:r>
        <w:rPr>
          <w:lang w:val="nb-NO"/>
        </w:rPr>
        <w:t>NTL ber om at de ansatte informeres om saken og videre plan.</w:t>
      </w:r>
    </w:p>
    <w:p w:rsidR="00DD25FA" w:rsidRDefault="00DD25FA" w:rsidP="00D82294">
      <w:pPr>
        <w:pStyle w:val="Listeavsnitt"/>
        <w:tabs>
          <w:tab w:val="left" w:pos="284"/>
        </w:tabs>
        <w:rPr>
          <w:lang w:val="nb-NO"/>
        </w:rPr>
      </w:pPr>
    </w:p>
    <w:p w:rsidR="00062245" w:rsidRPr="00062245" w:rsidRDefault="00062245" w:rsidP="00062245">
      <w:pPr>
        <w:pStyle w:val="Listeavsnitt"/>
        <w:numPr>
          <w:ilvl w:val="0"/>
          <w:numId w:val="46"/>
        </w:numPr>
        <w:tabs>
          <w:tab w:val="left" w:pos="284"/>
        </w:tabs>
        <w:rPr>
          <w:u w:val="single"/>
          <w:lang w:val="nb-NO"/>
        </w:rPr>
      </w:pPr>
      <w:r w:rsidRPr="00062245">
        <w:rPr>
          <w:u w:val="single"/>
          <w:lang w:val="nb-NO"/>
        </w:rPr>
        <w:t>Oversikt nyansatte</w:t>
      </w:r>
      <w:r w:rsidR="003E5646">
        <w:rPr>
          <w:u w:val="single"/>
          <w:lang w:val="nb-NO"/>
        </w:rPr>
        <w:t>/sluttet</w:t>
      </w:r>
      <w:r w:rsidRPr="00062245">
        <w:rPr>
          <w:u w:val="single"/>
          <w:lang w:val="nb-NO"/>
        </w:rPr>
        <w:t xml:space="preserve"> i ØE</w:t>
      </w:r>
    </w:p>
    <w:p w:rsidR="00E51615" w:rsidRDefault="00062245" w:rsidP="00E51615">
      <w:pPr>
        <w:tabs>
          <w:tab w:val="left" w:pos="284"/>
        </w:tabs>
        <w:ind w:left="720"/>
        <w:rPr>
          <w:lang w:val="nb-NO"/>
        </w:rPr>
      </w:pPr>
      <w:r>
        <w:rPr>
          <w:lang w:val="nb-NO"/>
        </w:rPr>
        <w:t>Oversikter ble fremlagt i møte</w:t>
      </w:r>
      <w:r w:rsidR="00E51615">
        <w:rPr>
          <w:lang w:val="nb-NO"/>
        </w:rPr>
        <w:t>t.</w:t>
      </w:r>
    </w:p>
    <w:p w:rsidR="00E51615" w:rsidRPr="00E51615" w:rsidRDefault="00E51615" w:rsidP="00E51615">
      <w:pPr>
        <w:tabs>
          <w:tab w:val="left" w:pos="284"/>
        </w:tabs>
        <w:ind w:left="720"/>
        <w:rPr>
          <w:u w:val="single"/>
          <w:lang w:val="nb-NO"/>
        </w:rPr>
      </w:pPr>
    </w:p>
    <w:p w:rsidR="003E5646" w:rsidRPr="00E51615" w:rsidRDefault="003E5646" w:rsidP="00E51615">
      <w:pPr>
        <w:pStyle w:val="Listeavsnitt"/>
        <w:numPr>
          <w:ilvl w:val="0"/>
          <w:numId w:val="46"/>
        </w:numPr>
        <w:tabs>
          <w:tab w:val="left" w:pos="284"/>
        </w:tabs>
        <w:rPr>
          <w:u w:val="single"/>
          <w:lang w:val="nb-NO"/>
        </w:rPr>
      </w:pPr>
      <w:r w:rsidRPr="00E51615">
        <w:rPr>
          <w:u w:val="single"/>
          <w:lang w:val="nb-NO"/>
        </w:rPr>
        <w:t>Oversikt midlertidige ansatte i ØE</w:t>
      </w:r>
    </w:p>
    <w:p w:rsidR="00DD25FA" w:rsidRPr="00F7418E" w:rsidRDefault="00E51615" w:rsidP="00813B05">
      <w:pPr>
        <w:tabs>
          <w:tab w:val="left" w:pos="284"/>
        </w:tabs>
        <w:ind w:left="720"/>
        <w:rPr>
          <w:lang w:val="nb-NO"/>
        </w:rPr>
      </w:pPr>
      <w:r>
        <w:rPr>
          <w:lang w:val="nb-NO"/>
        </w:rPr>
        <w:t>Oversikter ble fremlagt i møtet. Bruk av ulike lønnsarter når ansatte registreres i Paga skaper krøll i rapporteringen. Dette synliggjør et opplæringsbehov i miljøene ute i organisasjonen.</w:t>
      </w:r>
      <w:r w:rsidR="00813B05">
        <w:rPr>
          <w:lang w:val="nb-NO"/>
        </w:rPr>
        <w:t xml:space="preserve"> </w:t>
      </w:r>
      <w:r w:rsidR="00DD25FA">
        <w:rPr>
          <w:lang w:val="nb-NO"/>
        </w:rPr>
        <w:t>NTL minner om at de ønsker oversikt over nytilsatte/sluttet og midlertidige som en fast post i LOSAM.</w:t>
      </w:r>
    </w:p>
    <w:p w:rsidR="005A4615" w:rsidRPr="002C3770" w:rsidRDefault="005A4615" w:rsidP="00710B58">
      <w:pPr>
        <w:tabs>
          <w:tab w:val="left" w:pos="284"/>
        </w:tabs>
        <w:ind w:left="0"/>
        <w:rPr>
          <w:lang w:val="nb-NO"/>
        </w:rPr>
      </w:pPr>
    </w:p>
    <w:p w:rsidR="009A7257" w:rsidRDefault="006C48B9" w:rsidP="00CA4F8A">
      <w:pPr>
        <w:pStyle w:val="Listeavsnitt"/>
        <w:numPr>
          <w:ilvl w:val="0"/>
          <w:numId w:val="1"/>
        </w:numPr>
        <w:rPr>
          <w:b/>
          <w:lang w:val="nb-NO"/>
        </w:rPr>
      </w:pPr>
      <w:r>
        <w:rPr>
          <w:b/>
          <w:lang w:val="nb-NO"/>
        </w:rPr>
        <w:t>E</w:t>
      </w:r>
      <w:r w:rsidR="00CA4F8A" w:rsidRPr="00CA4F8A">
        <w:rPr>
          <w:b/>
          <w:lang w:val="nb-NO"/>
        </w:rPr>
        <w:t>ventuelt</w:t>
      </w:r>
    </w:p>
    <w:p w:rsidR="00CA4F8A" w:rsidRPr="00CA4F8A" w:rsidRDefault="00CA4F8A" w:rsidP="00CA4F8A">
      <w:pPr>
        <w:ind w:left="720"/>
        <w:rPr>
          <w:lang w:val="nb-NO"/>
        </w:rPr>
      </w:pPr>
      <w:r>
        <w:rPr>
          <w:lang w:val="nb-NO"/>
        </w:rPr>
        <w:t>Ingen saker ble tatt opp.</w:t>
      </w:r>
    </w:p>
    <w:sectPr w:rsidR="00CA4F8A" w:rsidRPr="00CA4F8A">
      <w:headerReference w:type="default" r:id="rId9"/>
      <w:headerReference w:type="first" r:id="rId10"/>
      <w:footerReference w:type="first" r:id="rId11"/>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8A" w:rsidRDefault="00D3528A">
      <w:r>
        <w:separator/>
      </w:r>
    </w:p>
  </w:endnote>
  <w:endnote w:type="continuationSeparator" w:id="0">
    <w:p w:rsidR="00D3528A" w:rsidRDefault="00D3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94" w:rsidRDefault="00DA6A94">
    <w:pPr>
      <w:pStyle w:val="Bunntekst"/>
      <w:pBdr>
        <w:bottom w:val="single" w:sz="4" w:space="1" w:color="auto"/>
      </w:pBdr>
    </w:pPr>
  </w:p>
  <w:p w:rsidR="00DA6A94" w:rsidRPr="00DC6FC8" w:rsidRDefault="00DA6A94">
    <w:pPr>
      <w:pStyle w:val="FooterFet"/>
      <w:rPr>
        <w:bCs/>
      </w:rPr>
    </w:pPr>
    <w:r w:rsidRPr="00DC6FC8">
      <w:t>Postadresse</w:t>
    </w:r>
    <w:r w:rsidRPr="00DC6FC8">
      <w:tab/>
      <w:t xml:space="preserve">Org.nr. </w:t>
    </w:r>
    <w:r w:rsidRPr="00DC6FC8">
      <w:rPr>
        <w:b w:val="0"/>
        <w:bCs/>
      </w:rPr>
      <w:t>974 767 880</w:t>
    </w:r>
    <w:r w:rsidRPr="00DC6FC8">
      <w:rPr>
        <w:bCs/>
      </w:rPr>
      <w:tab/>
    </w:r>
    <w:r w:rsidRPr="00DC6FC8">
      <w:t>Besøksadresse</w:t>
    </w:r>
    <w:r w:rsidRPr="00DC6FC8">
      <w:tab/>
      <w:t>Telefon</w:t>
    </w:r>
    <w:r w:rsidRPr="00DC6FC8">
      <w:tab/>
    </w:r>
    <w:bookmarkStart w:id="11" w:name="tittel"/>
    <w:bookmarkEnd w:id="11"/>
    <w:r w:rsidRPr="00DC6FC8">
      <w:t>Seniorrådgiver</w:t>
    </w:r>
  </w:p>
  <w:p w:rsidR="00DA6A94" w:rsidRPr="00DC6FC8" w:rsidRDefault="00DA6A94">
    <w:pPr>
      <w:pStyle w:val="FooterTekst"/>
      <w:rPr>
        <w:lang w:val="nn-NO"/>
      </w:rPr>
    </w:pPr>
    <w:r w:rsidRPr="00DC6FC8">
      <w:rPr>
        <w:lang w:val="nn-NO"/>
      </w:rPr>
      <w:t>7491 Trondheim</w:t>
    </w:r>
    <w:r w:rsidRPr="00DC6FC8">
      <w:rPr>
        <w:lang w:val="nn-NO"/>
      </w:rPr>
      <w:tab/>
      <w:t>E-post:</w:t>
    </w:r>
    <w:r w:rsidRPr="00DC6FC8">
      <w:rPr>
        <w:lang w:val="nn-NO"/>
      </w:rPr>
      <w:tab/>
    </w:r>
    <w:proofErr w:type="spellStart"/>
    <w:r w:rsidRPr="00DC6FC8">
      <w:rPr>
        <w:lang w:val="nn-NO"/>
      </w:rPr>
      <w:t>Høgskoleringen</w:t>
    </w:r>
    <w:proofErr w:type="spellEnd"/>
    <w:r w:rsidRPr="00DC6FC8">
      <w:rPr>
        <w:lang w:val="nn-NO"/>
      </w:rPr>
      <w:t xml:space="preserve"> 8</w:t>
    </w:r>
    <w:r w:rsidRPr="00DC6FC8">
      <w:rPr>
        <w:lang w:val="nn-NO"/>
      </w:rPr>
      <w:tab/>
      <w:t>+ 47 73 59 54 15</w:t>
    </w:r>
    <w:r w:rsidRPr="00DC6FC8">
      <w:rPr>
        <w:lang w:val="nn-NO"/>
      </w:rPr>
      <w:tab/>
    </w:r>
    <w:bookmarkStart w:id="12" w:name="Navn"/>
    <w:bookmarkEnd w:id="12"/>
    <w:r w:rsidRPr="00DC6FC8">
      <w:rPr>
        <w:lang w:val="nn-NO"/>
      </w:rPr>
      <w:t>Ingrid Eide</w:t>
    </w:r>
  </w:p>
  <w:p w:rsidR="00DA6A94" w:rsidRPr="00D0442B" w:rsidRDefault="00DA6A94">
    <w:pPr>
      <w:pStyle w:val="FooterTekst"/>
      <w:rPr>
        <w:lang w:val="en-GB"/>
      </w:rPr>
    </w:pPr>
    <w:r w:rsidRPr="00DC6FC8">
      <w:rPr>
        <w:lang w:val="nn-NO"/>
      </w:rPr>
      <w:tab/>
    </w:r>
    <w:r w:rsidRPr="00DC6FC8">
      <w:rPr>
        <w:lang w:val="nn-NO"/>
      </w:rPr>
      <w:tab/>
    </w:r>
    <w:r w:rsidRPr="00D0442B">
      <w:rPr>
        <w:lang w:val="en-GB"/>
      </w:rPr>
      <w:t>7034 Trondheim</w:t>
    </w:r>
    <w:r w:rsidRPr="00D0442B">
      <w:rPr>
        <w:lang w:val="en-GB"/>
      </w:rPr>
      <w:tab/>
    </w:r>
    <w:proofErr w:type="spellStart"/>
    <w:r w:rsidRPr="00D0442B">
      <w:rPr>
        <w:rFonts w:ascii="Arial" w:hAnsi="Arial"/>
        <w:b/>
        <w:lang w:val="en-GB"/>
      </w:rPr>
      <w:t>Telefaks</w:t>
    </w:r>
    <w:proofErr w:type="spellEnd"/>
    <w:r w:rsidRPr="00D0442B">
      <w:rPr>
        <w:lang w:val="en-GB"/>
      </w:rPr>
      <w:tab/>
    </w:r>
    <w:bookmarkStart w:id="13" w:name="Navn2"/>
    <w:bookmarkEnd w:id="13"/>
  </w:p>
  <w:p w:rsidR="00DA6A94" w:rsidRPr="00F05BB5" w:rsidRDefault="00DA6A94" w:rsidP="00DC6FC8">
    <w:pPr>
      <w:pStyle w:val="FooterTekst"/>
      <w:rPr>
        <w:lang w:val="en-US"/>
      </w:rPr>
    </w:pPr>
    <w:r w:rsidRPr="00D0442B">
      <w:rPr>
        <w:lang w:val="en-GB"/>
      </w:rPr>
      <w:tab/>
    </w:r>
    <w:r w:rsidRPr="00F05BB5">
      <w:rPr>
        <w:lang w:val="en-US"/>
      </w:rPr>
      <w:t>http://www.ntnu.no/administrasjon</w:t>
    </w:r>
    <w:r w:rsidRPr="00F05BB5">
      <w:rPr>
        <w:lang w:val="en-US"/>
      </w:rPr>
      <w:tab/>
    </w:r>
    <w:r w:rsidRPr="00F05BB5">
      <w:rPr>
        <w:lang w:val="en-US"/>
      </w:rPr>
      <w:tab/>
      <w:t>+ 47</w:t>
    </w:r>
    <w:r w:rsidRPr="00F05BB5">
      <w:rPr>
        <w:lang w:val="en-US"/>
      </w:rPr>
      <w:tab/>
    </w:r>
    <w:proofErr w:type="spellStart"/>
    <w:r w:rsidRPr="00F05BB5">
      <w:rPr>
        <w:lang w:val="en-US"/>
      </w:rPr>
      <w:t>Tlf</w:t>
    </w:r>
    <w:proofErr w:type="spellEnd"/>
    <w:r w:rsidRPr="00F05BB5">
      <w:rPr>
        <w:lang w:val="en-US"/>
      </w:rPr>
      <w:t xml:space="preserve">: + 47 </w:t>
    </w:r>
    <w:bookmarkStart w:id="14" w:name="Tlf"/>
    <w:bookmarkEnd w:id="14"/>
    <w:r w:rsidRPr="00F05BB5">
      <w:rPr>
        <w:lang w:val="en-US"/>
      </w:rPr>
      <w:t>92856706</w:t>
    </w:r>
  </w:p>
  <w:p w:rsidR="00DA6A94" w:rsidRDefault="00DA6A94" w:rsidP="00DC6FC8">
    <w:pPr>
      <w:pStyle w:val="FooterTekst"/>
    </w:pPr>
    <w:r>
      <w:t>All korrespondanse som inngår i saksbehandling skal adresseres til saksbehandlende enhet ved NTNU og ikke direkte til enkeltpersoner. Ved henvendelse vennligst oppgi referanse.</w:t>
    </w:r>
  </w:p>
  <w:p w:rsidR="00DA6A94" w:rsidRDefault="00DA6A94">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8A" w:rsidRDefault="00D3528A">
      <w:r>
        <w:separator/>
      </w:r>
    </w:p>
  </w:footnote>
  <w:footnote w:type="continuationSeparator" w:id="0">
    <w:p w:rsidR="00D3528A" w:rsidRDefault="00D3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94" w:rsidRDefault="00DA6A94">
    <w:pPr>
      <w:pStyle w:val="sidetall"/>
    </w:pPr>
    <w:r>
      <w:tab/>
    </w:r>
    <w:r>
      <w:tab/>
    </w:r>
    <w:r>
      <w:fldChar w:fldCharType="begin"/>
    </w:r>
    <w:r>
      <w:instrText xml:space="preserve"> PAGE </w:instrText>
    </w:r>
    <w:r>
      <w:fldChar w:fldCharType="separate"/>
    </w:r>
    <w:r w:rsidR="00150F3D">
      <w:t>3</w:t>
    </w:r>
    <w:r>
      <w:fldChar w:fldCharType="end"/>
    </w:r>
    <w:r>
      <w:t xml:space="preserve"> av </w:t>
    </w:r>
    <w:r>
      <w:fldChar w:fldCharType="begin"/>
    </w:r>
    <w:r>
      <w:instrText xml:space="preserve"> NUMPAGES </w:instrText>
    </w:r>
    <w:r>
      <w:fldChar w:fldCharType="separate"/>
    </w:r>
    <w:r w:rsidR="00150F3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DA6A94">
      <w:tc>
        <w:tcPr>
          <w:tcW w:w="6579" w:type="dxa"/>
          <w:tcBorders>
            <w:top w:val="nil"/>
            <w:left w:val="nil"/>
            <w:bottom w:val="nil"/>
            <w:right w:val="nil"/>
          </w:tcBorders>
        </w:tcPr>
        <w:p w:rsidR="00DA6A94" w:rsidRDefault="00DA6A94">
          <w:pPr>
            <w:pStyle w:val="Header2"/>
          </w:pPr>
          <w:r>
            <w:t>Norges teknisk-naturvitenskapelige universitet</w:t>
          </w:r>
        </w:p>
      </w:tc>
      <w:tc>
        <w:tcPr>
          <w:tcW w:w="1341" w:type="dxa"/>
          <w:tcBorders>
            <w:top w:val="nil"/>
            <w:left w:val="nil"/>
            <w:bottom w:val="nil"/>
            <w:right w:val="nil"/>
          </w:tcBorders>
        </w:tcPr>
        <w:p w:rsidR="00DA6A94" w:rsidRDefault="00DA6A94">
          <w:pPr>
            <w:pStyle w:val="DatoRefTekst"/>
          </w:pPr>
          <w:r>
            <w:t>Dato</w:t>
          </w:r>
        </w:p>
        <w:p w:rsidR="00DA6A94" w:rsidRDefault="00DA6A94" w:rsidP="00DD29F4">
          <w:pPr>
            <w:pStyle w:val="DatoRefFyllInn"/>
          </w:pPr>
          <w:bookmarkStart w:id="7" w:name="VarDato2"/>
          <w:bookmarkEnd w:id="7"/>
          <w:r>
            <w:t>30.11.2012</w:t>
          </w:r>
        </w:p>
      </w:tc>
      <w:tc>
        <w:tcPr>
          <w:tcW w:w="1996" w:type="dxa"/>
          <w:tcBorders>
            <w:top w:val="nil"/>
            <w:left w:val="nil"/>
            <w:bottom w:val="nil"/>
            <w:right w:val="nil"/>
          </w:tcBorders>
        </w:tcPr>
        <w:p w:rsidR="00DA6A94" w:rsidRDefault="00DA6A94">
          <w:pPr>
            <w:pStyle w:val="DatoRefTekst"/>
          </w:pPr>
          <w:r>
            <w:t>Referanse</w:t>
          </w:r>
        </w:p>
        <w:p w:rsidR="00DA6A94" w:rsidRDefault="00DA6A94">
          <w:pPr>
            <w:pStyle w:val="DatoRefFyllInn"/>
          </w:pPr>
          <w:bookmarkStart w:id="8" w:name="VarRef2"/>
          <w:bookmarkEnd w:id="8"/>
        </w:p>
      </w:tc>
    </w:tr>
  </w:tbl>
  <w:p w:rsidR="00DA6A94" w:rsidRDefault="00DA6A94">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94" w:rsidRDefault="00DA6A94">
    <w:pPr>
      <w:pStyle w:val="sidetall"/>
    </w:pPr>
    <w:r>
      <w:rPr>
        <w:snapToGrid/>
        <w:sz w:val="20"/>
        <w:lang w:eastAsia="nb-NO"/>
      </w:rPr>
      <w:drawing>
        <wp:anchor distT="0" distB="0" distL="114300" distR="114300" simplePos="0" relativeHeight="251657728" behindDoc="0" locked="0" layoutInCell="1" allowOverlap="1" wp14:anchorId="03BCE82C" wp14:editId="0123A440">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150F3D">
      <w:t>1</w:t>
    </w:r>
    <w:r>
      <w:fldChar w:fldCharType="end"/>
    </w:r>
    <w:r>
      <w:t xml:space="preserve"> av </w:t>
    </w:r>
    <w:r>
      <w:fldChar w:fldCharType="begin"/>
    </w:r>
    <w:r>
      <w:instrText xml:space="preserve"> NUMPAGES </w:instrText>
    </w:r>
    <w:r>
      <w:fldChar w:fldCharType="separate"/>
    </w:r>
    <w:r w:rsidR="00150F3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DA6A94">
      <w:tc>
        <w:tcPr>
          <w:tcW w:w="6579" w:type="dxa"/>
          <w:tcBorders>
            <w:top w:val="nil"/>
            <w:left w:val="nil"/>
            <w:bottom w:val="nil"/>
            <w:right w:val="nil"/>
          </w:tcBorders>
        </w:tcPr>
        <w:p w:rsidR="00DA6A94" w:rsidRDefault="00DA6A94">
          <w:pPr>
            <w:pStyle w:val="Topptekst"/>
            <w:rPr>
              <w:lang w:val="nb-NO"/>
            </w:rPr>
          </w:pPr>
        </w:p>
      </w:tc>
      <w:tc>
        <w:tcPr>
          <w:tcW w:w="1341" w:type="dxa"/>
          <w:tcBorders>
            <w:top w:val="nil"/>
            <w:left w:val="nil"/>
            <w:bottom w:val="nil"/>
            <w:right w:val="nil"/>
          </w:tcBorders>
        </w:tcPr>
        <w:p w:rsidR="00DA6A94" w:rsidRDefault="00DA6A94">
          <w:pPr>
            <w:pStyle w:val="DatoRefTekst"/>
          </w:pPr>
        </w:p>
        <w:p w:rsidR="00DA6A94" w:rsidRDefault="00DA6A94">
          <w:pPr>
            <w:pStyle w:val="DatoFyllInn1"/>
          </w:pPr>
        </w:p>
      </w:tc>
      <w:tc>
        <w:tcPr>
          <w:tcW w:w="1996" w:type="dxa"/>
          <w:tcBorders>
            <w:top w:val="nil"/>
            <w:left w:val="nil"/>
            <w:bottom w:val="nil"/>
            <w:right w:val="nil"/>
          </w:tcBorders>
        </w:tcPr>
        <w:p w:rsidR="00DA6A94" w:rsidRDefault="00DA6A94">
          <w:pPr>
            <w:pStyle w:val="DatoRefTekst"/>
          </w:pPr>
        </w:p>
      </w:tc>
    </w:tr>
    <w:tr w:rsidR="00DA6A94">
      <w:tc>
        <w:tcPr>
          <w:tcW w:w="6579" w:type="dxa"/>
          <w:tcBorders>
            <w:top w:val="nil"/>
            <w:left w:val="nil"/>
            <w:bottom w:val="nil"/>
            <w:right w:val="nil"/>
          </w:tcBorders>
        </w:tcPr>
        <w:p w:rsidR="00DA6A94" w:rsidRDefault="00DA6A94">
          <w:pPr>
            <w:pStyle w:val="Header1"/>
          </w:pPr>
        </w:p>
        <w:p w:rsidR="00DA6A94" w:rsidRDefault="00DA6A94">
          <w:pPr>
            <w:pStyle w:val="Header1"/>
          </w:pPr>
          <w:r>
            <w:t>Økonomi og eiendom</w:t>
          </w:r>
        </w:p>
      </w:tc>
      <w:tc>
        <w:tcPr>
          <w:tcW w:w="1341" w:type="dxa"/>
          <w:tcBorders>
            <w:top w:val="nil"/>
            <w:left w:val="nil"/>
            <w:bottom w:val="nil"/>
            <w:right w:val="nil"/>
          </w:tcBorders>
        </w:tcPr>
        <w:p w:rsidR="00DA6A94" w:rsidRDefault="00DA6A94">
          <w:pPr>
            <w:pStyle w:val="DatoRefTekst2"/>
          </w:pPr>
          <w:r>
            <w:t>Dato</w:t>
          </w:r>
        </w:p>
        <w:p w:rsidR="00DA6A94" w:rsidRDefault="00DA6A94" w:rsidP="00183A89">
          <w:pPr>
            <w:pStyle w:val="DatoRefFyllInn"/>
          </w:pPr>
          <w:bookmarkStart w:id="9" w:name="VarDato"/>
          <w:bookmarkEnd w:id="9"/>
          <w:r>
            <w:t>30.11.2012</w:t>
          </w:r>
        </w:p>
      </w:tc>
      <w:tc>
        <w:tcPr>
          <w:tcW w:w="1996" w:type="dxa"/>
          <w:tcBorders>
            <w:top w:val="nil"/>
            <w:left w:val="nil"/>
            <w:bottom w:val="nil"/>
            <w:right w:val="nil"/>
          </w:tcBorders>
        </w:tcPr>
        <w:p w:rsidR="00DA6A94" w:rsidRDefault="00DA6A94">
          <w:pPr>
            <w:pStyle w:val="DatoRefTekst2"/>
          </w:pPr>
          <w:r>
            <w:t>Referanse</w:t>
          </w:r>
        </w:p>
        <w:p w:rsidR="00DA6A94" w:rsidRDefault="00DA6A94">
          <w:pPr>
            <w:pStyle w:val="DatoRefFyllInn"/>
          </w:pPr>
          <w:bookmarkStart w:id="10" w:name="VarRef"/>
          <w:bookmarkEnd w:id="10"/>
        </w:p>
      </w:tc>
    </w:tr>
  </w:tbl>
  <w:p w:rsidR="00DA6A94" w:rsidRDefault="00DA6A94">
    <w:pPr>
      <w:pStyle w:val="Topptekst"/>
      <w:pBdr>
        <w:bottom w:val="single" w:sz="4" w:space="1" w:color="auto"/>
      </w:pBdr>
      <w:rPr>
        <w:lang w:val="nb-NO"/>
      </w:rPr>
    </w:pPr>
  </w:p>
  <w:p w:rsidR="00DA6A94" w:rsidRDefault="00DA6A94">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55B"/>
    <w:multiLevelType w:val="hybridMultilevel"/>
    <w:tmpl w:val="2D1AA8A4"/>
    <w:lvl w:ilvl="0" w:tplc="04140001">
      <w:start w:val="1"/>
      <w:numFmt w:val="bullet"/>
      <w:lvlText w:val=""/>
      <w:lvlJc w:val="left"/>
      <w:pPr>
        <w:tabs>
          <w:tab w:val="num" w:pos="1440"/>
        </w:tabs>
        <w:ind w:left="1440" w:hanging="360"/>
      </w:pPr>
      <w:rPr>
        <w:rFonts w:ascii="Symbol" w:hAnsi="Symbol" w:hint="default"/>
      </w:rPr>
    </w:lvl>
    <w:lvl w:ilvl="1" w:tplc="04140003">
      <w:start w:val="1"/>
      <w:numFmt w:val="bullet"/>
      <w:lvlText w:val="o"/>
      <w:lvlJc w:val="left"/>
      <w:pPr>
        <w:tabs>
          <w:tab w:val="num" w:pos="2160"/>
        </w:tabs>
        <w:ind w:left="2160" w:hanging="360"/>
      </w:pPr>
      <w:rPr>
        <w:rFonts w:ascii="Courier New" w:hAnsi="Courier New" w:cs="Courier New" w:hint="default"/>
      </w:rPr>
    </w:lvl>
    <w:lvl w:ilvl="2" w:tplc="04140005">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
    <w:nsid w:val="01CB7156"/>
    <w:multiLevelType w:val="hybridMultilevel"/>
    <w:tmpl w:val="8506AA2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
    <w:nsid w:val="07A0227D"/>
    <w:multiLevelType w:val="hybridMultilevel"/>
    <w:tmpl w:val="A176AE6E"/>
    <w:lvl w:ilvl="0" w:tplc="04140001">
      <w:start w:val="1"/>
      <w:numFmt w:val="bullet"/>
      <w:lvlText w:val=""/>
      <w:lvlJc w:val="left"/>
      <w:pPr>
        <w:tabs>
          <w:tab w:val="num" w:pos="1525"/>
        </w:tabs>
        <w:ind w:left="1525" w:hanging="360"/>
      </w:pPr>
      <w:rPr>
        <w:rFonts w:ascii="Symbol" w:hAnsi="Symbol" w:hint="default"/>
      </w:rPr>
    </w:lvl>
    <w:lvl w:ilvl="1" w:tplc="04140003" w:tentative="1">
      <w:start w:val="1"/>
      <w:numFmt w:val="bullet"/>
      <w:lvlText w:val="o"/>
      <w:lvlJc w:val="left"/>
      <w:pPr>
        <w:tabs>
          <w:tab w:val="num" w:pos="2245"/>
        </w:tabs>
        <w:ind w:left="2245" w:hanging="360"/>
      </w:pPr>
      <w:rPr>
        <w:rFonts w:ascii="Courier New" w:hAnsi="Courier New" w:cs="Courier New" w:hint="default"/>
      </w:rPr>
    </w:lvl>
    <w:lvl w:ilvl="2" w:tplc="04140005" w:tentative="1">
      <w:start w:val="1"/>
      <w:numFmt w:val="bullet"/>
      <w:lvlText w:val=""/>
      <w:lvlJc w:val="left"/>
      <w:pPr>
        <w:tabs>
          <w:tab w:val="num" w:pos="2965"/>
        </w:tabs>
        <w:ind w:left="2965" w:hanging="360"/>
      </w:pPr>
      <w:rPr>
        <w:rFonts w:ascii="Wingdings" w:hAnsi="Wingdings" w:hint="default"/>
      </w:rPr>
    </w:lvl>
    <w:lvl w:ilvl="3" w:tplc="04140001" w:tentative="1">
      <w:start w:val="1"/>
      <w:numFmt w:val="bullet"/>
      <w:lvlText w:val=""/>
      <w:lvlJc w:val="left"/>
      <w:pPr>
        <w:tabs>
          <w:tab w:val="num" w:pos="3685"/>
        </w:tabs>
        <w:ind w:left="3685" w:hanging="360"/>
      </w:pPr>
      <w:rPr>
        <w:rFonts w:ascii="Symbol" w:hAnsi="Symbol" w:hint="default"/>
      </w:rPr>
    </w:lvl>
    <w:lvl w:ilvl="4" w:tplc="04140003" w:tentative="1">
      <w:start w:val="1"/>
      <w:numFmt w:val="bullet"/>
      <w:lvlText w:val="o"/>
      <w:lvlJc w:val="left"/>
      <w:pPr>
        <w:tabs>
          <w:tab w:val="num" w:pos="4405"/>
        </w:tabs>
        <w:ind w:left="4405" w:hanging="360"/>
      </w:pPr>
      <w:rPr>
        <w:rFonts w:ascii="Courier New" w:hAnsi="Courier New" w:cs="Courier New" w:hint="default"/>
      </w:rPr>
    </w:lvl>
    <w:lvl w:ilvl="5" w:tplc="04140005" w:tentative="1">
      <w:start w:val="1"/>
      <w:numFmt w:val="bullet"/>
      <w:lvlText w:val=""/>
      <w:lvlJc w:val="left"/>
      <w:pPr>
        <w:tabs>
          <w:tab w:val="num" w:pos="5125"/>
        </w:tabs>
        <w:ind w:left="5125" w:hanging="360"/>
      </w:pPr>
      <w:rPr>
        <w:rFonts w:ascii="Wingdings" w:hAnsi="Wingdings" w:hint="default"/>
      </w:rPr>
    </w:lvl>
    <w:lvl w:ilvl="6" w:tplc="04140001" w:tentative="1">
      <w:start w:val="1"/>
      <w:numFmt w:val="bullet"/>
      <w:lvlText w:val=""/>
      <w:lvlJc w:val="left"/>
      <w:pPr>
        <w:tabs>
          <w:tab w:val="num" w:pos="5845"/>
        </w:tabs>
        <w:ind w:left="5845" w:hanging="360"/>
      </w:pPr>
      <w:rPr>
        <w:rFonts w:ascii="Symbol" w:hAnsi="Symbol" w:hint="default"/>
      </w:rPr>
    </w:lvl>
    <w:lvl w:ilvl="7" w:tplc="04140003" w:tentative="1">
      <w:start w:val="1"/>
      <w:numFmt w:val="bullet"/>
      <w:lvlText w:val="o"/>
      <w:lvlJc w:val="left"/>
      <w:pPr>
        <w:tabs>
          <w:tab w:val="num" w:pos="6565"/>
        </w:tabs>
        <w:ind w:left="6565" w:hanging="360"/>
      </w:pPr>
      <w:rPr>
        <w:rFonts w:ascii="Courier New" w:hAnsi="Courier New" w:cs="Courier New" w:hint="default"/>
      </w:rPr>
    </w:lvl>
    <w:lvl w:ilvl="8" w:tplc="04140005" w:tentative="1">
      <w:start w:val="1"/>
      <w:numFmt w:val="bullet"/>
      <w:lvlText w:val=""/>
      <w:lvlJc w:val="left"/>
      <w:pPr>
        <w:tabs>
          <w:tab w:val="num" w:pos="7285"/>
        </w:tabs>
        <w:ind w:left="7285" w:hanging="360"/>
      </w:pPr>
      <w:rPr>
        <w:rFonts w:ascii="Wingdings" w:hAnsi="Wingdings" w:hint="default"/>
      </w:rPr>
    </w:lvl>
  </w:abstractNum>
  <w:abstractNum w:abstractNumId="3">
    <w:nsid w:val="09FA5CB2"/>
    <w:multiLevelType w:val="hybridMultilevel"/>
    <w:tmpl w:val="B8BA49BA"/>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4">
    <w:nsid w:val="0A6E5C43"/>
    <w:multiLevelType w:val="hybridMultilevel"/>
    <w:tmpl w:val="9FC0056C"/>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5">
    <w:nsid w:val="11203A2E"/>
    <w:multiLevelType w:val="hybridMultilevel"/>
    <w:tmpl w:val="6E6C9120"/>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nsid w:val="12E17013"/>
    <w:multiLevelType w:val="hybridMultilevel"/>
    <w:tmpl w:val="B6960594"/>
    <w:lvl w:ilvl="0" w:tplc="04140001">
      <w:start w:val="1"/>
      <w:numFmt w:val="bullet"/>
      <w:lvlText w:val=""/>
      <w:lvlJc w:val="left"/>
      <w:pPr>
        <w:tabs>
          <w:tab w:val="num" w:pos="1525"/>
        </w:tabs>
        <w:ind w:left="1525" w:hanging="360"/>
      </w:pPr>
      <w:rPr>
        <w:rFonts w:ascii="Symbol" w:hAnsi="Symbol" w:hint="default"/>
      </w:rPr>
    </w:lvl>
    <w:lvl w:ilvl="1" w:tplc="04140003">
      <w:start w:val="1"/>
      <w:numFmt w:val="bullet"/>
      <w:lvlText w:val="o"/>
      <w:lvlJc w:val="left"/>
      <w:pPr>
        <w:tabs>
          <w:tab w:val="num" w:pos="2245"/>
        </w:tabs>
        <w:ind w:left="2245" w:hanging="360"/>
      </w:pPr>
      <w:rPr>
        <w:rFonts w:ascii="Courier New" w:hAnsi="Courier New" w:cs="Courier New" w:hint="default"/>
      </w:rPr>
    </w:lvl>
    <w:lvl w:ilvl="2" w:tplc="04140005" w:tentative="1">
      <w:start w:val="1"/>
      <w:numFmt w:val="bullet"/>
      <w:lvlText w:val=""/>
      <w:lvlJc w:val="left"/>
      <w:pPr>
        <w:tabs>
          <w:tab w:val="num" w:pos="2965"/>
        </w:tabs>
        <w:ind w:left="2965" w:hanging="360"/>
      </w:pPr>
      <w:rPr>
        <w:rFonts w:ascii="Wingdings" w:hAnsi="Wingdings" w:hint="default"/>
      </w:rPr>
    </w:lvl>
    <w:lvl w:ilvl="3" w:tplc="04140001" w:tentative="1">
      <w:start w:val="1"/>
      <w:numFmt w:val="bullet"/>
      <w:lvlText w:val=""/>
      <w:lvlJc w:val="left"/>
      <w:pPr>
        <w:tabs>
          <w:tab w:val="num" w:pos="3685"/>
        </w:tabs>
        <w:ind w:left="3685" w:hanging="360"/>
      </w:pPr>
      <w:rPr>
        <w:rFonts w:ascii="Symbol" w:hAnsi="Symbol" w:hint="default"/>
      </w:rPr>
    </w:lvl>
    <w:lvl w:ilvl="4" w:tplc="04140003" w:tentative="1">
      <w:start w:val="1"/>
      <w:numFmt w:val="bullet"/>
      <w:lvlText w:val="o"/>
      <w:lvlJc w:val="left"/>
      <w:pPr>
        <w:tabs>
          <w:tab w:val="num" w:pos="4405"/>
        </w:tabs>
        <w:ind w:left="4405" w:hanging="360"/>
      </w:pPr>
      <w:rPr>
        <w:rFonts w:ascii="Courier New" w:hAnsi="Courier New" w:cs="Courier New" w:hint="default"/>
      </w:rPr>
    </w:lvl>
    <w:lvl w:ilvl="5" w:tplc="04140005" w:tentative="1">
      <w:start w:val="1"/>
      <w:numFmt w:val="bullet"/>
      <w:lvlText w:val=""/>
      <w:lvlJc w:val="left"/>
      <w:pPr>
        <w:tabs>
          <w:tab w:val="num" w:pos="5125"/>
        </w:tabs>
        <w:ind w:left="5125" w:hanging="360"/>
      </w:pPr>
      <w:rPr>
        <w:rFonts w:ascii="Wingdings" w:hAnsi="Wingdings" w:hint="default"/>
      </w:rPr>
    </w:lvl>
    <w:lvl w:ilvl="6" w:tplc="04140001" w:tentative="1">
      <w:start w:val="1"/>
      <w:numFmt w:val="bullet"/>
      <w:lvlText w:val=""/>
      <w:lvlJc w:val="left"/>
      <w:pPr>
        <w:tabs>
          <w:tab w:val="num" w:pos="5845"/>
        </w:tabs>
        <w:ind w:left="5845" w:hanging="360"/>
      </w:pPr>
      <w:rPr>
        <w:rFonts w:ascii="Symbol" w:hAnsi="Symbol" w:hint="default"/>
      </w:rPr>
    </w:lvl>
    <w:lvl w:ilvl="7" w:tplc="04140003" w:tentative="1">
      <w:start w:val="1"/>
      <w:numFmt w:val="bullet"/>
      <w:lvlText w:val="o"/>
      <w:lvlJc w:val="left"/>
      <w:pPr>
        <w:tabs>
          <w:tab w:val="num" w:pos="6565"/>
        </w:tabs>
        <w:ind w:left="6565" w:hanging="360"/>
      </w:pPr>
      <w:rPr>
        <w:rFonts w:ascii="Courier New" w:hAnsi="Courier New" w:cs="Courier New" w:hint="default"/>
      </w:rPr>
    </w:lvl>
    <w:lvl w:ilvl="8" w:tplc="04140005" w:tentative="1">
      <w:start w:val="1"/>
      <w:numFmt w:val="bullet"/>
      <w:lvlText w:val=""/>
      <w:lvlJc w:val="left"/>
      <w:pPr>
        <w:tabs>
          <w:tab w:val="num" w:pos="7285"/>
        </w:tabs>
        <w:ind w:left="7285" w:hanging="360"/>
      </w:pPr>
      <w:rPr>
        <w:rFonts w:ascii="Wingdings" w:hAnsi="Wingdings" w:hint="default"/>
      </w:rPr>
    </w:lvl>
  </w:abstractNum>
  <w:abstractNum w:abstractNumId="7">
    <w:nsid w:val="132E7D8A"/>
    <w:multiLevelType w:val="hybridMultilevel"/>
    <w:tmpl w:val="2EBC27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7972526"/>
    <w:multiLevelType w:val="hybridMultilevel"/>
    <w:tmpl w:val="B946485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nsid w:val="18082D54"/>
    <w:multiLevelType w:val="hybridMultilevel"/>
    <w:tmpl w:val="75AA6B2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1A060E1C"/>
    <w:multiLevelType w:val="hybridMultilevel"/>
    <w:tmpl w:val="84507774"/>
    <w:lvl w:ilvl="0" w:tplc="E6280BC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nsid w:val="1B4F5B33"/>
    <w:multiLevelType w:val="hybridMultilevel"/>
    <w:tmpl w:val="F25C77F8"/>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2">
    <w:nsid w:val="1EA71DC4"/>
    <w:multiLevelType w:val="hybridMultilevel"/>
    <w:tmpl w:val="5B2058F8"/>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nsid w:val="20273694"/>
    <w:multiLevelType w:val="hybridMultilevel"/>
    <w:tmpl w:val="55760434"/>
    <w:lvl w:ilvl="0" w:tplc="04140001">
      <w:start w:val="1"/>
      <w:numFmt w:val="bullet"/>
      <w:lvlText w:val=""/>
      <w:lvlJc w:val="left"/>
      <w:pPr>
        <w:tabs>
          <w:tab w:val="num" w:pos="1440"/>
        </w:tabs>
        <w:ind w:left="1440" w:hanging="360"/>
      </w:pPr>
      <w:rPr>
        <w:rFonts w:ascii="Symbol" w:hAnsi="Symbol" w:hint="default"/>
      </w:rPr>
    </w:lvl>
    <w:lvl w:ilvl="1" w:tplc="04140003">
      <w:start w:val="1"/>
      <w:numFmt w:val="bullet"/>
      <w:lvlText w:val="o"/>
      <w:lvlJc w:val="left"/>
      <w:pPr>
        <w:tabs>
          <w:tab w:val="num" w:pos="2160"/>
        </w:tabs>
        <w:ind w:left="2160" w:hanging="360"/>
      </w:pPr>
      <w:rPr>
        <w:rFonts w:ascii="Courier New" w:hAnsi="Courier New" w:cs="Courier New" w:hint="default"/>
      </w:rPr>
    </w:lvl>
    <w:lvl w:ilvl="2" w:tplc="04140001">
      <w:start w:val="1"/>
      <w:numFmt w:val="bullet"/>
      <w:lvlText w:val=""/>
      <w:lvlJc w:val="left"/>
      <w:pPr>
        <w:tabs>
          <w:tab w:val="num" w:pos="2880"/>
        </w:tabs>
        <w:ind w:left="2880" w:hanging="360"/>
      </w:pPr>
      <w:rPr>
        <w:rFonts w:ascii="Symbol" w:hAnsi="Symbol" w:hint="default"/>
      </w:rPr>
    </w:lvl>
    <w:lvl w:ilvl="3" w:tplc="04140001">
      <w:start w:val="1"/>
      <w:numFmt w:val="bullet"/>
      <w:lvlText w:val=""/>
      <w:lvlJc w:val="left"/>
      <w:pPr>
        <w:tabs>
          <w:tab w:val="num" w:pos="3600"/>
        </w:tabs>
        <w:ind w:left="3600" w:hanging="360"/>
      </w:pPr>
      <w:rPr>
        <w:rFonts w:ascii="Symbol" w:hAnsi="Symbol" w:hint="default"/>
      </w:rPr>
    </w:lvl>
    <w:lvl w:ilvl="4" w:tplc="04140003">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4">
    <w:nsid w:val="20FD4CEA"/>
    <w:multiLevelType w:val="hybridMultilevel"/>
    <w:tmpl w:val="0548DA9E"/>
    <w:lvl w:ilvl="0" w:tplc="04140001">
      <w:start w:val="1"/>
      <w:numFmt w:val="bullet"/>
      <w:lvlText w:val=""/>
      <w:lvlJc w:val="left"/>
      <w:pPr>
        <w:tabs>
          <w:tab w:val="num" w:pos="1440"/>
        </w:tabs>
        <w:ind w:left="1440" w:hanging="360"/>
      </w:pPr>
      <w:rPr>
        <w:rFonts w:ascii="Symbol" w:hAnsi="Symbol" w:hint="default"/>
      </w:rPr>
    </w:lvl>
    <w:lvl w:ilvl="1" w:tplc="04140003">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5">
    <w:nsid w:val="23082080"/>
    <w:multiLevelType w:val="hybridMultilevel"/>
    <w:tmpl w:val="8188DB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24230A28"/>
    <w:multiLevelType w:val="hybridMultilevel"/>
    <w:tmpl w:val="B164F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7B87FF2"/>
    <w:multiLevelType w:val="hybridMultilevel"/>
    <w:tmpl w:val="85A21E1C"/>
    <w:lvl w:ilvl="0" w:tplc="04140001">
      <w:start w:val="1"/>
      <w:numFmt w:val="bullet"/>
      <w:lvlText w:val=""/>
      <w:lvlJc w:val="left"/>
      <w:pPr>
        <w:tabs>
          <w:tab w:val="num" w:pos="1525"/>
        </w:tabs>
        <w:ind w:left="1525" w:hanging="360"/>
      </w:pPr>
      <w:rPr>
        <w:rFonts w:ascii="Symbol" w:hAnsi="Symbol" w:hint="default"/>
      </w:rPr>
    </w:lvl>
    <w:lvl w:ilvl="1" w:tplc="04140003">
      <w:start w:val="1"/>
      <w:numFmt w:val="bullet"/>
      <w:lvlText w:val="o"/>
      <w:lvlJc w:val="left"/>
      <w:pPr>
        <w:tabs>
          <w:tab w:val="num" w:pos="2245"/>
        </w:tabs>
        <w:ind w:left="2245" w:hanging="360"/>
      </w:pPr>
      <w:rPr>
        <w:rFonts w:ascii="Courier New" w:hAnsi="Courier New" w:cs="Courier New" w:hint="default"/>
      </w:rPr>
    </w:lvl>
    <w:lvl w:ilvl="2" w:tplc="04140005">
      <w:start w:val="1"/>
      <w:numFmt w:val="bullet"/>
      <w:lvlText w:val=""/>
      <w:lvlJc w:val="left"/>
      <w:pPr>
        <w:tabs>
          <w:tab w:val="num" w:pos="2965"/>
        </w:tabs>
        <w:ind w:left="2965" w:hanging="360"/>
      </w:pPr>
      <w:rPr>
        <w:rFonts w:ascii="Wingdings" w:hAnsi="Wingdings" w:hint="default"/>
      </w:rPr>
    </w:lvl>
    <w:lvl w:ilvl="3" w:tplc="04140001">
      <w:start w:val="1"/>
      <w:numFmt w:val="bullet"/>
      <w:lvlText w:val=""/>
      <w:lvlJc w:val="left"/>
      <w:pPr>
        <w:tabs>
          <w:tab w:val="num" w:pos="3685"/>
        </w:tabs>
        <w:ind w:left="3685" w:hanging="360"/>
      </w:pPr>
      <w:rPr>
        <w:rFonts w:ascii="Symbol" w:hAnsi="Symbol" w:hint="default"/>
      </w:rPr>
    </w:lvl>
    <w:lvl w:ilvl="4" w:tplc="04140003" w:tentative="1">
      <w:start w:val="1"/>
      <w:numFmt w:val="bullet"/>
      <w:lvlText w:val="o"/>
      <w:lvlJc w:val="left"/>
      <w:pPr>
        <w:tabs>
          <w:tab w:val="num" w:pos="4405"/>
        </w:tabs>
        <w:ind w:left="4405" w:hanging="360"/>
      </w:pPr>
      <w:rPr>
        <w:rFonts w:ascii="Courier New" w:hAnsi="Courier New" w:cs="Courier New" w:hint="default"/>
      </w:rPr>
    </w:lvl>
    <w:lvl w:ilvl="5" w:tplc="04140005" w:tentative="1">
      <w:start w:val="1"/>
      <w:numFmt w:val="bullet"/>
      <w:lvlText w:val=""/>
      <w:lvlJc w:val="left"/>
      <w:pPr>
        <w:tabs>
          <w:tab w:val="num" w:pos="5125"/>
        </w:tabs>
        <w:ind w:left="5125" w:hanging="360"/>
      </w:pPr>
      <w:rPr>
        <w:rFonts w:ascii="Wingdings" w:hAnsi="Wingdings" w:hint="default"/>
      </w:rPr>
    </w:lvl>
    <w:lvl w:ilvl="6" w:tplc="04140001" w:tentative="1">
      <w:start w:val="1"/>
      <w:numFmt w:val="bullet"/>
      <w:lvlText w:val=""/>
      <w:lvlJc w:val="left"/>
      <w:pPr>
        <w:tabs>
          <w:tab w:val="num" w:pos="5845"/>
        </w:tabs>
        <w:ind w:left="5845" w:hanging="360"/>
      </w:pPr>
      <w:rPr>
        <w:rFonts w:ascii="Symbol" w:hAnsi="Symbol" w:hint="default"/>
      </w:rPr>
    </w:lvl>
    <w:lvl w:ilvl="7" w:tplc="04140003" w:tentative="1">
      <w:start w:val="1"/>
      <w:numFmt w:val="bullet"/>
      <w:lvlText w:val="o"/>
      <w:lvlJc w:val="left"/>
      <w:pPr>
        <w:tabs>
          <w:tab w:val="num" w:pos="6565"/>
        </w:tabs>
        <w:ind w:left="6565" w:hanging="360"/>
      </w:pPr>
      <w:rPr>
        <w:rFonts w:ascii="Courier New" w:hAnsi="Courier New" w:cs="Courier New" w:hint="default"/>
      </w:rPr>
    </w:lvl>
    <w:lvl w:ilvl="8" w:tplc="04140005" w:tentative="1">
      <w:start w:val="1"/>
      <w:numFmt w:val="bullet"/>
      <w:lvlText w:val=""/>
      <w:lvlJc w:val="left"/>
      <w:pPr>
        <w:tabs>
          <w:tab w:val="num" w:pos="7285"/>
        </w:tabs>
        <w:ind w:left="7285" w:hanging="360"/>
      </w:pPr>
      <w:rPr>
        <w:rFonts w:ascii="Wingdings" w:hAnsi="Wingdings" w:hint="default"/>
      </w:rPr>
    </w:lvl>
  </w:abstractNum>
  <w:abstractNum w:abstractNumId="18">
    <w:nsid w:val="28EF09BD"/>
    <w:multiLevelType w:val="hybridMultilevel"/>
    <w:tmpl w:val="7DDCDD64"/>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9">
    <w:nsid w:val="298A3AE5"/>
    <w:multiLevelType w:val="hybridMultilevel"/>
    <w:tmpl w:val="2332B64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0">
    <w:nsid w:val="2F033D68"/>
    <w:multiLevelType w:val="hybridMultilevel"/>
    <w:tmpl w:val="F812623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1">
    <w:nsid w:val="2F8A7F21"/>
    <w:multiLevelType w:val="hybridMultilevel"/>
    <w:tmpl w:val="29365AA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32D2715F"/>
    <w:multiLevelType w:val="hybridMultilevel"/>
    <w:tmpl w:val="EBEAF8CE"/>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23">
    <w:nsid w:val="33FD35E5"/>
    <w:multiLevelType w:val="hybridMultilevel"/>
    <w:tmpl w:val="37DC3C1E"/>
    <w:lvl w:ilvl="0" w:tplc="1FD6AA1A">
      <w:start w:val="1"/>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4224C71"/>
    <w:multiLevelType w:val="hybridMultilevel"/>
    <w:tmpl w:val="9118E532"/>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25">
    <w:nsid w:val="353D161D"/>
    <w:multiLevelType w:val="hybridMultilevel"/>
    <w:tmpl w:val="27647EB8"/>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26">
    <w:nsid w:val="362F5838"/>
    <w:multiLevelType w:val="hybridMultilevel"/>
    <w:tmpl w:val="7EBC6FE0"/>
    <w:lvl w:ilvl="0" w:tplc="9F2001FC">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7">
    <w:nsid w:val="369A6ACB"/>
    <w:multiLevelType w:val="hybridMultilevel"/>
    <w:tmpl w:val="90F20BAA"/>
    <w:lvl w:ilvl="0" w:tplc="04140001">
      <w:start w:val="1"/>
      <w:numFmt w:val="bullet"/>
      <w:lvlText w:val=""/>
      <w:lvlJc w:val="left"/>
      <w:pPr>
        <w:tabs>
          <w:tab w:val="num" w:pos="1485"/>
        </w:tabs>
        <w:ind w:left="1485" w:hanging="360"/>
      </w:pPr>
      <w:rPr>
        <w:rFonts w:ascii="Symbol" w:hAnsi="Symbol" w:hint="default"/>
      </w:rPr>
    </w:lvl>
    <w:lvl w:ilvl="1" w:tplc="04140003" w:tentative="1">
      <w:start w:val="1"/>
      <w:numFmt w:val="bullet"/>
      <w:lvlText w:val="o"/>
      <w:lvlJc w:val="left"/>
      <w:pPr>
        <w:tabs>
          <w:tab w:val="num" w:pos="2205"/>
        </w:tabs>
        <w:ind w:left="2205" w:hanging="360"/>
      </w:pPr>
      <w:rPr>
        <w:rFonts w:ascii="Courier New" w:hAnsi="Courier New" w:cs="Courier New" w:hint="default"/>
      </w:rPr>
    </w:lvl>
    <w:lvl w:ilvl="2" w:tplc="04140005" w:tentative="1">
      <w:start w:val="1"/>
      <w:numFmt w:val="bullet"/>
      <w:lvlText w:val=""/>
      <w:lvlJc w:val="left"/>
      <w:pPr>
        <w:tabs>
          <w:tab w:val="num" w:pos="2925"/>
        </w:tabs>
        <w:ind w:left="2925" w:hanging="360"/>
      </w:pPr>
      <w:rPr>
        <w:rFonts w:ascii="Wingdings" w:hAnsi="Wingdings" w:hint="default"/>
      </w:rPr>
    </w:lvl>
    <w:lvl w:ilvl="3" w:tplc="04140001" w:tentative="1">
      <w:start w:val="1"/>
      <w:numFmt w:val="bullet"/>
      <w:lvlText w:val=""/>
      <w:lvlJc w:val="left"/>
      <w:pPr>
        <w:tabs>
          <w:tab w:val="num" w:pos="3645"/>
        </w:tabs>
        <w:ind w:left="3645" w:hanging="360"/>
      </w:pPr>
      <w:rPr>
        <w:rFonts w:ascii="Symbol" w:hAnsi="Symbol" w:hint="default"/>
      </w:rPr>
    </w:lvl>
    <w:lvl w:ilvl="4" w:tplc="04140003" w:tentative="1">
      <w:start w:val="1"/>
      <w:numFmt w:val="bullet"/>
      <w:lvlText w:val="o"/>
      <w:lvlJc w:val="left"/>
      <w:pPr>
        <w:tabs>
          <w:tab w:val="num" w:pos="4365"/>
        </w:tabs>
        <w:ind w:left="4365" w:hanging="360"/>
      </w:pPr>
      <w:rPr>
        <w:rFonts w:ascii="Courier New" w:hAnsi="Courier New" w:cs="Courier New" w:hint="default"/>
      </w:rPr>
    </w:lvl>
    <w:lvl w:ilvl="5" w:tplc="04140005" w:tentative="1">
      <w:start w:val="1"/>
      <w:numFmt w:val="bullet"/>
      <w:lvlText w:val=""/>
      <w:lvlJc w:val="left"/>
      <w:pPr>
        <w:tabs>
          <w:tab w:val="num" w:pos="5085"/>
        </w:tabs>
        <w:ind w:left="5085" w:hanging="360"/>
      </w:pPr>
      <w:rPr>
        <w:rFonts w:ascii="Wingdings" w:hAnsi="Wingdings" w:hint="default"/>
      </w:rPr>
    </w:lvl>
    <w:lvl w:ilvl="6" w:tplc="04140001" w:tentative="1">
      <w:start w:val="1"/>
      <w:numFmt w:val="bullet"/>
      <w:lvlText w:val=""/>
      <w:lvlJc w:val="left"/>
      <w:pPr>
        <w:tabs>
          <w:tab w:val="num" w:pos="5805"/>
        </w:tabs>
        <w:ind w:left="5805" w:hanging="360"/>
      </w:pPr>
      <w:rPr>
        <w:rFonts w:ascii="Symbol" w:hAnsi="Symbol" w:hint="default"/>
      </w:rPr>
    </w:lvl>
    <w:lvl w:ilvl="7" w:tplc="04140003" w:tentative="1">
      <w:start w:val="1"/>
      <w:numFmt w:val="bullet"/>
      <w:lvlText w:val="o"/>
      <w:lvlJc w:val="left"/>
      <w:pPr>
        <w:tabs>
          <w:tab w:val="num" w:pos="6525"/>
        </w:tabs>
        <w:ind w:left="6525" w:hanging="360"/>
      </w:pPr>
      <w:rPr>
        <w:rFonts w:ascii="Courier New" w:hAnsi="Courier New" w:cs="Courier New" w:hint="default"/>
      </w:rPr>
    </w:lvl>
    <w:lvl w:ilvl="8" w:tplc="04140005" w:tentative="1">
      <w:start w:val="1"/>
      <w:numFmt w:val="bullet"/>
      <w:lvlText w:val=""/>
      <w:lvlJc w:val="left"/>
      <w:pPr>
        <w:tabs>
          <w:tab w:val="num" w:pos="7245"/>
        </w:tabs>
        <w:ind w:left="7245" w:hanging="360"/>
      </w:pPr>
      <w:rPr>
        <w:rFonts w:ascii="Wingdings" w:hAnsi="Wingdings" w:hint="default"/>
      </w:rPr>
    </w:lvl>
  </w:abstractNum>
  <w:abstractNum w:abstractNumId="28">
    <w:nsid w:val="41D55CFA"/>
    <w:multiLevelType w:val="hybridMultilevel"/>
    <w:tmpl w:val="600ABB98"/>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29">
    <w:nsid w:val="43FF5604"/>
    <w:multiLevelType w:val="hybridMultilevel"/>
    <w:tmpl w:val="3864BD3E"/>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30">
    <w:nsid w:val="4672381F"/>
    <w:multiLevelType w:val="hybridMultilevel"/>
    <w:tmpl w:val="6CCA2496"/>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31">
    <w:nsid w:val="4FFE0F5E"/>
    <w:multiLevelType w:val="hybridMultilevel"/>
    <w:tmpl w:val="96AE2F50"/>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32">
    <w:nsid w:val="51D34614"/>
    <w:multiLevelType w:val="hybridMultilevel"/>
    <w:tmpl w:val="415A854E"/>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33">
    <w:nsid w:val="581E4FA7"/>
    <w:multiLevelType w:val="hybridMultilevel"/>
    <w:tmpl w:val="EF70424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4">
    <w:nsid w:val="58DA7B52"/>
    <w:multiLevelType w:val="hybridMultilevel"/>
    <w:tmpl w:val="6F70A9FC"/>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5">
    <w:nsid w:val="6193209A"/>
    <w:multiLevelType w:val="hybridMultilevel"/>
    <w:tmpl w:val="B526F028"/>
    <w:lvl w:ilvl="0" w:tplc="EAD0D8AA">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6">
    <w:nsid w:val="62B44DB6"/>
    <w:multiLevelType w:val="hybridMultilevel"/>
    <w:tmpl w:val="0166221A"/>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nsid w:val="642A763C"/>
    <w:multiLevelType w:val="hybridMultilevel"/>
    <w:tmpl w:val="559EE3A2"/>
    <w:lvl w:ilvl="0" w:tplc="EAD0D8AA">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49333D7"/>
    <w:multiLevelType w:val="hybridMultilevel"/>
    <w:tmpl w:val="7A12A6FA"/>
    <w:lvl w:ilvl="0" w:tplc="C88C480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9">
    <w:nsid w:val="64B95980"/>
    <w:multiLevelType w:val="hybridMultilevel"/>
    <w:tmpl w:val="79289256"/>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40">
    <w:nsid w:val="71BE5FF0"/>
    <w:multiLevelType w:val="hybridMultilevel"/>
    <w:tmpl w:val="22E2C560"/>
    <w:lvl w:ilvl="0" w:tplc="0414000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E97823EE">
      <w:start w:val="4"/>
      <w:numFmt w:val="bullet"/>
      <w:lvlText w:val="-"/>
      <w:lvlJc w:val="left"/>
      <w:pPr>
        <w:tabs>
          <w:tab w:val="num" w:pos="2340"/>
        </w:tabs>
        <w:ind w:left="2340" w:hanging="360"/>
      </w:pPr>
      <w:rPr>
        <w:rFonts w:ascii="Times New Roman" w:eastAsia="Times New Roman" w:hAnsi="Times New Roman" w:cs="Times New Roman"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1">
    <w:nsid w:val="75FC05B2"/>
    <w:multiLevelType w:val="hybridMultilevel"/>
    <w:tmpl w:val="370C4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8A402E6"/>
    <w:multiLevelType w:val="hybridMultilevel"/>
    <w:tmpl w:val="E304A254"/>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43">
    <w:nsid w:val="79340D50"/>
    <w:multiLevelType w:val="hybridMultilevel"/>
    <w:tmpl w:val="C99C0694"/>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44">
    <w:nsid w:val="79503F92"/>
    <w:multiLevelType w:val="hybridMultilevel"/>
    <w:tmpl w:val="F6B419E0"/>
    <w:lvl w:ilvl="0" w:tplc="04140001">
      <w:start w:val="1"/>
      <w:numFmt w:val="bullet"/>
      <w:lvlText w:val=""/>
      <w:lvlJc w:val="left"/>
      <w:pPr>
        <w:tabs>
          <w:tab w:val="num" w:pos="2160"/>
        </w:tabs>
        <w:ind w:left="2160" w:hanging="360"/>
      </w:pPr>
      <w:rPr>
        <w:rFonts w:ascii="Symbol" w:hAnsi="Symbol" w:hint="default"/>
      </w:rPr>
    </w:lvl>
    <w:lvl w:ilvl="1" w:tplc="04140003" w:tentative="1">
      <w:start w:val="1"/>
      <w:numFmt w:val="bullet"/>
      <w:lvlText w:val="o"/>
      <w:lvlJc w:val="left"/>
      <w:pPr>
        <w:tabs>
          <w:tab w:val="num" w:pos="2880"/>
        </w:tabs>
        <w:ind w:left="2880" w:hanging="360"/>
      </w:pPr>
      <w:rPr>
        <w:rFonts w:ascii="Courier New" w:hAnsi="Courier New" w:cs="Courier New" w:hint="default"/>
      </w:rPr>
    </w:lvl>
    <w:lvl w:ilvl="2" w:tplc="04140005" w:tentative="1">
      <w:start w:val="1"/>
      <w:numFmt w:val="bullet"/>
      <w:lvlText w:val=""/>
      <w:lvlJc w:val="left"/>
      <w:pPr>
        <w:tabs>
          <w:tab w:val="num" w:pos="3600"/>
        </w:tabs>
        <w:ind w:left="3600" w:hanging="360"/>
      </w:pPr>
      <w:rPr>
        <w:rFonts w:ascii="Wingdings" w:hAnsi="Wingdings" w:hint="default"/>
      </w:rPr>
    </w:lvl>
    <w:lvl w:ilvl="3" w:tplc="04140001" w:tentative="1">
      <w:start w:val="1"/>
      <w:numFmt w:val="bullet"/>
      <w:lvlText w:val=""/>
      <w:lvlJc w:val="left"/>
      <w:pPr>
        <w:tabs>
          <w:tab w:val="num" w:pos="4320"/>
        </w:tabs>
        <w:ind w:left="4320" w:hanging="360"/>
      </w:pPr>
      <w:rPr>
        <w:rFonts w:ascii="Symbol" w:hAnsi="Symbol" w:hint="default"/>
      </w:rPr>
    </w:lvl>
    <w:lvl w:ilvl="4" w:tplc="04140003" w:tentative="1">
      <w:start w:val="1"/>
      <w:numFmt w:val="bullet"/>
      <w:lvlText w:val="o"/>
      <w:lvlJc w:val="left"/>
      <w:pPr>
        <w:tabs>
          <w:tab w:val="num" w:pos="5040"/>
        </w:tabs>
        <w:ind w:left="5040" w:hanging="360"/>
      </w:pPr>
      <w:rPr>
        <w:rFonts w:ascii="Courier New" w:hAnsi="Courier New" w:cs="Courier New" w:hint="default"/>
      </w:rPr>
    </w:lvl>
    <w:lvl w:ilvl="5" w:tplc="04140005" w:tentative="1">
      <w:start w:val="1"/>
      <w:numFmt w:val="bullet"/>
      <w:lvlText w:val=""/>
      <w:lvlJc w:val="left"/>
      <w:pPr>
        <w:tabs>
          <w:tab w:val="num" w:pos="5760"/>
        </w:tabs>
        <w:ind w:left="5760" w:hanging="360"/>
      </w:pPr>
      <w:rPr>
        <w:rFonts w:ascii="Wingdings" w:hAnsi="Wingdings" w:hint="default"/>
      </w:rPr>
    </w:lvl>
    <w:lvl w:ilvl="6" w:tplc="04140001" w:tentative="1">
      <w:start w:val="1"/>
      <w:numFmt w:val="bullet"/>
      <w:lvlText w:val=""/>
      <w:lvlJc w:val="left"/>
      <w:pPr>
        <w:tabs>
          <w:tab w:val="num" w:pos="6480"/>
        </w:tabs>
        <w:ind w:left="6480" w:hanging="360"/>
      </w:pPr>
      <w:rPr>
        <w:rFonts w:ascii="Symbol" w:hAnsi="Symbol" w:hint="default"/>
      </w:rPr>
    </w:lvl>
    <w:lvl w:ilvl="7" w:tplc="04140003" w:tentative="1">
      <w:start w:val="1"/>
      <w:numFmt w:val="bullet"/>
      <w:lvlText w:val="o"/>
      <w:lvlJc w:val="left"/>
      <w:pPr>
        <w:tabs>
          <w:tab w:val="num" w:pos="7200"/>
        </w:tabs>
        <w:ind w:left="7200" w:hanging="360"/>
      </w:pPr>
      <w:rPr>
        <w:rFonts w:ascii="Courier New" w:hAnsi="Courier New" w:cs="Courier New" w:hint="default"/>
      </w:rPr>
    </w:lvl>
    <w:lvl w:ilvl="8" w:tplc="04140005" w:tentative="1">
      <w:start w:val="1"/>
      <w:numFmt w:val="bullet"/>
      <w:lvlText w:val=""/>
      <w:lvlJc w:val="left"/>
      <w:pPr>
        <w:tabs>
          <w:tab w:val="num" w:pos="7920"/>
        </w:tabs>
        <w:ind w:left="7920" w:hanging="360"/>
      </w:pPr>
      <w:rPr>
        <w:rFonts w:ascii="Wingdings" w:hAnsi="Wingdings" w:hint="default"/>
      </w:rPr>
    </w:lvl>
  </w:abstractNum>
  <w:abstractNum w:abstractNumId="45">
    <w:nsid w:val="7B0B372C"/>
    <w:multiLevelType w:val="hybridMultilevel"/>
    <w:tmpl w:val="A05EB198"/>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46">
    <w:nsid w:val="7F2A54DC"/>
    <w:multiLevelType w:val="hybridMultilevel"/>
    <w:tmpl w:val="7B32C50C"/>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47">
    <w:nsid w:val="7FFD5C3F"/>
    <w:multiLevelType w:val="hybridMultilevel"/>
    <w:tmpl w:val="050AB17A"/>
    <w:lvl w:ilvl="0" w:tplc="04140001">
      <w:start w:val="1"/>
      <w:numFmt w:val="bullet"/>
      <w:lvlText w:val=""/>
      <w:lvlJc w:val="left"/>
      <w:pPr>
        <w:tabs>
          <w:tab w:val="num" w:pos="1429"/>
        </w:tabs>
        <w:ind w:left="1429" w:hanging="360"/>
      </w:pPr>
      <w:rPr>
        <w:rFonts w:ascii="Symbol" w:hAnsi="Symbol" w:hint="default"/>
      </w:rPr>
    </w:lvl>
    <w:lvl w:ilvl="1" w:tplc="04140003">
      <w:start w:val="1"/>
      <w:numFmt w:val="bullet"/>
      <w:lvlText w:val="o"/>
      <w:lvlJc w:val="left"/>
      <w:pPr>
        <w:tabs>
          <w:tab w:val="num" w:pos="2149"/>
        </w:tabs>
        <w:ind w:left="2149" w:hanging="360"/>
      </w:pPr>
      <w:rPr>
        <w:rFonts w:ascii="Courier New" w:hAnsi="Courier New" w:cs="Courier New" w:hint="default"/>
      </w:rPr>
    </w:lvl>
    <w:lvl w:ilvl="2" w:tplc="04140001">
      <w:start w:val="1"/>
      <w:numFmt w:val="bullet"/>
      <w:lvlText w:val=""/>
      <w:lvlJc w:val="left"/>
      <w:pPr>
        <w:tabs>
          <w:tab w:val="num" w:pos="2869"/>
        </w:tabs>
        <w:ind w:left="2869" w:hanging="360"/>
      </w:pPr>
      <w:rPr>
        <w:rFonts w:ascii="Symbol" w:hAnsi="Symbol"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num w:numId="1">
    <w:abstractNumId w:val="40"/>
  </w:num>
  <w:num w:numId="2">
    <w:abstractNumId w:val="13"/>
  </w:num>
  <w:num w:numId="3">
    <w:abstractNumId w:val="47"/>
  </w:num>
  <w:num w:numId="4">
    <w:abstractNumId w:val="42"/>
  </w:num>
  <w:num w:numId="5">
    <w:abstractNumId w:val="4"/>
  </w:num>
  <w:num w:numId="6">
    <w:abstractNumId w:val="25"/>
  </w:num>
  <w:num w:numId="7">
    <w:abstractNumId w:val="2"/>
  </w:num>
  <w:num w:numId="8">
    <w:abstractNumId w:val="17"/>
  </w:num>
  <w:num w:numId="9">
    <w:abstractNumId w:val="28"/>
  </w:num>
  <w:num w:numId="10">
    <w:abstractNumId w:val="31"/>
  </w:num>
  <w:num w:numId="11">
    <w:abstractNumId w:val="43"/>
  </w:num>
  <w:num w:numId="12">
    <w:abstractNumId w:val="3"/>
  </w:num>
  <w:num w:numId="13">
    <w:abstractNumId w:val="6"/>
  </w:num>
  <w:num w:numId="14">
    <w:abstractNumId w:val="27"/>
  </w:num>
  <w:num w:numId="15">
    <w:abstractNumId w:val="32"/>
  </w:num>
  <w:num w:numId="16">
    <w:abstractNumId w:val="22"/>
  </w:num>
  <w:num w:numId="17">
    <w:abstractNumId w:val="30"/>
  </w:num>
  <w:num w:numId="18">
    <w:abstractNumId w:val="11"/>
  </w:num>
  <w:num w:numId="19">
    <w:abstractNumId w:val="39"/>
  </w:num>
  <w:num w:numId="20">
    <w:abstractNumId w:val="44"/>
  </w:num>
  <w:num w:numId="21">
    <w:abstractNumId w:val="29"/>
  </w:num>
  <w:num w:numId="22">
    <w:abstractNumId w:val="24"/>
  </w:num>
  <w:num w:numId="23">
    <w:abstractNumId w:val="18"/>
  </w:num>
  <w:num w:numId="24">
    <w:abstractNumId w:val="14"/>
  </w:num>
  <w:num w:numId="25">
    <w:abstractNumId w:val="46"/>
  </w:num>
  <w:num w:numId="26">
    <w:abstractNumId w:val="0"/>
  </w:num>
  <w:num w:numId="27">
    <w:abstractNumId w:val="23"/>
  </w:num>
  <w:num w:numId="28">
    <w:abstractNumId w:val="33"/>
  </w:num>
  <w:num w:numId="29">
    <w:abstractNumId w:val="1"/>
  </w:num>
  <w:num w:numId="30">
    <w:abstractNumId w:val="38"/>
  </w:num>
  <w:num w:numId="31">
    <w:abstractNumId w:val="5"/>
  </w:num>
  <w:num w:numId="32">
    <w:abstractNumId w:val="20"/>
  </w:num>
  <w:num w:numId="33">
    <w:abstractNumId w:val="45"/>
  </w:num>
  <w:num w:numId="34">
    <w:abstractNumId w:val="34"/>
  </w:num>
  <w:num w:numId="35">
    <w:abstractNumId w:val="26"/>
  </w:num>
  <w:num w:numId="36">
    <w:abstractNumId w:val="19"/>
  </w:num>
  <w:num w:numId="37">
    <w:abstractNumId w:val="8"/>
  </w:num>
  <w:num w:numId="38">
    <w:abstractNumId w:val="36"/>
  </w:num>
  <w:num w:numId="39">
    <w:abstractNumId w:val="12"/>
  </w:num>
  <w:num w:numId="40">
    <w:abstractNumId w:val="10"/>
  </w:num>
  <w:num w:numId="41">
    <w:abstractNumId w:val="35"/>
  </w:num>
  <w:num w:numId="42">
    <w:abstractNumId w:val="41"/>
  </w:num>
  <w:num w:numId="43">
    <w:abstractNumId w:val="37"/>
  </w:num>
  <w:num w:numId="44">
    <w:abstractNumId w:val="16"/>
  </w:num>
  <w:num w:numId="45">
    <w:abstractNumId w:val="9"/>
  </w:num>
  <w:num w:numId="46">
    <w:abstractNumId w:val="15"/>
  </w:num>
  <w:num w:numId="47">
    <w:abstractNumId w:val="2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B2"/>
    <w:rsid w:val="00001D4B"/>
    <w:rsid w:val="0000202B"/>
    <w:rsid w:val="00003FCC"/>
    <w:rsid w:val="0000617B"/>
    <w:rsid w:val="00007BEA"/>
    <w:rsid w:val="00012FDE"/>
    <w:rsid w:val="00014723"/>
    <w:rsid w:val="000163CC"/>
    <w:rsid w:val="00017262"/>
    <w:rsid w:val="00017FDB"/>
    <w:rsid w:val="00020DD4"/>
    <w:rsid w:val="000228DA"/>
    <w:rsid w:val="000233AB"/>
    <w:rsid w:val="00031F33"/>
    <w:rsid w:val="000327FB"/>
    <w:rsid w:val="000331F1"/>
    <w:rsid w:val="000347EB"/>
    <w:rsid w:val="0003498C"/>
    <w:rsid w:val="00034F19"/>
    <w:rsid w:val="00036B79"/>
    <w:rsid w:val="0004079C"/>
    <w:rsid w:val="00040BFA"/>
    <w:rsid w:val="0004339C"/>
    <w:rsid w:val="00044A42"/>
    <w:rsid w:val="00044AFF"/>
    <w:rsid w:val="00044BB5"/>
    <w:rsid w:val="00046BE7"/>
    <w:rsid w:val="00046D66"/>
    <w:rsid w:val="00052B20"/>
    <w:rsid w:val="00053690"/>
    <w:rsid w:val="00054DAA"/>
    <w:rsid w:val="00062245"/>
    <w:rsid w:val="00067EEE"/>
    <w:rsid w:val="00071862"/>
    <w:rsid w:val="00073E57"/>
    <w:rsid w:val="000844E3"/>
    <w:rsid w:val="00090C71"/>
    <w:rsid w:val="000914DB"/>
    <w:rsid w:val="000920DC"/>
    <w:rsid w:val="000929D9"/>
    <w:rsid w:val="00097DED"/>
    <w:rsid w:val="000A57FA"/>
    <w:rsid w:val="000A754D"/>
    <w:rsid w:val="000B0B75"/>
    <w:rsid w:val="000C125B"/>
    <w:rsid w:val="000C4E84"/>
    <w:rsid w:val="000C5E64"/>
    <w:rsid w:val="000D0BE2"/>
    <w:rsid w:val="000D5F20"/>
    <w:rsid w:val="000D67DF"/>
    <w:rsid w:val="000D6C9D"/>
    <w:rsid w:val="000D7E50"/>
    <w:rsid w:val="000E1854"/>
    <w:rsid w:val="000E584D"/>
    <w:rsid w:val="000E6B56"/>
    <w:rsid w:val="000E7DAB"/>
    <w:rsid w:val="000F0F1E"/>
    <w:rsid w:val="000F1DC1"/>
    <w:rsid w:val="000F2318"/>
    <w:rsid w:val="000F65A8"/>
    <w:rsid w:val="000F761D"/>
    <w:rsid w:val="00102F2E"/>
    <w:rsid w:val="00106037"/>
    <w:rsid w:val="00106302"/>
    <w:rsid w:val="0010759D"/>
    <w:rsid w:val="00113919"/>
    <w:rsid w:val="00114E7C"/>
    <w:rsid w:val="001160A6"/>
    <w:rsid w:val="00125F26"/>
    <w:rsid w:val="00133A1A"/>
    <w:rsid w:val="00135BC5"/>
    <w:rsid w:val="00137AA1"/>
    <w:rsid w:val="0014126C"/>
    <w:rsid w:val="001427A7"/>
    <w:rsid w:val="0014448B"/>
    <w:rsid w:val="00144DA9"/>
    <w:rsid w:val="001450AD"/>
    <w:rsid w:val="001460EF"/>
    <w:rsid w:val="001463B0"/>
    <w:rsid w:val="00150F3D"/>
    <w:rsid w:val="001525B4"/>
    <w:rsid w:val="00152F26"/>
    <w:rsid w:val="00156A46"/>
    <w:rsid w:val="00157823"/>
    <w:rsid w:val="00160FD4"/>
    <w:rsid w:val="00161140"/>
    <w:rsid w:val="001619C7"/>
    <w:rsid w:val="00165A91"/>
    <w:rsid w:val="00172A62"/>
    <w:rsid w:val="00174AEC"/>
    <w:rsid w:val="00174FE7"/>
    <w:rsid w:val="00175075"/>
    <w:rsid w:val="00175357"/>
    <w:rsid w:val="00175D06"/>
    <w:rsid w:val="00181D10"/>
    <w:rsid w:val="00183A89"/>
    <w:rsid w:val="00190AD2"/>
    <w:rsid w:val="001910EC"/>
    <w:rsid w:val="00191514"/>
    <w:rsid w:val="0019319D"/>
    <w:rsid w:val="00193280"/>
    <w:rsid w:val="001954E2"/>
    <w:rsid w:val="0019794B"/>
    <w:rsid w:val="001A00E4"/>
    <w:rsid w:val="001B28E7"/>
    <w:rsid w:val="001B2D92"/>
    <w:rsid w:val="001B63E2"/>
    <w:rsid w:val="001B76A0"/>
    <w:rsid w:val="001C08CB"/>
    <w:rsid w:val="001C0B9D"/>
    <w:rsid w:val="001C1787"/>
    <w:rsid w:val="001C1AD7"/>
    <w:rsid w:val="001C20BC"/>
    <w:rsid w:val="001C32C4"/>
    <w:rsid w:val="001C5043"/>
    <w:rsid w:val="001D22C3"/>
    <w:rsid w:val="001E038A"/>
    <w:rsid w:val="001E0A71"/>
    <w:rsid w:val="001E10D4"/>
    <w:rsid w:val="001E3F25"/>
    <w:rsid w:val="001F078D"/>
    <w:rsid w:val="001F0B4B"/>
    <w:rsid w:val="001F2379"/>
    <w:rsid w:val="001F29D3"/>
    <w:rsid w:val="001F3EDD"/>
    <w:rsid w:val="001F66AD"/>
    <w:rsid w:val="00201BF7"/>
    <w:rsid w:val="0020707E"/>
    <w:rsid w:val="00207951"/>
    <w:rsid w:val="002134B3"/>
    <w:rsid w:val="002139D4"/>
    <w:rsid w:val="0021722A"/>
    <w:rsid w:val="00217439"/>
    <w:rsid w:val="00224BE1"/>
    <w:rsid w:val="0023233A"/>
    <w:rsid w:val="00232738"/>
    <w:rsid w:val="00240B6B"/>
    <w:rsid w:val="00240FCE"/>
    <w:rsid w:val="002472F9"/>
    <w:rsid w:val="0025374B"/>
    <w:rsid w:val="00254F82"/>
    <w:rsid w:val="00255BAC"/>
    <w:rsid w:val="00256718"/>
    <w:rsid w:val="0026570A"/>
    <w:rsid w:val="002714E5"/>
    <w:rsid w:val="002728EC"/>
    <w:rsid w:val="00274AF6"/>
    <w:rsid w:val="00274B09"/>
    <w:rsid w:val="00281DBC"/>
    <w:rsid w:val="00283C81"/>
    <w:rsid w:val="002867CF"/>
    <w:rsid w:val="00290CA2"/>
    <w:rsid w:val="002934F3"/>
    <w:rsid w:val="00296259"/>
    <w:rsid w:val="00297434"/>
    <w:rsid w:val="002A2EBD"/>
    <w:rsid w:val="002A4482"/>
    <w:rsid w:val="002A57D0"/>
    <w:rsid w:val="002A7840"/>
    <w:rsid w:val="002B0C51"/>
    <w:rsid w:val="002B6F7D"/>
    <w:rsid w:val="002C06B2"/>
    <w:rsid w:val="002C0EC4"/>
    <w:rsid w:val="002C28E4"/>
    <w:rsid w:val="002C2CEC"/>
    <w:rsid w:val="002C3770"/>
    <w:rsid w:val="002C5675"/>
    <w:rsid w:val="002D0818"/>
    <w:rsid w:val="002D0ABD"/>
    <w:rsid w:val="002D2845"/>
    <w:rsid w:val="002D4434"/>
    <w:rsid w:val="002D5276"/>
    <w:rsid w:val="002E5299"/>
    <w:rsid w:val="002F05EC"/>
    <w:rsid w:val="002F6229"/>
    <w:rsid w:val="0030248B"/>
    <w:rsid w:val="00303437"/>
    <w:rsid w:val="00311081"/>
    <w:rsid w:val="003115D5"/>
    <w:rsid w:val="00312B82"/>
    <w:rsid w:val="00312DFE"/>
    <w:rsid w:val="00314B68"/>
    <w:rsid w:val="003156B8"/>
    <w:rsid w:val="00316F9E"/>
    <w:rsid w:val="00320D8B"/>
    <w:rsid w:val="0032128C"/>
    <w:rsid w:val="00323023"/>
    <w:rsid w:val="00323997"/>
    <w:rsid w:val="00324E03"/>
    <w:rsid w:val="00325008"/>
    <w:rsid w:val="00325A25"/>
    <w:rsid w:val="0033054F"/>
    <w:rsid w:val="003305D2"/>
    <w:rsid w:val="003311E2"/>
    <w:rsid w:val="0033543E"/>
    <w:rsid w:val="0033617D"/>
    <w:rsid w:val="0033699E"/>
    <w:rsid w:val="00343DF2"/>
    <w:rsid w:val="00346CAA"/>
    <w:rsid w:val="00351958"/>
    <w:rsid w:val="00352D93"/>
    <w:rsid w:val="003565AB"/>
    <w:rsid w:val="00356E1D"/>
    <w:rsid w:val="00357192"/>
    <w:rsid w:val="00362FD9"/>
    <w:rsid w:val="003662D1"/>
    <w:rsid w:val="003675E5"/>
    <w:rsid w:val="003712D0"/>
    <w:rsid w:val="00374DB5"/>
    <w:rsid w:val="00375CF8"/>
    <w:rsid w:val="00375F62"/>
    <w:rsid w:val="003776C2"/>
    <w:rsid w:val="00377B21"/>
    <w:rsid w:val="00381B1B"/>
    <w:rsid w:val="00381CC4"/>
    <w:rsid w:val="00382E2F"/>
    <w:rsid w:val="00387E93"/>
    <w:rsid w:val="003934F8"/>
    <w:rsid w:val="00393D43"/>
    <w:rsid w:val="00395BE0"/>
    <w:rsid w:val="00397AF7"/>
    <w:rsid w:val="00397F41"/>
    <w:rsid w:val="003A1A37"/>
    <w:rsid w:val="003A6A79"/>
    <w:rsid w:val="003B69EC"/>
    <w:rsid w:val="003C2701"/>
    <w:rsid w:val="003C41CE"/>
    <w:rsid w:val="003D3B20"/>
    <w:rsid w:val="003D41F4"/>
    <w:rsid w:val="003E02D3"/>
    <w:rsid w:val="003E5646"/>
    <w:rsid w:val="003E73CD"/>
    <w:rsid w:val="003F5449"/>
    <w:rsid w:val="003F74B5"/>
    <w:rsid w:val="00400751"/>
    <w:rsid w:val="00402151"/>
    <w:rsid w:val="00412E4B"/>
    <w:rsid w:val="00415EFB"/>
    <w:rsid w:val="00417DC0"/>
    <w:rsid w:val="00420AE8"/>
    <w:rsid w:val="00421018"/>
    <w:rsid w:val="00421D7E"/>
    <w:rsid w:val="00423B94"/>
    <w:rsid w:val="0042466A"/>
    <w:rsid w:val="0042765C"/>
    <w:rsid w:val="00432E32"/>
    <w:rsid w:val="004338DF"/>
    <w:rsid w:val="00437196"/>
    <w:rsid w:val="00455E79"/>
    <w:rsid w:val="00456D3E"/>
    <w:rsid w:val="00460706"/>
    <w:rsid w:val="004626E5"/>
    <w:rsid w:val="004628E6"/>
    <w:rsid w:val="00462AC5"/>
    <w:rsid w:val="00463BD8"/>
    <w:rsid w:val="00464AE7"/>
    <w:rsid w:val="00466BCF"/>
    <w:rsid w:val="00467CC2"/>
    <w:rsid w:val="00470DF7"/>
    <w:rsid w:val="00476E6D"/>
    <w:rsid w:val="00481BBD"/>
    <w:rsid w:val="004840DE"/>
    <w:rsid w:val="0048430A"/>
    <w:rsid w:val="00485CAE"/>
    <w:rsid w:val="00487398"/>
    <w:rsid w:val="004876BB"/>
    <w:rsid w:val="004916E8"/>
    <w:rsid w:val="00494898"/>
    <w:rsid w:val="004A1047"/>
    <w:rsid w:val="004A4C97"/>
    <w:rsid w:val="004A4F7D"/>
    <w:rsid w:val="004A6BA6"/>
    <w:rsid w:val="004A7101"/>
    <w:rsid w:val="004A7C3F"/>
    <w:rsid w:val="004C7606"/>
    <w:rsid w:val="004D11C6"/>
    <w:rsid w:val="004D21D5"/>
    <w:rsid w:val="004E2E84"/>
    <w:rsid w:val="004E3E76"/>
    <w:rsid w:val="004F0611"/>
    <w:rsid w:val="00501BCF"/>
    <w:rsid w:val="00502570"/>
    <w:rsid w:val="00502E5B"/>
    <w:rsid w:val="00506F04"/>
    <w:rsid w:val="00516CD2"/>
    <w:rsid w:val="00517DE8"/>
    <w:rsid w:val="00522B17"/>
    <w:rsid w:val="005303FF"/>
    <w:rsid w:val="00530E2F"/>
    <w:rsid w:val="0053283E"/>
    <w:rsid w:val="00533ED8"/>
    <w:rsid w:val="00536A29"/>
    <w:rsid w:val="00540195"/>
    <w:rsid w:val="00540AD8"/>
    <w:rsid w:val="00542792"/>
    <w:rsid w:val="0055158C"/>
    <w:rsid w:val="005517B1"/>
    <w:rsid w:val="0055272C"/>
    <w:rsid w:val="005532A3"/>
    <w:rsid w:val="0055389F"/>
    <w:rsid w:val="00553C88"/>
    <w:rsid w:val="00555E38"/>
    <w:rsid w:val="00555EF0"/>
    <w:rsid w:val="00555F22"/>
    <w:rsid w:val="00560BEA"/>
    <w:rsid w:val="0056329C"/>
    <w:rsid w:val="00564563"/>
    <w:rsid w:val="005700F3"/>
    <w:rsid w:val="00574009"/>
    <w:rsid w:val="005740C0"/>
    <w:rsid w:val="00574366"/>
    <w:rsid w:val="00576CCE"/>
    <w:rsid w:val="00576E78"/>
    <w:rsid w:val="00577749"/>
    <w:rsid w:val="00577E6A"/>
    <w:rsid w:val="005811AF"/>
    <w:rsid w:val="005869BF"/>
    <w:rsid w:val="00594187"/>
    <w:rsid w:val="00597A3F"/>
    <w:rsid w:val="005A1742"/>
    <w:rsid w:val="005A36DA"/>
    <w:rsid w:val="005A4615"/>
    <w:rsid w:val="005A4E18"/>
    <w:rsid w:val="005B07CA"/>
    <w:rsid w:val="005B0C26"/>
    <w:rsid w:val="005B1EF8"/>
    <w:rsid w:val="005B4CE5"/>
    <w:rsid w:val="005B5BA7"/>
    <w:rsid w:val="005B5F10"/>
    <w:rsid w:val="005C37EE"/>
    <w:rsid w:val="005D0328"/>
    <w:rsid w:val="005D29D3"/>
    <w:rsid w:val="005D63A5"/>
    <w:rsid w:val="005E68F3"/>
    <w:rsid w:val="005E6A9F"/>
    <w:rsid w:val="005E737F"/>
    <w:rsid w:val="005F6D34"/>
    <w:rsid w:val="005F7D5D"/>
    <w:rsid w:val="00600974"/>
    <w:rsid w:val="00600AF0"/>
    <w:rsid w:val="00600DFC"/>
    <w:rsid w:val="00601F58"/>
    <w:rsid w:val="00613984"/>
    <w:rsid w:val="00615363"/>
    <w:rsid w:val="0061738C"/>
    <w:rsid w:val="00623402"/>
    <w:rsid w:val="0062386E"/>
    <w:rsid w:val="00627A0C"/>
    <w:rsid w:val="00627C05"/>
    <w:rsid w:val="006305B8"/>
    <w:rsid w:val="00631B74"/>
    <w:rsid w:val="006336F6"/>
    <w:rsid w:val="00634144"/>
    <w:rsid w:val="00635E5C"/>
    <w:rsid w:val="0064025E"/>
    <w:rsid w:val="0064686C"/>
    <w:rsid w:val="006469A0"/>
    <w:rsid w:val="00651EA8"/>
    <w:rsid w:val="006534CF"/>
    <w:rsid w:val="00655960"/>
    <w:rsid w:val="0065598D"/>
    <w:rsid w:val="00656B32"/>
    <w:rsid w:val="006609E9"/>
    <w:rsid w:val="00661868"/>
    <w:rsid w:val="006624D0"/>
    <w:rsid w:val="00664F19"/>
    <w:rsid w:val="00666D1B"/>
    <w:rsid w:val="006675B7"/>
    <w:rsid w:val="00672882"/>
    <w:rsid w:val="0067315D"/>
    <w:rsid w:val="00675219"/>
    <w:rsid w:val="00675B97"/>
    <w:rsid w:val="006803F1"/>
    <w:rsid w:val="00680828"/>
    <w:rsid w:val="00680F30"/>
    <w:rsid w:val="00693896"/>
    <w:rsid w:val="0069736D"/>
    <w:rsid w:val="00697E55"/>
    <w:rsid w:val="006A4351"/>
    <w:rsid w:val="006A6D89"/>
    <w:rsid w:val="006B032F"/>
    <w:rsid w:val="006B17BA"/>
    <w:rsid w:val="006B1BB4"/>
    <w:rsid w:val="006B2F28"/>
    <w:rsid w:val="006B5D47"/>
    <w:rsid w:val="006C2B20"/>
    <w:rsid w:val="006C48B9"/>
    <w:rsid w:val="006C735E"/>
    <w:rsid w:val="006D19FA"/>
    <w:rsid w:val="006D2507"/>
    <w:rsid w:val="006E2451"/>
    <w:rsid w:val="006E3378"/>
    <w:rsid w:val="006E3A69"/>
    <w:rsid w:val="006E476A"/>
    <w:rsid w:val="006E6713"/>
    <w:rsid w:val="006E68D9"/>
    <w:rsid w:val="006F09B2"/>
    <w:rsid w:val="006F2C28"/>
    <w:rsid w:val="006F362F"/>
    <w:rsid w:val="006F3790"/>
    <w:rsid w:val="007016D8"/>
    <w:rsid w:val="00706B84"/>
    <w:rsid w:val="00710B58"/>
    <w:rsid w:val="00711505"/>
    <w:rsid w:val="00712711"/>
    <w:rsid w:val="00716DAE"/>
    <w:rsid w:val="0072713B"/>
    <w:rsid w:val="00727A90"/>
    <w:rsid w:val="00730BCF"/>
    <w:rsid w:val="00732D45"/>
    <w:rsid w:val="0074106A"/>
    <w:rsid w:val="00745D75"/>
    <w:rsid w:val="007478A8"/>
    <w:rsid w:val="007533EB"/>
    <w:rsid w:val="00753B0B"/>
    <w:rsid w:val="00755019"/>
    <w:rsid w:val="00755175"/>
    <w:rsid w:val="0075637E"/>
    <w:rsid w:val="00760CD8"/>
    <w:rsid w:val="00761C50"/>
    <w:rsid w:val="00773C97"/>
    <w:rsid w:val="007757A7"/>
    <w:rsid w:val="007816DF"/>
    <w:rsid w:val="0078349A"/>
    <w:rsid w:val="007910B5"/>
    <w:rsid w:val="00794575"/>
    <w:rsid w:val="00794FE9"/>
    <w:rsid w:val="00796CAD"/>
    <w:rsid w:val="007979F5"/>
    <w:rsid w:val="007A2C15"/>
    <w:rsid w:val="007A3935"/>
    <w:rsid w:val="007A3FF5"/>
    <w:rsid w:val="007A60CB"/>
    <w:rsid w:val="007B023C"/>
    <w:rsid w:val="007B33A1"/>
    <w:rsid w:val="007B4B9C"/>
    <w:rsid w:val="007B4BB2"/>
    <w:rsid w:val="007B5A1F"/>
    <w:rsid w:val="007C1C15"/>
    <w:rsid w:val="007C1D3C"/>
    <w:rsid w:val="007C4380"/>
    <w:rsid w:val="007C59EE"/>
    <w:rsid w:val="007D1FF7"/>
    <w:rsid w:val="007D21B7"/>
    <w:rsid w:val="007D444D"/>
    <w:rsid w:val="007D5140"/>
    <w:rsid w:val="007E33FD"/>
    <w:rsid w:val="007E41D0"/>
    <w:rsid w:val="007E41E4"/>
    <w:rsid w:val="007E4520"/>
    <w:rsid w:val="007E53EE"/>
    <w:rsid w:val="007F0338"/>
    <w:rsid w:val="007F2B52"/>
    <w:rsid w:val="007F7531"/>
    <w:rsid w:val="007F7B69"/>
    <w:rsid w:val="0080500C"/>
    <w:rsid w:val="008056B3"/>
    <w:rsid w:val="00806313"/>
    <w:rsid w:val="00810658"/>
    <w:rsid w:val="00810CBE"/>
    <w:rsid w:val="00813B05"/>
    <w:rsid w:val="00813E86"/>
    <w:rsid w:val="0081496B"/>
    <w:rsid w:val="008154DF"/>
    <w:rsid w:val="008226EB"/>
    <w:rsid w:val="00826A54"/>
    <w:rsid w:val="008367C3"/>
    <w:rsid w:val="008509AA"/>
    <w:rsid w:val="00850D6F"/>
    <w:rsid w:val="00850F45"/>
    <w:rsid w:val="008510FA"/>
    <w:rsid w:val="00863548"/>
    <w:rsid w:val="00863EA1"/>
    <w:rsid w:val="00866D8F"/>
    <w:rsid w:val="008703F9"/>
    <w:rsid w:val="00873E3A"/>
    <w:rsid w:val="00875341"/>
    <w:rsid w:val="00875EC7"/>
    <w:rsid w:val="00876B45"/>
    <w:rsid w:val="008770BF"/>
    <w:rsid w:val="0088089A"/>
    <w:rsid w:val="0088155E"/>
    <w:rsid w:val="00881CA1"/>
    <w:rsid w:val="0088244A"/>
    <w:rsid w:val="00885753"/>
    <w:rsid w:val="00887192"/>
    <w:rsid w:val="00887429"/>
    <w:rsid w:val="00890AF6"/>
    <w:rsid w:val="008A3726"/>
    <w:rsid w:val="008A40C7"/>
    <w:rsid w:val="008A4917"/>
    <w:rsid w:val="008A7E95"/>
    <w:rsid w:val="008B01F6"/>
    <w:rsid w:val="008B0219"/>
    <w:rsid w:val="008B077B"/>
    <w:rsid w:val="008B0C33"/>
    <w:rsid w:val="008B1A7E"/>
    <w:rsid w:val="008B1DB1"/>
    <w:rsid w:val="008B52AD"/>
    <w:rsid w:val="008B7584"/>
    <w:rsid w:val="008C07BA"/>
    <w:rsid w:val="008C0EBF"/>
    <w:rsid w:val="008C2276"/>
    <w:rsid w:val="008C3166"/>
    <w:rsid w:val="008C47FB"/>
    <w:rsid w:val="008C62EE"/>
    <w:rsid w:val="008D0B5E"/>
    <w:rsid w:val="008D1FE9"/>
    <w:rsid w:val="008D2BF8"/>
    <w:rsid w:val="008D6532"/>
    <w:rsid w:val="008D7943"/>
    <w:rsid w:val="008E02A6"/>
    <w:rsid w:val="008E06A7"/>
    <w:rsid w:val="008E4A84"/>
    <w:rsid w:val="008E671C"/>
    <w:rsid w:val="008F2CE2"/>
    <w:rsid w:val="008F2FB7"/>
    <w:rsid w:val="008F304C"/>
    <w:rsid w:val="008F73A6"/>
    <w:rsid w:val="008F77EE"/>
    <w:rsid w:val="008F782F"/>
    <w:rsid w:val="008F7AC1"/>
    <w:rsid w:val="00901496"/>
    <w:rsid w:val="00903372"/>
    <w:rsid w:val="00916B07"/>
    <w:rsid w:val="009179C1"/>
    <w:rsid w:val="00920EFF"/>
    <w:rsid w:val="00921135"/>
    <w:rsid w:val="0092187F"/>
    <w:rsid w:val="00921AE2"/>
    <w:rsid w:val="00922DF1"/>
    <w:rsid w:val="0092473F"/>
    <w:rsid w:val="009259EE"/>
    <w:rsid w:val="00925B5D"/>
    <w:rsid w:val="00925DF3"/>
    <w:rsid w:val="009354AC"/>
    <w:rsid w:val="00943105"/>
    <w:rsid w:val="00943F00"/>
    <w:rsid w:val="00945097"/>
    <w:rsid w:val="00946B16"/>
    <w:rsid w:val="00951A81"/>
    <w:rsid w:val="00953886"/>
    <w:rsid w:val="00955850"/>
    <w:rsid w:val="00955A9D"/>
    <w:rsid w:val="00956592"/>
    <w:rsid w:val="009636E0"/>
    <w:rsid w:val="00963A49"/>
    <w:rsid w:val="00964110"/>
    <w:rsid w:val="0096634F"/>
    <w:rsid w:val="00967051"/>
    <w:rsid w:val="00977A09"/>
    <w:rsid w:val="009838B5"/>
    <w:rsid w:val="00984FF4"/>
    <w:rsid w:val="00985F29"/>
    <w:rsid w:val="0098605F"/>
    <w:rsid w:val="00990C57"/>
    <w:rsid w:val="00995D00"/>
    <w:rsid w:val="00995E29"/>
    <w:rsid w:val="00996BAE"/>
    <w:rsid w:val="009A0298"/>
    <w:rsid w:val="009A08CF"/>
    <w:rsid w:val="009A0A9F"/>
    <w:rsid w:val="009A6C40"/>
    <w:rsid w:val="009A7257"/>
    <w:rsid w:val="009A7F0C"/>
    <w:rsid w:val="009B43AA"/>
    <w:rsid w:val="009B66E4"/>
    <w:rsid w:val="009B764A"/>
    <w:rsid w:val="009B798D"/>
    <w:rsid w:val="009C07DD"/>
    <w:rsid w:val="009C203F"/>
    <w:rsid w:val="009C2CA3"/>
    <w:rsid w:val="009D6DDC"/>
    <w:rsid w:val="009D74F2"/>
    <w:rsid w:val="009D768A"/>
    <w:rsid w:val="009E1C59"/>
    <w:rsid w:val="009E306B"/>
    <w:rsid w:val="009E6494"/>
    <w:rsid w:val="009E6875"/>
    <w:rsid w:val="009F12D2"/>
    <w:rsid w:val="009F267B"/>
    <w:rsid w:val="009F3799"/>
    <w:rsid w:val="009F3CE8"/>
    <w:rsid w:val="009F66F2"/>
    <w:rsid w:val="00A00C0F"/>
    <w:rsid w:val="00A00F01"/>
    <w:rsid w:val="00A051EC"/>
    <w:rsid w:val="00A058AF"/>
    <w:rsid w:val="00A10AF6"/>
    <w:rsid w:val="00A11176"/>
    <w:rsid w:val="00A14CC9"/>
    <w:rsid w:val="00A16BC6"/>
    <w:rsid w:val="00A20D2F"/>
    <w:rsid w:val="00A21DF8"/>
    <w:rsid w:val="00A230CF"/>
    <w:rsid w:val="00A247A4"/>
    <w:rsid w:val="00A304E6"/>
    <w:rsid w:val="00A31477"/>
    <w:rsid w:val="00A4248F"/>
    <w:rsid w:val="00A42D26"/>
    <w:rsid w:val="00A44669"/>
    <w:rsid w:val="00A50CDB"/>
    <w:rsid w:val="00A5119D"/>
    <w:rsid w:val="00A51772"/>
    <w:rsid w:val="00A55AD9"/>
    <w:rsid w:val="00A575C7"/>
    <w:rsid w:val="00A62387"/>
    <w:rsid w:val="00A63A70"/>
    <w:rsid w:val="00A64686"/>
    <w:rsid w:val="00A64F78"/>
    <w:rsid w:val="00A7113F"/>
    <w:rsid w:val="00A715FD"/>
    <w:rsid w:val="00A75069"/>
    <w:rsid w:val="00A81EEE"/>
    <w:rsid w:val="00A823FF"/>
    <w:rsid w:val="00A84B71"/>
    <w:rsid w:val="00A86005"/>
    <w:rsid w:val="00A86B2B"/>
    <w:rsid w:val="00A87AEC"/>
    <w:rsid w:val="00A93464"/>
    <w:rsid w:val="00A93A9D"/>
    <w:rsid w:val="00A942EB"/>
    <w:rsid w:val="00A944C8"/>
    <w:rsid w:val="00A94E01"/>
    <w:rsid w:val="00A96BA4"/>
    <w:rsid w:val="00A97F01"/>
    <w:rsid w:val="00AA6AFF"/>
    <w:rsid w:val="00AA6FFC"/>
    <w:rsid w:val="00AB104E"/>
    <w:rsid w:val="00AB48BB"/>
    <w:rsid w:val="00AB54C6"/>
    <w:rsid w:val="00AB6B9C"/>
    <w:rsid w:val="00AC4BC7"/>
    <w:rsid w:val="00AC6227"/>
    <w:rsid w:val="00AD1A72"/>
    <w:rsid w:val="00AD34B2"/>
    <w:rsid w:val="00AD53F9"/>
    <w:rsid w:val="00AD7F08"/>
    <w:rsid w:val="00AE0F62"/>
    <w:rsid w:val="00AE61C7"/>
    <w:rsid w:val="00AE68C1"/>
    <w:rsid w:val="00AF56F9"/>
    <w:rsid w:val="00B00C62"/>
    <w:rsid w:val="00B00E3E"/>
    <w:rsid w:val="00B020B8"/>
    <w:rsid w:val="00B020BC"/>
    <w:rsid w:val="00B031BF"/>
    <w:rsid w:val="00B04092"/>
    <w:rsid w:val="00B04187"/>
    <w:rsid w:val="00B066F1"/>
    <w:rsid w:val="00B072C4"/>
    <w:rsid w:val="00B139E7"/>
    <w:rsid w:val="00B175F4"/>
    <w:rsid w:val="00B204AB"/>
    <w:rsid w:val="00B2415F"/>
    <w:rsid w:val="00B25C7F"/>
    <w:rsid w:val="00B3127E"/>
    <w:rsid w:val="00B3191C"/>
    <w:rsid w:val="00B34891"/>
    <w:rsid w:val="00B3532B"/>
    <w:rsid w:val="00B35E75"/>
    <w:rsid w:val="00B37D9C"/>
    <w:rsid w:val="00B4098D"/>
    <w:rsid w:val="00B41C0F"/>
    <w:rsid w:val="00B41DB9"/>
    <w:rsid w:val="00B46635"/>
    <w:rsid w:val="00B517D9"/>
    <w:rsid w:val="00B528FA"/>
    <w:rsid w:val="00B56D33"/>
    <w:rsid w:val="00B570C6"/>
    <w:rsid w:val="00B610AD"/>
    <w:rsid w:val="00B6153F"/>
    <w:rsid w:val="00B63960"/>
    <w:rsid w:val="00B653BF"/>
    <w:rsid w:val="00B728B2"/>
    <w:rsid w:val="00B760BA"/>
    <w:rsid w:val="00B80F76"/>
    <w:rsid w:val="00B8296A"/>
    <w:rsid w:val="00B82F7D"/>
    <w:rsid w:val="00B830F7"/>
    <w:rsid w:val="00B85E59"/>
    <w:rsid w:val="00B944AB"/>
    <w:rsid w:val="00B9639D"/>
    <w:rsid w:val="00B9728F"/>
    <w:rsid w:val="00B97EF1"/>
    <w:rsid w:val="00BA0C53"/>
    <w:rsid w:val="00BA1211"/>
    <w:rsid w:val="00BA1C42"/>
    <w:rsid w:val="00BA23C5"/>
    <w:rsid w:val="00BA3A36"/>
    <w:rsid w:val="00BA3B45"/>
    <w:rsid w:val="00BA64A0"/>
    <w:rsid w:val="00BA744A"/>
    <w:rsid w:val="00BB0718"/>
    <w:rsid w:val="00BB47C5"/>
    <w:rsid w:val="00BB71C1"/>
    <w:rsid w:val="00BC167C"/>
    <w:rsid w:val="00BC7051"/>
    <w:rsid w:val="00BC7A83"/>
    <w:rsid w:val="00BD0AB4"/>
    <w:rsid w:val="00BD380C"/>
    <w:rsid w:val="00BD3D03"/>
    <w:rsid w:val="00BD4B9B"/>
    <w:rsid w:val="00BD4E79"/>
    <w:rsid w:val="00BD6313"/>
    <w:rsid w:val="00BE395B"/>
    <w:rsid w:val="00BF1940"/>
    <w:rsid w:val="00BF65F8"/>
    <w:rsid w:val="00C047AA"/>
    <w:rsid w:val="00C051CC"/>
    <w:rsid w:val="00C06F86"/>
    <w:rsid w:val="00C07C1C"/>
    <w:rsid w:val="00C07F09"/>
    <w:rsid w:val="00C14D7F"/>
    <w:rsid w:val="00C15C4C"/>
    <w:rsid w:val="00C15F3E"/>
    <w:rsid w:val="00C179A8"/>
    <w:rsid w:val="00C26DEF"/>
    <w:rsid w:val="00C32038"/>
    <w:rsid w:val="00C33FDC"/>
    <w:rsid w:val="00C40144"/>
    <w:rsid w:val="00C4184D"/>
    <w:rsid w:val="00C425A9"/>
    <w:rsid w:val="00C43C8A"/>
    <w:rsid w:val="00C44A46"/>
    <w:rsid w:val="00C50C01"/>
    <w:rsid w:val="00C52592"/>
    <w:rsid w:val="00C56D8E"/>
    <w:rsid w:val="00C577B0"/>
    <w:rsid w:val="00C57D75"/>
    <w:rsid w:val="00C60E18"/>
    <w:rsid w:val="00C64CC8"/>
    <w:rsid w:val="00C650BF"/>
    <w:rsid w:val="00C7186F"/>
    <w:rsid w:val="00C73A87"/>
    <w:rsid w:val="00C76528"/>
    <w:rsid w:val="00C87C26"/>
    <w:rsid w:val="00C90FC4"/>
    <w:rsid w:val="00C94FE8"/>
    <w:rsid w:val="00C96DE4"/>
    <w:rsid w:val="00C973E5"/>
    <w:rsid w:val="00CA2358"/>
    <w:rsid w:val="00CA3A06"/>
    <w:rsid w:val="00CA3D4F"/>
    <w:rsid w:val="00CA4F8A"/>
    <w:rsid w:val="00CA6057"/>
    <w:rsid w:val="00CA66E5"/>
    <w:rsid w:val="00CB43A8"/>
    <w:rsid w:val="00CB5C7E"/>
    <w:rsid w:val="00CC4746"/>
    <w:rsid w:val="00CC6F2E"/>
    <w:rsid w:val="00CC755A"/>
    <w:rsid w:val="00CC7D11"/>
    <w:rsid w:val="00CD3CD5"/>
    <w:rsid w:val="00CD5762"/>
    <w:rsid w:val="00CD6DC6"/>
    <w:rsid w:val="00CE06EA"/>
    <w:rsid w:val="00CE1D5A"/>
    <w:rsid w:val="00CE3E48"/>
    <w:rsid w:val="00CE50AF"/>
    <w:rsid w:val="00CF11AB"/>
    <w:rsid w:val="00CF3F34"/>
    <w:rsid w:val="00CF5527"/>
    <w:rsid w:val="00D002DA"/>
    <w:rsid w:val="00D00FCA"/>
    <w:rsid w:val="00D02740"/>
    <w:rsid w:val="00D03AAC"/>
    <w:rsid w:val="00D0442B"/>
    <w:rsid w:val="00D04C6B"/>
    <w:rsid w:val="00D10BF1"/>
    <w:rsid w:val="00D11BF4"/>
    <w:rsid w:val="00D148D3"/>
    <w:rsid w:val="00D16AEE"/>
    <w:rsid w:val="00D16CEC"/>
    <w:rsid w:val="00D24500"/>
    <w:rsid w:val="00D25889"/>
    <w:rsid w:val="00D2676A"/>
    <w:rsid w:val="00D27EC0"/>
    <w:rsid w:val="00D335E4"/>
    <w:rsid w:val="00D33CCB"/>
    <w:rsid w:val="00D349D8"/>
    <w:rsid w:val="00D3514C"/>
    <w:rsid w:val="00D3528A"/>
    <w:rsid w:val="00D365E7"/>
    <w:rsid w:val="00D36FDC"/>
    <w:rsid w:val="00D37C3A"/>
    <w:rsid w:val="00D42608"/>
    <w:rsid w:val="00D43F4B"/>
    <w:rsid w:val="00D44A31"/>
    <w:rsid w:val="00D459B0"/>
    <w:rsid w:val="00D462D2"/>
    <w:rsid w:val="00D470D6"/>
    <w:rsid w:val="00D51C1D"/>
    <w:rsid w:val="00D53E8C"/>
    <w:rsid w:val="00D5420D"/>
    <w:rsid w:val="00D56EC6"/>
    <w:rsid w:val="00D57A8D"/>
    <w:rsid w:val="00D60E7E"/>
    <w:rsid w:val="00D6100B"/>
    <w:rsid w:val="00D644DE"/>
    <w:rsid w:val="00D663F2"/>
    <w:rsid w:val="00D768D3"/>
    <w:rsid w:val="00D80E07"/>
    <w:rsid w:val="00D82294"/>
    <w:rsid w:val="00D82A6D"/>
    <w:rsid w:val="00D82C05"/>
    <w:rsid w:val="00D843EB"/>
    <w:rsid w:val="00D85133"/>
    <w:rsid w:val="00D87BCB"/>
    <w:rsid w:val="00D91A82"/>
    <w:rsid w:val="00DA0739"/>
    <w:rsid w:val="00DA0E53"/>
    <w:rsid w:val="00DA3380"/>
    <w:rsid w:val="00DA535E"/>
    <w:rsid w:val="00DA6A94"/>
    <w:rsid w:val="00DB190E"/>
    <w:rsid w:val="00DB30C9"/>
    <w:rsid w:val="00DB580D"/>
    <w:rsid w:val="00DC25FE"/>
    <w:rsid w:val="00DC29B2"/>
    <w:rsid w:val="00DC3CC8"/>
    <w:rsid w:val="00DC4831"/>
    <w:rsid w:val="00DC641D"/>
    <w:rsid w:val="00DC6FC8"/>
    <w:rsid w:val="00DD0D5F"/>
    <w:rsid w:val="00DD25FA"/>
    <w:rsid w:val="00DD29F4"/>
    <w:rsid w:val="00DD2A14"/>
    <w:rsid w:val="00DD5BB3"/>
    <w:rsid w:val="00DD5C3D"/>
    <w:rsid w:val="00DD6BD2"/>
    <w:rsid w:val="00DD6CA3"/>
    <w:rsid w:val="00DE60C4"/>
    <w:rsid w:val="00DE74F4"/>
    <w:rsid w:val="00DE7E36"/>
    <w:rsid w:val="00DF090D"/>
    <w:rsid w:val="00DF2132"/>
    <w:rsid w:val="00DF2A7D"/>
    <w:rsid w:val="00E00481"/>
    <w:rsid w:val="00E0178A"/>
    <w:rsid w:val="00E03E79"/>
    <w:rsid w:val="00E1307F"/>
    <w:rsid w:val="00E16045"/>
    <w:rsid w:val="00E21D66"/>
    <w:rsid w:val="00E22249"/>
    <w:rsid w:val="00E23B56"/>
    <w:rsid w:val="00E242FB"/>
    <w:rsid w:val="00E26A1B"/>
    <w:rsid w:val="00E27251"/>
    <w:rsid w:val="00E302B4"/>
    <w:rsid w:val="00E3319E"/>
    <w:rsid w:val="00E37146"/>
    <w:rsid w:val="00E376BB"/>
    <w:rsid w:val="00E37FE3"/>
    <w:rsid w:val="00E440AB"/>
    <w:rsid w:val="00E44CC1"/>
    <w:rsid w:val="00E50950"/>
    <w:rsid w:val="00E51615"/>
    <w:rsid w:val="00E53972"/>
    <w:rsid w:val="00E53E10"/>
    <w:rsid w:val="00E54203"/>
    <w:rsid w:val="00E549DB"/>
    <w:rsid w:val="00E5531E"/>
    <w:rsid w:val="00E5600B"/>
    <w:rsid w:val="00E57C8E"/>
    <w:rsid w:val="00E60B01"/>
    <w:rsid w:val="00E61334"/>
    <w:rsid w:val="00E615C7"/>
    <w:rsid w:val="00E61AD9"/>
    <w:rsid w:val="00E625A4"/>
    <w:rsid w:val="00E64546"/>
    <w:rsid w:val="00E71077"/>
    <w:rsid w:val="00E72E31"/>
    <w:rsid w:val="00E738A9"/>
    <w:rsid w:val="00E75422"/>
    <w:rsid w:val="00E75BF4"/>
    <w:rsid w:val="00E76D13"/>
    <w:rsid w:val="00E76F5A"/>
    <w:rsid w:val="00E80390"/>
    <w:rsid w:val="00E81AD2"/>
    <w:rsid w:val="00E83673"/>
    <w:rsid w:val="00E8402C"/>
    <w:rsid w:val="00E929A9"/>
    <w:rsid w:val="00E95585"/>
    <w:rsid w:val="00EA125C"/>
    <w:rsid w:val="00EA2DA9"/>
    <w:rsid w:val="00EA58A7"/>
    <w:rsid w:val="00EB1210"/>
    <w:rsid w:val="00EB3511"/>
    <w:rsid w:val="00EB38F6"/>
    <w:rsid w:val="00EB4D3C"/>
    <w:rsid w:val="00EB5853"/>
    <w:rsid w:val="00EB6F34"/>
    <w:rsid w:val="00EC2C0C"/>
    <w:rsid w:val="00ED1647"/>
    <w:rsid w:val="00ED3E77"/>
    <w:rsid w:val="00ED548E"/>
    <w:rsid w:val="00EE62E2"/>
    <w:rsid w:val="00EF5FDC"/>
    <w:rsid w:val="00EF647A"/>
    <w:rsid w:val="00F00592"/>
    <w:rsid w:val="00F022A2"/>
    <w:rsid w:val="00F03A5B"/>
    <w:rsid w:val="00F05BB5"/>
    <w:rsid w:val="00F05CF1"/>
    <w:rsid w:val="00F13C64"/>
    <w:rsid w:val="00F16CC9"/>
    <w:rsid w:val="00F22E77"/>
    <w:rsid w:val="00F23177"/>
    <w:rsid w:val="00F26E57"/>
    <w:rsid w:val="00F30435"/>
    <w:rsid w:val="00F36319"/>
    <w:rsid w:val="00F37D2C"/>
    <w:rsid w:val="00F4324A"/>
    <w:rsid w:val="00F55335"/>
    <w:rsid w:val="00F6157F"/>
    <w:rsid w:val="00F63B05"/>
    <w:rsid w:val="00F65481"/>
    <w:rsid w:val="00F655C0"/>
    <w:rsid w:val="00F66536"/>
    <w:rsid w:val="00F71520"/>
    <w:rsid w:val="00F7418E"/>
    <w:rsid w:val="00F75EC0"/>
    <w:rsid w:val="00F76EBD"/>
    <w:rsid w:val="00F85431"/>
    <w:rsid w:val="00F8560F"/>
    <w:rsid w:val="00F93C20"/>
    <w:rsid w:val="00F95DF7"/>
    <w:rsid w:val="00F97EE5"/>
    <w:rsid w:val="00FA6612"/>
    <w:rsid w:val="00FA677E"/>
    <w:rsid w:val="00FB1100"/>
    <w:rsid w:val="00FC3BE1"/>
    <w:rsid w:val="00FC64EA"/>
    <w:rsid w:val="00FD0AD3"/>
    <w:rsid w:val="00FD1370"/>
    <w:rsid w:val="00FD14FD"/>
    <w:rsid w:val="00FD2445"/>
    <w:rsid w:val="00FD7F35"/>
    <w:rsid w:val="00FE2FF6"/>
    <w:rsid w:val="00FE3CCA"/>
    <w:rsid w:val="00FE6F78"/>
    <w:rsid w:val="00FE78BB"/>
    <w:rsid w:val="00FF3D4A"/>
    <w:rsid w:val="00FF5419"/>
    <w:rsid w:val="00FF678A"/>
    <w:rsid w:val="00FF6AFE"/>
    <w:rsid w:val="00FF74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5F"/>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table" w:styleId="Tabellrutenett">
    <w:name w:val="Table Grid"/>
    <w:basedOn w:val="Vanligtabell"/>
    <w:rsid w:val="00CF3F34"/>
    <w:pPr>
      <w:spacing w:after="60"/>
      <w:ind w:left="85" w:right="8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BC167C"/>
    <w:rPr>
      <w:rFonts w:ascii="Tahoma" w:hAnsi="Tahoma" w:cs="Tahoma"/>
      <w:sz w:val="16"/>
      <w:szCs w:val="16"/>
    </w:rPr>
  </w:style>
  <w:style w:type="paragraph" w:styleId="Rentekst">
    <w:name w:val="Plain Text"/>
    <w:basedOn w:val="Normal"/>
    <w:link w:val="RentekstTegn"/>
    <w:uiPriority w:val="99"/>
    <w:unhideWhenUsed/>
    <w:rsid w:val="009D6DDC"/>
    <w:pPr>
      <w:spacing w:after="0"/>
      <w:ind w:left="0" w:right="0"/>
    </w:pPr>
    <w:rPr>
      <w:rFonts w:ascii="Calibri" w:eastAsia="Calibri" w:hAnsi="Calibri"/>
      <w:sz w:val="22"/>
      <w:szCs w:val="21"/>
      <w:lang w:val="nb-NO"/>
    </w:rPr>
  </w:style>
  <w:style w:type="character" w:customStyle="1" w:styleId="RentekstTegn">
    <w:name w:val="Ren tekst Tegn"/>
    <w:link w:val="Rentekst"/>
    <w:uiPriority w:val="99"/>
    <w:rsid w:val="009D6DDC"/>
    <w:rPr>
      <w:rFonts w:ascii="Calibri" w:eastAsia="Calibri" w:hAnsi="Calibri"/>
      <w:sz w:val="22"/>
      <w:szCs w:val="21"/>
      <w:lang w:eastAsia="en-US"/>
    </w:rPr>
  </w:style>
  <w:style w:type="paragraph" w:styleId="Listeavsnitt">
    <w:name w:val="List Paragraph"/>
    <w:basedOn w:val="Normal"/>
    <w:uiPriority w:val="34"/>
    <w:qFormat/>
    <w:rsid w:val="009A7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5F"/>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table" w:styleId="Tabellrutenett">
    <w:name w:val="Table Grid"/>
    <w:basedOn w:val="Vanligtabell"/>
    <w:rsid w:val="00CF3F34"/>
    <w:pPr>
      <w:spacing w:after="60"/>
      <w:ind w:left="85" w:right="8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BC167C"/>
    <w:rPr>
      <w:rFonts w:ascii="Tahoma" w:hAnsi="Tahoma" w:cs="Tahoma"/>
      <w:sz w:val="16"/>
      <w:szCs w:val="16"/>
    </w:rPr>
  </w:style>
  <w:style w:type="paragraph" w:styleId="Rentekst">
    <w:name w:val="Plain Text"/>
    <w:basedOn w:val="Normal"/>
    <w:link w:val="RentekstTegn"/>
    <w:uiPriority w:val="99"/>
    <w:unhideWhenUsed/>
    <w:rsid w:val="009D6DDC"/>
    <w:pPr>
      <w:spacing w:after="0"/>
      <w:ind w:left="0" w:right="0"/>
    </w:pPr>
    <w:rPr>
      <w:rFonts w:ascii="Calibri" w:eastAsia="Calibri" w:hAnsi="Calibri"/>
      <w:sz w:val="22"/>
      <w:szCs w:val="21"/>
      <w:lang w:val="nb-NO"/>
    </w:rPr>
  </w:style>
  <w:style w:type="character" w:customStyle="1" w:styleId="RentekstTegn">
    <w:name w:val="Ren tekst Tegn"/>
    <w:link w:val="Rentekst"/>
    <w:uiPriority w:val="99"/>
    <w:rsid w:val="009D6DDC"/>
    <w:rPr>
      <w:rFonts w:ascii="Calibri" w:eastAsia="Calibri" w:hAnsi="Calibri"/>
      <w:sz w:val="22"/>
      <w:szCs w:val="21"/>
      <w:lang w:eastAsia="en-US"/>
    </w:rPr>
  </w:style>
  <w:style w:type="paragraph" w:styleId="Listeavsnitt">
    <w:name w:val="List Paragraph"/>
    <w:basedOn w:val="Normal"/>
    <w:uiPriority w:val="34"/>
    <w:qFormat/>
    <w:rsid w:val="009A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2099">
      <w:bodyDiv w:val="1"/>
      <w:marLeft w:val="0"/>
      <w:marRight w:val="0"/>
      <w:marTop w:val="0"/>
      <w:marBottom w:val="0"/>
      <w:divBdr>
        <w:top w:val="none" w:sz="0" w:space="0" w:color="auto"/>
        <w:left w:val="none" w:sz="0" w:space="0" w:color="auto"/>
        <w:bottom w:val="none" w:sz="0" w:space="0" w:color="auto"/>
        <w:right w:val="none" w:sz="0" w:space="0" w:color="auto"/>
      </w:divBdr>
    </w:div>
    <w:div w:id="1178883483">
      <w:bodyDiv w:val="1"/>
      <w:marLeft w:val="0"/>
      <w:marRight w:val="0"/>
      <w:marTop w:val="0"/>
      <w:marBottom w:val="0"/>
      <w:divBdr>
        <w:top w:val="none" w:sz="0" w:space="0" w:color="auto"/>
        <w:left w:val="none" w:sz="0" w:space="0" w:color="auto"/>
        <w:bottom w:val="none" w:sz="0" w:space="0" w:color="auto"/>
        <w:right w:val="none" w:sz="0" w:space="0" w:color="auto"/>
      </w:divBdr>
    </w:div>
    <w:div w:id="1794400446">
      <w:bodyDiv w:val="1"/>
      <w:marLeft w:val="0"/>
      <w:marRight w:val="0"/>
      <w:marTop w:val="0"/>
      <w:marBottom w:val="0"/>
      <w:divBdr>
        <w:top w:val="none" w:sz="0" w:space="0" w:color="auto"/>
        <w:left w:val="none" w:sz="0" w:space="0" w:color="auto"/>
        <w:bottom w:val="none" w:sz="0" w:space="0" w:color="auto"/>
        <w:right w:val="none" w:sz="0" w:space="0" w:color="auto"/>
      </w:divBdr>
    </w:div>
    <w:div w:id="18385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PA\b_ref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1E1D-83B5-4214-BA61-235648BB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b_refer.dot</Template>
  <TotalTime>0</TotalTime>
  <Pages>3</Pages>
  <Words>1001</Words>
  <Characters>5306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Jorunn Wessel</cp:lastModifiedBy>
  <cp:revision>2</cp:revision>
  <cp:lastPrinted>2012-04-16T14:06:00Z</cp:lastPrinted>
  <dcterms:created xsi:type="dcterms:W3CDTF">2013-04-24T12:33:00Z</dcterms:created>
  <dcterms:modified xsi:type="dcterms:W3CDTF">2013-04-24T12:33:00Z</dcterms:modified>
</cp:coreProperties>
</file>