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2E76F" w14:textId="6741A356" w:rsidR="005730BB" w:rsidRPr="005730BB" w:rsidRDefault="1084DC19" w:rsidP="1084DC19">
      <w:pPr>
        <w:rPr>
          <w:rFonts w:eastAsiaTheme="minorEastAsia"/>
          <w:b/>
          <w:bCs/>
          <w:color w:val="333333"/>
        </w:rPr>
      </w:pPr>
      <w:proofErr w:type="spellStart"/>
      <w:r w:rsidRPr="1084DC19">
        <w:rPr>
          <w:rFonts w:eastAsiaTheme="minorEastAsia"/>
          <w:b/>
          <w:bCs/>
          <w:color w:val="333333"/>
        </w:rPr>
        <w:t>Utlysningsmal</w:t>
      </w:r>
      <w:proofErr w:type="spellEnd"/>
      <w:r w:rsidRPr="1084DC19">
        <w:rPr>
          <w:rFonts w:eastAsiaTheme="minorEastAsia"/>
          <w:b/>
          <w:bCs/>
          <w:color w:val="333333"/>
        </w:rPr>
        <w:t xml:space="preserve"> vitenskapelig assistent</w:t>
      </w:r>
    </w:p>
    <w:p w14:paraId="51317267" w14:textId="7AA8ECE2" w:rsidR="606E0AD2" w:rsidRDefault="606E0AD2" w:rsidP="606E0AD2">
      <w:pPr>
        <w:rPr>
          <w:rFonts w:eastAsiaTheme="minorEastAsia"/>
          <w:color w:val="333333"/>
        </w:rPr>
      </w:pPr>
      <w:r w:rsidRPr="606E0AD2">
        <w:rPr>
          <w:rFonts w:ascii="Calibri" w:eastAsia="Calibri" w:hAnsi="Calibri" w:cs="Calibri"/>
          <w:color w:val="333333"/>
        </w:rPr>
        <w:t>Vi søker etter</w:t>
      </w:r>
      <w:proofErr w:type="gramStart"/>
      <w:r w:rsidRPr="606E0AD2">
        <w:rPr>
          <w:rFonts w:ascii="Arial" w:eastAsia="Arial" w:hAnsi="Arial" w:cs="Arial"/>
          <w:color w:val="333333"/>
        </w:rPr>
        <w:t xml:space="preserve"> .../</w:t>
      </w:r>
      <w:proofErr w:type="gramEnd"/>
      <w:r w:rsidRPr="606E0AD2">
        <w:rPr>
          <w:rFonts w:ascii="Calibri" w:eastAsia="Calibri" w:hAnsi="Calibri" w:cs="Calibri"/>
          <w:color w:val="333333"/>
        </w:rPr>
        <w:t>Ved xxx er det ledig stilling som</w:t>
      </w:r>
    </w:p>
    <w:p w14:paraId="19EDBD99" w14:textId="5F785670" w:rsidR="606E0AD2" w:rsidRDefault="606E0AD2" w:rsidP="606E0AD2">
      <w:pPr>
        <w:rPr>
          <w:rFonts w:eastAsiaTheme="minorEastAsia"/>
          <w:b/>
          <w:bCs/>
          <w:color w:val="333333"/>
        </w:rPr>
      </w:pPr>
    </w:p>
    <w:p w14:paraId="3D7A6BB4" w14:textId="77777777" w:rsidR="005730BB" w:rsidRPr="005730BB" w:rsidRDefault="606E0AD2" w:rsidP="606E0AD2">
      <w:pPr>
        <w:rPr>
          <w:rFonts w:eastAsiaTheme="minorEastAsia"/>
          <w:b/>
          <w:bCs/>
          <w:color w:val="333333"/>
        </w:rPr>
      </w:pPr>
      <w:r w:rsidRPr="606E0AD2">
        <w:rPr>
          <w:rFonts w:eastAsiaTheme="minorEastAsia"/>
          <w:b/>
          <w:bCs/>
          <w:color w:val="333333"/>
        </w:rPr>
        <w:t>Om stillingen</w:t>
      </w:r>
    </w:p>
    <w:p w14:paraId="57FC9F45" w14:textId="77777777" w:rsidR="000B278C" w:rsidRDefault="000B278C" w:rsidP="28E0B979">
      <w:r>
        <w:t>(Her er din første mulighet til å selge inn stillingen. Hvordan er det å jobbe for oss? Trekk gjerne frem det som er attraktivt for målgruppen, og kun dette. Hold det så kort og konsist som mulig, da dette øker antallet som søker. Ved ønske om å utbrodere kan relevante lenker benyttes.)  </w:t>
      </w:r>
    </w:p>
    <w:p w14:paraId="41F4F378" w14:textId="77777777" w:rsidR="000B278C" w:rsidRDefault="000B278C" w:rsidP="28E0B979">
      <w:r>
        <w:t>Din nærmeste leder er xxx (kun stillingstittel).</w:t>
      </w:r>
    </w:p>
    <w:p w14:paraId="506CB5B7" w14:textId="4C9D19D6" w:rsidR="606E0AD2" w:rsidRDefault="606E0AD2" w:rsidP="28E0B979">
      <w:pPr>
        <w:rPr>
          <w:rFonts w:ascii="Calibri" w:eastAsia="Calibri" w:hAnsi="Calibri" w:cs="Calibri"/>
        </w:rPr>
      </w:pPr>
      <w:r w:rsidRPr="28E0B979">
        <w:rPr>
          <w:rFonts w:ascii="Calibri" w:eastAsia="Calibri" w:hAnsi="Calibri" w:cs="Calibri"/>
          <w:b/>
          <w:bCs/>
        </w:rPr>
        <w:t>Arbeidsoppgaver</w:t>
      </w:r>
    </w:p>
    <w:p w14:paraId="7524FE63" w14:textId="667090F1" w:rsidR="005D1E36" w:rsidRPr="005D1E36" w:rsidRDefault="003148F8" w:rsidP="28E0B979">
      <w:pPr>
        <w:pStyle w:val="Listeavsnitt"/>
        <w:numPr>
          <w:ilvl w:val="0"/>
          <w:numId w:val="6"/>
        </w:numPr>
        <w:rPr>
          <w:rFonts w:ascii="Calibri" w:eastAsia="Calibri" w:hAnsi="Calibri" w:cs="Calibri"/>
          <w:color w:val="000000" w:themeColor="text1"/>
        </w:rPr>
      </w:pPr>
      <w:r w:rsidRPr="28E0B979">
        <w:rPr>
          <w:rFonts w:ascii="Calibri" w:eastAsia="Calibri" w:hAnsi="Calibri" w:cs="Calibri"/>
        </w:rPr>
        <w:t>a</w:t>
      </w:r>
      <w:r w:rsidR="005D1E36" w:rsidRPr="28E0B979">
        <w:rPr>
          <w:rFonts w:ascii="Calibri" w:eastAsia="Calibri" w:hAnsi="Calibri" w:cs="Calibri"/>
        </w:rPr>
        <w:t>rbeidsoppgaver</w:t>
      </w:r>
    </w:p>
    <w:p w14:paraId="733524FD" w14:textId="015AC02C" w:rsidR="606E0AD2" w:rsidRPr="003148F8" w:rsidRDefault="003148F8" w:rsidP="28E0B979">
      <w:pPr>
        <w:pStyle w:val="Listeavsnitt"/>
        <w:numPr>
          <w:ilvl w:val="0"/>
          <w:numId w:val="6"/>
        </w:numPr>
        <w:rPr>
          <w:rFonts w:ascii="Calibri" w:eastAsia="Calibri" w:hAnsi="Calibri" w:cs="Calibri"/>
          <w:color w:val="000000" w:themeColor="text1"/>
        </w:rPr>
      </w:pPr>
      <w:r w:rsidRPr="28E0B979">
        <w:rPr>
          <w:rFonts w:ascii="Calibri" w:eastAsia="Calibri" w:hAnsi="Calibri" w:cs="Calibri"/>
        </w:rPr>
        <w:t>a</w:t>
      </w:r>
      <w:r w:rsidR="005D1E36" w:rsidRPr="28E0B979">
        <w:rPr>
          <w:rFonts w:ascii="Calibri" w:eastAsia="Calibri" w:hAnsi="Calibri" w:cs="Calibri"/>
        </w:rPr>
        <w:t>rbeidsoppgaver</w:t>
      </w:r>
      <w:r>
        <w:br/>
      </w:r>
    </w:p>
    <w:p w14:paraId="7E6A88BC" w14:textId="2E5817B1" w:rsidR="00FA212F" w:rsidRDefault="444CDDFD" w:rsidP="00A6309F">
      <w:pPr>
        <w:spacing w:before="195" w:after="0" w:line="240" w:lineRule="auto"/>
        <w:rPr>
          <w:rFonts w:eastAsiaTheme="minorEastAsia"/>
          <w:lang w:eastAsia="nb-NO"/>
        </w:rPr>
      </w:pPr>
      <w:r w:rsidRPr="28E0B979">
        <w:rPr>
          <w:rFonts w:eastAsiaTheme="minorEastAsia"/>
          <w:b/>
          <w:bCs/>
        </w:rPr>
        <w:t>Kvalifikasjonskrav</w:t>
      </w:r>
    </w:p>
    <w:p w14:paraId="2B5D1BE3" w14:textId="76190424" w:rsidR="00FA212F" w:rsidRDefault="00FA212F" w:rsidP="28E0B979">
      <w:pPr>
        <w:shd w:val="clear" w:color="auto" w:fill="FFFFFF" w:themeFill="background1"/>
        <w:spacing w:before="195" w:after="0" w:line="240" w:lineRule="auto"/>
        <w:rPr>
          <w:rFonts w:ascii="Calibri" w:eastAsia="Calibri" w:hAnsi="Calibri" w:cs="Calibri"/>
        </w:rPr>
      </w:pPr>
      <w:r w:rsidRPr="28E0B979">
        <w:rPr>
          <w:rFonts w:ascii="Calibri" w:eastAsia="Calibri" w:hAnsi="Calibri" w:cs="Calibri"/>
        </w:rPr>
        <w:t>(Kvalifikasjonskrav avhengig av stillingskode – 1018, 1019 eller 1020 – se NTNUs lønnspolitikk)</w:t>
      </w:r>
    </w:p>
    <w:p w14:paraId="6613C7D8" w14:textId="556FE5A3" w:rsidR="005730BB" w:rsidRDefault="00FA212F" w:rsidP="28E0B979">
      <w:pPr>
        <w:shd w:val="clear" w:color="auto" w:fill="FFFFFF" w:themeFill="background1"/>
        <w:spacing w:before="195" w:after="0" w:line="240" w:lineRule="auto"/>
        <w:rPr>
          <w:rFonts w:ascii="Calibri" w:eastAsia="Calibri" w:hAnsi="Calibri" w:cs="Calibri"/>
        </w:rPr>
      </w:pPr>
      <w:r w:rsidRPr="28E0B979">
        <w:rPr>
          <w:rFonts w:ascii="Calibri" w:eastAsia="Calibri" w:hAnsi="Calibri" w:cs="Calibri"/>
        </w:rPr>
        <w:t>Stillingen som vitenskapelig assistent skal gi deg mulighet for innsikt i vitenskapelig eller kunstnerisk arbeid og metode. Arbeidsoppgavene ligger på et akademisk nivå og skal bestå av vitenskapelig eller kunstnerisk assistanse.</w:t>
      </w:r>
    </w:p>
    <w:p w14:paraId="40C972E2" w14:textId="48BCFC17" w:rsidR="00F5223C" w:rsidRPr="005730BB" w:rsidRDefault="00F5223C" w:rsidP="28E0B979">
      <w:pPr>
        <w:shd w:val="clear" w:color="auto" w:fill="FFFFFF" w:themeFill="background1"/>
        <w:spacing w:before="195" w:after="0" w:line="240" w:lineRule="auto"/>
        <w:rPr>
          <w:rFonts w:eastAsiaTheme="minorEastAsia"/>
          <w:lang w:eastAsia="nb-NO"/>
        </w:rPr>
      </w:pPr>
      <w:r w:rsidRPr="28E0B979">
        <w:rPr>
          <w:rFonts w:ascii="Calibri" w:eastAsia="Calibri" w:hAnsi="Calibri" w:cs="Calibri"/>
        </w:rPr>
        <w:t>---------------------------</w:t>
      </w:r>
    </w:p>
    <w:p w14:paraId="3840E117" w14:textId="55FB37E7" w:rsidR="00AB59D8" w:rsidRPr="001F5EFE" w:rsidRDefault="444CDDFD" w:rsidP="28E0B979">
      <w:pPr>
        <w:spacing w:before="195" w:after="0" w:line="240" w:lineRule="auto"/>
        <w:rPr>
          <w:rFonts w:ascii="Calibri" w:eastAsia="Calibri" w:hAnsi="Calibri" w:cs="Calibri"/>
        </w:rPr>
      </w:pPr>
      <w:r w:rsidRPr="28E0B979">
        <w:rPr>
          <w:rFonts w:ascii="Calibri" w:eastAsia="Calibri" w:hAnsi="Calibri" w:cs="Calibri"/>
        </w:rPr>
        <w:t xml:space="preserve">Vi viser til </w:t>
      </w:r>
      <w:hyperlink r:id="rId10">
        <w:r w:rsidRPr="28E0B979">
          <w:rPr>
            <w:rStyle w:val="Hyperkobling"/>
            <w:rFonts w:ascii="Calibri" w:eastAsia="Calibri" w:hAnsi="Calibri" w:cs="Calibri"/>
            <w:color w:val="auto"/>
          </w:rPr>
          <w:t xml:space="preserve">Forskrift om </w:t>
        </w:r>
        <w:r w:rsidR="00FA212F" w:rsidRPr="28E0B979">
          <w:rPr>
            <w:rStyle w:val="Hyperkobling"/>
            <w:rFonts w:ascii="Calibri" w:eastAsia="Calibri" w:hAnsi="Calibri" w:cs="Calibri"/>
            <w:color w:val="auto"/>
          </w:rPr>
          <w:t>ansettelsesvilkår</w:t>
        </w:r>
        <w:r w:rsidRPr="28E0B979">
          <w:rPr>
            <w:rStyle w:val="Hyperkobling"/>
            <w:rFonts w:ascii="Calibri" w:eastAsia="Calibri" w:hAnsi="Calibri" w:cs="Calibri"/>
            <w:color w:val="auto"/>
          </w:rPr>
          <w:t xml:space="preserve"> for stillinger som postdoktor, stipendiat, vitenskapelig assistent og spesialistkandidat</w:t>
        </w:r>
      </w:hyperlink>
      <w:r w:rsidRPr="28E0B979">
        <w:rPr>
          <w:rFonts w:ascii="Calibri" w:eastAsia="Calibri" w:hAnsi="Calibri" w:cs="Calibri"/>
        </w:rPr>
        <w:t xml:space="preserve"> for generelle kriterier for stillingen.</w:t>
      </w:r>
    </w:p>
    <w:p w14:paraId="38BDC236" w14:textId="77777777" w:rsidR="001F5EFE" w:rsidRDefault="001F5EFE" w:rsidP="28E0B979">
      <w:pPr>
        <w:spacing w:before="195" w:after="0" w:line="240" w:lineRule="auto"/>
        <w:rPr>
          <w:rFonts w:ascii="Calibri" w:eastAsia="Calibri" w:hAnsi="Calibri" w:cs="Calibri"/>
        </w:rPr>
      </w:pPr>
    </w:p>
    <w:p w14:paraId="726C2584" w14:textId="048160A9" w:rsidR="001F5EFE" w:rsidRDefault="003A0170" w:rsidP="28E0B979">
      <w:pPr>
        <w:pStyle w:val="Listeavsnitt"/>
        <w:numPr>
          <w:ilvl w:val="0"/>
          <w:numId w:val="11"/>
        </w:numPr>
        <w:spacing w:before="195" w:after="0" w:line="240" w:lineRule="auto"/>
        <w:rPr>
          <w:rFonts w:ascii="Calibri" w:eastAsia="Calibri" w:hAnsi="Calibri" w:cs="Calibri"/>
          <w:color w:val="000000" w:themeColor="text1"/>
        </w:rPr>
      </w:pPr>
      <w:r w:rsidRPr="28E0B979">
        <w:rPr>
          <w:rFonts w:ascii="Calibri" w:eastAsia="Calibri" w:hAnsi="Calibri" w:cs="Calibri"/>
        </w:rPr>
        <w:t>andre krav</w:t>
      </w:r>
    </w:p>
    <w:p w14:paraId="7265E166" w14:textId="5405C7C8" w:rsidR="003A0170" w:rsidRDefault="003A0170" w:rsidP="28E0B979">
      <w:pPr>
        <w:pStyle w:val="Listeavsnitt"/>
        <w:numPr>
          <w:ilvl w:val="0"/>
          <w:numId w:val="11"/>
        </w:numPr>
        <w:spacing w:before="195" w:after="0" w:line="240" w:lineRule="auto"/>
        <w:rPr>
          <w:rFonts w:ascii="Calibri" w:eastAsia="Calibri" w:hAnsi="Calibri" w:cs="Calibri"/>
          <w:color w:val="000000" w:themeColor="text1"/>
        </w:rPr>
      </w:pPr>
      <w:r w:rsidRPr="28E0B979">
        <w:rPr>
          <w:rFonts w:ascii="Calibri" w:eastAsia="Calibri" w:hAnsi="Calibri" w:cs="Calibri"/>
        </w:rPr>
        <w:t>andre krav</w:t>
      </w:r>
    </w:p>
    <w:p w14:paraId="7E907775" w14:textId="77777777" w:rsidR="003A0170" w:rsidRPr="003A0170" w:rsidRDefault="003A0170" w:rsidP="28E0B979">
      <w:pPr>
        <w:pStyle w:val="Listeavsnitt"/>
        <w:numPr>
          <w:ilvl w:val="0"/>
          <w:numId w:val="11"/>
        </w:numPr>
        <w:spacing w:before="195" w:after="0" w:line="240" w:lineRule="auto"/>
        <w:rPr>
          <w:rFonts w:ascii="Calibri" w:eastAsia="Calibri" w:hAnsi="Calibri" w:cs="Calibri"/>
          <w:color w:val="000000" w:themeColor="text1"/>
        </w:rPr>
      </w:pPr>
    </w:p>
    <w:p w14:paraId="1863EF4F" w14:textId="0A13EA32" w:rsidR="606E0AD2" w:rsidRDefault="606E0AD2" w:rsidP="28E0B979">
      <w:pPr>
        <w:spacing w:before="195" w:after="0" w:line="240" w:lineRule="auto"/>
        <w:rPr>
          <w:rFonts w:eastAsiaTheme="minorEastAsia"/>
          <w:lang w:eastAsia="nb-NO"/>
        </w:rPr>
      </w:pPr>
      <w:r>
        <w:br/>
      </w:r>
      <w:r w:rsidR="001F5EFE" w:rsidRPr="7BD2A017">
        <w:rPr>
          <w:rFonts w:eastAsiaTheme="minorEastAsia"/>
          <w:b/>
          <w:bCs/>
          <w:lang w:eastAsia="nb-NO"/>
        </w:rPr>
        <w:t>Ønskede kvalifikasjoner:</w:t>
      </w:r>
    </w:p>
    <w:p w14:paraId="47769CA6" w14:textId="1C8DE461" w:rsidR="606E0AD2" w:rsidRDefault="606E0AD2" w:rsidP="28E0B979">
      <w:pPr>
        <w:pStyle w:val="Listeavsnitt"/>
        <w:numPr>
          <w:ilvl w:val="0"/>
          <w:numId w:val="5"/>
        </w:numPr>
        <w:spacing w:beforeAutospacing="1" w:afterAutospacing="1" w:line="240" w:lineRule="auto"/>
        <w:rPr>
          <w:color w:val="000000" w:themeColor="text1"/>
        </w:rPr>
      </w:pPr>
      <w:r w:rsidRPr="28E0B979">
        <w:rPr>
          <w:rFonts w:ascii="Calibri" w:eastAsia="Calibri" w:hAnsi="Calibri" w:cs="Calibri"/>
        </w:rPr>
        <w:t>eksempel</w:t>
      </w:r>
    </w:p>
    <w:p w14:paraId="789B06CC" w14:textId="0CD35560" w:rsidR="606E0AD2" w:rsidRDefault="606E0AD2" w:rsidP="28E0B979">
      <w:pPr>
        <w:pStyle w:val="Listeavsnitt"/>
        <w:numPr>
          <w:ilvl w:val="0"/>
          <w:numId w:val="5"/>
        </w:numPr>
        <w:spacing w:beforeAutospacing="1" w:afterAutospacing="1" w:line="240" w:lineRule="auto"/>
        <w:rPr>
          <w:color w:val="000000" w:themeColor="text1"/>
        </w:rPr>
      </w:pPr>
      <w:r w:rsidRPr="28E0B979">
        <w:rPr>
          <w:rFonts w:ascii="Calibri" w:eastAsia="Calibri" w:hAnsi="Calibri" w:cs="Calibri"/>
        </w:rPr>
        <w:t>eksempel</w:t>
      </w:r>
    </w:p>
    <w:p w14:paraId="74DF7BDD" w14:textId="0E86B71A" w:rsidR="606E0AD2" w:rsidRDefault="003A0170" w:rsidP="28E0B979">
      <w:pPr>
        <w:pStyle w:val="Listeavsnitt"/>
        <w:numPr>
          <w:ilvl w:val="0"/>
          <w:numId w:val="5"/>
        </w:numPr>
        <w:rPr>
          <w:color w:val="000000" w:themeColor="text1"/>
        </w:rPr>
      </w:pPr>
      <w:r w:rsidRPr="28E0B979">
        <w:rPr>
          <w:rFonts w:ascii="Calibri" w:eastAsia="Calibri" w:hAnsi="Calibri" w:cs="Calibri"/>
        </w:rPr>
        <w:t>g</w:t>
      </w:r>
      <w:r w:rsidR="29D65024" w:rsidRPr="28E0B979">
        <w:rPr>
          <w:rFonts w:ascii="Calibri" w:eastAsia="Calibri" w:hAnsi="Calibri" w:cs="Calibri"/>
        </w:rPr>
        <w:t>od muntlig og skriftlig fremstillingsevne i norsk og engelsk. (ta stilling til språkkrav)</w:t>
      </w:r>
    </w:p>
    <w:p w14:paraId="7810F6EF" w14:textId="30996A7C" w:rsidR="606E0AD2" w:rsidRDefault="606E0AD2" w:rsidP="28E0B979">
      <w:pPr>
        <w:shd w:val="clear" w:color="auto" w:fill="FFFFFF" w:themeFill="background1"/>
        <w:spacing w:before="195" w:after="0" w:line="240" w:lineRule="auto"/>
        <w:rPr>
          <w:rFonts w:eastAsiaTheme="minorEastAsia"/>
          <w:lang w:eastAsia="nb-NO"/>
        </w:rPr>
      </w:pPr>
    </w:p>
    <w:p w14:paraId="231A3AE7" w14:textId="77777777" w:rsidR="005730BB" w:rsidRPr="005730BB" w:rsidRDefault="29D65024" w:rsidP="28E0B979">
      <w:pPr>
        <w:shd w:val="clear" w:color="auto" w:fill="FFFFFF" w:themeFill="background1"/>
        <w:spacing w:before="195" w:after="0" w:line="240" w:lineRule="auto"/>
        <w:rPr>
          <w:rFonts w:eastAsiaTheme="minorEastAsia"/>
          <w:b/>
          <w:bCs/>
          <w:lang w:eastAsia="nb-NO"/>
        </w:rPr>
      </w:pPr>
      <w:r w:rsidRPr="3099230F">
        <w:rPr>
          <w:rFonts w:eastAsiaTheme="minorEastAsia"/>
          <w:b/>
          <w:bCs/>
          <w:lang w:eastAsia="nb-NO"/>
        </w:rPr>
        <w:t>Personlige egenskaper</w:t>
      </w:r>
    </w:p>
    <w:p w14:paraId="2D385852" w14:textId="4DA8139B" w:rsidR="747BDE48" w:rsidRDefault="747BDE48" w:rsidP="3099230F">
      <w:pPr>
        <w:rPr>
          <w:rFonts w:ascii="Times New Roman" w:eastAsia="Times New Roman" w:hAnsi="Times New Roman" w:cs="Times New Roman"/>
        </w:rPr>
      </w:pPr>
      <w:r w:rsidRPr="3099230F">
        <w:rPr>
          <w:rFonts w:ascii="Calibri" w:eastAsia="Calibri" w:hAnsi="Calibri" w:cs="Calibri"/>
          <w:color w:val="333333"/>
        </w:rPr>
        <w:t>(Skriv inn 3-5 personlige egenskaper</w:t>
      </w:r>
      <w:r w:rsidRPr="3099230F">
        <w:rPr>
          <w:rFonts w:ascii="Times New Roman" w:eastAsia="Times New Roman" w:hAnsi="Times New Roman" w:cs="Times New Roman"/>
          <w:color w:val="333333"/>
        </w:rPr>
        <w:t xml:space="preserve">. </w:t>
      </w:r>
      <w:r w:rsidRPr="3099230F">
        <w:rPr>
          <w:rFonts w:ascii="Calibri" w:eastAsia="Calibri" w:hAnsi="Calibri" w:cs="Calibri"/>
          <w:color w:val="5B9AD5"/>
        </w:rPr>
        <w:t xml:space="preserve">Se kompetansebeskrivelser i punkt 1.1.2 i </w:t>
      </w:r>
      <w:hyperlink r:id="rId11" w:anchor="/level/2">
        <w:r w:rsidRPr="3099230F">
          <w:rPr>
            <w:rStyle w:val="Hyperkobling"/>
            <w:rFonts w:ascii="Calibri" w:eastAsia="Calibri" w:hAnsi="Calibri" w:cs="Calibri"/>
            <w:color w:val="5B9AD5"/>
          </w:rPr>
          <w:t>prosessbeskrivelsen</w:t>
        </w:r>
      </w:hyperlink>
      <w:r w:rsidRPr="3099230F">
        <w:rPr>
          <w:rFonts w:ascii="Calibri" w:eastAsia="Calibri" w:hAnsi="Calibri" w:cs="Calibri"/>
          <w:color w:val="5B9AD5"/>
          <w:u w:val="single"/>
        </w:rPr>
        <w:t>)</w:t>
      </w:r>
    </w:p>
    <w:p w14:paraId="2A0F5823" w14:textId="1FF82B1D" w:rsidR="606E0AD2" w:rsidRDefault="606E0AD2" w:rsidP="28E0B979">
      <w:pPr>
        <w:pStyle w:val="Listeavsnitt"/>
        <w:numPr>
          <w:ilvl w:val="0"/>
          <w:numId w:val="4"/>
        </w:numPr>
        <w:spacing w:beforeAutospacing="1" w:afterAutospacing="1" w:line="240" w:lineRule="auto"/>
        <w:rPr>
          <w:color w:val="000000" w:themeColor="text1"/>
        </w:rPr>
      </w:pPr>
      <w:r w:rsidRPr="28E0B979">
        <w:rPr>
          <w:rFonts w:ascii="Calibri" w:eastAsia="Calibri" w:hAnsi="Calibri" w:cs="Calibri"/>
        </w:rPr>
        <w:t>eksempel</w:t>
      </w:r>
    </w:p>
    <w:p w14:paraId="7AB347D6" w14:textId="0EB4C0AF" w:rsidR="606E0AD2" w:rsidRPr="003148F8" w:rsidRDefault="606E0AD2" w:rsidP="28E0B979">
      <w:pPr>
        <w:pStyle w:val="Listeavsnitt"/>
        <w:numPr>
          <w:ilvl w:val="0"/>
          <w:numId w:val="4"/>
        </w:numPr>
        <w:spacing w:beforeAutospacing="1" w:afterAutospacing="1" w:line="240" w:lineRule="auto"/>
        <w:rPr>
          <w:color w:val="000000" w:themeColor="text1"/>
        </w:rPr>
      </w:pPr>
      <w:r w:rsidRPr="7BD2A017">
        <w:rPr>
          <w:rFonts w:ascii="Calibri" w:eastAsia="Calibri" w:hAnsi="Calibri" w:cs="Calibri"/>
        </w:rPr>
        <w:t>eksempel</w:t>
      </w:r>
    </w:p>
    <w:p w14:paraId="1373D516" w14:textId="50B201D8" w:rsidR="005730BB" w:rsidRPr="005730BB" w:rsidRDefault="1084DC19" w:rsidP="28E0B979">
      <w:pPr>
        <w:shd w:val="clear" w:color="auto" w:fill="FFFFFF" w:themeFill="background1"/>
        <w:spacing w:before="195" w:line="240" w:lineRule="auto"/>
        <w:rPr>
          <w:rFonts w:eastAsiaTheme="minorEastAsia"/>
          <w:lang w:eastAsia="nb-NO"/>
        </w:rPr>
      </w:pPr>
      <w:r w:rsidRPr="28E0B979">
        <w:rPr>
          <w:rFonts w:eastAsiaTheme="minorEastAsia"/>
          <w:lang w:eastAsia="nb-NO"/>
        </w:rPr>
        <w:t> </w:t>
      </w:r>
    </w:p>
    <w:p w14:paraId="31DA2EF2" w14:textId="77777777" w:rsidR="005730BB" w:rsidRPr="005730BB" w:rsidRDefault="606E0AD2" w:rsidP="606E0AD2">
      <w:pPr>
        <w:rPr>
          <w:rFonts w:eastAsiaTheme="minorEastAsia"/>
          <w:b/>
          <w:bCs/>
          <w:color w:val="333333"/>
        </w:rPr>
      </w:pPr>
      <w:r w:rsidRPr="606E0AD2">
        <w:rPr>
          <w:rFonts w:eastAsiaTheme="minorEastAsia"/>
          <w:b/>
          <w:bCs/>
          <w:color w:val="333333"/>
        </w:rPr>
        <w:lastRenderedPageBreak/>
        <w:t>Vi tilbyr</w:t>
      </w:r>
    </w:p>
    <w:p w14:paraId="437E5E12" w14:textId="544D1DF9" w:rsidR="606E0AD2" w:rsidRDefault="606E0AD2" w:rsidP="28E0B979">
      <w:pPr>
        <w:pStyle w:val="Listeavsnitt"/>
        <w:numPr>
          <w:ilvl w:val="0"/>
          <w:numId w:val="9"/>
        </w:numPr>
        <w:shd w:val="clear" w:color="auto" w:fill="FFFFFF" w:themeFill="background1"/>
        <w:spacing w:beforeAutospacing="1" w:afterAutospacing="1" w:line="240" w:lineRule="auto"/>
        <w:rPr>
          <w:color w:val="000000" w:themeColor="text1"/>
        </w:rPr>
      </w:pPr>
      <w:r w:rsidRPr="28E0B979">
        <w:rPr>
          <w:rFonts w:ascii="Calibri" w:eastAsia="Calibri" w:hAnsi="Calibri" w:cs="Calibri"/>
        </w:rPr>
        <w:t>spennende og utviklende oppgaver i et sterkt og internasjonalt fagmiljø</w:t>
      </w:r>
    </w:p>
    <w:p w14:paraId="781A8A09" w14:textId="165AC971" w:rsidR="606E0AD2" w:rsidRDefault="606E0AD2" w:rsidP="606E0AD2">
      <w:pPr>
        <w:numPr>
          <w:ilvl w:val="0"/>
          <w:numId w:val="9"/>
        </w:numPr>
        <w:spacing w:beforeAutospacing="1" w:afterAutospacing="1" w:line="240" w:lineRule="auto"/>
        <w:rPr>
          <w:color w:val="333333"/>
        </w:rPr>
      </w:pPr>
      <w:r w:rsidRPr="606E0AD2">
        <w:rPr>
          <w:rFonts w:ascii="Calibri" w:eastAsia="Calibri" w:hAnsi="Calibri" w:cs="Calibri"/>
          <w:color w:val="333333"/>
        </w:rPr>
        <w:t>åpent og </w:t>
      </w:r>
      <w:hyperlink r:id="rId12">
        <w:r w:rsidRPr="606E0AD2">
          <w:rPr>
            <w:rStyle w:val="Hyperkobling"/>
            <w:rFonts w:ascii="Calibri" w:eastAsia="Calibri" w:hAnsi="Calibri" w:cs="Calibri"/>
            <w:color w:val="333333"/>
          </w:rPr>
          <w:t>inkluderende arbeidsmiljø</w:t>
        </w:r>
      </w:hyperlink>
      <w:r w:rsidRPr="606E0AD2">
        <w:rPr>
          <w:rFonts w:ascii="Calibri" w:eastAsia="Calibri" w:hAnsi="Calibri" w:cs="Calibri"/>
          <w:color w:val="333333"/>
          <w:u w:val="single"/>
        </w:rPr>
        <w:t xml:space="preserve"> med engasjerte kolleger</w:t>
      </w:r>
    </w:p>
    <w:p w14:paraId="6A5B3AF0" w14:textId="7D2A983E" w:rsidR="606E0AD2" w:rsidRDefault="444CDDFD" w:rsidP="444CDDFD">
      <w:pPr>
        <w:numPr>
          <w:ilvl w:val="0"/>
          <w:numId w:val="9"/>
        </w:numPr>
        <w:spacing w:beforeAutospacing="1" w:afterAutospacing="1" w:line="240" w:lineRule="auto"/>
        <w:rPr>
          <w:color w:val="333333"/>
        </w:rPr>
      </w:pPr>
      <w:r w:rsidRPr="444CDDFD">
        <w:rPr>
          <w:rFonts w:ascii="Calibri" w:eastAsia="Calibri" w:hAnsi="Calibri" w:cs="Calibri"/>
          <w:color w:val="333333"/>
        </w:rPr>
        <w:t xml:space="preserve">gunstige vilkår i </w:t>
      </w:r>
      <w:hyperlink r:id="rId13">
        <w:r w:rsidRPr="444CDDFD">
          <w:rPr>
            <w:rStyle w:val="Hyperkobling"/>
            <w:rFonts w:ascii="Calibri" w:eastAsia="Calibri" w:hAnsi="Calibri" w:cs="Calibri"/>
          </w:rPr>
          <w:t>Statens pensjonskasse</w:t>
        </w:r>
      </w:hyperlink>
    </w:p>
    <w:p w14:paraId="1F9760FC" w14:textId="231A665E" w:rsidR="606E0AD2" w:rsidRPr="00DA09D3" w:rsidRDefault="00721109" w:rsidP="444CDDFD">
      <w:pPr>
        <w:pStyle w:val="Listeavsnitt"/>
        <w:numPr>
          <w:ilvl w:val="0"/>
          <w:numId w:val="9"/>
        </w:numPr>
      </w:pPr>
      <w:hyperlink r:id="rId14" w:history="1">
        <w:r w:rsidR="444CDDFD" w:rsidRPr="00952CFF">
          <w:rPr>
            <w:rStyle w:val="Hyperkobling"/>
            <w:rFonts w:ascii="Calibri" w:eastAsia="Calibri" w:hAnsi="Calibri" w:cs="Calibri"/>
          </w:rPr>
          <w:t>ansattgoder og fordeler</w:t>
        </w:r>
      </w:hyperlink>
    </w:p>
    <w:p w14:paraId="03457CCC" w14:textId="3D21CFD5" w:rsidR="606E0AD2" w:rsidRDefault="606E0AD2" w:rsidP="606E0AD2">
      <w:pPr>
        <w:rPr>
          <w:rFonts w:eastAsiaTheme="minorEastAsia"/>
          <w:b/>
          <w:bCs/>
          <w:color w:val="333333"/>
        </w:rPr>
      </w:pPr>
    </w:p>
    <w:p w14:paraId="41130ADC" w14:textId="77777777" w:rsidR="005730BB" w:rsidRPr="005730BB" w:rsidRDefault="29D65024" w:rsidP="606E0AD2">
      <w:pPr>
        <w:rPr>
          <w:rFonts w:eastAsiaTheme="minorEastAsia"/>
          <w:b/>
          <w:bCs/>
          <w:color w:val="333333"/>
        </w:rPr>
      </w:pPr>
      <w:r w:rsidRPr="29D65024">
        <w:rPr>
          <w:rFonts w:eastAsiaTheme="minorEastAsia"/>
          <w:b/>
          <w:bCs/>
          <w:color w:val="333333"/>
        </w:rPr>
        <w:t>Lønn og vilkår</w:t>
      </w:r>
    </w:p>
    <w:p w14:paraId="27E8F4B2" w14:textId="51C3900B" w:rsidR="444CDDFD" w:rsidRDefault="444CDDFD" w:rsidP="444CDDFD">
      <w:pPr>
        <w:spacing w:before="195" w:line="240" w:lineRule="auto"/>
        <w:rPr>
          <w:rFonts w:ascii="Calibri" w:eastAsia="Calibri" w:hAnsi="Calibri" w:cs="Calibri"/>
        </w:rPr>
      </w:pPr>
      <w:r w:rsidRPr="444CDDFD">
        <w:rPr>
          <w:rFonts w:ascii="Calibri" w:eastAsia="Calibri" w:hAnsi="Calibri" w:cs="Calibri"/>
        </w:rPr>
        <w:t xml:space="preserve">Stillingen som vitenskapelig assistent kode 1018, 1019 og 1020 avhenger av kompetanse (ta stilling til valg av kode). For en periode på inntil </w:t>
      </w:r>
      <w:r w:rsidRPr="444CDDFD">
        <w:rPr>
          <w:rFonts w:ascii="Calibri" w:eastAsia="Calibri" w:hAnsi="Calibri" w:cs="Calibri"/>
          <w:b/>
          <w:bCs/>
        </w:rPr>
        <w:t>[to år]</w:t>
      </w:r>
      <w:r w:rsidRPr="444CDDFD">
        <w:rPr>
          <w:rFonts w:ascii="Calibri" w:eastAsia="Calibri" w:hAnsi="Calibri" w:cs="Calibri"/>
        </w:rPr>
        <w:t xml:space="preserve">. </w:t>
      </w:r>
    </w:p>
    <w:p w14:paraId="7E036003" w14:textId="77833A48" w:rsidR="606E0AD2" w:rsidRDefault="71ABFB70" w:rsidP="1084DC19">
      <w:pPr>
        <w:spacing w:before="195" w:line="240" w:lineRule="auto"/>
        <w:rPr>
          <w:rFonts w:ascii="Calibri" w:eastAsia="Calibri" w:hAnsi="Calibri" w:cs="Calibri"/>
          <w:color w:val="333333"/>
        </w:rPr>
      </w:pPr>
      <w:r w:rsidRPr="71ABFB70">
        <w:rPr>
          <w:rFonts w:ascii="Calibri" w:eastAsia="Calibri" w:hAnsi="Calibri" w:cs="Calibri"/>
          <w:color w:val="333333"/>
        </w:rPr>
        <w:t>-----------------------------</w:t>
      </w:r>
    </w:p>
    <w:p w14:paraId="0441E88A" w14:textId="45A1D9F9" w:rsidR="71ABFB70" w:rsidRDefault="65F74290" w:rsidP="65F74290">
      <w:pPr>
        <w:rPr>
          <w:rFonts w:ascii="Calibri" w:eastAsia="Calibri" w:hAnsi="Calibri" w:cs="Calibri"/>
          <w:color w:val="333333"/>
        </w:rPr>
      </w:pPr>
      <w:r w:rsidRPr="65F74290">
        <w:rPr>
          <w:rFonts w:ascii="Calibri" w:eastAsia="Calibri" w:hAnsi="Calibri" w:cs="Calibri"/>
          <w:color w:val="333333"/>
        </w:rPr>
        <w:t>Søknaden og beskrivelsen av de vitenskapelige arbeidene som skal legges til grunn for bedømmelsen skal foreligge på engelsk. (ta stilling til dette – fjern dersom det ikke er aktuelt)</w:t>
      </w:r>
    </w:p>
    <w:p w14:paraId="31A4AC58" w14:textId="0FC7E565" w:rsidR="00EC7604" w:rsidRPr="00DA09D3" w:rsidRDefault="71ABFB70" w:rsidP="00DA09D3">
      <w:pPr>
        <w:rPr>
          <w:rFonts w:ascii="Calibri" w:eastAsia="Calibri" w:hAnsi="Calibri" w:cs="Calibri"/>
          <w:color w:val="333333"/>
        </w:rPr>
      </w:pPr>
      <w:r w:rsidRPr="71ABFB70">
        <w:rPr>
          <w:rFonts w:ascii="Calibri" w:eastAsia="Calibri" w:hAnsi="Calibri" w:cs="Calibri"/>
          <w:color w:val="333333"/>
        </w:rPr>
        <w:t xml:space="preserve">Ansettelsen blir gjennomført etter prinsippene i </w:t>
      </w:r>
      <w:hyperlink r:id="rId15" w:history="1">
        <w:proofErr w:type="spellStart"/>
        <w:r w:rsidRPr="00FA212F">
          <w:rPr>
            <w:rStyle w:val="Hyperkobling"/>
            <w:rFonts w:ascii="Calibri" w:eastAsia="Calibri" w:hAnsi="Calibri" w:cs="Calibri"/>
          </w:rPr>
          <w:t>statsansatt</w:t>
        </w:r>
        <w:r w:rsidR="00FA212F" w:rsidRPr="00FA212F">
          <w:rPr>
            <w:rStyle w:val="Hyperkobling"/>
            <w:rFonts w:ascii="Calibri" w:eastAsia="Calibri" w:hAnsi="Calibri" w:cs="Calibri"/>
          </w:rPr>
          <w:t>e</w:t>
        </w:r>
        <w:r w:rsidRPr="00FA212F">
          <w:rPr>
            <w:rStyle w:val="Hyperkobling"/>
            <w:rFonts w:ascii="Calibri" w:eastAsia="Calibri" w:hAnsi="Calibri" w:cs="Calibri"/>
          </w:rPr>
          <w:t>loven</w:t>
        </w:r>
        <w:proofErr w:type="spellEnd"/>
      </w:hyperlink>
      <w:r w:rsidRPr="71ABFB70">
        <w:rPr>
          <w:rFonts w:ascii="Calibri" w:eastAsia="Calibri" w:hAnsi="Calibri" w:cs="Calibri"/>
          <w:color w:val="333333"/>
        </w:rPr>
        <w:t>, og lovverk som regulerer eksport av kunnskap, teknologi og tjenester. Etter ansettelsen må du påregne at det kan skje endringer i arbeidsområdet.</w:t>
      </w:r>
    </w:p>
    <w:p w14:paraId="49ADB392" w14:textId="1B045BBE" w:rsidR="71ABFB70" w:rsidRDefault="71ABFB70" w:rsidP="28E0B979">
      <w:r w:rsidRPr="28E0B979">
        <w:t>Stillingen er betinget av ekstern finansiering</w:t>
      </w:r>
      <w:r w:rsidR="00D17C0D" w:rsidRPr="28E0B979">
        <w:t xml:space="preserve"> (Ta stilling til om stillingen </w:t>
      </w:r>
      <w:r w:rsidRPr="28E0B979">
        <w:t>skal være betinget av ekstern finansiering)</w:t>
      </w:r>
    </w:p>
    <w:p w14:paraId="67F3C257" w14:textId="4115ED67" w:rsidR="71ABFB70" w:rsidRDefault="5B110AB5" w:rsidP="28E0B979">
      <w:r w:rsidRPr="28E0B979">
        <w:t>Det er en forutsetning at du kan være til stede ved og tilgjengelig for institusjonen på daglig basis.</w:t>
      </w:r>
    </w:p>
    <w:p w14:paraId="0462495F" w14:textId="255A8461" w:rsidR="00D17C0D" w:rsidRPr="00152220" w:rsidRDefault="00D17C0D" w:rsidP="28E0B979">
      <w:pPr>
        <w:shd w:val="clear" w:color="auto" w:fill="FFFFFF" w:themeFill="background1"/>
        <w:spacing w:before="195" w:after="0" w:line="240" w:lineRule="auto"/>
        <w:rPr>
          <w:rFonts w:eastAsiaTheme="minorEastAsia"/>
          <w:lang w:eastAsia="nb-NO"/>
        </w:rPr>
      </w:pPr>
      <w:r w:rsidRPr="28E0B979">
        <w:rPr>
          <w:rFonts w:eastAsiaTheme="minorEastAsia"/>
          <w:b/>
          <w:bCs/>
          <w:lang w:eastAsia="nb-NO"/>
        </w:rPr>
        <w:t>Om søknaden</w:t>
      </w:r>
    </w:p>
    <w:p w14:paraId="4568CBBF" w14:textId="77777777" w:rsidR="00803431" w:rsidRDefault="00D17C0D" w:rsidP="28E0B979">
      <w:pPr>
        <w:shd w:val="clear" w:color="auto" w:fill="FFFFFF" w:themeFill="background1"/>
        <w:spacing w:before="195" w:line="240" w:lineRule="auto"/>
        <w:rPr>
          <w:rFonts w:eastAsiaTheme="minorEastAsia"/>
          <w:lang w:eastAsia="nb-NO"/>
        </w:rPr>
      </w:pPr>
      <w:r w:rsidRPr="7BD2A017">
        <w:rPr>
          <w:rFonts w:eastAsiaTheme="minorEastAsia"/>
          <w:lang w:eastAsia="nb-NO"/>
        </w:rPr>
        <w:t xml:space="preserve">Publikasjoner og andre vitenskapelige arbeider som du ønsker det skal tas hensyn til ved vurdering, må følge søknaden. </w:t>
      </w:r>
      <w:r w:rsidRPr="7BD2A017">
        <w:t>Vi gjør oppmerksom på at søknader kun blir vurdert ut fra informasjonen som foreligger ved søknadsfristens utløp. Sørg derfor for at søknaden din tydelig viser hvordan dine ferdigheter og erfaringer oppfyller kriteriene som er beskrevet over.</w:t>
      </w:r>
      <w:r w:rsidR="00D64BF7" w:rsidRPr="7BD2A017">
        <w:rPr>
          <w:rFonts w:eastAsiaTheme="minorEastAsia"/>
          <w:lang w:eastAsia="nb-NO"/>
        </w:rPr>
        <w:t xml:space="preserve"> </w:t>
      </w:r>
    </w:p>
    <w:p w14:paraId="4E9D94A5" w14:textId="4B92F7BD" w:rsidR="0B4A8131" w:rsidRDefault="0B4A8131">
      <w:r w:rsidRPr="7BD2A017">
        <w:rPr>
          <w:rFonts w:ascii="Calibri" w:eastAsia="Calibri" w:hAnsi="Calibri" w:cs="Calibri"/>
        </w:rPr>
        <w:t>Søknaden må inneholde (ta stilling til hva som må være med – fjern det som ikke passer):</w:t>
      </w:r>
    </w:p>
    <w:p w14:paraId="31982D21" w14:textId="2C5DB91A" w:rsidR="0B4A8131" w:rsidRDefault="0B4A8131" w:rsidP="7BD2A017">
      <w:pPr>
        <w:pStyle w:val="Listeavsnitt"/>
        <w:numPr>
          <w:ilvl w:val="0"/>
          <w:numId w:val="1"/>
        </w:numPr>
        <w:rPr>
          <w:rFonts w:eastAsiaTheme="minorEastAsia"/>
          <w:color w:val="000000" w:themeColor="text1"/>
        </w:rPr>
      </w:pPr>
      <w:r w:rsidRPr="7BD2A017">
        <w:rPr>
          <w:rFonts w:ascii="Calibri" w:eastAsia="Calibri" w:hAnsi="Calibri" w:cs="Calibri"/>
          <w:color w:val="000000" w:themeColor="text1"/>
        </w:rPr>
        <w:t>CV, attester, vitnemål</w:t>
      </w:r>
    </w:p>
    <w:p w14:paraId="12385109" w14:textId="0F5D6D7C" w:rsidR="0B4A8131" w:rsidRDefault="0B4A8131" w:rsidP="7BD2A017">
      <w:pPr>
        <w:pStyle w:val="Listeavsnitt"/>
        <w:numPr>
          <w:ilvl w:val="0"/>
          <w:numId w:val="1"/>
        </w:numPr>
        <w:rPr>
          <w:rFonts w:eastAsiaTheme="minorEastAsia"/>
          <w:color w:val="000000" w:themeColor="text1"/>
        </w:rPr>
      </w:pPr>
      <w:r w:rsidRPr="7BD2A017">
        <w:rPr>
          <w:rFonts w:ascii="Calibri" w:eastAsia="Calibri" w:hAnsi="Calibri" w:cs="Calibri"/>
          <w:color w:val="000000" w:themeColor="text1"/>
        </w:rPr>
        <w:t>prosjektskisse eller forskningsplan</w:t>
      </w:r>
    </w:p>
    <w:p w14:paraId="5C90B260" w14:textId="127C9615" w:rsidR="0B4A8131" w:rsidRDefault="0B4A8131" w:rsidP="7BD2A017">
      <w:pPr>
        <w:pStyle w:val="Listeavsnitt"/>
        <w:numPr>
          <w:ilvl w:val="0"/>
          <w:numId w:val="1"/>
        </w:numPr>
        <w:rPr>
          <w:rFonts w:eastAsiaTheme="minorEastAsia"/>
          <w:color w:val="000000" w:themeColor="text1"/>
        </w:rPr>
      </w:pPr>
      <w:r w:rsidRPr="7BD2A017">
        <w:rPr>
          <w:rFonts w:ascii="Calibri" w:eastAsia="Calibri" w:hAnsi="Calibri" w:cs="Calibri"/>
          <w:color w:val="000000" w:themeColor="text1"/>
        </w:rPr>
        <w:t>publikasjoner el annet relevant forskningsarbeid</w:t>
      </w:r>
    </w:p>
    <w:p w14:paraId="23ABF229" w14:textId="0F0A59AF" w:rsidR="0B4A8131" w:rsidRDefault="0B4A8131" w:rsidP="7BD2A017">
      <w:pPr>
        <w:pStyle w:val="Listeavsnitt"/>
        <w:numPr>
          <w:ilvl w:val="0"/>
          <w:numId w:val="1"/>
        </w:numPr>
        <w:rPr>
          <w:rFonts w:eastAsiaTheme="minorEastAsia"/>
          <w:color w:val="000000" w:themeColor="text1"/>
        </w:rPr>
      </w:pPr>
      <w:r w:rsidRPr="7BD2A017">
        <w:rPr>
          <w:rFonts w:ascii="Calibri" w:eastAsia="Calibri" w:hAnsi="Calibri" w:cs="Calibri"/>
          <w:color w:val="000000" w:themeColor="text1"/>
        </w:rPr>
        <w:t>navn og adresse til tre relevante referanser</w:t>
      </w:r>
    </w:p>
    <w:p w14:paraId="13B65FB4" w14:textId="3A068705" w:rsidR="7BD2A017" w:rsidRDefault="00B12561" w:rsidP="7BD2A017">
      <w:pPr>
        <w:shd w:val="clear" w:color="auto" w:fill="FFFFFF" w:themeFill="background1"/>
        <w:spacing w:before="195" w:line="240" w:lineRule="auto"/>
        <w:rPr>
          <w:rFonts w:eastAsiaTheme="minorEastAsia"/>
          <w:lang w:eastAsia="nb-NO"/>
        </w:rPr>
      </w:pPr>
      <w:r>
        <w:t xml:space="preserve">Dersom hele eller deler av utdanningen din er tatt i utlandet, ber vi deg i tillegg legge ved dokumentasjon på omfang og kvalitet for hele ditt utdanningsløp, både bachelor- og masterutdanning, i tillegg til annen høyere utdanning. Beskrivelse av hvilken dokumentasjon som er nødvendig finner du </w:t>
      </w:r>
      <w:hyperlink r:id="rId16" w:history="1">
        <w:r>
          <w:rPr>
            <w:rStyle w:val="Hyperkobling"/>
          </w:rPr>
          <w:t>her</w:t>
        </w:r>
      </w:hyperlink>
      <w:r>
        <w:t>. Dersom du allerede har en uttalelse fra NOKUT, er det fint om du legger ved den også.  </w:t>
      </w:r>
    </w:p>
    <w:p w14:paraId="65E4F51B" w14:textId="77777777" w:rsidR="00B12561" w:rsidRDefault="00B12561" w:rsidP="00B12561">
      <w:pPr>
        <w:shd w:val="clear" w:color="auto" w:fill="FFFFFF" w:themeFill="background1"/>
        <w:spacing w:before="195" w:line="240" w:lineRule="auto"/>
        <w:rPr>
          <w:rFonts w:ascii="Calibri" w:eastAsia="Calibri" w:hAnsi="Calibri" w:cs="Calibri"/>
        </w:rPr>
      </w:pPr>
      <w:r>
        <w:t>Vi tar hensyn til fellesarbeider. Dersom det er vanskelig å identifisere din innsats i fellesarbeidene, må du legge ved en kort redegjørelse for din medvirkning. </w:t>
      </w:r>
      <w:r w:rsidR="00D64BF7">
        <w:br/>
      </w:r>
    </w:p>
    <w:p w14:paraId="5D8DC90A" w14:textId="5A2C05BC" w:rsidR="19543CB0" w:rsidRDefault="19543CB0" w:rsidP="00B12561">
      <w:pPr>
        <w:shd w:val="clear" w:color="auto" w:fill="FFFFFF" w:themeFill="background1"/>
        <w:spacing w:before="195" w:line="240" w:lineRule="auto"/>
        <w:rPr>
          <w:rFonts w:ascii="Calibri" w:eastAsia="Calibri" w:hAnsi="Calibri" w:cs="Calibri"/>
        </w:rPr>
      </w:pPr>
      <w:r w:rsidRPr="7BD2A017">
        <w:rPr>
          <w:rFonts w:ascii="Calibri" w:eastAsia="Calibri" w:hAnsi="Calibri" w:cs="Calibri"/>
        </w:rPr>
        <w:t>Ved vurdering av den best kvalifiserte, legger vi vekt på utdanning, erfaring og personlig egnethet, samt din motivasjon for stillingen.</w:t>
      </w:r>
    </w:p>
    <w:p w14:paraId="7C12F4E2" w14:textId="4D6459F7" w:rsidR="19543CB0" w:rsidRDefault="19543CB0" w:rsidP="7BD2A017">
      <w:pPr>
        <w:spacing w:before="195" w:line="240" w:lineRule="auto"/>
        <w:rPr>
          <w:rFonts w:ascii="Calibri" w:eastAsia="Calibri" w:hAnsi="Calibri" w:cs="Calibri"/>
          <w:color w:val="333333"/>
        </w:rPr>
      </w:pPr>
      <w:r w:rsidRPr="7BD2A017">
        <w:rPr>
          <w:rFonts w:ascii="Calibri" w:eastAsia="Calibri" w:hAnsi="Calibri" w:cs="Calibri"/>
          <w:color w:val="333333"/>
        </w:rPr>
        <w:lastRenderedPageBreak/>
        <w:t xml:space="preserve">NTNU forplikter seg til å følge evalueringskriterier for forskningskvalitet i henhold til </w:t>
      </w:r>
      <w:hyperlink r:id="rId17">
        <w:r w:rsidRPr="7BD2A017">
          <w:rPr>
            <w:rStyle w:val="Hyperkobling"/>
            <w:rFonts w:ascii="Calibri" w:eastAsia="Calibri" w:hAnsi="Calibri" w:cs="Calibri"/>
          </w:rPr>
          <w:t xml:space="preserve">The San Francisco </w:t>
        </w:r>
        <w:proofErr w:type="spellStart"/>
        <w:r w:rsidRPr="7BD2A017">
          <w:rPr>
            <w:rStyle w:val="Hyperkobling"/>
            <w:rFonts w:ascii="Calibri" w:eastAsia="Calibri" w:hAnsi="Calibri" w:cs="Calibri"/>
          </w:rPr>
          <w:t>Declaration</w:t>
        </w:r>
        <w:proofErr w:type="spellEnd"/>
        <w:r w:rsidRPr="7BD2A017">
          <w:rPr>
            <w:rStyle w:val="Hyperkobling"/>
            <w:rFonts w:ascii="Calibri" w:eastAsia="Calibri" w:hAnsi="Calibri" w:cs="Calibri"/>
          </w:rPr>
          <w:t xml:space="preserve"> </w:t>
        </w:r>
        <w:proofErr w:type="spellStart"/>
        <w:r w:rsidRPr="7BD2A017">
          <w:rPr>
            <w:rStyle w:val="Hyperkobling"/>
            <w:rFonts w:ascii="Calibri" w:eastAsia="Calibri" w:hAnsi="Calibri" w:cs="Calibri"/>
          </w:rPr>
          <w:t>on</w:t>
        </w:r>
        <w:proofErr w:type="spellEnd"/>
        <w:r w:rsidRPr="7BD2A017">
          <w:rPr>
            <w:rStyle w:val="Hyperkobling"/>
            <w:rFonts w:ascii="Calibri" w:eastAsia="Calibri" w:hAnsi="Calibri" w:cs="Calibri"/>
          </w:rPr>
          <w:t xml:space="preserve"> Research </w:t>
        </w:r>
        <w:proofErr w:type="spellStart"/>
        <w:r w:rsidRPr="7BD2A017">
          <w:rPr>
            <w:rStyle w:val="Hyperkobling"/>
            <w:rFonts w:ascii="Calibri" w:eastAsia="Calibri" w:hAnsi="Calibri" w:cs="Calibri"/>
          </w:rPr>
          <w:t>Assessment</w:t>
        </w:r>
        <w:proofErr w:type="spellEnd"/>
        <w:r w:rsidRPr="7BD2A017">
          <w:rPr>
            <w:rStyle w:val="Hyperkobling"/>
            <w:rFonts w:ascii="Calibri" w:eastAsia="Calibri" w:hAnsi="Calibri" w:cs="Calibri"/>
          </w:rPr>
          <w:t xml:space="preserve"> – DORA</w:t>
        </w:r>
      </w:hyperlink>
      <w:r w:rsidRPr="7BD2A017">
        <w:rPr>
          <w:rFonts w:ascii="Calibri" w:eastAsia="Calibri" w:hAnsi="Calibri" w:cs="Calibri"/>
          <w:color w:val="333333"/>
        </w:rPr>
        <w:t>.</w:t>
      </w:r>
    </w:p>
    <w:p w14:paraId="389FD235" w14:textId="49ABA107" w:rsidR="7BD2A017" w:rsidRDefault="7BD2A017" w:rsidP="7BD2A017">
      <w:pPr>
        <w:shd w:val="clear" w:color="auto" w:fill="FFFFFF" w:themeFill="background1"/>
        <w:spacing w:before="195" w:line="240" w:lineRule="auto"/>
      </w:pPr>
    </w:p>
    <w:p w14:paraId="68CAD531" w14:textId="77777777" w:rsidR="005730BB" w:rsidRPr="005730BB" w:rsidRDefault="606E0AD2" w:rsidP="606E0AD2">
      <w:pPr>
        <w:rPr>
          <w:rFonts w:eastAsiaTheme="minorEastAsia"/>
          <w:b/>
          <w:bCs/>
          <w:color w:val="333333"/>
        </w:rPr>
      </w:pPr>
      <w:r w:rsidRPr="606E0AD2">
        <w:rPr>
          <w:rFonts w:eastAsiaTheme="minorEastAsia"/>
          <w:b/>
          <w:bCs/>
          <w:color w:val="333333"/>
        </w:rPr>
        <w:t>Generell informasjon</w:t>
      </w:r>
    </w:p>
    <w:p w14:paraId="7FA8197B" w14:textId="32F1951D" w:rsidR="00B12561" w:rsidRDefault="00B12561" w:rsidP="00B12561">
      <w:pPr>
        <w:shd w:val="clear" w:color="auto" w:fill="FFFFFF" w:themeFill="background1"/>
        <w:spacing w:before="195" w:line="240" w:lineRule="auto"/>
      </w:pPr>
      <w:r>
        <w:t>NTNU mener at inkludering og mangfold er en styrke. Vi ønsker medarbeidere med ulike kompetanser, fagkombinasjoner, livserfaring og perspektiver for å bidra til enda bedre oppgaveløsning av vårt samfunnsoppdrag innen forskning og utdanning. Vi vil tilrettelegge for medarbeidere som har behov for det. </w:t>
      </w:r>
    </w:p>
    <w:p w14:paraId="1D3043B3" w14:textId="392DDFEC" w:rsidR="00B12561" w:rsidRDefault="00B12561" w:rsidP="00B12561">
      <w:pPr>
        <w:shd w:val="clear" w:color="auto" w:fill="FFFFFF" w:themeFill="background1"/>
        <w:spacing w:before="195" w:line="240" w:lineRule="auto"/>
      </w:pPr>
      <w:r>
        <w:t>Som ansatt ved NTNU må du til enhver tid rette deg etter endringer som utviklingen i faget medfører, og de organisatoriske endringer som vedtas. </w:t>
      </w:r>
    </w:p>
    <w:p w14:paraId="6095E5B4" w14:textId="72BE1CFF" w:rsidR="00B12561" w:rsidRDefault="00B12561" w:rsidP="00B12561">
      <w:pPr>
        <w:shd w:val="clear" w:color="auto" w:fill="FFFFFF" w:themeFill="background1"/>
        <w:spacing w:before="195" w:line="240" w:lineRule="auto"/>
      </w:pPr>
      <w:r>
        <w:t>Offentlig søkerliste med navn, alder, stillingstittel og bostedskommune utarbeides etter søknadsfristens utløp. Dersom du ønsker å reservere deg fra oppføring på offentlig søkerliste må dette begrunnes. Vurdering vil bli gjort i henhold til gjeldende lovverk. Du vil bli varslet om reservasjon ikke tas til følge. </w:t>
      </w:r>
    </w:p>
    <w:p w14:paraId="53F8FC0F" w14:textId="325698ED" w:rsidR="00B12561" w:rsidRDefault="00B12561" w:rsidP="00B12561">
      <w:pPr>
        <w:shd w:val="clear" w:color="auto" w:fill="FFFFFF" w:themeFill="background1"/>
        <w:spacing w:before="195" w:line="240" w:lineRule="auto"/>
      </w:pPr>
      <w:r>
        <w:t>Hvis du har spørsmål om stillingen kan du ta kontakt med XXX, tlf. XXX, e-post XXX.  Hvis du har spørsmål om ansettelsesprosessen kan du ta kontakt med XXX, e-post: xx</w:t>
      </w:r>
    </w:p>
    <w:p w14:paraId="11EA9E53" w14:textId="77777777" w:rsidR="00B12561" w:rsidRDefault="00B12561" w:rsidP="00B12561">
      <w:pPr>
        <w:shd w:val="clear" w:color="auto" w:fill="FFFFFF" w:themeFill="background1"/>
        <w:spacing w:before="195" w:line="240" w:lineRule="auto"/>
      </w:pPr>
      <w:r>
        <w:t xml:space="preserve">Søknaden og alle vedlegg sendes elektronisk via Jobbnorge.no. Dersom du inviteres til </w:t>
      </w:r>
      <w:proofErr w:type="gramStart"/>
      <w:r>
        <w:t>intervju</w:t>
      </w:r>
      <w:proofErr w:type="gramEnd"/>
      <w:r>
        <w:t xml:space="preserve"> må du ta med bekreftede kopier av attester og vitnemål. Merk søknaden din med referansenummer: XXX</w:t>
      </w:r>
    </w:p>
    <w:p w14:paraId="57F46B3C" w14:textId="02292331" w:rsidR="005730BB" w:rsidRPr="00B12561" w:rsidRDefault="00B12561" w:rsidP="00B12561">
      <w:pPr>
        <w:shd w:val="clear" w:color="auto" w:fill="FFFFFF" w:themeFill="background1"/>
        <w:spacing w:before="195" w:line="240" w:lineRule="auto"/>
        <w:rPr>
          <w:rFonts w:eastAsiaTheme="minorEastAsia"/>
          <w:b/>
          <w:bCs/>
          <w:color w:val="333333"/>
          <w:lang w:eastAsia="nb-NO"/>
        </w:rPr>
      </w:pPr>
      <w:r w:rsidRPr="00B12561">
        <w:rPr>
          <w:b/>
          <w:bCs/>
        </w:rPr>
        <w:t>Søknadsfrist: xx.xx.20xx</w:t>
      </w:r>
    </w:p>
    <w:p w14:paraId="5DAB6C7B" w14:textId="77777777" w:rsidR="005730BB" w:rsidRPr="005730BB" w:rsidRDefault="005730BB" w:rsidP="606E0AD2">
      <w:pPr>
        <w:rPr>
          <w:rFonts w:eastAsiaTheme="minorEastAsia"/>
        </w:rPr>
      </w:pPr>
    </w:p>
    <w:sectPr w:rsidR="005730BB" w:rsidRPr="005730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25B5" w14:textId="77777777" w:rsidR="003D5B01" w:rsidRDefault="003D5B01" w:rsidP="00E03CBD">
      <w:pPr>
        <w:spacing w:after="0" w:line="240" w:lineRule="auto"/>
      </w:pPr>
      <w:r>
        <w:separator/>
      </w:r>
    </w:p>
  </w:endnote>
  <w:endnote w:type="continuationSeparator" w:id="0">
    <w:p w14:paraId="09035F3C" w14:textId="77777777" w:rsidR="003D5B01" w:rsidRDefault="003D5B01" w:rsidP="00E03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53939" w14:textId="77777777" w:rsidR="003D5B01" w:rsidRDefault="003D5B01" w:rsidP="00E03CBD">
      <w:pPr>
        <w:spacing w:after="0" w:line="240" w:lineRule="auto"/>
      </w:pPr>
      <w:r>
        <w:separator/>
      </w:r>
    </w:p>
  </w:footnote>
  <w:footnote w:type="continuationSeparator" w:id="0">
    <w:p w14:paraId="48DFF87B" w14:textId="77777777" w:rsidR="003D5B01" w:rsidRDefault="003D5B01" w:rsidP="00E03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C4424"/>
    <w:multiLevelType w:val="multilevel"/>
    <w:tmpl w:val="BAFC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555DE"/>
    <w:multiLevelType w:val="hybridMultilevel"/>
    <w:tmpl w:val="FBCEC220"/>
    <w:lvl w:ilvl="0" w:tplc="C8CA64F0">
      <w:start w:val="1"/>
      <w:numFmt w:val="bullet"/>
      <w:lvlText w:val=""/>
      <w:lvlJc w:val="left"/>
      <w:pPr>
        <w:ind w:left="720" w:hanging="360"/>
      </w:pPr>
      <w:rPr>
        <w:rFonts w:ascii="Symbol" w:hAnsi="Symbol" w:hint="default"/>
      </w:rPr>
    </w:lvl>
    <w:lvl w:ilvl="1" w:tplc="B4E2E68C">
      <w:start w:val="1"/>
      <w:numFmt w:val="bullet"/>
      <w:lvlText w:val="o"/>
      <w:lvlJc w:val="left"/>
      <w:pPr>
        <w:ind w:left="1440" w:hanging="360"/>
      </w:pPr>
      <w:rPr>
        <w:rFonts w:ascii="Courier New" w:hAnsi="Courier New" w:hint="default"/>
      </w:rPr>
    </w:lvl>
    <w:lvl w:ilvl="2" w:tplc="17C2DF98">
      <w:start w:val="1"/>
      <w:numFmt w:val="bullet"/>
      <w:lvlText w:val=""/>
      <w:lvlJc w:val="left"/>
      <w:pPr>
        <w:ind w:left="2160" w:hanging="360"/>
      </w:pPr>
      <w:rPr>
        <w:rFonts w:ascii="Wingdings" w:hAnsi="Wingdings" w:hint="default"/>
      </w:rPr>
    </w:lvl>
    <w:lvl w:ilvl="3" w:tplc="8E420276">
      <w:start w:val="1"/>
      <w:numFmt w:val="bullet"/>
      <w:lvlText w:val=""/>
      <w:lvlJc w:val="left"/>
      <w:pPr>
        <w:ind w:left="2880" w:hanging="360"/>
      </w:pPr>
      <w:rPr>
        <w:rFonts w:ascii="Symbol" w:hAnsi="Symbol" w:hint="default"/>
      </w:rPr>
    </w:lvl>
    <w:lvl w:ilvl="4" w:tplc="B246AEB0">
      <w:start w:val="1"/>
      <w:numFmt w:val="bullet"/>
      <w:lvlText w:val="o"/>
      <w:lvlJc w:val="left"/>
      <w:pPr>
        <w:ind w:left="3600" w:hanging="360"/>
      </w:pPr>
      <w:rPr>
        <w:rFonts w:ascii="Courier New" w:hAnsi="Courier New" w:hint="default"/>
      </w:rPr>
    </w:lvl>
    <w:lvl w:ilvl="5" w:tplc="170C8A06">
      <w:start w:val="1"/>
      <w:numFmt w:val="bullet"/>
      <w:lvlText w:val=""/>
      <w:lvlJc w:val="left"/>
      <w:pPr>
        <w:ind w:left="4320" w:hanging="360"/>
      </w:pPr>
      <w:rPr>
        <w:rFonts w:ascii="Wingdings" w:hAnsi="Wingdings" w:hint="default"/>
      </w:rPr>
    </w:lvl>
    <w:lvl w:ilvl="6" w:tplc="911432C4">
      <w:start w:val="1"/>
      <w:numFmt w:val="bullet"/>
      <w:lvlText w:val=""/>
      <w:lvlJc w:val="left"/>
      <w:pPr>
        <w:ind w:left="5040" w:hanging="360"/>
      </w:pPr>
      <w:rPr>
        <w:rFonts w:ascii="Symbol" w:hAnsi="Symbol" w:hint="default"/>
      </w:rPr>
    </w:lvl>
    <w:lvl w:ilvl="7" w:tplc="CF185B2E">
      <w:start w:val="1"/>
      <w:numFmt w:val="bullet"/>
      <w:lvlText w:val="o"/>
      <w:lvlJc w:val="left"/>
      <w:pPr>
        <w:ind w:left="5760" w:hanging="360"/>
      </w:pPr>
      <w:rPr>
        <w:rFonts w:ascii="Courier New" w:hAnsi="Courier New" w:hint="default"/>
      </w:rPr>
    </w:lvl>
    <w:lvl w:ilvl="8" w:tplc="5914AFF6">
      <w:start w:val="1"/>
      <w:numFmt w:val="bullet"/>
      <w:lvlText w:val=""/>
      <w:lvlJc w:val="left"/>
      <w:pPr>
        <w:ind w:left="6480" w:hanging="360"/>
      </w:pPr>
      <w:rPr>
        <w:rFonts w:ascii="Wingdings" w:hAnsi="Wingdings" w:hint="default"/>
      </w:rPr>
    </w:lvl>
  </w:abstractNum>
  <w:abstractNum w:abstractNumId="2" w15:restartNumberingAfterBreak="0">
    <w:nsid w:val="20F456C1"/>
    <w:multiLevelType w:val="hybridMultilevel"/>
    <w:tmpl w:val="E14E04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9E7477C"/>
    <w:multiLevelType w:val="hybridMultilevel"/>
    <w:tmpl w:val="573ADC72"/>
    <w:lvl w:ilvl="0" w:tplc="A84C1A86">
      <w:start w:val="1"/>
      <w:numFmt w:val="bullet"/>
      <w:lvlText w:val="•"/>
      <w:lvlJc w:val="left"/>
      <w:pPr>
        <w:tabs>
          <w:tab w:val="num" w:pos="720"/>
        </w:tabs>
        <w:ind w:left="720" w:hanging="360"/>
      </w:pPr>
      <w:rPr>
        <w:rFonts w:ascii="Arial" w:hAnsi="Arial" w:hint="default"/>
      </w:rPr>
    </w:lvl>
    <w:lvl w:ilvl="1" w:tplc="03E6D5A4" w:tentative="1">
      <w:start w:val="1"/>
      <w:numFmt w:val="bullet"/>
      <w:lvlText w:val="•"/>
      <w:lvlJc w:val="left"/>
      <w:pPr>
        <w:tabs>
          <w:tab w:val="num" w:pos="1440"/>
        </w:tabs>
        <w:ind w:left="1440" w:hanging="360"/>
      </w:pPr>
      <w:rPr>
        <w:rFonts w:ascii="Arial" w:hAnsi="Arial" w:hint="default"/>
      </w:rPr>
    </w:lvl>
    <w:lvl w:ilvl="2" w:tplc="80A005D0" w:tentative="1">
      <w:start w:val="1"/>
      <w:numFmt w:val="bullet"/>
      <w:lvlText w:val="•"/>
      <w:lvlJc w:val="left"/>
      <w:pPr>
        <w:tabs>
          <w:tab w:val="num" w:pos="2160"/>
        </w:tabs>
        <w:ind w:left="2160" w:hanging="360"/>
      </w:pPr>
      <w:rPr>
        <w:rFonts w:ascii="Arial" w:hAnsi="Arial" w:hint="default"/>
      </w:rPr>
    </w:lvl>
    <w:lvl w:ilvl="3" w:tplc="575A74D4" w:tentative="1">
      <w:start w:val="1"/>
      <w:numFmt w:val="bullet"/>
      <w:lvlText w:val="•"/>
      <w:lvlJc w:val="left"/>
      <w:pPr>
        <w:tabs>
          <w:tab w:val="num" w:pos="2880"/>
        </w:tabs>
        <w:ind w:left="2880" w:hanging="360"/>
      </w:pPr>
      <w:rPr>
        <w:rFonts w:ascii="Arial" w:hAnsi="Arial" w:hint="default"/>
      </w:rPr>
    </w:lvl>
    <w:lvl w:ilvl="4" w:tplc="726AA972" w:tentative="1">
      <w:start w:val="1"/>
      <w:numFmt w:val="bullet"/>
      <w:lvlText w:val="•"/>
      <w:lvlJc w:val="left"/>
      <w:pPr>
        <w:tabs>
          <w:tab w:val="num" w:pos="3600"/>
        </w:tabs>
        <w:ind w:left="3600" w:hanging="360"/>
      </w:pPr>
      <w:rPr>
        <w:rFonts w:ascii="Arial" w:hAnsi="Arial" w:hint="default"/>
      </w:rPr>
    </w:lvl>
    <w:lvl w:ilvl="5" w:tplc="0AD26626" w:tentative="1">
      <w:start w:val="1"/>
      <w:numFmt w:val="bullet"/>
      <w:lvlText w:val="•"/>
      <w:lvlJc w:val="left"/>
      <w:pPr>
        <w:tabs>
          <w:tab w:val="num" w:pos="4320"/>
        </w:tabs>
        <w:ind w:left="4320" w:hanging="360"/>
      </w:pPr>
      <w:rPr>
        <w:rFonts w:ascii="Arial" w:hAnsi="Arial" w:hint="default"/>
      </w:rPr>
    </w:lvl>
    <w:lvl w:ilvl="6" w:tplc="49CA5CD6" w:tentative="1">
      <w:start w:val="1"/>
      <w:numFmt w:val="bullet"/>
      <w:lvlText w:val="•"/>
      <w:lvlJc w:val="left"/>
      <w:pPr>
        <w:tabs>
          <w:tab w:val="num" w:pos="5040"/>
        </w:tabs>
        <w:ind w:left="5040" w:hanging="360"/>
      </w:pPr>
      <w:rPr>
        <w:rFonts w:ascii="Arial" w:hAnsi="Arial" w:hint="default"/>
      </w:rPr>
    </w:lvl>
    <w:lvl w:ilvl="7" w:tplc="025E517C" w:tentative="1">
      <w:start w:val="1"/>
      <w:numFmt w:val="bullet"/>
      <w:lvlText w:val="•"/>
      <w:lvlJc w:val="left"/>
      <w:pPr>
        <w:tabs>
          <w:tab w:val="num" w:pos="5760"/>
        </w:tabs>
        <w:ind w:left="5760" w:hanging="360"/>
      </w:pPr>
      <w:rPr>
        <w:rFonts w:ascii="Arial" w:hAnsi="Arial" w:hint="default"/>
      </w:rPr>
    </w:lvl>
    <w:lvl w:ilvl="8" w:tplc="938CEC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3895221"/>
    <w:multiLevelType w:val="multilevel"/>
    <w:tmpl w:val="0B4E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97049"/>
    <w:multiLevelType w:val="hybridMultilevel"/>
    <w:tmpl w:val="D4205824"/>
    <w:lvl w:ilvl="0" w:tplc="F9CA52AC">
      <w:start w:val="1"/>
      <w:numFmt w:val="bullet"/>
      <w:lvlText w:val=""/>
      <w:lvlJc w:val="left"/>
      <w:pPr>
        <w:ind w:left="720" w:hanging="360"/>
      </w:pPr>
      <w:rPr>
        <w:rFonts w:ascii="Symbol" w:hAnsi="Symbol" w:hint="default"/>
      </w:rPr>
    </w:lvl>
    <w:lvl w:ilvl="1" w:tplc="2AD20758">
      <w:start w:val="1"/>
      <w:numFmt w:val="bullet"/>
      <w:lvlText w:val="o"/>
      <w:lvlJc w:val="left"/>
      <w:pPr>
        <w:ind w:left="1440" w:hanging="360"/>
      </w:pPr>
      <w:rPr>
        <w:rFonts w:ascii="Courier New" w:hAnsi="Courier New" w:hint="default"/>
      </w:rPr>
    </w:lvl>
    <w:lvl w:ilvl="2" w:tplc="0A20C63E">
      <w:start w:val="1"/>
      <w:numFmt w:val="bullet"/>
      <w:lvlText w:val=""/>
      <w:lvlJc w:val="left"/>
      <w:pPr>
        <w:ind w:left="2160" w:hanging="360"/>
      </w:pPr>
      <w:rPr>
        <w:rFonts w:ascii="Wingdings" w:hAnsi="Wingdings" w:hint="default"/>
      </w:rPr>
    </w:lvl>
    <w:lvl w:ilvl="3" w:tplc="C0A891FE">
      <w:start w:val="1"/>
      <w:numFmt w:val="bullet"/>
      <w:lvlText w:val=""/>
      <w:lvlJc w:val="left"/>
      <w:pPr>
        <w:ind w:left="2880" w:hanging="360"/>
      </w:pPr>
      <w:rPr>
        <w:rFonts w:ascii="Symbol" w:hAnsi="Symbol" w:hint="default"/>
      </w:rPr>
    </w:lvl>
    <w:lvl w:ilvl="4" w:tplc="602ABAE2">
      <w:start w:val="1"/>
      <w:numFmt w:val="bullet"/>
      <w:lvlText w:val="o"/>
      <w:lvlJc w:val="left"/>
      <w:pPr>
        <w:ind w:left="3600" w:hanging="360"/>
      </w:pPr>
      <w:rPr>
        <w:rFonts w:ascii="Courier New" w:hAnsi="Courier New" w:hint="default"/>
      </w:rPr>
    </w:lvl>
    <w:lvl w:ilvl="5" w:tplc="FBAC82A4">
      <w:start w:val="1"/>
      <w:numFmt w:val="bullet"/>
      <w:lvlText w:val=""/>
      <w:lvlJc w:val="left"/>
      <w:pPr>
        <w:ind w:left="4320" w:hanging="360"/>
      </w:pPr>
      <w:rPr>
        <w:rFonts w:ascii="Wingdings" w:hAnsi="Wingdings" w:hint="default"/>
      </w:rPr>
    </w:lvl>
    <w:lvl w:ilvl="6" w:tplc="519ADB08">
      <w:start w:val="1"/>
      <w:numFmt w:val="bullet"/>
      <w:lvlText w:val=""/>
      <w:lvlJc w:val="left"/>
      <w:pPr>
        <w:ind w:left="5040" w:hanging="360"/>
      </w:pPr>
      <w:rPr>
        <w:rFonts w:ascii="Symbol" w:hAnsi="Symbol" w:hint="default"/>
      </w:rPr>
    </w:lvl>
    <w:lvl w:ilvl="7" w:tplc="56100EAA">
      <w:start w:val="1"/>
      <w:numFmt w:val="bullet"/>
      <w:lvlText w:val="o"/>
      <w:lvlJc w:val="left"/>
      <w:pPr>
        <w:ind w:left="5760" w:hanging="360"/>
      </w:pPr>
      <w:rPr>
        <w:rFonts w:ascii="Courier New" w:hAnsi="Courier New" w:hint="default"/>
      </w:rPr>
    </w:lvl>
    <w:lvl w:ilvl="8" w:tplc="E5FCAE94">
      <w:start w:val="1"/>
      <w:numFmt w:val="bullet"/>
      <w:lvlText w:val=""/>
      <w:lvlJc w:val="left"/>
      <w:pPr>
        <w:ind w:left="6480" w:hanging="360"/>
      </w:pPr>
      <w:rPr>
        <w:rFonts w:ascii="Wingdings" w:hAnsi="Wingdings" w:hint="default"/>
      </w:rPr>
    </w:lvl>
  </w:abstractNum>
  <w:abstractNum w:abstractNumId="6" w15:restartNumberingAfterBreak="0">
    <w:nsid w:val="520E23CE"/>
    <w:multiLevelType w:val="hybridMultilevel"/>
    <w:tmpl w:val="8DA21DC6"/>
    <w:lvl w:ilvl="0" w:tplc="9E047F84">
      <w:start w:val="1"/>
      <w:numFmt w:val="bullet"/>
      <w:lvlText w:val=""/>
      <w:lvlJc w:val="left"/>
      <w:pPr>
        <w:ind w:left="720" w:hanging="360"/>
      </w:pPr>
      <w:rPr>
        <w:rFonts w:ascii="Symbol" w:hAnsi="Symbol" w:hint="default"/>
      </w:rPr>
    </w:lvl>
    <w:lvl w:ilvl="1" w:tplc="6C2084CC">
      <w:start w:val="1"/>
      <w:numFmt w:val="bullet"/>
      <w:lvlText w:val="o"/>
      <w:lvlJc w:val="left"/>
      <w:pPr>
        <w:ind w:left="1440" w:hanging="360"/>
      </w:pPr>
      <w:rPr>
        <w:rFonts w:ascii="Courier New" w:hAnsi="Courier New" w:hint="default"/>
      </w:rPr>
    </w:lvl>
    <w:lvl w:ilvl="2" w:tplc="E668A938">
      <w:start w:val="1"/>
      <w:numFmt w:val="bullet"/>
      <w:lvlText w:val=""/>
      <w:lvlJc w:val="left"/>
      <w:pPr>
        <w:ind w:left="2160" w:hanging="360"/>
      </w:pPr>
      <w:rPr>
        <w:rFonts w:ascii="Wingdings" w:hAnsi="Wingdings" w:hint="default"/>
      </w:rPr>
    </w:lvl>
    <w:lvl w:ilvl="3" w:tplc="54048B6A">
      <w:start w:val="1"/>
      <w:numFmt w:val="bullet"/>
      <w:lvlText w:val=""/>
      <w:lvlJc w:val="left"/>
      <w:pPr>
        <w:ind w:left="2880" w:hanging="360"/>
      </w:pPr>
      <w:rPr>
        <w:rFonts w:ascii="Symbol" w:hAnsi="Symbol" w:hint="default"/>
      </w:rPr>
    </w:lvl>
    <w:lvl w:ilvl="4" w:tplc="076065BA">
      <w:start w:val="1"/>
      <w:numFmt w:val="bullet"/>
      <w:lvlText w:val="o"/>
      <w:lvlJc w:val="left"/>
      <w:pPr>
        <w:ind w:left="3600" w:hanging="360"/>
      </w:pPr>
      <w:rPr>
        <w:rFonts w:ascii="Courier New" w:hAnsi="Courier New" w:hint="default"/>
      </w:rPr>
    </w:lvl>
    <w:lvl w:ilvl="5" w:tplc="03A411C2">
      <w:start w:val="1"/>
      <w:numFmt w:val="bullet"/>
      <w:lvlText w:val=""/>
      <w:lvlJc w:val="left"/>
      <w:pPr>
        <w:ind w:left="4320" w:hanging="360"/>
      </w:pPr>
      <w:rPr>
        <w:rFonts w:ascii="Wingdings" w:hAnsi="Wingdings" w:hint="default"/>
      </w:rPr>
    </w:lvl>
    <w:lvl w:ilvl="6" w:tplc="8FC2AA86">
      <w:start w:val="1"/>
      <w:numFmt w:val="bullet"/>
      <w:lvlText w:val=""/>
      <w:lvlJc w:val="left"/>
      <w:pPr>
        <w:ind w:left="5040" w:hanging="360"/>
      </w:pPr>
      <w:rPr>
        <w:rFonts w:ascii="Symbol" w:hAnsi="Symbol" w:hint="default"/>
      </w:rPr>
    </w:lvl>
    <w:lvl w:ilvl="7" w:tplc="8B189E8C">
      <w:start w:val="1"/>
      <w:numFmt w:val="bullet"/>
      <w:lvlText w:val="o"/>
      <w:lvlJc w:val="left"/>
      <w:pPr>
        <w:ind w:left="5760" w:hanging="360"/>
      </w:pPr>
      <w:rPr>
        <w:rFonts w:ascii="Courier New" w:hAnsi="Courier New" w:hint="default"/>
      </w:rPr>
    </w:lvl>
    <w:lvl w:ilvl="8" w:tplc="0C4C437A">
      <w:start w:val="1"/>
      <w:numFmt w:val="bullet"/>
      <w:lvlText w:val=""/>
      <w:lvlJc w:val="left"/>
      <w:pPr>
        <w:ind w:left="6480" w:hanging="360"/>
      </w:pPr>
      <w:rPr>
        <w:rFonts w:ascii="Wingdings" w:hAnsi="Wingdings" w:hint="default"/>
      </w:rPr>
    </w:lvl>
  </w:abstractNum>
  <w:abstractNum w:abstractNumId="7" w15:restartNumberingAfterBreak="0">
    <w:nsid w:val="563859BE"/>
    <w:multiLevelType w:val="multilevel"/>
    <w:tmpl w:val="38BA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95776B"/>
    <w:multiLevelType w:val="hybridMultilevel"/>
    <w:tmpl w:val="1CEE1EDC"/>
    <w:lvl w:ilvl="0" w:tplc="26447B7C">
      <w:start w:val="1"/>
      <w:numFmt w:val="bullet"/>
      <w:lvlText w:val=""/>
      <w:lvlJc w:val="left"/>
      <w:pPr>
        <w:ind w:left="720" w:hanging="360"/>
      </w:pPr>
      <w:rPr>
        <w:rFonts w:ascii="Symbol" w:hAnsi="Symbol" w:hint="default"/>
      </w:rPr>
    </w:lvl>
    <w:lvl w:ilvl="1" w:tplc="E9482E0E">
      <w:start w:val="1"/>
      <w:numFmt w:val="bullet"/>
      <w:lvlText w:val="o"/>
      <w:lvlJc w:val="left"/>
      <w:pPr>
        <w:ind w:left="1440" w:hanging="360"/>
      </w:pPr>
      <w:rPr>
        <w:rFonts w:ascii="Courier New" w:hAnsi="Courier New" w:hint="default"/>
      </w:rPr>
    </w:lvl>
    <w:lvl w:ilvl="2" w:tplc="354C1C24">
      <w:start w:val="1"/>
      <w:numFmt w:val="bullet"/>
      <w:lvlText w:val=""/>
      <w:lvlJc w:val="left"/>
      <w:pPr>
        <w:ind w:left="2160" w:hanging="360"/>
      </w:pPr>
      <w:rPr>
        <w:rFonts w:ascii="Wingdings" w:hAnsi="Wingdings" w:hint="default"/>
      </w:rPr>
    </w:lvl>
    <w:lvl w:ilvl="3" w:tplc="EA9AAA6A">
      <w:start w:val="1"/>
      <w:numFmt w:val="bullet"/>
      <w:lvlText w:val=""/>
      <w:lvlJc w:val="left"/>
      <w:pPr>
        <w:ind w:left="2880" w:hanging="360"/>
      </w:pPr>
      <w:rPr>
        <w:rFonts w:ascii="Symbol" w:hAnsi="Symbol" w:hint="default"/>
      </w:rPr>
    </w:lvl>
    <w:lvl w:ilvl="4" w:tplc="539ABB5A">
      <w:start w:val="1"/>
      <w:numFmt w:val="bullet"/>
      <w:lvlText w:val="o"/>
      <w:lvlJc w:val="left"/>
      <w:pPr>
        <w:ind w:left="3600" w:hanging="360"/>
      </w:pPr>
      <w:rPr>
        <w:rFonts w:ascii="Courier New" w:hAnsi="Courier New" w:hint="default"/>
      </w:rPr>
    </w:lvl>
    <w:lvl w:ilvl="5" w:tplc="EAD0BC2C">
      <w:start w:val="1"/>
      <w:numFmt w:val="bullet"/>
      <w:lvlText w:val=""/>
      <w:lvlJc w:val="left"/>
      <w:pPr>
        <w:ind w:left="4320" w:hanging="360"/>
      </w:pPr>
      <w:rPr>
        <w:rFonts w:ascii="Wingdings" w:hAnsi="Wingdings" w:hint="default"/>
      </w:rPr>
    </w:lvl>
    <w:lvl w:ilvl="6" w:tplc="9E00D34A">
      <w:start w:val="1"/>
      <w:numFmt w:val="bullet"/>
      <w:lvlText w:val=""/>
      <w:lvlJc w:val="left"/>
      <w:pPr>
        <w:ind w:left="5040" w:hanging="360"/>
      </w:pPr>
      <w:rPr>
        <w:rFonts w:ascii="Symbol" w:hAnsi="Symbol" w:hint="default"/>
      </w:rPr>
    </w:lvl>
    <w:lvl w:ilvl="7" w:tplc="3C202890">
      <w:start w:val="1"/>
      <w:numFmt w:val="bullet"/>
      <w:lvlText w:val="o"/>
      <w:lvlJc w:val="left"/>
      <w:pPr>
        <w:ind w:left="5760" w:hanging="360"/>
      </w:pPr>
      <w:rPr>
        <w:rFonts w:ascii="Courier New" w:hAnsi="Courier New" w:hint="default"/>
      </w:rPr>
    </w:lvl>
    <w:lvl w:ilvl="8" w:tplc="7722D742">
      <w:start w:val="1"/>
      <w:numFmt w:val="bullet"/>
      <w:lvlText w:val=""/>
      <w:lvlJc w:val="left"/>
      <w:pPr>
        <w:ind w:left="6480" w:hanging="360"/>
      </w:pPr>
      <w:rPr>
        <w:rFonts w:ascii="Wingdings" w:hAnsi="Wingdings" w:hint="default"/>
      </w:rPr>
    </w:lvl>
  </w:abstractNum>
  <w:abstractNum w:abstractNumId="9" w15:restartNumberingAfterBreak="0">
    <w:nsid w:val="68D44D78"/>
    <w:multiLevelType w:val="hybridMultilevel"/>
    <w:tmpl w:val="99D62F62"/>
    <w:lvl w:ilvl="0" w:tplc="22661EEA">
      <w:start w:val="1"/>
      <w:numFmt w:val="bullet"/>
      <w:lvlText w:val=""/>
      <w:lvlJc w:val="left"/>
      <w:pPr>
        <w:ind w:left="720" w:hanging="360"/>
      </w:pPr>
      <w:rPr>
        <w:rFonts w:ascii="Symbol" w:hAnsi="Symbol" w:hint="default"/>
      </w:rPr>
    </w:lvl>
    <w:lvl w:ilvl="1" w:tplc="72A80786">
      <w:start w:val="1"/>
      <w:numFmt w:val="bullet"/>
      <w:lvlText w:val="o"/>
      <w:lvlJc w:val="left"/>
      <w:pPr>
        <w:ind w:left="1440" w:hanging="360"/>
      </w:pPr>
      <w:rPr>
        <w:rFonts w:ascii="Courier New" w:hAnsi="Courier New" w:hint="default"/>
      </w:rPr>
    </w:lvl>
    <w:lvl w:ilvl="2" w:tplc="0E7A9DE4">
      <w:start w:val="1"/>
      <w:numFmt w:val="bullet"/>
      <w:lvlText w:val=""/>
      <w:lvlJc w:val="left"/>
      <w:pPr>
        <w:ind w:left="2160" w:hanging="360"/>
      </w:pPr>
      <w:rPr>
        <w:rFonts w:ascii="Wingdings" w:hAnsi="Wingdings" w:hint="default"/>
      </w:rPr>
    </w:lvl>
    <w:lvl w:ilvl="3" w:tplc="AB4614A0">
      <w:start w:val="1"/>
      <w:numFmt w:val="bullet"/>
      <w:lvlText w:val=""/>
      <w:lvlJc w:val="left"/>
      <w:pPr>
        <w:ind w:left="2880" w:hanging="360"/>
      </w:pPr>
      <w:rPr>
        <w:rFonts w:ascii="Symbol" w:hAnsi="Symbol" w:hint="default"/>
      </w:rPr>
    </w:lvl>
    <w:lvl w:ilvl="4" w:tplc="A62EB134">
      <w:start w:val="1"/>
      <w:numFmt w:val="bullet"/>
      <w:lvlText w:val="o"/>
      <w:lvlJc w:val="left"/>
      <w:pPr>
        <w:ind w:left="3600" w:hanging="360"/>
      </w:pPr>
      <w:rPr>
        <w:rFonts w:ascii="Courier New" w:hAnsi="Courier New" w:hint="default"/>
      </w:rPr>
    </w:lvl>
    <w:lvl w:ilvl="5" w:tplc="BEC88B4A">
      <w:start w:val="1"/>
      <w:numFmt w:val="bullet"/>
      <w:lvlText w:val=""/>
      <w:lvlJc w:val="left"/>
      <w:pPr>
        <w:ind w:left="4320" w:hanging="360"/>
      </w:pPr>
      <w:rPr>
        <w:rFonts w:ascii="Wingdings" w:hAnsi="Wingdings" w:hint="default"/>
      </w:rPr>
    </w:lvl>
    <w:lvl w:ilvl="6" w:tplc="035E6C4A">
      <w:start w:val="1"/>
      <w:numFmt w:val="bullet"/>
      <w:lvlText w:val=""/>
      <w:lvlJc w:val="left"/>
      <w:pPr>
        <w:ind w:left="5040" w:hanging="360"/>
      </w:pPr>
      <w:rPr>
        <w:rFonts w:ascii="Symbol" w:hAnsi="Symbol" w:hint="default"/>
      </w:rPr>
    </w:lvl>
    <w:lvl w:ilvl="7" w:tplc="C88E6574">
      <w:start w:val="1"/>
      <w:numFmt w:val="bullet"/>
      <w:lvlText w:val="o"/>
      <w:lvlJc w:val="left"/>
      <w:pPr>
        <w:ind w:left="5760" w:hanging="360"/>
      </w:pPr>
      <w:rPr>
        <w:rFonts w:ascii="Courier New" w:hAnsi="Courier New" w:hint="default"/>
      </w:rPr>
    </w:lvl>
    <w:lvl w:ilvl="8" w:tplc="76D67396">
      <w:start w:val="1"/>
      <w:numFmt w:val="bullet"/>
      <w:lvlText w:val=""/>
      <w:lvlJc w:val="left"/>
      <w:pPr>
        <w:ind w:left="6480" w:hanging="360"/>
      </w:pPr>
      <w:rPr>
        <w:rFonts w:ascii="Wingdings" w:hAnsi="Wingdings" w:hint="default"/>
      </w:rPr>
    </w:lvl>
  </w:abstractNum>
  <w:abstractNum w:abstractNumId="10" w15:restartNumberingAfterBreak="0">
    <w:nsid w:val="7E740324"/>
    <w:multiLevelType w:val="hybridMultilevel"/>
    <w:tmpl w:val="6274526E"/>
    <w:lvl w:ilvl="0" w:tplc="DD06EF0A">
      <w:start w:val="1"/>
      <w:numFmt w:val="bullet"/>
      <w:lvlText w:val=""/>
      <w:lvlJc w:val="left"/>
      <w:pPr>
        <w:ind w:left="720" w:hanging="360"/>
      </w:pPr>
      <w:rPr>
        <w:rFonts w:ascii="Symbol" w:hAnsi="Symbol" w:hint="default"/>
      </w:rPr>
    </w:lvl>
    <w:lvl w:ilvl="1" w:tplc="ED4E55C4">
      <w:start w:val="1"/>
      <w:numFmt w:val="bullet"/>
      <w:lvlText w:val="o"/>
      <w:lvlJc w:val="left"/>
      <w:pPr>
        <w:ind w:left="1440" w:hanging="360"/>
      </w:pPr>
      <w:rPr>
        <w:rFonts w:ascii="Courier New" w:hAnsi="Courier New" w:hint="default"/>
      </w:rPr>
    </w:lvl>
    <w:lvl w:ilvl="2" w:tplc="AABA45CE">
      <w:start w:val="1"/>
      <w:numFmt w:val="bullet"/>
      <w:lvlText w:val=""/>
      <w:lvlJc w:val="left"/>
      <w:pPr>
        <w:ind w:left="2160" w:hanging="360"/>
      </w:pPr>
      <w:rPr>
        <w:rFonts w:ascii="Wingdings" w:hAnsi="Wingdings" w:hint="default"/>
      </w:rPr>
    </w:lvl>
    <w:lvl w:ilvl="3" w:tplc="48FA15A4">
      <w:start w:val="1"/>
      <w:numFmt w:val="bullet"/>
      <w:lvlText w:val=""/>
      <w:lvlJc w:val="left"/>
      <w:pPr>
        <w:ind w:left="2880" w:hanging="360"/>
      </w:pPr>
      <w:rPr>
        <w:rFonts w:ascii="Symbol" w:hAnsi="Symbol" w:hint="default"/>
      </w:rPr>
    </w:lvl>
    <w:lvl w:ilvl="4" w:tplc="96407A56">
      <w:start w:val="1"/>
      <w:numFmt w:val="bullet"/>
      <w:lvlText w:val="o"/>
      <w:lvlJc w:val="left"/>
      <w:pPr>
        <w:ind w:left="3600" w:hanging="360"/>
      </w:pPr>
      <w:rPr>
        <w:rFonts w:ascii="Courier New" w:hAnsi="Courier New" w:hint="default"/>
      </w:rPr>
    </w:lvl>
    <w:lvl w:ilvl="5" w:tplc="B2B0795A">
      <w:start w:val="1"/>
      <w:numFmt w:val="bullet"/>
      <w:lvlText w:val=""/>
      <w:lvlJc w:val="left"/>
      <w:pPr>
        <w:ind w:left="4320" w:hanging="360"/>
      </w:pPr>
      <w:rPr>
        <w:rFonts w:ascii="Wingdings" w:hAnsi="Wingdings" w:hint="default"/>
      </w:rPr>
    </w:lvl>
    <w:lvl w:ilvl="6" w:tplc="D0C82B40">
      <w:start w:val="1"/>
      <w:numFmt w:val="bullet"/>
      <w:lvlText w:val=""/>
      <w:lvlJc w:val="left"/>
      <w:pPr>
        <w:ind w:left="5040" w:hanging="360"/>
      </w:pPr>
      <w:rPr>
        <w:rFonts w:ascii="Symbol" w:hAnsi="Symbol" w:hint="default"/>
      </w:rPr>
    </w:lvl>
    <w:lvl w:ilvl="7" w:tplc="8742970A">
      <w:start w:val="1"/>
      <w:numFmt w:val="bullet"/>
      <w:lvlText w:val="o"/>
      <w:lvlJc w:val="left"/>
      <w:pPr>
        <w:ind w:left="5760" w:hanging="360"/>
      </w:pPr>
      <w:rPr>
        <w:rFonts w:ascii="Courier New" w:hAnsi="Courier New" w:hint="default"/>
      </w:rPr>
    </w:lvl>
    <w:lvl w:ilvl="8" w:tplc="EE6C5136">
      <w:start w:val="1"/>
      <w:numFmt w:val="bullet"/>
      <w:lvlText w:val=""/>
      <w:lvlJc w:val="left"/>
      <w:pPr>
        <w:ind w:left="6480" w:hanging="360"/>
      </w:pPr>
      <w:rPr>
        <w:rFonts w:ascii="Wingdings" w:hAnsi="Wingdings" w:hint="default"/>
      </w:rPr>
    </w:lvl>
  </w:abstractNum>
  <w:num w:numId="1" w16cid:durableId="678236098">
    <w:abstractNumId w:val="1"/>
  </w:num>
  <w:num w:numId="2" w16cid:durableId="533033154">
    <w:abstractNumId w:val="8"/>
  </w:num>
  <w:num w:numId="3" w16cid:durableId="246429852">
    <w:abstractNumId w:val="5"/>
  </w:num>
  <w:num w:numId="4" w16cid:durableId="606348654">
    <w:abstractNumId w:val="9"/>
  </w:num>
  <w:num w:numId="5" w16cid:durableId="1870803008">
    <w:abstractNumId w:val="6"/>
  </w:num>
  <w:num w:numId="6" w16cid:durableId="1866138008">
    <w:abstractNumId w:val="10"/>
  </w:num>
  <w:num w:numId="7" w16cid:durableId="1983805742">
    <w:abstractNumId w:val="0"/>
  </w:num>
  <w:num w:numId="8" w16cid:durableId="1447039880">
    <w:abstractNumId w:val="4"/>
  </w:num>
  <w:num w:numId="9" w16cid:durableId="711736749">
    <w:abstractNumId w:val="7"/>
  </w:num>
  <w:num w:numId="10" w16cid:durableId="1223636069">
    <w:abstractNumId w:val="3"/>
  </w:num>
  <w:num w:numId="11" w16cid:durableId="1715423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0BB"/>
    <w:rsid w:val="00026FB0"/>
    <w:rsid w:val="00043E62"/>
    <w:rsid w:val="000B278C"/>
    <w:rsid w:val="000D10E5"/>
    <w:rsid w:val="00152220"/>
    <w:rsid w:val="001F5EFE"/>
    <w:rsid w:val="00256E9A"/>
    <w:rsid w:val="002B6C2B"/>
    <w:rsid w:val="00313409"/>
    <w:rsid w:val="003148F8"/>
    <w:rsid w:val="00371C2A"/>
    <w:rsid w:val="003A0170"/>
    <w:rsid w:val="003D5B01"/>
    <w:rsid w:val="003F09AC"/>
    <w:rsid w:val="004E3881"/>
    <w:rsid w:val="00527C99"/>
    <w:rsid w:val="005730BB"/>
    <w:rsid w:val="005D1E36"/>
    <w:rsid w:val="005E6E0E"/>
    <w:rsid w:val="006218F3"/>
    <w:rsid w:val="006E71AC"/>
    <w:rsid w:val="00721109"/>
    <w:rsid w:val="00763254"/>
    <w:rsid w:val="00803431"/>
    <w:rsid w:val="00816CF9"/>
    <w:rsid w:val="00952CFF"/>
    <w:rsid w:val="00A6309F"/>
    <w:rsid w:val="00A9756A"/>
    <w:rsid w:val="00AB59D8"/>
    <w:rsid w:val="00AC6465"/>
    <w:rsid w:val="00B12561"/>
    <w:rsid w:val="00BE2D0D"/>
    <w:rsid w:val="00C81219"/>
    <w:rsid w:val="00CD7B5D"/>
    <w:rsid w:val="00D17C0D"/>
    <w:rsid w:val="00D64BF7"/>
    <w:rsid w:val="00DA09D3"/>
    <w:rsid w:val="00DD1A2C"/>
    <w:rsid w:val="00DF224F"/>
    <w:rsid w:val="00E03CBD"/>
    <w:rsid w:val="00EC7604"/>
    <w:rsid w:val="00EE5277"/>
    <w:rsid w:val="00F37F73"/>
    <w:rsid w:val="00F5223C"/>
    <w:rsid w:val="00FA212F"/>
    <w:rsid w:val="0B4A8131"/>
    <w:rsid w:val="1084DC19"/>
    <w:rsid w:val="113E0761"/>
    <w:rsid w:val="19543CB0"/>
    <w:rsid w:val="28E0B979"/>
    <w:rsid w:val="29D65024"/>
    <w:rsid w:val="3099230F"/>
    <w:rsid w:val="41A38B19"/>
    <w:rsid w:val="444CDDFD"/>
    <w:rsid w:val="4D731D1A"/>
    <w:rsid w:val="5B110AB5"/>
    <w:rsid w:val="606E0AD2"/>
    <w:rsid w:val="65F74290"/>
    <w:rsid w:val="71ABFB70"/>
    <w:rsid w:val="747BDE48"/>
    <w:rsid w:val="7BD2A017"/>
    <w:rsid w:val="7FDCD6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883157"/>
  <w15:chartTrackingRefBased/>
  <w15:docId w15:val="{F28D94D2-E077-442E-AB30-B13C8746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5730BB"/>
    <w:rPr>
      <w:b/>
      <w:bCs/>
    </w:rPr>
  </w:style>
  <w:style w:type="character" w:styleId="Hyperkobling">
    <w:name w:val="Hyperlink"/>
    <w:basedOn w:val="Standardskriftforavsnitt"/>
    <w:uiPriority w:val="99"/>
    <w:unhideWhenUsed/>
    <w:rsid w:val="005730BB"/>
    <w:rPr>
      <w:color w:val="0000FF"/>
      <w:u w:val="single"/>
    </w:rPr>
  </w:style>
  <w:style w:type="paragraph" w:styleId="Listeavsnitt">
    <w:name w:val="List Paragraph"/>
    <w:basedOn w:val="Normal"/>
    <w:uiPriority w:val="34"/>
    <w:qFormat/>
    <w:pPr>
      <w:ind w:left="720"/>
      <w:contextualSpacing/>
    </w:pPr>
  </w:style>
  <w:style w:type="character" w:customStyle="1" w:styleId="normaltextrun">
    <w:name w:val="normaltextrun"/>
    <w:basedOn w:val="Standardskriftforavsnitt"/>
    <w:rsid w:val="00D17C0D"/>
  </w:style>
  <w:style w:type="character" w:customStyle="1" w:styleId="eop">
    <w:name w:val="eop"/>
    <w:basedOn w:val="Standardskriftforavsnitt"/>
    <w:rsid w:val="00D17C0D"/>
  </w:style>
  <w:style w:type="paragraph" w:customStyle="1" w:styleId="paragraph">
    <w:name w:val="paragraph"/>
    <w:basedOn w:val="Normal"/>
    <w:rsid w:val="00CD7B5D"/>
    <w:pPr>
      <w:spacing w:after="0" w:line="240" w:lineRule="auto"/>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371C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775394">
      <w:bodyDiv w:val="1"/>
      <w:marLeft w:val="0"/>
      <w:marRight w:val="0"/>
      <w:marTop w:val="0"/>
      <w:marBottom w:val="0"/>
      <w:divBdr>
        <w:top w:val="none" w:sz="0" w:space="0" w:color="auto"/>
        <w:left w:val="none" w:sz="0" w:space="0" w:color="auto"/>
        <w:bottom w:val="none" w:sz="0" w:space="0" w:color="auto"/>
        <w:right w:val="none" w:sz="0" w:space="0" w:color="auto"/>
      </w:divBdr>
      <w:divsChild>
        <w:div w:id="215816911">
          <w:marLeft w:val="0"/>
          <w:marRight w:val="0"/>
          <w:marTop w:val="0"/>
          <w:marBottom w:val="0"/>
          <w:divBdr>
            <w:top w:val="none" w:sz="0" w:space="0" w:color="auto"/>
            <w:left w:val="none" w:sz="0" w:space="0" w:color="auto"/>
            <w:bottom w:val="none" w:sz="0" w:space="0" w:color="auto"/>
            <w:right w:val="none" w:sz="0" w:space="0" w:color="auto"/>
          </w:divBdr>
          <w:divsChild>
            <w:div w:id="1489246050">
              <w:marLeft w:val="0"/>
              <w:marRight w:val="0"/>
              <w:marTop w:val="0"/>
              <w:marBottom w:val="0"/>
              <w:divBdr>
                <w:top w:val="none" w:sz="0" w:space="0" w:color="auto"/>
                <w:left w:val="none" w:sz="0" w:space="0" w:color="auto"/>
                <w:bottom w:val="none" w:sz="0" w:space="0" w:color="auto"/>
                <w:right w:val="none" w:sz="0" w:space="0" w:color="auto"/>
              </w:divBdr>
              <w:divsChild>
                <w:div w:id="1160728747">
                  <w:marLeft w:val="0"/>
                  <w:marRight w:val="0"/>
                  <w:marTop w:val="0"/>
                  <w:marBottom w:val="0"/>
                  <w:divBdr>
                    <w:top w:val="none" w:sz="0" w:space="0" w:color="auto"/>
                    <w:left w:val="none" w:sz="0" w:space="0" w:color="auto"/>
                    <w:bottom w:val="none" w:sz="0" w:space="0" w:color="auto"/>
                    <w:right w:val="none" w:sz="0" w:space="0" w:color="auto"/>
                  </w:divBdr>
                  <w:divsChild>
                    <w:div w:id="1678845973">
                      <w:marLeft w:val="0"/>
                      <w:marRight w:val="0"/>
                      <w:marTop w:val="0"/>
                      <w:marBottom w:val="0"/>
                      <w:divBdr>
                        <w:top w:val="none" w:sz="0" w:space="0" w:color="auto"/>
                        <w:left w:val="none" w:sz="0" w:space="0" w:color="auto"/>
                        <w:bottom w:val="none" w:sz="0" w:space="0" w:color="auto"/>
                        <w:right w:val="none" w:sz="0" w:space="0" w:color="auto"/>
                      </w:divBdr>
                      <w:divsChild>
                        <w:div w:id="936407371">
                          <w:marLeft w:val="0"/>
                          <w:marRight w:val="0"/>
                          <w:marTop w:val="0"/>
                          <w:marBottom w:val="0"/>
                          <w:divBdr>
                            <w:top w:val="none" w:sz="0" w:space="0" w:color="auto"/>
                            <w:left w:val="none" w:sz="0" w:space="0" w:color="auto"/>
                            <w:bottom w:val="none" w:sz="0" w:space="0" w:color="auto"/>
                            <w:right w:val="none" w:sz="0" w:space="0" w:color="auto"/>
                          </w:divBdr>
                          <w:divsChild>
                            <w:div w:id="501238050">
                              <w:marLeft w:val="0"/>
                              <w:marRight w:val="0"/>
                              <w:marTop w:val="0"/>
                              <w:marBottom w:val="0"/>
                              <w:divBdr>
                                <w:top w:val="none" w:sz="0" w:space="0" w:color="auto"/>
                                <w:left w:val="none" w:sz="0" w:space="0" w:color="auto"/>
                                <w:bottom w:val="none" w:sz="0" w:space="0" w:color="auto"/>
                                <w:right w:val="none" w:sz="0" w:space="0" w:color="auto"/>
                              </w:divBdr>
                              <w:divsChild>
                                <w:div w:id="922180672">
                                  <w:marLeft w:val="0"/>
                                  <w:marRight w:val="0"/>
                                  <w:marTop w:val="0"/>
                                  <w:marBottom w:val="0"/>
                                  <w:divBdr>
                                    <w:top w:val="none" w:sz="0" w:space="0" w:color="auto"/>
                                    <w:left w:val="none" w:sz="0" w:space="0" w:color="auto"/>
                                    <w:bottom w:val="none" w:sz="0" w:space="0" w:color="auto"/>
                                    <w:right w:val="none" w:sz="0" w:space="0" w:color="auto"/>
                                  </w:divBdr>
                                  <w:divsChild>
                                    <w:div w:id="1440640076">
                                      <w:marLeft w:val="0"/>
                                      <w:marRight w:val="0"/>
                                      <w:marTop w:val="0"/>
                                      <w:marBottom w:val="0"/>
                                      <w:divBdr>
                                        <w:top w:val="none" w:sz="0" w:space="0" w:color="auto"/>
                                        <w:left w:val="none" w:sz="0" w:space="0" w:color="auto"/>
                                        <w:bottom w:val="none" w:sz="0" w:space="0" w:color="auto"/>
                                        <w:right w:val="none" w:sz="0" w:space="0" w:color="auto"/>
                                      </w:divBdr>
                                      <w:divsChild>
                                        <w:div w:id="840244799">
                                          <w:marLeft w:val="0"/>
                                          <w:marRight w:val="0"/>
                                          <w:marTop w:val="0"/>
                                          <w:marBottom w:val="0"/>
                                          <w:divBdr>
                                            <w:top w:val="none" w:sz="0" w:space="0" w:color="auto"/>
                                            <w:left w:val="none" w:sz="0" w:space="0" w:color="auto"/>
                                            <w:bottom w:val="none" w:sz="0" w:space="0" w:color="auto"/>
                                            <w:right w:val="none" w:sz="0" w:space="0" w:color="auto"/>
                                          </w:divBdr>
                                          <w:divsChild>
                                            <w:div w:id="369451860">
                                              <w:marLeft w:val="0"/>
                                              <w:marRight w:val="0"/>
                                              <w:marTop w:val="0"/>
                                              <w:marBottom w:val="0"/>
                                              <w:divBdr>
                                                <w:top w:val="none" w:sz="0" w:space="0" w:color="auto"/>
                                                <w:left w:val="none" w:sz="0" w:space="0" w:color="auto"/>
                                                <w:bottom w:val="none" w:sz="0" w:space="0" w:color="auto"/>
                                                <w:right w:val="none" w:sz="0" w:space="0" w:color="auto"/>
                                              </w:divBdr>
                                              <w:divsChild>
                                                <w:div w:id="732506012">
                                                  <w:marLeft w:val="0"/>
                                                  <w:marRight w:val="0"/>
                                                  <w:marTop w:val="0"/>
                                                  <w:marBottom w:val="0"/>
                                                  <w:divBdr>
                                                    <w:top w:val="none" w:sz="0" w:space="0" w:color="auto"/>
                                                    <w:left w:val="none" w:sz="0" w:space="0" w:color="auto"/>
                                                    <w:bottom w:val="none" w:sz="0" w:space="0" w:color="auto"/>
                                                    <w:right w:val="none" w:sz="0" w:space="0" w:color="auto"/>
                                                  </w:divBdr>
                                                  <w:divsChild>
                                                    <w:div w:id="534319637">
                                                      <w:marLeft w:val="0"/>
                                                      <w:marRight w:val="0"/>
                                                      <w:marTop w:val="0"/>
                                                      <w:marBottom w:val="0"/>
                                                      <w:divBdr>
                                                        <w:top w:val="none" w:sz="0" w:space="0" w:color="auto"/>
                                                        <w:left w:val="none" w:sz="0" w:space="0" w:color="auto"/>
                                                        <w:bottom w:val="none" w:sz="0" w:space="0" w:color="auto"/>
                                                        <w:right w:val="none" w:sz="0" w:space="0" w:color="auto"/>
                                                      </w:divBdr>
                                                      <w:divsChild>
                                                        <w:div w:id="1205751234">
                                                          <w:marLeft w:val="0"/>
                                                          <w:marRight w:val="0"/>
                                                          <w:marTop w:val="0"/>
                                                          <w:marBottom w:val="375"/>
                                                          <w:divBdr>
                                                            <w:top w:val="none" w:sz="0" w:space="0" w:color="auto"/>
                                                            <w:left w:val="none" w:sz="0" w:space="0" w:color="auto"/>
                                                            <w:bottom w:val="none" w:sz="0" w:space="0" w:color="auto"/>
                                                            <w:right w:val="none" w:sz="0" w:space="0" w:color="auto"/>
                                                          </w:divBdr>
                                                          <w:divsChild>
                                                            <w:div w:id="1770274832">
                                                              <w:marLeft w:val="0"/>
                                                              <w:marRight w:val="0"/>
                                                              <w:marTop w:val="0"/>
                                                              <w:marBottom w:val="0"/>
                                                              <w:divBdr>
                                                                <w:top w:val="none" w:sz="0" w:space="0" w:color="auto"/>
                                                                <w:left w:val="none" w:sz="0" w:space="0" w:color="auto"/>
                                                                <w:bottom w:val="none" w:sz="0" w:space="0" w:color="auto"/>
                                                                <w:right w:val="none" w:sz="0" w:space="0" w:color="auto"/>
                                                              </w:divBdr>
                                                              <w:divsChild>
                                                                <w:div w:id="1781605995">
                                                                  <w:marLeft w:val="0"/>
                                                                  <w:marRight w:val="0"/>
                                                                  <w:marTop w:val="0"/>
                                                                  <w:marBottom w:val="0"/>
                                                                  <w:divBdr>
                                                                    <w:top w:val="none" w:sz="0" w:space="0" w:color="auto"/>
                                                                    <w:left w:val="none" w:sz="0" w:space="0" w:color="auto"/>
                                                                    <w:bottom w:val="none" w:sz="0" w:space="0" w:color="auto"/>
                                                                    <w:right w:val="none" w:sz="0" w:space="0" w:color="auto"/>
                                                                  </w:divBdr>
                                                                  <w:divsChild>
                                                                    <w:div w:id="763841737">
                                                                      <w:marLeft w:val="0"/>
                                                                      <w:marRight w:val="0"/>
                                                                      <w:marTop w:val="0"/>
                                                                      <w:marBottom w:val="0"/>
                                                                      <w:divBdr>
                                                                        <w:top w:val="none" w:sz="0" w:space="0" w:color="auto"/>
                                                                        <w:left w:val="none" w:sz="0" w:space="0" w:color="auto"/>
                                                                        <w:bottom w:val="none" w:sz="0" w:space="0" w:color="auto"/>
                                                                        <w:right w:val="none" w:sz="0" w:space="0" w:color="auto"/>
                                                                      </w:divBdr>
                                                                      <w:divsChild>
                                                                        <w:div w:id="116793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004580">
      <w:bodyDiv w:val="1"/>
      <w:marLeft w:val="0"/>
      <w:marRight w:val="0"/>
      <w:marTop w:val="0"/>
      <w:marBottom w:val="0"/>
      <w:divBdr>
        <w:top w:val="none" w:sz="0" w:space="0" w:color="auto"/>
        <w:left w:val="none" w:sz="0" w:space="0" w:color="auto"/>
        <w:bottom w:val="none" w:sz="0" w:space="0" w:color="auto"/>
        <w:right w:val="none" w:sz="0" w:space="0" w:color="auto"/>
      </w:divBdr>
      <w:divsChild>
        <w:div w:id="307975555">
          <w:marLeft w:val="0"/>
          <w:marRight w:val="0"/>
          <w:marTop w:val="0"/>
          <w:marBottom w:val="0"/>
          <w:divBdr>
            <w:top w:val="none" w:sz="0" w:space="0" w:color="auto"/>
            <w:left w:val="none" w:sz="0" w:space="0" w:color="auto"/>
            <w:bottom w:val="none" w:sz="0" w:space="0" w:color="auto"/>
            <w:right w:val="none" w:sz="0" w:space="0" w:color="auto"/>
          </w:divBdr>
          <w:divsChild>
            <w:div w:id="895243407">
              <w:marLeft w:val="0"/>
              <w:marRight w:val="0"/>
              <w:marTop w:val="0"/>
              <w:marBottom w:val="0"/>
              <w:divBdr>
                <w:top w:val="none" w:sz="0" w:space="0" w:color="auto"/>
                <w:left w:val="none" w:sz="0" w:space="0" w:color="auto"/>
                <w:bottom w:val="none" w:sz="0" w:space="0" w:color="auto"/>
                <w:right w:val="none" w:sz="0" w:space="0" w:color="auto"/>
              </w:divBdr>
              <w:divsChild>
                <w:div w:id="1879195413">
                  <w:marLeft w:val="0"/>
                  <w:marRight w:val="0"/>
                  <w:marTop w:val="0"/>
                  <w:marBottom w:val="0"/>
                  <w:divBdr>
                    <w:top w:val="none" w:sz="0" w:space="0" w:color="auto"/>
                    <w:left w:val="none" w:sz="0" w:space="0" w:color="auto"/>
                    <w:bottom w:val="none" w:sz="0" w:space="0" w:color="auto"/>
                    <w:right w:val="none" w:sz="0" w:space="0" w:color="auto"/>
                  </w:divBdr>
                  <w:divsChild>
                    <w:div w:id="872033476">
                      <w:marLeft w:val="0"/>
                      <w:marRight w:val="0"/>
                      <w:marTop w:val="0"/>
                      <w:marBottom w:val="0"/>
                      <w:divBdr>
                        <w:top w:val="none" w:sz="0" w:space="0" w:color="auto"/>
                        <w:left w:val="none" w:sz="0" w:space="0" w:color="auto"/>
                        <w:bottom w:val="none" w:sz="0" w:space="0" w:color="auto"/>
                        <w:right w:val="none" w:sz="0" w:space="0" w:color="auto"/>
                      </w:divBdr>
                      <w:divsChild>
                        <w:div w:id="1945576862">
                          <w:marLeft w:val="0"/>
                          <w:marRight w:val="0"/>
                          <w:marTop w:val="0"/>
                          <w:marBottom w:val="0"/>
                          <w:divBdr>
                            <w:top w:val="none" w:sz="0" w:space="0" w:color="auto"/>
                            <w:left w:val="none" w:sz="0" w:space="0" w:color="auto"/>
                            <w:bottom w:val="none" w:sz="0" w:space="0" w:color="auto"/>
                            <w:right w:val="none" w:sz="0" w:space="0" w:color="auto"/>
                          </w:divBdr>
                          <w:divsChild>
                            <w:div w:id="355617463">
                              <w:marLeft w:val="0"/>
                              <w:marRight w:val="0"/>
                              <w:marTop w:val="0"/>
                              <w:marBottom w:val="0"/>
                              <w:divBdr>
                                <w:top w:val="none" w:sz="0" w:space="0" w:color="auto"/>
                                <w:left w:val="none" w:sz="0" w:space="0" w:color="auto"/>
                                <w:bottom w:val="none" w:sz="0" w:space="0" w:color="auto"/>
                                <w:right w:val="none" w:sz="0" w:space="0" w:color="auto"/>
                              </w:divBdr>
                              <w:divsChild>
                                <w:div w:id="1317537896">
                                  <w:marLeft w:val="0"/>
                                  <w:marRight w:val="0"/>
                                  <w:marTop w:val="0"/>
                                  <w:marBottom w:val="0"/>
                                  <w:divBdr>
                                    <w:top w:val="none" w:sz="0" w:space="0" w:color="auto"/>
                                    <w:left w:val="none" w:sz="0" w:space="0" w:color="auto"/>
                                    <w:bottom w:val="none" w:sz="0" w:space="0" w:color="auto"/>
                                    <w:right w:val="none" w:sz="0" w:space="0" w:color="auto"/>
                                  </w:divBdr>
                                  <w:divsChild>
                                    <w:div w:id="1823156909">
                                      <w:marLeft w:val="0"/>
                                      <w:marRight w:val="0"/>
                                      <w:marTop w:val="0"/>
                                      <w:marBottom w:val="0"/>
                                      <w:divBdr>
                                        <w:top w:val="none" w:sz="0" w:space="0" w:color="auto"/>
                                        <w:left w:val="none" w:sz="0" w:space="0" w:color="auto"/>
                                        <w:bottom w:val="none" w:sz="0" w:space="0" w:color="auto"/>
                                        <w:right w:val="none" w:sz="0" w:space="0" w:color="auto"/>
                                      </w:divBdr>
                                      <w:divsChild>
                                        <w:div w:id="425343246">
                                          <w:marLeft w:val="0"/>
                                          <w:marRight w:val="0"/>
                                          <w:marTop w:val="0"/>
                                          <w:marBottom w:val="0"/>
                                          <w:divBdr>
                                            <w:top w:val="none" w:sz="0" w:space="0" w:color="auto"/>
                                            <w:left w:val="none" w:sz="0" w:space="0" w:color="auto"/>
                                            <w:bottom w:val="none" w:sz="0" w:space="0" w:color="auto"/>
                                            <w:right w:val="none" w:sz="0" w:space="0" w:color="auto"/>
                                          </w:divBdr>
                                          <w:divsChild>
                                            <w:div w:id="293296291">
                                              <w:marLeft w:val="0"/>
                                              <w:marRight w:val="0"/>
                                              <w:marTop w:val="0"/>
                                              <w:marBottom w:val="0"/>
                                              <w:divBdr>
                                                <w:top w:val="none" w:sz="0" w:space="0" w:color="auto"/>
                                                <w:left w:val="none" w:sz="0" w:space="0" w:color="auto"/>
                                                <w:bottom w:val="none" w:sz="0" w:space="0" w:color="auto"/>
                                                <w:right w:val="none" w:sz="0" w:space="0" w:color="auto"/>
                                              </w:divBdr>
                                              <w:divsChild>
                                                <w:div w:id="131139224">
                                                  <w:marLeft w:val="0"/>
                                                  <w:marRight w:val="0"/>
                                                  <w:marTop w:val="0"/>
                                                  <w:marBottom w:val="0"/>
                                                  <w:divBdr>
                                                    <w:top w:val="none" w:sz="0" w:space="0" w:color="auto"/>
                                                    <w:left w:val="none" w:sz="0" w:space="0" w:color="auto"/>
                                                    <w:bottom w:val="none" w:sz="0" w:space="0" w:color="auto"/>
                                                    <w:right w:val="none" w:sz="0" w:space="0" w:color="auto"/>
                                                  </w:divBdr>
                                                  <w:divsChild>
                                                    <w:div w:id="344332854">
                                                      <w:marLeft w:val="0"/>
                                                      <w:marRight w:val="0"/>
                                                      <w:marTop w:val="0"/>
                                                      <w:marBottom w:val="0"/>
                                                      <w:divBdr>
                                                        <w:top w:val="none" w:sz="0" w:space="0" w:color="auto"/>
                                                        <w:left w:val="none" w:sz="0" w:space="0" w:color="auto"/>
                                                        <w:bottom w:val="none" w:sz="0" w:space="0" w:color="auto"/>
                                                        <w:right w:val="none" w:sz="0" w:space="0" w:color="auto"/>
                                                      </w:divBdr>
                                                      <w:divsChild>
                                                        <w:div w:id="470682562">
                                                          <w:marLeft w:val="0"/>
                                                          <w:marRight w:val="0"/>
                                                          <w:marTop w:val="0"/>
                                                          <w:marBottom w:val="375"/>
                                                          <w:divBdr>
                                                            <w:top w:val="none" w:sz="0" w:space="0" w:color="auto"/>
                                                            <w:left w:val="none" w:sz="0" w:space="0" w:color="auto"/>
                                                            <w:bottom w:val="none" w:sz="0" w:space="0" w:color="auto"/>
                                                            <w:right w:val="none" w:sz="0" w:space="0" w:color="auto"/>
                                                          </w:divBdr>
                                                          <w:divsChild>
                                                            <w:div w:id="853767734">
                                                              <w:marLeft w:val="0"/>
                                                              <w:marRight w:val="0"/>
                                                              <w:marTop w:val="0"/>
                                                              <w:marBottom w:val="0"/>
                                                              <w:divBdr>
                                                                <w:top w:val="none" w:sz="0" w:space="0" w:color="auto"/>
                                                                <w:left w:val="none" w:sz="0" w:space="0" w:color="auto"/>
                                                                <w:bottom w:val="none" w:sz="0" w:space="0" w:color="auto"/>
                                                                <w:right w:val="none" w:sz="0" w:space="0" w:color="auto"/>
                                                              </w:divBdr>
                                                              <w:divsChild>
                                                                <w:div w:id="858667777">
                                                                  <w:marLeft w:val="0"/>
                                                                  <w:marRight w:val="0"/>
                                                                  <w:marTop w:val="0"/>
                                                                  <w:marBottom w:val="0"/>
                                                                  <w:divBdr>
                                                                    <w:top w:val="none" w:sz="0" w:space="0" w:color="auto"/>
                                                                    <w:left w:val="none" w:sz="0" w:space="0" w:color="auto"/>
                                                                    <w:bottom w:val="none" w:sz="0" w:space="0" w:color="auto"/>
                                                                    <w:right w:val="none" w:sz="0" w:space="0" w:color="auto"/>
                                                                  </w:divBdr>
                                                                  <w:divsChild>
                                                                    <w:div w:id="655230911">
                                                                      <w:marLeft w:val="0"/>
                                                                      <w:marRight w:val="0"/>
                                                                      <w:marTop w:val="0"/>
                                                                      <w:marBottom w:val="0"/>
                                                                      <w:divBdr>
                                                                        <w:top w:val="none" w:sz="0" w:space="0" w:color="auto"/>
                                                                        <w:left w:val="none" w:sz="0" w:space="0" w:color="auto"/>
                                                                        <w:bottom w:val="none" w:sz="0" w:space="0" w:color="auto"/>
                                                                        <w:right w:val="none" w:sz="0" w:space="0" w:color="auto"/>
                                                                      </w:divBdr>
                                                                      <w:divsChild>
                                                                        <w:div w:id="5573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093813">
      <w:bodyDiv w:val="1"/>
      <w:marLeft w:val="0"/>
      <w:marRight w:val="0"/>
      <w:marTop w:val="0"/>
      <w:marBottom w:val="0"/>
      <w:divBdr>
        <w:top w:val="none" w:sz="0" w:space="0" w:color="auto"/>
        <w:left w:val="none" w:sz="0" w:space="0" w:color="auto"/>
        <w:bottom w:val="none" w:sz="0" w:space="0" w:color="auto"/>
        <w:right w:val="none" w:sz="0" w:space="0" w:color="auto"/>
      </w:divBdr>
      <w:divsChild>
        <w:div w:id="1229221349">
          <w:marLeft w:val="547"/>
          <w:marRight w:val="0"/>
          <w:marTop w:val="82"/>
          <w:marBottom w:val="0"/>
          <w:divBdr>
            <w:top w:val="none" w:sz="0" w:space="0" w:color="auto"/>
            <w:left w:val="none" w:sz="0" w:space="0" w:color="auto"/>
            <w:bottom w:val="none" w:sz="0" w:space="0" w:color="auto"/>
            <w:right w:val="none" w:sz="0" w:space="0" w:color="auto"/>
          </w:divBdr>
        </w:div>
      </w:divsChild>
    </w:div>
    <w:div w:id="538208715">
      <w:bodyDiv w:val="1"/>
      <w:marLeft w:val="0"/>
      <w:marRight w:val="0"/>
      <w:marTop w:val="0"/>
      <w:marBottom w:val="0"/>
      <w:divBdr>
        <w:top w:val="none" w:sz="0" w:space="0" w:color="auto"/>
        <w:left w:val="none" w:sz="0" w:space="0" w:color="auto"/>
        <w:bottom w:val="none" w:sz="0" w:space="0" w:color="auto"/>
        <w:right w:val="none" w:sz="0" w:space="0" w:color="auto"/>
      </w:divBdr>
      <w:divsChild>
        <w:div w:id="999502305">
          <w:marLeft w:val="0"/>
          <w:marRight w:val="0"/>
          <w:marTop w:val="0"/>
          <w:marBottom w:val="0"/>
          <w:divBdr>
            <w:top w:val="none" w:sz="0" w:space="0" w:color="auto"/>
            <w:left w:val="none" w:sz="0" w:space="0" w:color="auto"/>
            <w:bottom w:val="none" w:sz="0" w:space="0" w:color="auto"/>
            <w:right w:val="none" w:sz="0" w:space="0" w:color="auto"/>
          </w:divBdr>
          <w:divsChild>
            <w:div w:id="1980719900">
              <w:marLeft w:val="0"/>
              <w:marRight w:val="0"/>
              <w:marTop w:val="0"/>
              <w:marBottom w:val="0"/>
              <w:divBdr>
                <w:top w:val="none" w:sz="0" w:space="0" w:color="auto"/>
                <w:left w:val="none" w:sz="0" w:space="0" w:color="auto"/>
                <w:bottom w:val="none" w:sz="0" w:space="0" w:color="auto"/>
                <w:right w:val="none" w:sz="0" w:space="0" w:color="auto"/>
              </w:divBdr>
              <w:divsChild>
                <w:div w:id="1332903848">
                  <w:marLeft w:val="0"/>
                  <w:marRight w:val="0"/>
                  <w:marTop w:val="0"/>
                  <w:marBottom w:val="0"/>
                  <w:divBdr>
                    <w:top w:val="none" w:sz="0" w:space="0" w:color="auto"/>
                    <w:left w:val="none" w:sz="0" w:space="0" w:color="auto"/>
                    <w:bottom w:val="none" w:sz="0" w:space="0" w:color="auto"/>
                    <w:right w:val="none" w:sz="0" w:space="0" w:color="auto"/>
                  </w:divBdr>
                  <w:divsChild>
                    <w:div w:id="796489912">
                      <w:marLeft w:val="0"/>
                      <w:marRight w:val="0"/>
                      <w:marTop w:val="0"/>
                      <w:marBottom w:val="0"/>
                      <w:divBdr>
                        <w:top w:val="none" w:sz="0" w:space="0" w:color="auto"/>
                        <w:left w:val="none" w:sz="0" w:space="0" w:color="auto"/>
                        <w:bottom w:val="none" w:sz="0" w:space="0" w:color="auto"/>
                        <w:right w:val="none" w:sz="0" w:space="0" w:color="auto"/>
                      </w:divBdr>
                      <w:divsChild>
                        <w:div w:id="1883054133">
                          <w:marLeft w:val="0"/>
                          <w:marRight w:val="0"/>
                          <w:marTop w:val="0"/>
                          <w:marBottom w:val="0"/>
                          <w:divBdr>
                            <w:top w:val="none" w:sz="0" w:space="0" w:color="auto"/>
                            <w:left w:val="none" w:sz="0" w:space="0" w:color="auto"/>
                            <w:bottom w:val="none" w:sz="0" w:space="0" w:color="auto"/>
                            <w:right w:val="none" w:sz="0" w:space="0" w:color="auto"/>
                          </w:divBdr>
                          <w:divsChild>
                            <w:div w:id="1354644620">
                              <w:marLeft w:val="0"/>
                              <w:marRight w:val="0"/>
                              <w:marTop w:val="0"/>
                              <w:marBottom w:val="0"/>
                              <w:divBdr>
                                <w:top w:val="none" w:sz="0" w:space="0" w:color="auto"/>
                                <w:left w:val="none" w:sz="0" w:space="0" w:color="auto"/>
                                <w:bottom w:val="none" w:sz="0" w:space="0" w:color="auto"/>
                                <w:right w:val="none" w:sz="0" w:space="0" w:color="auto"/>
                              </w:divBdr>
                              <w:divsChild>
                                <w:div w:id="1899823366">
                                  <w:marLeft w:val="0"/>
                                  <w:marRight w:val="0"/>
                                  <w:marTop w:val="0"/>
                                  <w:marBottom w:val="0"/>
                                  <w:divBdr>
                                    <w:top w:val="none" w:sz="0" w:space="0" w:color="auto"/>
                                    <w:left w:val="none" w:sz="0" w:space="0" w:color="auto"/>
                                    <w:bottom w:val="none" w:sz="0" w:space="0" w:color="auto"/>
                                    <w:right w:val="none" w:sz="0" w:space="0" w:color="auto"/>
                                  </w:divBdr>
                                  <w:divsChild>
                                    <w:div w:id="1417437123">
                                      <w:marLeft w:val="0"/>
                                      <w:marRight w:val="0"/>
                                      <w:marTop w:val="0"/>
                                      <w:marBottom w:val="0"/>
                                      <w:divBdr>
                                        <w:top w:val="none" w:sz="0" w:space="0" w:color="auto"/>
                                        <w:left w:val="none" w:sz="0" w:space="0" w:color="auto"/>
                                        <w:bottom w:val="none" w:sz="0" w:space="0" w:color="auto"/>
                                        <w:right w:val="none" w:sz="0" w:space="0" w:color="auto"/>
                                      </w:divBdr>
                                      <w:divsChild>
                                        <w:div w:id="1795249560">
                                          <w:marLeft w:val="0"/>
                                          <w:marRight w:val="0"/>
                                          <w:marTop w:val="0"/>
                                          <w:marBottom w:val="0"/>
                                          <w:divBdr>
                                            <w:top w:val="none" w:sz="0" w:space="0" w:color="auto"/>
                                            <w:left w:val="none" w:sz="0" w:space="0" w:color="auto"/>
                                            <w:bottom w:val="none" w:sz="0" w:space="0" w:color="auto"/>
                                            <w:right w:val="none" w:sz="0" w:space="0" w:color="auto"/>
                                          </w:divBdr>
                                          <w:divsChild>
                                            <w:div w:id="1032415719">
                                              <w:marLeft w:val="0"/>
                                              <w:marRight w:val="0"/>
                                              <w:marTop w:val="0"/>
                                              <w:marBottom w:val="0"/>
                                              <w:divBdr>
                                                <w:top w:val="none" w:sz="0" w:space="0" w:color="auto"/>
                                                <w:left w:val="none" w:sz="0" w:space="0" w:color="auto"/>
                                                <w:bottom w:val="none" w:sz="0" w:space="0" w:color="auto"/>
                                                <w:right w:val="none" w:sz="0" w:space="0" w:color="auto"/>
                                              </w:divBdr>
                                              <w:divsChild>
                                                <w:div w:id="821896756">
                                                  <w:marLeft w:val="0"/>
                                                  <w:marRight w:val="0"/>
                                                  <w:marTop w:val="0"/>
                                                  <w:marBottom w:val="0"/>
                                                  <w:divBdr>
                                                    <w:top w:val="none" w:sz="0" w:space="0" w:color="auto"/>
                                                    <w:left w:val="none" w:sz="0" w:space="0" w:color="auto"/>
                                                    <w:bottom w:val="none" w:sz="0" w:space="0" w:color="auto"/>
                                                    <w:right w:val="none" w:sz="0" w:space="0" w:color="auto"/>
                                                  </w:divBdr>
                                                  <w:divsChild>
                                                    <w:div w:id="910651474">
                                                      <w:marLeft w:val="0"/>
                                                      <w:marRight w:val="0"/>
                                                      <w:marTop w:val="0"/>
                                                      <w:marBottom w:val="0"/>
                                                      <w:divBdr>
                                                        <w:top w:val="none" w:sz="0" w:space="0" w:color="auto"/>
                                                        <w:left w:val="none" w:sz="0" w:space="0" w:color="auto"/>
                                                        <w:bottom w:val="none" w:sz="0" w:space="0" w:color="auto"/>
                                                        <w:right w:val="none" w:sz="0" w:space="0" w:color="auto"/>
                                                      </w:divBdr>
                                                      <w:divsChild>
                                                        <w:div w:id="32003216">
                                                          <w:marLeft w:val="0"/>
                                                          <w:marRight w:val="0"/>
                                                          <w:marTop w:val="0"/>
                                                          <w:marBottom w:val="375"/>
                                                          <w:divBdr>
                                                            <w:top w:val="none" w:sz="0" w:space="0" w:color="auto"/>
                                                            <w:left w:val="none" w:sz="0" w:space="0" w:color="auto"/>
                                                            <w:bottom w:val="none" w:sz="0" w:space="0" w:color="auto"/>
                                                            <w:right w:val="none" w:sz="0" w:space="0" w:color="auto"/>
                                                          </w:divBdr>
                                                          <w:divsChild>
                                                            <w:div w:id="1126043419">
                                                              <w:marLeft w:val="0"/>
                                                              <w:marRight w:val="0"/>
                                                              <w:marTop w:val="0"/>
                                                              <w:marBottom w:val="0"/>
                                                              <w:divBdr>
                                                                <w:top w:val="none" w:sz="0" w:space="0" w:color="auto"/>
                                                                <w:left w:val="none" w:sz="0" w:space="0" w:color="auto"/>
                                                                <w:bottom w:val="none" w:sz="0" w:space="0" w:color="auto"/>
                                                                <w:right w:val="none" w:sz="0" w:space="0" w:color="auto"/>
                                                              </w:divBdr>
                                                              <w:divsChild>
                                                                <w:div w:id="2098744661">
                                                                  <w:marLeft w:val="0"/>
                                                                  <w:marRight w:val="0"/>
                                                                  <w:marTop w:val="0"/>
                                                                  <w:marBottom w:val="0"/>
                                                                  <w:divBdr>
                                                                    <w:top w:val="none" w:sz="0" w:space="0" w:color="auto"/>
                                                                    <w:left w:val="none" w:sz="0" w:space="0" w:color="auto"/>
                                                                    <w:bottom w:val="none" w:sz="0" w:space="0" w:color="auto"/>
                                                                    <w:right w:val="none" w:sz="0" w:space="0" w:color="auto"/>
                                                                  </w:divBdr>
                                                                  <w:divsChild>
                                                                    <w:div w:id="2117014542">
                                                                      <w:marLeft w:val="0"/>
                                                                      <w:marRight w:val="0"/>
                                                                      <w:marTop w:val="0"/>
                                                                      <w:marBottom w:val="0"/>
                                                                      <w:divBdr>
                                                                        <w:top w:val="none" w:sz="0" w:space="0" w:color="auto"/>
                                                                        <w:left w:val="none" w:sz="0" w:space="0" w:color="auto"/>
                                                                        <w:bottom w:val="none" w:sz="0" w:space="0" w:color="auto"/>
                                                                        <w:right w:val="none" w:sz="0" w:space="0" w:color="auto"/>
                                                                      </w:divBdr>
                                                                      <w:divsChild>
                                                                        <w:div w:id="148894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3056231">
      <w:bodyDiv w:val="1"/>
      <w:marLeft w:val="0"/>
      <w:marRight w:val="0"/>
      <w:marTop w:val="0"/>
      <w:marBottom w:val="0"/>
      <w:divBdr>
        <w:top w:val="none" w:sz="0" w:space="0" w:color="auto"/>
        <w:left w:val="none" w:sz="0" w:space="0" w:color="auto"/>
        <w:bottom w:val="none" w:sz="0" w:space="0" w:color="auto"/>
        <w:right w:val="none" w:sz="0" w:space="0" w:color="auto"/>
      </w:divBdr>
    </w:div>
    <w:div w:id="1439645898">
      <w:bodyDiv w:val="1"/>
      <w:marLeft w:val="0"/>
      <w:marRight w:val="0"/>
      <w:marTop w:val="0"/>
      <w:marBottom w:val="0"/>
      <w:divBdr>
        <w:top w:val="none" w:sz="0" w:space="0" w:color="auto"/>
        <w:left w:val="none" w:sz="0" w:space="0" w:color="auto"/>
        <w:bottom w:val="none" w:sz="0" w:space="0" w:color="auto"/>
        <w:right w:val="none" w:sz="0" w:space="0" w:color="auto"/>
      </w:divBdr>
      <w:divsChild>
        <w:div w:id="1797019923">
          <w:marLeft w:val="0"/>
          <w:marRight w:val="0"/>
          <w:marTop w:val="0"/>
          <w:marBottom w:val="0"/>
          <w:divBdr>
            <w:top w:val="none" w:sz="0" w:space="0" w:color="auto"/>
            <w:left w:val="none" w:sz="0" w:space="0" w:color="auto"/>
            <w:bottom w:val="none" w:sz="0" w:space="0" w:color="auto"/>
            <w:right w:val="none" w:sz="0" w:space="0" w:color="auto"/>
          </w:divBdr>
          <w:divsChild>
            <w:div w:id="647445257">
              <w:marLeft w:val="0"/>
              <w:marRight w:val="0"/>
              <w:marTop w:val="0"/>
              <w:marBottom w:val="0"/>
              <w:divBdr>
                <w:top w:val="none" w:sz="0" w:space="0" w:color="auto"/>
                <w:left w:val="none" w:sz="0" w:space="0" w:color="auto"/>
                <w:bottom w:val="none" w:sz="0" w:space="0" w:color="auto"/>
                <w:right w:val="none" w:sz="0" w:space="0" w:color="auto"/>
              </w:divBdr>
              <w:divsChild>
                <w:div w:id="320548258">
                  <w:marLeft w:val="0"/>
                  <w:marRight w:val="0"/>
                  <w:marTop w:val="0"/>
                  <w:marBottom w:val="0"/>
                  <w:divBdr>
                    <w:top w:val="none" w:sz="0" w:space="0" w:color="auto"/>
                    <w:left w:val="none" w:sz="0" w:space="0" w:color="auto"/>
                    <w:bottom w:val="none" w:sz="0" w:space="0" w:color="auto"/>
                    <w:right w:val="none" w:sz="0" w:space="0" w:color="auto"/>
                  </w:divBdr>
                  <w:divsChild>
                    <w:div w:id="745306197">
                      <w:marLeft w:val="0"/>
                      <w:marRight w:val="0"/>
                      <w:marTop w:val="0"/>
                      <w:marBottom w:val="0"/>
                      <w:divBdr>
                        <w:top w:val="none" w:sz="0" w:space="0" w:color="auto"/>
                        <w:left w:val="none" w:sz="0" w:space="0" w:color="auto"/>
                        <w:bottom w:val="none" w:sz="0" w:space="0" w:color="auto"/>
                        <w:right w:val="none" w:sz="0" w:space="0" w:color="auto"/>
                      </w:divBdr>
                      <w:divsChild>
                        <w:div w:id="1873377603">
                          <w:marLeft w:val="0"/>
                          <w:marRight w:val="0"/>
                          <w:marTop w:val="0"/>
                          <w:marBottom w:val="0"/>
                          <w:divBdr>
                            <w:top w:val="none" w:sz="0" w:space="0" w:color="auto"/>
                            <w:left w:val="none" w:sz="0" w:space="0" w:color="auto"/>
                            <w:bottom w:val="none" w:sz="0" w:space="0" w:color="auto"/>
                            <w:right w:val="none" w:sz="0" w:space="0" w:color="auto"/>
                          </w:divBdr>
                          <w:divsChild>
                            <w:div w:id="1007832119">
                              <w:marLeft w:val="0"/>
                              <w:marRight w:val="0"/>
                              <w:marTop w:val="0"/>
                              <w:marBottom w:val="0"/>
                              <w:divBdr>
                                <w:top w:val="none" w:sz="0" w:space="0" w:color="auto"/>
                                <w:left w:val="none" w:sz="0" w:space="0" w:color="auto"/>
                                <w:bottom w:val="none" w:sz="0" w:space="0" w:color="auto"/>
                                <w:right w:val="none" w:sz="0" w:space="0" w:color="auto"/>
                              </w:divBdr>
                              <w:divsChild>
                                <w:div w:id="183978444">
                                  <w:marLeft w:val="0"/>
                                  <w:marRight w:val="0"/>
                                  <w:marTop w:val="0"/>
                                  <w:marBottom w:val="0"/>
                                  <w:divBdr>
                                    <w:top w:val="none" w:sz="0" w:space="0" w:color="auto"/>
                                    <w:left w:val="none" w:sz="0" w:space="0" w:color="auto"/>
                                    <w:bottom w:val="none" w:sz="0" w:space="0" w:color="auto"/>
                                    <w:right w:val="none" w:sz="0" w:space="0" w:color="auto"/>
                                  </w:divBdr>
                                  <w:divsChild>
                                    <w:div w:id="1133207108">
                                      <w:marLeft w:val="0"/>
                                      <w:marRight w:val="0"/>
                                      <w:marTop w:val="0"/>
                                      <w:marBottom w:val="0"/>
                                      <w:divBdr>
                                        <w:top w:val="none" w:sz="0" w:space="0" w:color="auto"/>
                                        <w:left w:val="none" w:sz="0" w:space="0" w:color="auto"/>
                                        <w:bottom w:val="none" w:sz="0" w:space="0" w:color="auto"/>
                                        <w:right w:val="none" w:sz="0" w:space="0" w:color="auto"/>
                                      </w:divBdr>
                                      <w:divsChild>
                                        <w:div w:id="2049600238">
                                          <w:marLeft w:val="0"/>
                                          <w:marRight w:val="0"/>
                                          <w:marTop w:val="0"/>
                                          <w:marBottom w:val="0"/>
                                          <w:divBdr>
                                            <w:top w:val="none" w:sz="0" w:space="0" w:color="auto"/>
                                            <w:left w:val="none" w:sz="0" w:space="0" w:color="auto"/>
                                            <w:bottom w:val="none" w:sz="0" w:space="0" w:color="auto"/>
                                            <w:right w:val="none" w:sz="0" w:space="0" w:color="auto"/>
                                          </w:divBdr>
                                          <w:divsChild>
                                            <w:div w:id="1679769454">
                                              <w:marLeft w:val="0"/>
                                              <w:marRight w:val="0"/>
                                              <w:marTop w:val="0"/>
                                              <w:marBottom w:val="0"/>
                                              <w:divBdr>
                                                <w:top w:val="none" w:sz="0" w:space="0" w:color="auto"/>
                                                <w:left w:val="none" w:sz="0" w:space="0" w:color="auto"/>
                                                <w:bottom w:val="none" w:sz="0" w:space="0" w:color="auto"/>
                                                <w:right w:val="none" w:sz="0" w:space="0" w:color="auto"/>
                                              </w:divBdr>
                                              <w:divsChild>
                                                <w:div w:id="1631285795">
                                                  <w:marLeft w:val="0"/>
                                                  <w:marRight w:val="0"/>
                                                  <w:marTop w:val="0"/>
                                                  <w:marBottom w:val="0"/>
                                                  <w:divBdr>
                                                    <w:top w:val="none" w:sz="0" w:space="0" w:color="auto"/>
                                                    <w:left w:val="none" w:sz="0" w:space="0" w:color="auto"/>
                                                    <w:bottom w:val="none" w:sz="0" w:space="0" w:color="auto"/>
                                                    <w:right w:val="none" w:sz="0" w:space="0" w:color="auto"/>
                                                  </w:divBdr>
                                                  <w:divsChild>
                                                    <w:div w:id="1851984616">
                                                      <w:marLeft w:val="0"/>
                                                      <w:marRight w:val="0"/>
                                                      <w:marTop w:val="0"/>
                                                      <w:marBottom w:val="0"/>
                                                      <w:divBdr>
                                                        <w:top w:val="none" w:sz="0" w:space="0" w:color="auto"/>
                                                        <w:left w:val="none" w:sz="0" w:space="0" w:color="auto"/>
                                                        <w:bottom w:val="none" w:sz="0" w:space="0" w:color="auto"/>
                                                        <w:right w:val="none" w:sz="0" w:space="0" w:color="auto"/>
                                                      </w:divBdr>
                                                      <w:divsChild>
                                                        <w:div w:id="43330309">
                                                          <w:marLeft w:val="0"/>
                                                          <w:marRight w:val="0"/>
                                                          <w:marTop w:val="0"/>
                                                          <w:marBottom w:val="375"/>
                                                          <w:divBdr>
                                                            <w:top w:val="none" w:sz="0" w:space="0" w:color="auto"/>
                                                            <w:left w:val="none" w:sz="0" w:space="0" w:color="auto"/>
                                                            <w:bottom w:val="none" w:sz="0" w:space="0" w:color="auto"/>
                                                            <w:right w:val="none" w:sz="0" w:space="0" w:color="auto"/>
                                                          </w:divBdr>
                                                          <w:divsChild>
                                                            <w:div w:id="1272395937">
                                                              <w:marLeft w:val="0"/>
                                                              <w:marRight w:val="0"/>
                                                              <w:marTop w:val="0"/>
                                                              <w:marBottom w:val="0"/>
                                                              <w:divBdr>
                                                                <w:top w:val="none" w:sz="0" w:space="0" w:color="auto"/>
                                                                <w:left w:val="none" w:sz="0" w:space="0" w:color="auto"/>
                                                                <w:bottom w:val="none" w:sz="0" w:space="0" w:color="auto"/>
                                                                <w:right w:val="none" w:sz="0" w:space="0" w:color="auto"/>
                                                              </w:divBdr>
                                                              <w:divsChild>
                                                                <w:div w:id="1475759438">
                                                                  <w:marLeft w:val="0"/>
                                                                  <w:marRight w:val="0"/>
                                                                  <w:marTop w:val="0"/>
                                                                  <w:marBottom w:val="0"/>
                                                                  <w:divBdr>
                                                                    <w:top w:val="none" w:sz="0" w:space="0" w:color="auto"/>
                                                                    <w:left w:val="none" w:sz="0" w:space="0" w:color="auto"/>
                                                                    <w:bottom w:val="none" w:sz="0" w:space="0" w:color="auto"/>
                                                                    <w:right w:val="none" w:sz="0" w:space="0" w:color="auto"/>
                                                                  </w:divBdr>
                                                                  <w:divsChild>
                                                                    <w:div w:id="804812073">
                                                                      <w:marLeft w:val="0"/>
                                                                      <w:marRight w:val="0"/>
                                                                      <w:marTop w:val="0"/>
                                                                      <w:marBottom w:val="0"/>
                                                                      <w:divBdr>
                                                                        <w:top w:val="none" w:sz="0" w:space="0" w:color="auto"/>
                                                                        <w:left w:val="none" w:sz="0" w:space="0" w:color="auto"/>
                                                                        <w:bottom w:val="none" w:sz="0" w:space="0" w:color="auto"/>
                                                                        <w:right w:val="none" w:sz="0" w:space="0" w:color="auto"/>
                                                                      </w:divBdr>
                                                                      <w:divsChild>
                                                                        <w:div w:id="13233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119711">
      <w:bodyDiv w:val="1"/>
      <w:marLeft w:val="0"/>
      <w:marRight w:val="0"/>
      <w:marTop w:val="0"/>
      <w:marBottom w:val="0"/>
      <w:divBdr>
        <w:top w:val="none" w:sz="0" w:space="0" w:color="auto"/>
        <w:left w:val="none" w:sz="0" w:space="0" w:color="auto"/>
        <w:bottom w:val="none" w:sz="0" w:space="0" w:color="auto"/>
        <w:right w:val="none" w:sz="0" w:space="0" w:color="auto"/>
      </w:divBdr>
      <w:divsChild>
        <w:div w:id="956329774">
          <w:marLeft w:val="0"/>
          <w:marRight w:val="0"/>
          <w:marTop w:val="0"/>
          <w:marBottom w:val="0"/>
          <w:divBdr>
            <w:top w:val="none" w:sz="0" w:space="0" w:color="auto"/>
            <w:left w:val="none" w:sz="0" w:space="0" w:color="auto"/>
            <w:bottom w:val="none" w:sz="0" w:space="0" w:color="auto"/>
            <w:right w:val="none" w:sz="0" w:space="0" w:color="auto"/>
          </w:divBdr>
          <w:divsChild>
            <w:div w:id="1221208318">
              <w:marLeft w:val="0"/>
              <w:marRight w:val="0"/>
              <w:marTop w:val="0"/>
              <w:marBottom w:val="0"/>
              <w:divBdr>
                <w:top w:val="none" w:sz="0" w:space="0" w:color="auto"/>
                <w:left w:val="none" w:sz="0" w:space="0" w:color="auto"/>
                <w:bottom w:val="none" w:sz="0" w:space="0" w:color="auto"/>
                <w:right w:val="none" w:sz="0" w:space="0" w:color="auto"/>
              </w:divBdr>
              <w:divsChild>
                <w:div w:id="2034308566">
                  <w:marLeft w:val="0"/>
                  <w:marRight w:val="0"/>
                  <w:marTop w:val="0"/>
                  <w:marBottom w:val="0"/>
                  <w:divBdr>
                    <w:top w:val="none" w:sz="0" w:space="0" w:color="auto"/>
                    <w:left w:val="none" w:sz="0" w:space="0" w:color="auto"/>
                    <w:bottom w:val="none" w:sz="0" w:space="0" w:color="auto"/>
                    <w:right w:val="none" w:sz="0" w:space="0" w:color="auto"/>
                  </w:divBdr>
                  <w:divsChild>
                    <w:div w:id="1468358662">
                      <w:marLeft w:val="0"/>
                      <w:marRight w:val="0"/>
                      <w:marTop w:val="0"/>
                      <w:marBottom w:val="0"/>
                      <w:divBdr>
                        <w:top w:val="none" w:sz="0" w:space="0" w:color="auto"/>
                        <w:left w:val="none" w:sz="0" w:space="0" w:color="auto"/>
                        <w:bottom w:val="none" w:sz="0" w:space="0" w:color="auto"/>
                        <w:right w:val="none" w:sz="0" w:space="0" w:color="auto"/>
                      </w:divBdr>
                      <w:divsChild>
                        <w:div w:id="1444230143">
                          <w:marLeft w:val="0"/>
                          <w:marRight w:val="0"/>
                          <w:marTop w:val="0"/>
                          <w:marBottom w:val="0"/>
                          <w:divBdr>
                            <w:top w:val="none" w:sz="0" w:space="0" w:color="auto"/>
                            <w:left w:val="none" w:sz="0" w:space="0" w:color="auto"/>
                            <w:bottom w:val="none" w:sz="0" w:space="0" w:color="auto"/>
                            <w:right w:val="none" w:sz="0" w:space="0" w:color="auto"/>
                          </w:divBdr>
                          <w:divsChild>
                            <w:div w:id="867912478">
                              <w:marLeft w:val="0"/>
                              <w:marRight w:val="0"/>
                              <w:marTop w:val="0"/>
                              <w:marBottom w:val="0"/>
                              <w:divBdr>
                                <w:top w:val="none" w:sz="0" w:space="0" w:color="auto"/>
                                <w:left w:val="none" w:sz="0" w:space="0" w:color="auto"/>
                                <w:bottom w:val="none" w:sz="0" w:space="0" w:color="auto"/>
                                <w:right w:val="none" w:sz="0" w:space="0" w:color="auto"/>
                              </w:divBdr>
                              <w:divsChild>
                                <w:div w:id="1764301687">
                                  <w:marLeft w:val="0"/>
                                  <w:marRight w:val="0"/>
                                  <w:marTop w:val="0"/>
                                  <w:marBottom w:val="0"/>
                                  <w:divBdr>
                                    <w:top w:val="none" w:sz="0" w:space="0" w:color="auto"/>
                                    <w:left w:val="none" w:sz="0" w:space="0" w:color="auto"/>
                                    <w:bottom w:val="none" w:sz="0" w:space="0" w:color="auto"/>
                                    <w:right w:val="none" w:sz="0" w:space="0" w:color="auto"/>
                                  </w:divBdr>
                                  <w:divsChild>
                                    <w:div w:id="1286962618">
                                      <w:marLeft w:val="0"/>
                                      <w:marRight w:val="0"/>
                                      <w:marTop w:val="0"/>
                                      <w:marBottom w:val="0"/>
                                      <w:divBdr>
                                        <w:top w:val="none" w:sz="0" w:space="0" w:color="auto"/>
                                        <w:left w:val="none" w:sz="0" w:space="0" w:color="auto"/>
                                        <w:bottom w:val="none" w:sz="0" w:space="0" w:color="auto"/>
                                        <w:right w:val="none" w:sz="0" w:space="0" w:color="auto"/>
                                      </w:divBdr>
                                      <w:divsChild>
                                        <w:div w:id="1704330853">
                                          <w:marLeft w:val="0"/>
                                          <w:marRight w:val="0"/>
                                          <w:marTop w:val="0"/>
                                          <w:marBottom w:val="0"/>
                                          <w:divBdr>
                                            <w:top w:val="none" w:sz="0" w:space="0" w:color="auto"/>
                                            <w:left w:val="none" w:sz="0" w:space="0" w:color="auto"/>
                                            <w:bottom w:val="none" w:sz="0" w:space="0" w:color="auto"/>
                                            <w:right w:val="none" w:sz="0" w:space="0" w:color="auto"/>
                                          </w:divBdr>
                                          <w:divsChild>
                                            <w:div w:id="2057850608">
                                              <w:marLeft w:val="0"/>
                                              <w:marRight w:val="0"/>
                                              <w:marTop w:val="0"/>
                                              <w:marBottom w:val="0"/>
                                              <w:divBdr>
                                                <w:top w:val="none" w:sz="0" w:space="0" w:color="auto"/>
                                                <w:left w:val="none" w:sz="0" w:space="0" w:color="auto"/>
                                                <w:bottom w:val="none" w:sz="0" w:space="0" w:color="auto"/>
                                                <w:right w:val="none" w:sz="0" w:space="0" w:color="auto"/>
                                              </w:divBdr>
                                              <w:divsChild>
                                                <w:div w:id="1518348694">
                                                  <w:marLeft w:val="0"/>
                                                  <w:marRight w:val="0"/>
                                                  <w:marTop w:val="0"/>
                                                  <w:marBottom w:val="0"/>
                                                  <w:divBdr>
                                                    <w:top w:val="none" w:sz="0" w:space="0" w:color="auto"/>
                                                    <w:left w:val="none" w:sz="0" w:space="0" w:color="auto"/>
                                                    <w:bottom w:val="none" w:sz="0" w:space="0" w:color="auto"/>
                                                    <w:right w:val="none" w:sz="0" w:space="0" w:color="auto"/>
                                                  </w:divBdr>
                                                  <w:divsChild>
                                                    <w:div w:id="1021976887">
                                                      <w:marLeft w:val="0"/>
                                                      <w:marRight w:val="0"/>
                                                      <w:marTop w:val="0"/>
                                                      <w:marBottom w:val="0"/>
                                                      <w:divBdr>
                                                        <w:top w:val="none" w:sz="0" w:space="0" w:color="auto"/>
                                                        <w:left w:val="none" w:sz="0" w:space="0" w:color="auto"/>
                                                        <w:bottom w:val="none" w:sz="0" w:space="0" w:color="auto"/>
                                                        <w:right w:val="none" w:sz="0" w:space="0" w:color="auto"/>
                                                      </w:divBdr>
                                                      <w:divsChild>
                                                        <w:div w:id="312611786">
                                                          <w:marLeft w:val="0"/>
                                                          <w:marRight w:val="0"/>
                                                          <w:marTop w:val="0"/>
                                                          <w:marBottom w:val="375"/>
                                                          <w:divBdr>
                                                            <w:top w:val="none" w:sz="0" w:space="0" w:color="auto"/>
                                                            <w:left w:val="none" w:sz="0" w:space="0" w:color="auto"/>
                                                            <w:bottom w:val="none" w:sz="0" w:space="0" w:color="auto"/>
                                                            <w:right w:val="none" w:sz="0" w:space="0" w:color="auto"/>
                                                          </w:divBdr>
                                                          <w:divsChild>
                                                            <w:div w:id="1074668867">
                                                              <w:marLeft w:val="0"/>
                                                              <w:marRight w:val="0"/>
                                                              <w:marTop w:val="0"/>
                                                              <w:marBottom w:val="0"/>
                                                              <w:divBdr>
                                                                <w:top w:val="none" w:sz="0" w:space="0" w:color="auto"/>
                                                                <w:left w:val="none" w:sz="0" w:space="0" w:color="auto"/>
                                                                <w:bottom w:val="none" w:sz="0" w:space="0" w:color="auto"/>
                                                                <w:right w:val="none" w:sz="0" w:space="0" w:color="auto"/>
                                                              </w:divBdr>
                                                              <w:divsChild>
                                                                <w:div w:id="1472870472">
                                                                  <w:marLeft w:val="0"/>
                                                                  <w:marRight w:val="0"/>
                                                                  <w:marTop w:val="0"/>
                                                                  <w:marBottom w:val="0"/>
                                                                  <w:divBdr>
                                                                    <w:top w:val="none" w:sz="0" w:space="0" w:color="auto"/>
                                                                    <w:left w:val="none" w:sz="0" w:space="0" w:color="auto"/>
                                                                    <w:bottom w:val="none" w:sz="0" w:space="0" w:color="auto"/>
                                                                    <w:right w:val="none" w:sz="0" w:space="0" w:color="auto"/>
                                                                  </w:divBdr>
                                                                  <w:divsChild>
                                                                    <w:div w:id="1072195824">
                                                                      <w:marLeft w:val="0"/>
                                                                      <w:marRight w:val="0"/>
                                                                      <w:marTop w:val="0"/>
                                                                      <w:marBottom w:val="0"/>
                                                                      <w:divBdr>
                                                                        <w:top w:val="none" w:sz="0" w:space="0" w:color="auto"/>
                                                                        <w:left w:val="none" w:sz="0" w:space="0" w:color="auto"/>
                                                                        <w:bottom w:val="none" w:sz="0" w:space="0" w:color="auto"/>
                                                                        <w:right w:val="none" w:sz="0" w:space="0" w:color="auto"/>
                                                                      </w:divBdr>
                                                                      <w:divsChild>
                                                                        <w:div w:id="16837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350971">
      <w:bodyDiv w:val="1"/>
      <w:marLeft w:val="0"/>
      <w:marRight w:val="0"/>
      <w:marTop w:val="0"/>
      <w:marBottom w:val="0"/>
      <w:divBdr>
        <w:top w:val="none" w:sz="0" w:space="0" w:color="auto"/>
        <w:left w:val="none" w:sz="0" w:space="0" w:color="auto"/>
        <w:bottom w:val="none" w:sz="0" w:space="0" w:color="auto"/>
        <w:right w:val="none" w:sz="0" w:space="0" w:color="auto"/>
      </w:divBdr>
      <w:divsChild>
        <w:div w:id="1345549809">
          <w:marLeft w:val="0"/>
          <w:marRight w:val="0"/>
          <w:marTop w:val="0"/>
          <w:marBottom w:val="0"/>
          <w:divBdr>
            <w:top w:val="none" w:sz="0" w:space="0" w:color="auto"/>
            <w:left w:val="none" w:sz="0" w:space="0" w:color="auto"/>
            <w:bottom w:val="none" w:sz="0" w:space="0" w:color="auto"/>
            <w:right w:val="none" w:sz="0" w:space="0" w:color="auto"/>
          </w:divBdr>
          <w:divsChild>
            <w:div w:id="1584606133">
              <w:marLeft w:val="0"/>
              <w:marRight w:val="0"/>
              <w:marTop w:val="0"/>
              <w:marBottom w:val="0"/>
              <w:divBdr>
                <w:top w:val="none" w:sz="0" w:space="0" w:color="auto"/>
                <w:left w:val="none" w:sz="0" w:space="0" w:color="auto"/>
                <w:bottom w:val="none" w:sz="0" w:space="0" w:color="auto"/>
                <w:right w:val="none" w:sz="0" w:space="0" w:color="auto"/>
              </w:divBdr>
              <w:divsChild>
                <w:div w:id="1476332560">
                  <w:marLeft w:val="0"/>
                  <w:marRight w:val="0"/>
                  <w:marTop w:val="0"/>
                  <w:marBottom w:val="0"/>
                  <w:divBdr>
                    <w:top w:val="none" w:sz="0" w:space="0" w:color="auto"/>
                    <w:left w:val="none" w:sz="0" w:space="0" w:color="auto"/>
                    <w:bottom w:val="none" w:sz="0" w:space="0" w:color="auto"/>
                    <w:right w:val="none" w:sz="0" w:space="0" w:color="auto"/>
                  </w:divBdr>
                  <w:divsChild>
                    <w:div w:id="1985087104">
                      <w:marLeft w:val="0"/>
                      <w:marRight w:val="0"/>
                      <w:marTop w:val="0"/>
                      <w:marBottom w:val="0"/>
                      <w:divBdr>
                        <w:top w:val="none" w:sz="0" w:space="0" w:color="auto"/>
                        <w:left w:val="none" w:sz="0" w:space="0" w:color="auto"/>
                        <w:bottom w:val="none" w:sz="0" w:space="0" w:color="auto"/>
                        <w:right w:val="none" w:sz="0" w:space="0" w:color="auto"/>
                      </w:divBdr>
                      <w:divsChild>
                        <w:div w:id="258832862">
                          <w:marLeft w:val="0"/>
                          <w:marRight w:val="0"/>
                          <w:marTop w:val="0"/>
                          <w:marBottom w:val="0"/>
                          <w:divBdr>
                            <w:top w:val="none" w:sz="0" w:space="0" w:color="auto"/>
                            <w:left w:val="none" w:sz="0" w:space="0" w:color="auto"/>
                            <w:bottom w:val="none" w:sz="0" w:space="0" w:color="auto"/>
                            <w:right w:val="none" w:sz="0" w:space="0" w:color="auto"/>
                          </w:divBdr>
                          <w:divsChild>
                            <w:div w:id="1105925882">
                              <w:marLeft w:val="0"/>
                              <w:marRight w:val="0"/>
                              <w:marTop w:val="0"/>
                              <w:marBottom w:val="0"/>
                              <w:divBdr>
                                <w:top w:val="none" w:sz="0" w:space="0" w:color="auto"/>
                                <w:left w:val="none" w:sz="0" w:space="0" w:color="auto"/>
                                <w:bottom w:val="none" w:sz="0" w:space="0" w:color="auto"/>
                                <w:right w:val="none" w:sz="0" w:space="0" w:color="auto"/>
                              </w:divBdr>
                              <w:divsChild>
                                <w:div w:id="740566347">
                                  <w:marLeft w:val="0"/>
                                  <w:marRight w:val="0"/>
                                  <w:marTop w:val="0"/>
                                  <w:marBottom w:val="0"/>
                                  <w:divBdr>
                                    <w:top w:val="none" w:sz="0" w:space="0" w:color="auto"/>
                                    <w:left w:val="none" w:sz="0" w:space="0" w:color="auto"/>
                                    <w:bottom w:val="none" w:sz="0" w:space="0" w:color="auto"/>
                                    <w:right w:val="none" w:sz="0" w:space="0" w:color="auto"/>
                                  </w:divBdr>
                                  <w:divsChild>
                                    <w:div w:id="335233260">
                                      <w:marLeft w:val="0"/>
                                      <w:marRight w:val="0"/>
                                      <w:marTop w:val="0"/>
                                      <w:marBottom w:val="0"/>
                                      <w:divBdr>
                                        <w:top w:val="none" w:sz="0" w:space="0" w:color="auto"/>
                                        <w:left w:val="none" w:sz="0" w:space="0" w:color="auto"/>
                                        <w:bottom w:val="none" w:sz="0" w:space="0" w:color="auto"/>
                                        <w:right w:val="none" w:sz="0" w:space="0" w:color="auto"/>
                                      </w:divBdr>
                                      <w:divsChild>
                                        <w:div w:id="1352099671">
                                          <w:marLeft w:val="0"/>
                                          <w:marRight w:val="0"/>
                                          <w:marTop w:val="0"/>
                                          <w:marBottom w:val="0"/>
                                          <w:divBdr>
                                            <w:top w:val="none" w:sz="0" w:space="0" w:color="auto"/>
                                            <w:left w:val="none" w:sz="0" w:space="0" w:color="auto"/>
                                            <w:bottom w:val="none" w:sz="0" w:space="0" w:color="auto"/>
                                            <w:right w:val="none" w:sz="0" w:space="0" w:color="auto"/>
                                          </w:divBdr>
                                          <w:divsChild>
                                            <w:div w:id="106513101">
                                              <w:marLeft w:val="0"/>
                                              <w:marRight w:val="0"/>
                                              <w:marTop w:val="0"/>
                                              <w:marBottom w:val="0"/>
                                              <w:divBdr>
                                                <w:top w:val="none" w:sz="0" w:space="0" w:color="auto"/>
                                                <w:left w:val="none" w:sz="0" w:space="0" w:color="auto"/>
                                                <w:bottom w:val="none" w:sz="0" w:space="0" w:color="auto"/>
                                                <w:right w:val="none" w:sz="0" w:space="0" w:color="auto"/>
                                              </w:divBdr>
                                              <w:divsChild>
                                                <w:div w:id="701825791">
                                                  <w:marLeft w:val="0"/>
                                                  <w:marRight w:val="0"/>
                                                  <w:marTop w:val="0"/>
                                                  <w:marBottom w:val="0"/>
                                                  <w:divBdr>
                                                    <w:top w:val="none" w:sz="0" w:space="0" w:color="auto"/>
                                                    <w:left w:val="none" w:sz="0" w:space="0" w:color="auto"/>
                                                    <w:bottom w:val="none" w:sz="0" w:space="0" w:color="auto"/>
                                                    <w:right w:val="none" w:sz="0" w:space="0" w:color="auto"/>
                                                  </w:divBdr>
                                                  <w:divsChild>
                                                    <w:div w:id="1003778284">
                                                      <w:marLeft w:val="0"/>
                                                      <w:marRight w:val="0"/>
                                                      <w:marTop w:val="0"/>
                                                      <w:marBottom w:val="0"/>
                                                      <w:divBdr>
                                                        <w:top w:val="none" w:sz="0" w:space="0" w:color="auto"/>
                                                        <w:left w:val="none" w:sz="0" w:space="0" w:color="auto"/>
                                                        <w:bottom w:val="none" w:sz="0" w:space="0" w:color="auto"/>
                                                        <w:right w:val="none" w:sz="0" w:space="0" w:color="auto"/>
                                                      </w:divBdr>
                                                      <w:divsChild>
                                                        <w:div w:id="800537352">
                                                          <w:marLeft w:val="0"/>
                                                          <w:marRight w:val="0"/>
                                                          <w:marTop w:val="0"/>
                                                          <w:marBottom w:val="375"/>
                                                          <w:divBdr>
                                                            <w:top w:val="none" w:sz="0" w:space="0" w:color="auto"/>
                                                            <w:left w:val="none" w:sz="0" w:space="0" w:color="auto"/>
                                                            <w:bottom w:val="none" w:sz="0" w:space="0" w:color="auto"/>
                                                            <w:right w:val="none" w:sz="0" w:space="0" w:color="auto"/>
                                                          </w:divBdr>
                                                          <w:divsChild>
                                                            <w:div w:id="288781084">
                                                              <w:marLeft w:val="0"/>
                                                              <w:marRight w:val="0"/>
                                                              <w:marTop w:val="0"/>
                                                              <w:marBottom w:val="0"/>
                                                              <w:divBdr>
                                                                <w:top w:val="none" w:sz="0" w:space="0" w:color="auto"/>
                                                                <w:left w:val="none" w:sz="0" w:space="0" w:color="auto"/>
                                                                <w:bottom w:val="none" w:sz="0" w:space="0" w:color="auto"/>
                                                                <w:right w:val="none" w:sz="0" w:space="0" w:color="auto"/>
                                                              </w:divBdr>
                                                              <w:divsChild>
                                                                <w:div w:id="62528060">
                                                                  <w:marLeft w:val="0"/>
                                                                  <w:marRight w:val="0"/>
                                                                  <w:marTop w:val="0"/>
                                                                  <w:marBottom w:val="0"/>
                                                                  <w:divBdr>
                                                                    <w:top w:val="none" w:sz="0" w:space="0" w:color="auto"/>
                                                                    <w:left w:val="none" w:sz="0" w:space="0" w:color="auto"/>
                                                                    <w:bottom w:val="none" w:sz="0" w:space="0" w:color="auto"/>
                                                                    <w:right w:val="none" w:sz="0" w:space="0" w:color="auto"/>
                                                                  </w:divBdr>
                                                                  <w:divsChild>
                                                                    <w:div w:id="1594128329">
                                                                      <w:marLeft w:val="0"/>
                                                                      <w:marRight w:val="0"/>
                                                                      <w:marTop w:val="0"/>
                                                                      <w:marBottom w:val="0"/>
                                                                      <w:divBdr>
                                                                        <w:top w:val="none" w:sz="0" w:space="0" w:color="auto"/>
                                                                        <w:left w:val="none" w:sz="0" w:space="0" w:color="auto"/>
                                                                        <w:bottom w:val="none" w:sz="0" w:space="0" w:color="auto"/>
                                                                        <w:right w:val="none" w:sz="0" w:space="0" w:color="auto"/>
                                                                      </w:divBdr>
                                                                      <w:divsChild>
                                                                        <w:div w:id="702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k.no/Medlemskap-i-SPK/Verdien-av-medlemskap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nsida.ntnu.no/wiki/-/wiki/Norsk/Inkluderende+arbeidsliv" TargetMode="External"/><Relationship Id="rId17" Type="http://schemas.openxmlformats.org/officeDocument/2006/relationships/hyperlink" Target="http://www.ascb.org/wp-content/uploads/2017/07/sfdora.pdf" TargetMode="External"/><Relationship Id="rId2" Type="http://schemas.openxmlformats.org/officeDocument/2006/relationships/customXml" Target="../customXml/item2.xml"/><Relationship Id="rId16" Type="http://schemas.openxmlformats.org/officeDocument/2006/relationships/hyperlink" Target="https://www.ntnu.no/stillinger/dokumentasjon-av-utenlandsk-utdann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udntnu.sharepoint.com/sites/rekruttering_vit/SitePages/Hjemmeside.aspx" TargetMode="External"/><Relationship Id="rId5" Type="http://schemas.openxmlformats.org/officeDocument/2006/relationships/styles" Target="styles.xml"/><Relationship Id="rId15" Type="http://schemas.openxmlformats.org/officeDocument/2006/relationships/hyperlink" Target="https://lovdata.no/dokument/NL/lov/2017-06-16-67" TargetMode="External"/><Relationship Id="rId10" Type="http://schemas.openxmlformats.org/officeDocument/2006/relationships/hyperlink" Target="https://lovdata.no/dokument/SF/forskrift/2006-01-31-102"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nsida.ntnu.no/wiki/-/wiki/Norsk/Ansattgoder+og+forde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08DA79A6ECF2409DCA81961CCBBFC4" ma:contentTypeVersion="12" ma:contentTypeDescription="Create a new document." ma:contentTypeScope="" ma:versionID="e1e109aed1fdd99e9bfe23907f58fe71">
  <xsd:schema xmlns:xsd="http://www.w3.org/2001/XMLSchema" xmlns:xs="http://www.w3.org/2001/XMLSchema" xmlns:p="http://schemas.microsoft.com/office/2006/metadata/properties" xmlns:ns3="b481d931-5314-4b5c-bbd6-96fe2ee64d77" xmlns:ns4="3aa39760-0317-48a9-9dd8-8f74db25dec7" targetNamespace="http://schemas.microsoft.com/office/2006/metadata/properties" ma:root="true" ma:fieldsID="a95b46c150143bebadc8ae10b477fb9c" ns3:_="" ns4:_="">
    <xsd:import namespace="b481d931-5314-4b5c-bbd6-96fe2ee64d77"/>
    <xsd:import namespace="3aa39760-0317-48a9-9dd8-8f74db25de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1d931-5314-4b5c-bbd6-96fe2ee64d7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a39760-0317-48a9-9dd8-8f74db25dec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798AD9-D636-47C0-B11D-FCA98486BE91}">
  <ds:schemaRefs>
    <ds:schemaRef ds:uri="http://schemas.microsoft.com/sharepoint/v3/contenttype/forms"/>
  </ds:schemaRefs>
</ds:datastoreItem>
</file>

<file path=customXml/itemProps2.xml><?xml version="1.0" encoding="utf-8"?>
<ds:datastoreItem xmlns:ds="http://schemas.openxmlformats.org/officeDocument/2006/customXml" ds:itemID="{4A933AEE-FCBB-45F6-9C1E-BC45F10940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34AC72-2918-43E9-A97E-B5C7BC347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1d931-5314-4b5c-bbd6-96fe2ee64d77"/>
    <ds:schemaRef ds:uri="3aa39760-0317-48a9-9dd8-8f74db25d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4766</Characters>
  <Application>Microsoft Office Word</Application>
  <DocSecurity>4</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NTNU</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Trude Ringseth</dc:creator>
  <cp:keywords/>
  <dc:description/>
  <cp:lastModifiedBy>Edith Marlene Søndre</cp:lastModifiedBy>
  <cp:revision>2</cp:revision>
  <dcterms:created xsi:type="dcterms:W3CDTF">2022-06-13T13:26:00Z</dcterms:created>
  <dcterms:modified xsi:type="dcterms:W3CDTF">2022-06-13T13:26:00Z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0x0101000508DA79A6ECF2409DCA81961CCBBFC4</vt:lpwstr>
  </property>
</Properties>
</file>