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41E90E" w14:textId="3D30DFFE" w:rsidR="001975F9" w:rsidRPr="003F41A2" w:rsidRDefault="46D6AFBC" w:rsidP="46D6AFBC">
      <w:pPr>
        <w:rPr>
          <w:rFonts w:cs="Arial"/>
          <w:b/>
          <w:bCs/>
          <w:color w:val="333333"/>
        </w:rPr>
      </w:pPr>
      <w:r w:rsidRPr="46D6AFBC">
        <w:rPr>
          <w:rFonts w:cs="Arial"/>
          <w:b/>
          <w:bCs/>
          <w:color w:val="333333"/>
        </w:rPr>
        <w:t>Utlysningsmal professor II/førsteamanuensis II</w:t>
      </w:r>
    </w:p>
    <w:p w14:paraId="590BAAAA" w14:textId="7E83D694" w:rsidR="007C1CD1" w:rsidRPr="001D2935" w:rsidRDefault="5C20DA9C" w:rsidP="5C20DA9C">
      <w:pPr>
        <w:rPr>
          <w:rFonts w:cs="Arial"/>
          <w:color w:val="333333"/>
          <w:sz w:val="24"/>
          <w:szCs w:val="24"/>
        </w:rPr>
      </w:pPr>
      <w:r w:rsidRPr="5C20DA9C">
        <w:rPr>
          <w:rFonts w:cs="Arial"/>
          <w:color w:val="333333"/>
        </w:rPr>
        <w:t>Vi søker etter.../Ved xxx er det ledig stilling som xxx</w:t>
      </w:r>
      <w:r w:rsidR="00A934C1">
        <w:rPr>
          <w:rFonts w:cs="Arial"/>
          <w:color w:val="333333"/>
        </w:rPr>
        <w:t xml:space="preserve"> (</w:t>
      </w:r>
      <w:r w:rsidR="00A934C1">
        <w:rPr>
          <w:rStyle w:val="normaltextrun"/>
          <w:rFonts w:ascii="Calibri" w:hAnsi="Calibri" w:cs="Calibri"/>
          <w:color w:val="333333"/>
          <w:shd w:val="clear" w:color="auto" w:fill="FFFFFF"/>
        </w:rPr>
        <w:t xml:space="preserve">tekst i </w:t>
      </w:r>
      <w:r w:rsidR="00A934C1">
        <w:rPr>
          <w:rStyle w:val="spellingerror"/>
          <w:rFonts w:ascii="Calibri" w:hAnsi="Calibri" w:cs="Calibri"/>
          <w:color w:val="333333"/>
          <w:shd w:val="clear" w:color="auto" w:fill="FFFFFF"/>
        </w:rPr>
        <w:t>jobbnorge</w:t>
      </w:r>
      <w:r w:rsidR="00A934C1">
        <w:rPr>
          <w:rStyle w:val="normaltextrun"/>
          <w:rFonts w:ascii="Calibri" w:hAnsi="Calibri" w:cs="Calibri"/>
          <w:color w:val="333333"/>
          <w:shd w:val="clear" w:color="auto" w:fill="FFFFFF"/>
        </w:rPr>
        <w:t>)</w:t>
      </w:r>
    </w:p>
    <w:p w14:paraId="78E2B970" w14:textId="09653A91" w:rsidR="00F47DAC" w:rsidRDefault="000327B1" w:rsidP="5C20DA9C">
      <w:pPr>
        <w:rPr>
          <w:rFonts w:cs="Arial"/>
          <w:b/>
          <w:bCs/>
          <w:color w:val="333333"/>
        </w:rPr>
      </w:pPr>
      <w:r>
        <w:rPr>
          <w:rStyle w:val="normaltextrun"/>
          <w:rFonts w:ascii="Calibri" w:hAnsi="Calibri" w:cs="Calibri"/>
          <w:color w:val="000000"/>
          <w:sz w:val="32"/>
          <w:szCs w:val="32"/>
          <w:shd w:val="clear" w:color="auto" w:fill="FFFFFF"/>
        </w:rPr>
        <w:t xml:space="preserve">Stillingstittel </w:t>
      </w:r>
      <w:r w:rsidRPr="001D2935">
        <w:rPr>
          <w:rStyle w:val="normaltextrun"/>
          <w:rFonts w:ascii="Calibri" w:hAnsi="Calibri" w:cs="Calibri"/>
          <w:b/>
          <w:bCs/>
          <w:color w:val="333333"/>
          <w:sz w:val="32"/>
          <w:szCs w:val="32"/>
          <w:shd w:val="clear" w:color="auto" w:fill="FFFFFF"/>
        </w:rPr>
        <w:t>i [fagområde]</w:t>
      </w:r>
      <w:r w:rsidRPr="001D2935">
        <w:rPr>
          <w:rStyle w:val="normaltextrun"/>
          <w:rFonts w:ascii="Calibri" w:hAnsi="Calibri" w:cs="Calibri"/>
          <w:color w:val="333333"/>
          <w:sz w:val="32"/>
          <w:szCs w:val="32"/>
          <w:shd w:val="clear" w:color="auto" w:fill="FFFFFF"/>
        </w:rPr>
        <w:t xml:space="preserve"> </w:t>
      </w:r>
      <w:r>
        <w:rPr>
          <w:rStyle w:val="normaltextrun"/>
          <w:rFonts w:ascii="Calibri" w:hAnsi="Calibri" w:cs="Calibri"/>
          <w:color w:val="FF0000"/>
          <w:sz w:val="32"/>
          <w:szCs w:val="32"/>
          <w:shd w:val="clear" w:color="auto" w:fill="FFFFFF"/>
        </w:rPr>
        <w:t xml:space="preserve">(overskrift i </w:t>
      </w:r>
      <w:r>
        <w:rPr>
          <w:rStyle w:val="spellingerror"/>
          <w:rFonts w:ascii="Calibri" w:hAnsi="Calibri" w:cs="Calibri"/>
          <w:color w:val="FF0000"/>
          <w:sz w:val="32"/>
          <w:szCs w:val="32"/>
          <w:shd w:val="clear" w:color="auto" w:fill="FFFFFF"/>
        </w:rPr>
        <w:t>Jobbnorge</w:t>
      </w:r>
      <w:r>
        <w:rPr>
          <w:rStyle w:val="normaltextrun"/>
          <w:rFonts w:ascii="Calibri" w:hAnsi="Calibri" w:cs="Calibri"/>
          <w:color w:val="FF0000"/>
          <w:sz w:val="32"/>
          <w:szCs w:val="32"/>
          <w:shd w:val="clear" w:color="auto" w:fill="FFFFFF"/>
        </w:rPr>
        <w:t>) </w:t>
      </w:r>
      <w:r>
        <w:rPr>
          <w:rStyle w:val="eop"/>
          <w:rFonts w:ascii="Calibri" w:hAnsi="Calibri" w:cs="Calibri"/>
          <w:color w:val="FF0000"/>
          <w:sz w:val="32"/>
          <w:szCs w:val="32"/>
          <w:shd w:val="clear" w:color="auto" w:fill="FFFFFF"/>
        </w:rPr>
        <w:t> </w:t>
      </w:r>
    </w:p>
    <w:p w14:paraId="3D7A6BB4" w14:textId="36DDDFE2" w:rsidR="001975F9" w:rsidRPr="003F41A2" w:rsidRDefault="5C20DA9C" w:rsidP="5C20DA9C">
      <w:pPr>
        <w:rPr>
          <w:rFonts w:cs="Arial"/>
          <w:b/>
          <w:bCs/>
          <w:color w:val="333333"/>
        </w:rPr>
      </w:pPr>
      <w:r w:rsidRPr="5C20DA9C">
        <w:rPr>
          <w:rFonts w:cs="Arial"/>
          <w:b/>
          <w:bCs/>
          <w:color w:val="333333"/>
        </w:rPr>
        <w:t>Om stillingen</w:t>
      </w:r>
    </w:p>
    <w:p w14:paraId="75B70B01" w14:textId="7B484952" w:rsidR="76C89990" w:rsidRDefault="46D6AFBC" w:rsidP="46D6AFBC">
      <w:pPr>
        <w:shd w:val="clear" w:color="auto" w:fill="FFFFFF" w:themeFill="background1"/>
        <w:spacing w:before="195" w:after="0" w:line="240" w:lineRule="auto"/>
        <w:rPr>
          <w:rFonts w:eastAsia="Times New Roman" w:cs="Arial"/>
          <w:color w:val="333333"/>
          <w:lang w:eastAsia="nb-NO"/>
        </w:rPr>
      </w:pPr>
      <w:r w:rsidRPr="46D6AFBC">
        <w:rPr>
          <w:rFonts w:eastAsia="Times New Roman" w:cs="Arial"/>
          <w:color w:val="333333"/>
          <w:lang w:eastAsia="nb-NO"/>
        </w:rPr>
        <w:t xml:space="preserve">Professor II-stillingen har en stillingsandel på </w:t>
      </w:r>
      <w:r w:rsidRPr="00444AED">
        <w:rPr>
          <w:rFonts w:eastAsia="Times New Roman" w:cs="Arial"/>
          <w:color w:val="FF0000"/>
          <w:lang w:eastAsia="nb-NO"/>
        </w:rPr>
        <w:t>20 %</w:t>
      </w:r>
      <w:r w:rsidRPr="46D6AFBC">
        <w:rPr>
          <w:rFonts w:eastAsia="Times New Roman" w:cs="Arial"/>
          <w:color w:val="333333"/>
          <w:lang w:eastAsia="nb-NO"/>
        </w:rPr>
        <w:t xml:space="preserve"> og er åremålsstillinger med inntil </w:t>
      </w:r>
      <w:r w:rsidR="009B5E41" w:rsidRPr="00444AED">
        <w:rPr>
          <w:rFonts w:eastAsia="Times New Roman" w:cs="Arial"/>
          <w:color w:val="FF0000"/>
          <w:lang w:eastAsia="nb-NO"/>
        </w:rPr>
        <w:t>6</w:t>
      </w:r>
      <w:r w:rsidRPr="46D6AFBC">
        <w:rPr>
          <w:rFonts w:eastAsia="Times New Roman" w:cs="Arial"/>
          <w:color w:val="333333"/>
          <w:lang w:eastAsia="nb-NO"/>
        </w:rPr>
        <w:t xml:space="preserve"> års varighet</w:t>
      </w:r>
      <w:r w:rsidR="00EF57FE">
        <w:rPr>
          <w:rFonts w:eastAsia="Times New Roman" w:cs="Arial"/>
          <w:color w:val="333333"/>
          <w:lang w:eastAsia="nb-NO"/>
        </w:rPr>
        <w:t>.</w:t>
      </w:r>
      <w:r w:rsidRPr="46D6AFBC">
        <w:rPr>
          <w:rFonts w:eastAsia="Times New Roman" w:cs="Arial"/>
          <w:color w:val="333333"/>
          <w:lang w:eastAsia="nb-NO"/>
        </w:rPr>
        <w:t xml:space="preserve"> </w:t>
      </w:r>
    </w:p>
    <w:p w14:paraId="65F728D2" w14:textId="11B59F6E" w:rsidR="5C20DA9C" w:rsidRDefault="00D7746A" w:rsidP="1C727536">
      <w:pPr>
        <w:shd w:val="clear" w:color="auto" w:fill="FFFFFF" w:themeFill="background1"/>
        <w:spacing w:before="195" w:after="0" w:line="240" w:lineRule="auto"/>
        <w:rPr>
          <w:rFonts w:eastAsia="Times New Roman" w:cs="Arial"/>
          <w:color w:val="333333"/>
          <w:lang w:eastAsia="nb-NO"/>
        </w:rPr>
      </w:pPr>
      <w:r>
        <w:rPr>
          <w:rStyle w:val="normaltextrun"/>
          <w:rFonts w:ascii="Calibri" w:hAnsi="Calibri" w:cs="Calibri"/>
          <w:color w:val="FF0000"/>
          <w:shd w:val="clear" w:color="auto" w:fill="FFFFFF"/>
        </w:rPr>
        <w:t>(Her er din første mulighet til å selge inn stillingen. Hvordan er det å jobbe for oss? Trekk gjerne frem det som er attraktivt for målgruppen, og kun dette. Hold det så kort og konsist som mulig, da dette øker antallet som søker. Ved ønske om å utbrodere kan relevante lenker benyttes) </w:t>
      </w:r>
      <w:r>
        <w:rPr>
          <w:rStyle w:val="eop"/>
          <w:rFonts w:ascii="Calibri" w:hAnsi="Calibri" w:cs="Calibri"/>
          <w:color w:val="FF0000"/>
          <w:shd w:val="clear" w:color="auto" w:fill="FFFFFF"/>
        </w:rPr>
        <w:t> </w:t>
      </w:r>
    </w:p>
    <w:p w14:paraId="3EE15F01" w14:textId="11B59F6E" w:rsidR="5C20DA9C" w:rsidRDefault="00D7746A" w:rsidP="5C20DA9C">
      <w:pPr>
        <w:shd w:val="clear" w:color="auto" w:fill="FFFFFF" w:themeFill="background1"/>
        <w:spacing w:before="195" w:after="0" w:line="240" w:lineRule="auto"/>
        <w:rPr>
          <w:rFonts w:eastAsia="Times New Roman" w:cs="Arial"/>
          <w:color w:val="333333"/>
          <w:lang w:eastAsia="nb-NO"/>
        </w:rPr>
      </w:pPr>
      <w:r>
        <w:rPr>
          <w:rStyle w:val="normaltextrun"/>
          <w:rFonts w:ascii="Calibri" w:hAnsi="Calibri" w:cs="Calibri"/>
          <w:color w:val="333333"/>
        </w:rPr>
        <w:t>Din nærmeste leder er xxx (kun stillingstittel).  </w:t>
      </w:r>
      <w:r w:rsidR="5C20DA9C">
        <w:br/>
      </w:r>
    </w:p>
    <w:p w14:paraId="1FF992AF" w14:textId="77777777" w:rsidR="001975F9" w:rsidRPr="003F41A2" w:rsidRDefault="5C20DA9C" w:rsidP="5C20DA9C">
      <w:pPr>
        <w:rPr>
          <w:rFonts w:cs="Arial"/>
          <w:b/>
          <w:bCs/>
          <w:color w:val="333333"/>
        </w:rPr>
      </w:pPr>
      <w:r w:rsidRPr="5C20DA9C">
        <w:rPr>
          <w:rFonts w:cs="Arial"/>
          <w:b/>
          <w:bCs/>
          <w:color w:val="333333"/>
        </w:rPr>
        <w:t>Arbeidsoppgaver</w:t>
      </w:r>
    </w:p>
    <w:p w14:paraId="60CAB1DB" w14:textId="77777777" w:rsidR="003F41A2" w:rsidRPr="003F41A2" w:rsidRDefault="5C20DA9C" w:rsidP="5C20DA9C">
      <w:pPr>
        <w:numPr>
          <w:ilvl w:val="0"/>
          <w:numId w:val="4"/>
        </w:numPr>
        <w:shd w:val="clear" w:color="auto" w:fill="FFFFFF" w:themeFill="background1"/>
        <w:spacing w:before="100" w:beforeAutospacing="1" w:after="100" w:afterAutospacing="1" w:line="240" w:lineRule="auto"/>
        <w:rPr>
          <w:rFonts w:eastAsia="Times New Roman" w:cs="Arial"/>
          <w:color w:val="333333"/>
          <w:lang w:eastAsia="nb-NO"/>
        </w:rPr>
      </w:pPr>
      <w:r w:rsidRPr="5C20DA9C">
        <w:rPr>
          <w:rFonts w:eastAsia="Times New Roman" w:cs="Arial"/>
          <w:color w:val="333333"/>
          <w:lang w:eastAsia="nb-NO"/>
        </w:rPr>
        <w:t>eksempel</w:t>
      </w:r>
    </w:p>
    <w:p w14:paraId="1175BB33" w14:textId="77777777" w:rsidR="003F41A2" w:rsidRPr="003F41A2" w:rsidRDefault="5C20DA9C" w:rsidP="5C20DA9C">
      <w:pPr>
        <w:numPr>
          <w:ilvl w:val="0"/>
          <w:numId w:val="4"/>
        </w:numPr>
        <w:shd w:val="clear" w:color="auto" w:fill="FFFFFF" w:themeFill="background1"/>
        <w:spacing w:before="100" w:beforeAutospacing="1" w:after="100" w:afterAutospacing="1" w:line="240" w:lineRule="auto"/>
        <w:rPr>
          <w:rFonts w:eastAsia="Times New Roman" w:cs="Arial"/>
          <w:color w:val="333333"/>
          <w:lang w:eastAsia="nb-NO"/>
        </w:rPr>
      </w:pPr>
      <w:r w:rsidRPr="5C20DA9C">
        <w:rPr>
          <w:rFonts w:eastAsia="Times New Roman" w:cs="Arial"/>
          <w:color w:val="333333"/>
          <w:lang w:eastAsia="nb-NO"/>
        </w:rPr>
        <w:t>eksempel</w:t>
      </w:r>
    </w:p>
    <w:p w14:paraId="0B9250A1" w14:textId="01B76C0A" w:rsidR="003F41A2" w:rsidRDefault="0060123C" w:rsidP="0060123C">
      <w:pPr>
        <w:shd w:val="clear" w:color="auto" w:fill="FFFFFF" w:themeFill="background1"/>
        <w:spacing w:before="195" w:after="0" w:line="240" w:lineRule="auto"/>
        <w:rPr>
          <w:rFonts w:eastAsia="Times New Roman" w:cs="Arial"/>
          <w:color w:val="333333"/>
          <w:lang w:eastAsia="nb-NO"/>
        </w:rPr>
      </w:pPr>
      <w:r w:rsidRPr="0060123C">
        <w:rPr>
          <w:rFonts w:eastAsia="Times New Roman" w:cs="Arial"/>
          <w:color w:val="333333"/>
          <w:lang w:eastAsia="nb-NO"/>
        </w:rPr>
        <w:t>I denne stillingen skal du ivareta det faglige ansvar sammen med instituttets øvrige vitenskapelig ansatte. Du plikter derfor å delta i gjennomføringen av undervisningsopplegget etter gjeldende studieplan, og i arbeidet med videreutvikling av fagområdet og undervisningsopplegget, herunder også etter- og videreutdanning. Du skal også kunne veilede master- og ph.d.-studenter innen ditt fagområde.</w:t>
      </w:r>
    </w:p>
    <w:p w14:paraId="74B87579" w14:textId="77777777" w:rsidR="0060123C" w:rsidRPr="003F41A2" w:rsidRDefault="0060123C" w:rsidP="0060123C">
      <w:pPr>
        <w:shd w:val="clear" w:color="auto" w:fill="FFFFFF" w:themeFill="background1"/>
        <w:spacing w:before="195" w:after="0" w:line="240" w:lineRule="auto"/>
        <w:rPr>
          <w:rFonts w:eastAsia="Times New Roman" w:cs="Arial"/>
          <w:color w:val="333333"/>
          <w:lang w:eastAsia="nb-NO"/>
        </w:rPr>
      </w:pPr>
    </w:p>
    <w:p w14:paraId="2074FC1F" w14:textId="77777777" w:rsidR="003F41A2" w:rsidRPr="003F41A2" w:rsidRDefault="5C20DA9C" w:rsidP="5C20DA9C">
      <w:pPr>
        <w:rPr>
          <w:rFonts w:cs="Arial"/>
          <w:b/>
          <w:bCs/>
          <w:color w:val="333333"/>
        </w:rPr>
      </w:pPr>
      <w:r w:rsidRPr="5C20DA9C">
        <w:rPr>
          <w:rFonts w:cs="Arial"/>
          <w:b/>
          <w:bCs/>
          <w:color w:val="333333"/>
        </w:rPr>
        <w:t>Kvalifikasjonskrav</w:t>
      </w:r>
    </w:p>
    <w:p w14:paraId="70F8CF55" w14:textId="08B43D46" w:rsidR="76C89990" w:rsidRPr="00444AED" w:rsidRDefault="5C20DA9C" w:rsidP="5C20DA9C">
      <w:pPr>
        <w:shd w:val="clear" w:color="auto" w:fill="FFFFFF" w:themeFill="background1"/>
        <w:spacing w:before="195" w:after="0" w:line="240" w:lineRule="auto"/>
        <w:rPr>
          <w:rFonts w:eastAsia="Times New Roman" w:cs="Arial"/>
          <w:color w:val="FF0000"/>
          <w:lang w:eastAsia="nb-NO"/>
        </w:rPr>
      </w:pPr>
      <w:r w:rsidRPr="00444AED">
        <w:rPr>
          <w:rFonts w:eastAsia="Times New Roman" w:cs="Arial"/>
          <w:color w:val="FF0000"/>
          <w:lang w:eastAsia="nb-NO"/>
        </w:rPr>
        <w:t>(Velg den stillingskategorien som skal lyses ut</w:t>
      </w:r>
      <w:r w:rsidR="00322CF4" w:rsidRPr="00444AED">
        <w:rPr>
          <w:rFonts w:eastAsia="Times New Roman" w:cs="Arial"/>
          <w:color w:val="FF0000"/>
          <w:lang w:eastAsia="nb-NO"/>
        </w:rPr>
        <w:t>. Det er viktig å skille mellom essensielle og ønskede kvalifikasjoner (lenger ned)</w:t>
      </w:r>
      <w:r w:rsidRPr="00444AED">
        <w:rPr>
          <w:rFonts w:eastAsia="Times New Roman" w:cs="Arial"/>
          <w:color w:val="FF0000"/>
          <w:lang w:eastAsia="nb-NO"/>
        </w:rPr>
        <w:t>)</w:t>
      </w:r>
    </w:p>
    <w:p w14:paraId="2CB9C8F3" w14:textId="77777777" w:rsidR="003F41A2" w:rsidRPr="001D2935" w:rsidRDefault="5C20DA9C" w:rsidP="5C20DA9C">
      <w:pPr>
        <w:shd w:val="clear" w:color="auto" w:fill="FFFFFF" w:themeFill="background1"/>
        <w:spacing w:before="195" w:after="0" w:line="240" w:lineRule="auto"/>
        <w:rPr>
          <w:rFonts w:eastAsia="Times New Roman" w:cs="Arial"/>
          <w:b/>
          <w:bCs/>
          <w:color w:val="333333"/>
          <w:lang w:eastAsia="nb-NO"/>
        </w:rPr>
      </w:pPr>
      <w:r w:rsidRPr="001D2935">
        <w:rPr>
          <w:rFonts w:eastAsia="Times New Roman" w:cs="Arial"/>
          <w:b/>
          <w:bCs/>
          <w:color w:val="333333"/>
          <w:lang w:eastAsia="nb-NO"/>
        </w:rPr>
        <w:t>Professor II:</w:t>
      </w:r>
    </w:p>
    <w:p w14:paraId="11F3FA6B" w14:textId="77777777" w:rsidR="004664F6" w:rsidRDefault="000B61A5" w:rsidP="004664F6">
      <w:pPr>
        <w:pStyle w:val="paragraph"/>
        <w:shd w:val="clear" w:color="auto" w:fill="FFFFFF" w:themeFill="background1"/>
        <w:spacing w:before="0" w:beforeAutospacing="0" w:after="0" w:afterAutospacing="0"/>
        <w:textAlignment w:val="baseline"/>
        <w:rPr>
          <w:rStyle w:val="normaltextrun"/>
          <w:rFonts w:ascii="Calibri" w:hAnsi="Calibri" w:cs="Calibri"/>
          <w:sz w:val="22"/>
          <w:szCs w:val="22"/>
        </w:rPr>
      </w:pPr>
      <w:r w:rsidRPr="5599ED8A">
        <w:rPr>
          <w:rStyle w:val="normaltextrun"/>
          <w:rFonts w:ascii="Calibri" w:hAnsi="Calibri" w:cs="Calibri"/>
          <w:sz w:val="22"/>
          <w:szCs w:val="22"/>
        </w:rPr>
        <w:t xml:space="preserve">Du må kvalifisere for stilling som professor i henhold til </w:t>
      </w:r>
      <w:r w:rsidR="004664F6">
        <w:rPr>
          <w:rStyle w:val="normaltextrun"/>
          <w:rFonts w:ascii="Calibri" w:hAnsi="Calibri" w:cs="Calibri"/>
          <w:sz w:val="22"/>
          <w:szCs w:val="22"/>
        </w:rPr>
        <w:t xml:space="preserve">følgende </w:t>
      </w:r>
      <w:r w:rsidRPr="5599ED8A">
        <w:rPr>
          <w:rStyle w:val="normaltextrun"/>
          <w:rFonts w:ascii="Calibri" w:hAnsi="Calibri" w:cs="Calibri"/>
          <w:sz w:val="22"/>
          <w:szCs w:val="22"/>
        </w:rPr>
        <w:t>krav</w:t>
      </w:r>
      <w:r w:rsidR="004664F6">
        <w:rPr>
          <w:rStyle w:val="normaltextrun"/>
          <w:rFonts w:ascii="Calibri" w:hAnsi="Calibri" w:cs="Calibri"/>
          <w:sz w:val="22"/>
          <w:szCs w:val="22"/>
        </w:rPr>
        <w:t>:</w:t>
      </w:r>
      <w:r w:rsidRPr="5599ED8A">
        <w:rPr>
          <w:rStyle w:val="normaltextrun"/>
          <w:rFonts w:ascii="Calibri" w:hAnsi="Calibri" w:cs="Calibri"/>
          <w:sz w:val="22"/>
          <w:szCs w:val="22"/>
        </w:rPr>
        <w:t xml:space="preserve"> </w:t>
      </w:r>
    </w:p>
    <w:p w14:paraId="76C1BBEE" w14:textId="77777777" w:rsidR="004664F6" w:rsidRDefault="004664F6" w:rsidP="004664F6">
      <w:pPr>
        <w:pStyle w:val="paragraph"/>
        <w:shd w:val="clear" w:color="auto" w:fill="FFFFFF" w:themeFill="background1"/>
        <w:spacing w:before="0" w:beforeAutospacing="0" w:after="0" w:afterAutospacing="0"/>
        <w:textAlignment w:val="baseline"/>
        <w:rPr>
          <w:rStyle w:val="normaltextrun"/>
          <w:rFonts w:ascii="Calibri" w:hAnsi="Calibri" w:cs="Calibri"/>
          <w:sz w:val="22"/>
          <w:szCs w:val="22"/>
        </w:rPr>
      </w:pPr>
    </w:p>
    <w:p w14:paraId="370900B5" w14:textId="77777777" w:rsidR="00AA7B00" w:rsidRDefault="00AA7B00" w:rsidP="00AA7B00">
      <w:pPr>
        <w:numPr>
          <w:ilvl w:val="0"/>
          <w:numId w:val="16"/>
        </w:numPr>
        <w:spacing w:after="0" w:line="240" w:lineRule="auto"/>
        <w:rPr>
          <w:rFonts w:ascii="Calibri" w:eastAsia="Calibri" w:hAnsi="Calibri" w:cs="Calibri"/>
        </w:rPr>
      </w:pPr>
      <w:r w:rsidRPr="00FC58AE">
        <w:rPr>
          <w:rFonts w:ascii="Calibri" w:eastAsia="Calibri" w:hAnsi="Calibri" w:cs="Calibri"/>
        </w:rPr>
        <w:t xml:space="preserve">doktorgrad innen </w:t>
      </w:r>
      <w:r w:rsidRPr="00FC58AE">
        <w:rPr>
          <w:rFonts w:ascii="Calibri" w:eastAsia="Calibri" w:hAnsi="Calibri" w:cs="Calibri"/>
          <w:color w:val="FF0000"/>
        </w:rPr>
        <w:t>[xxx] fagområde</w:t>
      </w:r>
      <w:r w:rsidRPr="00FC58AE">
        <w:rPr>
          <w:rFonts w:ascii="Calibri" w:eastAsia="Calibri" w:hAnsi="Calibri" w:cs="Calibri"/>
        </w:rPr>
        <w:t>, eller kompetanse på tilsvarende nivå dokumentert enten ved vitenskapelig arbeid eller kunstnerisk arbeid av samme omfang og kvalitet</w:t>
      </w:r>
    </w:p>
    <w:p w14:paraId="6F6CE549" w14:textId="76F6ABF3" w:rsidR="00AA7B00" w:rsidRPr="00FC58AE" w:rsidRDefault="00AA7B00" w:rsidP="00AA7B00">
      <w:pPr>
        <w:numPr>
          <w:ilvl w:val="0"/>
          <w:numId w:val="16"/>
        </w:numPr>
        <w:spacing w:after="0" w:line="240" w:lineRule="auto"/>
        <w:rPr>
          <w:rFonts w:ascii="Calibri" w:eastAsia="Calibri" w:hAnsi="Calibri" w:cs="Calibri"/>
        </w:rPr>
      </w:pPr>
      <w:r w:rsidRPr="00FC58AE">
        <w:rPr>
          <w:rFonts w:ascii="Calibri" w:eastAsia="Calibri" w:hAnsi="Calibri" w:cs="Calibri"/>
        </w:rPr>
        <w:t>utdanningsfaglig kompetans</w:t>
      </w:r>
      <w:r>
        <w:rPr>
          <w:rFonts w:ascii="Calibri" w:eastAsia="Calibri" w:hAnsi="Calibri" w:cs="Calibri"/>
        </w:rPr>
        <w:t>e</w:t>
      </w:r>
      <w:r w:rsidR="00F32FE6">
        <w:rPr>
          <w:rFonts w:ascii="Calibri" w:eastAsia="Calibri" w:hAnsi="Calibri" w:cs="Calibri"/>
        </w:rPr>
        <w:t xml:space="preserve"> </w:t>
      </w:r>
      <w:r w:rsidR="00F32FE6" w:rsidRPr="00F32FE6">
        <w:rPr>
          <w:rFonts w:ascii="Calibri" w:eastAsia="Calibri" w:hAnsi="Calibri" w:cs="Calibri"/>
          <w:color w:val="FF0000"/>
        </w:rPr>
        <w:t>(NB: vurder unntak</w:t>
      </w:r>
      <w:r w:rsidR="00F32FE6">
        <w:rPr>
          <w:rFonts w:ascii="Calibri" w:eastAsia="Calibri" w:hAnsi="Calibri" w:cs="Calibri"/>
          <w:color w:val="FF0000"/>
        </w:rPr>
        <w:t xml:space="preserve"> ekstraerverv</w:t>
      </w:r>
      <w:r w:rsidR="00F32FE6" w:rsidRPr="00F32FE6">
        <w:rPr>
          <w:rFonts w:ascii="Calibri" w:eastAsia="Calibri" w:hAnsi="Calibri" w:cs="Calibri"/>
          <w:color w:val="FF0000"/>
        </w:rPr>
        <w:t>)</w:t>
      </w:r>
    </w:p>
    <w:p w14:paraId="3FA510F0" w14:textId="230EC553" w:rsidR="00AA7B00" w:rsidRPr="003F6447" w:rsidRDefault="00AA7B00" w:rsidP="00AA7B00">
      <w:pPr>
        <w:pStyle w:val="ListParagraph"/>
        <w:numPr>
          <w:ilvl w:val="0"/>
          <w:numId w:val="16"/>
        </w:numPr>
        <w:spacing w:after="0" w:line="240" w:lineRule="auto"/>
        <w:rPr>
          <w:rFonts w:ascii="Calibri" w:eastAsia="Calibri" w:hAnsi="Calibri" w:cs="Calibri"/>
        </w:rPr>
      </w:pPr>
      <w:r w:rsidRPr="003F6447">
        <w:rPr>
          <w:rFonts w:ascii="Calibri" w:eastAsia="Calibri" w:hAnsi="Calibri" w:cs="Calibri"/>
        </w:rPr>
        <w:t xml:space="preserve">norskferdigheter på nivå B2 </w:t>
      </w:r>
      <w:r w:rsidR="00F32FE6" w:rsidRPr="00F32FE6">
        <w:rPr>
          <w:rFonts w:ascii="Calibri" w:eastAsia="Calibri" w:hAnsi="Calibri" w:cs="Calibri"/>
          <w:color w:val="FF0000"/>
        </w:rPr>
        <w:t>(</w:t>
      </w:r>
      <w:r w:rsidR="00F32FE6">
        <w:rPr>
          <w:rFonts w:ascii="Calibri" w:eastAsia="Calibri" w:hAnsi="Calibri" w:cs="Calibri"/>
          <w:color w:val="FF0000"/>
        </w:rPr>
        <w:t>NB:</w:t>
      </w:r>
      <w:r w:rsidR="00F32FE6" w:rsidRPr="00F32FE6">
        <w:rPr>
          <w:rFonts w:ascii="Calibri" w:eastAsia="Calibri" w:hAnsi="Calibri" w:cs="Calibri"/>
          <w:color w:val="FF0000"/>
        </w:rPr>
        <w:t xml:space="preserve"> vurder unntak</w:t>
      </w:r>
      <w:r w:rsidR="00F32FE6">
        <w:rPr>
          <w:rFonts w:ascii="Calibri" w:eastAsia="Calibri" w:hAnsi="Calibri" w:cs="Calibri"/>
          <w:color w:val="FF0000"/>
        </w:rPr>
        <w:t xml:space="preserve"> ekstraerverv</w:t>
      </w:r>
      <w:r w:rsidR="00F32FE6" w:rsidRPr="00F32FE6">
        <w:rPr>
          <w:rFonts w:ascii="Calibri" w:eastAsia="Calibri" w:hAnsi="Calibri" w:cs="Calibri"/>
          <w:color w:val="FF0000"/>
        </w:rPr>
        <w:t>)</w:t>
      </w:r>
    </w:p>
    <w:p w14:paraId="3A87A4EC" w14:textId="77777777" w:rsidR="00AA7B00" w:rsidRPr="003F6447" w:rsidRDefault="00AA7B00" w:rsidP="00AA7B00">
      <w:pPr>
        <w:pStyle w:val="ListParagraph"/>
        <w:numPr>
          <w:ilvl w:val="0"/>
          <w:numId w:val="16"/>
        </w:numPr>
        <w:spacing w:after="0" w:line="240" w:lineRule="auto"/>
        <w:rPr>
          <w:rFonts w:ascii="Calibri" w:eastAsia="Calibri" w:hAnsi="Calibri" w:cs="Calibri"/>
        </w:rPr>
      </w:pPr>
      <w:r w:rsidRPr="003F6447">
        <w:rPr>
          <w:rFonts w:ascii="Calibri" w:eastAsia="Calibri" w:hAnsi="Calibri" w:cs="Calibri"/>
        </w:rPr>
        <w:t>vesentlige bidrag til forskning eller kunstnerisk utviklingsarbeid på høyeste nivå, i samsvar med internasjonale eller nasjonale standarder innen fagområdet</w:t>
      </w:r>
    </w:p>
    <w:p w14:paraId="00CED47E" w14:textId="77777777" w:rsidR="00AA7B00" w:rsidRDefault="00AA7B00" w:rsidP="00AA7B00">
      <w:pPr>
        <w:pStyle w:val="ListParagraph"/>
        <w:numPr>
          <w:ilvl w:val="0"/>
          <w:numId w:val="16"/>
        </w:numPr>
        <w:spacing w:after="0" w:line="240" w:lineRule="auto"/>
        <w:rPr>
          <w:rFonts w:eastAsiaTheme="minorEastAsia"/>
          <w:color w:val="000000" w:themeColor="text1"/>
        </w:rPr>
      </w:pPr>
      <w:r w:rsidRPr="5CE297BC">
        <w:rPr>
          <w:rFonts w:ascii="Calibri" w:eastAsia="Calibri" w:hAnsi="Calibri" w:cs="Calibri"/>
        </w:rPr>
        <w:t xml:space="preserve">andre krav </w:t>
      </w:r>
    </w:p>
    <w:p w14:paraId="19BAA8B0" w14:textId="77777777" w:rsidR="00AA7B00" w:rsidRDefault="00AA7B00" w:rsidP="00AA7B00">
      <w:pPr>
        <w:pStyle w:val="ListParagraph"/>
        <w:numPr>
          <w:ilvl w:val="0"/>
          <w:numId w:val="16"/>
        </w:numPr>
        <w:spacing w:after="0" w:line="240" w:lineRule="auto"/>
        <w:rPr>
          <w:rFonts w:eastAsiaTheme="minorEastAsia"/>
          <w:color w:val="000000" w:themeColor="text1"/>
        </w:rPr>
      </w:pPr>
      <w:r w:rsidRPr="6FE8DFA4">
        <w:rPr>
          <w:rFonts w:ascii="Calibri" w:eastAsia="Calibri" w:hAnsi="Calibri" w:cs="Calibri"/>
        </w:rPr>
        <w:t xml:space="preserve">andre krav  </w:t>
      </w:r>
    </w:p>
    <w:p w14:paraId="6B9CC547" w14:textId="77777777" w:rsidR="00CC57F9" w:rsidRPr="001D2935" w:rsidRDefault="00CC57F9" w:rsidP="001D2935">
      <w:pPr>
        <w:pStyle w:val="paragraph"/>
        <w:spacing w:before="0" w:beforeAutospacing="0" w:after="0" w:afterAutospacing="0"/>
        <w:textAlignment w:val="baseline"/>
        <w:rPr>
          <w:rStyle w:val="normaltextrun"/>
          <w:rFonts w:ascii="Calibri" w:hAnsi="Calibri" w:cs="Calibri"/>
          <w:color w:val="000000" w:themeColor="text1"/>
          <w:sz w:val="22"/>
          <w:szCs w:val="22"/>
        </w:rPr>
      </w:pPr>
    </w:p>
    <w:p w14:paraId="16B913B9" w14:textId="77777777" w:rsidR="0085381C" w:rsidRDefault="0085381C" w:rsidP="0085381C">
      <w:pPr>
        <w:spacing w:line="240" w:lineRule="auto"/>
        <w:rPr>
          <w:rFonts w:ascii="Calibri" w:eastAsia="Calibri" w:hAnsi="Calibri" w:cs="Calibri"/>
        </w:rPr>
      </w:pPr>
      <w:r w:rsidRPr="5CE297BC">
        <w:rPr>
          <w:rFonts w:ascii="Calibri" w:eastAsia="Calibri" w:hAnsi="Calibri" w:cs="Calibri"/>
        </w:rPr>
        <w:t>I tillegg til krav til utdanningsfaglig basiskompetanse, skal du dokumentere:</w:t>
      </w:r>
    </w:p>
    <w:p w14:paraId="6CDF1984" w14:textId="77777777" w:rsidR="00E77918" w:rsidRPr="0015454A" w:rsidRDefault="00E77918" w:rsidP="00E77918">
      <w:pPr>
        <w:numPr>
          <w:ilvl w:val="0"/>
          <w:numId w:val="17"/>
        </w:numPr>
        <w:spacing w:after="0" w:line="240" w:lineRule="auto"/>
        <w:rPr>
          <w:rFonts w:ascii="Calibri" w:eastAsia="Calibri" w:hAnsi="Calibri" w:cs="Calibri"/>
        </w:rPr>
      </w:pPr>
      <w:r w:rsidRPr="0015454A">
        <w:rPr>
          <w:rFonts w:ascii="Calibri" w:eastAsia="Calibri" w:hAnsi="Calibri" w:cs="Calibri"/>
        </w:rPr>
        <w:t>kvalitetsutvikling i egen undervisning og veiledning over tid og høy grad av refleksjon over egen praksis</w:t>
      </w:r>
    </w:p>
    <w:p w14:paraId="45E2D5D0" w14:textId="77777777" w:rsidR="00E77918" w:rsidRPr="0015454A" w:rsidRDefault="00E77918" w:rsidP="00E77918">
      <w:pPr>
        <w:numPr>
          <w:ilvl w:val="0"/>
          <w:numId w:val="17"/>
        </w:numPr>
        <w:spacing w:after="0" w:line="240" w:lineRule="auto"/>
        <w:rPr>
          <w:rFonts w:ascii="Calibri" w:eastAsia="Calibri" w:hAnsi="Calibri" w:cs="Calibri"/>
        </w:rPr>
      </w:pPr>
      <w:r w:rsidRPr="0015454A">
        <w:rPr>
          <w:rFonts w:ascii="Calibri" w:eastAsia="Calibri" w:hAnsi="Calibri" w:cs="Calibri"/>
        </w:rPr>
        <w:t>bred erfaring med veiledning, fortrinnsvis på master/ph.d.-nivå</w:t>
      </w:r>
    </w:p>
    <w:p w14:paraId="2A3165F4" w14:textId="77777777" w:rsidR="00E77918" w:rsidRPr="0015454A" w:rsidRDefault="00E77918" w:rsidP="00E77918">
      <w:pPr>
        <w:numPr>
          <w:ilvl w:val="0"/>
          <w:numId w:val="17"/>
        </w:numPr>
        <w:spacing w:after="0" w:line="240" w:lineRule="auto"/>
        <w:rPr>
          <w:rFonts w:ascii="Calibri" w:eastAsia="Calibri" w:hAnsi="Calibri" w:cs="Calibri"/>
        </w:rPr>
      </w:pPr>
      <w:r w:rsidRPr="0015454A">
        <w:rPr>
          <w:rFonts w:ascii="Calibri" w:eastAsia="Calibri" w:hAnsi="Calibri" w:cs="Calibri"/>
        </w:rPr>
        <w:t>initiere, lede og/eller delta i utvikling av utdanningskvalitet i fagfellesskap</w:t>
      </w:r>
    </w:p>
    <w:p w14:paraId="44210FDE" w14:textId="77777777" w:rsidR="00E77918" w:rsidRPr="0015454A" w:rsidRDefault="00E77918" w:rsidP="00E77918">
      <w:pPr>
        <w:numPr>
          <w:ilvl w:val="0"/>
          <w:numId w:val="18"/>
        </w:numPr>
        <w:spacing w:after="0" w:line="240" w:lineRule="auto"/>
        <w:rPr>
          <w:rFonts w:ascii="Calibri" w:eastAsia="Calibri" w:hAnsi="Calibri" w:cs="Calibri"/>
        </w:rPr>
      </w:pPr>
      <w:r w:rsidRPr="0015454A">
        <w:rPr>
          <w:rFonts w:ascii="Calibri" w:eastAsia="Calibri" w:hAnsi="Calibri" w:cs="Calibri"/>
        </w:rPr>
        <w:t>kompetanse innenfor kunnskap i bruk (innovasjon, formidling og samspill med samfunnet) og/eller</w:t>
      </w:r>
    </w:p>
    <w:p w14:paraId="436A8367" w14:textId="77777777" w:rsidR="00E77918" w:rsidRPr="0015454A" w:rsidRDefault="00E77918" w:rsidP="00E77918">
      <w:pPr>
        <w:numPr>
          <w:ilvl w:val="0"/>
          <w:numId w:val="18"/>
        </w:numPr>
        <w:spacing w:after="0" w:line="240" w:lineRule="auto"/>
        <w:rPr>
          <w:rFonts w:ascii="Calibri" w:eastAsia="Calibri" w:hAnsi="Calibri" w:cs="Calibri"/>
        </w:rPr>
      </w:pPr>
      <w:r w:rsidRPr="0015454A">
        <w:rPr>
          <w:rFonts w:ascii="Calibri" w:eastAsia="Calibri" w:hAnsi="Calibri" w:cs="Calibri"/>
        </w:rPr>
        <w:t>faglig ledelse og verv.</w:t>
      </w:r>
    </w:p>
    <w:p w14:paraId="26B87F30" w14:textId="77777777" w:rsidR="003F41A2" w:rsidRPr="001D2935" w:rsidRDefault="5C20DA9C" w:rsidP="5599ED8A">
      <w:pPr>
        <w:shd w:val="clear" w:color="auto" w:fill="FFFFFF" w:themeFill="background1"/>
        <w:spacing w:before="195" w:after="0" w:line="240" w:lineRule="auto"/>
        <w:rPr>
          <w:rFonts w:eastAsia="Times New Roman" w:cs="Arial"/>
          <w:b/>
          <w:bCs/>
          <w:lang w:eastAsia="nb-NO"/>
        </w:rPr>
      </w:pPr>
      <w:r w:rsidRPr="001D2935">
        <w:rPr>
          <w:rFonts w:eastAsia="Times New Roman" w:cs="Arial"/>
          <w:b/>
          <w:bCs/>
          <w:lang w:eastAsia="nb-NO"/>
        </w:rPr>
        <w:t>Førsteamanuensis II:</w:t>
      </w:r>
    </w:p>
    <w:p w14:paraId="17E4C0E8" w14:textId="77777777" w:rsidR="00162D35" w:rsidRDefault="00162D35" w:rsidP="00162D35">
      <w:pPr>
        <w:spacing w:before="195" w:line="240" w:lineRule="auto"/>
        <w:rPr>
          <w:rFonts w:ascii="Calibri" w:eastAsia="Calibri" w:hAnsi="Calibri" w:cs="Calibri"/>
        </w:rPr>
      </w:pPr>
      <w:r w:rsidRPr="5CE297BC">
        <w:rPr>
          <w:rFonts w:ascii="Calibri" w:eastAsia="Calibri" w:hAnsi="Calibri" w:cs="Calibri"/>
        </w:rPr>
        <w:t>Du må kvalifisere for stilling som førsteamanuensi</w:t>
      </w:r>
      <w:r>
        <w:rPr>
          <w:rFonts w:ascii="Calibri" w:eastAsia="Calibri" w:hAnsi="Calibri" w:cs="Calibri"/>
        </w:rPr>
        <w:t xml:space="preserve">s </w:t>
      </w:r>
      <w:r w:rsidRPr="5CE297BC">
        <w:rPr>
          <w:rFonts w:ascii="Calibri" w:eastAsia="Calibri" w:hAnsi="Calibri" w:cs="Calibri"/>
        </w:rPr>
        <w:t xml:space="preserve">i henhold til </w:t>
      </w:r>
      <w:r>
        <w:rPr>
          <w:rFonts w:ascii="Calibri" w:eastAsia="Calibri" w:hAnsi="Calibri" w:cs="Calibri"/>
        </w:rPr>
        <w:t xml:space="preserve">følgende </w:t>
      </w:r>
      <w:r w:rsidRPr="5CE297BC">
        <w:rPr>
          <w:rFonts w:ascii="Calibri" w:eastAsia="Calibri" w:hAnsi="Calibri" w:cs="Calibri"/>
        </w:rPr>
        <w:t>krav</w:t>
      </w:r>
      <w:r>
        <w:rPr>
          <w:rFonts w:ascii="Calibri" w:eastAsia="Calibri" w:hAnsi="Calibri" w:cs="Calibri"/>
        </w:rPr>
        <w:t xml:space="preserve">: </w:t>
      </w:r>
      <w:r w:rsidRPr="5CE297BC">
        <w:rPr>
          <w:rFonts w:ascii="Calibri" w:eastAsia="Calibri" w:hAnsi="Calibri" w:cs="Calibri"/>
        </w:rPr>
        <w:t xml:space="preserve"> </w:t>
      </w:r>
    </w:p>
    <w:p w14:paraId="3DC94A44" w14:textId="77777777" w:rsidR="00162D35" w:rsidRPr="002D6E5C" w:rsidRDefault="00162D35" w:rsidP="00162D35">
      <w:pPr>
        <w:pStyle w:val="ListParagraph"/>
        <w:numPr>
          <w:ilvl w:val="0"/>
          <w:numId w:val="16"/>
        </w:numPr>
        <w:spacing w:line="240" w:lineRule="auto"/>
        <w:rPr>
          <w:rFonts w:ascii="Calibri" w:eastAsia="Calibri" w:hAnsi="Calibri" w:cs="Calibri"/>
        </w:rPr>
      </w:pPr>
      <w:r w:rsidRPr="002D6E5C">
        <w:rPr>
          <w:rFonts w:ascii="Calibri" w:eastAsia="Calibri" w:hAnsi="Calibri" w:cs="Calibri"/>
        </w:rPr>
        <w:t xml:space="preserve">doktorgrad innen </w:t>
      </w:r>
      <w:r w:rsidRPr="009C47B2">
        <w:rPr>
          <w:rFonts w:ascii="Calibri" w:eastAsia="Calibri" w:hAnsi="Calibri" w:cs="Calibri"/>
          <w:color w:val="FF0000"/>
        </w:rPr>
        <w:t>[</w:t>
      </w:r>
      <w:r w:rsidRPr="009C47B2">
        <w:rPr>
          <w:rFonts w:ascii="Calibri" w:eastAsia="Calibri" w:hAnsi="Calibri" w:cs="Calibri"/>
          <w:color w:val="FF0000"/>
          <w:sz w:val="24"/>
          <w:szCs w:val="24"/>
        </w:rPr>
        <w:t xml:space="preserve">xxx] </w:t>
      </w:r>
      <w:r w:rsidRPr="009C47B2">
        <w:rPr>
          <w:rFonts w:ascii="Calibri" w:eastAsia="Calibri" w:hAnsi="Calibri" w:cs="Calibri"/>
          <w:color w:val="FF0000"/>
        </w:rPr>
        <w:t xml:space="preserve">fagområde, </w:t>
      </w:r>
      <w:r w:rsidRPr="002D6E5C">
        <w:rPr>
          <w:rFonts w:ascii="Calibri" w:eastAsia="Calibri" w:hAnsi="Calibri" w:cs="Calibri"/>
        </w:rPr>
        <w:t>eller kompetanse på tilsvarende nivå dokumentert enten ved vitenskapelig arbeid eller kunstnerisk arbeid av samme omfang og kvalitet</w:t>
      </w:r>
    </w:p>
    <w:p w14:paraId="6E32DF34" w14:textId="64D24E24" w:rsidR="00162D35" w:rsidRPr="00E33DCB" w:rsidRDefault="00162D35" w:rsidP="00E33DCB">
      <w:pPr>
        <w:pStyle w:val="ListParagraph"/>
        <w:numPr>
          <w:ilvl w:val="0"/>
          <w:numId w:val="16"/>
        </w:numPr>
        <w:spacing w:after="0" w:line="240" w:lineRule="auto"/>
        <w:rPr>
          <w:rFonts w:ascii="Calibri" w:eastAsia="Calibri" w:hAnsi="Calibri" w:cs="Calibri"/>
        </w:rPr>
      </w:pPr>
      <w:r w:rsidRPr="002D6E5C">
        <w:rPr>
          <w:rFonts w:ascii="Calibri" w:eastAsia="Calibri" w:hAnsi="Calibri" w:cs="Calibri"/>
        </w:rPr>
        <w:t xml:space="preserve">utdanningsfaglig kompetanse </w:t>
      </w:r>
      <w:r w:rsidR="00E33DCB">
        <w:rPr>
          <w:rFonts w:ascii="Calibri" w:eastAsia="Calibri" w:hAnsi="Calibri" w:cs="Calibri"/>
        </w:rPr>
        <w:t xml:space="preserve"> </w:t>
      </w:r>
      <w:r w:rsidR="00E33DCB" w:rsidRPr="00F32FE6">
        <w:rPr>
          <w:rFonts w:ascii="Calibri" w:eastAsia="Calibri" w:hAnsi="Calibri" w:cs="Calibri"/>
          <w:color w:val="FF0000"/>
        </w:rPr>
        <w:t>(</w:t>
      </w:r>
      <w:r w:rsidR="00E33DCB">
        <w:rPr>
          <w:rFonts w:ascii="Calibri" w:eastAsia="Calibri" w:hAnsi="Calibri" w:cs="Calibri"/>
          <w:color w:val="FF0000"/>
        </w:rPr>
        <w:t>NB:</w:t>
      </w:r>
      <w:r w:rsidR="00E33DCB" w:rsidRPr="00F32FE6">
        <w:rPr>
          <w:rFonts w:ascii="Calibri" w:eastAsia="Calibri" w:hAnsi="Calibri" w:cs="Calibri"/>
          <w:color w:val="FF0000"/>
        </w:rPr>
        <w:t xml:space="preserve"> vurder unntak</w:t>
      </w:r>
      <w:r w:rsidR="00E33DCB">
        <w:rPr>
          <w:rFonts w:ascii="Calibri" w:eastAsia="Calibri" w:hAnsi="Calibri" w:cs="Calibri"/>
          <w:color w:val="FF0000"/>
        </w:rPr>
        <w:t xml:space="preserve"> ekstraerverv</w:t>
      </w:r>
      <w:r w:rsidR="00E33DCB" w:rsidRPr="00F32FE6">
        <w:rPr>
          <w:rFonts w:ascii="Calibri" w:eastAsia="Calibri" w:hAnsi="Calibri" w:cs="Calibri"/>
          <w:color w:val="FF0000"/>
        </w:rPr>
        <w:t>)</w:t>
      </w:r>
    </w:p>
    <w:p w14:paraId="4637E9A9" w14:textId="51F98FFD" w:rsidR="00670D50" w:rsidRPr="00E33DCB" w:rsidRDefault="00162D35" w:rsidP="00E33DCB">
      <w:pPr>
        <w:pStyle w:val="ListParagraph"/>
        <w:numPr>
          <w:ilvl w:val="0"/>
          <w:numId w:val="16"/>
        </w:numPr>
        <w:spacing w:after="0" w:line="240" w:lineRule="auto"/>
        <w:rPr>
          <w:rFonts w:ascii="Calibri" w:eastAsia="Calibri" w:hAnsi="Calibri" w:cs="Calibri"/>
        </w:rPr>
      </w:pPr>
      <w:r w:rsidRPr="002D6E5C">
        <w:rPr>
          <w:rFonts w:ascii="Calibri" w:eastAsia="Calibri" w:hAnsi="Calibri" w:cs="Calibri"/>
        </w:rPr>
        <w:t>norskferdigheter på nivå B2</w:t>
      </w:r>
      <w:r w:rsidR="00E33DCB">
        <w:rPr>
          <w:rFonts w:ascii="Calibri" w:eastAsia="Calibri" w:hAnsi="Calibri" w:cs="Calibri"/>
        </w:rPr>
        <w:t xml:space="preserve"> </w:t>
      </w:r>
      <w:r w:rsidR="00E33DCB" w:rsidRPr="00F32FE6">
        <w:rPr>
          <w:rFonts w:ascii="Calibri" w:eastAsia="Calibri" w:hAnsi="Calibri" w:cs="Calibri"/>
          <w:color w:val="FF0000"/>
        </w:rPr>
        <w:t>(</w:t>
      </w:r>
      <w:r w:rsidR="00E33DCB">
        <w:rPr>
          <w:rFonts w:ascii="Calibri" w:eastAsia="Calibri" w:hAnsi="Calibri" w:cs="Calibri"/>
          <w:color w:val="FF0000"/>
        </w:rPr>
        <w:t>NB:</w:t>
      </w:r>
      <w:r w:rsidR="00E33DCB" w:rsidRPr="00F32FE6">
        <w:rPr>
          <w:rFonts w:ascii="Calibri" w:eastAsia="Calibri" w:hAnsi="Calibri" w:cs="Calibri"/>
          <w:color w:val="FF0000"/>
        </w:rPr>
        <w:t xml:space="preserve"> vurder unntak</w:t>
      </w:r>
      <w:r w:rsidR="00E33DCB">
        <w:rPr>
          <w:rFonts w:ascii="Calibri" w:eastAsia="Calibri" w:hAnsi="Calibri" w:cs="Calibri"/>
          <w:color w:val="FF0000"/>
        </w:rPr>
        <w:t xml:space="preserve"> ekstraerverv</w:t>
      </w:r>
      <w:r w:rsidR="00E33DCB" w:rsidRPr="00F32FE6">
        <w:rPr>
          <w:rFonts w:ascii="Calibri" w:eastAsia="Calibri" w:hAnsi="Calibri" w:cs="Calibri"/>
          <w:color w:val="FF0000"/>
        </w:rPr>
        <w:t>)</w:t>
      </w:r>
    </w:p>
    <w:p w14:paraId="7A324478" w14:textId="707EA975" w:rsidR="00162D35" w:rsidRPr="00670D50" w:rsidRDefault="00162D35" w:rsidP="00670D50">
      <w:pPr>
        <w:pStyle w:val="ListParagraph"/>
        <w:numPr>
          <w:ilvl w:val="0"/>
          <w:numId w:val="16"/>
        </w:numPr>
        <w:spacing w:line="240" w:lineRule="auto"/>
        <w:rPr>
          <w:rFonts w:ascii="Calibri" w:eastAsia="Calibri" w:hAnsi="Calibri" w:cs="Calibri"/>
        </w:rPr>
      </w:pPr>
      <w:r w:rsidRPr="00670D50">
        <w:rPr>
          <w:rFonts w:ascii="Calibri" w:eastAsia="Calibri" w:hAnsi="Calibri" w:cs="Calibri"/>
        </w:rPr>
        <w:t xml:space="preserve">andre krav  </w:t>
      </w:r>
    </w:p>
    <w:p w14:paraId="62705AC3" w14:textId="6B8C4618" w:rsidR="00670D50" w:rsidRDefault="00670D50" w:rsidP="00670D50">
      <w:pPr>
        <w:spacing w:before="195" w:line="240" w:lineRule="auto"/>
        <w:rPr>
          <w:rFonts w:eastAsia="Times New Roman" w:cs="Arial"/>
          <w:color w:val="333333"/>
          <w:lang w:eastAsia="nb-NO"/>
        </w:rPr>
      </w:pPr>
      <w:r>
        <w:rPr>
          <w:rFonts w:eastAsia="Times New Roman" w:cs="Arial"/>
          <w:color w:val="333333"/>
          <w:lang w:eastAsia="nb-NO"/>
        </w:rPr>
        <w:t>-------------</w:t>
      </w:r>
    </w:p>
    <w:p w14:paraId="01F551D6" w14:textId="6A0BD17B" w:rsidR="000A40E1" w:rsidRPr="00A846DF" w:rsidRDefault="00670D50" w:rsidP="00670D50">
      <w:pPr>
        <w:spacing w:before="195" w:line="240" w:lineRule="auto"/>
        <w:rPr>
          <w:rFonts w:ascii="Calibri" w:eastAsia="Calibri" w:hAnsi="Calibri" w:cs="Calibri"/>
        </w:rPr>
      </w:pPr>
      <w:r>
        <w:rPr>
          <w:rFonts w:eastAsia="Times New Roman" w:cs="Arial"/>
          <w:color w:val="333333"/>
          <w:lang w:eastAsia="nb-NO"/>
        </w:rPr>
        <w:t>Felles:</w:t>
      </w:r>
    </w:p>
    <w:p w14:paraId="7B2A9C28" w14:textId="3C3EC076" w:rsidR="00D22B11" w:rsidRDefault="00D22B11" w:rsidP="00CE62CB">
      <w:pPr>
        <w:spacing w:before="195" w:line="240" w:lineRule="auto"/>
        <w:rPr>
          <w:rFonts w:ascii="Calibri" w:eastAsia="Calibri" w:hAnsi="Calibri" w:cs="Calibri"/>
        </w:rPr>
      </w:pPr>
      <w:r w:rsidRPr="00D22B11">
        <w:rPr>
          <w:rFonts w:ascii="Calibri" w:eastAsia="Calibri" w:hAnsi="Calibri" w:cs="Calibri"/>
        </w:rPr>
        <w:t xml:space="preserve">Krav til utdanningsfaglig kompetanse vil være avhengig av den ansattes arbeidsoppgaver og ansvar i ansettelsesperioden. De som utfører undervisningsoppgaver, skal ha universitetspedagogisk opplæring tilsvarende minimum en Uniped-modul. De som utfører veiledningsoppgaver, skal ha opplæring/kurs tilpasset aktuell målgruppe. </w:t>
      </w:r>
      <w:r w:rsidR="00BA12DE" w:rsidRPr="00BA12DE">
        <w:rPr>
          <w:rFonts w:ascii="Calibri" w:eastAsia="Calibri" w:hAnsi="Calibri" w:cs="Calibri"/>
          <w:color w:val="FF0000"/>
        </w:rPr>
        <w:t>(Tilpass etter stillingsinnhold)</w:t>
      </w:r>
    </w:p>
    <w:p w14:paraId="339A9C61" w14:textId="5BF25819" w:rsidR="00CE62CB" w:rsidRDefault="00CE62CB" w:rsidP="00CE62CB">
      <w:pPr>
        <w:spacing w:before="195" w:line="240" w:lineRule="auto"/>
        <w:rPr>
          <w:rFonts w:ascii="Calibri" w:eastAsia="Calibri" w:hAnsi="Calibri" w:cs="Calibri"/>
        </w:rPr>
      </w:pPr>
      <w:r w:rsidRPr="5CE297BC">
        <w:rPr>
          <w:rFonts w:ascii="Calibri" w:eastAsia="Calibri" w:hAnsi="Calibri" w:cs="Calibri"/>
        </w:rPr>
        <w:t>Du må dokumentere relevant grunnleggende kompetanse for undervisning og veiledning på universitet- og høgskolenivå jfr</w:t>
      </w:r>
      <w:r>
        <w:rPr>
          <w:rFonts w:ascii="Calibri" w:eastAsia="Calibri" w:hAnsi="Calibri" w:cs="Calibri"/>
        </w:rPr>
        <w:t xml:space="preserve"> </w:t>
      </w:r>
      <w:hyperlink r:id="rId10" w:anchor="section-NTNUs+retningslinje+for+vitenskapelige+stillinger-Kompetanseomr%C3%A5der+og+kompetansevurdering" w:history="1">
        <w:r w:rsidRPr="00DA6014">
          <w:rPr>
            <w:rStyle w:val="Hyperlink"/>
            <w:rFonts w:ascii="Calibri" w:eastAsia="Calibri" w:hAnsi="Calibri" w:cs="Calibri"/>
          </w:rPr>
          <w:t>NTNUs retningslinjer for vitenskapelige stillinger.</w:t>
        </w:r>
      </w:hyperlink>
      <w:r w:rsidRPr="5CE297BC">
        <w:rPr>
          <w:rFonts w:ascii="Calibri" w:eastAsia="Calibri" w:hAnsi="Calibri" w:cs="Calibri"/>
          <w:color w:val="5B9AD5"/>
        </w:rPr>
        <w:t xml:space="preserve"> </w:t>
      </w:r>
      <w:r w:rsidRPr="5CE297BC">
        <w:rPr>
          <w:rFonts w:ascii="Calibri" w:eastAsia="Calibri" w:hAnsi="Calibri" w:cs="Calibri"/>
        </w:rPr>
        <w:t>Dersom du ikke kan dokumentere dette, pålegges du å gjennomføre et godkjent kurs i universitetspedagogikk i løpet av to år etter ansettelse. NTNU tilbyr kvalifiserende kurs.</w:t>
      </w:r>
    </w:p>
    <w:p w14:paraId="17B4CA59" w14:textId="77777777" w:rsidR="0064542C" w:rsidRDefault="00415F66" w:rsidP="0064542C">
      <w:pPr>
        <w:shd w:val="clear" w:color="auto" w:fill="FFFFFF" w:themeFill="background1"/>
        <w:spacing w:before="195" w:after="0" w:line="240" w:lineRule="auto"/>
        <w:rPr>
          <w:rFonts w:cs="Arial"/>
          <w:b/>
          <w:bCs/>
          <w:color w:val="333333"/>
        </w:rPr>
      </w:pPr>
      <w:r w:rsidRPr="00415F66">
        <w:rPr>
          <w:rFonts w:cs="Arial"/>
          <w:b/>
          <w:bCs/>
          <w:color w:val="333333"/>
        </w:rPr>
        <w:t>Ønskede kvalifikasjoner</w:t>
      </w:r>
    </w:p>
    <w:p w14:paraId="4A07B32B" w14:textId="0DC3874F" w:rsidR="0064542C" w:rsidRPr="0064542C" w:rsidRDefault="0064542C" w:rsidP="0064542C">
      <w:pPr>
        <w:pStyle w:val="ListParagraph"/>
        <w:numPr>
          <w:ilvl w:val="0"/>
          <w:numId w:val="19"/>
        </w:numPr>
        <w:shd w:val="clear" w:color="auto" w:fill="FFFFFF" w:themeFill="background1"/>
        <w:spacing w:before="195" w:after="0" w:line="240" w:lineRule="auto"/>
        <w:rPr>
          <w:rFonts w:cs="Arial"/>
          <w:b/>
          <w:bCs/>
          <w:color w:val="333333"/>
        </w:rPr>
      </w:pPr>
      <w:r w:rsidRPr="0064542C">
        <w:rPr>
          <w:rFonts w:ascii="Calibri" w:eastAsia="Calibri" w:hAnsi="Calibri" w:cs="Calibri"/>
          <w:color w:val="FF0000"/>
        </w:rPr>
        <w:t>undervisningserfaring fra universitets- og høgskolesektoren (hvis unntak fra krav ved ekstraerverv eller deltidsstilling)</w:t>
      </w:r>
    </w:p>
    <w:p w14:paraId="71EFBAE8" w14:textId="183F6703" w:rsidR="00415F66" w:rsidRPr="003F41A2" w:rsidRDefault="00600A19" w:rsidP="5599ED8A">
      <w:pPr>
        <w:pStyle w:val="ListParagraph"/>
        <w:numPr>
          <w:ilvl w:val="0"/>
          <w:numId w:val="5"/>
        </w:numPr>
        <w:shd w:val="clear" w:color="auto" w:fill="FFFFFF" w:themeFill="background1"/>
        <w:spacing w:before="100" w:beforeAutospacing="1" w:after="100" w:afterAutospacing="1" w:line="240" w:lineRule="auto"/>
        <w:rPr>
          <w:color w:val="000000" w:themeColor="text1"/>
          <w:sz w:val="21"/>
          <w:szCs w:val="21"/>
          <w:lang w:eastAsia="nb-NO"/>
        </w:rPr>
      </w:pPr>
      <w:r>
        <w:rPr>
          <w:rFonts w:eastAsia="Times New Roman" w:cs="Arial"/>
          <w:lang w:eastAsia="nb-NO"/>
        </w:rPr>
        <w:t>ønsket kvalifikasjon</w:t>
      </w:r>
    </w:p>
    <w:p w14:paraId="14E23884" w14:textId="535FA8DE" w:rsidR="00415F66" w:rsidRPr="003F41A2" w:rsidRDefault="00600A19" w:rsidP="00415F66">
      <w:pPr>
        <w:numPr>
          <w:ilvl w:val="0"/>
          <w:numId w:val="5"/>
        </w:numPr>
        <w:shd w:val="clear" w:color="auto" w:fill="FFFFFF" w:themeFill="background1"/>
        <w:spacing w:before="100" w:beforeAutospacing="1" w:after="100" w:afterAutospacing="1" w:line="240" w:lineRule="auto"/>
        <w:rPr>
          <w:rFonts w:eastAsia="Times New Roman" w:cs="Arial"/>
          <w:color w:val="333333"/>
          <w:lang w:eastAsia="nb-NO"/>
        </w:rPr>
      </w:pPr>
      <w:r>
        <w:rPr>
          <w:rFonts w:eastAsia="Times New Roman" w:cs="Arial"/>
          <w:color w:val="333333"/>
          <w:lang w:eastAsia="nb-NO"/>
        </w:rPr>
        <w:t>ønsket kvalifikasjon</w:t>
      </w:r>
    </w:p>
    <w:p w14:paraId="5A0A8379" w14:textId="77777777" w:rsidR="00415F66" w:rsidRPr="003F41A2" w:rsidRDefault="00415F66" w:rsidP="5C20DA9C">
      <w:pPr>
        <w:shd w:val="clear" w:color="auto" w:fill="FFFFFF" w:themeFill="background1"/>
        <w:spacing w:before="195" w:after="0" w:line="240" w:lineRule="auto"/>
        <w:rPr>
          <w:rFonts w:eastAsia="Times New Roman" w:cs="Arial"/>
          <w:color w:val="333333"/>
          <w:lang w:eastAsia="nb-NO"/>
        </w:rPr>
      </w:pPr>
    </w:p>
    <w:p w14:paraId="231A3AE7" w14:textId="77777777" w:rsidR="003F41A2" w:rsidRPr="003F41A2" w:rsidRDefault="5C20DA9C" w:rsidP="5C20DA9C">
      <w:pPr>
        <w:rPr>
          <w:rFonts w:cs="Arial"/>
          <w:b/>
          <w:bCs/>
          <w:color w:val="333333"/>
        </w:rPr>
      </w:pPr>
      <w:r w:rsidRPr="69F279F5">
        <w:rPr>
          <w:rFonts w:cs="Arial"/>
          <w:b/>
          <w:bCs/>
          <w:color w:val="333333"/>
        </w:rPr>
        <w:t>Personlige egenskaper</w:t>
      </w:r>
    </w:p>
    <w:p w14:paraId="6C3A722F" w14:textId="0031E738" w:rsidR="13CDFE1C" w:rsidRDefault="13CDFE1C" w:rsidP="69F279F5">
      <w:pPr>
        <w:rPr>
          <w:rFonts w:ascii="Times New Roman" w:eastAsia="Times New Roman" w:hAnsi="Times New Roman" w:cs="Times New Roman"/>
        </w:rPr>
      </w:pPr>
      <w:r w:rsidRPr="69F279F5">
        <w:rPr>
          <w:rFonts w:ascii="Calibri" w:eastAsia="Calibri" w:hAnsi="Calibri" w:cs="Calibri"/>
          <w:color w:val="333333"/>
        </w:rPr>
        <w:t>(Skriv inn 3-5 personlige egenskaper</w:t>
      </w:r>
      <w:r w:rsidRPr="69F279F5">
        <w:rPr>
          <w:rFonts w:ascii="Times New Roman" w:eastAsia="Times New Roman" w:hAnsi="Times New Roman" w:cs="Times New Roman"/>
          <w:color w:val="333333"/>
        </w:rPr>
        <w:t xml:space="preserve">. </w:t>
      </w:r>
      <w:r w:rsidRPr="69F279F5">
        <w:rPr>
          <w:rFonts w:ascii="Calibri" w:eastAsia="Calibri" w:hAnsi="Calibri" w:cs="Calibri"/>
          <w:color w:val="5B9AD5"/>
        </w:rPr>
        <w:t xml:space="preserve">Se kompetansebeskrivelser i punkt 1.1.2 i </w:t>
      </w:r>
      <w:hyperlink r:id="rId11" w:anchor="/level/2">
        <w:r w:rsidRPr="69F279F5">
          <w:rPr>
            <w:rStyle w:val="Hyperlink"/>
            <w:rFonts w:ascii="Calibri" w:eastAsia="Calibri" w:hAnsi="Calibri" w:cs="Calibri"/>
            <w:color w:val="5B9AD5"/>
          </w:rPr>
          <w:t>prosessbeskrivelsen</w:t>
        </w:r>
      </w:hyperlink>
      <w:r w:rsidRPr="69F279F5">
        <w:rPr>
          <w:rFonts w:ascii="Calibri" w:eastAsia="Calibri" w:hAnsi="Calibri" w:cs="Calibri"/>
          <w:color w:val="5B9AD5"/>
          <w:u w:val="single"/>
        </w:rPr>
        <w:t>)</w:t>
      </w:r>
    </w:p>
    <w:p w14:paraId="48DA5161" w14:textId="17DE3121" w:rsidR="003F41A2" w:rsidRPr="003F41A2" w:rsidRDefault="00FC3613" w:rsidP="5C20DA9C">
      <w:pPr>
        <w:pStyle w:val="ListParagraph"/>
        <w:numPr>
          <w:ilvl w:val="0"/>
          <w:numId w:val="5"/>
        </w:numPr>
        <w:shd w:val="clear" w:color="auto" w:fill="FFFFFF" w:themeFill="background1"/>
        <w:spacing w:before="100" w:beforeAutospacing="1" w:after="100" w:afterAutospacing="1" w:line="240" w:lineRule="auto"/>
        <w:rPr>
          <w:color w:val="333333"/>
          <w:sz w:val="21"/>
          <w:szCs w:val="21"/>
          <w:lang w:eastAsia="nb-NO"/>
        </w:rPr>
      </w:pPr>
      <w:r>
        <w:rPr>
          <w:rFonts w:eastAsia="Times New Roman" w:cs="Arial"/>
          <w:color w:val="333333"/>
          <w:lang w:eastAsia="nb-NO"/>
        </w:rPr>
        <w:t>egenskap</w:t>
      </w:r>
    </w:p>
    <w:p w14:paraId="1BA2B8A3" w14:textId="77777777" w:rsidR="001F1299" w:rsidRPr="003F41A2" w:rsidRDefault="001F1299" w:rsidP="001F1299">
      <w:pPr>
        <w:pStyle w:val="ListParagraph"/>
        <w:numPr>
          <w:ilvl w:val="0"/>
          <w:numId w:val="5"/>
        </w:numPr>
        <w:shd w:val="clear" w:color="auto" w:fill="FFFFFF" w:themeFill="background1"/>
        <w:spacing w:before="100" w:beforeAutospacing="1" w:after="100" w:afterAutospacing="1" w:line="240" w:lineRule="auto"/>
        <w:rPr>
          <w:color w:val="333333"/>
          <w:sz w:val="21"/>
          <w:szCs w:val="21"/>
          <w:lang w:eastAsia="nb-NO"/>
        </w:rPr>
      </w:pPr>
      <w:r>
        <w:rPr>
          <w:rFonts w:eastAsia="Times New Roman" w:cs="Arial"/>
          <w:color w:val="333333"/>
          <w:lang w:eastAsia="nb-NO"/>
        </w:rPr>
        <w:t>egenskap</w:t>
      </w:r>
    </w:p>
    <w:p w14:paraId="19F70079" w14:textId="2F519426" w:rsidR="003F41A2" w:rsidRPr="003F41A2" w:rsidRDefault="5C20DA9C" w:rsidP="5C20DA9C">
      <w:pPr>
        <w:shd w:val="clear" w:color="auto" w:fill="FFFFFF" w:themeFill="background1"/>
        <w:spacing w:before="195" w:line="240" w:lineRule="auto"/>
        <w:rPr>
          <w:rFonts w:cs="Arial"/>
          <w:b/>
          <w:bCs/>
          <w:color w:val="333333"/>
        </w:rPr>
      </w:pPr>
      <w:r w:rsidRPr="5C20DA9C">
        <w:rPr>
          <w:rFonts w:cs="Arial"/>
          <w:b/>
          <w:bCs/>
          <w:color w:val="333333"/>
        </w:rPr>
        <w:t>Vi tilbyr</w:t>
      </w:r>
    </w:p>
    <w:p w14:paraId="7892D8BD" w14:textId="0EB94BC4" w:rsidR="003F41A2" w:rsidRPr="003F41A2" w:rsidRDefault="5C20DA9C" w:rsidP="5C20DA9C">
      <w:pPr>
        <w:pStyle w:val="ListParagraph"/>
        <w:numPr>
          <w:ilvl w:val="0"/>
          <w:numId w:val="3"/>
        </w:numPr>
        <w:shd w:val="clear" w:color="auto" w:fill="FFFFFF" w:themeFill="background1"/>
        <w:spacing w:before="195" w:line="240" w:lineRule="auto"/>
        <w:rPr>
          <w:color w:val="000000" w:themeColor="text1"/>
        </w:rPr>
      </w:pPr>
      <w:r w:rsidRPr="5C20DA9C">
        <w:rPr>
          <w:rFonts w:ascii="Calibri" w:eastAsia="Calibri" w:hAnsi="Calibri" w:cs="Calibri"/>
          <w:color w:val="333333"/>
        </w:rPr>
        <w:t>spennende og utviklende oppgaver i et sterkt og internasjonalt fagmiljø</w:t>
      </w:r>
    </w:p>
    <w:p w14:paraId="4EC6DA34" w14:textId="6900A6AF" w:rsidR="003F41A2" w:rsidRPr="003F41A2" w:rsidRDefault="5C20DA9C" w:rsidP="5C20DA9C">
      <w:pPr>
        <w:pStyle w:val="ListParagraph"/>
        <w:numPr>
          <w:ilvl w:val="0"/>
          <w:numId w:val="3"/>
        </w:numPr>
        <w:shd w:val="clear" w:color="auto" w:fill="FFFFFF" w:themeFill="background1"/>
        <w:spacing w:before="195" w:line="240" w:lineRule="auto"/>
        <w:rPr>
          <w:color w:val="000000" w:themeColor="text1"/>
        </w:rPr>
      </w:pPr>
      <w:r w:rsidRPr="5C20DA9C">
        <w:rPr>
          <w:rFonts w:ascii="Calibri" w:eastAsia="Calibri" w:hAnsi="Calibri" w:cs="Calibri"/>
          <w:color w:val="333333"/>
        </w:rPr>
        <w:t>åpent og </w:t>
      </w:r>
      <w:hyperlink r:id="rId12">
        <w:r w:rsidRPr="5C20DA9C">
          <w:rPr>
            <w:rStyle w:val="Hyperlink"/>
            <w:rFonts w:ascii="Calibri" w:eastAsia="Calibri" w:hAnsi="Calibri" w:cs="Calibri"/>
            <w:color w:val="333333"/>
          </w:rPr>
          <w:t>inkluderende arbeidsmiljø</w:t>
        </w:r>
      </w:hyperlink>
      <w:r w:rsidRPr="5C20DA9C">
        <w:rPr>
          <w:rFonts w:ascii="Calibri" w:eastAsia="Calibri" w:hAnsi="Calibri" w:cs="Calibri"/>
          <w:color w:val="333333"/>
        </w:rPr>
        <w:t xml:space="preserve"> med engasjerte kolleger</w:t>
      </w:r>
    </w:p>
    <w:p w14:paraId="59405BFF" w14:textId="1C016C2A" w:rsidR="003F41A2" w:rsidRPr="003F41A2" w:rsidRDefault="5C20DA9C" w:rsidP="5C20DA9C">
      <w:pPr>
        <w:pStyle w:val="ListParagraph"/>
        <w:numPr>
          <w:ilvl w:val="0"/>
          <w:numId w:val="3"/>
        </w:numPr>
        <w:shd w:val="clear" w:color="auto" w:fill="FFFFFF" w:themeFill="background1"/>
        <w:spacing w:before="195" w:line="240" w:lineRule="auto"/>
        <w:rPr>
          <w:color w:val="000000" w:themeColor="text1"/>
        </w:rPr>
      </w:pPr>
      <w:r w:rsidRPr="5C20DA9C">
        <w:rPr>
          <w:rFonts w:ascii="Calibri" w:eastAsia="Calibri" w:hAnsi="Calibri" w:cs="Calibri"/>
          <w:color w:val="333333"/>
        </w:rPr>
        <w:t xml:space="preserve">gunstige vilkår i </w:t>
      </w:r>
      <w:hyperlink r:id="rId13">
        <w:r w:rsidRPr="5C20DA9C">
          <w:rPr>
            <w:rStyle w:val="Hyperlink"/>
            <w:rFonts w:ascii="Calibri" w:eastAsia="Calibri" w:hAnsi="Calibri" w:cs="Calibri"/>
          </w:rPr>
          <w:t>Statens pensjonskasse</w:t>
        </w:r>
      </w:hyperlink>
      <w:r w:rsidR="00240EBC">
        <w:rPr>
          <w:rStyle w:val="Hyperlink"/>
          <w:rFonts w:ascii="Calibri" w:eastAsia="Calibri" w:hAnsi="Calibri" w:cs="Calibri"/>
        </w:rPr>
        <w:t xml:space="preserve"> </w:t>
      </w:r>
    </w:p>
    <w:p w14:paraId="3C1651F0" w14:textId="0F731E3F" w:rsidR="003F41A2" w:rsidRPr="00072A55" w:rsidRDefault="5C20DA9C" w:rsidP="5C20DA9C">
      <w:pPr>
        <w:pStyle w:val="ListParagraph"/>
        <w:numPr>
          <w:ilvl w:val="0"/>
          <w:numId w:val="3"/>
        </w:numPr>
        <w:shd w:val="clear" w:color="auto" w:fill="FFFFFF" w:themeFill="background1"/>
        <w:spacing w:before="195" w:line="240" w:lineRule="auto"/>
        <w:rPr>
          <w:color w:val="333333"/>
        </w:rPr>
      </w:pPr>
      <w:hyperlink r:id="rId14" w:history="1">
        <w:r w:rsidRPr="00415F66">
          <w:rPr>
            <w:rStyle w:val="Hyperlink"/>
            <w:rFonts w:ascii="Calibri" w:eastAsia="Calibri" w:hAnsi="Calibri" w:cs="Calibri"/>
          </w:rPr>
          <w:t>ansattgoder </w:t>
        </w:r>
      </w:hyperlink>
      <w:r w:rsidR="003F41A2" w:rsidRPr="00072A55">
        <w:br/>
      </w:r>
    </w:p>
    <w:p w14:paraId="41130ADC" w14:textId="24B18D93" w:rsidR="003F41A2" w:rsidRPr="003F41A2" w:rsidRDefault="5C20DA9C" w:rsidP="5C20DA9C">
      <w:pPr>
        <w:shd w:val="clear" w:color="auto" w:fill="FFFFFF" w:themeFill="background1"/>
        <w:spacing w:before="195" w:line="240" w:lineRule="auto"/>
        <w:rPr>
          <w:rFonts w:cs="Arial"/>
          <w:b/>
          <w:bCs/>
          <w:color w:val="333333"/>
        </w:rPr>
      </w:pPr>
      <w:r w:rsidRPr="5C20DA9C">
        <w:rPr>
          <w:rFonts w:cs="Arial"/>
          <w:b/>
          <w:bCs/>
          <w:color w:val="333333"/>
        </w:rPr>
        <w:t>Lønn og vilkår</w:t>
      </w:r>
    </w:p>
    <w:p w14:paraId="18F114BE" w14:textId="4A0EB01C" w:rsidR="00072A55" w:rsidRPr="00415F66" w:rsidRDefault="00415F66" w:rsidP="00072A55">
      <w:pPr>
        <w:shd w:val="clear" w:color="auto" w:fill="FFFFFF" w:themeFill="background1"/>
        <w:spacing w:before="195" w:after="0" w:line="240" w:lineRule="auto"/>
        <w:rPr>
          <w:rFonts w:ascii="Calibri" w:eastAsia="Calibri" w:hAnsi="Calibri" w:cs="Calibri"/>
          <w:color w:val="333333"/>
        </w:rPr>
      </w:pPr>
      <w:r>
        <w:rPr>
          <w:rFonts w:ascii="Calibri" w:eastAsia="Calibri" w:hAnsi="Calibri" w:cs="Calibri"/>
          <w:color w:val="333333"/>
        </w:rPr>
        <w:t>I s</w:t>
      </w:r>
      <w:r w:rsidR="5C20DA9C" w:rsidRPr="5C20DA9C">
        <w:rPr>
          <w:rFonts w:ascii="Calibri" w:eastAsia="Calibri" w:hAnsi="Calibri" w:cs="Calibri"/>
          <w:color w:val="333333"/>
        </w:rPr>
        <w:t>ti</w:t>
      </w:r>
      <w:r>
        <w:rPr>
          <w:rFonts w:ascii="Calibri" w:eastAsia="Calibri" w:hAnsi="Calibri" w:cs="Calibri"/>
          <w:color w:val="333333"/>
        </w:rPr>
        <w:t xml:space="preserve">llingen som XXX (kode XX) vil du </w:t>
      </w:r>
      <w:r w:rsidR="5C20DA9C" w:rsidRPr="5C20DA9C">
        <w:rPr>
          <w:rFonts w:ascii="Calibri" w:eastAsia="Calibri" w:hAnsi="Calibri" w:cs="Calibri"/>
          <w:color w:val="333333"/>
        </w:rPr>
        <w:t>normalt</w:t>
      </w:r>
      <w:r>
        <w:rPr>
          <w:rFonts w:ascii="Calibri" w:eastAsia="Calibri" w:hAnsi="Calibri" w:cs="Calibri"/>
          <w:color w:val="333333"/>
        </w:rPr>
        <w:t xml:space="preserve"> lønnes</w:t>
      </w:r>
      <w:r w:rsidR="5C20DA9C" w:rsidRPr="5C20DA9C">
        <w:rPr>
          <w:rFonts w:ascii="Calibri" w:eastAsia="Calibri" w:hAnsi="Calibri" w:cs="Calibri"/>
          <w:color w:val="333333"/>
        </w:rPr>
        <w:t xml:space="preserve"> fra brutto kr xxx - xxx i 20% stilling pr. år avhengig av kvalifikasjoner og ansiennitet. Fra lønn</w:t>
      </w:r>
      <w:r>
        <w:rPr>
          <w:rFonts w:ascii="Calibri" w:eastAsia="Calibri" w:hAnsi="Calibri" w:cs="Calibri"/>
          <w:color w:val="333333"/>
        </w:rPr>
        <w:t>en</w:t>
      </w:r>
      <w:r w:rsidR="5C20DA9C" w:rsidRPr="5C20DA9C">
        <w:rPr>
          <w:rFonts w:ascii="Calibri" w:eastAsia="Calibri" w:hAnsi="Calibri" w:cs="Calibri"/>
          <w:color w:val="333333"/>
        </w:rPr>
        <w:t xml:space="preserve"> trekkes 2 % lovfestet innskudd til Statens Pensjonskasse.</w:t>
      </w:r>
      <w:r w:rsidR="00AD18FA">
        <w:rPr>
          <w:rFonts w:ascii="Calibri" w:eastAsia="Calibri" w:hAnsi="Calibri" w:cs="Calibri"/>
          <w:color w:val="333333"/>
        </w:rPr>
        <w:t xml:space="preserve"> </w:t>
      </w:r>
      <w:r w:rsidR="00AD18FA">
        <w:rPr>
          <w:rStyle w:val="normaltextrun"/>
          <w:rFonts w:ascii="Calibri" w:hAnsi="Calibri" w:cs="Calibri"/>
          <w:color w:val="FF0000"/>
          <w:shd w:val="clear" w:color="auto" w:fill="FFFFFF"/>
        </w:rPr>
        <w:t>(medlemskap i Statens pensjonskasse krever minimum 20% stilling.)  </w:t>
      </w:r>
      <w:r w:rsidR="00AD18FA">
        <w:rPr>
          <w:rStyle w:val="eop"/>
          <w:rFonts w:ascii="Calibri" w:hAnsi="Calibri" w:cs="Calibri"/>
          <w:color w:val="FF0000"/>
          <w:shd w:val="clear" w:color="auto" w:fill="FFFFFF"/>
        </w:rPr>
        <w:t> </w:t>
      </w:r>
    </w:p>
    <w:p w14:paraId="07CC9E9A" w14:textId="7FFE4858" w:rsidR="00DF2F0B" w:rsidRDefault="00072A55" w:rsidP="00072A55">
      <w:pPr>
        <w:shd w:val="clear" w:color="auto" w:fill="FFFFFF" w:themeFill="background1"/>
        <w:spacing w:before="195" w:after="0" w:line="240" w:lineRule="auto"/>
        <w:rPr>
          <w:rFonts w:ascii="Calibri" w:eastAsia="Calibri" w:hAnsi="Calibri" w:cs="Calibri"/>
          <w:color w:val="333333"/>
        </w:rPr>
      </w:pPr>
      <w:r w:rsidRPr="00072A55">
        <w:rPr>
          <w:rFonts w:ascii="Calibri" w:eastAsia="Calibri" w:hAnsi="Calibri" w:cs="Calibri"/>
          <w:color w:val="333333"/>
        </w:rPr>
        <w:t xml:space="preserve">Ansettelsen blir gjennomført etter prinsippene i </w:t>
      </w:r>
      <w:hyperlink r:id="rId15" w:history="1">
        <w:r w:rsidRPr="00415F66">
          <w:rPr>
            <w:rStyle w:val="Hyperlink"/>
            <w:rFonts w:ascii="Calibri" w:eastAsia="Calibri" w:hAnsi="Calibri" w:cs="Calibri"/>
          </w:rPr>
          <w:t>statsansatt</w:t>
        </w:r>
        <w:r w:rsidR="00415F66" w:rsidRPr="00415F66">
          <w:rPr>
            <w:rStyle w:val="Hyperlink"/>
            <w:rFonts w:ascii="Calibri" w:eastAsia="Calibri" w:hAnsi="Calibri" w:cs="Calibri"/>
          </w:rPr>
          <w:t>e</w:t>
        </w:r>
        <w:r w:rsidRPr="00415F66">
          <w:rPr>
            <w:rStyle w:val="Hyperlink"/>
            <w:rFonts w:ascii="Calibri" w:eastAsia="Calibri" w:hAnsi="Calibri" w:cs="Calibri"/>
          </w:rPr>
          <w:t>loven</w:t>
        </w:r>
      </w:hyperlink>
      <w:r w:rsidRPr="00072A55">
        <w:rPr>
          <w:rFonts w:ascii="Calibri" w:eastAsia="Calibri" w:hAnsi="Calibri" w:cs="Calibri"/>
          <w:color w:val="333333"/>
        </w:rPr>
        <w:t xml:space="preserve"> og lovverk som regulerer eksport av kunnskap, teknologi og tjenester. Etter ansettelsen må du påregne at det kan skje endringer i arbeidsområdet.</w:t>
      </w:r>
    </w:p>
    <w:p w14:paraId="11AF9B6D" w14:textId="77777777" w:rsidR="00072A55" w:rsidRPr="00072A55" w:rsidRDefault="00072A55" w:rsidP="00072A55">
      <w:pPr>
        <w:shd w:val="clear" w:color="auto" w:fill="FFFFFF" w:themeFill="background1"/>
        <w:spacing w:before="195" w:after="0" w:line="240" w:lineRule="auto"/>
        <w:rPr>
          <w:rFonts w:ascii="Calibri" w:eastAsia="Calibri" w:hAnsi="Calibri" w:cs="Calibri"/>
          <w:color w:val="000000" w:themeColor="text1"/>
        </w:rPr>
      </w:pPr>
    </w:p>
    <w:p w14:paraId="66FD81F6" w14:textId="77777777" w:rsidR="003F41A2" w:rsidRPr="003F41A2" w:rsidRDefault="5C20DA9C" w:rsidP="5C20DA9C">
      <w:pPr>
        <w:rPr>
          <w:rFonts w:cs="Arial"/>
          <w:b/>
          <w:bCs/>
          <w:color w:val="333333"/>
        </w:rPr>
      </w:pPr>
      <w:r w:rsidRPr="5C20DA9C">
        <w:rPr>
          <w:rFonts w:cs="Arial"/>
          <w:b/>
          <w:bCs/>
          <w:color w:val="333333"/>
        </w:rPr>
        <w:t>Om søknaden</w:t>
      </w:r>
    </w:p>
    <w:p w14:paraId="27E7B846" w14:textId="77777777" w:rsidR="00701734" w:rsidRDefault="00701734" w:rsidP="00701734">
      <w:pPr>
        <w:spacing w:before="195" w:line="240" w:lineRule="auto"/>
        <w:rPr>
          <w:rFonts w:ascii="Calibri" w:eastAsia="Calibri" w:hAnsi="Calibri" w:cs="Calibri"/>
        </w:rPr>
      </w:pPr>
      <w:r w:rsidRPr="5CE297BC">
        <w:rPr>
          <w:rFonts w:ascii="Calibri" w:eastAsia="Calibri" w:hAnsi="Calibri" w:cs="Calibri"/>
        </w:rPr>
        <w:t>Søknaden og beskrivelsen av de vitenskapelige arbeidene som skal legges til grunn for bedømmelsen skal foreligge på engelsk.</w:t>
      </w:r>
      <w:r w:rsidRPr="00225AEC">
        <w:rPr>
          <w:rFonts w:ascii="Times New Roman" w:eastAsia="Times New Roman" w:hAnsi="Times New Roman" w:cs="Times New Roman"/>
          <w:color w:val="FF0000"/>
        </w:rPr>
        <w:t xml:space="preserve"> </w:t>
      </w:r>
      <w:r w:rsidRPr="00225AEC">
        <w:rPr>
          <w:rFonts w:ascii="Calibri" w:eastAsia="Calibri" w:hAnsi="Calibri" w:cs="Calibri"/>
          <w:color w:val="FF0000"/>
        </w:rPr>
        <w:t>(ta stilling til dette – fjern dersom det ikke er aktuelt)</w:t>
      </w:r>
    </w:p>
    <w:p w14:paraId="48228B5D" w14:textId="77777777" w:rsidR="008A5426" w:rsidRDefault="008A5426" w:rsidP="008A5426">
      <w:pPr>
        <w:rPr>
          <w:rFonts w:ascii="Calibri" w:eastAsia="Calibri" w:hAnsi="Calibri" w:cs="Calibri"/>
        </w:rPr>
      </w:pPr>
      <w:r w:rsidRPr="5CE297BC">
        <w:rPr>
          <w:rFonts w:ascii="Calibri" w:eastAsia="Calibri" w:hAnsi="Calibri" w:cs="Calibri"/>
        </w:rPr>
        <w:t>Vi gjør oppmerksom på at søknaden kun blir vurdert ut fra informasjonen som foreligger ved søknadsfristen. Sørg derfor for at søknaden din tydelig viser hvordan dine ferdigheter og erfaringer oppfyller kriteriene som er beskrevet over.</w:t>
      </w:r>
      <w:r w:rsidRPr="00B1785A">
        <w:rPr>
          <w:rStyle w:val="normaltextrun"/>
          <w:rFonts w:ascii="Calibri" w:hAnsi="Calibri" w:cs="Calibri"/>
          <w:color w:val="000000"/>
          <w:shd w:val="clear" w:color="auto" w:fill="FFFFFF"/>
        </w:rPr>
        <w:t xml:space="preserve"> </w:t>
      </w:r>
      <w:r>
        <w:rPr>
          <w:rStyle w:val="normaltextrun"/>
          <w:rFonts w:ascii="Calibri" w:hAnsi="Calibri" w:cs="Calibri"/>
          <w:color w:val="000000"/>
          <w:shd w:val="clear" w:color="auto" w:fill="FFFFFF"/>
        </w:rPr>
        <w:t>Søknad og alle vedlegg sendes elektronisk via Jobbnorge. Ved forespørsel må du kunne fremskaffe bekreftede kopier av din dokumentasjon</w:t>
      </w:r>
      <w:r>
        <w:rPr>
          <w:rStyle w:val="eop"/>
          <w:rFonts w:ascii="Calibri" w:hAnsi="Calibri" w:cs="Calibri"/>
          <w:color w:val="000000"/>
          <w:shd w:val="clear" w:color="auto" w:fill="FFFFFF"/>
        </w:rPr>
        <w:t>.</w:t>
      </w:r>
    </w:p>
    <w:p w14:paraId="704956EF" w14:textId="77777777" w:rsidR="008A5426" w:rsidRDefault="008A5426" w:rsidP="008A5426">
      <w:pPr>
        <w:spacing w:before="195" w:line="240" w:lineRule="auto"/>
        <w:rPr>
          <w:rFonts w:ascii="Calibri" w:eastAsia="Calibri" w:hAnsi="Calibri" w:cs="Calibri"/>
        </w:rPr>
      </w:pPr>
      <w:r w:rsidRPr="5CE297BC">
        <w:rPr>
          <w:rFonts w:ascii="Calibri" w:eastAsia="Calibri" w:hAnsi="Calibri" w:cs="Calibri"/>
        </w:rPr>
        <w:t>Hvis du har hatt permisjon eller annet avbrekk i din karriere, er det viktig at dette kommer fram i søknaden din slik at rekrutteringsgruppen kan ta hensyn til dette og at mengden av forskningen din kan være redusert som et resultat.</w:t>
      </w:r>
    </w:p>
    <w:p w14:paraId="5181A352" w14:textId="77777777" w:rsidR="00701734" w:rsidRPr="001D2935" w:rsidRDefault="00701734" w:rsidP="00701734">
      <w:pPr>
        <w:spacing w:before="195" w:line="240" w:lineRule="auto"/>
        <w:rPr>
          <w:rFonts w:ascii="Calibri" w:eastAsia="Calibri" w:hAnsi="Calibri" w:cs="Calibri"/>
          <w:color w:val="FF0000"/>
        </w:rPr>
      </w:pPr>
      <w:r>
        <w:br/>
      </w:r>
      <w:r w:rsidRPr="5CE297BC">
        <w:rPr>
          <w:rFonts w:ascii="Calibri" w:eastAsia="Calibri" w:hAnsi="Calibri" w:cs="Calibri"/>
        </w:rPr>
        <w:t>Søknaden må inneholde</w:t>
      </w:r>
      <w:r w:rsidRPr="001D2935">
        <w:rPr>
          <w:rFonts w:ascii="Calibri" w:eastAsia="Calibri" w:hAnsi="Calibri" w:cs="Calibri"/>
          <w:color w:val="FF0000"/>
        </w:rPr>
        <w:t xml:space="preserve"> (ta stilling til hva som må være med – fjern det som ikke passer):</w:t>
      </w:r>
    </w:p>
    <w:p w14:paraId="756356A7" w14:textId="77777777" w:rsidR="00701734" w:rsidRPr="00097391" w:rsidRDefault="00701734" w:rsidP="00701734">
      <w:pPr>
        <w:pStyle w:val="ListParagraph"/>
        <w:numPr>
          <w:ilvl w:val="0"/>
          <w:numId w:val="14"/>
        </w:numPr>
        <w:spacing w:beforeAutospacing="1" w:afterAutospacing="1" w:line="240" w:lineRule="auto"/>
        <w:rPr>
          <w:rFonts w:eastAsiaTheme="minorEastAsia"/>
          <w:color w:val="000000" w:themeColor="text1"/>
        </w:rPr>
      </w:pPr>
      <w:r w:rsidRPr="5CE297BC">
        <w:rPr>
          <w:rFonts w:ascii="Calibri" w:eastAsia="Calibri" w:hAnsi="Calibri" w:cs="Calibri"/>
        </w:rPr>
        <w:t>CV, attester og vitnemål</w:t>
      </w:r>
    </w:p>
    <w:p w14:paraId="7F004B03" w14:textId="21456381" w:rsidR="00701734" w:rsidRDefault="00701734" w:rsidP="00701734">
      <w:pPr>
        <w:pStyle w:val="ListParagraph"/>
        <w:numPr>
          <w:ilvl w:val="0"/>
          <w:numId w:val="14"/>
        </w:numPr>
        <w:spacing w:beforeAutospacing="1" w:afterAutospacing="1" w:line="240" w:lineRule="auto"/>
        <w:rPr>
          <w:rFonts w:eastAsiaTheme="minorEastAsia"/>
          <w:color w:val="000000" w:themeColor="text1"/>
        </w:rPr>
      </w:pPr>
      <w:r>
        <w:rPr>
          <w:rStyle w:val="normaltextrun"/>
          <w:rFonts w:ascii="Calibri" w:hAnsi="Calibri" w:cs="Calibri"/>
          <w:color w:val="000000"/>
          <w:shd w:val="clear" w:color="auto" w:fill="FFFFFF"/>
        </w:rPr>
        <w:t>pedagogisk mappe, der din utdanningsfaglige kompetanse fremstilles systematisk og samlet, </w:t>
      </w:r>
      <w:r>
        <w:rPr>
          <w:rStyle w:val="spellingerror"/>
          <w:rFonts w:ascii="Calibri" w:hAnsi="Calibri" w:cs="Calibri"/>
          <w:color w:val="000000"/>
          <w:shd w:val="clear" w:color="auto" w:fill="FFFFFF"/>
        </w:rPr>
        <w:t>jf</w:t>
      </w:r>
      <w:r>
        <w:rPr>
          <w:rStyle w:val="normaltextrun"/>
          <w:rFonts w:ascii="Calibri" w:hAnsi="Calibri" w:cs="Calibri"/>
          <w:color w:val="000000"/>
          <w:shd w:val="clear" w:color="auto" w:fill="FFFFFF"/>
        </w:rPr>
        <w:t> </w:t>
      </w:r>
      <w:hyperlink r:id="rId16" w:history="1">
        <w:r w:rsidR="00086CF8">
          <w:rPr>
            <w:rStyle w:val="Hyperlink"/>
            <w:rFonts w:ascii="Calibri" w:hAnsi="Calibri" w:cs="Calibri"/>
            <w:shd w:val="clear" w:color="auto" w:fill="FFFFFF"/>
          </w:rPr>
          <w:t>Dokumentasjon av utdanningsfaglig kompetanse</w:t>
        </w:r>
      </w:hyperlink>
    </w:p>
    <w:p w14:paraId="494AA627" w14:textId="77777777" w:rsidR="00701734" w:rsidRDefault="00701734" w:rsidP="00701734">
      <w:pPr>
        <w:pStyle w:val="ListParagraph"/>
        <w:numPr>
          <w:ilvl w:val="0"/>
          <w:numId w:val="14"/>
        </w:numPr>
        <w:spacing w:beforeAutospacing="1" w:afterAutospacing="1" w:line="240" w:lineRule="auto"/>
        <w:rPr>
          <w:rFonts w:eastAsiaTheme="minorEastAsia"/>
          <w:color w:val="000000" w:themeColor="text1"/>
        </w:rPr>
      </w:pPr>
      <w:r w:rsidRPr="5CE297BC">
        <w:rPr>
          <w:rFonts w:ascii="Calibri" w:eastAsia="Calibri" w:hAnsi="Calibri" w:cs="Calibri"/>
        </w:rPr>
        <w:t>vitenskapelige arbeider - trykte eller utrykte - som du ønsker det skal tas hensyn til ved bedømmelsen (inntil xx arbeider)</w:t>
      </w:r>
    </w:p>
    <w:p w14:paraId="4FD50DF1" w14:textId="77777777" w:rsidR="00701734" w:rsidRDefault="00701734" w:rsidP="00701734">
      <w:pPr>
        <w:pStyle w:val="ListParagraph"/>
        <w:numPr>
          <w:ilvl w:val="0"/>
          <w:numId w:val="14"/>
        </w:numPr>
        <w:spacing w:beforeAutospacing="1" w:afterAutospacing="1" w:line="240" w:lineRule="auto"/>
        <w:rPr>
          <w:rFonts w:eastAsiaTheme="minorEastAsia"/>
          <w:color w:val="000000" w:themeColor="text1"/>
        </w:rPr>
      </w:pPr>
      <w:r w:rsidRPr="5CE297BC">
        <w:rPr>
          <w:rFonts w:ascii="Calibri" w:eastAsia="Calibri" w:hAnsi="Calibri" w:cs="Calibri"/>
        </w:rPr>
        <w:t>en beskrivelse av de vitenskapelige/kunstneriske arbeider som du anser mest betydningsfulle, og som du spesielt vil ha lagt til grunn for bedømmelsen</w:t>
      </w:r>
    </w:p>
    <w:p w14:paraId="717EFF94" w14:textId="1A92021D" w:rsidR="00042CA6" w:rsidRPr="00086CF8" w:rsidRDefault="00701734" w:rsidP="00042CA6">
      <w:pPr>
        <w:pStyle w:val="ListParagraph"/>
        <w:numPr>
          <w:ilvl w:val="0"/>
          <w:numId w:val="14"/>
        </w:numPr>
        <w:spacing w:beforeAutospacing="1" w:afterAutospacing="1" w:line="240" w:lineRule="auto"/>
        <w:rPr>
          <w:rFonts w:eastAsiaTheme="minorEastAsia"/>
          <w:color w:val="000000" w:themeColor="text1"/>
        </w:rPr>
      </w:pPr>
      <w:r w:rsidRPr="5CE297BC">
        <w:rPr>
          <w:rFonts w:ascii="Calibri" w:eastAsia="Calibri" w:hAnsi="Calibri" w:cs="Calibri"/>
        </w:rPr>
        <w:t xml:space="preserve">en </w:t>
      </w:r>
      <w:r w:rsidR="00B86AA0">
        <w:rPr>
          <w:rFonts w:ascii="Calibri" w:eastAsia="Calibri" w:hAnsi="Calibri" w:cs="Calibri"/>
        </w:rPr>
        <w:t>fullstendig publikasjonsliste</w:t>
      </w:r>
    </w:p>
    <w:p w14:paraId="6FB9F81B" w14:textId="77777777" w:rsidR="00701734" w:rsidRDefault="00701734" w:rsidP="00701734">
      <w:pPr>
        <w:pStyle w:val="ListParagraph"/>
        <w:numPr>
          <w:ilvl w:val="0"/>
          <w:numId w:val="14"/>
        </w:numPr>
        <w:spacing w:beforeAutospacing="1" w:afterAutospacing="1" w:line="240" w:lineRule="auto"/>
        <w:rPr>
          <w:rFonts w:eastAsiaTheme="minorEastAsia"/>
          <w:color w:val="000000" w:themeColor="text1"/>
        </w:rPr>
      </w:pPr>
      <w:r w:rsidRPr="5CE297BC">
        <w:rPr>
          <w:rFonts w:ascii="Calibri" w:eastAsia="Calibri" w:hAnsi="Calibri" w:cs="Calibri"/>
        </w:rPr>
        <w:t>navn og adresse til tre relevante referanser</w:t>
      </w:r>
    </w:p>
    <w:p w14:paraId="4C70115A" w14:textId="77777777" w:rsidR="00701734" w:rsidRDefault="00701734" w:rsidP="00701734">
      <w:pPr>
        <w:pStyle w:val="ListParagraph"/>
        <w:numPr>
          <w:ilvl w:val="0"/>
          <w:numId w:val="14"/>
        </w:numPr>
        <w:spacing w:beforeAutospacing="1" w:afterAutospacing="1" w:line="240" w:lineRule="auto"/>
        <w:rPr>
          <w:rFonts w:eastAsiaTheme="minorEastAsia"/>
          <w:color w:val="000000" w:themeColor="text1"/>
        </w:rPr>
      </w:pPr>
      <w:r w:rsidRPr="5CE297BC">
        <w:rPr>
          <w:rFonts w:ascii="Calibri" w:eastAsia="Calibri" w:hAnsi="Calibri" w:cs="Calibri"/>
        </w:rPr>
        <w:t>forskningsplan</w:t>
      </w:r>
    </w:p>
    <w:p w14:paraId="0256991E" w14:textId="77777777" w:rsidR="00701734" w:rsidRDefault="00701734" w:rsidP="00701734">
      <w:pPr>
        <w:pStyle w:val="ListParagraph"/>
        <w:numPr>
          <w:ilvl w:val="0"/>
          <w:numId w:val="14"/>
        </w:numPr>
        <w:spacing w:beforeAutospacing="1" w:afterAutospacing="1" w:line="240" w:lineRule="auto"/>
        <w:rPr>
          <w:rFonts w:eastAsiaTheme="minorEastAsia"/>
          <w:color w:val="333333"/>
        </w:rPr>
      </w:pPr>
      <w:r w:rsidRPr="73F9DE18">
        <w:rPr>
          <w:rFonts w:ascii="Calibri" w:eastAsia="Calibri" w:hAnsi="Calibri" w:cs="Calibri"/>
          <w:color w:val="333333"/>
        </w:rPr>
        <w:t>opplysninger om prosjekter du har vært prosjektleder for med informasjon om finansiering, varighet og størrelse</w:t>
      </w:r>
      <w:r>
        <w:br/>
      </w:r>
    </w:p>
    <w:p w14:paraId="4BF4DB90" w14:textId="77777777" w:rsidR="004C4CA0" w:rsidRPr="00235F25" w:rsidRDefault="004C4CA0" w:rsidP="00235F25">
      <w:pPr>
        <w:shd w:val="clear" w:color="auto" w:fill="FFFFFF"/>
        <w:spacing w:before="100" w:beforeAutospacing="1" w:after="100" w:afterAutospacing="1" w:line="240" w:lineRule="auto"/>
        <w:ind w:left="360"/>
        <w:jc w:val="both"/>
        <w:rPr>
          <w:rFonts w:cstheme="minorHAnsi"/>
          <w:color w:val="333333"/>
        </w:rPr>
      </w:pPr>
      <w:r w:rsidRPr="00235F25">
        <w:rPr>
          <w:rFonts w:cstheme="minorHAnsi"/>
          <w:color w:val="333333"/>
        </w:rPr>
        <w:t>Det er viktig at du både dokumenterer og reflekterer over din kompetanse. Vi oppfordrer deg til å bruke </w:t>
      </w:r>
      <w:hyperlink r:id="rId17" w:history="1">
        <w:r w:rsidRPr="00235F25">
          <w:rPr>
            <w:rStyle w:val="Hyperlink"/>
            <w:rFonts w:cstheme="minorHAnsi"/>
          </w:rPr>
          <w:t>NTNUs</w:t>
        </w:r>
        <w:r w:rsidRPr="00D71216">
          <w:rPr>
            <w:rStyle w:val="Hyperlink"/>
          </w:rPr>
          <w:t xml:space="preserve"> kompetansematrise</w:t>
        </w:r>
      </w:hyperlink>
      <w:r w:rsidRPr="00235F25">
        <w:rPr>
          <w:rFonts w:cstheme="minorHAnsi"/>
          <w:color w:val="333333"/>
        </w:rPr>
        <w:t> som verktøy for dokumentasjon av din kompetanse.</w:t>
      </w:r>
    </w:p>
    <w:p w14:paraId="0B98000A" w14:textId="77777777" w:rsidR="004C4CA0" w:rsidRPr="00235F25" w:rsidRDefault="004C4CA0" w:rsidP="00235F25">
      <w:pPr>
        <w:spacing w:before="195"/>
        <w:ind w:left="360"/>
        <w:jc w:val="both"/>
        <w:rPr>
          <w:rStyle w:val="eop"/>
          <w:rFonts w:ascii="Calibri" w:hAnsi="Calibri" w:cs="Calibri"/>
          <w:color w:val="000000"/>
        </w:rPr>
      </w:pPr>
      <w:r w:rsidRPr="00235F25">
        <w:rPr>
          <w:rStyle w:val="normaltextrun"/>
          <w:rFonts w:ascii="Calibri" w:hAnsi="Calibri" w:cs="Calibri"/>
          <w:color w:val="000000"/>
        </w:rPr>
        <w:t>Vi tar hensyn til fellesarbeider. Dersom det er vanskelig å identifisere din innsats i fellesarbeidene, må du legge ved en kort redegjørelse for din medvirkning.</w:t>
      </w:r>
      <w:r w:rsidRPr="00235F25">
        <w:rPr>
          <w:rStyle w:val="eop"/>
          <w:rFonts w:ascii="Calibri" w:hAnsi="Calibri" w:cs="Calibri"/>
          <w:color w:val="000000"/>
        </w:rPr>
        <w:t> </w:t>
      </w:r>
    </w:p>
    <w:p w14:paraId="61463DD2" w14:textId="77777777" w:rsidR="004C4CA0" w:rsidRPr="00235F25" w:rsidRDefault="004C4CA0" w:rsidP="00235F25">
      <w:pPr>
        <w:spacing w:before="195"/>
        <w:ind w:left="360"/>
        <w:jc w:val="both"/>
        <w:rPr>
          <w:rFonts w:cstheme="minorHAnsi"/>
        </w:rPr>
      </w:pPr>
      <w:r w:rsidRPr="00235F25">
        <w:rPr>
          <w:rStyle w:val="normaltextrun"/>
          <w:rFonts w:ascii="Calibri" w:hAnsi="Calibri" w:cs="Calibri"/>
          <w:color w:val="000000"/>
          <w:bdr w:val="none" w:sz="0" w:space="0" w:color="auto" w:frame="1"/>
        </w:rPr>
        <w:t xml:space="preserve">Ved vurdering av den best kvalifiserte, legger vi vekt på utdanning, erfaring og personlige og </w:t>
      </w:r>
      <w:r w:rsidRPr="00235F25">
        <w:rPr>
          <w:rStyle w:val="normaltextrun"/>
          <w:rFonts w:cstheme="minorHAnsi"/>
          <w:color w:val="000000"/>
          <w:bdr w:val="none" w:sz="0" w:space="0" w:color="auto" w:frame="1"/>
        </w:rPr>
        <w:t xml:space="preserve">mellommenneskelige egenskaper. </w:t>
      </w:r>
      <w:r w:rsidRPr="00235F25">
        <w:rPr>
          <w:rFonts w:cstheme="minorHAnsi"/>
        </w:rPr>
        <w:t xml:space="preserve">Vår vurdering vil bygge på dokumentert pedagogisk materiale, fremstillingsformer i de vitenskapelige arbeider, erfaring fra undervisning, doktorgrads- og mastergradsveiledning samt pedagogisk bakgrunn av annen art. Kvalitet og bredde vil bli vurdert, og </w:t>
      </w:r>
      <w:r w:rsidRPr="00235F25">
        <w:rPr>
          <w:rFonts w:cstheme="minorHAnsi"/>
          <w:color w:val="333333"/>
        </w:rPr>
        <w:t>åpen vitenskapspraksis anerkjennes.</w:t>
      </w:r>
    </w:p>
    <w:p w14:paraId="5EBE9859" w14:textId="0FF2820B" w:rsidR="004C4CA0" w:rsidRPr="00235F25" w:rsidRDefault="004C4CA0" w:rsidP="00235F25">
      <w:pPr>
        <w:ind w:left="360"/>
        <w:jc w:val="both"/>
        <w:rPr>
          <w:rFonts w:ascii="Calibri" w:eastAsia="Calibri" w:hAnsi="Calibri" w:cs="Calibri"/>
        </w:rPr>
      </w:pPr>
      <w:r w:rsidRPr="00235F25">
        <w:rPr>
          <w:rFonts w:eastAsia="Calibri" w:cstheme="minorHAnsi"/>
        </w:rPr>
        <w:t xml:space="preserve">NTNU forplikter seg til å følge evalueringskriterier for forskningskvalitet i henhold til </w:t>
      </w:r>
      <w:hyperlink r:id="rId18">
        <w:r w:rsidRPr="00235F25">
          <w:rPr>
            <w:rStyle w:val="Hyperlink"/>
            <w:rFonts w:eastAsia="Calibri" w:cstheme="minorHAnsi"/>
          </w:rPr>
          <w:t>The San Francisco Declaration on Research Assessment – DORA</w:t>
        </w:r>
      </w:hyperlink>
      <w:r w:rsidRPr="00235F25">
        <w:rPr>
          <w:rFonts w:eastAsia="Calibri" w:cstheme="minorHAnsi"/>
          <w:u w:val="single"/>
        </w:rPr>
        <w:t xml:space="preserve"> </w:t>
      </w:r>
      <w:r w:rsidRPr="00235F25">
        <w:rPr>
          <w:rFonts w:eastAsia="Calibri" w:cstheme="minorHAnsi"/>
        </w:rPr>
        <w:t xml:space="preserve"> og</w:t>
      </w:r>
      <w:hyperlink r:id="rId19" w:tgtFrame="_blank" w:history="1">
        <w:r w:rsidRPr="00F607C8">
          <w:rPr>
            <w:rStyle w:val="Hyperlink"/>
            <w:rFonts w:eastAsia="Calibri" w:cstheme="minorHAnsi"/>
          </w:rPr>
          <w:t xml:space="preserve"> </w:t>
        </w:r>
        <w:r w:rsidRPr="00F607C8">
          <w:rPr>
            <w:rStyle w:val="Hyperlink"/>
            <w:rFonts w:cstheme="minorHAnsi"/>
          </w:rPr>
          <w:t>forpliktelsene i CoARA </w:t>
        </w:r>
      </w:hyperlink>
      <w:r w:rsidRPr="00235F25">
        <w:rPr>
          <w:rFonts w:cstheme="minorHAnsi"/>
          <w:color w:val="333333"/>
        </w:rPr>
        <w:t>om ansvarlig vurdering av forskning og anerkjennelse av en større bredde av faglige bidrag</w:t>
      </w:r>
      <w:r w:rsidRPr="00235F25">
        <w:rPr>
          <w:rFonts w:eastAsia="Calibri" w:cstheme="minorHAnsi"/>
        </w:rPr>
        <w:t>.  Dette innebærer at vi legger spesielt vekt på kvaliteten og den faglige bredden dine</w:t>
      </w:r>
      <w:r w:rsidRPr="00235F25">
        <w:rPr>
          <w:rFonts w:ascii="Calibri" w:eastAsia="Calibri" w:hAnsi="Calibri" w:cs="Calibri"/>
          <w:sz w:val="20"/>
          <w:szCs w:val="20"/>
        </w:rPr>
        <w:t xml:space="preserve"> </w:t>
      </w:r>
      <w:r w:rsidRPr="00235F25">
        <w:rPr>
          <w:rFonts w:ascii="Calibri" w:eastAsia="Calibri" w:hAnsi="Calibri" w:cs="Calibri"/>
        </w:rPr>
        <w:t>vitenskapelige arbeider dokumenterer. Vi tar også hensyn til forskningsledelse og deltakelse i forskningsprosjekter. Vi legger størst vekt på dine vitenskapelige arbeider fra de siste fem år.</w:t>
      </w:r>
    </w:p>
    <w:p w14:paraId="50E78039" w14:textId="77777777" w:rsidR="004C4CA0" w:rsidRPr="00235F25" w:rsidRDefault="004C4CA0" w:rsidP="00235F25">
      <w:pPr>
        <w:ind w:left="360"/>
        <w:jc w:val="both"/>
        <w:rPr>
          <w:rFonts w:ascii="Calibri" w:eastAsia="Calibri" w:hAnsi="Calibri" w:cs="Calibri"/>
        </w:rPr>
      </w:pPr>
      <w:r w:rsidRPr="00235F25">
        <w:rPr>
          <w:rFonts w:ascii="Calibri" w:eastAsia="Calibri" w:hAnsi="Calibri" w:cs="Calibri"/>
        </w:rPr>
        <w:t>Søknaden din vil bli vurdert av en sakkyndig komite. Aktuelle kandidater vil bli invitert til prøveundervisning og intervju.</w:t>
      </w:r>
    </w:p>
    <w:p w14:paraId="476149A0" w14:textId="0EED7EBE" w:rsidR="76C89990" w:rsidRDefault="76C89990" w:rsidP="5C20DA9C">
      <w:pPr>
        <w:rPr>
          <w:rFonts w:cs="Arial"/>
          <w:b/>
          <w:bCs/>
          <w:color w:val="333333"/>
        </w:rPr>
      </w:pPr>
    </w:p>
    <w:p w14:paraId="053445B4" w14:textId="77777777" w:rsidR="00915F8F" w:rsidRDefault="5C20DA9C" w:rsidP="00915F8F">
      <w:pPr>
        <w:rPr>
          <w:rFonts w:cs="Arial"/>
          <w:b/>
          <w:bCs/>
          <w:color w:val="333333"/>
        </w:rPr>
      </w:pPr>
      <w:r w:rsidRPr="5C20DA9C">
        <w:rPr>
          <w:rFonts w:cs="Arial"/>
          <w:b/>
          <w:bCs/>
          <w:color w:val="333333"/>
        </w:rPr>
        <w:t>Generell informasjo</w:t>
      </w:r>
      <w:r w:rsidR="00915F8F">
        <w:rPr>
          <w:rFonts w:cs="Arial"/>
          <w:b/>
          <w:bCs/>
          <w:color w:val="333333"/>
        </w:rPr>
        <w:t>n</w:t>
      </w:r>
    </w:p>
    <w:p w14:paraId="360B9DB7" w14:textId="77777777" w:rsidR="0015101B" w:rsidRPr="006D6195" w:rsidRDefault="0015101B" w:rsidP="0015101B">
      <w:pPr>
        <w:spacing w:before="195" w:line="240" w:lineRule="auto"/>
        <w:rPr>
          <w:rFonts w:ascii="Calibri" w:eastAsia="Calibri" w:hAnsi="Calibri" w:cs="Calibri"/>
        </w:rPr>
      </w:pPr>
      <w:r w:rsidRPr="006D6195">
        <w:rPr>
          <w:rFonts w:ascii="Calibri" w:eastAsia="Calibri" w:hAnsi="Calibri" w:cs="Calibri"/>
        </w:rPr>
        <w:t xml:space="preserve">Mangfold er en styrke, og ved NTNU har vi et mål om å være en arbeidsgiver som gjenspeiler mangfoldet i samfunnet og som tar i bruk potensialet i befolkningens samlede kompetanser. Vår visjon er </w:t>
      </w:r>
      <w:hyperlink r:id="rId20" w:history="1">
        <w:r w:rsidRPr="006D6195">
          <w:rPr>
            <w:rStyle w:val="Hyperlink"/>
            <w:rFonts w:ascii="Calibri" w:eastAsia="Calibri" w:hAnsi="Calibri" w:cs="Calibri"/>
            <w:i/>
            <w:iCs/>
          </w:rPr>
          <w:t>Kunnskap for en bedre verden</w:t>
        </w:r>
      </w:hyperlink>
      <w:r w:rsidRPr="006D6195">
        <w:rPr>
          <w:rFonts w:ascii="Calibri" w:eastAsia="Calibri" w:hAnsi="Calibri" w:cs="Calibri"/>
          <w:i/>
          <w:iCs/>
        </w:rPr>
        <w:t xml:space="preserve"> </w:t>
      </w:r>
      <w:r w:rsidRPr="006D6195">
        <w:rPr>
          <w:rFonts w:ascii="Calibri" w:eastAsia="Calibri" w:hAnsi="Calibri" w:cs="Calibri"/>
        </w:rPr>
        <w:t xml:space="preserve">og våre verdier er </w:t>
      </w:r>
      <w:hyperlink r:id="rId21" w:history="1">
        <w:r w:rsidRPr="006D6195">
          <w:rPr>
            <w:rStyle w:val="Hyperlink"/>
            <w:rFonts w:ascii="Calibri" w:eastAsia="Calibri" w:hAnsi="Calibri" w:cs="Calibri"/>
            <w:i/>
            <w:iCs/>
          </w:rPr>
          <w:t>kreativ, kritisk, konstruktiv og respektfull</w:t>
        </w:r>
      </w:hyperlink>
      <w:r w:rsidRPr="006D6195">
        <w:rPr>
          <w:rFonts w:ascii="Calibri" w:eastAsia="Calibri" w:hAnsi="Calibri" w:cs="Calibri"/>
        </w:rPr>
        <w:t>.</w:t>
      </w:r>
      <w:r w:rsidRPr="006D6195">
        <w:rPr>
          <w:rFonts w:ascii="Calibri" w:eastAsia="Calibri" w:hAnsi="Calibri" w:cs="Calibri"/>
          <w:i/>
          <w:iCs/>
        </w:rPr>
        <w:t xml:space="preserve"> </w:t>
      </w:r>
      <w:r w:rsidRPr="006D6195">
        <w:rPr>
          <w:rFonts w:ascii="Calibri" w:eastAsia="Calibri" w:hAnsi="Calibri" w:cs="Calibri"/>
        </w:rPr>
        <w:t>Vi har tro på at en virksomhet som er likestilt, mangfoldig og kjønnsbalansert er avgjørende for at vi sammen når våre mål.   </w:t>
      </w:r>
    </w:p>
    <w:p w14:paraId="76AE443A" w14:textId="77777777" w:rsidR="0015101B" w:rsidRPr="006D6195" w:rsidRDefault="0015101B" w:rsidP="0015101B">
      <w:pPr>
        <w:spacing w:before="195" w:line="240" w:lineRule="auto"/>
        <w:rPr>
          <w:rFonts w:ascii="Calibri" w:eastAsia="Calibri" w:hAnsi="Calibri" w:cs="Calibri"/>
        </w:rPr>
      </w:pPr>
      <w:r w:rsidRPr="006D6195">
        <w:rPr>
          <w:rFonts w:ascii="Calibri" w:eastAsia="Calibri" w:hAnsi="Calibri" w:cs="Calibri"/>
        </w:rPr>
        <w:t>Vi ønsker medarbeidere med ulike kompetanser, fagkombinasjoner, livserfaringer og perspektiver for å bidra til enda bedre oppgaveløsning av vårt samfunnsoppdrag innen forskning og utdanning.  </w:t>
      </w:r>
      <w:r w:rsidRPr="006D6195">
        <w:rPr>
          <w:rFonts w:ascii="Calibri" w:eastAsia="Calibri" w:hAnsi="Calibri" w:cs="Calibri"/>
        </w:rPr>
        <w:br/>
        <w:t> </w:t>
      </w:r>
      <w:r w:rsidRPr="006D6195">
        <w:rPr>
          <w:rFonts w:ascii="Calibri" w:eastAsia="Calibri" w:hAnsi="Calibri" w:cs="Calibri"/>
        </w:rPr>
        <w:br/>
        <w:t>Hvis du synes denne stillingen er relevant og interessant, oppfordrer vi deg til å søke, uavhengig av kjønn, funksjonsevne og kulturell bakgrunn, eller om du i en periode har vært utenfor arbeidslivet.  </w:t>
      </w:r>
    </w:p>
    <w:p w14:paraId="167C619B" w14:textId="77777777" w:rsidR="0015101B" w:rsidRPr="006D6195" w:rsidRDefault="0015101B" w:rsidP="0015101B">
      <w:pPr>
        <w:spacing w:before="195" w:line="240" w:lineRule="auto"/>
        <w:rPr>
          <w:rFonts w:ascii="Calibri" w:eastAsia="Calibri" w:hAnsi="Calibri" w:cs="Calibri"/>
        </w:rPr>
      </w:pPr>
      <w:r w:rsidRPr="006D6195">
        <w:rPr>
          <w:rFonts w:ascii="Calibri" w:eastAsia="Calibri" w:hAnsi="Calibri" w:cs="Calibri"/>
        </w:rPr>
        <w:t xml:space="preserve">Ved NTNU ønsker vi å øke kvinneandelen i vitenskapelige stillinger, og har en rekke </w:t>
      </w:r>
      <w:hyperlink r:id="rId22" w:tgtFrame="_blank" w:history="1">
        <w:r w:rsidRPr="006D6195">
          <w:rPr>
            <w:rStyle w:val="Hyperlink"/>
            <w:rFonts w:ascii="Calibri" w:eastAsia="Calibri" w:hAnsi="Calibri" w:cs="Calibri"/>
          </w:rPr>
          <w:t>virkemidler</w:t>
        </w:r>
      </w:hyperlink>
      <w:r w:rsidRPr="006D6195">
        <w:rPr>
          <w:rFonts w:ascii="Calibri" w:eastAsia="Calibri" w:hAnsi="Calibri" w:cs="Calibri"/>
        </w:rPr>
        <w:t xml:space="preserve"> for å fremme likestilling. </w:t>
      </w:r>
      <w:r w:rsidRPr="006D6195">
        <w:rPr>
          <w:rFonts w:ascii="Calibri" w:eastAsia="Calibri" w:hAnsi="Calibri" w:cs="Calibri"/>
          <w:i/>
          <w:iCs/>
        </w:rPr>
        <w:t>(tas bort hvis ikke aktuelt)</w:t>
      </w:r>
      <w:r w:rsidRPr="006D6195">
        <w:rPr>
          <w:rFonts w:ascii="Calibri" w:eastAsia="Calibri" w:hAnsi="Calibri" w:cs="Calibri"/>
        </w:rPr>
        <w:t> </w:t>
      </w:r>
    </w:p>
    <w:p w14:paraId="3CB92697" w14:textId="77777777" w:rsidR="0015101B" w:rsidRDefault="0015101B" w:rsidP="0015101B">
      <w:pPr>
        <w:spacing w:before="195" w:line="240" w:lineRule="auto"/>
        <w:rPr>
          <w:rFonts w:ascii="Calibri" w:eastAsia="Calibri" w:hAnsi="Calibri" w:cs="Calibri"/>
        </w:rPr>
      </w:pPr>
      <w:r w:rsidRPr="5CE297BC">
        <w:rPr>
          <w:rFonts w:ascii="Calibri" w:eastAsia="Calibri" w:hAnsi="Calibri" w:cs="Calibri"/>
        </w:rPr>
        <w:t xml:space="preserve">Som ansatt ved NTNU må du til enhver tid rette deg etter endringer som utviklingen i faget medfører, og de organisatoriske endringer som vedtas. </w:t>
      </w:r>
    </w:p>
    <w:p w14:paraId="260A39EF" w14:textId="77777777" w:rsidR="0015101B" w:rsidRDefault="0015101B" w:rsidP="0015101B">
      <w:pPr>
        <w:rPr>
          <w:rStyle w:val="eop"/>
          <w:rFonts w:ascii="Calibri" w:hAnsi="Calibri" w:cs="Calibri"/>
          <w:color w:val="000000"/>
          <w:shd w:val="clear" w:color="auto" w:fill="FFFFFF"/>
        </w:rPr>
      </w:pPr>
      <w:r>
        <w:rPr>
          <w:rStyle w:val="normaltextrun"/>
          <w:rFonts w:ascii="Calibri" w:hAnsi="Calibri" w:cs="Calibri"/>
          <w:color w:val="000000"/>
          <w:shd w:val="clear" w:color="auto" w:fill="FFFFFF"/>
        </w:rPr>
        <w:t xml:space="preserve">Offentlig søkerliste med navn, alder, stillingstittel og bostedskommune utarbeides etter søknadsfristens utløp. Dersom du ønsker å reservere deg fra oppføring på offentlig søkerliste må dette begrunnes. Vurdering vil bli gjort i henhold til </w:t>
      </w:r>
      <w:hyperlink r:id="rId23" w:tgtFrame="_blank" w:history="1">
        <w:r>
          <w:rPr>
            <w:rStyle w:val="normaltextrun"/>
            <w:rFonts w:ascii="Calibri" w:hAnsi="Calibri" w:cs="Calibri"/>
            <w:color w:val="0000FF"/>
            <w:u w:val="single"/>
            <w:shd w:val="clear" w:color="auto" w:fill="FFFFFF"/>
          </w:rPr>
          <w:t>gjeldende lovverk</w:t>
        </w:r>
      </w:hyperlink>
      <w:r>
        <w:rPr>
          <w:rStyle w:val="normaltextrun"/>
          <w:rFonts w:ascii="Calibri" w:hAnsi="Calibri" w:cs="Calibri"/>
          <w:color w:val="000000"/>
          <w:shd w:val="clear" w:color="auto" w:fill="FFFFFF"/>
        </w:rPr>
        <w:t>. Du vil bli varslet om reservasjon ikke tas til følge.</w:t>
      </w:r>
      <w:r>
        <w:rPr>
          <w:rStyle w:val="eop"/>
          <w:rFonts w:ascii="Calibri" w:hAnsi="Calibri" w:cs="Calibri"/>
          <w:color w:val="000000"/>
          <w:shd w:val="clear" w:color="auto" w:fill="FFFFFF"/>
        </w:rPr>
        <w:t> </w:t>
      </w:r>
    </w:p>
    <w:p w14:paraId="715D5FCF" w14:textId="77777777" w:rsidR="0015101B" w:rsidRDefault="0015101B" w:rsidP="0015101B">
      <w:pPr>
        <w:rPr>
          <w:rFonts w:ascii="Calibri" w:eastAsia="Calibri" w:hAnsi="Calibri" w:cs="Calibri"/>
        </w:rPr>
      </w:pPr>
      <w:r w:rsidRPr="5CE297BC">
        <w:rPr>
          <w:rFonts w:ascii="Calibri" w:eastAsia="Calibri" w:hAnsi="Calibri" w:cs="Calibri"/>
        </w:rPr>
        <w:t xml:space="preserve">Hvis du har spørsmål om stillingen kan du ta kontakt med XXX, tlf. XXX, e-post XXX.  </w:t>
      </w:r>
    </w:p>
    <w:p w14:paraId="26318E2C" w14:textId="77777777" w:rsidR="0015101B" w:rsidRDefault="0015101B" w:rsidP="0015101B">
      <w:pPr>
        <w:rPr>
          <w:rFonts w:ascii="Calibri" w:eastAsia="Calibri" w:hAnsi="Calibri" w:cs="Calibri"/>
        </w:rPr>
      </w:pPr>
      <w:r w:rsidRPr="5CE297BC">
        <w:rPr>
          <w:rFonts w:ascii="Calibri" w:eastAsia="Calibri" w:hAnsi="Calibri" w:cs="Calibri"/>
        </w:rPr>
        <w:t>Hvis du har spørsmål om ansettelsesprosessen kan du ta kontakt med XXX, e-post: xxx</w:t>
      </w:r>
    </w:p>
    <w:p w14:paraId="5627FF21" w14:textId="77777777" w:rsidR="0015101B" w:rsidRDefault="0015101B" w:rsidP="0015101B">
      <w:pPr>
        <w:spacing w:before="195" w:line="240" w:lineRule="auto"/>
        <w:rPr>
          <w:rFonts w:ascii="Calibri" w:eastAsia="Calibri" w:hAnsi="Calibri" w:cs="Calibri"/>
          <w:b/>
          <w:bCs/>
        </w:rPr>
      </w:pPr>
      <w:r w:rsidRPr="5CE297BC">
        <w:rPr>
          <w:rFonts w:ascii="Calibri" w:eastAsia="Calibri" w:hAnsi="Calibri" w:cs="Calibri"/>
          <w:b/>
          <w:bCs/>
        </w:rPr>
        <w:t>Søknadsfrist: xx.xx.20xx</w:t>
      </w:r>
    </w:p>
    <w:p w14:paraId="0445D68D" w14:textId="7B2202B5" w:rsidR="00C82F39" w:rsidRDefault="00C82F39" w:rsidP="76C89990">
      <w:pPr>
        <w:rPr>
          <w:highlight w:val="green"/>
        </w:rPr>
      </w:pPr>
    </w:p>
    <w:p w14:paraId="13F8AD13" w14:textId="77777777" w:rsidR="003D61BC" w:rsidRDefault="003D61BC" w:rsidP="003D61BC">
      <w:pPr>
        <w:spacing w:before="195" w:line="240" w:lineRule="auto"/>
        <w:rPr>
          <w:rFonts w:ascii="Calibri" w:eastAsia="Calibri" w:hAnsi="Calibri" w:cs="Calibri"/>
          <w:b/>
          <w:bCs/>
        </w:rPr>
      </w:pPr>
      <w:bookmarkStart w:id="0" w:name="_Hlk32915146"/>
      <w:r>
        <w:rPr>
          <w:rFonts w:ascii="Calibri" w:eastAsia="Calibri" w:hAnsi="Calibri" w:cs="Calibri"/>
          <w:b/>
          <w:bCs/>
        </w:rPr>
        <w:t>NTNU – Kunnskap for en bedre verden</w:t>
      </w:r>
    </w:p>
    <w:p w14:paraId="46146F32" w14:textId="77777777" w:rsidR="003D61BC" w:rsidRDefault="003D61BC" w:rsidP="003D61BC">
      <w:pPr>
        <w:spacing w:before="195" w:line="240" w:lineRule="auto"/>
        <w:rPr>
          <w:rFonts w:ascii="Calibri" w:eastAsia="Calibri" w:hAnsi="Calibri" w:cs="Calibri"/>
          <w:bCs/>
        </w:rPr>
      </w:pPr>
      <w:r w:rsidRPr="00622179">
        <w:rPr>
          <w:rFonts w:ascii="Calibri" w:eastAsia="Calibri" w:hAnsi="Calibri" w:cs="Calibri"/>
          <w:bCs/>
        </w:rPr>
        <w:t>Ved NTNU, Norges teknisk-naturvitenskapelige universitet, skapes kunnskap for en bedre verden og løsninger som kan forandre hverdagen.</w:t>
      </w:r>
    </w:p>
    <w:p w14:paraId="18FA9AF9" w14:textId="77777777" w:rsidR="003D61BC" w:rsidRDefault="003D61BC" w:rsidP="003D61BC">
      <w:pPr>
        <w:spacing w:before="195" w:line="240" w:lineRule="auto"/>
        <w:rPr>
          <w:rFonts w:ascii="Calibri" w:eastAsia="Calibri" w:hAnsi="Calibri" w:cs="Calibri"/>
          <w:b/>
          <w:bCs/>
        </w:rPr>
      </w:pPr>
      <w:r w:rsidRPr="00622179">
        <w:rPr>
          <w:rFonts w:ascii="Calibri" w:eastAsia="Calibri" w:hAnsi="Calibri" w:cs="Calibri"/>
          <w:b/>
          <w:bCs/>
        </w:rPr>
        <w:t>Institutt for xxx</w:t>
      </w:r>
    </w:p>
    <w:p w14:paraId="6117F2B6" w14:textId="77777777" w:rsidR="003D61BC" w:rsidRDefault="003D61BC" w:rsidP="003D61BC">
      <w:pPr>
        <w:spacing w:before="195" w:line="240" w:lineRule="auto"/>
      </w:pPr>
      <w:r w:rsidRPr="00622179">
        <w:rPr>
          <w:rFonts w:ascii="Calibri" w:eastAsia="Calibri" w:hAnsi="Calibri" w:cs="Calibri"/>
          <w:bCs/>
        </w:rPr>
        <w:t>(Her flettes forhåndsdefinert info om instituttet inn i Jobbnorge)</w:t>
      </w:r>
      <w:bookmarkEnd w:id="0"/>
    </w:p>
    <w:p w14:paraId="0E37F683" w14:textId="77777777" w:rsidR="003D61BC" w:rsidRDefault="003D61BC" w:rsidP="76C89990">
      <w:pPr>
        <w:rPr>
          <w:highlight w:val="green"/>
        </w:rPr>
      </w:pPr>
    </w:p>
    <w:sectPr w:rsidR="003D61B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252DC5" w14:textId="77777777" w:rsidR="00C41588" w:rsidRDefault="00C41588" w:rsidP="00BE15A4">
      <w:pPr>
        <w:spacing w:after="0" w:line="240" w:lineRule="auto"/>
      </w:pPr>
      <w:r>
        <w:separator/>
      </w:r>
    </w:p>
  </w:endnote>
  <w:endnote w:type="continuationSeparator" w:id="0">
    <w:p w14:paraId="233B5F87" w14:textId="77777777" w:rsidR="00C41588" w:rsidRDefault="00C41588" w:rsidP="00BE15A4">
      <w:pPr>
        <w:spacing w:after="0" w:line="240" w:lineRule="auto"/>
      </w:pPr>
      <w:r>
        <w:continuationSeparator/>
      </w:r>
    </w:p>
  </w:endnote>
  <w:endnote w:type="continuationNotice" w:id="1">
    <w:p w14:paraId="3CCF2316" w14:textId="77777777" w:rsidR="00C41588" w:rsidRDefault="00C4158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DC6577" w14:textId="77777777" w:rsidR="00C41588" w:rsidRDefault="00C41588" w:rsidP="00BE15A4">
      <w:pPr>
        <w:spacing w:after="0" w:line="240" w:lineRule="auto"/>
      </w:pPr>
      <w:r>
        <w:separator/>
      </w:r>
    </w:p>
  </w:footnote>
  <w:footnote w:type="continuationSeparator" w:id="0">
    <w:p w14:paraId="6D97FD8E" w14:textId="77777777" w:rsidR="00C41588" w:rsidRDefault="00C41588" w:rsidP="00BE15A4">
      <w:pPr>
        <w:spacing w:after="0" w:line="240" w:lineRule="auto"/>
      </w:pPr>
      <w:r>
        <w:continuationSeparator/>
      </w:r>
    </w:p>
  </w:footnote>
  <w:footnote w:type="continuationNotice" w:id="1">
    <w:p w14:paraId="1286C44A" w14:textId="77777777" w:rsidR="00C41588" w:rsidRDefault="00C4158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D76022"/>
    <w:multiLevelType w:val="multilevel"/>
    <w:tmpl w:val="9B3276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ED2147"/>
    <w:multiLevelType w:val="multilevel"/>
    <w:tmpl w:val="CB028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992F42"/>
    <w:multiLevelType w:val="hybridMultilevel"/>
    <w:tmpl w:val="522CDA9C"/>
    <w:lvl w:ilvl="0" w:tplc="C448B854">
      <w:start w:val="1"/>
      <w:numFmt w:val="bullet"/>
      <w:lvlText w:val=""/>
      <w:lvlJc w:val="left"/>
      <w:pPr>
        <w:ind w:left="720" w:hanging="360"/>
      </w:pPr>
      <w:rPr>
        <w:rFonts w:ascii="Symbol" w:hAnsi="Symbol" w:hint="default"/>
      </w:rPr>
    </w:lvl>
    <w:lvl w:ilvl="1" w:tplc="0F1AA2FE">
      <w:start w:val="1"/>
      <w:numFmt w:val="bullet"/>
      <w:lvlText w:val="o"/>
      <w:lvlJc w:val="left"/>
      <w:pPr>
        <w:ind w:left="1440" w:hanging="360"/>
      </w:pPr>
      <w:rPr>
        <w:rFonts w:ascii="Courier New" w:hAnsi="Courier New" w:hint="default"/>
      </w:rPr>
    </w:lvl>
    <w:lvl w:ilvl="2" w:tplc="9082472E">
      <w:start w:val="1"/>
      <w:numFmt w:val="bullet"/>
      <w:lvlText w:val=""/>
      <w:lvlJc w:val="left"/>
      <w:pPr>
        <w:ind w:left="2160" w:hanging="360"/>
      </w:pPr>
      <w:rPr>
        <w:rFonts w:ascii="Wingdings" w:hAnsi="Wingdings" w:hint="default"/>
      </w:rPr>
    </w:lvl>
    <w:lvl w:ilvl="3" w:tplc="424E2618">
      <w:start w:val="1"/>
      <w:numFmt w:val="bullet"/>
      <w:lvlText w:val=""/>
      <w:lvlJc w:val="left"/>
      <w:pPr>
        <w:ind w:left="2880" w:hanging="360"/>
      </w:pPr>
      <w:rPr>
        <w:rFonts w:ascii="Symbol" w:hAnsi="Symbol" w:hint="default"/>
      </w:rPr>
    </w:lvl>
    <w:lvl w:ilvl="4" w:tplc="F2261C40">
      <w:start w:val="1"/>
      <w:numFmt w:val="bullet"/>
      <w:lvlText w:val="o"/>
      <w:lvlJc w:val="left"/>
      <w:pPr>
        <w:ind w:left="3600" w:hanging="360"/>
      </w:pPr>
      <w:rPr>
        <w:rFonts w:ascii="Courier New" w:hAnsi="Courier New" w:hint="default"/>
      </w:rPr>
    </w:lvl>
    <w:lvl w:ilvl="5" w:tplc="1F4CEB22">
      <w:start w:val="1"/>
      <w:numFmt w:val="bullet"/>
      <w:lvlText w:val=""/>
      <w:lvlJc w:val="left"/>
      <w:pPr>
        <w:ind w:left="4320" w:hanging="360"/>
      </w:pPr>
      <w:rPr>
        <w:rFonts w:ascii="Wingdings" w:hAnsi="Wingdings" w:hint="default"/>
      </w:rPr>
    </w:lvl>
    <w:lvl w:ilvl="6" w:tplc="2A6E2CC2">
      <w:start w:val="1"/>
      <w:numFmt w:val="bullet"/>
      <w:lvlText w:val=""/>
      <w:lvlJc w:val="left"/>
      <w:pPr>
        <w:ind w:left="5040" w:hanging="360"/>
      </w:pPr>
      <w:rPr>
        <w:rFonts w:ascii="Symbol" w:hAnsi="Symbol" w:hint="default"/>
      </w:rPr>
    </w:lvl>
    <w:lvl w:ilvl="7" w:tplc="85105590">
      <w:start w:val="1"/>
      <w:numFmt w:val="bullet"/>
      <w:lvlText w:val="o"/>
      <w:lvlJc w:val="left"/>
      <w:pPr>
        <w:ind w:left="5760" w:hanging="360"/>
      </w:pPr>
      <w:rPr>
        <w:rFonts w:ascii="Courier New" w:hAnsi="Courier New" w:hint="default"/>
      </w:rPr>
    </w:lvl>
    <w:lvl w:ilvl="8" w:tplc="0CB83590">
      <w:start w:val="1"/>
      <w:numFmt w:val="bullet"/>
      <w:lvlText w:val=""/>
      <w:lvlJc w:val="left"/>
      <w:pPr>
        <w:ind w:left="6480" w:hanging="360"/>
      </w:pPr>
      <w:rPr>
        <w:rFonts w:ascii="Wingdings" w:hAnsi="Wingdings" w:hint="default"/>
      </w:rPr>
    </w:lvl>
  </w:abstractNum>
  <w:abstractNum w:abstractNumId="3" w15:restartNumberingAfterBreak="0">
    <w:nsid w:val="21D04EAD"/>
    <w:multiLevelType w:val="hybridMultilevel"/>
    <w:tmpl w:val="267A5B54"/>
    <w:lvl w:ilvl="0" w:tplc="FD18240A">
      <w:start w:val="1"/>
      <w:numFmt w:val="bullet"/>
      <w:lvlText w:val=""/>
      <w:lvlJc w:val="left"/>
      <w:pPr>
        <w:ind w:left="720" w:hanging="360"/>
      </w:pPr>
      <w:rPr>
        <w:rFonts w:ascii="Symbol" w:hAnsi="Symbol" w:hint="default"/>
      </w:rPr>
    </w:lvl>
    <w:lvl w:ilvl="1" w:tplc="FCA02DDA">
      <w:start w:val="1"/>
      <w:numFmt w:val="bullet"/>
      <w:lvlText w:val="o"/>
      <w:lvlJc w:val="left"/>
      <w:pPr>
        <w:ind w:left="1440" w:hanging="360"/>
      </w:pPr>
      <w:rPr>
        <w:rFonts w:ascii="Courier New" w:hAnsi="Courier New" w:hint="default"/>
      </w:rPr>
    </w:lvl>
    <w:lvl w:ilvl="2" w:tplc="812019BC">
      <w:start w:val="1"/>
      <w:numFmt w:val="bullet"/>
      <w:lvlText w:val=""/>
      <w:lvlJc w:val="left"/>
      <w:pPr>
        <w:ind w:left="2160" w:hanging="360"/>
      </w:pPr>
      <w:rPr>
        <w:rFonts w:ascii="Wingdings" w:hAnsi="Wingdings" w:hint="default"/>
      </w:rPr>
    </w:lvl>
    <w:lvl w:ilvl="3" w:tplc="BD589326">
      <w:start w:val="1"/>
      <w:numFmt w:val="bullet"/>
      <w:lvlText w:val=""/>
      <w:lvlJc w:val="left"/>
      <w:pPr>
        <w:ind w:left="2880" w:hanging="360"/>
      </w:pPr>
      <w:rPr>
        <w:rFonts w:ascii="Symbol" w:hAnsi="Symbol" w:hint="default"/>
      </w:rPr>
    </w:lvl>
    <w:lvl w:ilvl="4" w:tplc="9FE2231A">
      <w:start w:val="1"/>
      <w:numFmt w:val="bullet"/>
      <w:lvlText w:val="o"/>
      <w:lvlJc w:val="left"/>
      <w:pPr>
        <w:ind w:left="3600" w:hanging="360"/>
      </w:pPr>
      <w:rPr>
        <w:rFonts w:ascii="Courier New" w:hAnsi="Courier New" w:hint="default"/>
      </w:rPr>
    </w:lvl>
    <w:lvl w:ilvl="5" w:tplc="1C80B93C">
      <w:start w:val="1"/>
      <w:numFmt w:val="bullet"/>
      <w:lvlText w:val=""/>
      <w:lvlJc w:val="left"/>
      <w:pPr>
        <w:ind w:left="4320" w:hanging="360"/>
      </w:pPr>
      <w:rPr>
        <w:rFonts w:ascii="Wingdings" w:hAnsi="Wingdings" w:hint="default"/>
      </w:rPr>
    </w:lvl>
    <w:lvl w:ilvl="6" w:tplc="C332DC30">
      <w:start w:val="1"/>
      <w:numFmt w:val="bullet"/>
      <w:lvlText w:val=""/>
      <w:lvlJc w:val="left"/>
      <w:pPr>
        <w:ind w:left="5040" w:hanging="360"/>
      </w:pPr>
      <w:rPr>
        <w:rFonts w:ascii="Symbol" w:hAnsi="Symbol" w:hint="default"/>
      </w:rPr>
    </w:lvl>
    <w:lvl w:ilvl="7" w:tplc="B28E6086">
      <w:start w:val="1"/>
      <w:numFmt w:val="bullet"/>
      <w:lvlText w:val="o"/>
      <w:lvlJc w:val="left"/>
      <w:pPr>
        <w:ind w:left="5760" w:hanging="360"/>
      </w:pPr>
      <w:rPr>
        <w:rFonts w:ascii="Courier New" w:hAnsi="Courier New" w:hint="default"/>
      </w:rPr>
    </w:lvl>
    <w:lvl w:ilvl="8" w:tplc="79C28802">
      <w:start w:val="1"/>
      <w:numFmt w:val="bullet"/>
      <w:lvlText w:val=""/>
      <w:lvlJc w:val="left"/>
      <w:pPr>
        <w:ind w:left="6480" w:hanging="360"/>
      </w:pPr>
      <w:rPr>
        <w:rFonts w:ascii="Wingdings" w:hAnsi="Wingdings" w:hint="default"/>
      </w:rPr>
    </w:lvl>
  </w:abstractNum>
  <w:abstractNum w:abstractNumId="4" w15:restartNumberingAfterBreak="0">
    <w:nsid w:val="247961D1"/>
    <w:multiLevelType w:val="hybridMultilevel"/>
    <w:tmpl w:val="9A38F208"/>
    <w:lvl w:ilvl="0" w:tplc="CDCCC632">
      <w:start w:val="1"/>
      <w:numFmt w:val="bullet"/>
      <w:lvlText w:val=""/>
      <w:lvlJc w:val="left"/>
      <w:pPr>
        <w:ind w:left="720" w:hanging="360"/>
      </w:pPr>
      <w:rPr>
        <w:rFonts w:ascii="Symbol" w:hAnsi="Symbol" w:hint="default"/>
      </w:rPr>
    </w:lvl>
    <w:lvl w:ilvl="1" w:tplc="DDFC85F0">
      <w:start w:val="1"/>
      <w:numFmt w:val="bullet"/>
      <w:lvlText w:val="o"/>
      <w:lvlJc w:val="left"/>
      <w:pPr>
        <w:ind w:left="1440" w:hanging="360"/>
      </w:pPr>
      <w:rPr>
        <w:rFonts w:ascii="Courier New" w:hAnsi="Courier New" w:hint="default"/>
      </w:rPr>
    </w:lvl>
    <w:lvl w:ilvl="2" w:tplc="B5343F0C">
      <w:start w:val="1"/>
      <w:numFmt w:val="bullet"/>
      <w:lvlText w:val=""/>
      <w:lvlJc w:val="left"/>
      <w:pPr>
        <w:ind w:left="2160" w:hanging="360"/>
      </w:pPr>
      <w:rPr>
        <w:rFonts w:ascii="Wingdings" w:hAnsi="Wingdings" w:hint="default"/>
      </w:rPr>
    </w:lvl>
    <w:lvl w:ilvl="3" w:tplc="0E04EACE">
      <w:start w:val="1"/>
      <w:numFmt w:val="bullet"/>
      <w:lvlText w:val=""/>
      <w:lvlJc w:val="left"/>
      <w:pPr>
        <w:ind w:left="2880" w:hanging="360"/>
      </w:pPr>
      <w:rPr>
        <w:rFonts w:ascii="Symbol" w:hAnsi="Symbol" w:hint="default"/>
      </w:rPr>
    </w:lvl>
    <w:lvl w:ilvl="4" w:tplc="7EBC515E">
      <w:start w:val="1"/>
      <w:numFmt w:val="bullet"/>
      <w:lvlText w:val="o"/>
      <w:lvlJc w:val="left"/>
      <w:pPr>
        <w:ind w:left="3600" w:hanging="360"/>
      </w:pPr>
      <w:rPr>
        <w:rFonts w:ascii="Courier New" w:hAnsi="Courier New" w:hint="default"/>
      </w:rPr>
    </w:lvl>
    <w:lvl w:ilvl="5" w:tplc="D57474AA">
      <w:start w:val="1"/>
      <w:numFmt w:val="bullet"/>
      <w:lvlText w:val=""/>
      <w:lvlJc w:val="left"/>
      <w:pPr>
        <w:ind w:left="4320" w:hanging="360"/>
      </w:pPr>
      <w:rPr>
        <w:rFonts w:ascii="Wingdings" w:hAnsi="Wingdings" w:hint="default"/>
      </w:rPr>
    </w:lvl>
    <w:lvl w:ilvl="6" w:tplc="3CD4EBBE">
      <w:start w:val="1"/>
      <w:numFmt w:val="bullet"/>
      <w:lvlText w:val=""/>
      <w:lvlJc w:val="left"/>
      <w:pPr>
        <w:ind w:left="5040" w:hanging="360"/>
      </w:pPr>
      <w:rPr>
        <w:rFonts w:ascii="Symbol" w:hAnsi="Symbol" w:hint="default"/>
      </w:rPr>
    </w:lvl>
    <w:lvl w:ilvl="7" w:tplc="7CA8B4F6">
      <w:start w:val="1"/>
      <w:numFmt w:val="bullet"/>
      <w:lvlText w:val="o"/>
      <w:lvlJc w:val="left"/>
      <w:pPr>
        <w:ind w:left="5760" w:hanging="360"/>
      </w:pPr>
      <w:rPr>
        <w:rFonts w:ascii="Courier New" w:hAnsi="Courier New" w:hint="default"/>
      </w:rPr>
    </w:lvl>
    <w:lvl w:ilvl="8" w:tplc="ED3EE7AA">
      <w:start w:val="1"/>
      <w:numFmt w:val="bullet"/>
      <w:lvlText w:val=""/>
      <w:lvlJc w:val="left"/>
      <w:pPr>
        <w:ind w:left="6480" w:hanging="360"/>
      </w:pPr>
      <w:rPr>
        <w:rFonts w:ascii="Wingdings" w:hAnsi="Wingdings" w:hint="default"/>
      </w:rPr>
    </w:lvl>
  </w:abstractNum>
  <w:abstractNum w:abstractNumId="5" w15:restartNumberingAfterBreak="0">
    <w:nsid w:val="275C1D5B"/>
    <w:multiLevelType w:val="multilevel"/>
    <w:tmpl w:val="A2AC0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36039A"/>
    <w:multiLevelType w:val="hybridMultilevel"/>
    <w:tmpl w:val="CDF26E3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39967C2A"/>
    <w:multiLevelType w:val="hybridMultilevel"/>
    <w:tmpl w:val="6B5C3F6E"/>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8" w15:restartNumberingAfterBreak="0">
    <w:nsid w:val="3B3776CA"/>
    <w:multiLevelType w:val="hybridMultilevel"/>
    <w:tmpl w:val="AC26B03A"/>
    <w:lvl w:ilvl="0" w:tplc="5D6A1A7E">
      <w:numFmt w:val="bullet"/>
      <w:lvlText w:val="-"/>
      <w:lvlJc w:val="left"/>
      <w:pPr>
        <w:ind w:left="720" w:hanging="360"/>
      </w:pPr>
      <w:rPr>
        <w:rFonts w:ascii="Calibri" w:eastAsia="Times New Roman"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3C776746"/>
    <w:multiLevelType w:val="multilevel"/>
    <w:tmpl w:val="8C38B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A055C06"/>
    <w:multiLevelType w:val="multilevel"/>
    <w:tmpl w:val="2F763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DE74B94"/>
    <w:multiLevelType w:val="multilevel"/>
    <w:tmpl w:val="6826D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06579F2"/>
    <w:multiLevelType w:val="multilevel"/>
    <w:tmpl w:val="1F16E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7B34566"/>
    <w:multiLevelType w:val="multilevel"/>
    <w:tmpl w:val="28AA4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90B506D"/>
    <w:multiLevelType w:val="hybridMultilevel"/>
    <w:tmpl w:val="8BEEC0B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5CC673BA"/>
    <w:multiLevelType w:val="hybridMultilevel"/>
    <w:tmpl w:val="CB8A1F0E"/>
    <w:lvl w:ilvl="0" w:tplc="E5FC71D6">
      <w:start w:val="1"/>
      <w:numFmt w:val="bullet"/>
      <w:lvlText w:val="•"/>
      <w:lvlJc w:val="left"/>
      <w:pPr>
        <w:tabs>
          <w:tab w:val="num" w:pos="720"/>
        </w:tabs>
        <w:ind w:left="720" w:hanging="360"/>
      </w:pPr>
      <w:rPr>
        <w:rFonts w:ascii="Arial" w:hAnsi="Arial" w:hint="default"/>
      </w:rPr>
    </w:lvl>
    <w:lvl w:ilvl="1" w:tplc="AA0CF866" w:tentative="1">
      <w:start w:val="1"/>
      <w:numFmt w:val="bullet"/>
      <w:lvlText w:val="•"/>
      <w:lvlJc w:val="left"/>
      <w:pPr>
        <w:tabs>
          <w:tab w:val="num" w:pos="1440"/>
        </w:tabs>
        <w:ind w:left="1440" w:hanging="360"/>
      </w:pPr>
      <w:rPr>
        <w:rFonts w:ascii="Arial" w:hAnsi="Arial" w:hint="default"/>
      </w:rPr>
    </w:lvl>
    <w:lvl w:ilvl="2" w:tplc="096CF716" w:tentative="1">
      <w:start w:val="1"/>
      <w:numFmt w:val="bullet"/>
      <w:lvlText w:val="•"/>
      <w:lvlJc w:val="left"/>
      <w:pPr>
        <w:tabs>
          <w:tab w:val="num" w:pos="2160"/>
        </w:tabs>
        <w:ind w:left="2160" w:hanging="360"/>
      </w:pPr>
      <w:rPr>
        <w:rFonts w:ascii="Arial" w:hAnsi="Arial" w:hint="default"/>
      </w:rPr>
    </w:lvl>
    <w:lvl w:ilvl="3" w:tplc="8834A228" w:tentative="1">
      <w:start w:val="1"/>
      <w:numFmt w:val="bullet"/>
      <w:lvlText w:val="•"/>
      <w:lvlJc w:val="left"/>
      <w:pPr>
        <w:tabs>
          <w:tab w:val="num" w:pos="2880"/>
        </w:tabs>
        <w:ind w:left="2880" w:hanging="360"/>
      </w:pPr>
      <w:rPr>
        <w:rFonts w:ascii="Arial" w:hAnsi="Arial" w:hint="default"/>
      </w:rPr>
    </w:lvl>
    <w:lvl w:ilvl="4" w:tplc="6D42F650" w:tentative="1">
      <w:start w:val="1"/>
      <w:numFmt w:val="bullet"/>
      <w:lvlText w:val="•"/>
      <w:lvlJc w:val="left"/>
      <w:pPr>
        <w:tabs>
          <w:tab w:val="num" w:pos="3600"/>
        </w:tabs>
        <w:ind w:left="3600" w:hanging="360"/>
      </w:pPr>
      <w:rPr>
        <w:rFonts w:ascii="Arial" w:hAnsi="Arial" w:hint="default"/>
      </w:rPr>
    </w:lvl>
    <w:lvl w:ilvl="5" w:tplc="DB945488" w:tentative="1">
      <w:start w:val="1"/>
      <w:numFmt w:val="bullet"/>
      <w:lvlText w:val="•"/>
      <w:lvlJc w:val="left"/>
      <w:pPr>
        <w:tabs>
          <w:tab w:val="num" w:pos="4320"/>
        </w:tabs>
        <w:ind w:left="4320" w:hanging="360"/>
      </w:pPr>
      <w:rPr>
        <w:rFonts w:ascii="Arial" w:hAnsi="Arial" w:hint="default"/>
      </w:rPr>
    </w:lvl>
    <w:lvl w:ilvl="6" w:tplc="76726E8E" w:tentative="1">
      <w:start w:val="1"/>
      <w:numFmt w:val="bullet"/>
      <w:lvlText w:val="•"/>
      <w:lvlJc w:val="left"/>
      <w:pPr>
        <w:tabs>
          <w:tab w:val="num" w:pos="5040"/>
        </w:tabs>
        <w:ind w:left="5040" w:hanging="360"/>
      </w:pPr>
      <w:rPr>
        <w:rFonts w:ascii="Arial" w:hAnsi="Arial" w:hint="default"/>
      </w:rPr>
    </w:lvl>
    <w:lvl w:ilvl="7" w:tplc="BE6CD97E" w:tentative="1">
      <w:start w:val="1"/>
      <w:numFmt w:val="bullet"/>
      <w:lvlText w:val="•"/>
      <w:lvlJc w:val="left"/>
      <w:pPr>
        <w:tabs>
          <w:tab w:val="num" w:pos="5760"/>
        </w:tabs>
        <w:ind w:left="5760" w:hanging="360"/>
      </w:pPr>
      <w:rPr>
        <w:rFonts w:ascii="Arial" w:hAnsi="Arial" w:hint="default"/>
      </w:rPr>
    </w:lvl>
    <w:lvl w:ilvl="8" w:tplc="60FC4098"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667F6999"/>
    <w:multiLevelType w:val="hybridMultilevel"/>
    <w:tmpl w:val="BE68213A"/>
    <w:lvl w:ilvl="0" w:tplc="FCE6A114">
      <w:start w:val="1"/>
      <w:numFmt w:val="bullet"/>
      <w:lvlText w:val=""/>
      <w:lvlJc w:val="left"/>
      <w:pPr>
        <w:ind w:left="720" w:hanging="360"/>
      </w:pPr>
      <w:rPr>
        <w:rFonts w:ascii="Symbol" w:hAnsi="Symbol" w:hint="default"/>
      </w:rPr>
    </w:lvl>
    <w:lvl w:ilvl="1" w:tplc="E32A4818">
      <w:start w:val="1"/>
      <w:numFmt w:val="bullet"/>
      <w:lvlText w:val="o"/>
      <w:lvlJc w:val="left"/>
      <w:pPr>
        <w:ind w:left="1440" w:hanging="360"/>
      </w:pPr>
      <w:rPr>
        <w:rFonts w:ascii="Courier New" w:hAnsi="Courier New" w:hint="default"/>
      </w:rPr>
    </w:lvl>
    <w:lvl w:ilvl="2" w:tplc="43B85976">
      <w:start w:val="1"/>
      <w:numFmt w:val="bullet"/>
      <w:lvlText w:val=""/>
      <w:lvlJc w:val="left"/>
      <w:pPr>
        <w:ind w:left="2160" w:hanging="360"/>
      </w:pPr>
      <w:rPr>
        <w:rFonts w:ascii="Wingdings" w:hAnsi="Wingdings" w:hint="default"/>
      </w:rPr>
    </w:lvl>
    <w:lvl w:ilvl="3" w:tplc="7AF43EFA">
      <w:start w:val="1"/>
      <w:numFmt w:val="bullet"/>
      <w:lvlText w:val=""/>
      <w:lvlJc w:val="left"/>
      <w:pPr>
        <w:ind w:left="2880" w:hanging="360"/>
      </w:pPr>
      <w:rPr>
        <w:rFonts w:ascii="Symbol" w:hAnsi="Symbol" w:hint="default"/>
      </w:rPr>
    </w:lvl>
    <w:lvl w:ilvl="4" w:tplc="8CF41152">
      <w:start w:val="1"/>
      <w:numFmt w:val="bullet"/>
      <w:lvlText w:val="o"/>
      <w:lvlJc w:val="left"/>
      <w:pPr>
        <w:ind w:left="3600" w:hanging="360"/>
      </w:pPr>
      <w:rPr>
        <w:rFonts w:ascii="Courier New" w:hAnsi="Courier New" w:hint="default"/>
      </w:rPr>
    </w:lvl>
    <w:lvl w:ilvl="5" w:tplc="E6D4E4EC">
      <w:start w:val="1"/>
      <w:numFmt w:val="bullet"/>
      <w:lvlText w:val=""/>
      <w:lvlJc w:val="left"/>
      <w:pPr>
        <w:ind w:left="4320" w:hanging="360"/>
      </w:pPr>
      <w:rPr>
        <w:rFonts w:ascii="Wingdings" w:hAnsi="Wingdings" w:hint="default"/>
      </w:rPr>
    </w:lvl>
    <w:lvl w:ilvl="6" w:tplc="CCD0F436">
      <w:start w:val="1"/>
      <w:numFmt w:val="bullet"/>
      <w:lvlText w:val=""/>
      <w:lvlJc w:val="left"/>
      <w:pPr>
        <w:ind w:left="5040" w:hanging="360"/>
      </w:pPr>
      <w:rPr>
        <w:rFonts w:ascii="Symbol" w:hAnsi="Symbol" w:hint="default"/>
      </w:rPr>
    </w:lvl>
    <w:lvl w:ilvl="7" w:tplc="3B20A714">
      <w:start w:val="1"/>
      <w:numFmt w:val="bullet"/>
      <w:lvlText w:val="o"/>
      <w:lvlJc w:val="left"/>
      <w:pPr>
        <w:ind w:left="5760" w:hanging="360"/>
      </w:pPr>
      <w:rPr>
        <w:rFonts w:ascii="Courier New" w:hAnsi="Courier New" w:hint="default"/>
      </w:rPr>
    </w:lvl>
    <w:lvl w:ilvl="8" w:tplc="5854F79C">
      <w:start w:val="1"/>
      <w:numFmt w:val="bullet"/>
      <w:lvlText w:val=""/>
      <w:lvlJc w:val="left"/>
      <w:pPr>
        <w:ind w:left="6480" w:hanging="360"/>
      </w:pPr>
      <w:rPr>
        <w:rFonts w:ascii="Wingdings" w:hAnsi="Wingdings" w:hint="default"/>
      </w:rPr>
    </w:lvl>
  </w:abstractNum>
  <w:abstractNum w:abstractNumId="17" w15:restartNumberingAfterBreak="0">
    <w:nsid w:val="7304202F"/>
    <w:multiLevelType w:val="hybridMultilevel"/>
    <w:tmpl w:val="BC26A256"/>
    <w:lvl w:ilvl="0" w:tplc="6A5A8A7A">
      <w:start w:val="1"/>
      <w:numFmt w:val="bullet"/>
      <w:lvlText w:val=""/>
      <w:lvlJc w:val="left"/>
      <w:pPr>
        <w:ind w:left="720" w:hanging="360"/>
      </w:pPr>
      <w:rPr>
        <w:rFonts w:ascii="Symbol" w:hAnsi="Symbol" w:hint="default"/>
      </w:rPr>
    </w:lvl>
    <w:lvl w:ilvl="1" w:tplc="E188A3B6">
      <w:start w:val="1"/>
      <w:numFmt w:val="bullet"/>
      <w:lvlText w:val="o"/>
      <w:lvlJc w:val="left"/>
      <w:pPr>
        <w:ind w:left="1440" w:hanging="360"/>
      </w:pPr>
      <w:rPr>
        <w:rFonts w:ascii="Courier New" w:hAnsi="Courier New" w:hint="default"/>
      </w:rPr>
    </w:lvl>
    <w:lvl w:ilvl="2" w:tplc="1D8E3CD6">
      <w:start w:val="1"/>
      <w:numFmt w:val="bullet"/>
      <w:lvlText w:val=""/>
      <w:lvlJc w:val="left"/>
      <w:pPr>
        <w:ind w:left="2160" w:hanging="360"/>
      </w:pPr>
      <w:rPr>
        <w:rFonts w:ascii="Wingdings" w:hAnsi="Wingdings" w:hint="default"/>
      </w:rPr>
    </w:lvl>
    <w:lvl w:ilvl="3" w:tplc="306CE650">
      <w:start w:val="1"/>
      <w:numFmt w:val="bullet"/>
      <w:lvlText w:val=""/>
      <w:lvlJc w:val="left"/>
      <w:pPr>
        <w:ind w:left="2880" w:hanging="360"/>
      </w:pPr>
      <w:rPr>
        <w:rFonts w:ascii="Symbol" w:hAnsi="Symbol" w:hint="default"/>
      </w:rPr>
    </w:lvl>
    <w:lvl w:ilvl="4" w:tplc="4A7CEB5A">
      <w:start w:val="1"/>
      <w:numFmt w:val="bullet"/>
      <w:lvlText w:val="o"/>
      <w:lvlJc w:val="left"/>
      <w:pPr>
        <w:ind w:left="3600" w:hanging="360"/>
      </w:pPr>
      <w:rPr>
        <w:rFonts w:ascii="Courier New" w:hAnsi="Courier New" w:hint="default"/>
      </w:rPr>
    </w:lvl>
    <w:lvl w:ilvl="5" w:tplc="7CBE2156">
      <w:start w:val="1"/>
      <w:numFmt w:val="bullet"/>
      <w:lvlText w:val=""/>
      <w:lvlJc w:val="left"/>
      <w:pPr>
        <w:ind w:left="4320" w:hanging="360"/>
      </w:pPr>
      <w:rPr>
        <w:rFonts w:ascii="Wingdings" w:hAnsi="Wingdings" w:hint="default"/>
      </w:rPr>
    </w:lvl>
    <w:lvl w:ilvl="6" w:tplc="2C88D9D8">
      <w:start w:val="1"/>
      <w:numFmt w:val="bullet"/>
      <w:lvlText w:val=""/>
      <w:lvlJc w:val="left"/>
      <w:pPr>
        <w:ind w:left="5040" w:hanging="360"/>
      </w:pPr>
      <w:rPr>
        <w:rFonts w:ascii="Symbol" w:hAnsi="Symbol" w:hint="default"/>
      </w:rPr>
    </w:lvl>
    <w:lvl w:ilvl="7" w:tplc="F5DECDE6">
      <w:start w:val="1"/>
      <w:numFmt w:val="bullet"/>
      <w:lvlText w:val="o"/>
      <w:lvlJc w:val="left"/>
      <w:pPr>
        <w:ind w:left="5760" w:hanging="360"/>
      </w:pPr>
      <w:rPr>
        <w:rFonts w:ascii="Courier New" w:hAnsi="Courier New" w:hint="default"/>
      </w:rPr>
    </w:lvl>
    <w:lvl w:ilvl="8" w:tplc="AA4A7392">
      <w:start w:val="1"/>
      <w:numFmt w:val="bullet"/>
      <w:lvlText w:val=""/>
      <w:lvlJc w:val="left"/>
      <w:pPr>
        <w:ind w:left="6480" w:hanging="360"/>
      </w:pPr>
      <w:rPr>
        <w:rFonts w:ascii="Wingdings" w:hAnsi="Wingdings" w:hint="default"/>
      </w:rPr>
    </w:lvl>
  </w:abstractNum>
  <w:abstractNum w:abstractNumId="18" w15:restartNumberingAfterBreak="0">
    <w:nsid w:val="79B30E0B"/>
    <w:multiLevelType w:val="hybridMultilevel"/>
    <w:tmpl w:val="F6FCE792"/>
    <w:lvl w:ilvl="0" w:tplc="8F367C7E">
      <w:start w:val="1"/>
      <w:numFmt w:val="bullet"/>
      <w:lvlText w:val=""/>
      <w:lvlJc w:val="left"/>
      <w:pPr>
        <w:ind w:left="720" w:hanging="360"/>
      </w:pPr>
      <w:rPr>
        <w:rFonts w:ascii="Symbol" w:hAnsi="Symbol" w:hint="default"/>
      </w:rPr>
    </w:lvl>
    <w:lvl w:ilvl="1" w:tplc="94B8FECC">
      <w:start w:val="1"/>
      <w:numFmt w:val="bullet"/>
      <w:lvlText w:val="o"/>
      <w:lvlJc w:val="left"/>
      <w:pPr>
        <w:ind w:left="1440" w:hanging="360"/>
      </w:pPr>
      <w:rPr>
        <w:rFonts w:ascii="Courier New" w:hAnsi="Courier New" w:hint="default"/>
      </w:rPr>
    </w:lvl>
    <w:lvl w:ilvl="2" w:tplc="79A2BFF0">
      <w:start w:val="1"/>
      <w:numFmt w:val="bullet"/>
      <w:lvlText w:val=""/>
      <w:lvlJc w:val="left"/>
      <w:pPr>
        <w:ind w:left="2160" w:hanging="360"/>
      </w:pPr>
      <w:rPr>
        <w:rFonts w:ascii="Wingdings" w:hAnsi="Wingdings" w:hint="default"/>
      </w:rPr>
    </w:lvl>
    <w:lvl w:ilvl="3" w:tplc="CD801EDA">
      <w:start w:val="1"/>
      <w:numFmt w:val="bullet"/>
      <w:lvlText w:val=""/>
      <w:lvlJc w:val="left"/>
      <w:pPr>
        <w:ind w:left="2880" w:hanging="360"/>
      </w:pPr>
      <w:rPr>
        <w:rFonts w:ascii="Symbol" w:hAnsi="Symbol" w:hint="default"/>
      </w:rPr>
    </w:lvl>
    <w:lvl w:ilvl="4" w:tplc="1B6EA424">
      <w:start w:val="1"/>
      <w:numFmt w:val="bullet"/>
      <w:lvlText w:val="o"/>
      <w:lvlJc w:val="left"/>
      <w:pPr>
        <w:ind w:left="3600" w:hanging="360"/>
      </w:pPr>
      <w:rPr>
        <w:rFonts w:ascii="Courier New" w:hAnsi="Courier New" w:hint="default"/>
      </w:rPr>
    </w:lvl>
    <w:lvl w:ilvl="5" w:tplc="9ECEE502">
      <w:start w:val="1"/>
      <w:numFmt w:val="bullet"/>
      <w:lvlText w:val=""/>
      <w:lvlJc w:val="left"/>
      <w:pPr>
        <w:ind w:left="4320" w:hanging="360"/>
      </w:pPr>
      <w:rPr>
        <w:rFonts w:ascii="Wingdings" w:hAnsi="Wingdings" w:hint="default"/>
      </w:rPr>
    </w:lvl>
    <w:lvl w:ilvl="6" w:tplc="4044C2D2">
      <w:start w:val="1"/>
      <w:numFmt w:val="bullet"/>
      <w:lvlText w:val=""/>
      <w:lvlJc w:val="left"/>
      <w:pPr>
        <w:ind w:left="5040" w:hanging="360"/>
      </w:pPr>
      <w:rPr>
        <w:rFonts w:ascii="Symbol" w:hAnsi="Symbol" w:hint="default"/>
      </w:rPr>
    </w:lvl>
    <w:lvl w:ilvl="7" w:tplc="6ACEF2F6">
      <w:start w:val="1"/>
      <w:numFmt w:val="bullet"/>
      <w:lvlText w:val="o"/>
      <w:lvlJc w:val="left"/>
      <w:pPr>
        <w:ind w:left="5760" w:hanging="360"/>
      </w:pPr>
      <w:rPr>
        <w:rFonts w:ascii="Courier New" w:hAnsi="Courier New" w:hint="default"/>
      </w:rPr>
    </w:lvl>
    <w:lvl w:ilvl="8" w:tplc="48C4F0B6">
      <w:start w:val="1"/>
      <w:numFmt w:val="bullet"/>
      <w:lvlText w:val=""/>
      <w:lvlJc w:val="left"/>
      <w:pPr>
        <w:ind w:left="6480" w:hanging="360"/>
      </w:pPr>
      <w:rPr>
        <w:rFonts w:ascii="Wingdings" w:hAnsi="Wingdings" w:hint="default"/>
      </w:rPr>
    </w:lvl>
  </w:abstractNum>
  <w:num w:numId="1" w16cid:durableId="828058737">
    <w:abstractNumId w:val="18"/>
  </w:num>
  <w:num w:numId="2" w16cid:durableId="966199160">
    <w:abstractNumId w:val="3"/>
  </w:num>
  <w:num w:numId="3" w16cid:durableId="146941932">
    <w:abstractNumId w:val="4"/>
  </w:num>
  <w:num w:numId="4" w16cid:durableId="1039017411">
    <w:abstractNumId w:val="0"/>
  </w:num>
  <w:num w:numId="5" w16cid:durableId="288782119">
    <w:abstractNumId w:val="1"/>
  </w:num>
  <w:num w:numId="6" w16cid:durableId="1747919719">
    <w:abstractNumId w:val="5"/>
  </w:num>
  <w:num w:numId="7" w16cid:durableId="133059433">
    <w:abstractNumId w:val="15"/>
  </w:num>
  <w:num w:numId="8" w16cid:durableId="1325083019">
    <w:abstractNumId w:val="8"/>
  </w:num>
  <w:num w:numId="9" w16cid:durableId="1832059368">
    <w:abstractNumId w:val="7"/>
  </w:num>
  <w:num w:numId="10" w16cid:durableId="1736314638">
    <w:abstractNumId w:val="13"/>
  </w:num>
  <w:num w:numId="11" w16cid:durableId="1972129679">
    <w:abstractNumId w:val="11"/>
  </w:num>
  <w:num w:numId="12" w16cid:durableId="1480153260">
    <w:abstractNumId w:val="9"/>
  </w:num>
  <w:num w:numId="13" w16cid:durableId="1569076089">
    <w:abstractNumId w:val="16"/>
  </w:num>
  <w:num w:numId="14" w16cid:durableId="716975931">
    <w:abstractNumId w:val="2"/>
  </w:num>
  <w:num w:numId="15" w16cid:durableId="269048866">
    <w:abstractNumId w:val="14"/>
  </w:num>
  <w:num w:numId="16" w16cid:durableId="473722101">
    <w:abstractNumId w:val="17"/>
  </w:num>
  <w:num w:numId="17" w16cid:durableId="1377855733">
    <w:abstractNumId w:val="10"/>
  </w:num>
  <w:num w:numId="18" w16cid:durableId="670258162">
    <w:abstractNumId w:val="12"/>
  </w:num>
  <w:num w:numId="19" w16cid:durableId="124356350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8"/>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5F9"/>
    <w:rsid w:val="00031BBA"/>
    <w:rsid w:val="000327B1"/>
    <w:rsid w:val="00042CA6"/>
    <w:rsid w:val="00070C6D"/>
    <w:rsid w:val="00072A55"/>
    <w:rsid w:val="00072A61"/>
    <w:rsid w:val="000806AE"/>
    <w:rsid w:val="00083787"/>
    <w:rsid w:val="00086CF8"/>
    <w:rsid w:val="000A40E1"/>
    <w:rsid w:val="000B61A5"/>
    <w:rsid w:val="000C0227"/>
    <w:rsid w:val="000C34B1"/>
    <w:rsid w:val="001069B9"/>
    <w:rsid w:val="00130204"/>
    <w:rsid w:val="0015101B"/>
    <w:rsid w:val="00162D35"/>
    <w:rsid w:val="00164711"/>
    <w:rsid w:val="00172BB7"/>
    <w:rsid w:val="001759CB"/>
    <w:rsid w:val="001975F9"/>
    <w:rsid w:val="001C104D"/>
    <w:rsid w:val="001C3FA4"/>
    <w:rsid w:val="001D2935"/>
    <w:rsid w:val="001F1299"/>
    <w:rsid w:val="00225AEC"/>
    <w:rsid w:val="00226A5D"/>
    <w:rsid w:val="00235F25"/>
    <w:rsid w:val="00240EBC"/>
    <w:rsid w:val="00242282"/>
    <w:rsid w:val="00242EB8"/>
    <w:rsid w:val="002E0455"/>
    <w:rsid w:val="002F4CBF"/>
    <w:rsid w:val="00322CF4"/>
    <w:rsid w:val="00323215"/>
    <w:rsid w:val="00326A51"/>
    <w:rsid w:val="003355C9"/>
    <w:rsid w:val="00392F97"/>
    <w:rsid w:val="003D5C93"/>
    <w:rsid w:val="003D61BC"/>
    <w:rsid w:val="003E238E"/>
    <w:rsid w:val="003F2DDD"/>
    <w:rsid w:val="003F41A2"/>
    <w:rsid w:val="00415BF9"/>
    <w:rsid w:val="00415F66"/>
    <w:rsid w:val="00444AED"/>
    <w:rsid w:val="004528A7"/>
    <w:rsid w:val="004664F6"/>
    <w:rsid w:val="00487194"/>
    <w:rsid w:val="004C4CA0"/>
    <w:rsid w:val="004D1F13"/>
    <w:rsid w:val="00505745"/>
    <w:rsid w:val="00506F2E"/>
    <w:rsid w:val="00555AA5"/>
    <w:rsid w:val="00555E00"/>
    <w:rsid w:val="00595F0C"/>
    <w:rsid w:val="005A4C5A"/>
    <w:rsid w:val="005A68F1"/>
    <w:rsid w:val="005C2344"/>
    <w:rsid w:val="005D66A9"/>
    <w:rsid w:val="00600A19"/>
    <w:rsid w:val="0060123C"/>
    <w:rsid w:val="0064542C"/>
    <w:rsid w:val="00670D50"/>
    <w:rsid w:val="00671BA0"/>
    <w:rsid w:val="006B2E50"/>
    <w:rsid w:val="006D26EC"/>
    <w:rsid w:val="006D31BA"/>
    <w:rsid w:val="006E1D6A"/>
    <w:rsid w:val="006F6B1D"/>
    <w:rsid w:val="00701734"/>
    <w:rsid w:val="007020D9"/>
    <w:rsid w:val="00716875"/>
    <w:rsid w:val="007434F8"/>
    <w:rsid w:val="00751EC0"/>
    <w:rsid w:val="007C0664"/>
    <w:rsid w:val="007C1CD1"/>
    <w:rsid w:val="007F1FC0"/>
    <w:rsid w:val="0081584E"/>
    <w:rsid w:val="00843520"/>
    <w:rsid w:val="0085381C"/>
    <w:rsid w:val="00862F02"/>
    <w:rsid w:val="008A1125"/>
    <w:rsid w:val="008A2CB3"/>
    <w:rsid w:val="008A5426"/>
    <w:rsid w:val="008B0271"/>
    <w:rsid w:val="008B1858"/>
    <w:rsid w:val="008D04DC"/>
    <w:rsid w:val="008E107F"/>
    <w:rsid w:val="00903F25"/>
    <w:rsid w:val="00915F8F"/>
    <w:rsid w:val="009379E0"/>
    <w:rsid w:val="009540C7"/>
    <w:rsid w:val="009A1C11"/>
    <w:rsid w:val="009B5E41"/>
    <w:rsid w:val="00A07F97"/>
    <w:rsid w:val="00A20793"/>
    <w:rsid w:val="00A846DF"/>
    <w:rsid w:val="00A86DE6"/>
    <w:rsid w:val="00A934C1"/>
    <w:rsid w:val="00AA0F4D"/>
    <w:rsid w:val="00AA2F2C"/>
    <w:rsid w:val="00AA7B00"/>
    <w:rsid w:val="00AC2CF9"/>
    <w:rsid w:val="00AD18FA"/>
    <w:rsid w:val="00AF5772"/>
    <w:rsid w:val="00B22397"/>
    <w:rsid w:val="00B24714"/>
    <w:rsid w:val="00B27E6E"/>
    <w:rsid w:val="00B81E2D"/>
    <w:rsid w:val="00B84D65"/>
    <w:rsid w:val="00B86AA0"/>
    <w:rsid w:val="00BA12DE"/>
    <w:rsid w:val="00BB337F"/>
    <w:rsid w:val="00BC73F1"/>
    <w:rsid w:val="00BE15A4"/>
    <w:rsid w:val="00C241B7"/>
    <w:rsid w:val="00C36EFE"/>
    <w:rsid w:val="00C41588"/>
    <w:rsid w:val="00C82F39"/>
    <w:rsid w:val="00C94CA8"/>
    <w:rsid w:val="00CB3F5A"/>
    <w:rsid w:val="00CB6660"/>
    <w:rsid w:val="00CB7705"/>
    <w:rsid w:val="00CC57F9"/>
    <w:rsid w:val="00CE3528"/>
    <w:rsid w:val="00CE62CB"/>
    <w:rsid w:val="00D22B11"/>
    <w:rsid w:val="00D251B3"/>
    <w:rsid w:val="00D30635"/>
    <w:rsid w:val="00D7746A"/>
    <w:rsid w:val="00DD44BA"/>
    <w:rsid w:val="00DF2F0B"/>
    <w:rsid w:val="00E21FA7"/>
    <w:rsid w:val="00E237CA"/>
    <w:rsid w:val="00E32D06"/>
    <w:rsid w:val="00E33720"/>
    <w:rsid w:val="00E33DCB"/>
    <w:rsid w:val="00E361BF"/>
    <w:rsid w:val="00E4664C"/>
    <w:rsid w:val="00E71D5F"/>
    <w:rsid w:val="00E77918"/>
    <w:rsid w:val="00EA0B47"/>
    <w:rsid w:val="00EB4C5F"/>
    <w:rsid w:val="00ED1204"/>
    <w:rsid w:val="00EE5034"/>
    <w:rsid w:val="00EF57FE"/>
    <w:rsid w:val="00F26B8A"/>
    <w:rsid w:val="00F32FE6"/>
    <w:rsid w:val="00F41396"/>
    <w:rsid w:val="00F47DAC"/>
    <w:rsid w:val="00F530E8"/>
    <w:rsid w:val="00F607C8"/>
    <w:rsid w:val="00F91C08"/>
    <w:rsid w:val="00FC3613"/>
    <w:rsid w:val="00FC54F9"/>
    <w:rsid w:val="011BCFF6"/>
    <w:rsid w:val="02E8954B"/>
    <w:rsid w:val="04DEC77F"/>
    <w:rsid w:val="08340208"/>
    <w:rsid w:val="0B2438E3"/>
    <w:rsid w:val="0FD48897"/>
    <w:rsid w:val="11BF960B"/>
    <w:rsid w:val="13CDFE1C"/>
    <w:rsid w:val="16EF2354"/>
    <w:rsid w:val="1990547D"/>
    <w:rsid w:val="1A624FAB"/>
    <w:rsid w:val="1C727536"/>
    <w:rsid w:val="206575C8"/>
    <w:rsid w:val="22B68A22"/>
    <w:rsid w:val="2724ED0D"/>
    <w:rsid w:val="2AD3934C"/>
    <w:rsid w:val="30768895"/>
    <w:rsid w:val="37EAB879"/>
    <w:rsid w:val="3976D9E2"/>
    <w:rsid w:val="438F91F2"/>
    <w:rsid w:val="46D6AFBC"/>
    <w:rsid w:val="4817B89E"/>
    <w:rsid w:val="5216A1F7"/>
    <w:rsid w:val="5599ED8A"/>
    <w:rsid w:val="5C20DA9C"/>
    <w:rsid w:val="5D19FFA6"/>
    <w:rsid w:val="5E80FF81"/>
    <w:rsid w:val="5EFC6DD1"/>
    <w:rsid w:val="61BE5FC6"/>
    <w:rsid w:val="6822A19E"/>
    <w:rsid w:val="69F279F5"/>
    <w:rsid w:val="6EADF83C"/>
    <w:rsid w:val="6EE72FC2"/>
    <w:rsid w:val="74C0B411"/>
    <w:rsid w:val="76C89990"/>
    <w:rsid w:val="79A8187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83C3BF"/>
  <w15:chartTrackingRefBased/>
  <w15:docId w15:val="{8AD15EFE-6F6E-4489-AE51-AA373BED9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F41A2"/>
    <w:rPr>
      <w:color w:val="0000FF"/>
      <w:u w:val="single"/>
    </w:rPr>
  </w:style>
  <w:style w:type="paragraph" w:styleId="ListParagraph">
    <w:name w:val="List Paragraph"/>
    <w:basedOn w:val="Normal"/>
    <w:uiPriority w:val="34"/>
    <w:qFormat/>
    <w:pPr>
      <w:ind w:left="720"/>
      <w:contextualSpacing/>
    </w:pPr>
  </w:style>
  <w:style w:type="paragraph" w:customStyle="1" w:styleId="paragraph">
    <w:name w:val="paragraph"/>
    <w:basedOn w:val="Normal"/>
    <w:rsid w:val="000B61A5"/>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DefaultParagraphFont"/>
    <w:rsid w:val="000B61A5"/>
  </w:style>
  <w:style w:type="character" w:customStyle="1" w:styleId="eop">
    <w:name w:val="eop"/>
    <w:basedOn w:val="DefaultParagraphFont"/>
    <w:rsid w:val="000B61A5"/>
  </w:style>
  <w:style w:type="paragraph" w:styleId="Header">
    <w:name w:val="header"/>
    <w:basedOn w:val="Normal"/>
    <w:link w:val="HeaderChar"/>
    <w:uiPriority w:val="99"/>
    <w:semiHidden/>
    <w:unhideWhenUsed/>
    <w:rsid w:val="00130204"/>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130204"/>
  </w:style>
  <w:style w:type="paragraph" w:styleId="Footer">
    <w:name w:val="footer"/>
    <w:basedOn w:val="Normal"/>
    <w:link w:val="FooterChar"/>
    <w:uiPriority w:val="99"/>
    <w:semiHidden/>
    <w:unhideWhenUsed/>
    <w:rsid w:val="00130204"/>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130204"/>
  </w:style>
  <w:style w:type="character" w:styleId="CommentReference">
    <w:name w:val="annotation reference"/>
    <w:basedOn w:val="DefaultParagraphFont"/>
    <w:uiPriority w:val="99"/>
    <w:semiHidden/>
    <w:unhideWhenUsed/>
    <w:rsid w:val="006B2E50"/>
    <w:rPr>
      <w:sz w:val="16"/>
      <w:szCs w:val="16"/>
    </w:rPr>
  </w:style>
  <w:style w:type="paragraph" w:styleId="CommentText">
    <w:name w:val="annotation text"/>
    <w:basedOn w:val="Normal"/>
    <w:link w:val="CommentTextChar"/>
    <w:uiPriority w:val="99"/>
    <w:semiHidden/>
    <w:unhideWhenUsed/>
    <w:rsid w:val="006B2E50"/>
    <w:pPr>
      <w:spacing w:line="240" w:lineRule="auto"/>
    </w:pPr>
    <w:rPr>
      <w:sz w:val="20"/>
      <w:szCs w:val="20"/>
    </w:rPr>
  </w:style>
  <w:style w:type="character" w:customStyle="1" w:styleId="CommentTextChar">
    <w:name w:val="Comment Text Char"/>
    <w:basedOn w:val="DefaultParagraphFont"/>
    <w:link w:val="CommentText"/>
    <w:uiPriority w:val="99"/>
    <w:semiHidden/>
    <w:rsid w:val="006B2E50"/>
    <w:rPr>
      <w:sz w:val="20"/>
      <w:szCs w:val="20"/>
    </w:rPr>
  </w:style>
  <w:style w:type="paragraph" w:styleId="CommentSubject">
    <w:name w:val="annotation subject"/>
    <w:basedOn w:val="CommentText"/>
    <w:next w:val="CommentText"/>
    <w:link w:val="CommentSubjectChar"/>
    <w:uiPriority w:val="99"/>
    <w:semiHidden/>
    <w:unhideWhenUsed/>
    <w:rsid w:val="006B2E50"/>
    <w:rPr>
      <w:b/>
      <w:bCs/>
    </w:rPr>
  </w:style>
  <w:style w:type="character" w:customStyle="1" w:styleId="CommentSubjectChar">
    <w:name w:val="Comment Subject Char"/>
    <w:basedOn w:val="CommentTextChar"/>
    <w:link w:val="CommentSubject"/>
    <w:uiPriority w:val="99"/>
    <w:semiHidden/>
    <w:rsid w:val="006B2E50"/>
    <w:rPr>
      <w:b/>
      <w:bCs/>
      <w:sz w:val="20"/>
      <w:szCs w:val="20"/>
    </w:rPr>
  </w:style>
  <w:style w:type="character" w:customStyle="1" w:styleId="spellingerror">
    <w:name w:val="spellingerror"/>
    <w:basedOn w:val="DefaultParagraphFont"/>
    <w:rsid w:val="00701734"/>
  </w:style>
  <w:style w:type="paragraph" w:styleId="Revision">
    <w:name w:val="Revision"/>
    <w:hidden/>
    <w:uiPriority w:val="99"/>
    <w:semiHidden/>
    <w:rsid w:val="003E238E"/>
    <w:pPr>
      <w:spacing w:after="0" w:line="240" w:lineRule="auto"/>
    </w:pPr>
  </w:style>
  <w:style w:type="character" w:styleId="FollowedHyperlink">
    <w:name w:val="FollowedHyperlink"/>
    <w:basedOn w:val="DefaultParagraphFont"/>
    <w:uiPriority w:val="99"/>
    <w:semiHidden/>
    <w:unhideWhenUsed/>
    <w:rsid w:val="00487194"/>
    <w:rPr>
      <w:color w:val="954F72" w:themeColor="followedHyperlink"/>
      <w:u w:val="single"/>
    </w:rPr>
  </w:style>
  <w:style w:type="character" w:styleId="UnresolvedMention">
    <w:name w:val="Unresolved Mention"/>
    <w:basedOn w:val="DefaultParagraphFont"/>
    <w:uiPriority w:val="99"/>
    <w:semiHidden/>
    <w:unhideWhenUsed/>
    <w:rsid w:val="00F607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52309">
      <w:bodyDiv w:val="1"/>
      <w:marLeft w:val="0"/>
      <w:marRight w:val="0"/>
      <w:marTop w:val="0"/>
      <w:marBottom w:val="0"/>
      <w:divBdr>
        <w:top w:val="none" w:sz="0" w:space="0" w:color="auto"/>
        <w:left w:val="none" w:sz="0" w:space="0" w:color="auto"/>
        <w:bottom w:val="none" w:sz="0" w:space="0" w:color="auto"/>
        <w:right w:val="none" w:sz="0" w:space="0" w:color="auto"/>
      </w:divBdr>
      <w:divsChild>
        <w:div w:id="116722969">
          <w:marLeft w:val="0"/>
          <w:marRight w:val="0"/>
          <w:marTop w:val="0"/>
          <w:marBottom w:val="0"/>
          <w:divBdr>
            <w:top w:val="none" w:sz="0" w:space="0" w:color="auto"/>
            <w:left w:val="none" w:sz="0" w:space="0" w:color="auto"/>
            <w:bottom w:val="none" w:sz="0" w:space="0" w:color="auto"/>
            <w:right w:val="none" w:sz="0" w:space="0" w:color="auto"/>
          </w:divBdr>
          <w:divsChild>
            <w:div w:id="66808129">
              <w:marLeft w:val="0"/>
              <w:marRight w:val="0"/>
              <w:marTop w:val="0"/>
              <w:marBottom w:val="0"/>
              <w:divBdr>
                <w:top w:val="none" w:sz="0" w:space="0" w:color="auto"/>
                <w:left w:val="none" w:sz="0" w:space="0" w:color="auto"/>
                <w:bottom w:val="none" w:sz="0" w:space="0" w:color="auto"/>
                <w:right w:val="none" w:sz="0" w:space="0" w:color="auto"/>
              </w:divBdr>
              <w:divsChild>
                <w:div w:id="726879768">
                  <w:marLeft w:val="0"/>
                  <w:marRight w:val="0"/>
                  <w:marTop w:val="0"/>
                  <w:marBottom w:val="0"/>
                  <w:divBdr>
                    <w:top w:val="none" w:sz="0" w:space="0" w:color="auto"/>
                    <w:left w:val="none" w:sz="0" w:space="0" w:color="auto"/>
                    <w:bottom w:val="none" w:sz="0" w:space="0" w:color="auto"/>
                    <w:right w:val="none" w:sz="0" w:space="0" w:color="auto"/>
                  </w:divBdr>
                  <w:divsChild>
                    <w:div w:id="109784285">
                      <w:marLeft w:val="0"/>
                      <w:marRight w:val="0"/>
                      <w:marTop w:val="0"/>
                      <w:marBottom w:val="0"/>
                      <w:divBdr>
                        <w:top w:val="none" w:sz="0" w:space="0" w:color="auto"/>
                        <w:left w:val="none" w:sz="0" w:space="0" w:color="auto"/>
                        <w:bottom w:val="none" w:sz="0" w:space="0" w:color="auto"/>
                        <w:right w:val="none" w:sz="0" w:space="0" w:color="auto"/>
                      </w:divBdr>
                      <w:divsChild>
                        <w:div w:id="268851153">
                          <w:marLeft w:val="0"/>
                          <w:marRight w:val="0"/>
                          <w:marTop w:val="0"/>
                          <w:marBottom w:val="0"/>
                          <w:divBdr>
                            <w:top w:val="none" w:sz="0" w:space="0" w:color="auto"/>
                            <w:left w:val="none" w:sz="0" w:space="0" w:color="auto"/>
                            <w:bottom w:val="none" w:sz="0" w:space="0" w:color="auto"/>
                            <w:right w:val="none" w:sz="0" w:space="0" w:color="auto"/>
                          </w:divBdr>
                          <w:divsChild>
                            <w:div w:id="94524986">
                              <w:marLeft w:val="0"/>
                              <w:marRight w:val="0"/>
                              <w:marTop w:val="0"/>
                              <w:marBottom w:val="0"/>
                              <w:divBdr>
                                <w:top w:val="none" w:sz="0" w:space="0" w:color="auto"/>
                                <w:left w:val="none" w:sz="0" w:space="0" w:color="auto"/>
                                <w:bottom w:val="none" w:sz="0" w:space="0" w:color="auto"/>
                                <w:right w:val="none" w:sz="0" w:space="0" w:color="auto"/>
                              </w:divBdr>
                              <w:divsChild>
                                <w:div w:id="1110200883">
                                  <w:marLeft w:val="0"/>
                                  <w:marRight w:val="0"/>
                                  <w:marTop w:val="0"/>
                                  <w:marBottom w:val="0"/>
                                  <w:divBdr>
                                    <w:top w:val="none" w:sz="0" w:space="0" w:color="auto"/>
                                    <w:left w:val="none" w:sz="0" w:space="0" w:color="auto"/>
                                    <w:bottom w:val="none" w:sz="0" w:space="0" w:color="auto"/>
                                    <w:right w:val="none" w:sz="0" w:space="0" w:color="auto"/>
                                  </w:divBdr>
                                  <w:divsChild>
                                    <w:div w:id="1326592288">
                                      <w:marLeft w:val="0"/>
                                      <w:marRight w:val="0"/>
                                      <w:marTop w:val="0"/>
                                      <w:marBottom w:val="0"/>
                                      <w:divBdr>
                                        <w:top w:val="none" w:sz="0" w:space="0" w:color="auto"/>
                                        <w:left w:val="none" w:sz="0" w:space="0" w:color="auto"/>
                                        <w:bottom w:val="none" w:sz="0" w:space="0" w:color="auto"/>
                                        <w:right w:val="none" w:sz="0" w:space="0" w:color="auto"/>
                                      </w:divBdr>
                                      <w:divsChild>
                                        <w:div w:id="276566046">
                                          <w:marLeft w:val="0"/>
                                          <w:marRight w:val="0"/>
                                          <w:marTop w:val="0"/>
                                          <w:marBottom w:val="0"/>
                                          <w:divBdr>
                                            <w:top w:val="none" w:sz="0" w:space="0" w:color="auto"/>
                                            <w:left w:val="none" w:sz="0" w:space="0" w:color="auto"/>
                                            <w:bottom w:val="none" w:sz="0" w:space="0" w:color="auto"/>
                                            <w:right w:val="none" w:sz="0" w:space="0" w:color="auto"/>
                                          </w:divBdr>
                                          <w:divsChild>
                                            <w:div w:id="699666297">
                                              <w:marLeft w:val="0"/>
                                              <w:marRight w:val="0"/>
                                              <w:marTop w:val="0"/>
                                              <w:marBottom w:val="0"/>
                                              <w:divBdr>
                                                <w:top w:val="none" w:sz="0" w:space="0" w:color="auto"/>
                                                <w:left w:val="none" w:sz="0" w:space="0" w:color="auto"/>
                                                <w:bottom w:val="none" w:sz="0" w:space="0" w:color="auto"/>
                                                <w:right w:val="none" w:sz="0" w:space="0" w:color="auto"/>
                                              </w:divBdr>
                                              <w:divsChild>
                                                <w:div w:id="176236624">
                                                  <w:marLeft w:val="0"/>
                                                  <w:marRight w:val="0"/>
                                                  <w:marTop w:val="0"/>
                                                  <w:marBottom w:val="0"/>
                                                  <w:divBdr>
                                                    <w:top w:val="none" w:sz="0" w:space="0" w:color="auto"/>
                                                    <w:left w:val="none" w:sz="0" w:space="0" w:color="auto"/>
                                                    <w:bottom w:val="none" w:sz="0" w:space="0" w:color="auto"/>
                                                    <w:right w:val="none" w:sz="0" w:space="0" w:color="auto"/>
                                                  </w:divBdr>
                                                  <w:divsChild>
                                                    <w:div w:id="1129015280">
                                                      <w:marLeft w:val="0"/>
                                                      <w:marRight w:val="0"/>
                                                      <w:marTop w:val="0"/>
                                                      <w:marBottom w:val="0"/>
                                                      <w:divBdr>
                                                        <w:top w:val="none" w:sz="0" w:space="0" w:color="auto"/>
                                                        <w:left w:val="none" w:sz="0" w:space="0" w:color="auto"/>
                                                        <w:bottom w:val="none" w:sz="0" w:space="0" w:color="auto"/>
                                                        <w:right w:val="none" w:sz="0" w:space="0" w:color="auto"/>
                                                      </w:divBdr>
                                                      <w:divsChild>
                                                        <w:div w:id="1563172874">
                                                          <w:marLeft w:val="0"/>
                                                          <w:marRight w:val="0"/>
                                                          <w:marTop w:val="0"/>
                                                          <w:marBottom w:val="375"/>
                                                          <w:divBdr>
                                                            <w:top w:val="none" w:sz="0" w:space="0" w:color="auto"/>
                                                            <w:left w:val="none" w:sz="0" w:space="0" w:color="auto"/>
                                                            <w:bottom w:val="none" w:sz="0" w:space="0" w:color="auto"/>
                                                            <w:right w:val="none" w:sz="0" w:space="0" w:color="auto"/>
                                                          </w:divBdr>
                                                          <w:divsChild>
                                                            <w:div w:id="2077585989">
                                                              <w:marLeft w:val="0"/>
                                                              <w:marRight w:val="0"/>
                                                              <w:marTop w:val="0"/>
                                                              <w:marBottom w:val="0"/>
                                                              <w:divBdr>
                                                                <w:top w:val="none" w:sz="0" w:space="0" w:color="auto"/>
                                                                <w:left w:val="none" w:sz="0" w:space="0" w:color="auto"/>
                                                                <w:bottom w:val="none" w:sz="0" w:space="0" w:color="auto"/>
                                                                <w:right w:val="none" w:sz="0" w:space="0" w:color="auto"/>
                                                              </w:divBdr>
                                                              <w:divsChild>
                                                                <w:div w:id="900749768">
                                                                  <w:marLeft w:val="0"/>
                                                                  <w:marRight w:val="0"/>
                                                                  <w:marTop w:val="0"/>
                                                                  <w:marBottom w:val="0"/>
                                                                  <w:divBdr>
                                                                    <w:top w:val="none" w:sz="0" w:space="0" w:color="auto"/>
                                                                    <w:left w:val="none" w:sz="0" w:space="0" w:color="auto"/>
                                                                    <w:bottom w:val="none" w:sz="0" w:space="0" w:color="auto"/>
                                                                    <w:right w:val="none" w:sz="0" w:space="0" w:color="auto"/>
                                                                  </w:divBdr>
                                                                  <w:divsChild>
                                                                    <w:div w:id="1253932209">
                                                                      <w:marLeft w:val="0"/>
                                                                      <w:marRight w:val="0"/>
                                                                      <w:marTop w:val="0"/>
                                                                      <w:marBottom w:val="0"/>
                                                                      <w:divBdr>
                                                                        <w:top w:val="none" w:sz="0" w:space="0" w:color="auto"/>
                                                                        <w:left w:val="none" w:sz="0" w:space="0" w:color="auto"/>
                                                                        <w:bottom w:val="none" w:sz="0" w:space="0" w:color="auto"/>
                                                                        <w:right w:val="none" w:sz="0" w:space="0" w:color="auto"/>
                                                                      </w:divBdr>
                                                                      <w:divsChild>
                                                                        <w:div w:id="1176194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623239">
      <w:bodyDiv w:val="1"/>
      <w:marLeft w:val="0"/>
      <w:marRight w:val="0"/>
      <w:marTop w:val="0"/>
      <w:marBottom w:val="0"/>
      <w:divBdr>
        <w:top w:val="none" w:sz="0" w:space="0" w:color="auto"/>
        <w:left w:val="none" w:sz="0" w:space="0" w:color="auto"/>
        <w:bottom w:val="none" w:sz="0" w:space="0" w:color="auto"/>
        <w:right w:val="none" w:sz="0" w:space="0" w:color="auto"/>
      </w:divBdr>
      <w:divsChild>
        <w:div w:id="1971325524">
          <w:marLeft w:val="0"/>
          <w:marRight w:val="0"/>
          <w:marTop w:val="0"/>
          <w:marBottom w:val="0"/>
          <w:divBdr>
            <w:top w:val="none" w:sz="0" w:space="0" w:color="auto"/>
            <w:left w:val="none" w:sz="0" w:space="0" w:color="auto"/>
            <w:bottom w:val="none" w:sz="0" w:space="0" w:color="auto"/>
            <w:right w:val="none" w:sz="0" w:space="0" w:color="auto"/>
          </w:divBdr>
          <w:divsChild>
            <w:div w:id="180630218">
              <w:marLeft w:val="0"/>
              <w:marRight w:val="0"/>
              <w:marTop w:val="0"/>
              <w:marBottom w:val="0"/>
              <w:divBdr>
                <w:top w:val="none" w:sz="0" w:space="0" w:color="auto"/>
                <w:left w:val="none" w:sz="0" w:space="0" w:color="auto"/>
                <w:bottom w:val="none" w:sz="0" w:space="0" w:color="auto"/>
                <w:right w:val="none" w:sz="0" w:space="0" w:color="auto"/>
              </w:divBdr>
            </w:div>
            <w:div w:id="1100224926">
              <w:marLeft w:val="0"/>
              <w:marRight w:val="0"/>
              <w:marTop w:val="0"/>
              <w:marBottom w:val="0"/>
              <w:divBdr>
                <w:top w:val="none" w:sz="0" w:space="0" w:color="auto"/>
                <w:left w:val="none" w:sz="0" w:space="0" w:color="auto"/>
                <w:bottom w:val="none" w:sz="0" w:space="0" w:color="auto"/>
                <w:right w:val="none" w:sz="0" w:space="0" w:color="auto"/>
              </w:divBdr>
            </w:div>
          </w:divsChild>
        </w:div>
        <w:div w:id="2123109971">
          <w:marLeft w:val="0"/>
          <w:marRight w:val="0"/>
          <w:marTop w:val="0"/>
          <w:marBottom w:val="0"/>
          <w:divBdr>
            <w:top w:val="none" w:sz="0" w:space="0" w:color="auto"/>
            <w:left w:val="none" w:sz="0" w:space="0" w:color="auto"/>
            <w:bottom w:val="none" w:sz="0" w:space="0" w:color="auto"/>
            <w:right w:val="none" w:sz="0" w:space="0" w:color="auto"/>
          </w:divBdr>
          <w:divsChild>
            <w:div w:id="710761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79777">
      <w:bodyDiv w:val="1"/>
      <w:marLeft w:val="0"/>
      <w:marRight w:val="0"/>
      <w:marTop w:val="0"/>
      <w:marBottom w:val="0"/>
      <w:divBdr>
        <w:top w:val="none" w:sz="0" w:space="0" w:color="auto"/>
        <w:left w:val="none" w:sz="0" w:space="0" w:color="auto"/>
        <w:bottom w:val="none" w:sz="0" w:space="0" w:color="auto"/>
        <w:right w:val="none" w:sz="0" w:space="0" w:color="auto"/>
      </w:divBdr>
      <w:divsChild>
        <w:div w:id="129059332">
          <w:marLeft w:val="0"/>
          <w:marRight w:val="0"/>
          <w:marTop w:val="0"/>
          <w:marBottom w:val="0"/>
          <w:divBdr>
            <w:top w:val="none" w:sz="0" w:space="0" w:color="auto"/>
            <w:left w:val="none" w:sz="0" w:space="0" w:color="auto"/>
            <w:bottom w:val="none" w:sz="0" w:space="0" w:color="auto"/>
            <w:right w:val="none" w:sz="0" w:space="0" w:color="auto"/>
          </w:divBdr>
        </w:div>
        <w:div w:id="2097558126">
          <w:marLeft w:val="0"/>
          <w:marRight w:val="0"/>
          <w:marTop w:val="0"/>
          <w:marBottom w:val="0"/>
          <w:divBdr>
            <w:top w:val="none" w:sz="0" w:space="0" w:color="auto"/>
            <w:left w:val="none" w:sz="0" w:space="0" w:color="auto"/>
            <w:bottom w:val="none" w:sz="0" w:space="0" w:color="auto"/>
            <w:right w:val="none" w:sz="0" w:space="0" w:color="auto"/>
          </w:divBdr>
        </w:div>
      </w:divsChild>
    </w:div>
    <w:div w:id="176428586">
      <w:bodyDiv w:val="1"/>
      <w:marLeft w:val="0"/>
      <w:marRight w:val="0"/>
      <w:marTop w:val="0"/>
      <w:marBottom w:val="0"/>
      <w:divBdr>
        <w:top w:val="none" w:sz="0" w:space="0" w:color="auto"/>
        <w:left w:val="none" w:sz="0" w:space="0" w:color="auto"/>
        <w:bottom w:val="none" w:sz="0" w:space="0" w:color="auto"/>
        <w:right w:val="none" w:sz="0" w:space="0" w:color="auto"/>
      </w:divBdr>
      <w:divsChild>
        <w:div w:id="1269315101">
          <w:marLeft w:val="0"/>
          <w:marRight w:val="0"/>
          <w:marTop w:val="0"/>
          <w:marBottom w:val="0"/>
          <w:divBdr>
            <w:top w:val="none" w:sz="0" w:space="0" w:color="auto"/>
            <w:left w:val="none" w:sz="0" w:space="0" w:color="auto"/>
            <w:bottom w:val="none" w:sz="0" w:space="0" w:color="auto"/>
            <w:right w:val="none" w:sz="0" w:space="0" w:color="auto"/>
          </w:divBdr>
          <w:divsChild>
            <w:div w:id="715816707">
              <w:marLeft w:val="0"/>
              <w:marRight w:val="0"/>
              <w:marTop w:val="0"/>
              <w:marBottom w:val="0"/>
              <w:divBdr>
                <w:top w:val="none" w:sz="0" w:space="0" w:color="auto"/>
                <w:left w:val="none" w:sz="0" w:space="0" w:color="auto"/>
                <w:bottom w:val="none" w:sz="0" w:space="0" w:color="auto"/>
                <w:right w:val="none" w:sz="0" w:space="0" w:color="auto"/>
              </w:divBdr>
              <w:divsChild>
                <w:div w:id="1486775831">
                  <w:marLeft w:val="0"/>
                  <w:marRight w:val="0"/>
                  <w:marTop w:val="0"/>
                  <w:marBottom w:val="0"/>
                  <w:divBdr>
                    <w:top w:val="none" w:sz="0" w:space="0" w:color="auto"/>
                    <w:left w:val="none" w:sz="0" w:space="0" w:color="auto"/>
                    <w:bottom w:val="none" w:sz="0" w:space="0" w:color="auto"/>
                    <w:right w:val="none" w:sz="0" w:space="0" w:color="auto"/>
                  </w:divBdr>
                  <w:divsChild>
                    <w:div w:id="675419773">
                      <w:marLeft w:val="0"/>
                      <w:marRight w:val="0"/>
                      <w:marTop w:val="0"/>
                      <w:marBottom w:val="0"/>
                      <w:divBdr>
                        <w:top w:val="none" w:sz="0" w:space="0" w:color="auto"/>
                        <w:left w:val="none" w:sz="0" w:space="0" w:color="auto"/>
                        <w:bottom w:val="none" w:sz="0" w:space="0" w:color="auto"/>
                        <w:right w:val="none" w:sz="0" w:space="0" w:color="auto"/>
                      </w:divBdr>
                      <w:divsChild>
                        <w:div w:id="1171259506">
                          <w:marLeft w:val="0"/>
                          <w:marRight w:val="0"/>
                          <w:marTop w:val="0"/>
                          <w:marBottom w:val="0"/>
                          <w:divBdr>
                            <w:top w:val="none" w:sz="0" w:space="0" w:color="auto"/>
                            <w:left w:val="none" w:sz="0" w:space="0" w:color="auto"/>
                            <w:bottom w:val="none" w:sz="0" w:space="0" w:color="auto"/>
                            <w:right w:val="none" w:sz="0" w:space="0" w:color="auto"/>
                          </w:divBdr>
                          <w:divsChild>
                            <w:div w:id="188950686">
                              <w:marLeft w:val="0"/>
                              <w:marRight w:val="0"/>
                              <w:marTop w:val="0"/>
                              <w:marBottom w:val="0"/>
                              <w:divBdr>
                                <w:top w:val="none" w:sz="0" w:space="0" w:color="auto"/>
                                <w:left w:val="none" w:sz="0" w:space="0" w:color="auto"/>
                                <w:bottom w:val="none" w:sz="0" w:space="0" w:color="auto"/>
                                <w:right w:val="none" w:sz="0" w:space="0" w:color="auto"/>
                              </w:divBdr>
                              <w:divsChild>
                                <w:div w:id="827213579">
                                  <w:marLeft w:val="0"/>
                                  <w:marRight w:val="0"/>
                                  <w:marTop w:val="0"/>
                                  <w:marBottom w:val="0"/>
                                  <w:divBdr>
                                    <w:top w:val="none" w:sz="0" w:space="0" w:color="auto"/>
                                    <w:left w:val="none" w:sz="0" w:space="0" w:color="auto"/>
                                    <w:bottom w:val="none" w:sz="0" w:space="0" w:color="auto"/>
                                    <w:right w:val="none" w:sz="0" w:space="0" w:color="auto"/>
                                  </w:divBdr>
                                  <w:divsChild>
                                    <w:div w:id="1060055684">
                                      <w:marLeft w:val="0"/>
                                      <w:marRight w:val="0"/>
                                      <w:marTop w:val="0"/>
                                      <w:marBottom w:val="0"/>
                                      <w:divBdr>
                                        <w:top w:val="none" w:sz="0" w:space="0" w:color="auto"/>
                                        <w:left w:val="none" w:sz="0" w:space="0" w:color="auto"/>
                                        <w:bottom w:val="none" w:sz="0" w:space="0" w:color="auto"/>
                                        <w:right w:val="none" w:sz="0" w:space="0" w:color="auto"/>
                                      </w:divBdr>
                                      <w:divsChild>
                                        <w:div w:id="2020541195">
                                          <w:marLeft w:val="0"/>
                                          <w:marRight w:val="0"/>
                                          <w:marTop w:val="0"/>
                                          <w:marBottom w:val="0"/>
                                          <w:divBdr>
                                            <w:top w:val="none" w:sz="0" w:space="0" w:color="auto"/>
                                            <w:left w:val="none" w:sz="0" w:space="0" w:color="auto"/>
                                            <w:bottom w:val="none" w:sz="0" w:space="0" w:color="auto"/>
                                            <w:right w:val="none" w:sz="0" w:space="0" w:color="auto"/>
                                          </w:divBdr>
                                          <w:divsChild>
                                            <w:div w:id="567040496">
                                              <w:marLeft w:val="0"/>
                                              <w:marRight w:val="0"/>
                                              <w:marTop w:val="0"/>
                                              <w:marBottom w:val="0"/>
                                              <w:divBdr>
                                                <w:top w:val="none" w:sz="0" w:space="0" w:color="auto"/>
                                                <w:left w:val="none" w:sz="0" w:space="0" w:color="auto"/>
                                                <w:bottom w:val="none" w:sz="0" w:space="0" w:color="auto"/>
                                                <w:right w:val="none" w:sz="0" w:space="0" w:color="auto"/>
                                              </w:divBdr>
                                              <w:divsChild>
                                                <w:div w:id="1142237675">
                                                  <w:marLeft w:val="0"/>
                                                  <w:marRight w:val="0"/>
                                                  <w:marTop w:val="0"/>
                                                  <w:marBottom w:val="0"/>
                                                  <w:divBdr>
                                                    <w:top w:val="none" w:sz="0" w:space="0" w:color="auto"/>
                                                    <w:left w:val="none" w:sz="0" w:space="0" w:color="auto"/>
                                                    <w:bottom w:val="none" w:sz="0" w:space="0" w:color="auto"/>
                                                    <w:right w:val="none" w:sz="0" w:space="0" w:color="auto"/>
                                                  </w:divBdr>
                                                  <w:divsChild>
                                                    <w:div w:id="812600731">
                                                      <w:marLeft w:val="0"/>
                                                      <w:marRight w:val="0"/>
                                                      <w:marTop w:val="0"/>
                                                      <w:marBottom w:val="0"/>
                                                      <w:divBdr>
                                                        <w:top w:val="none" w:sz="0" w:space="0" w:color="auto"/>
                                                        <w:left w:val="none" w:sz="0" w:space="0" w:color="auto"/>
                                                        <w:bottom w:val="none" w:sz="0" w:space="0" w:color="auto"/>
                                                        <w:right w:val="none" w:sz="0" w:space="0" w:color="auto"/>
                                                      </w:divBdr>
                                                      <w:divsChild>
                                                        <w:div w:id="794715895">
                                                          <w:marLeft w:val="0"/>
                                                          <w:marRight w:val="0"/>
                                                          <w:marTop w:val="0"/>
                                                          <w:marBottom w:val="375"/>
                                                          <w:divBdr>
                                                            <w:top w:val="none" w:sz="0" w:space="0" w:color="auto"/>
                                                            <w:left w:val="none" w:sz="0" w:space="0" w:color="auto"/>
                                                            <w:bottom w:val="none" w:sz="0" w:space="0" w:color="auto"/>
                                                            <w:right w:val="none" w:sz="0" w:space="0" w:color="auto"/>
                                                          </w:divBdr>
                                                          <w:divsChild>
                                                            <w:div w:id="1122840577">
                                                              <w:marLeft w:val="0"/>
                                                              <w:marRight w:val="0"/>
                                                              <w:marTop w:val="0"/>
                                                              <w:marBottom w:val="0"/>
                                                              <w:divBdr>
                                                                <w:top w:val="none" w:sz="0" w:space="0" w:color="auto"/>
                                                                <w:left w:val="none" w:sz="0" w:space="0" w:color="auto"/>
                                                                <w:bottom w:val="none" w:sz="0" w:space="0" w:color="auto"/>
                                                                <w:right w:val="none" w:sz="0" w:space="0" w:color="auto"/>
                                                              </w:divBdr>
                                                              <w:divsChild>
                                                                <w:div w:id="1080517207">
                                                                  <w:marLeft w:val="0"/>
                                                                  <w:marRight w:val="0"/>
                                                                  <w:marTop w:val="0"/>
                                                                  <w:marBottom w:val="0"/>
                                                                  <w:divBdr>
                                                                    <w:top w:val="none" w:sz="0" w:space="0" w:color="auto"/>
                                                                    <w:left w:val="none" w:sz="0" w:space="0" w:color="auto"/>
                                                                    <w:bottom w:val="none" w:sz="0" w:space="0" w:color="auto"/>
                                                                    <w:right w:val="none" w:sz="0" w:space="0" w:color="auto"/>
                                                                  </w:divBdr>
                                                                  <w:divsChild>
                                                                    <w:div w:id="351928545">
                                                                      <w:marLeft w:val="0"/>
                                                                      <w:marRight w:val="0"/>
                                                                      <w:marTop w:val="0"/>
                                                                      <w:marBottom w:val="0"/>
                                                                      <w:divBdr>
                                                                        <w:top w:val="none" w:sz="0" w:space="0" w:color="auto"/>
                                                                        <w:left w:val="none" w:sz="0" w:space="0" w:color="auto"/>
                                                                        <w:bottom w:val="none" w:sz="0" w:space="0" w:color="auto"/>
                                                                        <w:right w:val="none" w:sz="0" w:space="0" w:color="auto"/>
                                                                      </w:divBdr>
                                                                      <w:divsChild>
                                                                        <w:div w:id="2968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634152">
      <w:bodyDiv w:val="1"/>
      <w:marLeft w:val="0"/>
      <w:marRight w:val="0"/>
      <w:marTop w:val="0"/>
      <w:marBottom w:val="0"/>
      <w:divBdr>
        <w:top w:val="none" w:sz="0" w:space="0" w:color="auto"/>
        <w:left w:val="none" w:sz="0" w:space="0" w:color="auto"/>
        <w:bottom w:val="none" w:sz="0" w:space="0" w:color="auto"/>
        <w:right w:val="none" w:sz="0" w:space="0" w:color="auto"/>
      </w:divBdr>
      <w:divsChild>
        <w:div w:id="1515798313">
          <w:marLeft w:val="0"/>
          <w:marRight w:val="0"/>
          <w:marTop w:val="0"/>
          <w:marBottom w:val="0"/>
          <w:divBdr>
            <w:top w:val="none" w:sz="0" w:space="0" w:color="auto"/>
            <w:left w:val="none" w:sz="0" w:space="0" w:color="auto"/>
            <w:bottom w:val="none" w:sz="0" w:space="0" w:color="auto"/>
            <w:right w:val="none" w:sz="0" w:space="0" w:color="auto"/>
          </w:divBdr>
          <w:divsChild>
            <w:div w:id="1845319575">
              <w:marLeft w:val="0"/>
              <w:marRight w:val="0"/>
              <w:marTop w:val="0"/>
              <w:marBottom w:val="0"/>
              <w:divBdr>
                <w:top w:val="none" w:sz="0" w:space="0" w:color="auto"/>
                <w:left w:val="none" w:sz="0" w:space="0" w:color="auto"/>
                <w:bottom w:val="none" w:sz="0" w:space="0" w:color="auto"/>
                <w:right w:val="none" w:sz="0" w:space="0" w:color="auto"/>
              </w:divBdr>
              <w:divsChild>
                <w:div w:id="1485854449">
                  <w:marLeft w:val="0"/>
                  <w:marRight w:val="0"/>
                  <w:marTop w:val="0"/>
                  <w:marBottom w:val="0"/>
                  <w:divBdr>
                    <w:top w:val="none" w:sz="0" w:space="0" w:color="auto"/>
                    <w:left w:val="none" w:sz="0" w:space="0" w:color="auto"/>
                    <w:bottom w:val="none" w:sz="0" w:space="0" w:color="auto"/>
                    <w:right w:val="none" w:sz="0" w:space="0" w:color="auto"/>
                  </w:divBdr>
                  <w:divsChild>
                    <w:div w:id="274942123">
                      <w:marLeft w:val="0"/>
                      <w:marRight w:val="0"/>
                      <w:marTop w:val="0"/>
                      <w:marBottom w:val="0"/>
                      <w:divBdr>
                        <w:top w:val="none" w:sz="0" w:space="0" w:color="auto"/>
                        <w:left w:val="none" w:sz="0" w:space="0" w:color="auto"/>
                        <w:bottom w:val="none" w:sz="0" w:space="0" w:color="auto"/>
                        <w:right w:val="none" w:sz="0" w:space="0" w:color="auto"/>
                      </w:divBdr>
                      <w:divsChild>
                        <w:div w:id="371924811">
                          <w:marLeft w:val="0"/>
                          <w:marRight w:val="0"/>
                          <w:marTop w:val="0"/>
                          <w:marBottom w:val="0"/>
                          <w:divBdr>
                            <w:top w:val="none" w:sz="0" w:space="0" w:color="auto"/>
                            <w:left w:val="none" w:sz="0" w:space="0" w:color="auto"/>
                            <w:bottom w:val="none" w:sz="0" w:space="0" w:color="auto"/>
                            <w:right w:val="none" w:sz="0" w:space="0" w:color="auto"/>
                          </w:divBdr>
                          <w:divsChild>
                            <w:div w:id="317266179">
                              <w:marLeft w:val="0"/>
                              <w:marRight w:val="0"/>
                              <w:marTop w:val="0"/>
                              <w:marBottom w:val="0"/>
                              <w:divBdr>
                                <w:top w:val="none" w:sz="0" w:space="0" w:color="auto"/>
                                <w:left w:val="none" w:sz="0" w:space="0" w:color="auto"/>
                                <w:bottom w:val="none" w:sz="0" w:space="0" w:color="auto"/>
                                <w:right w:val="none" w:sz="0" w:space="0" w:color="auto"/>
                              </w:divBdr>
                              <w:divsChild>
                                <w:div w:id="628359612">
                                  <w:marLeft w:val="0"/>
                                  <w:marRight w:val="0"/>
                                  <w:marTop w:val="0"/>
                                  <w:marBottom w:val="0"/>
                                  <w:divBdr>
                                    <w:top w:val="none" w:sz="0" w:space="0" w:color="auto"/>
                                    <w:left w:val="none" w:sz="0" w:space="0" w:color="auto"/>
                                    <w:bottom w:val="none" w:sz="0" w:space="0" w:color="auto"/>
                                    <w:right w:val="none" w:sz="0" w:space="0" w:color="auto"/>
                                  </w:divBdr>
                                  <w:divsChild>
                                    <w:div w:id="1769808766">
                                      <w:marLeft w:val="0"/>
                                      <w:marRight w:val="0"/>
                                      <w:marTop w:val="0"/>
                                      <w:marBottom w:val="0"/>
                                      <w:divBdr>
                                        <w:top w:val="none" w:sz="0" w:space="0" w:color="auto"/>
                                        <w:left w:val="none" w:sz="0" w:space="0" w:color="auto"/>
                                        <w:bottom w:val="none" w:sz="0" w:space="0" w:color="auto"/>
                                        <w:right w:val="none" w:sz="0" w:space="0" w:color="auto"/>
                                      </w:divBdr>
                                      <w:divsChild>
                                        <w:div w:id="1538738020">
                                          <w:marLeft w:val="0"/>
                                          <w:marRight w:val="0"/>
                                          <w:marTop w:val="0"/>
                                          <w:marBottom w:val="0"/>
                                          <w:divBdr>
                                            <w:top w:val="none" w:sz="0" w:space="0" w:color="auto"/>
                                            <w:left w:val="none" w:sz="0" w:space="0" w:color="auto"/>
                                            <w:bottom w:val="none" w:sz="0" w:space="0" w:color="auto"/>
                                            <w:right w:val="none" w:sz="0" w:space="0" w:color="auto"/>
                                          </w:divBdr>
                                          <w:divsChild>
                                            <w:div w:id="1880391521">
                                              <w:marLeft w:val="0"/>
                                              <w:marRight w:val="0"/>
                                              <w:marTop w:val="0"/>
                                              <w:marBottom w:val="0"/>
                                              <w:divBdr>
                                                <w:top w:val="none" w:sz="0" w:space="0" w:color="auto"/>
                                                <w:left w:val="none" w:sz="0" w:space="0" w:color="auto"/>
                                                <w:bottom w:val="none" w:sz="0" w:space="0" w:color="auto"/>
                                                <w:right w:val="none" w:sz="0" w:space="0" w:color="auto"/>
                                              </w:divBdr>
                                              <w:divsChild>
                                                <w:div w:id="60257901">
                                                  <w:marLeft w:val="0"/>
                                                  <w:marRight w:val="0"/>
                                                  <w:marTop w:val="0"/>
                                                  <w:marBottom w:val="0"/>
                                                  <w:divBdr>
                                                    <w:top w:val="none" w:sz="0" w:space="0" w:color="auto"/>
                                                    <w:left w:val="none" w:sz="0" w:space="0" w:color="auto"/>
                                                    <w:bottom w:val="none" w:sz="0" w:space="0" w:color="auto"/>
                                                    <w:right w:val="none" w:sz="0" w:space="0" w:color="auto"/>
                                                  </w:divBdr>
                                                  <w:divsChild>
                                                    <w:div w:id="275261930">
                                                      <w:marLeft w:val="0"/>
                                                      <w:marRight w:val="0"/>
                                                      <w:marTop w:val="0"/>
                                                      <w:marBottom w:val="0"/>
                                                      <w:divBdr>
                                                        <w:top w:val="none" w:sz="0" w:space="0" w:color="auto"/>
                                                        <w:left w:val="none" w:sz="0" w:space="0" w:color="auto"/>
                                                        <w:bottom w:val="none" w:sz="0" w:space="0" w:color="auto"/>
                                                        <w:right w:val="none" w:sz="0" w:space="0" w:color="auto"/>
                                                      </w:divBdr>
                                                      <w:divsChild>
                                                        <w:div w:id="2003270198">
                                                          <w:marLeft w:val="0"/>
                                                          <w:marRight w:val="0"/>
                                                          <w:marTop w:val="0"/>
                                                          <w:marBottom w:val="375"/>
                                                          <w:divBdr>
                                                            <w:top w:val="none" w:sz="0" w:space="0" w:color="auto"/>
                                                            <w:left w:val="none" w:sz="0" w:space="0" w:color="auto"/>
                                                            <w:bottom w:val="none" w:sz="0" w:space="0" w:color="auto"/>
                                                            <w:right w:val="none" w:sz="0" w:space="0" w:color="auto"/>
                                                          </w:divBdr>
                                                          <w:divsChild>
                                                            <w:div w:id="18168956">
                                                              <w:marLeft w:val="0"/>
                                                              <w:marRight w:val="0"/>
                                                              <w:marTop w:val="0"/>
                                                              <w:marBottom w:val="0"/>
                                                              <w:divBdr>
                                                                <w:top w:val="none" w:sz="0" w:space="0" w:color="auto"/>
                                                                <w:left w:val="none" w:sz="0" w:space="0" w:color="auto"/>
                                                                <w:bottom w:val="none" w:sz="0" w:space="0" w:color="auto"/>
                                                                <w:right w:val="none" w:sz="0" w:space="0" w:color="auto"/>
                                                              </w:divBdr>
                                                              <w:divsChild>
                                                                <w:div w:id="237910614">
                                                                  <w:marLeft w:val="0"/>
                                                                  <w:marRight w:val="0"/>
                                                                  <w:marTop w:val="0"/>
                                                                  <w:marBottom w:val="0"/>
                                                                  <w:divBdr>
                                                                    <w:top w:val="none" w:sz="0" w:space="0" w:color="auto"/>
                                                                    <w:left w:val="none" w:sz="0" w:space="0" w:color="auto"/>
                                                                    <w:bottom w:val="none" w:sz="0" w:space="0" w:color="auto"/>
                                                                    <w:right w:val="none" w:sz="0" w:space="0" w:color="auto"/>
                                                                  </w:divBdr>
                                                                  <w:divsChild>
                                                                    <w:div w:id="1964076330">
                                                                      <w:marLeft w:val="0"/>
                                                                      <w:marRight w:val="0"/>
                                                                      <w:marTop w:val="0"/>
                                                                      <w:marBottom w:val="0"/>
                                                                      <w:divBdr>
                                                                        <w:top w:val="none" w:sz="0" w:space="0" w:color="auto"/>
                                                                        <w:left w:val="none" w:sz="0" w:space="0" w:color="auto"/>
                                                                        <w:bottom w:val="none" w:sz="0" w:space="0" w:color="auto"/>
                                                                        <w:right w:val="none" w:sz="0" w:space="0" w:color="auto"/>
                                                                      </w:divBdr>
                                                                      <w:divsChild>
                                                                        <w:div w:id="1420904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433394">
      <w:bodyDiv w:val="1"/>
      <w:marLeft w:val="0"/>
      <w:marRight w:val="0"/>
      <w:marTop w:val="0"/>
      <w:marBottom w:val="0"/>
      <w:divBdr>
        <w:top w:val="none" w:sz="0" w:space="0" w:color="auto"/>
        <w:left w:val="none" w:sz="0" w:space="0" w:color="auto"/>
        <w:bottom w:val="none" w:sz="0" w:space="0" w:color="auto"/>
        <w:right w:val="none" w:sz="0" w:space="0" w:color="auto"/>
      </w:divBdr>
      <w:divsChild>
        <w:div w:id="671839938">
          <w:marLeft w:val="0"/>
          <w:marRight w:val="0"/>
          <w:marTop w:val="0"/>
          <w:marBottom w:val="0"/>
          <w:divBdr>
            <w:top w:val="none" w:sz="0" w:space="0" w:color="auto"/>
            <w:left w:val="none" w:sz="0" w:space="0" w:color="auto"/>
            <w:bottom w:val="none" w:sz="0" w:space="0" w:color="auto"/>
            <w:right w:val="none" w:sz="0" w:space="0" w:color="auto"/>
          </w:divBdr>
          <w:divsChild>
            <w:div w:id="1486435986">
              <w:marLeft w:val="0"/>
              <w:marRight w:val="0"/>
              <w:marTop w:val="0"/>
              <w:marBottom w:val="0"/>
              <w:divBdr>
                <w:top w:val="none" w:sz="0" w:space="0" w:color="auto"/>
                <w:left w:val="none" w:sz="0" w:space="0" w:color="auto"/>
                <w:bottom w:val="none" w:sz="0" w:space="0" w:color="auto"/>
                <w:right w:val="none" w:sz="0" w:space="0" w:color="auto"/>
              </w:divBdr>
              <w:divsChild>
                <w:div w:id="16351230">
                  <w:marLeft w:val="0"/>
                  <w:marRight w:val="0"/>
                  <w:marTop w:val="0"/>
                  <w:marBottom w:val="0"/>
                  <w:divBdr>
                    <w:top w:val="none" w:sz="0" w:space="0" w:color="auto"/>
                    <w:left w:val="none" w:sz="0" w:space="0" w:color="auto"/>
                    <w:bottom w:val="none" w:sz="0" w:space="0" w:color="auto"/>
                    <w:right w:val="none" w:sz="0" w:space="0" w:color="auto"/>
                  </w:divBdr>
                  <w:divsChild>
                    <w:div w:id="151869963">
                      <w:marLeft w:val="0"/>
                      <w:marRight w:val="0"/>
                      <w:marTop w:val="0"/>
                      <w:marBottom w:val="0"/>
                      <w:divBdr>
                        <w:top w:val="none" w:sz="0" w:space="0" w:color="auto"/>
                        <w:left w:val="none" w:sz="0" w:space="0" w:color="auto"/>
                        <w:bottom w:val="none" w:sz="0" w:space="0" w:color="auto"/>
                        <w:right w:val="none" w:sz="0" w:space="0" w:color="auto"/>
                      </w:divBdr>
                      <w:divsChild>
                        <w:div w:id="1503204450">
                          <w:marLeft w:val="0"/>
                          <w:marRight w:val="0"/>
                          <w:marTop w:val="0"/>
                          <w:marBottom w:val="0"/>
                          <w:divBdr>
                            <w:top w:val="none" w:sz="0" w:space="0" w:color="auto"/>
                            <w:left w:val="none" w:sz="0" w:space="0" w:color="auto"/>
                            <w:bottom w:val="none" w:sz="0" w:space="0" w:color="auto"/>
                            <w:right w:val="none" w:sz="0" w:space="0" w:color="auto"/>
                          </w:divBdr>
                          <w:divsChild>
                            <w:div w:id="94591775">
                              <w:marLeft w:val="0"/>
                              <w:marRight w:val="0"/>
                              <w:marTop w:val="0"/>
                              <w:marBottom w:val="0"/>
                              <w:divBdr>
                                <w:top w:val="none" w:sz="0" w:space="0" w:color="auto"/>
                                <w:left w:val="none" w:sz="0" w:space="0" w:color="auto"/>
                                <w:bottom w:val="none" w:sz="0" w:space="0" w:color="auto"/>
                                <w:right w:val="none" w:sz="0" w:space="0" w:color="auto"/>
                              </w:divBdr>
                              <w:divsChild>
                                <w:div w:id="1373845154">
                                  <w:marLeft w:val="0"/>
                                  <w:marRight w:val="0"/>
                                  <w:marTop w:val="0"/>
                                  <w:marBottom w:val="0"/>
                                  <w:divBdr>
                                    <w:top w:val="none" w:sz="0" w:space="0" w:color="auto"/>
                                    <w:left w:val="none" w:sz="0" w:space="0" w:color="auto"/>
                                    <w:bottom w:val="none" w:sz="0" w:space="0" w:color="auto"/>
                                    <w:right w:val="none" w:sz="0" w:space="0" w:color="auto"/>
                                  </w:divBdr>
                                  <w:divsChild>
                                    <w:div w:id="1359236127">
                                      <w:marLeft w:val="0"/>
                                      <w:marRight w:val="0"/>
                                      <w:marTop w:val="0"/>
                                      <w:marBottom w:val="0"/>
                                      <w:divBdr>
                                        <w:top w:val="none" w:sz="0" w:space="0" w:color="auto"/>
                                        <w:left w:val="none" w:sz="0" w:space="0" w:color="auto"/>
                                        <w:bottom w:val="none" w:sz="0" w:space="0" w:color="auto"/>
                                        <w:right w:val="none" w:sz="0" w:space="0" w:color="auto"/>
                                      </w:divBdr>
                                      <w:divsChild>
                                        <w:div w:id="1170682378">
                                          <w:marLeft w:val="0"/>
                                          <w:marRight w:val="0"/>
                                          <w:marTop w:val="0"/>
                                          <w:marBottom w:val="0"/>
                                          <w:divBdr>
                                            <w:top w:val="none" w:sz="0" w:space="0" w:color="auto"/>
                                            <w:left w:val="none" w:sz="0" w:space="0" w:color="auto"/>
                                            <w:bottom w:val="none" w:sz="0" w:space="0" w:color="auto"/>
                                            <w:right w:val="none" w:sz="0" w:space="0" w:color="auto"/>
                                          </w:divBdr>
                                          <w:divsChild>
                                            <w:div w:id="695732723">
                                              <w:marLeft w:val="0"/>
                                              <w:marRight w:val="0"/>
                                              <w:marTop w:val="0"/>
                                              <w:marBottom w:val="0"/>
                                              <w:divBdr>
                                                <w:top w:val="none" w:sz="0" w:space="0" w:color="auto"/>
                                                <w:left w:val="none" w:sz="0" w:space="0" w:color="auto"/>
                                                <w:bottom w:val="none" w:sz="0" w:space="0" w:color="auto"/>
                                                <w:right w:val="none" w:sz="0" w:space="0" w:color="auto"/>
                                              </w:divBdr>
                                              <w:divsChild>
                                                <w:div w:id="1575552755">
                                                  <w:marLeft w:val="0"/>
                                                  <w:marRight w:val="0"/>
                                                  <w:marTop w:val="0"/>
                                                  <w:marBottom w:val="0"/>
                                                  <w:divBdr>
                                                    <w:top w:val="none" w:sz="0" w:space="0" w:color="auto"/>
                                                    <w:left w:val="none" w:sz="0" w:space="0" w:color="auto"/>
                                                    <w:bottom w:val="none" w:sz="0" w:space="0" w:color="auto"/>
                                                    <w:right w:val="none" w:sz="0" w:space="0" w:color="auto"/>
                                                  </w:divBdr>
                                                  <w:divsChild>
                                                    <w:div w:id="1102997894">
                                                      <w:marLeft w:val="0"/>
                                                      <w:marRight w:val="0"/>
                                                      <w:marTop w:val="0"/>
                                                      <w:marBottom w:val="0"/>
                                                      <w:divBdr>
                                                        <w:top w:val="none" w:sz="0" w:space="0" w:color="auto"/>
                                                        <w:left w:val="none" w:sz="0" w:space="0" w:color="auto"/>
                                                        <w:bottom w:val="none" w:sz="0" w:space="0" w:color="auto"/>
                                                        <w:right w:val="none" w:sz="0" w:space="0" w:color="auto"/>
                                                      </w:divBdr>
                                                      <w:divsChild>
                                                        <w:div w:id="819808449">
                                                          <w:marLeft w:val="0"/>
                                                          <w:marRight w:val="0"/>
                                                          <w:marTop w:val="0"/>
                                                          <w:marBottom w:val="375"/>
                                                          <w:divBdr>
                                                            <w:top w:val="none" w:sz="0" w:space="0" w:color="auto"/>
                                                            <w:left w:val="none" w:sz="0" w:space="0" w:color="auto"/>
                                                            <w:bottom w:val="none" w:sz="0" w:space="0" w:color="auto"/>
                                                            <w:right w:val="none" w:sz="0" w:space="0" w:color="auto"/>
                                                          </w:divBdr>
                                                          <w:divsChild>
                                                            <w:div w:id="1710646824">
                                                              <w:marLeft w:val="0"/>
                                                              <w:marRight w:val="0"/>
                                                              <w:marTop w:val="0"/>
                                                              <w:marBottom w:val="0"/>
                                                              <w:divBdr>
                                                                <w:top w:val="none" w:sz="0" w:space="0" w:color="auto"/>
                                                                <w:left w:val="none" w:sz="0" w:space="0" w:color="auto"/>
                                                                <w:bottom w:val="none" w:sz="0" w:space="0" w:color="auto"/>
                                                                <w:right w:val="none" w:sz="0" w:space="0" w:color="auto"/>
                                                              </w:divBdr>
                                                              <w:divsChild>
                                                                <w:div w:id="798375392">
                                                                  <w:marLeft w:val="0"/>
                                                                  <w:marRight w:val="0"/>
                                                                  <w:marTop w:val="0"/>
                                                                  <w:marBottom w:val="0"/>
                                                                  <w:divBdr>
                                                                    <w:top w:val="none" w:sz="0" w:space="0" w:color="auto"/>
                                                                    <w:left w:val="none" w:sz="0" w:space="0" w:color="auto"/>
                                                                    <w:bottom w:val="none" w:sz="0" w:space="0" w:color="auto"/>
                                                                    <w:right w:val="none" w:sz="0" w:space="0" w:color="auto"/>
                                                                  </w:divBdr>
                                                                  <w:divsChild>
                                                                    <w:div w:id="2105224330">
                                                                      <w:marLeft w:val="0"/>
                                                                      <w:marRight w:val="0"/>
                                                                      <w:marTop w:val="0"/>
                                                                      <w:marBottom w:val="0"/>
                                                                      <w:divBdr>
                                                                        <w:top w:val="none" w:sz="0" w:space="0" w:color="auto"/>
                                                                        <w:left w:val="none" w:sz="0" w:space="0" w:color="auto"/>
                                                                        <w:bottom w:val="none" w:sz="0" w:space="0" w:color="auto"/>
                                                                        <w:right w:val="none" w:sz="0" w:space="0" w:color="auto"/>
                                                                      </w:divBdr>
                                                                      <w:divsChild>
                                                                        <w:div w:id="203145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8525270">
      <w:bodyDiv w:val="1"/>
      <w:marLeft w:val="0"/>
      <w:marRight w:val="0"/>
      <w:marTop w:val="0"/>
      <w:marBottom w:val="0"/>
      <w:divBdr>
        <w:top w:val="none" w:sz="0" w:space="0" w:color="auto"/>
        <w:left w:val="none" w:sz="0" w:space="0" w:color="auto"/>
        <w:bottom w:val="none" w:sz="0" w:space="0" w:color="auto"/>
        <w:right w:val="none" w:sz="0" w:space="0" w:color="auto"/>
      </w:divBdr>
    </w:div>
    <w:div w:id="985477874">
      <w:bodyDiv w:val="1"/>
      <w:marLeft w:val="0"/>
      <w:marRight w:val="0"/>
      <w:marTop w:val="0"/>
      <w:marBottom w:val="0"/>
      <w:divBdr>
        <w:top w:val="none" w:sz="0" w:space="0" w:color="auto"/>
        <w:left w:val="none" w:sz="0" w:space="0" w:color="auto"/>
        <w:bottom w:val="none" w:sz="0" w:space="0" w:color="auto"/>
        <w:right w:val="none" w:sz="0" w:space="0" w:color="auto"/>
      </w:divBdr>
      <w:divsChild>
        <w:div w:id="1186602197">
          <w:marLeft w:val="0"/>
          <w:marRight w:val="0"/>
          <w:marTop w:val="0"/>
          <w:marBottom w:val="0"/>
          <w:divBdr>
            <w:top w:val="none" w:sz="0" w:space="0" w:color="auto"/>
            <w:left w:val="none" w:sz="0" w:space="0" w:color="auto"/>
            <w:bottom w:val="none" w:sz="0" w:space="0" w:color="auto"/>
            <w:right w:val="none" w:sz="0" w:space="0" w:color="auto"/>
          </w:divBdr>
          <w:divsChild>
            <w:div w:id="1759475128">
              <w:marLeft w:val="0"/>
              <w:marRight w:val="0"/>
              <w:marTop w:val="0"/>
              <w:marBottom w:val="0"/>
              <w:divBdr>
                <w:top w:val="none" w:sz="0" w:space="0" w:color="auto"/>
                <w:left w:val="none" w:sz="0" w:space="0" w:color="auto"/>
                <w:bottom w:val="none" w:sz="0" w:space="0" w:color="auto"/>
                <w:right w:val="none" w:sz="0" w:space="0" w:color="auto"/>
              </w:divBdr>
              <w:divsChild>
                <w:div w:id="1861771927">
                  <w:marLeft w:val="0"/>
                  <w:marRight w:val="0"/>
                  <w:marTop w:val="0"/>
                  <w:marBottom w:val="0"/>
                  <w:divBdr>
                    <w:top w:val="none" w:sz="0" w:space="0" w:color="auto"/>
                    <w:left w:val="none" w:sz="0" w:space="0" w:color="auto"/>
                    <w:bottom w:val="none" w:sz="0" w:space="0" w:color="auto"/>
                    <w:right w:val="none" w:sz="0" w:space="0" w:color="auto"/>
                  </w:divBdr>
                  <w:divsChild>
                    <w:div w:id="39019176">
                      <w:marLeft w:val="0"/>
                      <w:marRight w:val="0"/>
                      <w:marTop w:val="0"/>
                      <w:marBottom w:val="0"/>
                      <w:divBdr>
                        <w:top w:val="none" w:sz="0" w:space="0" w:color="auto"/>
                        <w:left w:val="none" w:sz="0" w:space="0" w:color="auto"/>
                        <w:bottom w:val="none" w:sz="0" w:space="0" w:color="auto"/>
                        <w:right w:val="none" w:sz="0" w:space="0" w:color="auto"/>
                      </w:divBdr>
                      <w:divsChild>
                        <w:div w:id="264076076">
                          <w:marLeft w:val="0"/>
                          <w:marRight w:val="0"/>
                          <w:marTop w:val="0"/>
                          <w:marBottom w:val="0"/>
                          <w:divBdr>
                            <w:top w:val="none" w:sz="0" w:space="0" w:color="auto"/>
                            <w:left w:val="none" w:sz="0" w:space="0" w:color="auto"/>
                            <w:bottom w:val="none" w:sz="0" w:space="0" w:color="auto"/>
                            <w:right w:val="none" w:sz="0" w:space="0" w:color="auto"/>
                          </w:divBdr>
                          <w:divsChild>
                            <w:div w:id="366639563">
                              <w:marLeft w:val="0"/>
                              <w:marRight w:val="0"/>
                              <w:marTop w:val="0"/>
                              <w:marBottom w:val="0"/>
                              <w:divBdr>
                                <w:top w:val="none" w:sz="0" w:space="0" w:color="auto"/>
                                <w:left w:val="none" w:sz="0" w:space="0" w:color="auto"/>
                                <w:bottom w:val="none" w:sz="0" w:space="0" w:color="auto"/>
                                <w:right w:val="none" w:sz="0" w:space="0" w:color="auto"/>
                              </w:divBdr>
                              <w:divsChild>
                                <w:div w:id="355037432">
                                  <w:marLeft w:val="0"/>
                                  <w:marRight w:val="0"/>
                                  <w:marTop w:val="0"/>
                                  <w:marBottom w:val="0"/>
                                  <w:divBdr>
                                    <w:top w:val="none" w:sz="0" w:space="0" w:color="auto"/>
                                    <w:left w:val="none" w:sz="0" w:space="0" w:color="auto"/>
                                    <w:bottom w:val="none" w:sz="0" w:space="0" w:color="auto"/>
                                    <w:right w:val="none" w:sz="0" w:space="0" w:color="auto"/>
                                  </w:divBdr>
                                  <w:divsChild>
                                    <w:div w:id="1671761958">
                                      <w:marLeft w:val="0"/>
                                      <w:marRight w:val="0"/>
                                      <w:marTop w:val="0"/>
                                      <w:marBottom w:val="0"/>
                                      <w:divBdr>
                                        <w:top w:val="none" w:sz="0" w:space="0" w:color="auto"/>
                                        <w:left w:val="none" w:sz="0" w:space="0" w:color="auto"/>
                                        <w:bottom w:val="none" w:sz="0" w:space="0" w:color="auto"/>
                                        <w:right w:val="none" w:sz="0" w:space="0" w:color="auto"/>
                                      </w:divBdr>
                                      <w:divsChild>
                                        <w:div w:id="1264604132">
                                          <w:marLeft w:val="0"/>
                                          <w:marRight w:val="0"/>
                                          <w:marTop w:val="0"/>
                                          <w:marBottom w:val="0"/>
                                          <w:divBdr>
                                            <w:top w:val="none" w:sz="0" w:space="0" w:color="auto"/>
                                            <w:left w:val="none" w:sz="0" w:space="0" w:color="auto"/>
                                            <w:bottom w:val="none" w:sz="0" w:space="0" w:color="auto"/>
                                            <w:right w:val="none" w:sz="0" w:space="0" w:color="auto"/>
                                          </w:divBdr>
                                          <w:divsChild>
                                            <w:div w:id="1232618136">
                                              <w:marLeft w:val="0"/>
                                              <w:marRight w:val="0"/>
                                              <w:marTop w:val="0"/>
                                              <w:marBottom w:val="0"/>
                                              <w:divBdr>
                                                <w:top w:val="none" w:sz="0" w:space="0" w:color="auto"/>
                                                <w:left w:val="none" w:sz="0" w:space="0" w:color="auto"/>
                                                <w:bottom w:val="none" w:sz="0" w:space="0" w:color="auto"/>
                                                <w:right w:val="none" w:sz="0" w:space="0" w:color="auto"/>
                                              </w:divBdr>
                                              <w:divsChild>
                                                <w:div w:id="1026254053">
                                                  <w:marLeft w:val="0"/>
                                                  <w:marRight w:val="0"/>
                                                  <w:marTop w:val="0"/>
                                                  <w:marBottom w:val="0"/>
                                                  <w:divBdr>
                                                    <w:top w:val="none" w:sz="0" w:space="0" w:color="auto"/>
                                                    <w:left w:val="none" w:sz="0" w:space="0" w:color="auto"/>
                                                    <w:bottom w:val="none" w:sz="0" w:space="0" w:color="auto"/>
                                                    <w:right w:val="none" w:sz="0" w:space="0" w:color="auto"/>
                                                  </w:divBdr>
                                                  <w:divsChild>
                                                    <w:div w:id="827870458">
                                                      <w:marLeft w:val="0"/>
                                                      <w:marRight w:val="0"/>
                                                      <w:marTop w:val="0"/>
                                                      <w:marBottom w:val="0"/>
                                                      <w:divBdr>
                                                        <w:top w:val="none" w:sz="0" w:space="0" w:color="auto"/>
                                                        <w:left w:val="none" w:sz="0" w:space="0" w:color="auto"/>
                                                        <w:bottom w:val="none" w:sz="0" w:space="0" w:color="auto"/>
                                                        <w:right w:val="none" w:sz="0" w:space="0" w:color="auto"/>
                                                      </w:divBdr>
                                                      <w:divsChild>
                                                        <w:div w:id="2125613416">
                                                          <w:marLeft w:val="0"/>
                                                          <w:marRight w:val="0"/>
                                                          <w:marTop w:val="0"/>
                                                          <w:marBottom w:val="375"/>
                                                          <w:divBdr>
                                                            <w:top w:val="none" w:sz="0" w:space="0" w:color="auto"/>
                                                            <w:left w:val="none" w:sz="0" w:space="0" w:color="auto"/>
                                                            <w:bottom w:val="none" w:sz="0" w:space="0" w:color="auto"/>
                                                            <w:right w:val="none" w:sz="0" w:space="0" w:color="auto"/>
                                                          </w:divBdr>
                                                          <w:divsChild>
                                                            <w:div w:id="1620405959">
                                                              <w:marLeft w:val="0"/>
                                                              <w:marRight w:val="0"/>
                                                              <w:marTop w:val="0"/>
                                                              <w:marBottom w:val="0"/>
                                                              <w:divBdr>
                                                                <w:top w:val="none" w:sz="0" w:space="0" w:color="auto"/>
                                                                <w:left w:val="none" w:sz="0" w:space="0" w:color="auto"/>
                                                                <w:bottom w:val="none" w:sz="0" w:space="0" w:color="auto"/>
                                                                <w:right w:val="none" w:sz="0" w:space="0" w:color="auto"/>
                                                              </w:divBdr>
                                                              <w:divsChild>
                                                                <w:div w:id="1495730379">
                                                                  <w:marLeft w:val="0"/>
                                                                  <w:marRight w:val="0"/>
                                                                  <w:marTop w:val="0"/>
                                                                  <w:marBottom w:val="0"/>
                                                                  <w:divBdr>
                                                                    <w:top w:val="none" w:sz="0" w:space="0" w:color="auto"/>
                                                                    <w:left w:val="none" w:sz="0" w:space="0" w:color="auto"/>
                                                                    <w:bottom w:val="none" w:sz="0" w:space="0" w:color="auto"/>
                                                                    <w:right w:val="none" w:sz="0" w:space="0" w:color="auto"/>
                                                                  </w:divBdr>
                                                                  <w:divsChild>
                                                                    <w:div w:id="2125954">
                                                                      <w:marLeft w:val="0"/>
                                                                      <w:marRight w:val="0"/>
                                                                      <w:marTop w:val="0"/>
                                                                      <w:marBottom w:val="0"/>
                                                                      <w:divBdr>
                                                                        <w:top w:val="none" w:sz="0" w:space="0" w:color="auto"/>
                                                                        <w:left w:val="none" w:sz="0" w:space="0" w:color="auto"/>
                                                                        <w:bottom w:val="none" w:sz="0" w:space="0" w:color="auto"/>
                                                                        <w:right w:val="none" w:sz="0" w:space="0" w:color="auto"/>
                                                                      </w:divBdr>
                                                                      <w:divsChild>
                                                                        <w:div w:id="1004092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55548371">
      <w:bodyDiv w:val="1"/>
      <w:marLeft w:val="0"/>
      <w:marRight w:val="0"/>
      <w:marTop w:val="0"/>
      <w:marBottom w:val="0"/>
      <w:divBdr>
        <w:top w:val="none" w:sz="0" w:space="0" w:color="auto"/>
        <w:left w:val="none" w:sz="0" w:space="0" w:color="auto"/>
        <w:bottom w:val="none" w:sz="0" w:space="0" w:color="auto"/>
        <w:right w:val="none" w:sz="0" w:space="0" w:color="auto"/>
      </w:divBdr>
      <w:divsChild>
        <w:div w:id="948852467">
          <w:marLeft w:val="547"/>
          <w:marRight w:val="0"/>
          <w:marTop w:val="82"/>
          <w:marBottom w:val="0"/>
          <w:divBdr>
            <w:top w:val="none" w:sz="0" w:space="0" w:color="auto"/>
            <w:left w:val="none" w:sz="0" w:space="0" w:color="auto"/>
            <w:bottom w:val="none" w:sz="0" w:space="0" w:color="auto"/>
            <w:right w:val="none" w:sz="0" w:space="0" w:color="auto"/>
          </w:divBdr>
        </w:div>
      </w:divsChild>
    </w:div>
    <w:div w:id="1155532973">
      <w:bodyDiv w:val="1"/>
      <w:marLeft w:val="0"/>
      <w:marRight w:val="0"/>
      <w:marTop w:val="0"/>
      <w:marBottom w:val="0"/>
      <w:divBdr>
        <w:top w:val="none" w:sz="0" w:space="0" w:color="auto"/>
        <w:left w:val="none" w:sz="0" w:space="0" w:color="auto"/>
        <w:bottom w:val="none" w:sz="0" w:space="0" w:color="auto"/>
        <w:right w:val="none" w:sz="0" w:space="0" w:color="auto"/>
      </w:divBdr>
      <w:divsChild>
        <w:div w:id="1197349211">
          <w:marLeft w:val="0"/>
          <w:marRight w:val="0"/>
          <w:marTop w:val="0"/>
          <w:marBottom w:val="0"/>
          <w:divBdr>
            <w:top w:val="none" w:sz="0" w:space="0" w:color="auto"/>
            <w:left w:val="none" w:sz="0" w:space="0" w:color="auto"/>
            <w:bottom w:val="none" w:sz="0" w:space="0" w:color="auto"/>
            <w:right w:val="none" w:sz="0" w:space="0" w:color="auto"/>
          </w:divBdr>
          <w:divsChild>
            <w:div w:id="854344774">
              <w:marLeft w:val="0"/>
              <w:marRight w:val="0"/>
              <w:marTop w:val="0"/>
              <w:marBottom w:val="0"/>
              <w:divBdr>
                <w:top w:val="none" w:sz="0" w:space="0" w:color="auto"/>
                <w:left w:val="none" w:sz="0" w:space="0" w:color="auto"/>
                <w:bottom w:val="none" w:sz="0" w:space="0" w:color="auto"/>
                <w:right w:val="none" w:sz="0" w:space="0" w:color="auto"/>
              </w:divBdr>
              <w:divsChild>
                <w:div w:id="817652627">
                  <w:marLeft w:val="0"/>
                  <w:marRight w:val="0"/>
                  <w:marTop w:val="0"/>
                  <w:marBottom w:val="0"/>
                  <w:divBdr>
                    <w:top w:val="none" w:sz="0" w:space="0" w:color="auto"/>
                    <w:left w:val="none" w:sz="0" w:space="0" w:color="auto"/>
                    <w:bottom w:val="none" w:sz="0" w:space="0" w:color="auto"/>
                    <w:right w:val="none" w:sz="0" w:space="0" w:color="auto"/>
                  </w:divBdr>
                  <w:divsChild>
                    <w:div w:id="634603026">
                      <w:marLeft w:val="0"/>
                      <w:marRight w:val="0"/>
                      <w:marTop w:val="0"/>
                      <w:marBottom w:val="0"/>
                      <w:divBdr>
                        <w:top w:val="none" w:sz="0" w:space="0" w:color="auto"/>
                        <w:left w:val="none" w:sz="0" w:space="0" w:color="auto"/>
                        <w:bottom w:val="none" w:sz="0" w:space="0" w:color="auto"/>
                        <w:right w:val="none" w:sz="0" w:space="0" w:color="auto"/>
                      </w:divBdr>
                      <w:divsChild>
                        <w:div w:id="1908681935">
                          <w:marLeft w:val="0"/>
                          <w:marRight w:val="0"/>
                          <w:marTop w:val="0"/>
                          <w:marBottom w:val="0"/>
                          <w:divBdr>
                            <w:top w:val="none" w:sz="0" w:space="0" w:color="auto"/>
                            <w:left w:val="none" w:sz="0" w:space="0" w:color="auto"/>
                            <w:bottom w:val="none" w:sz="0" w:space="0" w:color="auto"/>
                            <w:right w:val="none" w:sz="0" w:space="0" w:color="auto"/>
                          </w:divBdr>
                          <w:divsChild>
                            <w:div w:id="42870426">
                              <w:marLeft w:val="0"/>
                              <w:marRight w:val="0"/>
                              <w:marTop w:val="0"/>
                              <w:marBottom w:val="0"/>
                              <w:divBdr>
                                <w:top w:val="none" w:sz="0" w:space="0" w:color="auto"/>
                                <w:left w:val="none" w:sz="0" w:space="0" w:color="auto"/>
                                <w:bottom w:val="none" w:sz="0" w:space="0" w:color="auto"/>
                                <w:right w:val="none" w:sz="0" w:space="0" w:color="auto"/>
                              </w:divBdr>
                              <w:divsChild>
                                <w:div w:id="885876910">
                                  <w:marLeft w:val="0"/>
                                  <w:marRight w:val="0"/>
                                  <w:marTop w:val="0"/>
                                  <w:marBottom w:val="0"/>
                                  <w:divBdr>
                                    <w:top w:val="none" w:sz="0" w:space="0" w:color="auto"/>
                                    <w:left w:val="none" w:sz="0" w:space="0" w:color="auto"/>
                                    <w:bottom w:val="none" w:sz="0" w:space="0" w:color="auto"/>
                                    <w:right w:val="none" w:sz="0" w:space="0" w:color="auto"/>
                                  </w:divBdr>
                                  <w:divsChild>
                                    <w:div w:id="989137979">
                                      <w:marLeft w:val="0"/>
                                      <w:marRight w:val="0"/>
                                      <w:marTop w:val="0"/>
                                      <w:marBottom w:val="0"/>
                                      <w:divBdr>
                                        <w:top w:val="none" w:sz="0" w:space="0" w:color="auto"/>
                                        <w:left w:val="none" w:sz="0" w:space="0" w:color="auto"/>
                                        <w:bottom w:val="none" w:sz="0" w:space="0" w:color="auto"/>
                                        <w:right w:val="none" w:sz="0" w:space="0" w:color="auto"/>
                                      </w:divBdr>
                                      <w:divsChild>
                                        <w:div w:id="1700664830">
                                          <w:marLeft w:val="0"/>
                                          <w:marRight w:val="0"/>
                                          <w:marTop w:val="0"/>
                                          <w:marBottom w:val="0"/>
                                          <w:divBdr>
                                            <w:top w:val="none" w:sz="0" w:space="0" w:color="auto"/>
                                            <w:left w:val="none" w:sz="0" w:space="0" w:color="auto"/>
                                            <w:bottom w:val="none" w:sz="0" w:space="0" w:color="auto"/>
                                            <w:right w:val="none" w:sz="0" w:space="0" w:color="auto"/>
                                          </w:divBdr>
                                          <w:divsChild>
                                            <w:div w:id="1893879522">
                                              <w:marLeft w:val="0"/>
                                              <w:marRight w:val="0"/>
                                              <w:marTop w:val="0"/>
                                              <w:marBottom w:val="0"/>
                                              <w:divBdr>
                                                <w:top w:val="none" w:sz="0" w:space="0" w:color="auto"/>
                                                <w:left w:val="none" w:sz="0" w:space="0" w:color="auto"/>
                                                <w:bottom w:val="none" w:sz="0" w:space="0" w:color="auto"/>
                                                <w:right w:val="none" w:sz="0" w:space="0" w:color="auto"/>
                                              </w:divBdr>
                                              <w:divsChild>
                                                <w:div w:id="1988823003">
                                                  <w:marLeft w:val="0"/>
                                                  <w:marRight w:val="0"/>
                                                  <w:marTop w:val="0"/>
                                                  <w:marBottom w:val="0"/>
                                                  <w:divBdr>
                                                    <w:top w:val="none" w:sz="0" w:space="0" w:color="auto"/>
                                                    <w:left w:val="none" w:sz="0" w:space="0" w:color="auto"/>
                                                    <w:bottom w:val="none" w:sz="0" w:space="0" w:color="auto"/>
                                                    <w:right w:val="none" w:sz="0" w:space="0" w:color="auto"/>
                                                  </w:divBdr>
                                                  <w:divsChild>
                                                    <w:div w:id="1654680086">
                                                      <w:marLeft w:val="0"/>
                                                      <w:marRight w:val="0"/>
                                                      <w:marTop w:val="0"/>
                                                      <w:marBottom w:val="0"/>
                                                      <w:divBdr>
                                                        <w:top w:val="none" w:sz="0" w:space="0" w:color="auto"/>
                                                        <w:left w:val="none" w:sz="0" w:space="0" w:color="auto"/>
                                                        <w:bottom w:val="none" w:sz="0" w:space="0" w:color="auto"/>
                                                        <w:right w:val="none" w:sz="0" w:space="0" w:color="auto"/>
                                                      </w:divBdr>
                                                      <w:divsChild>
                                                        <w:div w:id="1258977985">
                                                          <w:marLeft w:val="0"/>
                                                          <w:marRight w:val="0"/>
                                                          <w:marTop w:val="0"/>
                                                          <w:marBottom w:val="375"/>
                                                          <w:divBdr>
                                                            <w:top w:val="none" w:sz="0" w:space="0" w:color="auto"/>
                                                            <w:left w:val="none" w:sz="0" w:space="0" w:color="auto"/>
                                                            <w:bottom w:val="none" w:sz="0" w:space="0" w:color="auto"/>
                                                            <w:right w:val="none" w:sz="0" w:space="0" w:color="auto"/>
                                                          </w:divBdr>
                                                          <w:divsChild>
                                                            <w:div w:id="1400445869">
                                                              <w:marLeft w:val="0"/>
                                                              <w:marRight w:val="0"/>
                                                              <w:marTop w:val="0"/>
                                                              <w:marBottom w:val="0"/>
                                                              <w:divBdr>
                                                                <w:top w:val="none" w:sz="0" w:space="0" w:color="auto"/>
                                                                <w:left w:val="none" w:sz="0" w:space="0" w:color="auto"/>
                                                                <w:bottom w:val="none" w:sz="0" w:space="0" w:color="auto"/>
                                                                <w:right w:val="none" w:sz="0" w:space="0" w:color="auto"/>
                                                              </w:divBdr>
                                                              <w:divsChild>
                                                                <w:div w:id="769544346">
                                                                  <w:marLeft w:val="0"/>
                                                                  <w:marRight w:val="0"/>
                                                                  <w:marTop w:val="0"/>
                                                                  <w:marBottom w:val="0"/>
                                                                  <w:divBdr>
                                                                    <w:top w:val="none" w:sz="0" w:space="0" w:color="auto"/>
                                                                    <w:left w:val="none" w:sz="0" w:space="0" w:color="auto"/>
                                                                    <w:bottom w:val="none" w:sz="0" w:space="0" w:color="auto"/>
                                                                    <w:right w:val="none" w:sz="0" w:space="0" w:color="auto"/>
                                                                  </w:divBdr>
                                                                  <w:divsChild>
                                                                    <w:div w:id="757412555">
                                                                      <w:marLeft w:val="0"/>
                                                                      <w:marRight w:val="0"/>
                                                                      <w:marTop w:val="0"/>
                                                                      <w:marBottom w:val="0"/>
                                                                      <w:divBdr>
                                                                        <w:top w:val="none" w:sz="0" w:space="0" w:color="auto"/>
                                                                        <w:left w:val="none" w:sz="0" w:space="0" w:color="auto"/>
                                                                        <w:bottom w:val="none" w:sz="0" w:space="0" w:color="auto"/>
                                                                        <w:right w:val="none" w:sz="0" w:space="0" w:color="auto"/>
                                                                      </w:divBdr>
                                                                      <w:divsChild>
                                                                        <w:div w:id="198056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89891914">
      <w:bodyDiv w:val="1"/>
      <w:marLeft w:val="0"/>
      <w:marRight w:val="0"/>
      <w:marTop w:val="0"/>
      <w:marBottom w:val="0"/>
      <w:divBdr>
        <w:top w:val="none" w:sz="0" w:space="0" w:color="auto"/>
        <w:left w:val="none" w:sz="0" w:space="0" w:color="auto"/>
        <w:bottom w:val="none" w:sz="0" w:space="0" w:color="auto"/>
        <w:right w:val="none" w:sz="0" w:space="0" w:color="auto"/>
      </w:divBdr>
      <w:divsChild>
        <w:div w:id="1004624504">
          <w:marLeft w:val="0"/>
          <w:marRight w:val="0"/>
          <w:marTop w:val="0"/>
          <w:marBottom w:val="0"/>
          <w:divBdr>
            <w:top w:val="none" w:sz="0" w:space="0" w:color="auto"/>
            <w:left w:val="none" w:sz="0" w:space="0" w:color="auto"/>
            <w:bottom w:val="none" w:sz="0" w:space="0" w:color="auto"/>
            <w:right w:val="none" w:sz="0" w:space="0" w:color="auto"/>
          </w:divBdr>
          <w:divsChild>
            <w:div w:id="39522220">
              <w:marLeft w:val="0"/>
              <w:marRight w:val="0"/>
              <w:marTop w:val="0"/>
              <w:marBottom w:val="0"/>
              <w:divBdr>
                <w:top w:val="none" w:sz="0" w:space="0" w:color="auto"/>
                <w:left w:val="none" w:sz="0" w:space="0" w:color="auto"/>
                <w:bottom w:val="none" w:sz="0" w:space="0" w:color="auto"/>
                <w:right w:val="none" w:sz="0" w:space="0" w:color="auto"/>
              </w:divBdr>
            </w:div>
            <w:div w:id="1790926203">
              <w:marLeft w:val="0"/>
              <w:marRight w:val="0"/>
              <w:marTop w:val="0"/>
              <w:marBottom w:val="0"/>
              <w:divBdr>
                <w:top w:val="none" w:sz="0" w:space="0" w:color="auto"/>
                <w:left w:val="none" w:sz="0" w:space="0" w:color="auto"/>
                <w:bottom w:val="none" w:sz="0" w:space="0" w:color="auto"/>
                <w:right w:val="none" w:sz="0" w:space="0" w:color="auto"/>
              </w:divBdr>
            </w:div>
          </w:divsChild>
        </w:div>
        <w:div w:id="1774285344">
          <w:marLeft w:val="0"/>
          <w:marRight w:val="0"/>
          <w:marTop w:val="0"/>
          <w:marBottom w:val="0"/>
          <w:divBdr>
            <w:top w:val="none" w:sz="0" w:space="0" w:color="auto"/>
            <w:left w:val="none" w:sz="0" w:space="0" w:color="auto"/>
            <w:bottom w:val="none" w:sz="0" w:space="0" w:color="auto"/>
            <w:right w:val="none" w:sz="0" w:space="0" w:color="auto"/>
          </w:divBdr>
          <w:divsChild>
            <w:div w:id="168913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182482">
      <w:bodyDiv w:val="1"/>
      <w:marLeft w:val="0"/>
      <w:marRight w:val="0"/>
      <w:marTop w:val="0"/>
      <w:marBottom w:val="0"/>
      <w:divBdr>
        <w:top w:val="none" w:sz="0" w:space="0" w:color="auto"/>
        <w:left w:val="none" w:sz="0" w:space="0" w:color="auto"/>
        <w:bottom w:val="none" w:sz="0" w:space="0" w:color="auto"/>
        <w:right w:val="none" w:sz="0" w:space="0" w:color="auto"/>
      </w:divBdr>
      <w:divsChild>
        <w:div w:id="461845216">
          <w:marLeft w:val="0"/>
          <w:marRight w:val="0"/>
          <w:marTop w:val="0"/>
          <w:marBottom w:val="0"/>
          <w:divBdr>
            <w:top w:val="none" w:sz="0" w:space="0" w:color="auto"/>
            <w:left w:val="none" w:sz="0" w:space="0" w:color="auto"/>
            <w:bottom w:val="none" w:sz="0" w:space="0" w:color="auto"/>
            <w:right w:val="none" w:sz="0" w:space="0" w:color="auto"/>
          </w:divBdr>
        </w:div>
        <w:div w:id="1166439626">
          <w:marLeft w:val="0"/>
          <w:marRight w:val="0"/>
          <w:marTop w:val="0"/>
          <w:marBottom w:val="0"/>
          <w:divBdr>
            <w:top w:val="none" w:sz="0" w:space="0" w:color="auto"/>
            <w:left w:val="none" w:sz="0" w:space="0" w:color="auto"/>
            <w:bottom w:val="none" w:sz="0" w:space="0" w:color="auto"/>
            <w:right w:val="none" w:sz="0" w:space="0" w:color="auto"/>
          </w:divBdr>
        </w:div>
      </w:divsChild>
    </w:div>
    <w:div w:id="2024239923">
      <w:bodyDiv w:val="1"/>
      <w:marLeft w:val="0"/>
      <w:marRight w:val="0"/>
      <w:marTop w:val="0"/>
      <w:marBottom w:val="0"/>
      <w:divBdr>
        <w:top w:val="none" w:sz="0" w:space="0" w:color="auto"/>
        <w:left w:val="none" w:sz="0" w:space="0" w:color="auto"/>
        <w:bottom w:val="none" w:sz="0" w:space="0" w:color="auto"/>
        <w:right w:val="none" w:sz="0" w:space="0" w:color="auto"/>
      </w:divBdr>
      <w:divsChild>
        <w:div w:id="7215813">
          <w:marLeft w:val="0"/>
          <w:marRight w:val="0"/>
          <w:marTop w:val="0"/>
          <w:marBottom w:val="0"/>
          <w:divBdr>
            <w:top w:val="none" w:sz="0" w:space="0" w:color="auto"/>
            <w:left w:val="none" w:sz="0" w:space="0" w:color="auto"/>
            <w:bottom w:val="none" w:sz="0" w:space="0" w:color="auto"/>
            <w:right w:val="none" w:sz="0" w:space="0" w:color="auto"/>
          </w:divBdr>
          <w:divsChild>
            <w:div w:id="524095362">
              <w:marLeft w:val="0"/>
              <w:marRight w:val="0"/>
              <w:marTop w:val="0"/>
              <w:marBottom w:val="0"/>
              <w:divBdr>
                <w:top w:val="none" w:sz="0" w:space="0" w:color="auto"/>
                <w:left w:val="none" w:sz="0" w:space="0" w:color="auto"/>
                <w:bottom w:val="none" w:sz="0" w:space="0" w:color="auto"/>
                <w:right w:val="none" w:sz="0" w:space="0" w:color="auto"/>
              </w:divBdr>
              <w:divsChild>
                <w:div w:id="442388756">
                  <w:marLeft w:val="0"/>
                  <w:marRight w:val="0"/>
                  <w:marTop w:val="0"/>
                  <w:marBottom w:val="0"/>
                  <w:divBdr>
                    <w:top w:val="none" w:sz="0" w:space="0" w:color="auto"/>
                    <w:left w:val="none" w:sz="0" w:space="0" w:color="auto"/>
                    <w:bottom w:val="none" w:sz="0" w:space="0" w:color="auto"/>
                    <w:right w:val="none" w:sz="0" w:space="0" w:color="auto"/>
                  </w:divBdr>
                  <w:divsChild>
                    <w:div w:id="1835604988">
                      <w:marLeft w:val="0"/>
                      <w:marRight w:val="0"/>
                      <w:marTop w:val="0"/>
                      <w:marBottom w:val="0"/>
                      <w:divBdr>
                        <w:top w:val="none" w:sz="0" w:space="0" w:color="auto"/>
                        <w:left w:val="none" w:sz="0" w:space="0" w:color="auto"/>
                        <w:bottom w:val="none" w:sz="0" w:space="0" w:color="auto"/>
                        <w:right w:val="none" w:sz="0" w:space="0" w:color="auto"/>
                      </w:divBdr>
                      <w:divsChild>
                        <w:div w:id="2081706086">
                          <w:marLeft w:val="0"/>
                          <w:marRight w:val="0"/>
                          <w:marTop w:val="0"/>
                          <w:marBottom w:val="0"/>
                          <w:divBdr>
                            <w:top w:val="none" w:sz="0" w:space="0" w:color="auto"/>
                            <w:left w:val="none" w:sz="0" w:space="0" w:color="auto"/>
                            <w:bottom w:val="none" w:sz="0" w:space="0" w:color="auto"/>
                            <w:right w:val="none" w:sz="0" w:space="0" w:color="auto"/>
                          </w:divBdr>
                          <w:divsChild>
                            <w:div w:id="169494263">
                              <w:marLeft w:val="0"/>
                              <w:marRight w:val="0"/>
                              <w:marTop w:val="0"/>
                              <w:marBottom w:val="0"/>
                              <w:divBdr>
                                <w:top w:val="none" w:sz="0" w:space="0" w:color="auto"/>
                                <w:left w:val="none" w:sz="0" w:space="0" w:color="auto"/>
                                <w:bottom w:val="none" w:sz="0" w:space="0" w:color="auto"/>
                                <w:right w:val="none" w:sz="0" w:space="0" w:color="auto"/>
                              </w:divBdr>
                              <w:divsChild>
                                <w:div w:id="2146963244">
                                  <w:marLeft w:val="0"/>
                                  <w:marRight w:val="0"/>
                                  <w:marTop w:val="0"/>
                                  <w:marBottom w:val="0"/>
                                  <w:divBdr>
                                    <w:top w:val="none" w:sz="0" w:space="0" w:color="auto"/>
                                    <w:left w:val="none" w:sz="0" w:space="0" w:color="auto"/>
                                    <w:bottom w:val="none" w:sz="0" w:space="0" w:color="auto"/>
                                    <w:right w:val="none" w:sz="0" w:space="0" w:color="auto"/>
                                  </w:divBdr>
                                  <w:divsChild>
                                    <w:div w:id="1177159260">
                                      <w:marLeft w:val="0"/>
                                      <w:marRight w:val="0"/>
                                      <w:marTop w:val="0"/>
                                      <w:marBottom w:val="0"/>
                                      <w:divBdr>
                                        <w:top w:val="none" w:sz="0" w:space="0" w:color="auto"/>
                                        <w:left w:val="none" w:sz="0" w:space="0" w:color="auto"/>
                                        <w:bottom w:val="none" w:sz="0" w:space="0" w:color="auto"/>
                                        <w:right w:val="none" w:sz="0" w:space="0" w:color="auto"/>
                                      </w:divBdr>
                                      <w:divsChild>
                                        <w:div w:id="194537931">
                                          <w:marLeft w:val="0"/>
                                          <w:marRight w:val="0"/>
                                          <w:marTop w:val="0"/>
                                          <w:marBottom w:val="0"/>
                                          <w:divBdr>
                                            <w:top w:val="none" w:sz="0" w:space="0" w:color="auto"/>
                                            <w:left w:val="none" w:sz="0" w:space="0" w:color="auto"/>
                                            <w:bottom w:val="none" w:sz="0" w:space="0" w:color="auto"/>
                                            <w:right w:val="none" w:sz="0" w:space="0" w:color="auto"/>
                                          </w:divBdr>
                                          <w:divsChild>
                                            <w:div w:id="355237607">
                                              <w:marLeft w:val="0"/>
                                              <w:marRight w:val="0"/>
                                              <w:marTop w:val="0"/>
                                              <w:marBottom w:val="0"/>
                                              <w:divBdr>
                                                <w:top w:val="none" w:sz="0" w:space="0" w:color="auto"/>
                                                <w:left w:val="none" w:sz="0" w:space="0" w:color="auto"/>
                                                <w:bottom w:val="none" w:sz="0" w:space="0" w:color="auto"/>
                                                <w:right w:val="none" w:sz="0" w:space="0" w:color="auto"/>
                                              </w:divBdr>
                                              <w:divsChild>
                                                <w:div w:id="1882092152">
                                                  <w:marLeft w:val="0"/>
                                                  <w:marRight w:val="0"/>
                                                  <w:marTop w:val="0"/>
                                                  <w:marBottom w:val="0"/>
                                                  <w:divBdr>
                                                    <w:top w:val="none" w:sz="0" w:space="0" w:color="auto"/>
                                                    <w:left w:val="none" w:sz="0" w:space="0" w:color="auto"/>
                                                    <w:bottom w:val="none" w:sz="0" w:space="0" w:color="auto"/>
                                                    <w:right w:val="none" w:sz="0" w:space="0" w:color="auto"/>
                                                  </w:divBdr>
                                                  <w:divsChild>
                                                    <w:div w:id="1625039203">
                                                      <w:marLeft w:val="0"/>
                                                      <w:marRight w:val="0"/>
                                                      <w:marTop w:val="0"/>
                                                      <w:marBottom w:val="0"/>
                                                      <w:divBdr>
                                                        <w:top w:val="none" w:sz="0" w:space="0" w:color="auto"/>
                                                        <w:left w:val="none" w:sz="0" w:space="0" w:color="auto"/>
                                                        <w:bottom w:val="none" w:sz="0" w:space="0" w:color="auto"/>
                                                        <w:right w:val="none" w:sz="0" w:space="0" w:color="auto"/>
                                                      </w:divBdr>
                                                      <w:divsChild>
                                                        <w:div w:id="459494402">
                                                          <w:marLeft w:val="0"/>
                                                          <w:marRight w:val="0"/>
                                                          <w:marTop w:val="0"/>
                                                          <w:marBottom w:val="375"/>
                                                          <w:divBdr>
                                                            <w:top w:val="none" w:sz="0" w:space="0" w:color="auto"/>
                                                            <w:left w:val="none" w:sz="0" w:space="0" w:color="auto"/>
                                                            <w:bottom w:val="none" w:sz="0" w:space="0" w:color="auto"/>
                                                            <w:right w:val="none" w:sz="0" w:space="0" w:color="auto"/>
                                                          </w:divBdr>
                                                          <w:divsChild>
                                                            <w:div w:id="1315142028">
                                                              <w:marLeft w:val="0"/>
                                                              <w:marRight w:val="0"/>
                                                              <w:marTop w:val="0"/>
                                                              <w:marBottom w:val="0"/>
                                                              <w:divBdr>
                                                                <w:top w:val="none" w:sz="0" w:space="0" w:color="auto"/>
                                                                <w:left w:val="none" w:sz="0" w:space="0" w:color="auto"/>
                                                                <w:bottom w:val="none" w:sz="0" w:space="0" w:color="auto"/>
                                                                <w:right w:val="none" w:sz="0" w:space="0" w:color="auto"/>
                                                              </w:divBdr>
                                                              <w:divsChild>
                                                                <w:div w:id="1282688007">
                                                                  <w:marLeft w:val="0"/>
                                                                  <w:marRight w:val="0"/>
                                                                  <w:marTop w:val="0"/>
                                                                  <w:marBottom w:val="0"/>
                                                                  <w:divBdr>
                                                                    <w:top w:val="none" w:sz="0" w:space="0" w:color="auto"/>
                                                                    <w:left w:val="none" w:sz="0" w:space="0" w:color="auto"/>
                                                                    <w:bottom w:val="none" w:sz="0" w:space="0" w:color="auto"/>
                                                                    <w:right w:val="none" w:sz="0" w:space="0" w:color="auto"/>
                                                                  </w:divBdr>
                                                                  <w:divsChild>
                                                                    <w:div w:id="288050096">
                                                                      <w:marLeft w:val="0"/>
                                                                      <w:marRight w:val="0"/>
                                                                      <w:marTop w:val="0"/>
                                                                      <w:marBottom w:val="0"/>
                                                                      <w:divBdr>
                                                                        <w:top w:val="none" w:sz="0" w:space="0" w:color="auto"/>
                                                                        <w:left w:val="none" w:sz="0" w:space="0" w:color="auto"/>
                                                                        <w:bottom w:val="none" w:sz="0" w:space="0" w:color="auto"/>
                                                                        <w:right w:val="none" w:sz="0" w:space="0" w:color="auto"/>
                                                                      </w:divBdr>
                                                                      <w:divsChild>
                                                                        <w:div w:id="552809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spk.no/Medlemskap-i-SPK/Verdien-av-medlemskapet/" TargetMode="External"/><Relationship Id="rId18" Type="http://schemas.openxmlformats.org/officeDocument/2006/relationships/hyperlink" Target="http://www.ascb.org/wp-content/uploads/2017/07/sfdora.pdf" TargetMode="External"/><Relationship Id="rId3" Type="http://schemas.openxmlformats.org/officeDocument/2006/relationships/customXml" Target="../customXml/item3.xml"/><Relationship Id="rId21" Type="http://schemas.openxmlformats.org/officeDocument/2006/relationships/hyperlink" Target="https://www.ntnu.no/ntnus-strategi/overordnet-mal" TargetMode="External"/><Relationship Id="rId7" Type="http://schemas.openxmlformats.org/officeDocument/2006/relationships/webSettings" Target="webSettings.xml"/><Relationship Id="rId12" Type="http://schemas.openxmlformats.org/officeDocument/2006/relationships/hyperlink" Target="https://innsida.ntnu.no/wiki/-/wiki/Norsk/Inkluderende+arbeidsliv" TargetMode="External"/><Relationship Id="rId17" Type="http://schemas.openxmlformats.org/officeDocument/2006/relationships/hyperlink" Target="https://i.ntnu.no/wiki/-/wiki/Norsk/NTNUs+kompetansematrise"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i.ntnu.no/wiki/-/wiki/Norsk/Dokumentasjon+av+utdanningsfaglig+kompetanse" TargetMode="External"/><Relationship Id="rId20" Type="http://schemas.openxmlformats.org/officeDocument/2006/relationships/hyperlink" Target="https://www.ntnu.no/ntnus-strategi/overordnet-mal"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tudntnu.sharepoint.com/sites/rekruttering_vit/SitePages/Hjemmeside.aspx"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lovdata.no/dokument/NL/lov/2017-06-16-67" TargetMode="External"/><Relationship Id="rId23" Type="http://schemas.openxmlformats.org/officeDocument/2006/relationships/hyperlink" Target="https://lovdata.no/lov/2006-05-19-16/%C2%A725" TargetMode="External"/><Relationship Id="rId10" Type="http://schemas.openxmlformats.org/officeDocument/2006/relationships/hyperlink" Target="https://i.ntnu.no/wiki/-/wiki/Norsk/NTNUs+retningslinje+for+vitenskapelige+stillinger" TargetMode="External"/><Relationship Id="rId19" Type="http://schemas.openxmlformats.org/officeDocument/2006/relationships/hyperlink" Target="https://coara.eu/agreement/the-commitment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tnu.no/stillinger/ansattgoder" TargetMode="External"/><Relationship Id="rId22" Type="http://schemas.openxmlformats.org/officeDocument/2006/relationships/hyperlink" Target="https://www.ntnu.no/likestill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e155996-f3d5-40b5-95aa-48ae08a775c5" xsi:nil="true"/>
    <lcf76f155ced4ddcb4097134ff3c332f xmlns="4914af39-b98f-478e-bcac-441e14301a5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4A1C2B2FEA4F3489CE3204FE5BEB625" ma:contentTypeVersion="15" ma:contentTypeDescription="Create a new document." ma:contentTypeScope="" ma:versionID="855b2523bdb64ec5e762e4b413bb080b">
  <xsd:schema xmlns:xsd="http://www.w3.org/2001/XMLSchema" xmlns:xs="http://www.w3.org/2001/XMLSchema" xmlns:p="http://schemas.microsoft.com/office/2006/metadata/properties" xmlns:ns2="4914af39-b98f-478e-bcac-441e14301a5c" xmlns:ns3="be155996-f3d5-40b5-95aa-48ae08a775c5" targetNamespace="http://schemas.microsoft.com/office/2006/metadata/properties" ma:root="true" ma:fieldsID="b75c33b3e93acfea2f833aa4ef365526" ns2:_="" ns3:_="">
    <xsd:import namespace="4914af39-b98f-478e-bcac-441e14301a5c"/>
    <xsd:import namespace="be155996-f3d5-40b5-95aa-48ae08a775c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14af39-b98f-478e-bcac-441e14301a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e7bc199-5fe5-462f-a3d8-26f806c1f49a"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155996-f3d5-40b5-95aa-48ae08a775c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33c1b314-57c0-4b2d-9c0e-92c764ad6151}" ma:internalName="TaxCatchAll" ma:showField="CatchAllData" ma:web="be155996-f3d5-40b5-95aa-48ae08a775c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57A5B19-A335-4FF8-81E0-FFECB33E2803}">
  <ds:schemaRefs>
    <ds:schemaRef ds:uri="http://schemas.microsoft.com/office/2006/metadata/properties"/>
    <ds:schemaRef ds:uri="http://schemas.microsoft.com/office/infopath/2007/PartnerControls"/>
    <ds:schemaRef ds:uri="be155996-f3d5-40b5-95aa-48ae08a775c5"/>
    <ds:schemaRef ds:uri="4914af39-b98f-478e-bcac-441e14301a5c"/>
  </ds:schemaRefs>
</ds:datastoreItem>
</file>

<file path=customXml/itemProps2.xml><?xml version="1.0" encoding="utf-8"?>
<ds:datastoreItem xmlns:ds="http://schemas.openxmlformats.org/officeDocument/2006/customXml" ds:itemID="{0A0CFB28-0C11-4AE7-A5C2-DEF9C13C7CFE}">
  <ds:schemaRefs>
    <ds:schemaRef ds:uri="http://schemas.microsoft.com/sharepoint/v3/contenttype/forms"/>
  </ds:schemaRefs>
</ds:datastoreItem>
</file>

<file path=customXml/itemProps3.xml><?xml version="1.0" encoding="utf-8"?>
<ds:datastoreItem xmlns:ds="http://schemas.openxmlformats.org/officeDocument/2006/customXml" ds:itemID="{D20B3EEE-0189-4F43-920E-63ED406DFE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14af39-b98f-478e-bcac-441e14301a5c"/>
    <ds:schemaRef ds:uri="be155996-f3d5-40b5-95aa-48ae08a775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1560</Words>
  <Characters>8898</Characters>
  <Application>Microsoft Office Word</Application>
  <DocSecurity>4</DocSecurity>
  <Lines>74</Lines>
  <Paragraphs>20</Paragraphs>
  <ScaleCrop>false</ScaleCrop>
  <Company>NTNU</Company>
  <LinksUpToDate>false</LinksUpToDate>
  <CharactersWithSpaces>10438</CharactersWithSpaces>
  <SharedDoc>false</SharedDoc>
  <HLinks>
    <vt:vector size="84" baseType="variant">
      <vt:variant>
        <vt:i4>4259862</vt:i4>
      </vt:variant>
      <vt:variant>
        <vt:i4>39</vt:i4>
      </vt:variant>
      <vt:variant>
        <vt:i4>0</vt:i4>
      </vt:variant>
      <vt:variant>
        <vt:i4>5</vt:i4>
      </vt:variant>
      <vt:variant>
        <vt:lpwstr>https://lovdata.no/lov/2006-05-19-16/%C2%A725</vt:lpwstr>
      </vt:variant>
      <vt:variant>
        <vt:lpwstr/>
      </vt:variant>
      <vt:variant>
        <vt:i4>1179678</vt:i4>
      </vt:variant>
      <vt:variant>
        <vt:i4>36</vt:i4>
      </vt:variant>
      <vt:variant>
        <vt:i4>0</vt:i4>
      </vt:variant>
      <vt:variant>
        <vt:i4>5</vt:i4>
      </vt:variant>
      <vt:variant>
        <vt:lpwstr>https://www.ntnu.no/likestilling</vt:lpwstr>
      </vt:variant>
      <vt:variant>
        <vt:lpwstr/>
      </vt:variant>
      <vt:variant>
        <vt:i4>1376334</vt:i4>
      </vt:variant>
      <vt:variant>
        <vt:i4>33</vt:i4>
      </vt:variant>
      <vt:variant>
        <vt:i4>0</vt:i4>
      </vt:variant>
      <vt:variant>
        <vt:i4>5</vt:i4>
      </vt:variant>
      <vt:variant>
        <vt:lpwstr>https://www.ntnu.no/ntnus-strategi/overordnet-mal</vt:lpwstr>
      </vt:variant>
      <vt:variant>
        <vt:lpwstr/>
      </vt:variant>
      <vt:variant>
        <vt:i4>1376334</vt:i4>
      </vt:variant>
      <vt:variant>
        <vt:i4>30</vt:i4>
      </vt:variant>
      <vt:variant>
        <vt:i4>0</vt:i4>
      </vt:variant>
      <vt:variant>
        <vt:i4>5</vt:i4>
      </vt:variant>
      <vt:variant>
        <vt:lpwstr>https://www.ntnu.no/ntnus-strategi/overordnet-mal</vt:lpwstr>
      </vt:variant>
      <vt:variant>
        <vt:lpwstr/>
      </vt:variant>
      <vt:variant>
        <vt:i4>3539045</vt:i4>
      </vt:variant>
      <vt:variant>
        <vt:i4>27</vt:i4>
      </vt:variant>
      <vt:variant>
        <vt:i4>0</vt:i4>
      </vt:variant>
      <vt:variant>
        <vt:i4>5</vt:i4>
      </vt:variant>
      <vt:variant>
        <vt:lpwstr>https://coara.eu/agreement/the-commitments/</vt:lpwstr>
      </vt:variant>
      <vt:variant>
        <vt:lpwstr/>
      </vt:variant>
      <vt:variant>
        <vt:i4>589853</vt:i4>
      </vt:variant>
      <vt:variant>
        <vt:i4>24</vt:i4>
      </vt:variant>
      <vt:variant>
        <vt:i4>0</vt:i4>
      </vt:variant>
      <vt:variant>
        <vt:i4>5</vt:i4>
      </vt:variant>
      <vt:variant>
        <vt:lpwstr>http://www.ascb.org/wp-content/uploads/2017/07/sfdora.pdf</vt:lpwstr>
      </vt:variant>
      <vt:variant>
        <vt:lpwstr/>
      </vt:variant>
      <vt:variant>
        <vt:i4>7864433</vt:i4>
      </vt:variant>
      <vt:variant>
        <vt:i4>21</vt:i4>
      </vt:variant>
      <vt:variant>
        <vt:i4>0</vt:i4>
      </vt:variant>
      <vt:variant>
        <vt:i4>5</vt:i4>
      </vt:variant>
      <vt:variant>
        <vt:lpwstr>https://i.ntnu.no/wiki/-/wiki/Norsk/NTNUs+kompetansematrise</vt:lpwstr>
      </vt:variant>
      <vt:variant>
        <vt:lpwstr/>
      </vt:variant>
      <vt:variant>
        <vt:i4>4849757</vt:i4>
      </vt:variant>
      <vt:variant>
        <vt:i4>18</vt:i4>
      </vt:variant>
      <vt:variant>
        <vt:i4>0</vt:i4>
      </vt:variant>
      <vt:variant>
        <vt:i4>5</vt:i4>
      </vt:variant>
      <vt:variant>
        <vt:lpwstr>https://i.ntnu.no/wiki/-/wiki/Norsk/Dokumentasjon+av+utdanningsfaglig+kompetanse</vt:lpwstr>
      </vt:variant>
      <vt:variant>
        <vt:lpwstr/>
      </vt:variant>
      <vt:variant>
        <vt:i4>4784139</vt:i4>
      </vt:variant>
      <vt:variant>
        <vt:i4>15</vt:i4>
      </vt:variant>
      <vt:variant>
        <vt:i4>0</vt:i4>
      </vt:variant>
      <vt:variant>
        <vt:i4>5</vt:i4>
      </vt:variant>
      <vt:variant>
        <vt:lpwstr>https://lovdata.no/dokument/NL/lov/2017-06-16-67</vt:lpwstr>
      </vt:variant>
      <vt:variant>
        <vt:lpwstr/>
      </vt:variant>
      <vt:variant>
        <vt:i4>8060962</vt:i4>
      </vt:variant>
      <vt:variant>
        <vt:i4>12</vt:i4>
      </vt:variant>
      <vt:variant>
        <vt:i4>0</vt:i4>
      </vt:variant>
      <vt:variant>
        <vt:i4>5</vt:i4>
      </vt:variant>
      <vt:variant>
        <vt:lpwstr>https://www.ntnu.no/stillinger/ansattgoder</vt:lpwstr>
      </vt:variant>
      <vt:variant>
        <vt:lpwstr/>
      </vt:variant>
      <vt:variant>
        <vt:i4>5439571</vt:i4>
      </vt:variant>
      <vt:variant>
        <vt:i4>9</vt:i4>
      </vt:variant>
      <vt:variant>
        <vt:i4>0</vt:i4>
      </vt:variant>
      <vt:variant>
        <vt:i4>5</vt:i4>
      </vt:variant>
      <vt:variant>
        <vt:lpwstr>https://www.spk.no/Medlemskap-i-SPK/Verdien-av-medlemskapet/</vt:lpwstr>
      </vt:variant>
      <vt:variant>
        <vt:lpwstr/>
      </vt:variant>
      <vt:variant>
        <vt:i4>4456514</vt:i4>
      </vt:variant>
      <vt:variant>
        <vt:i4>6</vt:i4>
      </vt:variant>
      <vt:variant>
        <vt:i4>0</vt:i4>
      </vt:variant>
      <vt:variant>
        <vt:i4>5</vt:i4>
      </vt:variant>
      <vt:variant>
        <vt:lpwstr>https://innsida.ntnu.no/wiki/-/wiki/Norsk/Inkluderende+arbeidsliv</vt:lpwstr>
      </vt:variant>
      <vt:variant>
        <vt:lpwstr/>
      </vt:variant>
      <vt:variant>
        <vt:i4>4456480</vt:i4>
      </vt:variant>
      <vt:variant>
        <vt:i4>3</vt:i4>
      </vt:variant>
      <vt:variant>
        <vt:i4>0</vt:i4>
      </vt:variant>
      <vt:variant>
        <vt:i4>5</vt:i4>
      </vt:variant>
      <vt:variant>
        <vt:lpwstr>https://studntnu.sharepoint.com/sites/rekruttering_vit/SitePages/Hjemmeside.aspx</vt:lpwstr>
      </vt:variant>
      <vt:variant>
        <vt:lpwstr>/level/2</vt:lpwstr>
      </vt:variant>
      <vt:variant>
        <vt:i4>6881321</vt:i4>
      </vt:variant>
      <vt:variant>
        <vt:i4>0</vt:i4>
      </vt:variant>
      <vt:variant>
        <vt:i4>0</vt:i4>
      </vt:variant>
      <vt:variant>
        <vt:i4>5</vt:i4>
      </vt:variant>
      <vt:variant>
        <vt:lpwstr>https://i.ntnu.no/wiki/-/wiki/Norsk/NTNUs+retningslinje+for+vitenskapelige+stillinger</vt:lpwstr>
      </vt:variant>
      <vt:variant>
        <vt:lpwstr>section-NTNUs+retningslinje+for+vitenskapelige+stillinger-Kompetanseomr%C3%A5der+og+kompetansevurdering</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Trude Ringseth</dc:creator>
  <cp:keywords/>
  <dc:description/>
  <cp:lastModifiedBy>Anne Karin Henning</cp:lastModifiedBy>
  <cp:revision>36</cp:revision>
  <dcterms:created xsi:type="dcterms:W3CDTF">2025-06-25T18:43:00Z</dcterms:created>
  <dcterms:modified xsi:type="dcterms:W3CDTF">2025-06-25T12:12:00Z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0x01010044A1C2B2FEA4F3489CE3204FE5BEB625</vt:lpwstr>
  </property>
  <property fmtid="{D5CDD505-2E9C-101B-9397-08002B2CF9AE}" pid="3" name="MediaServiceImageTags">
    <vt:lpwstr/>
  </property>
  <property fmtid="{D5CDD505-2E9C-101B-9397-08002B2CF9AE}" pid="4" name="GrammarlyDocumentId">
    <vt:lpwstr>c3200fce-4d58-463a-b044-177a368963fc</vt:lpwstr>
  </property>
</Properties>
</file>