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0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4930"/>
        <w:gridCol w:w="1122"/>
        <w:gridCol w:w="1122"/>
      </w:tblGrid>
      <w:tr w:rsidR="009E46C8" w:rsidRPr="00B424C1" w:rsidTr="00215E34">
        <w:tc>
          <w:tcPr>
            <w:tcW w:w="1022" w:type="pct"/>
            <w:shd w:val="clear" w:color="auto" w:fill="BFBFBF" w:themeFill="background1" w:themeFillShade="BF"/>
          </w:tcPr>
          <w:p w:rsidR="009E46C8" w:rsidRPr="00215E34" w:rsidRDefault="009E46C8" w:rsidP="00B424C1">
            <w:pPr>
              <w:rPr>
                <w:b/>
                <w:sz w:val="28"/>
                <w:szCs w:val="28"/>
              </w:rPr>
            </w:pPr>
            <w:r w:rsidRPr="00215E34">
              <w:rPr>
                <w:b/>
                <w:sz w:val="28"/>
                <w:szCs w:val="28"/>
              </w:rPr>
              <w:t>Emne nr.</w:t>
            </w:r>
          </w:p>
        </w:tc>
        <w:tc>
          <w:tcPr>
            <w:tcW w:w="2734" w:type="pct"/>
            <w:shd w:val="clear" w:color="auto" w:fill="BFBFBF" w:themeFill="background1" w:themeFillShade="BF"/>
          </w:tcPr>
          <w:p w:rsidR="009E46C8" w:rsidRPr="00215E34" w:rsidRDefault="009E46C8" w:rsidP="00B424C1">
            <w:pPr>
              <w:rPr>
                <w:b/>
                <w:sz w:val="28"/>
                <w:szCs w:val="28"/>
              </w:rPr>
            </w:pPr>
            <w:r w:rsidRPr="00215E34">
              <w:rPr>
                <w:b/>
                <w:sz w:val="28"/>
                <w:szCs w:val="28"/>
              </w:rPr>
              <w:t>Tittel</w:t>
            </w:r>
          </w:p>
        </w:tc>
        <w:tc>
          <w:tcPr>
            <w:tcW w:w="622" w:type="pct"/>
            <w:shd w:val="clear" w:color="auto" w:fill="BFBFBF" w:themeFill="background1" w:themeFillShade="BF"/>
          </w:tcPr>
          <w:p w:rsidR="009E46C8" w:rsidRPr="00215E34" w:rsidRDefault="00215E34" w:rsidP="00215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Antall</w:t>
            </w:r>
          </w:p>
        </w:tc>
        <w:tc>
          <w:tcPr>
            <w:tcW w:w="622" w:type="pct"/>
            <w:shd w:val="clear" w:color="auto" w:fill="BFBFBF" w:themeFill="background1" w:themeFillShade="BF"/>
          </w:tcPr>
          <w:p w:rsidR="009E46C8" w:rsidRPr="00215E34" w:rsidRDefault="00215E34" w:rsidP="00215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9E46C8" w:rsidRPr="00215E34">
              <w:rPr>
                <w:b/>
                <w:sz w:val="28"/>
                <w:szCs w:val="28"/>
              </w:rPr>
              <w:t>imer</w:t>
            </w:r>
          </w:p>
        </w:tc>
      </w:tr>
      <w:tr w:rsidR="009E46C8" w:rsidRPr="00B424C1" w:rsidTr="00DD7430">
        <w:tc>
          <w:tcPr>
            <w:tcW w:w="1022" w:type="pct"/>
          </w:tcPr>
          <w:p w:rsidR="009E46C8" w:rsidRPr="00B424C1" w:rsidRDefault="009E46C8" w:rsidP="00B424C1">
            <w:r w:rsidRPr="00B424C1">
              <w:t>TMT4106</w:t>
            </w:r>
          </w:p>
        </w:tc>
        <w:tc>
          <w:tcPr>
            <w:tcW w:w="2734" w:type="pct"/>
          </w:tcPr>
          <w:p w:rsidR="009E46C8" w:rsidRPr="00B424C1" w:rsidRDefault="009E46C8" w:rsidP="00B424C1">
            <w:r w:rsidRPr="00B424C1">
              <w:t>Kjemi</w:t>
            </w:r>
          </w:p>
        </w:tc>
        <w:tc>
          <w:tcPr>
            <w:tcW w:w="622" w:type="pct"/>
          </w:tcPr>
          <w:p w:rsidR="009E46C8" w:rsidRPr="00B424C1" w:rsidRDefault="009E46C8" w:rsidP="00B424C1">
            <w:pPr>
              <w:jc w:val="right"/>
            </w:pPr>
            <w:r w:rsidRPr="00B424C1">
              <w:t>11</w:t>
            </w:r>
          </w:p>
        </w:tc>
        <w:tc>
          <w:tcPr>
            <w:tcW w:w="622" w:type="pct"/>
          </w:tcPr>
          <w:p w:rsidR="009E46C8" w:rsidRPr="00B424C1" w:rsidRDefault="009E46C8" w:rsidP="00B424C1">
            <w:pPr>
              <w:jc w:val="right"/>
            </w:pPr>
            <w:r w:rsidRPr="00B424C1">
              <w:t>80</w:t>
            </w:r>
          </w:p>
        </w:tc>
      </w:tr>
      <w:tr w:rsidR="009E46C8" w:rsidRPr="00B424C1" w:rsidTr="00DD7430">
        <w:tc>
          <w:tcPr>
            <w:tcW w:w="1022" w:type="pct"/>
          </w:tcPr>
          <w:p w:rsidR="009E46C8" w:rsidRPr="00B424C1" w:rsidRDefault="009E46C8" w:rsidP="00B424C1">
            <w:r w:rsidRPr="00B424C1">
              <w:t>TMT4110</w:t>
            </w:r>
          </w:p>
        </w:tc>
        <w:tc>
          <w:tcPr>
            <w:tcW w:w="2734" w:type="pct"/>
          </w:tcPr>
          <w:p w:rsidR="009E46C8" w:rsidRPr="00B424C1" w:rsidRDefault="009E46C8" w:rsidP="00B424C1">
            <w:r w:rsidRPr="00B424C1">
              <w:t>Kjemi</w:t>
            </w:r>
          </w:p>
        </w:tc>
        <w:tc>
          <w:tcPr>
            <w:tcW w:w="622" w:type="pct"/>
          </w:tcPr>
          <w:p w:rsidR="009E46C8" w:rsidRPr="00B424C1" w:rsidRDefault="005B60FC" w:rsidP="00B424C1">
            <w:pPr>
              <w:jc w:val="right"/>
            </w:pPr>
            <w:r>
              <w:t>8</w:t>
            </w:r>
          </w:p>
        </w:tc>
        <w:tc>
          <w:tcPr>
            <w:tcW w:w="622" w:type="pct"/>
          </w:tcPr>
          <w:p w:rsidR="009E46C8" w:rsidRPr="00B424C1" w:rsidRDefault="009E46C8" w:rsidP="00B424C1">
            <w:pPr>
              <w:jc w:val="right"/>
            </w:pPr>
            <w:r w:rsidRPr="00B424C1">
              <w:t>80</w:t>
            </w:r>
          </w:p>
        </w:tc>
      </w:tr>
      <w:tr w:rsidR="009E46C8" w:rsidRPr="00B424C1" w:rsidTr="00DD7430">
        <w:tc>
          <w:tcPr>
            <w:tcW w:w="1022" w:type="pct"/>
          </w:tcPr>
          <w:p w:rsidR="009E46C8" w:rsidRPr="00B424C1" w:rsidRDefault="009E46C8" w:rsidP="00B424C1">
            <w:r w:rsidRPr="00B424C1">
              <w:t>TMT4130</w:t>
            </w:r>
          </w:p>
        </w:tc>
        <w:tc>
          <w:tcPr>
            <w:tcW w:w="2734" w:type="pct"/>
          </w:tcPr>
          <w:p w:rsidR="009E46C8" w:rsidRPr="00B424C1" w:rsidRDefault="009E46C8" w:rsidP="00B424C1">
            <w:r w:rsidRPr="00B424C1">
              <w:t xml:space="preserve">Uorganisk kjemi         </w:t>
            </w:r>
          </w:p>
        </w:tc>
        <w:tc>
          <w:tcPr>
            <w:tcW w:w="622" w:type="pct"/>
          </w:tcPr>
          <w:p w:rsidR="009E46C8" w:rsidRPr="00B424C1" w:rsidRDefault="009E46C8" w:rsidP="00B424C1">
            <w:pPr>
              <w:jc w:val="right"/>
            </w:pPr>
            <w:r>
              <w:t>8</w:t>
            </w:r>
          </w:p>
        </w:tc>
        <w:tc>
          <w:tcPr>
            <w:tcW w:w="622" w:type="pct"/>
          </w:tcPr>
          <w:p w:rsidR="009E46C8" w:rsidRPr="00B424C1" w:rsidRDefault="009E46C8" w:rsidP="00B424C1">
            <w:pPr>
              <w:jc w:val="right"/>
            </w:pPr>
            <w:r w:rsidRPr="00B424C1">
              <w:t>80</w:t>
            </w:r>
          </w:p>
        </w:tc>
      </w:tr>
      <w:tr w:rsidR="009E46C8" w:rsidRPr="00B424C1" w:rsidTr="00DD7430">
        <w:tc>
          <w:tcPr>
            <w:tcW w:w="1022" w:type="pct"/>
          </w:tcPr>
          <w:p w:rsidR="009E46C8" w:rsidRPr="00B424C1" w:rsidRDefault="009E46C8" w:rsidP="00B424C1">
            <w:r w:rsidRPr="00B424C1">
              <w:t>TMT4176</w:t>
            </w:r>
          </w:p>
        </w:tc>
        <w:tc>
          <w:tcPr>
            <w:tcW w:w="2734" w:type="pct"/>
          </w:tcPr>
          <w:p w:rsidR="009E46C8" w:rsidRPr="00B424C1" w:rsidRDefault="009E46C8" w:rsidP="00B424C1">
            <w:r w:rsidRPr="00B424C1">
              <w:t>Materialteknologi 2</w:t>
            </w:r>
          </w:p>
        </w:tc>
        <w:tc>
          <w:tcPr>
            <w:tcW w:w="622" w:type="pct"/>
          </w:tcPr>
          <w:p w:rsidR="009E46C8" w:rsidRPr="00B424C1" w:rsidRDefault="009E46C8" w:rsidP="00B424C1">
            <w:pPr>
              <w:jc w:val="right"/>
            </w:pPr>
            <w:r w:rsidRPr="00B424C1">
              <w:t>1</w:t>
            </w:r>
          </w:p>
        </w:tc>
        <w:tc>
          <w:tcPr>
            <w:tcW w:w="622" w:type="pct"/>
          </w:tcPr>
          <w:p w:rsidR="009E46C8" w:rsidRPr="00B424C1" w:rsidRDefault="009E46C8" w:rsidP="00B424C1">
            <w:pPr>
              <w:jc w:val="right"/>
            </w:pPr>
            <w:r w:rsidRPr="00B424C1">
              <w:t>80</w:t>
            </w:r>
          </w:p>
        </w:tc>
      </w:tr>
      <w:tr w:rsidR="005B60FC" w:rsidRPr="00B424C1" w:rsidTr="00DD7430">
        <w:tc>
          <w:tcPr>
            <w:tcW w:w="1022" w:type="pct"/>
          </w:tcPr>
          <w:p w:rsidR="005B60FC" w:rsidRPr="00B424C1" w:rsidRDefault="005B60FC" w:rsidP="00B424C1">
            <w:r>
              <w:t>TMT4178</w:t>
            </w:r>
          </w:p>
        </w:tc>
        <w:tc>
          <w:tcPr>
            <w:tcW w:w="2734" w:type="pct"/>
          </w:tcPr>
          <w:p w:rsidR="005B60FC" w:rsidRPr="00B424C1" w:rsidRDefault="005B60FC" w:rsidP="00B424C1">
            <w:r w:rsidRPr="005B60FC">
              <w:t>Anvendt materialteknologi</w:t>
            </w:r>
          </w:p>
        </w:tc>
        <w:tc>
          <w:tcPr>
            <w:tcW w:w="622" w:type="pct"/>
          </w:tcPr>
          <w:p w:rsidR="005B60FC" w:rsidRPr="00B424C1" w:rsidRDefault="005B60FC" w:rsidP="00B424C1">
            <w:pPr>
              <w:jc w:val="right"/>
            </w:pPr>
            <w:r>
              <w:t>1</w:t>
            </w:r>
          </w:p>
        </w:tc>
        <w:tc>
          <w:tcPr>
            <w:tcW w:w="622" w:type="pct"/>
          </w:tcPr>
          <w:p w:rsidR="005B60FC" w:rsidRPr="00B424C1" w:rsidRDefault="005B60FC" w:rsidP="00B424C1">
            <w:pPr>
              <w:jc w:val="right"/>
            </w:pPr>
            <w:r>
              <w:t>80</w:t>
            </w:r>
          </w:p>
        </w:tc>
      </w:tr>
      <w:tr w:rsidR="009E46C8" w:rsidRPr="00B424C1" w:rsidTr="00DD7430">
        <w:tc>
          <w:tcPr>
            <w:tcW w:w="1022" w:type="pct"/>
          </w:tcPr>
          <w:p w:rsidR="009E46C8" w:rsidRPr="00B424C1" w:rsidRDefault="009E46C8" w:rsidP="00B424C1">
            <w:r w:rsidRPr="00B424C1">
              <w:t>TMT4206</w:t>
            </w:r>
          </w:p>
        </w:tc>
        <w:tc>
          <w:tcPr>
            <w:tcW w:w="2734" w:type="pct"/>
          </w:tcPr>
          <w:p w:rsidR="009E46C8" w:rsidRPr="00B424C1" w:rsidRDefault="009E46C8" w:rsidP="00B424C1">
            <w:r w:rsidRPr="00B424C1">
              <w:t>Strøm og varmeoverføring GK</w:t>
            </w:r>
          </w:p>
        </w:tc>
        <w:tc>
          <w:tcPr>
            <w:tcW w:w="622" w:type="pct"/>
          </w:tcPr>
          <w:p w:rsidR="009E46C8" w:rsidRPr="00B424C1" w:rsidRDefault="009E46C8" w:rsidP="00B424C1">
            <w:pPr>
              <w:jc w:val="right"/>
            </w:pPr>
            <w:r w:rsidRPr="00B424C1">
              <w:t>1</w:t>
            </w:r>
          </w:p>
        </w:tc>
        <w:tc>
          <w:tcPr>
            <w:tcW w:w="622" w:type="pct"/>
          </w:tcPr>
          <w:p w:rsidR="009E46C8" w:rsidRPr="00B424C1" w:rsidRDefault="00DD7430" w:rsidP="00B424C1">
            <w:pPr>
              <w:jc w:val="right"/>
            </w:pPr>
            <w:r>
              <w:t>100</w:t>
            </w:r>
          </w:p>
        </w:tc>
      </w:tr>
      <w:tr w:rsidR="005B60FC" w:rsidRPr="00B424C1" w:rsidTr="00DD7430">
        <w:tc>
          <w:tcPr>
            <w:tcW w:w="1022" w:type="pct"/>
          </w:tcPr>
          <w:p w:rsidR="005B60FC" w:rsidRPr="00B424C1" w:rsidRDefault="005B60FC" w:rsidP="00B424C1">
            <w:r>
              <w:t>TMT4208</w:t>
            </w:r>
          </w:p>
        </w:tc>
        <w:tc>
          <w:tcPr>
            <w:tcW w:w="2734" w:type="pct"/>
          </w:tcPr>
          <w:p w:rsidR="005B60FC" w:rsidRPr="00B424C1" w:rsidRDefault="005B60FC" w:rsidP="00B424C1">
            <w:r w:rsidRPr="005B60FC">
              <w:t>Strømning og va</w:t>
            </w:r>
            <w:r>
              <w:t>rmeoverføring, VGK</w:t>
            </w:r>
          </w:p>
        </w:tc>
        <w:tc>
          <w:tcPr>
            <w:tcW w:w="622" w:type="pct"/>
          </w:tcPr>
          <w:p w:rsidR="005B60FC" w:rsidRPr="00B424C1" w:rsidRDefault="005B60FC" w:rsidP="00B424C1">
            <w:pPr>
              <w:jc w:val="right"/>
            </w:pPr>
            <w:r>
              <w:t>1</w:t>
            </w:r>
          </w:p>
        </w:tc>
        <w:tc>
          <w:tcPr>
            <w:tcW w:w="622" w:type="pct"/>
          </w:tcPr>
          <w:p w:rsidR="005B60FC" w:rsidRDefault="005B60FC" w:rsidP="00B424C1">
            <w:pPr>
              <w:jc w:val="right"/>
            </w:pPr>
            <w:r>
              <w:t>80</w:t>
            </w:r>
          </w:p>
        </w:tc>
      </w:tr>
      <w:tr w:rsidR="009E46C8" w:rsidRPr="00B424C1" w:rsidTr="00DD7430">
        <w:tc>
          <w:tcPr>
            <w:tcW w:w="1022" w:type="pct"/>
          </w:tcPr>
          <w:p w:rsidR="009E46C8" w:rsidRPr="00B424C1" w:rsidRDefault="009E46C8" w:rsidP="00B424C1">
            <w:r>
              <w:t>TMT4210</w:t>
            </w:r>
          </w:p>
        </w:tc>
        <w:tc>
          <w:tcPr>
            <w:tcW w:w="2734" w:type="pct"/>
          </w:tcPr>
          <w:p w:rsidR="009E46C8" w:rsidRPr="00B424C1" w:rsidRDefault="009E46C8" w:rsidP="00B424C1">
            <w:r>
              <w:t>Material- og prosessmodellering</w:t>
            </w:r>
          </w:p>
        </w:tc>
        <w:tc>
          <w:tcPr>
            <w:tcW w:w="622" w:type="pct"/>
          </w:tcPr>
          <w:p w:rsidR="009E46C8" w:rsidRPr="00B424C1" w:rsidRDefault="009E46C8" w:rsidP="00B424C1">
            <w:pPr>
              <w:jc w:val="right"/>
            </w:pPr>
            <w:r>
              <w:t>2</w:t>
            </w:r>
          </w:p>
        </w:tc>
        <w:tc>
          <w:tcPr>
            <w:tcW w:w="622" w:type="pct"/>
          </w:tcPr>
          <w:p w:rsidR="009E46C8" w:rsidRPr="00B424C1" w:rsidRDefault="009E46C8" w:rsidP="00B424C1">
            <w:pPr>
              <w:jc w:val="right"/>
            </w:pPr>
            <w:r>
              <w:t>80</w:t>
            </w:r>
          </w:p>
        </w:tc>
      </w:tr>
      <w:tr w:rsidR="005B60FC" w:rsidRPr="00B424C1" w:rsidTr="00DD7430">
        <w:tc>
          <w:tcPr>
            <w:tcW w:w="1022" w:type="pct"/>
          </w:tcPr>
          <w:p w:rsidR="005B60FC" w:rsidRDefault="005B60FC" w:rsidP="00B424C1">
            <w:r>
              <w:t>TMT4215</w:t>
            </w:r>
          </w:p>
        </w:tc>
        <w:tc>
          <w:tcPr>
            <w:tcW w:w="2734" w:type="pct"/>
          </w:tcPr>
          <w:p w:rsidR="005B60FC" w:rsidRDefault="005B60FC" w:rsidP="00B424C1">
            <w:proofErr w:type="spellStart"/>
            <w:r>
              <w:t>Støping</w:t>
            </w:r>
            <w:proofErr w:type="spellEnd"/>
          </w:p>
        </w:tc>
        <w:tc>
          <w:tcPr>
            <w:tcW w:w="622" w:type="pct"/>
          </w:tcPr>
          <w:p w:rsidR="005B60FC" w:rsidRDefault="005B60FC" w:rsidP="00B424C1">
            <w:pPr>
              <w:jc w:val="right"/>
            </w:pPr>
            <w:r>
              <w:t>1</w:t>
            </w:r>
          </w:p>
        </w:tc>
        <w:tc>
          <w:tcPr>
            <w:tcW w:w="622" w:type="pct"/>
          </w:tcPr>
          <w:p w:rsidR="005B60FC" w:rsidRDefault="005B60FC" w:rsidP="00B424C1">
            <w:pPr>
              <w:jc w:val="right"/>
            </w:pPr>
            <w:r>
              <w:t>80</w:t>
            </w:r>
          </w:p>
        </w:tc>
      </w:tr>
      <w:tr w:rsidR="00DD7430" w:rsidRPr="00B424C1" w:rsidTr="00DD7430">
        <w:tc>
          <w:tcPr>
            <w:tcW w:w="1022" w:type="pct"/>
          </w:tcPr>
          <w:p w:rsidR="00DD7430" w:rsidRPr="00B424C1" w:rsidRDefault="00DD7430" w:rsidP="00B424C1">
            <w:r w:rsidRPr="00B424C1">
              <w:t>TMT4252</w:t>
            </w:r>
          </w:p>
        </w:tc>
        <w:tc>
          <w:tcPr>
            <w:tcW w:w="2734" w:type="pct"/>
          </w:tcPr>
          <w:p w:rsidR="00DD7430" w:rsidRPr="00B424C1" w:rsidRDefault="00DD7430" w:rsidP="00B424C1">
            <w:r w:rsidRPr="00B424C1">
              <w:t>Elektrokjemi</w:t>
            </w:r>
          </w:p>
        </w:tc>
        <w:tc>
          <w:tcPr>
            <w:tcW w:w="622" w:type="pct"/>
          </w:tcPr>
          <w:p w:rsidR="00DD7430" w:rsidRPr="00B424C1" w:rsidRDefault="00DD7430" w:rsidP="00B424C1">
            <w:pPr>
              <w:jc w:val="right"/>
            </w:pPr>
            <w:r w:rsidRPr="00B424C1">
              <w:t>2</w:t>
            </w:r>
          </w:p>
        </w:tc>
        <w:tc>
          <w:tcPr>
            <w:tcW w:w="622" w:type="pct"/>
          </w:tcPr>
          <w:p w:rsidR="00DD7430" w:rsidRPr="00B424C1" w:rsidRDefault="00DD7430" w:rsidP="00B424C1">
            <w:pPr>
              <w:jc w:val="right"/>
            </w:pPr>
            <w:r w:rsidRPr="00B424C1">
              <w:t>80</w:t>
            </w:r>
          </w:p>
        </w:tc>
      </w:tr>
      <w:tr w:rsidR="00DD7430" w:rsidRPr="00B424C1" w:rsidTr="00DD7430">
        <w:tc>
          <w:tcPr>
            <w:tcW w:w="1022" w:type="pct"/>
          </w:tcPr>
          <w:p w:rsidR="00DD7430" w:rsidRPr="00B424C1" w:rsidRDefault="00DD7430" w:rsidP="00B424C1">
            <w:r w:rsidRPr="00B424C1">
              <w:t>TMT4276</w:t>
            </w:r>
          </w:p>
        </w:tc>
        <w:tc>
          <w:tcPr>
            <w:tcW w:w="2734" w:type="pct"/>
          </w:tcPr>
          <w:p w:rsidR="00DD7430" w:rsidRPr="00B424C1" w:rsidRDefault="00DD7430" w:rsidP="00B424C1">
            <w:r w:rsidRPr="00B424C1">
              <w:t>Grunnleggende termodynamikk med lab.</w:t>
            </w:r>
          </w:p>
        </w:tc>
        <w:tc>
          <w:tcPr>
            <w:tcW w:w="622" w:type="pct"/>
          </w:tcPr>
          <w:p w:rsidR="00DD7430" w:rsidRPr="00B424C1" w:rsidRDefault="005B60FC" w:rsidP="00B424C1">
            <w:pPr>
              <w:jc w:val="right"/>
            </w:pPr>
            <w:r>
              <w:t>2</w:t>
            </w:r>
          </w:p>
        </w:tc>
        <w:tc>
          <w:tcPr>
            <w:tcW w:w="622" w:type="pct"/>
          </w:tcPr>
          <w:p w:rsidR="00DD7430" w:rsidRPr="00B424C1" w:rsidRDefault="00DD7430" w:rsidP="00B424C1">
            <w:pPr>
              <w:jc w:val="right"/>
            </w:pPr>
            <w:r>
              <w:t>100</w:t>
            </w:r>
          </w:p>
        </w:tc>
      </w:tr>
      <w:tr w:rsidR="00DD7430" w:rsidRPr="00B424C1" w:rsidTr="00DD7430">
        <w:tc>
          <w:tcPr>
            <w:tcW w:w="1022" w:type="pct"/>
          </w:tcPr>
          <w:p w:rsidR="00DD7430" w:rsidRPr="00B424C1" w:rsidRDefault="00DD7430" w:rsidP="00B424C1">
            <w:r w:rsidRPr="00B424C1">
              <w:t>TMT4285</w:t>
            </w:r>
          </w:p>
        </w:tc>
        <w:tc>
          <w:tcPr>
            <w:tcW w:w="2734" w:type="pct"/>
          </w:tcPr>
          <w:p w:rsidR="00DD7430" w:rsidRPr="00B424C1" w:rsidRDefault="00DD7430" w:rsidP="00B424C1">
            <w:r w:rsidRPr="00B424C1">
              <w:t>Hydrogenteknologi, brenselceller og solceller</w:t>
            </w:r>
          </w:p>
        </w:tc>
        <w:tc>
          <w:tcPr>
            <w:tcW w:w="622" w:type="pct"/>
          </w:tcPr>
          <w:p w:rsidR="00DD7430" w:rsidRPr="00B424C1" w:rsidRDefault="006B2B8F" w:rsidP="00B424C1">
            <w:pPr>
              <w:jc w:val="right"/>
            </w:pPr>
            <w:r>
              <w:t>2</w:t>
            </w:r>
          </w:p>
        </w:tc>
        <w:tc>
          <w:tcPr>
            <w:tcW w:w="622" w:type="pct"/>
          </w:tcPr>
          <w:p w:rsidR="00DD7430" w:rsidRPr="00B424C1" w:rsidRDefault="00DD7430" w:rsidP="00B424C1">
            <w:pPr>
              <w:jc w:val="right"/>
            </w:pPr>
            <w:r w:rsidRPr="00B424C1">
              <w:t>80</w:t>
            </w:r>
          </w:p>
        </w:tc>
      </w:tr>
      <w:tr w:rsidR="00DD7430" w:rsidRPr="00B424C1" w:rsidTr="00DD7430">
        <w:tc>
          <w:tcPr>
            <w:tcW w:w="1022" w:type="pct"/>
          </w:tcPr>
          <w:p w:rsidR="00DD7430" w:rsidRPr="00B424C1" w:rsidRDefault="00DD7430" w:rsidP="00B424C1">
            <w:r w:rsidRPr="00B424C1">
              <w:t>TMT4300</w:t>
            </w:r>
          </w:p>
        </w:tc>
        <w:tc>
          <w:tcPr>
            <w:tcW w:w="2734" w:type="pct"/>
          </w:tcPr>
          <w:p w:rsidR="00DD7430" w:rsidRPr="00B424C1" w:rsidRDefault="00DD7430" w:rsidP="00B424C1">
            <w:r w:rsidRPr="00B424C1">
              <w:t xml:space="preserve">Lys og </w:t>
            </w:r>
            <w:proofErr w:type="spellStart"/>
            <w:r w:rsidRPr="00B424C1">
              <w:t>elektronmikroskopi</w:t>
            </w:r>
            <w:proofErr w:type="spellEnd"/>
          </w:p>
        </w:tc>
        <w:tc>
          <w:tcPr>
            <w:tcW w:w="622" w:type="pct"/>
          </w:tcPr>
          <w:p w:rsidR="00DD7430" w:rsidRPr="00B424C1" w:rsidRDefault="00DD7430" w:rsidP="00B424C1">
            <w:pPr>
              <w:jc w:val="right"/>
            </w:pPr>
            <w:r>
              <w:t>2</w:t>
            </w:r>
          </w:p>
        </w:tc>
        <w:tc>
          <w:tcPr>
            <w:tcW w:w="622" w:type="pct"/>
          </w:tcPr>
          <w:p w:rsidR="00DD7430" w:rsidRPr="00B424C1" w:rsidRDefault="00DD7430" w:rsidP="00B424C1">
            <w:pPr>
              <w:jc w:val="right"/>
            </w:pPr>
            <w:r w:rsidRPr="00B424C1">
              <w:t>80</w:t>
            </w:r>
          </w:p>
        </w:tc>
      </w:tr>
      <w:tr w:rsidR="00DD7430" w:rsidRPr="00B424C1" w:rsidTr="00DD7430">
        <w:tc>
          <w:tcPr>
            <w:tcW w:w="1022" w:type="pct"/>
          </w:tcPr>
          <w:p w:rsidR="00DD7430" w:rsidRPr="00B424C1" w:rsidRDefault="00DD7430" w:rsidP="00B424C1"/>
        </w:tc>
        <w:tc>
          <w:tcPr>
            <w:tcW w:w="2734" w:type="pct"/>
          </w:tcPr>
          <w:p w:rsidR="00DD7430" w:rsidRPr="00B424C1" w:rsidRDefault="00DD7430" w:rsidP="00B424C1">
            <w:r w:rsidRPr="00B424C1">
              <w:t>Rekruttering</w:t>
            </w:r>
          </w:p>
        </w:tc>
        <w:tc>
          <w:tcPr>
            <w:tcW w:w="622" w:type="pct"/>
          </w:tcPr>
          <w:p w:rsidR="00DD7430" w:rsidRPr="00B424C1" w:rsidRDefault="006B2B8F" w:rsidP="00B424C1">
            <w:pPr>
              <w:jc w:val="right"/>
            </w:pPr>
            <w:r>
              <w:t>3</w:t>
            </w:r>
          </w:p>
        </w:tc>
        <w:tc>
          <w:tcPr>
            <w:tcW w:w="622" w:type="pct"/>
          </w:tcPr>
          <w:p w:rsidR="00DD7430" w:rsidRPr="00B424C1" w:rsidRDefault="00DD7430" w:rsidP="00B424C1">
            <w:pPr>
              <w:jc w:val="right"/>
            </w:pPr>
            <w:r w:rsidRPr="00B424C1">
              <w:t>80</w:t>
            </w:r>
          </w:p>
        </w:tc>
      </w:tr>
    </w:tbl>
    <w:p w:rsidR="00B424C1" w:rsidRDefault="00B424C1" w:rsidP="00B424C1">
      <w:pPr>
        <w:rPr>
          <w:b/>
        </w:rPr>
      </w:pPr>
      <w:r>
        <w:rPr>
          <w:b/>
        </w:rPr>
        <w:t>Institutt for materialteknologi</w:t>
      </w:r>
    </w:p>
    <w:p w:rsidR="00B424C1" w:rsidRDefault="0070562C" w:rsidP="00B424C1">
      <w:pPr>
        <w:rPr>
          <w:b/>
        </w:rPr>
      </w:pPr>
      <w:r>
        <w:rPr>
          <w:b/>
        </w:rPr>
        <w:t>S</w:t>
      </w:r>
      <w:r w:rsidR="00B424C1" w:rsidRPr="00891A89">
        <w:rPr>
          <w:b/>
        </w:rPr>
        <w:t>tud</w:t>
      </w:r>
      <w:r w:rsidR="00CE00B3" w:rsidRPr="00891A89">
        <w:rPr>
          <w:b/>
        </w:rPr>
        <w:t>entassis</w:t>
      </w:r>
      <w:r w:rsidR="00BC2E62">
        <w:rPr>
          <w:b/>
        </w:rPr>
        <w:t>t</w:t>
      </w:r>
      <w:r w:rsidR="00CE00B3" w:rsidRPr="00891A89">
        <w:rPr>
          <w:b/>
        </w:rPr>
        <w:t xml:space="preserve">entstillinger </w:t>
      </w:r>
      <w:r w:rsidR="00CE00B3">
        <w:rPr>
          <w:b/>
        </w:rPr>
        <w:t>våren 201</w:t>
      </w:r>
      <w:r>
        <w:rPr>
          <w:b/>
        </w:rPr>
        <w:t>8</w:t>
      </w:r>
    </w:p>
    <w:p w:rsidR="00B424C1" w:rsidRDefault="00B424C1" w:rsidP="00B424C1"/>
    <w:p w:rsidR="00FC6614" w:rsidRDefault="00FC6614" w:rsidP="00B92223">
      <w:pPr>
        <w:rPr>
          <w:b/>
        </w:rPr>
      </w:pPr>
    </w:p>
    <w:p w:rsidR="00D76257" w:rsidRDefault="00D76257" w:rsidP="00B92223">
      <w:pPr>
        <w:rPr>
          <w:b/>
        </w:rPr>
      </w:pPr>
    </w:p>
    <w:p w:rsidR="00B92223" w:rsidRDefault="00B92223" w:rsidP="00B92223">
      <w:pPr>
        <w:rPr>
          <w:b/>
        </w:rPr>
      </w:pPr>
      <w:r>
        <w:rPr>
          <w:b/>
        </w:rPr>
        <w:t>Antallet kan justeres etter studentantallet</w:t>
      </w:r>
    </w:p>
    <w:p w:rsidR="00B92223" w:rsidRDefault="00B92223" w:rsidP="00B92223">
      <w:pPr>
        <w:rPr>
          <w:b/>
        </w:rPr>
      </w:pPr>
    </w:p>
    <w:p w:rsidR="00DD7430" w:rsidRDefault="00DD7430" w:rsidP="00DD7430">
      <w:r>
        <w:t>Søknadsskjema leveres</w:t>
      </w:r>
      <w:r w:rsidR="0008170B">
        <w:t xml:space="preserve"> i administrasjonen,</w:t>
      </w:r>
      <w:bookmarkStart w:id="0" w:name="_GoBack"/>
      <w:bookmarkEnd w:id="0"/>
      <w:r w:rsidRPr="00313F27">
        <w:t xml:space="preserve"> </w:t>
      </w:r>
      <w:r w:rsidR="0008170B">
        <w:t>Institutt for materialteknologi</w:t>
      </w:r>
      <w:r>
        <w:t xml:space="preserve"> i </w:t>
      </w:r>
      <w:r w:rsidRPr="00313F27">
        <w:t>Bergbygget</w:t>
      </w:r>
      <w:r>
        <w:t xml:space="preserve">, </w:t>
      </w:r>
      <w:r w:rsidRPr="00313F27">
        <w:t xml:space="preserve">Alfred Getz vei 2 </w:t>
      </w:r>
    </w:p>
    <w:p w:rsidR="00DD7430" w:rsidRDefault="00DD7430" w:rsidP="00DD7430">
      <w:pPr>
        <w:pStyle w:val="Hode"/>
        <w:rPr>
          <w:bCs/>
          <w:sz w:val="24"/>
        </w:rPr>
      </w:pPr>
    </w:p>
    <w:p w:rsidR="00DD7430" w:rsidRDefault="00DD7430" w:rsidP="00DD7430"/>
    <w:p w:rsidR="00DD7430" w:rsidRPr="00C26FE6" w:rsidRDefault="00DD7430" w:rsidP="00DD7430">
      <w:r w:rsidRPr="00C26FE6">
        <w:t>Søkere må selv ha hatt faget eller tilsvarende.</w:t>
      </w:r>
    </w:p>
    <w:p w:rsidR="00B92223" w:rsidRDefault="00B92223" w:rsidP="00B424C1"/>
    <w:p w:rsidR="00215E34" w:rsidRDefault="00215E34" w:rsidP="00B424C1"/>
    <w:p w:rsidR="00215E34" w:rsidRPr="00C61FA6" w:rsidRDefault="00215E34" w:rsidP="00215E34">
      <w:pPr>
        <w:pStyle w:val="Brdtekst"/>
        <w:rPr>
          <w:rFonts w:ascii="Times New Roman" w:hAnsi="Times New Roman" w:cs="Times New Roman"/>
        </w:rPr>
      </w:pPr>
      <w:r w:rsidRPr="00893301">
        <w:rPr>
          <w:rFonts w:ascii="Times New Roman" w:hAnsi="Times New Roman" w:cs="Times New Roman"/>
          <w:b/>
        </w:rPr>
        <w:t xml:space="preserve">Søknadsfrist: </w:t>
      </w:r>
      <w:r w:rsidRPr="00893301">
        <w:rPr>
          <w:rFonts w:ascii="Times New Roman" w:hAnsi="Times New Roman" w:cs="Times New Roman"/>
          <w:b/>
          <w:u w:val="single"/>
        </w:rPr>
        <w:t>1. november 201</w:t>
      </w:r>
      <w:r>
        <w:rPr>
          <w:rFonts w:ascii="Times New Roman" w:hAnsi="Times New Roman" w:cs="Times New Roman"/>
          <w:b/>
          <w:u w:val="single"/>
        </w:rPr>
        <w:t>7</w:t>
      </w:r>
    </w:p>
    <w:p w:rsidR="00215E34" w:rsidRDefault="00215E34" w:rsidP="00B424C1"/>
    <w:sectPr w:rsidR="00215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27BDD"/>
    <w:multiLevelType w:val="hybridMultilevel"/>
    <w:tmpl w:val="FF04D7C8"/>
    <w:lvl w:ilvl="0" w:tplc="2542CC66">
      <w:start w:val="8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C1"/>
    <w:rsid w:val="0008170B"/>
    <w:rsid w:val="00215E34"/>
    <w:rsid w:val="002B4F0A"/>
    <w:rsid w:val="002B71D3"/>
    <w:rsid w:val="00355C3C"/>
    <w:rsid w:val="00455F83"/>
    <w:rsid w:val="004C5FA3"/>
    <w:rsid w:val="005B60FC"/>
    <w:rsid w:val="006B2B8F"/>
    <w:rsid w:val="0070562C"/>
    <w:rsid w:val="007B017D"/>
    <w:rsid w:val="00802AA9"/>
    <w:rsid w:val="00891A89"/>
    <w:rsid w:val="0093109C"/>
    <w:rsid w:val="009E46C8"/>
    <w:rsid w:val="00A55D40"/>
    <w:rsid w:val="00A67756"/>
    <w:rsid w:val="00B424C1"/>
    <w:rsid w:val="00B92223"/>
    <w:rsid w:val="00BC2E62"/>
    <w:rsid w:val="00CE00B3"/>
    <w:rsid w:val="00D76257"/>
    <w:rsid w:val="00DD7430"/>
    <w:rsid w:val="00E70A86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9BF0"/>
  <w15:docId w15:val="{45D1D798-DE49-48FB-9A24-E7C5F7FC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24C1"/>
    <w:pPr>
      <w:ind w:left="720"/>
      <w:contextualSpacing/>
    </w:pPr>
  </w:style>
  <w:style w:type="character" w:styleId="Hyperkobling">
    <w:name w:val="Hyperlink"/>
    <w:rsid w:val="00B92223"/>
    <w:rPr>
      <w:color w:val="0000FF"/>
      <w:u w:val="single"/>
    </w:rPr>
  </w:style>
  <w:style w:type="paragraph" w:customStyle="1" w:styleId="HTMLBody">
    <w:name w:val="HTML Body"/>
    <w:rsid w:val="00B92223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92223"/>
    <w:rPr>
      <w:color w:val="800080" w:themeColor="followedHyperlink"/>
      <w:u w:val="single"/>
    </w:rPr>
  </w:style>
  <w:style w:type="paragraph" w:customStyle="1" w:styleId="Hode">
    <w:name w:val="Hode"/>
    <w:rsid w:val="00DD7430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Brdtekst">
    <w:name w:val="Body Text"/>
    <w:basedOn w:val="Normal"/>
    <w:link w:val="BrdtekstTegn"/>
    <w:rsid w:val="00215E34"/>
    <w:pPr>
      <w:spacing w:after="120"/>
    </w:pPr>
    <w:rPr>
      <w:rFonts w:ascii="Arial" w:eastAsia="Simsun (Founder Extended)" w:hAnsi="Arial" w:cs="Arial"/>
    </w:rPr>
  </w:style>
  <w:style w:type="character" w:customStyle="1" w:styleId="BrdtekstTegn">
    <w:name w:val="Brødtekst Tegn"/>
    <w:basedOn w:val="Standardskriftforavsnitt"/>
    <w:link w:val="Brdtekst"/>
    <w:rsid w:val="00215E34"/>
    <w:rPr>
      <w:rFonts w:ascii="Arial" w:eastAsia="Simsun (Founder Extended)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Belsaas</dc:creator>
  <cp:lastModifiedBy>Aina Sæterli</cp:lastModifiedBy>
  <cp:revision>7</cp:revision>
  <cp:lastPrinted>2015-10-01T11:28:00Z</cp:lastPrinted>
  <dcterms:created xsi:type="dcterms:W3CDTF">2017-10-17T10:43:00Z</dcterms:created>
  <dcterms:modified xsi:type="dcterms:W3CDTF">2017-10-17T11:38:00Z</dcterms:modified>
</cp:coreProperties>
</file>