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CBB" w14:textId="77777777" w:rsidR="00E24797" w:rsidRPr="00C570BC" w:rsidRDefault="00E24797">
      <w:pPr>
        <w:pStyle w:val="FyllLinje"/>
      </w:pPr>
    </w:p>
    <w:p w14:paraId="6C0883A6" w14:textId="77777777" w:rsidR="00E24797" w:rsidRPr="00C570BC" w:rsidRDefault="00E24797">
      <w:pPr>
        <w:pStyle w:val="Tilfelt"/>
        <w:sectPr w:rsidR="00E24797" w:rsidRPr="00C570BC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5" w:name="merknader"/>
      <w:bookmarkEnd w:id="25"/>
    </w:p>
    <w:p w14:paraId="1DAF6D79" w14:textId="410F4283" w:rsidR="007767A4" w:rsidRPr="00DB5E1B" w:rsidRDefault="00A862AF" w:rsidP="00D55127">
      <w:pPr>
        <w:keepNext/>
        <w:spacing w:before="660" w:after="240"/>
        <w:outlineLvl w:val="0"/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</w:pPr>
      <w:bookmarkStart w:id="26" w:name="Firma"/>
      <w:bookmarkStart w:id="27" w:name="Adresse"/>
      <w:bookmarkEnd w:id="26"/>
      <w:bookmarkEnd w:id="27"/>
      <w:r w:rsidRPr="00DB5E1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Referat</w:t>
      </w:r>
      <w:r w:rsidR="000212F8" w:rsidRPr="00DB5E1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 xml:space="preserve"> fra felles ledermøte </w:t>
      </w:r>
      <w:r w:rsidR="000513B0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15</w:t>
      </w:r>
      <w:r w:rsidR="000212F8" w:rsidRPr="00DB5E1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.</w:t>
      </w:r>
      <w:r w:rsidR="004F459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0</w:t>
      </w:r>
      <w:r w:rsidR="000513B0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9</w:t>
      </w:r>
      <w:r w:rsidR="000212F8" w:rsidRPr="00DB5E1B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.202</w:t>
      </w:r>
      <w:r w:rsidR="00BE6942">
        <w:rPr>
          <w:rFonts w:asciiTheme="minorHAnsi" w:hAnsiTheme="minorHAnsi" w:cstheme="minorHAnsi"/>
          <w:b/>
          <w:bCs/>
          <w:kern w:val="32"/>
          <w:sz w:val="44"/>
          <w:szCs w:val="48"/>
          <w:lang w:val="nb-NO"/>
        </w:rPr>
        <w:t>3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C570BC" w14:paraId="1C9D228E" w14:textId="77777777" w:rsidTr="00122B94">
        <w:trPr>
          <w:cantSplit/>
        </w:trPr>
        <w:tc>
          <w:tcPr>
            <w:tcW w:w="1074" w:type="dxa"/>
          </w:tcPr>
          <w:p w14:paraId="6E07703B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C570BC">
              <w:rPr>
                <w:sz w:val="16"/>
                <w:lang w:val="nb-NO"/>
              </w:rPr>
              <w:t>Til</w:t>
            </w:r>
            <w:bookmarkEnd w:id="28"/>
            <w:r w:rsidRPr="00C570BC">
              <w:rPr>
                <w:sz w:val="16"/>
                <w:lang w:val="nb-NO"/>
              </w:rPr>
              <w:t xml:space="preserve">: </w:t>
            </w:r>
          </w:p>
        </w:tc>
        <w:tc>
          <w:tcPr>
            <w:tcW w:w="8613" w:type="dxa"/>
          </w:tcPr>
          <w:p w14:paraId="2E6966E5" w14:textId="6E11A481" w:rsidR="00D55127" w:rsidRPr="00DB5E1B" w:rsidRDefault="000D758F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lang w:val="nb-NO"/>
              </w:rPr>
            </w:pPr>
            <w:bookmarkStart w:id="29" w:name="til"/>
            <w:bookmarkEnd w:id="29"/>
            <w:r w:rsidRPr="005149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Felles ledermøte NTNU</w:t>
            </w:r>
            <w:r w:rsidR="00DB5E1B" w:rsidRPr="005149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-</w:t>
            </w:r>
            <w:r w:rsidRPr="005149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SINTEF</w:t>
            </w:r>
          </w:p>
        </w:tc>
      </w:tr>
      <w:tr w:rsidR="00D55127" w:rsidRPr="00C570BC" w14:paraId="3DF79BED" w14:textId="77777777" w:rsidTr="00122B94">
        <w:trPr>
          <w:cantSplit/>
        </w:trPr>
        <w:tc>
          <w:tcPr>
            <w:tcW w:w="1074" w:type="dxa"/>
          </w:tcPr>
          <w:p w14:paraId="53436060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KopiTil"/>
            <w:r w:rsidRPr="00C570BC">
              <w:rPr>
                <w:sz w:val="16"/>
                <w:lang w:val="nb-NO"/>
              </w:rPr>
              <w:t>Kopi til</w:t>
            </w:r>
            <w:bookmarkEnd w:id="30"/>
            <w:r w:rsidRPr="00C570B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5AD524F4" w14:textId="14854A55" w:rsidR="00D55127" w:rsidRPr="00C570BC" w:rsidRDefault="00D55127" w:rsidP="000D758F">
            <w:pPr>
              <w:tabs>
                <w:tab w:val="left" w:pos="1418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kopi"/>
            <w:bookmarkEnd w:id="31"/>
          </w:p>
        </w:tc>
      </w:tr>
      <w:tr w:rsidR="00D55127" w:rsidRPr="00C570BC" w14:paraId="7A5AEBB0" w14:textId="77777777" w:rsidTr="00122B94">
        <w:trPr>
          <w:cantSplit/>
        </w:trPr>
        <w:tc>
          <w:tcPr>
            <w:tcW w:w="1074" w:type="dxa"/>
          </w:tcPr>
          <w:p w14:paraId="5F25B387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ra"/>
            <w:r w:rsidRPr="00C570BC">
              <w:rPr>
                <w:sz w:val="16"/>
                <w:lang w:val="nb-NO"/>
              </w:rPr>
              <w:t>Fra</w:t>
            </w:r>
            <w:bookmarkEnd w:id="32"/>
            <w:r w:rsidRPr="00C570B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4465397B" w14:textId="43400519" w:rsidR="00D55127" w:rsidRPr="00DB5E1B" w:rsidRDefault="00DB5E1B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lang w:val="nb-NO"/>
              </w:rPr>
            </w:pPr>
            <w:bookmarkStart w:id="33" w:name="overskrift"/>
            <w:bookmarkStart w:id="34" w:name="fra"/>
            <w:bookmarkEnd w:id="33"/>
            <w:bookmarkEnd w:id="34"/>
            <w:r w:rsidRPr="005149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Gunnar Sand</w:t>
            </w:r>
          </w:p>
        </w:tc>
      </w:tr>
      <w:tr w:rsidR="00D55127" w:rsidRPr="00C570BC" w14:paraId="7C844EF5" w14:textId="77777777" w:rsidTr="00122B94">
        <w:trPr>
          <w:cantSplit/>
        </w:trPr>
        <w:tc>
          <w:tcPr>
            <w:tcW w:w="1074" w:type="dxa"/>
          </w:tcPr>
          <w:p w14:paraId="0D10AE22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Signatur"/>
            <w:r w:rsidRPr="00C570BC">
              <w:rPr>
                <w:sz w:val="16"/>
                <w:lang w:val="nb-NO"/>
              </w:rPr>
              <w:t>Signatur</w:t>
            </w:r>
            <w:bookmarkEnd w:id="35"/>
            <w:r w:rsidRPr="00C570B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53F5171B" w14:textId="77777777" w:rsidR="00D55127" w:rsidRPr="00C570BC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C570BC">
              <w:rPr>
                <w:rFonts w:cs="Arial"/>
                <w:lang w:val="nb-NO"/>
              </w:rPr>
              <w:t xml:space="preserve"> </w:t>
            </w:r>
          </w:p>
        </w:tc>
      </w:tr>
    </w:tbl>
    <w:p w14:paraId="6CDB9C98" w14:textId="4195B1B9" w:rsidR="00694359" w:rsidRDefault="00A862AF" w:rsidP="00EA254E">
      <w:pPr>
        <w:pStyle w:val="Tilfelt"/>
        <w:shd w:val="clear" w:color="auto" w:fill="FFFFFF" w:themeFill="background1"/>
        <w:spacing w:before="240" w:after="360"/>
        <w:ind w:left="0" w:right="0"/>
        <w:rPr>
          <w:rFonts w:asciiTheme="minorHAnsi" w:hAnsiTheme="minorHAnsi" w:cstheme="minorHAnsi"/>
          <w:sz w:val="22"/>
          <w:szCs w:val="22"/>
        </w:rPr>
      </w:pPr>
      <w:r w:rsidRPr="006B205D">
        <w:rPr>
          <w:rFonts w:asciiTheme="minorHAnsi" w:hAnsiTheme="minorHAnsi" w:cstheme="minorHAnsi"/>
          <w:b/>
          <w:bCs/>
          <w:sz w:val="22"/>
          <w:szCs w:val="22"/>
        </w:rPr>
        <w:t>Deltakere:</w:t>
      </w:r>
      <w:r w:rsidR="00140B9C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Pr="006B205D">
        <w:rPr>
          <w:rFonts w:asciiTheme="minorHAnsi" w:hAnsiTheme="minorHAnsi" w:cstheme="minorHAnsi"/>
          <w:sz w:val="22"/>
          <w:szCs w:val="22"/>
        </w:rPr>
        <w:t>Anne Borg, Tor Grande,</w:t>
      </w:r>
      <w:r w:rsidR="00E209AB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="005A7ADF">
        <w:rPr>
          <w:rFonts w:asciiTheme="minorHAnsi" w:hAnsiTheme="minorHAnsi" w:cstheme="minorHAnsi"/>
          <w:sz w:val="22"/>
          <w:szCs w:val="22"/>
        </w:rPr>
        <w:t>Toril Hernes</w:t>
      </w:r>
      <w:r w:rsidR="00B403B7">
        <w:rPr>
          <w:rFonts w:asciiTheme="minorHAnsi" w:hAnsiTheme="minorHAnsi" w:cstheme="minorHAnsi"/>
          <w:sz w:val="22"/>
          <w:szCs w:val="22"/>
        </w:rPr>
        <w:t xml:space="preserve"> og Nina Sindre</w:t>
      </w:r>
      <w:r w:rsidR="002C549B">
        <w:rPr>
          <w:rFonts w:asciiTheme="minorHAnsi" w:hAnsiTheme="minorHAnsi" w:cstheme="minorHAnsi"/>
          <w:sz w:val="22"/>
          <w:szCs w:val="22"/>
        </w:rPr>
        <w:t xml:space="preserve"> </w:t>
      </w:r>
      <w:r w:rsidR="00F617D4" w:rsidRPr="006B205D">
        <w:rPr>
          <w:rFonts w:asciiTheme="minorHAnsi" w:hAnsiTheme="minorHAnsi" w:cstheme="minorHAnsi"/>
          <w:sz w:val="22"/>
          <w:szCs w:val="22"/>
        </w:rPr>
        <w:t>(</w:t>
      </w:r>
      <w:r w:rsidR="00E00AD5" w:rsidRPr="006B205D">
        <w:rPr>
          <w:rFonts w:asciiTheme="minorHAnsi" w:hAnsiTheme="minorHAnsi" w:cstheme="minorHAnsi"/>
          <w:sz w:val="22"/>
          <w:szCs w:val="22"/>
        </w:rPr>
        <w:t>NTNU</w:t>
      </w:r>
      <w:r w:rsidR="00F617D4" w:rsidRPr="006B205D">
        <w:rPr>
          <w:rFonts w:asciiTheme="minorHAnsi" w:hAnsiTheme="minorHAnsi" w:cstheme="minorHAnsi"/>
          <w:sz w:val="22"/>
          <w:szCs w:val="22"/>
        </w:rPr>
        <w:t>)</w:t>
      </w:r>
      <w:r w:rsidR="00EB4162" w:rsidRPr="006B205D">
        <w:rPr>
          <w:rFonts w:asciiTheme="minorHAnsi" w:hAnsiTheme="minorHAnsi" w:cstheme="minorHAnsi"/>
          <w:sz w:val="22"/>
          <w:szCs w:val="22"/>
        </w:rPr>
        <w:t xml:space="preserve">, </w:t>
      </w:r>
      <w:r w:rsidR="00140B9C" w:rsidRPr="006B205D">
        <w:rPr>
          <w:rFonts w:asciiTheme="minorHAnsi" w:hAnsiTheme="minorHAnsi" w:cstheme="minorHAnsi"/>
          <w:sz w:val="22"/>
          <w:szCs w:val="22"/>
        </w:rPr>
        <w:t>A</w:t>
      </w:r>
      <w:r w:rsidRPr="006B205D">
        <w:rPr>
          <w:rFonts w:asciiTheme="minorHAnsi" w:hAnsiTheme="minorHAnsi" w:cstheme="minorHAnsi"/>
          <w:sz w:val="22"/>
          <w:szCs w:val="22"/>
        </w:rPr>
        <w:t xml:space="preserve">lexandra Bech Gjørv, </w:t>
      </w:r>
      <w:r w:rsidR="00DA6B12" w:rsidRPr="006B205D">
        <w:rPr>
          <w:rFonts w:asciiTheme="minorHAnsi" w:hAnsiTheme="minorHAnsi" w:cstheme="minorHAnsi"/>
          <w:sz w:val="22"/>
          <w:szCs w:val="22"/>
        </w:rPr>
        <w:t xml:space="preserve">Reidar Bye, </w:t>
      </w:r>
      <w:r w:rsidR="00510550" w:rsidRPr="006B205D">
        <w:rPr>
          <w:rFonts w:asciiTheme="minorHAnsi" w:hAnsiTheme="minorHAnsi" w:cstheme="minorHAnsi"/>
          <w:sz w:val="22"/>
          <w:szCs w:val="22"/>
        </w:rPr>
        <w:t>Inge Gran, Vincent Fleischer</w:t>
      </w:r>
      <w:r w:rsidR="00D46A59">
        <w:rPr>
          <w:rFonts w:asciiTheme="minorHAnsi" w:hAnsiTheme="minorHAnsi" w:cstheme="minorHAnsi"/>
          <w:sz w:val="22"/>
          <w:szCs w:val="22"/>
        </w:rPr>
        <w:t>, Kjerstin Spjøtvoll, Christina Hanssen</w:t>
      </w:r>
      <w:r w:rsidR="00510550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="00EB4162" w:rsidRPr="006B205D">
        <w:rPr>
          <w:rFonts w:asciiTheme="minorHAnsi" w:hAnsiTheme="minorHAnsi" w:cstheme="minorHAnsi"/>
          <w:sz w:val="22"/>
          <w:szCs w:val="22"/>
        </w:rPr>
        <w:t>og</w:t>
      </w:r>
      <w:r w:rsidR="00DA6B12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="00510550" w:rsidRPr="006B205D">
        <w:rPr>
          <w:rFonts w:asciiTheme="minorHAnsi" w:hAnsiTheme="minorHAnsi" w:cstheme="minorHAnsi"/>
          <w:sz w:val="22"/>
          <w:szCs w:val="22"/>
        </w:rPr>
        <w:t>Gunnar Sand</w:t>
      </w:r>
      <w:r w:rsidR="00694359" w:rsidRPr="006B205D">
        <w:rPr>
          <w:rFonts w:asciiTheme="minorHAnsi" w:hAnsiTheme="minorHAnsi" w:cstheme="minorHAnsi"/>
          <w:sz w:val="22"/>
          <w:szCs w:val="22"/>
        </w:rPr>
        <w:t xml:space="preserve"> </w:t>
      </w:r>
      <w:r w:rsidR="00F617D4" w:rsidRPr="006B205D">
        <w:rPr>
          <w:rFonts w:asciiTheme="minorHAnsi" w:hAnsiTheme="minorHAnsi" w:cstheme="minorHAnsi"/>
          <w:sz w:val="22"/>
          <w:szCs w:val="22"/>
        </w:rPr>
        <w:t>(</w:t>
      </w:r>
      <w:r w:rsidR="00694359" w:rsidRPr="006B205D">
        <w:rPr>
          <w:rFonts w:asciiTheme="minorHAnsi" w:hAnsiTheme="minorHAnsi" w:cstheme="minorHAnsi"/>
          <w:sz w:val="22"/>
          <w:szCs w:val="22"/>
        </w:rPr>
        <w:t>SINTEF</w:t>
      </w:r>
      <w:r w:rsidR="00F617D4" w:rsidRPr="006B205D">
        <w:rPr>
          <w:rFonts w:asciiTheme="minorHAnsi" w:hAnsiTheme="minorHAnsi" w:cstheme="minorHAnsi"/>
          <w:sz w:val="22"/>
          <w:szCs w:val="22"/>
        </w:rPr>
        <w:t>)</w:t>
      </w:r>
    </w:p>
    <w:p w14:paraId="40781234" w14:textId="3B8938A8" w:rsidR="00615157" w:rsidRDefault="00615157" w:rsidP="00EA254E">
      <w:pPr>
        <w:pStyle w:val="Tilfelt"/>
        <w:shd w:val="clear" w:color="auto" w:fill="FFFFFF" w:themeFill="background1"/>
        <w:spacing w:before="240" w:after="360"/>
        <w:ind w:left="0" w:right="0"/>
        <w:rPr>
          <w:rFonts w:asciiTheme="minorHAnsi" w:hAnsiTheme="minorHAnsi" w:cstheme="minorHAnsi"/>
          <w:sz w:val="22"/>
          <w:szCs w:val="22"/>
        </w:rPr>
      </w:pPr>
      <w:r w:rsidRPr="000D479B">
        <w:rPr>
          <w:rFonts w:asciiTheme="minorHAnsi" w:hAnsiTheme="minorHAnsi" w:cstheme="minorHAnsi"/>
          <w:b/>
          <w:bCs/>
          <w:sz w:val="22"/>
          <w:szCs w:val="22"/>
        </w:rPr>
        <w:t>Kopi:</w:t>
      </w:r>
      <w:r>
        <w:rPr>
          <w:rFonts w:asciiTheme="minorHAnsi" w:hAnsiTheme="minorHAnsi" w:cstheme="minorHAnsi"/>
          <w:sz w:val="22"/>
          <w:szCs w:val="22"/>
        </w:rPr>
        <w:t xml:space="preserve"> Olav Bolland, Morten Størseth</w:t>
      </w:r>
    </w:p>
    <w:p w14:paraId="6A171141" w14:textId="3FB6D24A" w:rsidR="00346F64" w:rsidRDefault="00346F64" w:rsidP="00EA254E">
      <w:pPr>
        <w:pStyle w:val="Tilfelt"/>
        <w:shd w:val="clear" w:color="auto" w:fill="FFFFFF" w:themeFill="background1"/>
        <w:spacing w:before="240" w:after="360"/>
        <w:ind w:left="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403B7">
        <w:rPr>
          <w:rFonts w:asciiTheme="minorHAnsi" w:hAnsiTheme="minorHAnsi" w:cstheme="minorHAnsi"/>
          <w:sz w:val="22"/>
          <w:szCs w:val="22"/>
        </w:rPr>
        <w:t>nne</w:t>
      </w:r>
      <w:r>
        <w:rPr>
          <w:rFonts w:asciiTheme="minorHAnsi" w:hAnsiTheme="minorHAnsi" w:cstheme="minorHAnsi"/>
          <w:sz w:val="22"/>
          <w:szCs w:val="22"/>
        </w:rPr>
        <w:t xml:space="preserve"> ledet møtet.</w:t>
      </w:r>
    </w:p>
    <w:p w14:paraId="403872B0" w14:textId="77777777" w:rsidR="00BA63F0" w:rsidRDefault="00BA63F0" w:rsidP="00EA254E">
      <w:pPr>
        <w:pStyle w:val="Tilfelt"/>
        <w:shd w:val="clear" w:color="auto" w:fill="FFFFFF" w:themeFill="background1"/>
        <w:spacing w:before="240" w:after="360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1E5A572C" w14:textId="77777777" w:rsidR="007617FA" w:rsidRPr="006B205D" w:rsidRDefault="007617FA" w:rsidP="00EA254E">
      <w:pPr>
        <w:pStyle w:val="Tilfelt"/>
        <w:shd w:val="clear" w:color="auto" w:fill="FFFFFF" w:themeFill="background1"/>
        <w:spacing w:before="240" w:after="360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309A392D" w14:textId="0548CDB8" w:rsidR="00444003" w:rsidRPr="006B205D" w:rsidRDefault="00444003" w:rsidP="0051491C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4"/>
          <w:szCs w:val="24"/>
        </w:rPr>
      </w:pPr>
      <w:r w:rsidRPr="006B205D">
        <w:rPr>
          <w:rFonts w:cstheme="minorHAnsi"/>
          <w:b/>
          <w:bCs/>
          <w:sz w:val="24"/>
          <w:szCs w:val="24"/>
        </w:rPr>
        <w:t xml:space="preserve">Referat fra felles ledermøte </w:t>
      </w:r>
      <w:r w:rsidR="000513B0">
        <w:rPr>
          <w:rFonts w:cstheme="minorHAnsi"/>
          <w:b/>
          <w:bCs/>
          <w:sz w:val="24"/>
          <w:szCs w:val="24"/>
        </w:rPr>
        <w:t>23</w:t>
      </w:r>
      <w:r w:rsidRPr="006B205D">
        <w:rPr>
          <w:rFonts w:cstheme="minorHAnsi"/>
          <w:b/>
          <w:bCs/>
          <w:sz w:val="24"/>
          <w:szCs w:val="24"/>
        </w:rPr>
        <w:t xml:space="preserve">. </w:t>
      </w:r>
      <w:r w:rsidR="000513B0">
        <w:rPr>
          <w:rFonts w:cstheme="minorHAnsi"/>
          <w:b/>
          <w:bCs/>
          <w:sz w:val="24"/>
          <w:szCs w:val="24"/>
        </w:rPr>
        <w:t>august</w:t>
      </w:r>
    </w:p>
    <w:p w14:paraId="1FC0984A" w14:textId="2D2679FF" w:rsidR="008C55F9" w:rsidRDefault="007B7384" w:rsidP="006B205D">
      <w:pPr>
        <w:shd w:val="clear" w:color="auto" w:fill="FFFFFF" w:themeFill="background1"/>
        <w:spacing w:after="36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Ingen kommentarer til referatet</w:t>
      </w:r>
      <w:r w:rsidR="008C55F9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69CAB3E" w14:textId="59477784" w:rsidR="00DA6EA5" w:rsidRPr="006B205D" w:rsidRDefault="00DA6EA5" w:rsidP="00DA6EA5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HMS og etikk</w:t>
      </w:r>
      <w:r w:rsidR="007617FA">
        <w:rPr>
          <w:rFonts w:cstheme="minorHAnsi"/>
          <w:b/>
          <w:bCs/>
          <w:sz w:val="24"/>
          <w:szCs w:val="24"/>
        </w:rPr>
        <w:t xml:space="preserve"> – orienteringer </w:t>
      </w:r>
      <w:r w:rsidR="00A87271">
        <w:rPr>
          <w:rFonts w:cstheme="minorHAnsi"/>
          <w:b/>
          <w:bCs/>
          <w:sz w:val="24"/>
          <w:szCs w:val="24"/>
        </w:rPr>
        <w:t>v/Anne og Alexandra</w:t>
      </w:r>
    </w:p>
    <w:p w14:paraId="69D4C79A" w14:textId="01F90A91" w:rsidR="00F92899" w:rsidRDefault="008A5CB9" w:rsidP="00DA6EA5">
      <w:pPr>
        <w:shd w:val="clear" w:color="auto" w:fill="FFFFFF" w:themeFill="background1"/>
        <w:spacing w:after="36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NTNU skal i gang med ny arbeidsmiljøundersøkelse. Mobbing</w:t>
      </w:r>
      <w:r w:rsidR="008D497C">
        <w:rPr>
          <w:rFonts w:asciiTheme="minorHAnsi" w:hAnsiTheme="minorHAnsi" w:cstheme="minorHAnsi"/>
          <w:sz w:val="22"/>
          <w:szCs w:val="22"/>
          <w:lang w:val="nb-NO"/>
        </w:rPr>
        <w:t xml:space="preserve"> og trakassering kommer inn som egne punkt</w:t>
      </w:r>
      <w:r w:rsidR="00DA6EA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0D70586B" w14:textId="6D082924" w:rsidR="00781057" w:rsidRDefault="00781057" w:rsidP="00DA6EA5">
      <w:pPr>
        <w:shd w:val="clear" w:color="auto" w:fill="FFFFFF" w:themeFill="background1"/>
        <w:spacing w:after="36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NTNU arbeider med </w:t>
      </w:r>
      <w:r w:rsidR="00046D27">
        <w:rPr>
          <w:rFonts w:asciiTheme="minorHAnsi" w:hAnsiTheme="minorHAnsi" w:cstheme="minorHAnsi"/>
          <w:sz w:val="22"/>
          <w:szCs w:val="22"/>
          <w:lang w:val="nb-NO"/>
        </w:rPr>
        <w:t>en ny og mer helhetlig organisering av sikkerhetsarbeid</w:t>
      </w:r>
      <w:r w:rsidR="00FB068A">
        <w:rPr>
          <w:rFonts w:asciiTheme="minorHAnsi" w:hAnsiTheme="minorHAnsi" w:cstheme="minorHAnsi"/>
          <w:sz w:val="22"/>
          <w:szCs w:val="22"/>
          <w:lang w:val="nb-NO"/>
        </w:rPr>
        <w:t>et</w:t>
      </w:r>
      <w:r w:rsidR="00046D27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AE381C">
        <w:rPr>
          <w:rFonts w:asciiTheme="minorHAnsi" w:hAnsiTheme="minorHAnsi" w:cstheme="minorHAnsi"/>
          <w:sz w:val="22"/>
          <w:szCs w:val="22"/>
          <w:lang w:val="nb-NO"/>
        </w:rPr>
        <w:t>SINTEF løfter samfunns</w:t>
      </w:r>
      <w:r w:rsidR="00FB068A">
        <w:rPr>
          <w:rFonts w:asciiTheme="minorHAnsi" w:hAnsiTheme="minorHAnsi" w:cstheme="minorHAnsi"/>
          <w:sz w:val="22"/>
          <w:szCs w:val="22"/>
          <w:lang w:val="nb-NO"/>
        </w:rPr>
        <w:t>-</w:t>
      </w:r>
      <w:r w:rsidR="00AE381C">
        <w:rPr>
          <w:rFonts w:asciiTheme="minorHAnsi" w:hAnsiTheme="minorHAnsi" w:cstheme="minorHAnsi"/>
          <w:sz w:val="22"/>
          <w:szCs w:val="22"/>
          <w:lang w:val="nb-NO"/>
        </w:rPr>
        <w:t xml:space="preserve">sikkerhet i arbeidet med ny konsernstrategi. </w:t>
      </w:r>
      <w:r w:rsidR="00255B41">
        <w:rPr>
          <w:rFonts w:asciiTheme="minorHAnsi" w:hAnsiTheme="minorHAnsi" w:cstheme="minorHAnsi"/>
          <w:sz w:val="22"/>
          <w:szCs w:val="22"/>
          <w:lang w:val="nb-NO"/>
        </w:rPr>
        <w:t>Viktige t</w:t>
      </w:r>
      <w:r w:rsidR="00AE381C">
        <w:rPr>
          <w:rFonts w:asciiTheme="minorHAnsi" w:hAnsiTheme="minorHAnsi" w:cstheme="minorHAnsi"/>
          <w:sz w:val="22"/>
          <w:szCs w:val="22"/>
          <w:lang w:val="nb-NO"/>
        </w:rPr>
        <w:t>ema for et senere felles ledermøte.</w:t>
      </w:r>
    </w:p>
    <w:p w14:paraId="2AAD6634" w14:textId="737D73DC" w:rsidR="006A5598" w:rsidRDefault="006A5598" w:rsidP="00DA6EA5">
      <w:pPr>
        <w:shd w:val="clear" w:color="auto" w:fill="FFFFFF" w:themeFill="background1"/>
        <w:spacing w:after="36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NTNU vurderer "Krig og samfunn" som en tematisk satsing</w:t>
      </w:r>
      <w:r w:rsidR="006B4E59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3D602B1" w14:textId="45F0B512" w:rsidR="008D497C" w:rsidRDefault="003A1ADC" w:rsidP="00DA6EA5">
      <w:pPr>
        <w:shd w:val="clear" w:color="auto" w:fill="FFFFFF" w:themeFill="background1"/>
        <w:spacing w:after="36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U</w:t>
      </w:r>
      <w:r w:rsidR="00DC5F1B">
        <w:rPr>
          <w:rFonts w:asciiTheme="minorHAnsi" w:hAnsiTheme="minorHAnsi" w:cstheme="minorHAnsi"/>
          <w:sz w:val="22"/>
          <w:szCs w:val="22"/>
          <w:lang w:val="nb-NO"/>
        </w:rPr>
        <w:t>D arbeider med å opprette en egen etat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rundt eksportkontroll. Forventes å være klar i 2025.</w:t>
      </w:r>
    </w:p>
    <w:p w14:paraId="762CAA5D" w14:textId="13C553BA" w:rsidR="00781057" w:rsidRDefault="003A0F42" w:rsidP="00DA6EA5">
      <w:pPr>
        <w:shd w:val="clear" w:color="auto" w:fill="FFFFFF" w:themeFill="background1"/>
        <w:spacing w:after="36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 w:rsidRPr="00255B41">
        <w:rPr>
          <w:rFonts w:asciiTheme="minorHAnsi" w:hAnsiTheme="minorHAnsi" w:cstheme="minorHAnsi"/>
          <w:sz w:val="22"/>
          <w:szCs w:val="22"/>
          <w:lang w:val="nb-NO"/>
        </w:rPr>
        <w:t xml:space="preserve">KD setter ned ei </w:t>
      </w:r>
      <w:r w:rsidR="00D4560E">
        <w:rPr>
          <w:rFonts w:asciiTheme="minorHAnsi" w:hAnsiTheme="minorHAnsi" w:cstheme="minorHAnsi"/>
          <w:sz w:val="22"/>
          <w:szCs w:val="22"/>
          <w:lang w:val="nb-NO"/>
        </w:rPr>
        <w:t>arbeids</w:t>
      </w:r>
      <w:r w:rsidRPr="00255B41">
        <w:rPr>
          <w:rFonts w:asciiTheme="minorHAnsi" w:hAnsiTheme="minorHAnsi" w:cstheme="minorHAnsi"/>
          <w:sz w:val="22"/>
          <w:szCs w:val="22"/>
          <w:lang w:val="nb-NO"/>
        </w:rPr>
        <w:t>gruppe som skal se på sensitive forsk</w:t>
      </w:r>
      <w:r w:rsidR="00D4560E">
        <w:rPr>
          <w:rFonts w:asciiTheme="minorHAnsi" w:hAnsiTheme="minorHAnsi" w:cstheme="minorHAnsi"/>
          <w:sz w:val="22"/>
          <w:szCs w:val="22"/>
          <w:lang w:val="nb-NO"/>
        </w:rPr>
        <w:t>n</w:t>
      </w:r>
      <w:r w:rsidRPr="00255B41">
        <w:rPr>
          <w:rFonts w:asciiTheme="minorHAnsi" w:hAnsiTheme="minorHAnsi" w:cstheme="minorHAnsi"/>
          <w:sz w:val="22"/>
          <w:szCs w:val="22"/>
          <w:lang w:val="nb-NO"/>
        </w:rPr>
        <w:t xml:space="preserve">ingsområder. </w:t>
      </w:r>
      <w:r w:rsidR="007E464A" w:rsidRPr="00255B41">
        <w:rPr>
          <w:rFonts w:asciiTheme="minorHAnsi" w:hAnsiTheme="minorHAnsi" w:cstheme="minorHAnsi"/>
          <w:sz w:val="22"/>
          <w:szCs w:val="22"/>
          <w:lang w:val="nb-NO"/>
        </w:rPr>
        <w:t xml:space="preserve">Ønsker i første omgang å samle erfaringer </w:t>
      </w:r>
      <w:r w:rsidR="00781057" w:rsidRPr="00255B41">
        <w:rPr>
          <w:rFonts w:asciiTheme="minorHAnsi" w:hAnsiTheme="minorHAnsi" w:cstheme="minorHAnsi"/>
          <w:sz w:val="22"/>
          <w:szCs w:val="22"/>
          <w:lang w:val="nb-NO"/>
        </w:rPr>
        <w:t>og best</w:t>
      </w:r>
      <w:r w:rsidR="006C5A04">
        <w:rPr>
          <w:rFonts w:asciiTheme="minorHAnsi" w:hAnsiTheme="minorHAnsi" w:cstheme="minorHAnsi"/>
          <w:sz w:val="22"/>
          <w:szCs w:val="22"/>
          <w:lang w:val="nb-NO"/>
        </w:rPr>
        <w:t>e praksis</w:t>
      </w:r>
      <w:r w:rsidR="00781057" w:rsidRPr="00255B41">
        <w:rPr>
          <w:rFonts w:asciiTheme="minorHAnsi" w:hAnsiTheme="minorHAnsi" w:cstheme="minorHAnsi"/>
          <w:sz w:val="22"/>
          <w:szCs w:val="22"/>
          <w:lang w:val="nb-NO"/>
        </w:rPr>
        <w:t xml:space="preserve"> fra institusjonene.</w:t>
      </w:r>
    </w:p>
    <w:p w14:paraId="76E4A2E7" w14:textId="4D0E807A" w:rsidR="00C11B00" w:rsidRPr="00C11B00" w:rsidRDefault="007617FA" w:rsidP="00216D95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4"/>
          <w:szCs w:val="24"/>
        </w:rPr>
      </w:pPr>
      <w:r w:rsidRPr="007617FA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Forskningspolitikk og rammebetingelser</w:t>
      </w:r>
      <w:r w:rsidR="00962F4B">
        <w:rPr>
          <w:rFonts w:asciiTheme="minorHAnsi" w:hAnsiTheme="minorHAnsi" w:cstheme="minorHAnsi"/>
          <w:b/>
          <w:bCs/>
          <w:sz w:val="24"/>
          <w:szCs w:val="24"/>
        </w:rPr>
        <w:t xml:space="preserve"> v/Tor, Vincent og Kjerstin Spjøtvoll</w:t>
      </w:r>
    </w:p>
    <w:p w14:paraId="07D054A9" w14:textId="39E61998" w:rsidR="00216D95" w:rsidRDefault="00C11B00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nb-NO"/>
        </w:rPr>
      </w:pPr>
      <w:r w:rsidRPr="00C11B00">
        <w:rPr>
          <w:rFonts w:asciiTheme="minorHAnsi" w:hAnsiTheme="minorHAnsi" w:cstheme="minorHAnsi"/>
          <w:b/>
          <w:bCs/>
          <w:sz w:val="22"/>
          <w:szCs w:val="22"/>
          <w:lang w:val="nb-NO"/>
        </w:rPr>
        <w:t>Regjeringens strategi for å øke FoU-innsatsen i næringslivet – NTNU og SINTEFs innspill</w:t>
      </w:r>
      <w:r w:rsidR="007617FA" w:rsidRPr="00C11B00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 </w:t>
      </w:r>
    </w:p>
    <w:p w14:paraId="3259F1E6" w14:textId="5A3F13E6" w:rsidR="00C11B00" w:rsidRDefault="00511774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NTNU og SINTEF har begge sendt innspill til regjeringens strategi for å øke FoU-innsatsen</w:t>
      </w:r>
      <w:r w:rsidR="00BB14AD">
        <w:rPr>
          <w:rFonts w:asciiTheme="minorHAnsi" w:hAnsiTheme="minorHAnsi" w:cstheme="minorHAnsi"/>
          <w:sz w:val="22"/>
          <w:szCs w:val="22"/>
          <w:lang w:val="nb-NO"/>
        </w:rPr>
        <w:t xml:space="preserve"> i næringslivet. </w:t>
      </w:r>
      <w:r w:rsidR="00D41CC2">
        <w:rPr>
          <w:rFonts w:asciiTheme="minorHAnsi" w:hAnsiTheme="minorHAnsi" w:cstheme="minorHAnsi"/>
          <w:sz w:val="22"/>
          <w:szCs w:val="22"/>
          <w:lang w:val="nb-NO"/>
        </w:rPr>
        <w:t>Argumentasjonen er i stor grad sammenfallende. Innspillene</w:t>
      </w:r>
      <w:r w:rsidR="00BB14AD">
        <w:rPr>
          <w:rFonts w:asciiTheme="minorHAnsi" w:hAnsiTheme="minorHAnsi" w:cstheme="minorHAnsi"/>
          <w:sz w:val="22"/>
          <w:szCs w:val="22"/>
          <w:lang w:val="nb-NO"/>
        </w:rPr>
        <w:t xml:space="preserve"> ble grundig diskutert i forrige felles ledermøte.</w:t>
      </w:r>
    </w:p>
    <w:p w14:paraId="457A3224" w14:textId="5A54FFE0" w:rsidR="005D149B" w:rsidRPr="005D149B" w:rsidRDefault="005D149B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nb-NO"/>
        </w:rPr>
      </w:pPr>
      <w:r w:rsidRPr="005D149B">
        <w:rPr>
          <w:rFonts w:asciiTheme="minorHAnsi" w:hAnsiTheme="minorHAnsi" w:cstheme="minorHAnsi"/>
          <w:b/>
          <w:bCs/>
          <w:sz w:val="22"/>
          <w:szCs w:val="22"/>
          <w:lang w:val="nb-NO"/>
        </w:rPr>
        <w:t>Forskningsrådets fremtidige plass og rolle</w:t>
      </w:r>
    </w:p>
    <w:p w14:paraId="3ABE89C2" w14:textId="653CF0F2" w:rsidR="00544A65" w:rsidRPr="009C350A" w:rsidRDefault="007F5D3A" w:rsidP="00BD5290">
      <w:pPr>
        <w:shd w:val="clear" w:color="auto" w:fill="FFFFFF" w:themeFill="background1"/>
        <w:tabs>
          <w:tab w:val="num" w:pos="1440"/>
        </w:tabs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 w:rsidRPr="007F5D3A">
        <w:rPr>
          <w:rFonts w:asciiTheme="minorHAnsi" w:hAnsiTheme="minorHAnsi" w:cstheme="minorHAnsi"/>
          <w:sz w:val="22"/>
          <w:szCs w:val="22"/>
          <w:lang w:val="nb-NO"/>
        </w:rPr>
        <w:t>I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sitt i</w:t>
      </w:r>
      <w:r w:rsidRPr="007F5D3A">
        <w:rPr>
          <w:rFonts w:asciiTheme="minorHAnsi" w:hAnsiTheme="minorHAnsi" w:cstheme="minorHAnsi"/>
          <w:sz w:val="22"/>
          <w:szCs w:val="22"/>
          <w:lang w:val="nb-NO"/>
        </w:rPr>
        <w:t>nnspill til arbeidet med stortingsmelding om Forskningssystemet</w:t>
      </w:r>
      <w:r w:rsidR="00D74160">
        <w:rPr>
          <w:rFonts w:asciiTheme="minorHAnsi" w:hAnsiTheme="minorHAnsi" w:cstheme="minorHAnsi"/>
          <w:sz w:val="22"/>
          <w:szCs w:val="22"/>
          <w:lang w:val="nb-NO"/>
        </w:rPr>
        <w:t>,</w:t>
      </w:r>
      <w:r w:rsidR="004A6B6D">
        <w:rPr>
          <w:rFonts w:asciiTheme="minorHAnsi" w:hAnsiTheme="minorHAnsi" w:cstheme="minorHAnsi"/>
          <w:sz w:val="22"/>
          <w:szCs w:val="22"/>
          <w:lang w:val="nb-NO"/>
        </w:rPr>
        <w:t xml:space="preserve"> har NTNU </w:t>
      </w:r>
      <w:r w:rsidR="009C350A">
        <w:rPr>
          <w:rFonts w:asciiTheme="minorHAnsi" w:hAnsiTheme="minorHAnsi" w:cstheme="minorHAnsi"/>
          <w:sz w:val="22"/>
          <w:szCs w:val="22"/>
          <w:lang w:val="nb-NO"/>
        </w:rPr>
        <w:t xml:space="preserve">lagt vekt på </w:t>
      </w:r>
      <w:r w:rsidR="00E12343">
        <w:rPr>
          <w:rFonts w:asciiTheme="minorHAnsi" w:hAnsiTheme="minorHAnsi" w:cstheme="minorHAnsi"/>
          <w:sz w:val="22"/>
          <w:szCs w:val="22"/>
          <w:lang w:val="nb-NO"/>
        </w:rPr>
        <w:t>rådets merverdi</w:t>
      </w:r>
      <w:r w:rsidR="00531638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AD28A4">
        <w:rPr>
          <w:rFonts w:asciiTheme="minorHAnsi" w:hAnsiTheme="minorHAnsi" w:cstheme="minorHAnsi"/>
          <w:sz w:val="22"/>
          <w:szCs w:val="22"/>
          <w:lang w:val="nb-NO"/>
        </w:rPr>
        <w:t>for</w:t>
      </w:r>
      <w:r w:rsidR="00531638">
        <w:rPr>
          <w:rFonts w:asciiTheme="minorHAnsi" w:hAnsiTheme="minorHAnsi" w:cstheme="minorHAnsi"/>
          <w:sz w:val="22"/>
          <w:szCs w:val="22"/>
          <w:lang w:val="nb-NO"/>
        </w:rPr>
        <w:t xml:space="preserve"> å sikre </w:t>
      </w:r>
      <w:r w:rsidR="00544A65" w:rsidRPr="00544A65">
        <w:rPr>
          <w:rFonts w:asciiTheme="minorHAnsi" w:hAnsiTheme="minorHAnsi" w:cstheme="minorHAnsi"/>
          <w:sz w:val="22"/>
          <w:szCs w:val="22"/>
          <w:lang w:val="nb-NO"/>
        </w:rPr>
        <w:t>høy kvalitet</w:t>
      </w:r>
      <w:r w:rsidR="00531638">
        <w:rPr>
          <w:rFonts w:asciiTheme="minorHAnsi" w:hAnsiTheme="minorHAnsi" w:cstheme="minorHAnsi"/>
          <w:sz w:val="22"/>
          <w:szCs w:val="22"/>
          <w:lang w:val="nb-NO"/>
        </w:rPr>
        <w:t xml:space="preserve"> i </w:t>
      </w:r>
      <w:r w:rsidR="000419D9">
        <w:rPr>
          <w:rFonts w:asciiTheme="minorHAnsi" w:hAnsiTheme="minorHAnsi" w:cstheme="minorHAnsi"/>
          <w:sz w:val="22"/>
          <w:szCs w:val="22"/>
          <w:lang w:val="nb-NO"/>
        </w:rPr>
        <w:t>forskning og innovasjon</w:t>
      </w:r>
      <w:r w:rsidR="00AD28A4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r w:rsidR="008920E7">
        <w:rPr>
          <w:rFonts w:asciiTheme="minorHAnsi" w:hAnsiTheme="minorHAnsi" w:cstheme="minorHAnsi"/>
          <w:sz w:val="22"/>
          <w:szCs w:val="22"/>
          <w:lang w:val="nb-NO"/>
        </w:rPr>
        <w:t>herunder</w:t>
      </w:r>
      <w:r w:rsidR="00AD28A4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FD4611">
        <w:rPr>
          <w:rFonts w:asciiTheme="minorHAnsi" w:hAnsiTheme="minorHAnsi" w:cstheme="minorHAnsi"/>
          <w:sz w:val="22"/>
          <w:szCs w:val="22"/>
          <w:lang w:val="nb-NO"/>
        </w:rPr>
        <w:t>åpne konkurransearenaer.</w:t>
      </w:r>
      <w:r w:rsidR="00F72996">
        <w:rPr>
          <w:rFonts w:asciiTheme="minorHAnsi" w:hAnsiTheme="minorHAnsi" w:cstheme="minorHAnsi"/>
          <w:sz w:val="22"/>
          <w:szCs w:val="22"/>
          <w:lang w:val="nb-NO"/>
        </w:rPr>
        <w:t xml:space="preserve"> NFR har også en oppgave </w:t>
      </w:r>
      <w:r w:rsidR="00ED7658">
        <w:rPr>
          <w:rFonts w:asciiTheme="minorHAnsi" w:hAnsiTheme="minorHAnsi" w:cstheme="minorHAnsi"/>
          <w:sz w:val="22"/>
          <w:szCs w:val="22"/>
          <w:lang w:val="nb-NO"/>
        </w:rPr>
        <w:t>med å k</w:t>
      </w:r>
      <w:r w:rsidR="00544A65" w:rsidRPr="00544A65">
        <w:rPr>
          <w:rFonts w:asciiTheme="minorHAnsi" w:hAnsiTheme="minorHAnsi" w:cstheme="minorHAnsi"/>
          <w:sz w:val="22"/>
          <w:szCs w:val="22"/>
          <w:lang w:val="nb-NO"/>
        </w:rPr>
        <w:t>orrigere potensielt iboende svakheter i forskningssystemet</w:t>
      </w:r>
      <w:r w:rsidR="00ED7658">
        <w:rPr>
          <w:rFonts w:asciiTheme="minorHAnsi" w:hAnsiTheme="minorHAnsi" w:cstheme="minorHAnsi"/>
          <w:sz w:val="22"/>
          <w:szCs w:val="22"/>
          <w:lang w:val="nb-NO"/>
        </w:rPr>
        <w:t>, så som b</w:t>
      </w:r>
      <w:r w:rsidR="00544A65" w:rsidRPr="00544A65">
        <w:rPr>
          <w:rFonts w:asciiTheme="minorHAnsi" w:hAnsiTheme="minorHAnsi" w:cstheme="minorHAnsi"/>
          <w:sz w:val="22"/>
          <w:szCs w:val="22"/>
          <w:lang w:val="nb-NO"/>
        </w:rPr>
        <w:t>alanse</w:t>
      </w:r>
      <w:r w:rsidR="00ED7658">
        <w:rPr>
          <w:rFonts w:asciiTheme="minorHAnsi" w:hAnsiTheme="minorHAnsi" w:cstheme="minorHAnsi"/>
          <w:sz w:val="22"/>
          <w:szCs w:val="22"/>
          <w:lang w:val="nb-NO"/>
        </w:rPr>
        <w:t>n</w:t>
      </w:r>
      <w:r w:rsidR="00544A65" w:rsidRPr="00544A65">
        <w:rPr>
          <w:rFonts w:asciiTheme="minorHAnsi" w:hAnsiTheme="minorHAnsi" w:cstheme="minorHAnsi"/>
          <w:sz w:val="22"/>
          <w:szCs w:val="22"/>
          <w:lang w:val="nb-NO"/>
        </w:rPr>
        <w:t xml:space="preserve"> mellom grunnleggende langsiktig forskning og utfordringsdrevet/tematisk forskning</w:t>
      </w:r>
      <w:r w:rsidR="00ED7658">
        <w:rPr>
          <w:rFonts w:asciiTheme="minorHAnsi" w:hAnsiTheme="minorHAnsi" w:cstheme="minorHAnsi"/>
          <w:sz w:val="22"/>
          <w:szCs w:val="22"/>
          <w:lang w:val="nb-NO"/>
        </w:rPr>
        <w:t>.</w:t>
      </w:r>
      <w:r w:rsidR="00C31C5A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3A1CB902" w14:textId="77777777" w:rsidR="001B5DA3" w:rsidRDefault="000445D2" w:rsidP="00BD529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Det er en viktig oppgave for </w:t>
      </w:r>
      <w:r w:rsidR="006903C9">
        <w:rPr>
          <w:rFonts w:asciiTheme="minorHAnsi" w:hAnsiTheme="minorHAnsi" w:cstheme="minorHAnsi"/>
          <w:sz w:val="22"/>
          <w:szCs w:val="22"/>
          <w:lang w:val="nb-NO"/>
        </w:rPr>
        <w:t>rådet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å </w:t>
      </w:r>
      <w:r w:rsidR="00BD5290" w:rsidRPr="00BD5290">
        <w:rPr>
          <w:rFonts w:asciiTheme="minorHAnsi" w:hAnsiTheme="minorHAnsi" w:cstheme="minorHAnsi"/>
          <w:sz w:val="22"/>
          <w:szCs w:val="22"/>
          <w:lang w:val="nb-NO"/>
        </w:rPr>
        <w:t xml:space="preserve">opprettholde nivået i støtten til grunnleggende forskning. Virkemidler som Senter for fremragende forskning og fri prosjektstøtte bidrar til vitenskapelig fornyelse og kvalitet i front av den internasjonale utviklingen. </w:t>
      </w:r>
      <w:r w:rsidR="00237AB9">
        <w:rPr>
          <w:rFonts w:asciiTheme="minorHAnsi" w:hAnsiTheme="minorHAnsi" w:cstheme="minorHAnsi"/>
          <w:sz w:val="22"/>
          <w:szCs w:val="22"/>
          <w:lang w:val="nb-NO"/>
        </w:rPr>
        <w:t>Fri</w:t>
      </w:r>
      <w:r w:rsidR="00BD5290" w:rsidRPr="00BD5290">
        <w:rPr>
          <w:rFonts w:asciiTheme="minorHAnsi" w:hAnsiTheme="minorHAnsi" w:cstheme="minorHAnsi"/>
          <w:sz w:val="22"/>
          <w:szCs w:val="22"/>
          <w:lang w:val="nb-NO"/>
        </w:rPr>
        <w:t xml:space="preserve"> prosjektstøtte er også viktig for den enkeltes faglige karriere.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79C9569E" w14:textId="7885A520" w:rsidR="00BD5290" w:rsidRPr="00BD5290" w:rsidRDefault="00BD5290" w:rsidP="00BD529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 w:rsidRPr="00BD5290">
        <w:rPr>
          <w:rFonts w:asciiTheme="minorHAnsi" w:hAnsiTheme="minorHAnsi" w:cstheme="minorHAnsi"/>
          <w:sz w:val="22"/>
          <w:szCs w:val="22"/>
          <w:lang w:val="nb-NO"/>
        </w:rPr>
        <w:t>Det er viktig å bevare den konkurranseutsatte arenaen som Forskningsrådet representerer både for forskerinitiert forskning og mer politisk initiert eller utfordringsdrevet forskning. Begge arenae</w:t>
      </w:r>
      <w:r w:rsidR="00AB5B7D">
        <w:rPr>
          <w:rFonts w:asciiTheme="minorHAnsi" w:hAnsiTheme="minorHAnsi" w:cstheme="minorHAnsi"/>
          <w:sz w:val="22"/>
          <w:szCs w:val="22"/>
          <w:lang w:val="nb-NO"/>
        </w:rPr>
        <w:t>r</w:t>
      </w:r>
      <w:r w:rsidRPr="00BD5290">
        <w:rPr>
          <w:rFonts w:asciiTheme="minorHAnsi" w:hAnsiTheme="minorHAnsi" w:cstheme="minorHAnsi"/>
          <w:sz w:val="22"/>
          <w:szCs w:val="22"/>
          <w:lang w:val="nb-NO"/>
        </w:rPr>
        <w:t xml:space="preserve"> krever forskning av høy kvalitet, og begge krever samarbeid</w:t>
      </w:r>
      <w:r w:rsidR="00AB5B7D">
        <w:rPr>
          <w:rFonts w:asciiTheme="minorHAnsi" w:hAnsiTheme="minorHAnsi" w:cstheme="minorHAnsi"/>
          <w:sz w:val="22"/>
          <w:szCs w:val="22"/>
          <w:lang w:val="nb-NO"/>
        </w:rPr>
        <w:t>, p</w:t>
      </w:r>
      <w:r w:rsidRPr="00BD5290">
        <w:rPr>
          <w:rFonts w:asciiTheme="minorHAnsi" w:hAnsiTheme="minorHAnsi" w:cstheme="minorHAnsi"/>
          <w:sz w:val="22"/>
          <w:szCs w:val="22"/>
          <w:lang w:val="nb-NO"/>
        </w:rPr>
        <w:t>å tvers av landegrenser, sektorer og fag.</w:t>
      </w:r>
      <w:r w:rsidR="00FC24A8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BD5290">
        <w:rPr>
          <w:rFonts w:asciiTheme="minorHAnsi" w:hAnsiTheme="minorHAnsi" w:cstheme="minorHAnsi"/>
          <w:sz w:val="22"/>
          <w:szCs w:val="22"/>
          <w:lang w:val="nb-NO"/>
        </w:rPr>
        <w:t xml:space="preserve">Forskningsrådet bør fortsatt ha en tydelig og uavhengig rolle som forskingspolitisk rådgiver. </w:t>
      </w:r>
    </w:p>
    <w:p w14:paraId="5F4E4A74" w14:textId="17199305" w:rsidR="00C93393" w:rsidRPr="00C93393" w:rsidRDefault="00C93393" w:rsidP="00C93393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Som forbedringspunkter </w:t>
      </w:r>
      <w:r w:rsidR="00613220">
        <w:rPr>
          <w:rFonts w:asciiTheme="minorHAnsi" w:hAnsiTheme="minorHAnsi" w:cstheme="minorHAnsi"/>
          <w:sz w:val="22"/>
          <w:szCs w:val="22"/>
          <w:lang w:val="nb-NO"/>
        </w:rPr>
        <w:t xml:space="preserve">trekker NTNU frem 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>rådet</w:t>
      </w:r>
      <w:r w:rsidR="00613220">
        <w:rPr>
          <w:rFonts w:asciiTheme="minorHAnsi" w:hAnsiTheme="minorHAnsi" w:cstheme="minorHAnsi"/>
          <w:sz w:val="22"/>
          <w:szCs w:val="22"/>
          <w:lang w:val="nb-NO"/>
        </w:rPr>
        <w:t>s behov for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 xml:space="preserve"> høy kompetanse på fagutvikling. </w:t>
      </w:r>
      <w:r w:rsidR="006B4AEC">
        <w:rPr>
          <w:rFonts w:asciiTheme="minorHAnsi" w:hAnsiTheme="minorHAnsi" w:cstheme="minorHAnsi"/>
          <w:sz w:val="22"/>
          <w:szCs w:val="22"/>
          <w:lang w:val="nb-NO"/>
        </w:rPr>
        <w:t xml:space="preserve">Her må det 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 xml:space="preserve">etableres arbeidsprosesser </w:t>
      </w:r>
      <w:r w:rsidR="00560CB4">
        <w:rPr>
          <w:rFonts w:asciiTheme="minorHAnsi" w:hAnsiTheme="minorHAnsi" w:cstheme="minorHAnsi"/>
          <w:sz w:val="22"/>
          <w:szCs w:val="22"/>
          <w:lang w:val="nb-NO"/>
        </w:rPr>
        <w:t>som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 xml:space="preserve"> sikre</w:t>
      </w:r>
      <w:r w:rsidR="00560CB4">
        <w:rPr>
          <w:rFonts w:asciiTheme="minorHAnsi" w:hAnsiTheme="minorHAnsi" w:cstheme="minorHAnsi"/>
          <w:sz w:val="22"/>
          <w:szCs w:val="22"/>
          <w:lang w:val="nb-NO"/>
        </w:rPr>
        <w:t>r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 xml:space="preserve"> gode innspill til utforming og balansering av virkemidler.</w:t>
      </w:r>
      <w:r w:rsidR="006B4AEC" w:rsidRPr="006B4AEC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6B4AEC" w:rsidRPr="00C93393">
        <w:rPr>
          <w:rFonts w:asciiTheme="minorHAnsi" w:hAnsiTheme="minorHAnsi" w:cstheme="minorHAnsi"/>
          <w:sz w:val="22"/>
          <w:szCs w:val="22"/>
          <w:lang w:val="nb-NO"/>
        </w:rPr>
        <w:t xml:space="preserve">Rådets virkemidler bør </w:t>
      </w:r>
      <w:r w:rsidR="006B4AEC">
        <w:rPr>
          <w:rFonts w:asciiTheme="minorHAnsi" w:hAnsiTheme="minorHAnsi" w:cstheme="minorHAnsi"/>
          <w:sz w:val="22"/>
          <w:szCs w:val="22"/>
          <w:lang w:val="nb-NO"/>
        </w:rPr>
        <w:t xml:space="preserve">også </w:t>
      </w:r>
      <w:r w:rsidR="006B4AEC" w:rsidRPr="00C93393">
        <w:rPr>
          <w:rFonts w:asciiTheme="minorHAnsi" w:hAnsiTheme="minorHAnsi" w:cstheme="minorHAnsi"/>
          <w:sz w:val="22"/>
          <w:szCs w:val="22"/>
          <w:lang w:val="nb-NO"/>
        </w:rPr>
        <w:t>støtte opp under samarbeid</w:t>
      </w:r>
      <w:r w:rsidR="006B4AEC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 xml:space="preserve">Samarbeid i </w:t>
      </w:r>
      <w:r w:rsidR="000912D5">
        <w:rPr>
          <w:rFonts w:asciiTheme="minorHAnsi" w:hAnsiTheme="minorHAnsi" w:cstheme="minorHAnsi"/>
          <w:sz w:val="22"/>
          <w:szCs w:val="22"/>
          <w:lang w:val="nb-NO"/>
        </w:rPr>
        <w:t>forsknings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 xml:space="preserve">systemet sikrer høy kvalitet, relevans og at kunnskap kommer i bruk. </w:t>
      </w:r>
      <w:r w:rsidR="000912D5">
        <w:rPr>
          <w:rFonts w:asciiTheme="minorHAnsi" w:hAnsiTheme="minorHAnsi" w:cstheme="minorHAnsi"/>
          <w:sz w:val="22"/>
          <w:szCs w:val="22"/>
          <w:lang w:val="nb-NO"/>
        </w:rPr>
        <w:t>Ellers bør det legges til rette for d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>ynamisk virkemiddelbruk. Tilpass støtteord</w:t>
      </w:r>
      <w:r w:rsidR="000912D5">
        <w:rPr>
          <w:rFonts w:asciiTheme="minorHAnsi" w:hAnsiTheme="minorHAnsi" w:cstheme="minorHAnsi"/>
          <w:sz w:val="22"/>
          <w:szCs w:val="22"/>
          <w:lang w:val="nb-NO"/>
        </w:rPr>
        <w:t>n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>ingene til problemstillingene</w:t>
      </w:r>
      <w:r w:rsidR="006702ED">
        <w:rPr>
          <w:rFonts w:asciiTheme="minorHAnsi" w:hAnsiTheme="minorHAnsi" w:cstheme="minorHAnsi"/>
          <w:sz w:val="22"/>
          <w:szCs w:val="22"/>
          <w:lang w:val="nb-NO"/>
        </w:rPr>
        <w:t>, og l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>egg enda bedre til rette for fler</w:t>
      </w:r>
      <w:r w:rsidR="00555C19">
        <w:rPr>
          <w:rFonts w:asciiTheme="minorHAnsi" w:hAnsiTheme="minorHAnsi" w:cstheme="minorHAnsi"/>
          <w:sz w:val="22"/>
          <w:szCs w:val="22"/>
          <w:lang w:val="nb-NO"/>
        </w:rPr>
        <w:t>faglighet</w:t>
      </w:r>
      <w:r w:rsidRPr="00C93393">
        <w:rPr>
          <w:rFonts w:asciiTheme="minorHAnsi" w:hAnsiTheme="minorHAnsi" w:cstheme="minorHAnsi"/>
          <w:sz w:val="22"/>
          <w:szCs w:val="22"/>
          <w:lang w:val="nb-NO"/>
        </w:rPr>
        <w:t xml:space="preserve"> og tverrfaglighet. </w:t>
      </w:r>
    </w:p>
    <w:p w14:paraId="5ADBCA8D" w14:textId="3A9AD21A" w:rsidR="00E97563" w:rsidRPr="00E97563" w:rsidRDefault="00E97563" w:rsidP="006B1353">
      <w:pPr>
        <w:shd w:val="clear" w:color="auto" w:fill="FFFFFF" w:themeFill="background1"/>
        <w:tabs>
          <w:tab w:val="num" w:pos="720"/>
        </w:tabs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SINTEF peker i sitt innspill på </w:t>
      </w:r>
      <w:r w:rsidRPr="00E97563">
        <w:rPr>
          <w:rFonts w:asciiTheme="minorHAnsi" w:hAnsiTheme="minorHAnsi" w:cstheme="minorHAnsi"/>
          <w:sz w:val="22"/>
          <w:szCs w:val="22"/>
          <w:lang w:val="nb-NO"/>
        </w:rPr>
        <w:t>Forskningsrådets viktige funksjoner i det norske forskningssystemet, bl.a.</w:t>
      </w:r>
      <w:r w:rsidR="006B1353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55C19">
        <w:rPr>
          <w:rFonts w:asciiTheme="minorHAnsi" w:hAnsiTheme="minorHAnsi" w:cstheme="minorHAnsi"/>
          <w:sz w:val="22"/>
          <w:szCs w:val="22"/>
          <w:lang w:val="nb-NO"/>
        </w:rPr>
        <w:t xml:space="preserve">gjennom </w:t>
      </w:r>
      <w:r w:rsidR="006B1353">
        <w:rPr>
          <w:rFonts w:asciiTheme="minorHAnsi" w:hAnsiTheme="minorHAnsi" w:cstheme="minorHAnsi"/>
          <w:sz w:val="22"/>
          <w:szCs w:val="22"/>
          <w:lang w:val="nb-NO"/>
        </w:rPr>
        <w:t>å f</w:t>
      </w:r>
      <w:r w:rsidRPr="00E97563">
        <w:rPr>
          <w:rFonts w:asciiTheme="minorHAnsi" w:hAnsiTheme="minorHAnsi" w:cstheme="minorHAnsi"/>
          <w:sz w:val="22"/>
          <w:szCs w:val="22"/>
          <w:lang w:val="nb-NO"/>
        </w:rPr>
        <w:t>remme forskning av høy kvalitet og relevans på legitime konkurransearenaer</w:t>
      </w:r>
      <w:r w:rsidR="005F679E">
        <w:rPr>
          <w:rFonts w:asciiTheme="minorHAnsi" w:hAnsiTheme="minorHAnsi" w:cstheme="minorHAnsi"/>
          <w:sz w:val="22"/>
          <w:szCs w:val="22"/>
          <w:lang w:val="nb-NO"/>
        </w:rPr>
        <w:t xml:space="preserve">. Rådet skal </w:t>
      </w:r>
      <w:r w:rsidR="006B1353">
        <w:rPr>
          <w:rFonts w:asciiTheme="minorHAnsi" w:hAnsiTheme="minorHAnsi" w:cstheme="minorHAnsi"/>
          <w:sz w:val="22"/>
          <w:szCs w:val="22"/>
          <w:lang w:val="nb-NO"/>
        </w:rPr>
        <w:t>f</w:t>
      </w:r>
      <w:r w:rsidRPr="00E97563">
        <w:rPr>
          <w:rFonts w:asciiTheme="minorHAnsi" w:hAnsiTheme="minorHAnsi" w:cstheme="minorHAnsi"/>
          <w:sz w:val="22"/>
          <w:szCs w:val="22"/>
          <w:lang w:val="nb-NO"/>
        </w:rPr>
        <w:t>remme samarbeid mellom utførende forskningssektore</w:t>
      </w:r>
      <w:r w:rsidR="005F679E">
        <w:rPr>
          <w:rFonts w:asciiTheme="minorHAnsi" w:hAnsiTheme="minorHAnsi" w:cstheme="minorHAnsi"/>
          <w:sz w:val="22"/>
          <w:szCs w:val="22"/>
          <w:lang w:val="nb-NO"/>
        </w:rPr>
        <w:t>r</w:t>
      </w:r>
      <w:r w:rsidR="006B1353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r w:rsidR="00930758">
        <w:rPr>
          <w:rFonts w:asciiTheme="minorHAnsi" w:hAnsiTheme="minorHAnsi" w:cstheme="minorHAnsi"/>
          <w:sz w:val="22"/>
          <w:szCs w:val="22"/>
          <w:lang w:val="nb-NO"/>
        </w:rPr>
        <w:t xml:space="preserve">ivareta </w:t>
      </w:r>
      <w:r w:rsidR="006B1353">
        <w:rPr>
          <w:rFonts w:asciiTheme="minorHAnsi" w:hAnsiTheme="minorHAnsi" w:cstheme="minorHAnsi"/>
          <w:sz w:val="22"/>
          <w:szCs w:val="22"/>
          <w:lang w:val="nb-NO"/>
        </w:rPr>
        <w:t xml:space="preserve">rollen som </w:t>
      </w:r>
      <w:r w:rsidRPr="00E97563">
        <w:rPr>
          <w:rFonts w:asciiTheme="minorHAnsi" w:hAnsiTheme="minorHAnsi" w:cstheme="minorHAnsi"/>
          <w:sz w:val="22"/>
          <w:szCs w:val="22"/>
          <w:lang w:val="nb-NO"/>
        </w:rPr>
        <w:t>uavhengig forskningspolitisk rådgiver</w:t>
      </w:r>
      <w:r w:rsidR="00793A8C">
        <w:rPr>
          <w:rFonts w:asciiTheme="minorHAnsi" w:hAnsiTheme="minorHAnsi" w:cstheme="minorHAnsi"/>
          <w:sz w:val="22"/>
          <w:szCs w:val="22"/>
          <w:lang w:val="nb-NO"/>
        </w:rPr>
        <w:t>,</w:t>
      </w:r>
      <w:r w:rsidR="00790C7B">
        <w:rPr>
          <w:rFonts w:asciiTheme="minorHAnsi" w:hAnsiTheme="minorHAnsi" w:cstheme="minorHAnsi"/>
          <w:sz w:val="22"/>
          <w:szCs w:val="22"/>
          <w:lang w:val="nb-NO"/>
        </w:rPr>
        <w:t xml:space="preserve"> og fasilitere koordinering mellom sektorene.</w:t>
      </w:r>
    </w:p>
    <w:p w14:paraId="0EAC05A1" w14:textId="548D9F24" w:rsidR="00E97563" w:rsidRPr="00E97563" w:rsidRDefault="00B86560" w:rsidP="002B4B41">
      <w:pPr>
        <w:shd w:val="clear" w:color="auto" w:fill="FFFFFF" w:themeFill="background1"/>
        <w:tabs>
          <w:tab w:val="num" w:pos="720"/>
        </w:tabs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SINTEF fremhever som f</w:t>
      </w:r>
      <w:r w:rsidR="00E97563" w:rsidRPr="00E97563">
        <w:rPr>
          <w:rFonts w:asciiTheme="minorHAnsi" w:hAnsiTheme="minorHAnsi" w:cstheme="minorHAnsi"/>
          <w:sz w:val="22"/>
          <w:szCs w:val="22"/>
          <w:lang w:val="nb-NO"/>
        </w:rPr>
        <w:t>orbedringspunkter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v</w:t>
      </w:r>
      <w:r w:rsidR="00E97563" w:rsidRPr="00E97563">
        <w:rPr>
          <w:rFonts w:asciiTheme="minorHAnsi" w:hAnsiTheme="minorHAnsi" w:cstheme="minorHAnsi"/>
          <w:sz w:val="22"/>
          <w:szCs w:val="22"/>
          <w:lang w:val="nb-NO"/>
        </w:rPr>
        <w:t>irkemidler og utlysninger som i større grad utløser forsknings</w:t>
      </w:r>
      <w:r w:rsidR="00930758">
        <w:rPr>
          <w:rFonts w:asciiTheme="minorHAnsi" w:hAnsiTheme="minorHAnsi" w:cstheme="minorHAnsi"/>
          <w:sz w:val="22"/>
          <w:szCs w:val="22"/>
          <w:lang w:val="nb-NO"/>
        </w:rPr>
        <w:t>-</w:t>
      </w:r>
      <w:r w:rsidR="00E97563" w:rsidRPr="00E97563">
        <w:rPr>
          <w:rFonts w:asciiTheme="minorHAnsi" w:hAnsiTheme="minorHAnsi" w:cstheme="minorHAnsi"/>
          <w:sz w:val="22"/>
          <w:szCs w:val="22"/>
          <w:lang w:val="nb-NO"/>
        </w:rPr>
        <w:t>samarbeid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r w:rsidR="00B86987">
        <w:rPr>
          <w:rFonts w:asciiTheme="minorHAnsi" w:hAnsiTheme="minorHAnsi" w:cstheme="minorHAnsi"/>
          <w:sz w:val="22"/>
          <w:szCs w:val="22"/>
          <w:lang w:val="nb-NO"/>
        </w:rPr>
        <w:t xml:space="preserve">og et </w:t>
      </w:r>
      <w:r>
        <w:rPr>
          <w:rFonts w:asciiTheme="minorHAnsi" w:hAnsiTheme="minorHAnsi" w:cstheme="minorHAnsi"/>
          <w:sz w:val="22"/>
          <w:szCs w:val="22"/>
          <w:lang w:val="nb-NO"/>
        </w:rPr>
        <w:t>s</w:t>
      </w:r>
      <w:r w:rsidR="00E97563" w:rsidRPr="00E97563">
        <w:rPr>
          <w:rFonts w:asciiTheme="minorHAnsi" w:hAnsiTheme="minorHAnsi" w:cstheme="minorHAnsi"/>
          <w:sz w:val="22"/>
          <w:szCs w:val="22"/>
          <w:lang w:val="nb-NO"/>
        </w:rPr>
        <w:t>tyrket kunnskapsgrunnlag ikke minst om forskningssystemet</w:t>
      </w:r>
      <w:r w:rsidR="00BC7DCA">
        <w:rPr>
          <w:rFonts w:asciiTheme="minorHAnsi" w:hAnsiTheme="minorHAnsi" w:cstheme="minorHAnsi"/>
          <w:sz w:val="22"/>
          <w:szCs w:val="22"/>
          <w:lang w:val="nb-NO"/>
        </w:rPr>
        <w:t>.</w:t>
      </w:r>
      <w:r w:rsidR="002B4B4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FC7CC1">
        <w:rPr>
          <w:rFonts w:asciiTheme="minorHAnsi" w:hAnsiTheme="minorHAnsi" w:cstheme="minorHAnsi"/>
          <w:sz w:val="22"/>
          <w:szCs w:val="22"/>
          <w:lang w:val="nb-NO"/>
        </w:rPr>
        <w:t>I en tid hvor d</w:t>
      </w:r>
      <w:r w:rsidR="00E97563" w:rsidRPr="00E97563">
        <w:rPr>
          <w:rFonts w:asciiTheme="minorHAnsi" w:hAnsiTheme="minorHAnsi" w:cstheme="minorHAnsi"/>
          <w:sz w:val="22"/>
          <w:szCs w:val="22"/>
          <w:lang w:val="nb-NO"/>
        </w:rPr>
        <w:t>agens dimensjonering av offentlige midler til FoUoI</w:t>
      </w:r>
      <w:r w:rsidR="002B4B41">
        <w:rPr>
          <w:rFonts w:asciiTheme="minorHAnsi" w:hAnsiTheme="minorHAnsi" w:cstheme="minorHAnsi"/>
          <w:sz w:val="22"/>
          <w:szCs w:val="22"/>
          <w:lang w:val="nb-NO"/>
        </w:rPr>
        <w:t xml:space="preserve"> utfordres, </w:t>
      </w:r>
      <w:r w:rsidR="00E97563" w:rsidRPr="00E97563">
        <w:rPr>
          <w:rFonts w:asciiTheme="minorHAnsi" w:hAnsiTheme="minorHAnsi" w:cstheme="minorHAnsi"/>
          <w:sz w:val="22"/>
          <w:szCs w:val="22"/>
          <w:lang w:val="nb-NO"/>
        </w:rPr>
        <w:t>påpeke</w:t>
      </w:r>
      <w:r w:rsidR="00FC7CC1">
        <w:rPr>
          <w:rFonts w:asciiTheme="minorHAnsi" w:hAnsiTheme="minorHAnsi" w:cstheme="minorHAnsi"/>
          <w:sz w:val="22"/>
          <w:szCs w:val="22"/>
          <w:lang w:val="nb-NO"/>
        </w:rPr>
        <w:t>s</w:t>
      </w:r>
      <w:r w:rsidR="00E97563" w:rsidRPr="00E97563">
        <w:rPr>
          <w:rFonts w:asciiTheme="minorHAnsi" w:hAnsiTheme="minorHAnsi" w:cstheme="minorHAnsi"/>
          <w:sz w:val="22"/>
          <w:szCs w:val="22"/>
          <w:lang w:val="nb-NO"/>
        </w:rPr>
        <w:t xml:space="preserve"> viktigheten av at Forskningsrådet settes i stand til å kunne utøve sin rolle og sine funksjoner godt.</w:t>
      </w:r>
    </w:p>
    <w:p w14:paraId="3D91DD85" w14:textId="4D24880E" w:rsidR="00E97563" w:rsidRDefault="002B4B41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Det har vært godt samarbeid og </w:t>
      </w:r>
      <w:r w:rsidR="00BE423B">
        <w:rPr>
          <w:rFonts w:asciiTheme="minorHAnsi" w:hAnsiTheme="minorHAnsi" w:cstheme="minorHAnsi"/>
          <w:sz w:val="22"/>
          <w:szCs w:val="22"/>
          <w:lang w:val="nb-NO"/>
        </w:rPr>
        <w:t>løpende utveksling av notater gjennom prosessen med de to dokumentene.</w:t>
      </w:r>
    </w:p>
    <w:p w14:paraId="5D2C5F04" w14:textId="14912106" w:rsidR="00643874" w:rsidRPr="00643874" w:rsidRDefault="00643874" w:rsidP="00643874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8"/>
          <w:szCs w:val="28"/>
        </w:rPr>
      </w:pPr>
      <w:r w:rsidRPr="00643874">
        <w:rPr>
          <w:rFonts w:asciiTheme="minorHAnsi" w:eastAsia="Times New Roman" w:hAnsiTheme="minorHAnsi" w:cstheme="minorHAnsi"/>
          <w:b/>
          <w:bCs/>
          <w:sz w:val="24"/>
          <w:szCs w:val="24"/>
        </w:rPr>
        <w:t>Status for planleggingen av ESS</w:t>
      </w:r>
      <w:r w:rsidR="003E3FB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v/Nina </w:t>
      </w:r>
      <w:r w:rsidR="008C27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Sindre </w:t>
      </w:r>
      <w:r w:rsidR="003E3FB0">
        <w:rPr>
          <w:rFonts w:asciiTheme="minorHAnsi" w:eastAsia="Times New Roman" w:hAnsiTheme="minorHAnsi" w:cstheme="minorHAnsi"/>
          <w:b/>
          <w:bCs/>
          <w:sz w:val="24"/>
          <w:szCs w:val="24"/>
        </w:rPr>
        <w:t>og Christina</w:t>
      </w:r>
      <w:r w:rsidRPr="006438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C27B4" w:rsidRPr="008C27B4">
        <w:rPr>
          <w:rFonts w:asciiTheme="minorHAnsi" w:hAnsiTheme="minorHAnsi" w:cstheme="minorHAnsi"/>
          <w:b/>
          <w:bCs/>
          <w:sz w:val="24"/>
          <w:szCs w:val="24"/>
        </w:rPr>
        <w:t>Hanssen</w:t>
      </w:r>
    </w:p>
    <w:p w14:paraId="79E83B00" w14:textId="35AA796A" w:rsidR="00643874" w:rsidRDefault="00EF574A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Foreløpig program ble presentert og diskutert</w:t>
      </w:r>
      <w:r w:rsidR="00793A8C">
        <w:rPr>
          <w:rFonts w:asciiTheme="minorHAnsi" w:hAnsiTheme="minorHAnsi" w:cstheme="minorHAnsi"/>
          <w:sz w:val="22"/>
          <w:szCs w:val="22"/>
          <w:lang w:val="nb-NO"/>
        </w:rPr>
        <w:t xml:space="preserve"> i møtet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4C3C9F">
        <w:rPr>
          <w:rFonts w:asciiTheme="minorHAnsi" w:hAnsiTheme="minorHAnsi" w:cstheme="minorHAnsi"/>
          <w:sz w:val="22"/>
          <w:szCs w:val="22"/>
          <w:lang w:val="nb-NO"/>
        </w:rPr>
        <w:t xml:space="preserve">Flere savnet forskningens plass i arrangementet, og da spesielt </w:t>
      </w:r>
      <w:r w:rsidR="005D320C">
        <w:rPr>
          <w:rFonts w:asciiTheme="minorHAnsi" w:hAnsiTheme="minorHAnsi" w:cstheme="minorHAnsi"/>
          <w:sz w:val="22"/>
          <w:szCs w:val="22"/>
          <w:lang w:val="nb-NO"/>
        </w:rPr>
        <w:t>forskningens betydning for næringsutvikling.</w:t>
      </w:r>
    </w:p>
    <w:p w14:paraId="75FB2E40" w14:textId="276EC2EE" w:rsidR="005D320C" w:rsidRDefault="005D320C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Komiteen fikk flere innspill om navn som kan kontaktes for å styrke arrangementet.</w:t>
      </w:r>
    </w:p>
    <w:p w14:paraId="253F0727" w14:textId="0A946189" w:rsidR="005D320C" w:rsidRDefault="005D320C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Positiv tilbakemelding på samarbeidet </w:t>
      </w:r>
      <w:r w:rsidR="00DA3C4F">
        <w:rPr>
          <w:rFonts w:asciiTheme="minorHAnsi" w:hAnsiTheme="minorHAnsi" w:cstheme="minorHAnsi"/>
          <w:sz w:val="22"/>
          <w:szCs w:val="22"/>
          <w:lang w:val="nb-NO"/>
        </w:rPr>
        <w:t>om sendinger i regi av Dagens Næringsliv.</w:t>
      </w:r>
    </w:p>
    <w:p w14:paraId="16DECEBE" w14:textId="070655A1" w:rsidR="007D6A96" w:rsidRPr="00643874" w:rsidRDefault="007D6A96" w:rsidP="007D6A96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8"/>
          <w:szCs w:val="28"/>
        </w:rPr>
      </w:pPr>
      <w:r w:rsidRPr="00643874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Status for </w:t>
      </w:r>
      <w:r w:rsidR="0062341A" w:rsidRPr="0062341A">
        <w:rPr>
          <w:rFonts w:eastAsia="Times New Roman"/>
          <w:b/>
          <w:bCs/>
          <w:sz w:val="24"/>
          <w:szCs w:val="24"/>
        </w:rPr>
        <w:t>søknadsprosesser inn mot Forskningsrådet</w:t>
      </w:r>
      <w:r w:rsidR="008B6182" w:rsidRPr="008B6182">
        <w:rPr>
          <w:rFonts w:asciiTheme="minorHAnsi" w:hAnsiTheme="minorHAnsi" w:cstheme="minorHAnsi"/>
          <w:b/>
          <w:bCs/>
        </w:rPr>
        <w:t xml:space="preserve"> </w:t>
      </w:r>
      <w:r w:rsidR="008B6182" w:rsidRPr="008B6182">
        <w:rPr>
          <w:rFonts w:asciiTheme="minorHAnsi" w:hAnsiTheme="minorHAnsi" w:cstheme="minorHAnsi"/>
          <w:b/>
          <w:bCs/>
          <w:sz w:val="24"/>
          <w:szCs w:val="24"/>
        </w:rPr>
        <w:t>v/Inge og Tor</w:t>
      </w:r>
    </w:p>
    <w:p w14:paraId="41117274" w14:textId="47728BF9" w:rsidR="0062341A" w:rsidRPr="00AC3D32" w:rsidRDefault="0062341A" w:rsidP="0062341A">
      <w:pPr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nb-NO"/>
        </w:rPr>
      </w:pPr>
      <w:r w:rsidRPr="00AC3D32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Status for FME-prosessen </w:t>
      </w:r>
      <w:r w:rsidR="00AC3D32" w:rsidRPr="00AC3D32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 </w:t>
      </w:r>
    </w:p>
    <w:p w14:paraId="0498C346" w14:textId="39EA57CB" w:rsidR="0062341A" w:rsidRPr="00AC3D32" w:rsidRDefault="00AC3D32" w:rsidP="0062341A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FME-prosessen ble diskutert i samarbeidsarenaen for dekaner og direktører.</w:t>
      </w:r>
      <w:r w:rsidR="008B6182">
        <w:rPr>
          <w:rFonts w:asciiTheme="minorHAnsi" w:hAnsiTheme="minorHAnsi" w:cstheme="minorHAnsi"/>
          <w:sz w:val="22"/>
          <w:szCs w:val="22"/>
          <w:lang w:val="nb-NO"/>
        </w:rPr>
        <w:t xml:space="preserve"> Så langt er det ikke meldt om problemer i samarbeidet.</w:t>
      </w:r>
    </w:p>
    <w:p w14:paraId="55609798" w14:textId="1C33A6F5" w:rsidR="0062341A" w:rsidRPr="002D11CF" w:rsidRDefault="0062341A" w:rsidP="0062341A">
      <w:pPr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nb-NO"/>
        </w:rPr>
      </w:pPr>
      <w:r w:rsidRPr="002D11CF">
        <w:rPr>
          <w:rFonts w:asciiTheme="minorHAnsi" w:hAnsiTheme="minorHAnsi" w:cstheme="minorHAnsi"/>
          <w:b/>
          <w:bCs/>
          <w:sz w:val="22"/>
          <w:szCs w:val="22"/>
          <w:lang w:val="nb-NO"/>
        </w:rPr>
        <w:t>Status for forskningsinfrastruktur-prosessen</w:t>
      </w:r>
    </w:p>
    <w:p w14:paraId="25C37CC4" w14:textId="2FBF9978" w:rsidR="0062341A" w:rsidRDefault="001039DA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Også her meldes det om god dialog. </w:t>
      </w:r>
      <w:r w:rsidR="00C87608">
        <w:rPr>
          <w:rFonts w:asciiTheme="minorHAnsi" w:hAnsiTheme="minorHAnsi" w:cstheme="minorHAnsi"/>
          <w:sz w:val="22"/>
          <w:szCs w:val="22"/>
          <w:lang w:val="nb-NO"/>
        </w:rPr>
        <w:t>Det er flere søknader enn noen gang</w:t>
      </w:r>
      <w:r w:rsidR="00615C90">
        <w:rPr>
          <w:rFonts w:asciiTheme="minorHAnsi" w:hAnsiTheme="minorHAnsi" w:cstheme="minorHAnsi"/>
          <w:sz w:val="22"/>
          <w:szCs w:val="22"/>
          <w:lang w:val="nb-NO"/>
        </w:rPr>
        <w:t>, og m</w:t>
      </w:r>
      <w:r w:rsidR="004457D6">
        <w:rPr>
          <w:rFonts w:asciiTheme="minorHAnsi" w:hAnsiTheme="minorHAnsi" w:cstheme="minorHAnsi"/>
          <w:sz w:val="22"/>
          <w:szCs w:val="22"/>
          <w:lang w:val="nb-NO"/>
        </w:rPr>
        <w:t xml:space="preserve">ange av dem er gode. </w:t>
      </w:r>
    </w:p>
    <w:p w14:paraId="2BC46083" w14:textId="06C7F7F1" w:rsidR="00615C90" w:rsidRDefault="00615C90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Vi har </w:t>
      </w:r>
      <w:r w:rsidR="00F211AE">
        <w:rPr>
          <w:rFonts w:asciiTheme="minorHAnsi" w:hAnsiTheme="minorHAnsi" w:cstheme="minorHAnsi"/>
          <w:sz w:val="22"/>
          <w:szCs w:val="22"/>
          <w:lang w:val="nb-NO"/>
        </w:rPr>
        <w:t xml:space="preserve">tidligere </w:t>
      </w:r>
      <w:r>
        <w:rPr>
          <w:rFonts w:asciiTheme="minorHAnsi" w:hAnsiTheme="minorHAnsi" w:cstheme="minorHAnsi"/>
          <w:sz w:val="22"/>
          <w:szCs w:val="22"/>
          <w:lang w:val="nb-NO"/>
        </w:rPr>
        <w:t>diskutert</w:t>
      </w:r>
      <w:r w:rsidR="00F211AE">
        <w:rPr>
          <w:rFonts w:asciiTheme="minorHAnsi" w:hAnsiTheme="minorHAnsi" w:cstheme="minorHAnsi"/>
          <w:sz w:val="22"/>
          <w:szCs w:val="22"/>
          <w:lang w:val="nb-NO"/>
        </w:rPr>
        <w:t xml:space="preserve"> muligheten for en felles prioritert liste, men må erkjenne at vi ikke er der ennå.</w:t>
      </w:r>
      <w:r w:rsidR="00E50F9F">
        <w:rPr>
          <w:rFonts w:asciiTheme="minorHAnsi" w:hAnsiTheme="minorHAnsi" w:cstheme="minorHAnsi"/>
          <w:sz w:val="22"/>
          <w:szCs w:val="22"/>
          <w:lang w:val="nb-NO"/>
        </w:rPr>
        <w:t xml:space="preserve"> En slik prosess må i så fall designes i forkant.</w:t>
      </w:r>
    </w:p>
    <w:p w14:paraId="15B2EBFB" w14:textId="71744046" w:rsidR="00E50F9F" w:rsidRPr="002D11CF" w:rsidRDefault="00607564" w:rsidP="00C11B00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Enighet om å ta </w:t>
      </w:r>
      <w:r w:rsidR="00A821B7">
        <w:rPr>
          <w:rFonts w:asciiTheme="minorHAnsi" w:hAnsiTheme="minorHAnsi" w:cstheme="minorHAnsi"/>
          <w:sz w:val="22"/>
          <w:szCs w:val="22"/>
          <w:lang w:val="nb-NO"/>
        </w:rPr>
        <w:t xml:space="preserve">en fot i bakken når det nærmer seg deadline, særlig for å </w:t>
      </w:r>
      <w:r w:rsidR="0036458F">
        <w:rPr>
          <w:rFonts w:asciiTheme="minorHAnsi" w:hAnsiTheme="minorHAnsi" w:cstheme="minorHAnsi"/>
          <w:sz w:val="22"/>
          <w:szCs w:val="22"/>
          <w:lang w:val="nb-NO"/>
        </w:rPr>
        <w:t xml:space="preserve">diskutere prioriterte prosjekter hos en part som ikke får støtte </w:t>
      </w:r>
      <w:r w:rsidR="008D54D5">
        <w:rPr>
          <w:rFonts w:asciiTheme="minorHAnsi" w:hAnsiTheme="minorHAnsi" w:cstheme="minorHAnsi"/>
          <w:sz w:val="22"/>
          <w:szCs w:val="22"/>
          <w:lang w:val="nb-NO"/>
        </w:rPr>
        <w:t>fra den andre</w:t>
      </w:r>
      <w:r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08565B4" w14:textId="10996273" w:rsidR="00585A66" w:rsidRPr="002D11CF" w:rsidRDefault="00585A66" w:rsidP="00585A66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8"/>
          <w:szCs w:val="28"/>
        </w:rPr>
      </w:pPr>
      <w:r w:rsidRPr="002D11CF">
        <w:rPr>
          <w:rFonts w:asciiTheme="minorHAnsi" w:eastAsia="Times New Roman" w:hAnsiTheme="minorHAnsi" w:cstheme="minorHAnsi"/>
          <w:b/>
          <w:bCs/>
          <w:sz w:val="24"/>
          <w:szCs w:val="24"/>
        </w:rPr>
        <w:t>Diverse</w:t>
      </w:r>
    </w:p>
    <w:p w14:paraId="5CAB3B1E" w14:textId="576562FD" w:rsidR="00585A66" w:rsidRPr="002D11CF" w:rsidRDefault="00585A66" w:rsidP="00DB4698">
      <w:pPr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nb-NO"/>
        </w:rPr>
      </w:pPr>
      <w:r w:rsidRPr="002D11CF">
        <w:rPr>
          <w:rFonts w:asciiTheme="minorHAnsi" w:hAnsiTheme="minorHAnsi" w:cstheme="minorHAnsi"/>
          <w:b/>
          <w:bCs/>
          <w:sz w:val="22"/>
          <w:szCs w:val="22"/>
          <w:lang w:val="nb-NO"/>
        </w:rPr>
        <w:t>Status og erfaringer med Studietur Nord</w:t>
      </w:r>
      <w:r w:rsidR="002D11CF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 v/Gunnar</w:t>
      </w:r>
    </w:p>
    <w:p w14:paraId="16286C27" w14:textId="28E980E6" w:rsidR="00585A66" w:rsidRDefault="00B4517B" w:rsidP="00DB4698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Årets Studietur Nord </w:t>
      </w:r>
      <w:r w:rsidR="00256122">
        <w:rPr>
          <w:rFonts w:asciiTheme="minorHAnsi" w:hAnsiTheme="minorHAnsi" w:cstheme="minorHAnsi"/>
          <w:sz w:val="22"/>
          <w:szCs w:val="22"/>
          <w:lang w:val="nb-NO"/>
        </w:rPr>
        <w:t>ble gjennomført i månedsskiftet juni/juli med bredt sammensatt</w:t>
      </w:r>
      <w:r w:rsidR="005321B4">
        <w:rPr>
          <w:rFonts w:asciiTheme="minorHAnsi" w:hAnsiTheme="minorHAnsi" w:cstheme="minorHAnsi"/>
          <w:sz w:val="22"/>
          <w:szCs w:val="22"/>
          <w:lang w:val="nb-NO"/>
        </w:rPr>
        <w:t xml:space="preserve"> deltakergruppe</w:t>
      </w:r>
      <w:r w:rsidR="000B080B">
        <w:rPr>
          <w:rFonts w:asciiTheme="minorHAnsi" w:hAnsiTheme="minorHAnsi" w:cstheme="minorHAnsi"/>
          <w:sz w:val="22"/>
          <w:szCs w:val="22"/>
          <w:lang w:val="nb-NO"/>
        </w:rPr>
        <w:t xml:space="preserve">. Evalueringen </w:t>
      </w:r>
      <w:r w:rsidR="005321B4">
        <w:rPr>
          <w:rFonts w:asciiTheme="minorHAnsi" w:hAnsiTheme="minorHAnsi" w:cstheme="minorHAnsi"/>
          <w:sz w:val="22"/>
          <w:szCs w:val="22"/>
          <w:lang w:val="nb-NO"/>
        </w:rPr>
        <w:t xml:space="preserve">fra deltakerne </w:t>
      </w:r>
      <w:r w:rsidR="000B080B">
        <w:rPr>
          <w:rFonts w:asciiTheme="minorHAnsi" w:hAnsiTheme="minorHAnsi" w:cstheme="minorHAnsi"/>
          <w:sz w:val="22"/>
          <w:szCs w:val="22"/>
          <w:lang w:val="nb-NO"/>
        </w:rPr>
        <w:t xml:space="preserve">viser at </w:t>
      </w:r>
      <w:r w:rsidR="00AE430A">
        <w:rPr>
          <w:rFonts w:asciiTheme="minorHAnsi" w:hAnsiTheme="minorHAnsi" w:cstheme="minorHAnsi"/>
          <w:sz w:val="22"/>
          <w:szCs w:val="22"/>
          <w:lang w:val="nb-NO"/>
        </w:rPr>
        <w:t xml:space="preserve">studieturen </w:t>
      </w:r>
      <w:r w:rsidR="000B080B">
        <w:rPr>
          <w:rFonts w:asciiTheme="minorHAnsi" w:hAnsiTheme="minorHAnsi" w:cstheme="minorHAnsi"/>
          <w:sz w:val="22"/>
          <w:szCs w:val="22"/>
          <w:lang w:val="nb-NO"/>
        </w:rPr>
        <w:t>går inn blant de aller beste</w:t>
      </w:r>
      <w:r w:rsidR="00AE430A">
        <w:rPr>
          <w:rFonts w:asciiTheme="minorHAnsi" w:hAnsiTheme="minorHAnsi" w:cstheme="minorHAnsi"/>
          <w:sz w:val="22"/>
          <w:szCs w:val="22"/>
          <w:lang w:val="nb-NO"/>
        </w:rPr>
        <w:t xml:space="preserve">. Positive tilbakemeldinger også </w:t>
      </w:r>
      <w:r w:rsidR="00F6384A">
        <w:rPr>
          <w:rFonts w:asciiTheme="minorHAnsi" w:hAnsiTheme="minorHAnsi" w:cstheme="minorHAnsi"/>
          <w:sz w:val="22"/>
          <w:szCs w:val="22"/>
          <w:lang w:val="nb-NO"/>
        </w:rPr>
        <w:t>på</w:t>
      </w:r>
      <w:r w:rsidR="00AE430A">
        <w:rPr>
          <w:rFonts w:asciiTheme="minorHAnsi" w:hAnsiTheme="minorHAnsi" w:cstheme="minorHAnsi"/>
          <w:sz w:val="22"/>
          <w:szCs w:val="22"/>
          <w:lang w:val="nb-NO"/>
        </w:rPr>
        <w:t xml:space="preserve"> å benytte </w:t>
      </w:r>
      <w:r>
        <w:rPr>
          <w:rFonts w:asciiTheme="minorHAnsi" w:hAnsiTheme="minorHAnsi" w:cstheme="minorHAnsi"/>
          <w:sz w:val="22"/>
          <w:szCs w:val="22"/>
          <w:lang w:val="nb-NO"/>
        </w:rPr>
        <w:t>MS Fram som plattform</w:t>
      </w:r>
      <w:r w:rsidR="00AE430A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BE43A5">
        <w:rPr>
          <w:rFonts w:asciiTheme="minorHAnsi" w:hAnsiTheme="minorHAnsi" w:cstheme="minorHAnsi"/>
          <w:sz w:val="22"/>
          <w:szCs w:val="22"/>
          <w:lang w:val="nb-NO"/>
        </w:rPr>
        <w:t xml:space="preserve">Miljøregnskapet trekkes frem som </w:t>
      </w:r>
      <w:r w:rsidR="00F6384A">
        <w:rPr>
          <w:rFonts w:asciiTheme="minorHAnsi" w:hAnsiTheme="minorHAnsi" w:cstheme="minorHAnsi"/>
          <w:sz w:val="22"/>
          <w:szCs w:val="22"/>
          <w:lang w:val="nb-NO"/>
        </w:rPr>
        <w:t xml:space="preserve">en </w:t>
      </w:r>
      <w:r w:rsidR="00BE43A5">
        <w:rPr>
          <w:rFonts w:asciiTheme="minorHAnsi" w:hAnsiTheme="minorHAnsi" w:cstheme="minorHAnsi"/>
          <w:sz w:val="22"/>
          <w:szCs w:val="22"/>
          <w:lang w:val="nb-NO"/>
        </w:rPr>
        <w:t xml:space="preserve">positiv faktor i forhold til </w:t>
      </w:r>
      <w:r w:rsidR="00F6384A">
        <w:rPr>
          <w:rFonts w:asciiTheme="minorHAnsi" w:hAnsiTheme="minorHAnsi" w:cstheme="minorHAnsi"/>
          <w:sz w:val="22"/>
          <w:szCs w:val="22"/>
          <w:lang w:val="nb-NO"/>
        </w:rPr>
        <w:t xml:space="preserve">tidligere praksis med </w:t>
      </w:r>
      <w:r w:rsidR="00BE43A5">
        <w:rPr>
          <w:rFonts w:asciiTheme="minorHAnsi" w:hAnsiTheme="minorHAnsi" w:cstheme="minorHAnsi"/>
          <w:sz w:val="22"/>
          <w:szCs w:val="22"/>
          <w:lang w:val="nb-NO"/>
        </w:rPr>
        <w:t>å benytte mindre og mer forurensende fartøy.</w:t>
      </w:r>
    </w:p>
    <w:p w14:paraId="29C5A554" w14:textId="1A131AB5" w:rsidR="00DB7F39" w:rsidRPr="002D11CF" w:rsidRDefault="00DB7F39" w:rsidP="00DB4698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Likevel har UNIS varslet at de trekker seg fra samarbeidet. </w:t>
      </w:r>
      <w:r w:rsidR="000A798E">
        <w:rPr>
          <w:rFonts w:asciiTheme="minorHAnsi" w:hAnsiTheme="minorHAnsi" w:cstheme="minorHAnsi"/>
          <w:sz w:val="22"/>
          <w:szCs w:val="22"/>
          <w:lang w:val="nb-NO"/>
        </w:rPr>
        <w:t>De oppgir ingen grunn, men vi har tidligere fanget opp en kritisk ho</w:t>
      </w:r>
      <w:r w:rsidR="000262A8">
        <w:rPr>
          <w:rFonts w:asciiTheme="minorHAnsi" w:hAnsiTheme="minorHAnsi" w:cstheme="minorHAnsi"/>
          <w:sz w:val="22"/>
          <w:szCs w:val="22"/>
          <w:lang w:val="nb-NO"/>
        </w:rPr>
        <w:t>ld</w:t>
      </w:r>
      <w:r w:rsidR="000A798E">
        <w:rPr>
          <w:rFonts w:asciiTheme="minorHAnsi" w:hAnsiTheme="minorHAnsi" w:cstheme="minorHAnsi"/>
          <w:sz w:val="22"/>
          <w:szCs w:val="22"/>
          <w:lang w:val="nb-NO"/>
        </w:rPr>
        <w:t>ning</w:t>
      </w:r>
      <w:r w:rsidR="0087468B">
        <w:rPr>
          <w:rFonts w:asciiTheme="minorHAnsi" w:hAnsiTheme="minorHAnsi" w:cstheme="minorHAnsi"/>
          <w:sz w:val="22"/>
          <w:szCs w:val="22"/>
          <w:lang w:val="nb-NO"/>
        </w:rPr>
        <w:t xml:space="preserve"> nettopp</w:t>
      </w:r>
      <w:r w:rsidR="000A798E">
        <w:rPr>
          <w:rFonts w:asciiTheme="minorHAnsi" w:hAnsiTheme="minorHAnsi" w:cstheme="minorHAnsi"/>
          <w:sz w:val="22"/>
          <w:szCs w:val="22"/>
          <w:lang w:val="nb-NO"/>
        </w:rPr>
        <w:t xml:space="preserve"> til samarbeid med reiselivet. </w:t>
      </w:r>
      <w:r w:rsidR="000262A8">
        <w:rPr>
          <w:rFonts w:asciiTheme="minorHAnsi" w:hAnsiTheme="minorHAnsi" w:cstheme="minorHAnsi"/>
          <w:sz w:val="22"/>
          <w:szCs w:val="22"/>
          <w:lang w:val="nb-NO"/>
        </w:rPr>
        <w:t xml:space="preserve">Vi venter på svar </w:t>
      </w:r>
      <w:r w:rsidR="00A87271">
        <w:rPr>
          <w:rFonts w:asciiTheme="minorHAnsi" w:hAnsiTheme="minorHAnsi" w:cstheme="minorHAnsi"/>
          <w:sz w:val="22"/>
          <w:szCs w:val="22"/>
          <w:lang w:val="nb-NO"/>
        </w:rPr>
        <w:t xml:space="preserve">fra </w:t>
      </w:r>
      <w:r w:rsidR="000262A8">
        <w:rPr>
          <w:rFonts w:asciiTheme="minorHAnsi" w:hAnsiTheme="minorHAnsi" w:cstheme="minorHAnsi"/>
          <w:sz w:val="22"/>
          <w:szCs w:val="22"/>
          <w:lang w:val="nb-NO"/>
        </w:rPr>
        <w:t xml:space="preserve">UiT </w:t>
      </w:r>
      <w:r w:rsidR="00A87271">
        <w:rPr>
          <w:rFonts w:asciiTheme="minorHAnsi" w:hAnsiTheme="minorHAnsi" w:cstheme="minorHAnsi"/>
          <w:sz w:val="22"/>
          <w:szCs w:val="22"/>
          <w:lang w:val="nb-NO"/>
        </w:rPr>
        <w:t xml:space="preserve">om de </w:t>
      </w:r>
      <w:r w:rsidR="000262A8">
        <w:rPr>
          <w:rFonts w:asciiTheme="minorHAnsi" w:hAnsiTheme="minorHAnsi" w:cstheme="minorHAnsi"/>
          <w:sz w:val="22"/>
          <w:szCs w:val="22"/>
          <w:lang w:val="nb-NO"/>
        </w:rPr>
        <w:t>blir med videre. NTNU har gitt</w:t>
      </w:r>
      <w:r w:rsidR="002E50D7">
        <w:rPr>
          <w:rFonts w:asciiTheme="minorHAnsi" w:hAnsiTheme="minorHAnsi" w:cstheme="minorHAnsi"/>
          <w:sz w:val="22"/>
          <w:szCs w:val="22"/>
          <w:lang w:val="nb-NO"/>
        </w:rPr>
        <w:t xml:space="preserve"> positive tilbakemeldinger til fortsatt samarbeid og vil reise spørsmål</w:t>
      </w:r>
      <w:r w:rsidR="00A87271">
        <w:rPr>
          <w:rFonts w:asciiTheme="minorHAnsi" w:hAnsiTheme="minorHAnsi" w:cstheme="minorHAnsi"/>
          <w:sz w:val="22"/>
          <w:szCs w:val="22"/>
          <w:lang w:val="nb-NO"/>
        </w:rPr>
        <w:t>et</w:t>
      </w:r>
      <w:r w:rsidR="002E50D7">
        <w:rPr>
          <w:rFonts w:asciiTheme="minorHAnsi" w:hAnsiTheme="minorHAnsi" w:cstheme="minorHAnsi"/>
          <w:sz w:val="22"/>
          <w:szCs w:val="22"/>
          <w:lang w:val="nb-NO"/>
        </w:rPr>
        <w:t xml:space="preserve"> om UNIS</w:t>
      </w:r>
      <w:r w:rsidR="00A87271">
        <w:rPr>
          <w:rFonts w:asciiTheme="minorHAnsi" w:hAnsiTheme="minorHAnsi" w:cstheme="minorHAnsi"/>
          <w:sz w:val="22"/>
          <w:szCs w:val="22"/>
          <w:lang w:val="nb-NO"/>
        </w:rPr>
        <w:t xml:space="preserve"> sin holdning i kommende</w:t>
      </w:r>
      <w:r w:rsidR="002E50D7">
        <w:rPr>
          <w:rFonts w:asciiTheme="minorHAnsi" w:hAnsiTheme="minorHAnsi" w:cstheme="minorHAnsi"/>
          <w:sz w:val="22"/>
          <w:szCs w:val="22"/>
          <w:lang w:val="nb-NO"/>
        </w:rPr>
        <w:t xml:space="preserve"> styremøte</w:t>
      </w:r>
      <w:r w:rsidR="00B671F1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457B18B2" w14:textId="6FFA2170" w:rsidR="005B421B" w:rsidRDefault="00440C26" w:rsidP="00DB4698">
      <w:pPr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nb-N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b-NO"/>
        </w:rPr>
        <w:t>Orienteringer knyttet til krigen i Ukraina</w:t>
      </w:r>
      <w:r w:rsidR="004E0A8E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 v/Tor, Toril og Alexandra</w:t>
      </w:r>
    </w:p>
    <w:p w14:paraId="78311870" w14:textId="77777777" w:rsidR="00440C26" w:rsidRDefault="00585A66" w:rsidP="00DB4698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 w:rsidRPr="004A30E7">
        <w:rPr>
          <w:rFonts w:asciiTheme="minorHAnsi" w:hAnsiTheme="minorHAnsi" w:cstheme="minorHAnsi"/>
          <w:sz w:val="22"/>
          <w:szCs w:val="22"/>
          <w:lang w:val="nb-NO"/>
        </w:rPr>
        <w:t>NTNU har besøkt NATO</w:t>
      </w:r>
      <w:r w:rsidR="004A30E7">
        <w:rPr>
          <w:rFonts w:asciiTheme="minorHAnsi" w:hAnsiTheme="minorHAnsi" w:cstheme="minorHAnsi"/>
          <w:sz w:val="22"/>
          <w:szCs w:val="22"/>
          <w:lang w:val="nb-NO"/>
        </w:rPr>
        <w:t>-hovedkvarteret</w:t>
      </w:r>
      <w:r w:rsidRPr="004A30E7">
        <w:rPr>
          <w:rFonts w:asciiTheme="minorHAnsi" w:hAnsiTheme="minorHAnsi" w:cstheme="minorHAnsi"/>
          <w:sz w:val="22"/>
          <w:szCs w:val="22"/>
          <w:lang w:val="nb-NO"/>
        </w:rPr>
        <w:t xml:space="preserve"> i Brussel </w:t>
      </w:r>
      <w:r w:rsidR="00601D4B">
        <w:rPr>
          <w:rFonts w:asciiTheme="minorHAnsi" w:hAnsiTheme="minorHAnsi" w:cstheme="minorHAnsi"/>
          <w:sz w:val="22"/>
          <w:szCs w:val="22"/>
          <w:lang w:val="nb-NO"/>
        </w:rPr>
        <w:t xml:space="preserve">og bl.a. diskutert forskningens rolle </w:t>
      </w:r>
      <w:r w:rsidR="00B40E95">
        <w:rPr>
          <w:rFonts w:asciiTheme="minorHAnsi" w:hAnsiTheme="minorHAnsi" w:cstheme="minorHAnsi"/>
          <w:sz w:val="22"/>
          <w:szCs w:val="22"/>
          <w:lang w:val="nb-NO"/>
        </w:rPr>
        <w:t>i forhold til den pågående krigen i Europa.</w:t>
      </w:r>
      <w:r w:rsidR="00DE6F0A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0663BDFE" w14:textId="77777777" w:rsidR="007B4E91" w:rsidRDefault="00DE6F0A" w:rsidP="00DB4698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Leder for total</w:t>
      </w:r>
      <w:r w:rsidR="0026368F">
        <w:rPr>
          <w:rFonts w:asciiTheme="minorHAnsi" w:hAnsiTheme="minorHAnsi" w:cstheme="minorHAnsi"/>
          <w:sz w:val="22"/>
          <w:szCs w:val="22"/>
          <w:lang w:val="nb-NO"/>
        </w:rPr>
        <w:t>beredskapskommisjonen</w:t>
      </w:r>
      <w:r w:rsidR="007B4E91">
        <w:rPr>
          <w:rFonts w:asciiTheme="minorHAnsi" w:hAnsiTheme="minorHAnsi" w:cstheme="minorHAnsi"/>
          <w:sz w:val="22"/>
          <w:szCs w:val="22"/>
          <w:lang w:val="nb-NO"/>
        </w:rPr>
        <w:t>, Harald Sunde,</w:t>
      </w:r>
      <w:r w:rsidR="0026368F">
        <w:rPr>
          <w:rFonts w:asciiTheme="minorHAnsi" w:hAnsiTheme="minorHAnsi" w:cstheme="minorHAnsi"/>
          <w:sz w:val="22"/>
          <w:szCs w:val="22"/>
          <w:lang w:val="nb-NO"/>
        </w:rPr>
        <w:t xml:space="preserve"> har presentert kommisjonens arbeid for NTNUs styre. </w:t>
      </w:r>
    </w:p>
    <w:p w14:paraId="2D14AE10" w14:textId="5F1E87C4" w:rsidR="007B4E91" w:rsidRDefault="007B4E91" w:rsidP="00DB4698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NATO har opprettet et eget fond </w:t>
      </w:r>
      <w:r w:rsidR="00F3156B">
        <w:rPr>
          <w:rFonts w:asciiTheme="minorHAnsi" w:hAnsiTheme="minorHAnsi" w:cstheme="minorHAnsi"/>
          <w:sz w:val="22"/>
          <w:szCs w:val="22"/>
          <w:lang w:val="nb-NO"/>
        </w:rPr>
        <w:t>for utvikling av forsvarsrelatert teknologi. Norge går inn med 400 MNOK.</w:t>
      </w:r>
    </w:p>
    <w:p w14:paraId="7F1555B1" w14:textId="017890D3" w:rsidR="00585A66" w:rsidRDefault="001F35AE" w:rsidP="004E0A8E">
      <w:pPr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Politisk sett blir øst-vest-aksen </w:t>
      </w:r>
      <w:r w:rsidR="00380878">
        <w:rPr>
          <w:rFonts w:asciiTheme="minorHAnsi" w:hAnsiTheme="minorHAnsi" w:cstheme="minorHAnsi"/>
          <w:sz w:val="22"/>
          <w:szCs w:val="22"/>
          <w:lang w:val="nb-NO"/>
        </w:rPr>
        <w:t>stadig viktigere i internasjonale relasjoner</w:t>
      </w:r>
      <w:r w:rsidR="00BB6C3F">
        <w:rPr>
          <w:rFonts w:asciiTheme="minorHAnsi" w:hAnsiTheme="minorHAnsi" w:cstheme="minorHAnsi"/>
          <w:sz w:val="22"/>
          <w:szCs w:val="22"/>
          <w:lang w:val="nb-NO"/>
        </w:rPr>
        <w:t>,</w:t>
      </w:r>
      <w:r w:rsidR="00380878">
        <w:rPr>
          <w:rFonts w:asciiTheme="minorHAnsi" w:hAnsiTheme="minorHAnsi" w:cstheme="minorHAnsi"/>
          <w:sz w:val="22"/>
          <w:szCs w:val="22"/>
          <w:lang w:val="nb-NO"/>
        </w:rPr>
        <w:t xml:space="preserve"> i forhold til </w:t>
      </w:r>
      <w:r>
        <w:rPr>
          <w:rFonts w:asciiTheme="minorHAnsi" w:hAnsiTheme="minorHAnsi" w:cstheme="minorHAnsi"/>
          <w:sz w:val="22"/>
          <w:szCs w:val="22"/>
          <w:lang w:val="nb-NO"/>
        </w:rPr>
        <w:t>nord-sør</w:t>
      </w:r>
      <w:r w:rsidR="00380878">
        <w:rPr>
          <w:rFonts w:asciiTheme="minorHAnsi" w:hAnsiTheme="minorHAnsi" w:cstheme="minorHAnsi"/>
          <w:sz w:val="22"/>
          <w:szCs w:val="22"/>
          <w:lang w:val="nb-NO"/>
        </w:rPr>
        <w:t>-aksen</w:t>
      </w:r>
      <w:r w:rsidR="00440C26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09060ABD" w14:textId="3323A5AA" w:rsidR="00F10480" w:rsidRPr="006B205D" w:rsidRDefault="00F10480" w:rsidP="002E2A33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357" w:hanging="35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Eventuelt</w:t>
      </w:r>
    </w:p>
    <w:p w14:paraId="03829E3D" w14:textId="3D798C35" w:rsidR="000F3041" w:rsidRPr="00D31A44" w:rsidRDefault="00784E81" w:rsidP="002D11CF">
      <w:pPr>
        <w:shd w:val="clear" w:color="auto" w:fill="FFFFFF" w:themeFill="background1"/>
        <w:spacing w:after="24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NTNU reorganiserer sine sentrale staber</w:t>
      </w:r>
      <w:r w:rsidR="009A22EC">
        <w:rPr>
          <w:rFonts w:asciiTheme="minorHAnsi" w:hAnsiTheme="minorHAnsi" w:cstheme="minorHAnsi"/>
          <w:sz w:val="22"/>
          <w:szCs w:val="22"/>
          <w:lang w:val="nb-NO"/>
        </w:rPr>
        <w:t>. Tema for orientering på et senere felles ledermøte.</w:t>
      </w:r>
    </w:p>
    <w:sectPr w:rsidR="000F3041" w:rsidRPr="00D31A44" w:rsidSect="00EB3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12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32B5" w14:textId="77777777" w:rsidR="00044903" w:rsidRDefault="00044903">
      <w:r>
        <w:separator/>
      </w:r>
    </w:p>
  </w:endnote>
  <w:endnote w:type="continuationSeparator" w:id="0">
    <w:p w14:paraId="114F0471" w14:textId="77777777" w:rsidR="00044903" w:rsidRDefault="000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5290" w14:textId="77777777"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54797A14" w14:textId="77777777" w:rsidTr="0099559D">
      <w:tc>
        <w:tcPr>
          <w:tcW w:w="1916" w:type="dxa"/>
        </w:tcPr>
        <w:p w14:paraId="36955034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Postadresse"/>
          <w:r w:rsidRPr="00176D2C">
            <w:t>Postadresse</w:t>
          </w:r>
          <w:bookmarkEnd w:id="5"/>
        </w:p>
      </w:tc>
      <w:tc>
        <w:tcPr>
          <w:tcW w:w="2444" w:type="dxa"/>
        </w:tcPr>
        <w:p w14:paraId="1932B854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Orgnr"/>
          <w:r w:rsidRPr="00176D2C">
            <w:t>Org.nr.</w:t>
          </w:r>
          <w:bookmarkEnd w:id="6"/>
          <w:r w:rsidRPr="00176D2C">
            <w:t xml:space="preserve"> 974 767 880</w:t>
          </w:r>
        </w:p>
      </w:tc>
      <w:tc>
        <w:tcPr>
          <w:tcW w:w="1922" w:type="dxa"/>
        </w:tcPr>
        <w:p w14:paraId="49D63566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BesoksAdresse"/>
          <w:r w:rsidRPr="00176D2C">
            <w:t>Besøksadresse</w:t>
          </w:r>
          <w:bookmarkEnd w:id="7"/>
        </w:p>
      </w:tc>
      <w:tc>
        <w:tcPr>
          <w:tcW w:w="1741" w:type="dxa"/>
        </w:tcPr>
        <w:p w14:paraId="39CB5D73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Telefon"/>
          <w:r w:rsidRPr="00176D2C">
            <w:t>Telefon</w:t>
          </w:r>
          <w:bookmarkEnd w:id="8"/>
        </w:p>
      </w:tc>
      <w:tc>
        <w:tcPr>
          <w:tcW w:w="1761" w:type="dxa"/>
        </w:tcPr>
        <w:p w14:paraId="49CCE4FC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9" w:name="lblSaksbehandler"/>
          <w:r w:rsidRPr="00176D2C">
            <w:t>Saksbehandler</w:t>
          </w:r>
          <w:bookmarkEnd w:id="9"/>
        </w:p>
      </w:tc>
    </w:tr>
    <w:tr w:rsidR="00972784" w:rsidRPr="00176D2C" w14:paraId="29A87CB4" w14:textId="77777777" w:rsidTr="0099559D">
      <w:tc>
        <w:tcPr>
          <w:tcW w:w="1916" w:type="dxa"/>
        </w:tcPr>
        <w:p w14:paraId="534D25A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Postadresse1"/>
          <w:bookmarkEnd w:id="10"/>
        </w:p>
      </w:tc>
      <w:tc>
        <w:tcPr>
          <w:tcW w:w="2444" w:type="dxa"/>
        </w:tcPr>
        <w:p w14:paraId="51A9A5EC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744F220D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Besok1"/>
          <w:r>
            <w:t>Høgskoleringen 1</w:t>
          </w:r>
          <w:bookmarkEnd w:id="11"/>
        </w:p>
      </w:tc>
      <w:tc>
        <w:tcPr>
          <w:tcW w:w="1741" w:type="dxa"/>
        </w:tcPr>
        <w:p w14:paraId="1ADA4C54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telefon"/>
          <w:r>
            <w:t>+47 73595000</w:t>
          </w:r>
          <w:bookmarkEnd w:id="12"/>
        </w:p>
      </w:tc>
      <w:tc>
        <w:tcPr>
          <w:tcW w:w="1761" w:type="dxa"/>
        </w:tcPr>
        <w:p w14:paraId="43AEF2E1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personlig_fornavn"/>
          <w:bookmarkEnd w:id="13"/>
          <w:r w:rsidRPr="00176D2C">
            <w:t xml:space="preserve"> </w:t>
          </w:r>
          <w:bookmarkStart w:id="14" w:name="personlig_etternavn"/>
          <w:bookmarkEnd w:id="14"/>
        </w:p>
      </w:tc>
    </w:tr>
    <w:tr w:rsidR="00972784" w:rsidRPr="00176D2C" w14:paraId="6A11060E" w14:textId="77777777" w:rsidTr="0099559D">
      <w:tc>
        <w:tcPr>
          <w:tcW w:w="1916" w:type="dxa"/>
        </w:tcPr>
        <w:p w14:paraId="3FC4CC7F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Postadresse2"/>
          <w:r>
            <w:t>7491 Trondheim</w:t>
          </w:r>
          <w:bookmarkEnd w:id="15"/>
        </w:p>
      </w:tc>
      <w:tc>
        <w:tcPr>
          <w:tcW w:w="2444" w:type="dxa"/>
        </w:tcPr>
        <w:p w14:paraId="7BE60C6F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epost"/>
          <w:r>
            <w:t>postmottak@ntnu.no</w:t>
          </w:r>
          <w:bookmarkEnd w:id="16"/>
        </w:p>
      </w:tc>
      <w:tc>
        <w:tcPr>
          <w:tcW w:w="1922" w:type="dxa"/>
        </w:tcPr>
        <w:p w14:paraId="4377F888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Besok2"/>
          <w:r>
            <w:t>Hovedbygningen</w:t>
          </w:r>
          <w:bookmarkEnd w:id="17"/>
        </w:p>
      </w:tc>
      <w:tc>
        <w:tcPr>
          <w:tcW w:w="1741" w:type="dxa"/>
        </w:tcPr>
        <w:p w14:paraId="6C865D2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9AFD87C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personlig_epost"/>
          <w:bookmarkEnd w:id="18"/>
        </w:p>
      </w:tc>
    </w:tr>
    <w:tr w:rsidR="00972784" w:rsidRPr="00176D2C" w14:paraId="5365F177" w14:textId="77777777" w:rsidTr="0099559D">
      <w:tc>
        <w:tcPr>
          <w:tcW w:w="1916" w:type="dxa"/>
        </w:tcPr>
        <w:p w14:paraId="2A222E6A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Postadresse3"/>
          <w:r>
            <w:t>Norway</w:t>
          </w:r>
          <w:bookmarkEnd w:id="19"/>
        </w:p>
      </w:tc>
      <w:tc>
        <w:tcPr>
          <w:tcW w:w="2444" w:type="dxa"/>
        </w:tcPr>
        <w:p w14:paraId="7C5B5E7D" w14:textId="77777777" w:rsidR="00972784" w:rsidRPr="00176D2C" w:rsidRDefault="00723EB5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web"/>
          <w:r>
            <w:t>www.ntnu.no</w:t>
          </w:r>
          <w:bookmarkEnd w:id="20"/>
        </w:p>
      </w:tc>
      <w:tc>
        <w:tcPr>
          <w:tcW w:w="1922" w:type="dxa"/>
        </w:tcPr>
        <w:p w14:paraId="5844D446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Besok3"/>
          <w:bookmarkEnd w:id="21"/>
        </w:p>
      </w:tc>
      <w:tc>
        <w:tcPr>
          <w:tcW w:w="1741" w:type="dxa"/>
        </w:tcPr>
        <w:p w14:paraId="63906CC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6AAD97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lblTlf"/>
          <w:bookmarkEnd w:id="22"/>
          <w:r w:rsidRPr="00176D2C">
            <w:rPr>
              <w:lang w:val="en-US"/>
            </w:rPr>
            <w:t xml:space="preserve"> </w:t>
          </w:r>
          <w:bookmarkStart w:id="23" w:name="personlig_personligTelefon"/>
          <w:bookmarkEnd w:id="23"/>
          <w:r w:rsidRPr="00176D2C">
            <w:rPr>
              <w:lang w:val="en-US"/>
            </w:rPr>
            <w:t xml:space="preserve"> </w:t>
          </w:r>
        </w:p>
      </w:tc>
    </w:tr>
  </w:tbl>
  <w:p w14:paraId="08ED3B66" w14:textId="77777777" w:rsidR="00972784" w:rsidRDefault="00972784" w:rsidP="00972784">
    <w:pPr>
      <w:pStyle w:val="Footer"/>
      <w:rPr>
        <w:sz w:val="6"/>
        <w:lang w:val="en-US"/>
      </w:rPr>
    </w:pPr>
  </w:p>
  <w:p w14:paraId="100C7161" w14:textId="77777777" w:rsidR="00972784" w:rsidRPr="00761814" w:rsidRDefault="00972784" w:rsidP="00761814">
    <w:pPr>
      <w:pStyle w:val="FooterGraa"/>
    </w:pPr>
    <w:bookmarkStart w:id="24" w:name="lblBunntekst"/>
    <w:r w:rsidRPr="00761814">
      <w:t>Adresser korrespondanse til saksbehandlende enhet. Husk å oppgi referanse.</w:t>
    </w:r>
    <w:bookmarkEnd w:id="24"/>
  </w:p>
  <w:p w14:paraId="486647FE" w14:textId="77777777" w:rsidR="005273E5" w:rsidRPr="00972784" w:rsidRDefault="005273E5" w:rsidP="0097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D73" w14:textId="77777777" w:rsidR="005273E5" w:rsidRDefault="005273E5">
    <w:pPr>
      <w:pStyle w:val="Footer"/>
    </w:pPr>
  </w:p>
  <w:p w14:paraId="29B53238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285D" w14:textId="77777777" w:rsidR="005273E5" w:rsidRDefault="005273E5">
    <w:pPr>
      <w:pStyle w:val="Footer"/>
    </w:pPr>
  </w:p>
  <w:p w14:paraId="1E6277D7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A38C" w14:textId="77777777" w:rsidR="005273E5" w:rsidRDefault="005273E5">
    <w:pPr>
      <w:pStyle w:val="Footer"/>
      <w:pBdr>
        <w:bottom w:val="single" w:sz="4" w:space="1" w:color="auto"/>
      </w:pBdr>
    </w:pPr>
  </w:p>
  <w:p w14:paraId="759CFE49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2" w:name="tittel"/>
    <w:bookmarkEnd w:id="42"/>
  </w:p>
  <w:p w14:paraId="22D41ADA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3" w:name="Navn"/>
    <w:bookmarkEnd w:id="43"/>
  </w:p>
  <w:p w14:paraId="3E16D910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4" w:name="Navn2"/>
    <w:bookmarkEnd w:id="44"/>
  </w:p>
  <w:p w14:paraId="0D9219AD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  <w:t xml:space="preserve">Tlf: + 47 </w:t>
    </w:r>
    <w:bookmarkStart w:id="45" w:name="Tlf"/>
    <w:bookmarkEnd w:id="45"/>
    <w:r w:rsidRPr="000558A9">
      <w:t>lkjlljljkljklkjljklj</w:t>
    </w:r>
  </w:p>
  <w:p w14:paraId="38EFB3AD" w14:textId="77777777" w:rsidR="005273E5" w:rsidRPr="000558A9" w:rsidRDefault="005273E5">
    <w:pPr>
      <w:pStyle w:val="Footer"/>
      <w:rPr>
        <w:sz w:val="6"/>
        <w:lang w:val="nb-NO"/>
      </w:rPr>
    </w:pPr>
  </w:p>
  <w:p w14:paraId="5ECCC5AB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70C81872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A396" w14:textId="77777777" w:rsidR="00044903" w:rsidRDefault="00044903">
      <w:r>
        <w:separator/>
      </w:r>
    </w:p>
  </w:footnote>
  <w:footnote w:type="continuationSeparator" w:id="0">
    <w:p w14:paraId="0FCDFF12" w14:textId="77777777" w:rsidR="00044903" w:rsidRDefault="0004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EFC0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23EB5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60164AE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F6888A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1E116A4" w14:textId="77777777" w:rsidR="005273E5" w:rsidRDefault="005273E5">
          <w:pPr>
            <w:pStyle w:val="DatoRefTekst"/>
          </w:pPr>
          <w:r>
            <w:t>Vår dato</w:t>
          </w:r>
        </w:p>
        <w:p w14:paraId="332E3279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E531BD6" w14:textId="77777777" w:rsidR="005273E5" w:rsidRDefault="005273E5">
          <w:pPr>
            <w:pStyle w:val="DatoRefTekst"/>
          </w:pPr>
          <w:r>
            <w:t>Vår referanse</w:t>
          </w:r>
        </w:p>
        <w:p w14:paraId="255F9CFD" w14:textId="77777777" w:rsidR="005273E5" w:rsidRDefault="005273E5">
          <w:pPr>
            <w:pStyle w:val="DatoRefFyllInn"/>
          </w:pPr>
        </w:p>
      </w:tc>
    </w:tr>
  </w:tbl>
  <w:p w14:paraId="5243AA0D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98" w14:textId="77777777" w:rsidR="005273E5" w:rsidRDefault="005273E5" w:rsidP="00723EB5">
    <w:pPr>
      <w:pStyle w:val="sidetall"/>
      <w:jc w:val="left"/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65ECE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65ECE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5273E5" w14:paraId="501864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47DE0E7" w14:textId="77777777" w:rsidR="005273E5" w:rsidRDefault="00265ECE">
          <w:pPr>
            <w:pStyle w:val="Header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55168" behindDoc="0" locked="0" layoutInCell="1" allowOverlap="1" wp14:anchorId="3515C6A5" wp14:editId="131C9BED">
                <wp:simplePos x="0" y="0"/>
                <wp:positionH relativeFrom="column">
                  <wp:posOffset>-20320</wp:posOffset>
                </wp:positionH>
                <wp:positionV relativeFrom="paragraph">
                  <wp:posOffset>-165100</wp:posOffset>
                </wp:positionV>
                <wp:extent cx="1185256" cy="561975"/>
                <wp:effectExtent l="0" t="0" r="0" b="0"/>
                <wp:wrapNone/>
                <wp:docPr id="2" name="Picture 2" descr="Emblem_tre_sirkler_ntnu_sintef_farge_3_logo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_tre_sirkler_ntnu_sintef_farge_3_logo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602" cy="5621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C29D3C9" w14:textId="77777777" w:rsidR="005273E5" w:rsidRDefault="005273E5" w:rsidP="00261969">
          <w:pPr>
            <w:pStyle w:val="DatoRefTekst"/>
          </w:pPr>
        </w:p>
        <w:p w14:paraId="4BAEBD01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995BA4A" w14:textId="77777777" w:rsidR="005273E5" w:rsidRDefault="005273E5">
          <w:pPr>
            <w:pStyle w:val="DatoFyllInn1"/>
          </w:pPr>
        </w:p>
      </w:tc>
    </w:tr>
    <w:tr w:rsidR="005273E5" w14:paraId="1A641D2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2C419C6" w14:textId="77777777" w:rsidR="005273E5" w:rsidRDefault="00265ECE" w:rsidP="00FA0A20">
          <w:pPr>
            <w:pStyle w:val="Header1"/>
          </w:pPr>
          <w:r w:rsidRPr="008C64CC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64E6E51" wp14:editId="4B968CB8">
                    <wp:simplePos x="0" y="0"/>
                    <wp:positionH relativeFrom="column">
                      <wp:posOffset>646430</wp:posOffset>
                    </wp:positionH>
                    <wp:positionV relativeFrom="paragraph">
                      <wp:posOffset>10795</wp:posOffset>
                    </wp:positionV>
                    <wp:extent cx="742950" cy="238125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ADE36" w14:textId="77777777" w:rsidR="008C64CC" w:rsidRPr="00DC6366" w:rsidRDefault="008C64CC" w:rsidP="008C64CC">
                                <w:pPr>
                                  <w:rPr>
                                    <w:color w:val="AEAAAA" w:themeColor="background2" w:themeShade="BF"/>
                                    <w:sz w:val="16"/>
                                    <w:szCs w:val="16"/>
                                  </w:rPr>
                                </w:pPr>
                                <w:r w:rsidRPr="00DC6366">
                                  <w:rPr>
                                    <w:color w:val="AEAAAA" w:themeColor="background2" w:themeShade="BF"/>
                                    <w:sz w:val="16"/>
                                    <w:szCs w:val="16"/>
                                  </w:rPr>
                                  <w:t>Logo nr.3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4E6E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0.9pt;margin-top:.85pt;width:58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" filled="f" stroked="f">
                    <v:textbox>
                      <w:txbxContent>
                        <w:p w14:paraId="4A0ADE36" w14:textId="77777777" w:rsidR="008C64CC" w:rsidRPr="00DC6366" w:rsidRDefault="008C64CC" w:rsidP="008C64CC">
                          <w:pPr>
                            <w:rPr>
                              <w:color w:val="AEAAAA" w:themeColor="background2" w:themeShade="BF"/>
                              <w:sz w:val="16"/>
                              <w:szCs w:val="16"/>
                            </w:rPr>
                          </w:pPr>
                          <w:r w:rsidRPr="00DC6366">
                            <w:rPr>
                              <w:color w:val="AEAAAA" w:themeColor="background2" w:themeShade="BF"/>
                              <w:sz w:val="16"/>
                              <w:szCs w:val="16"/>
                            </w:rPr>
                            <w:t>Logo nr.3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81D97D9" w14:textId="77777777" w:rsidR="005273E5" w:rsidRDefault="00261969">
          <w:pPr>
            <w:pStyle w:val="DatoRefTekst2"/>
          </w:pPr>
          <w:bookmarkStart w:id="1" w:name="lblVarDato"/>
          <w:r>
            <w:t>D</w:t>
          </w:r>
          <w:r w:rsidR="005273E5">
            <w:t>ato</w:t>
          </w:r>
          <w:bookmarkEnd w:id="1"/>
        </w:p>
        <w:p w14:paraId="32572E48" w14:textId="4088AA6C" w:rsidR="005273E5" w:rsidRDefault="00BE037A">
          <w:pPr>
            <w:pStyle w:val="DatoRefFyllInn"/>
          </w:pPr>
          <w:bookmarkStart w:id="2" w:name="varDato"/>
          <w:bookmarkEnd w:id="2"/>
          <w:r>
            <w:t>15</w:t>
          </w:r>
          <w:r w:rsidR="00EB501C">
            <w:t>.</w:t>
          </w:r>
          <w:r w:rsidR="009C1A78">
            <w:t>0</w:t>
          </w:r>
          <w:r>
            <w:t>9</w:t>
          </w:r>
          <w:r w:rsidR="00EB501C">
            <w:t>.202</w:t>
          </w:r>
          <w:r>
            <w:t>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59760D0" w14:textId="77777777" w:rsidR="005273E5" w:rsidRDefault="00261969">
          <w:pPr>
            <w:pStyle w:val="DatoRefTekst2"/>
          </w:pPr>
          <w:bookmarkStart w:id="3" w:name="lblVarRef"/>
          <w:r>
            <w:t>R</w:t>
          </w:r>
          <w:r w:rsidR="005273E5">
            <w:t>eferanse</w:t>
          </w:r>
          <w:bookmarkEnd w:id="3"/>
        </w:p>
        <w:p w14:paraId="2B69F18B" w14:textId="77777777" w:rsidR="005273E5" w:rsidRDefault="005273E5">
          <w:pPr>
            <w:pStyle w:val="DatoRefFyllInn"/>
          </w:pPr>
          <w:bookmarkStart w:id="4" w:name="varRef"/>
          <w:bookmarkEnd w:id="4"/>
        </w:p>
      </w:tc>
    </w:tr>
  </w:tbl>
  <w:p w14:paraId="0DBEB809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0512" w14:textId="77777777" w:rsidR="005273E5" w:rsidRDefault="005273E5">
    <w:pPr>
      <w:pStyle w:val="Header"/>
    </w:pPr>
  </w:p>
  <w:p w14:paraId="33BD6F83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9494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6" w:name="lblSideteller2"/>
    <w:r>
      <w:t>av</w:t>
    </w:r>
    <w:bookmarkEnd w:id="3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23EB5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7FC2E1B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AEAA790" w14:textId="77777777" w:rsidR="005273E5" w:rsidRDefault="005273E5">
          <w:pPr>
            <w:pStyle w:val="Header2"/>
          </w:pPr>
          <w:bookmarkStart w:id="37" w:name="lblTopptekst2"/>
          <w:r>
            <w:t>Norges teknisk-naturvitenskapelige universitet</w:t>
          </w:r>
          <w:bookmarkEnd w:id="3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72B2930" w14:textId="77777777" w:rsidR="005273E5" w:rsidRDefault="00261969" w:rsidP="00261969">
          <w:pPr>
            <w:pStyle w:val="DatoRefTekst"/>
          </w:pPr>
          <w:bookmarkStart w:id="38" w:name="lblVarDato2"/>
          <w:r>
            <w:t>Dat</w:t>
          </w:r>
          <w:bookmarkEnd w:id="38"/>
          <w:r>
            <w:t>o</w:t>
          </w:r>
        </w:p>
        <w:p w14:paraId="5DD7E33D" w14:textId="77777777" w:rsidR="005273E5" w:rsidRDefault="005273E5">
          <w:pPr>
            <w:pStyle w:val="DatoRefFyllInn"/>
          </w:pPr>
          <w:bookmarkStart w:id="39" w:name="varDato2"/>
          <w:bookmarkEnd w:id="3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E357BF8" w14:textId="77777777" w:rsidR="005273E5" w:rsidRDefault="00261969">
          <w:pPr>
            <w:pStyle w:val="DatoRefTekst"/>
          </w:pPr>
          <w:bookmarkStart w:id="40" w:name="lblVarRef2"/>
          <w:r>
            <w:t>R</w:t>
          </w:r>
          <w:r w:rsidR="005273E5">
            <w:t>eferanse</w:t>
          </w:r>
          <w:bookmarkEnd w:id="40"/>
        </w:p>
        <w:p w14:paraId="24E1A6A6" w14:textId="77777777" w:rsidR="005273E5" w:rsidRDefault="005273E5">
          <w:pPr>
            <w:pStyle w:val="DatoRefFyllInn"/>
          </w:pPr>
          <w:bookmarkStart w:id="41" w:name="varRef2"/>
          <w:bookmarkEnd w:id="41"/>
        </w:p>
      </w:tc>
    </w:tr>
  </w:tbl>
  <w:p w14:paraId="7259A774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747A1116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979B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E8D198F" wp14:editId="69A13C7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5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23EB5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1A216B3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50C0508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929B0CA" w14:textId="77777777" w:rsidR="005273E5" w:rsidRDefault="005273E5">
          <w:pPr>
            <w:pStyle w:val="DatoRefTekst"/>
          </w:pPr>
          <w:r>
            <w:t>Vår dato</w:t>
          </w:r>
        </w:p>
        <w:p w14:paraId="0F7007A8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7E27C71" w14:textId="77777777" w:rsidR="005273E5" w:rsidRDefault="005273E5">
          <w:pPr>
            <w:pStyle w:val="DatoRefTekst"/>
          </w:pPr>
          <w:r>
            <w:t>Vår referanse</w:t>
          </w:r>
        </w:p>
        <w:p w14:paraId="26CCCEAC" w14:textId="77777777" w:rsidR="005273E5" w:rsidRDefault="005273E5">
          <w:pPr>
            <w:pStyle w:val="DatoFyllInn1"/>
          </w:pPr>
        </w:p>
      </w:tc>
    </w:tr>
    <w:tr w:rsidR="005273E5" w14:paraId="4FE8F07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F1BB2F8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34AD833A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F900535" w14:textId="77777777" w:rsidR="005273E5" w:rsidRDefault="005273E5">
          <w:pPr>
            <w:pStyle w:val="DatoRefTekst2"/>
          </w:pPr>
          <w:r>
            <w:t>Deres dato</w:t>
          </w:r>
        </w:p>
        <w:p w14:paraId="5324CAD9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586C5C4" w14:textId="77777777" w:rsidR="005273E5" w:rsidRDefault="005273E5">
          <w:pPr>
            <w:pStyle w:val="DatoRefTekst2"/>
          </w:pPr>
          <w:r>
            <w:t>Deres referanse</w:t>
          </w:r>
        </w:p>
        <w:p w14:paraId="5E5DCF5C" w14:textId="77777777" w:rsidR="005273E5" w:rsidRDefault="005273E5">
          <w:pPr>
            <w:pStyle w:val="DatoRefFyllInn"/>
          </w:pPr>
        </w:p>
      </w:tc>
    </w:tr>
  </w:tbl>
  <w:p w14:paraId="365EACC0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69160436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DB9"/>
    <w:multiLevelType w:val="hybridMultilevel"/>
    <w:tmpl w:val="F1169BFC"/>
    <w:lvl w:ilvl="0" w:tplc="9FF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A75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6E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4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4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6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8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2A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C0BA9"/>
    <w:multiLevelType w:val="hybridMultilevel"/>
    <w:tmpl w:val="0D76DE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E62"/>
    <w:multiLevelType w:val="hybridMultilevel"/>
    <w:tmpl w:val="04D81D58"/>
    <w:lvl w:ilvl="0" w:tplc="063A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E4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E1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2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0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6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E6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20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6F7E87"/>
    <w:multiLevelType w:val="hybridMultilevel"/>
    <w:tmpl w:val="BF5CB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7514"/>
    <w:multiLevelType w:val="hybridMultilevel"/>
    <w:tmpl w:val="9E62A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E7994"/>
    <w:multiLevelType w:val="hybridMultilevel"/>
    <w:tmpl w:val="F86A93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63C"/>
    <w:multiLevelType w:val="hybridMultilevel"/>
    <w:tmpl w:val="B58898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91E99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428"/>
    <w:multiLevelType w:val="hybridMultilevel"/>
    <w:tmpl w:val="CA92D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91E99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4682"/>
    <w:multiLevelType w:val="hybridMultilevel"/>
    <w:tmpl w:val="6ADCDA38"/>
    <w:lvl w:ilvl="0" w:tplc="4662A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2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CD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6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07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C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2A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68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407278"/>
    <w:multiLevelType w:val="hybridMultilevel"/>
    <w:tmpl w:val="DC36B246"/>
    <w:lvl w:ilvl="0" w:tplc="935E0E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E0AB2"/>
    <w:multiLevelType w:val="hybridMultilevel"/>
    <w:tmpl w:val="02C6C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3F39"/>
    <w:multiLevelType w:val="hybridMultilevel"/>
    <w:tmpl w:val="5D7E0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6324"/>
    <w:multiLevelType w:val="hybridMultilevel"/>
    <w:tmpl w:val="4C56D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5427"/>
    <w:multiLevelType w:val="hybridMultilevel"/>
    <w:tmpl w:val="2BBE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6F3B"/>
    <w:multiLevelType w:val="hybridMultilevel"/>
    <w:tmpl w:val="E864CE4A"/>
    <w:lvl w:ilvl="0" w:tplc="8E60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49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A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C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A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82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E1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C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41690A"/>
    <w:multiLevelType w:val="hybridMultilevel"/>
    <w:tmpl w:val="C9E4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2E29"/>
    <w:multiLevelType w:val="hybridMultilevel"/>
    <w:tmpl w:val="0FEE72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91E99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02CFF"/>
    <w:multiLevelType w:val="hybridMultilevel"/>
    <w:tmpl w:val="CDC0B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C19DF"/>
    <w:multiLevelType w:val="hybridMultilevel"/>
    <w:tmpl w:val="2DFC86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B29D1"/>
    <w:multiLevelType w:val="hybridMultilevel"/>
    <w:tmpl w:val="D0E20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655D6"/>
    <w:multiLevelType w:val="hybridMultilevel"/>
    <w:tmpl w:val="50B22A0A"/>
    <w:lvl w:ilvl="0" w:tplc="222E9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4A9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00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EF8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FF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03B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6A4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AC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EEA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321AEA"/>
    <w:multiLevelType w:val="hybridMultilevel"/>
    <w:tmpl w:val="A318404A"/>
    <w:lvl w:ilvl="0" w:tplc="491E99F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EF0615"/>
    <w:multiLevelType w:val="hybridMultilevel"/>
    <w:tmpl w:val="8C1EC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04586">
    <w:abstractNumId w:val="9"/>
  </w:num>
  <w:num w:numId="2" w16cid:durableId="850529978">
    <w:abstractNumId w:val="4"/>
  </w:num>
  <w:num w:numId="3" w16cid:durableId="2030598300">
    <w:abstractNumId w:val="11"/>
  </w:num>
  <w:num w:numId="4" w16cid:durableId="1309357795">
    <w:abstractNumId w:val="15"/>
  </w:num>
  <w:num w:numId="5" w16cid:durableId="2054694756">
    <w:abstractNumId w:val="19"/>
  </w:num>
  <w:num w:numId="6" w16cid:durableId="507213871">
    <w:abstractNumId w:val="22"/>
  </w:num>
  <w:num w:numId="7" w16cid:durableId="14217517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4472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0616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903680">
    <w:abstractNumId w:val="1"/>
  </w:num>
  <w:num w:numId="11" w16cid:durableId="428813829">
    <w:abstractNumId w:val="10"/>
  </w:num>
  <w:num w:numId="12" w16cid:durableId="349333021">
    <w:abstractNumId w:val="12"/>
  </w:num>
  <w:num w:numId="13" w16cid:durableId="1587107879">
    <w:abstractNumId w:val="3"/>
  </w:num>
  <w:num w:numId="14" w16cid:durableId="913513535">
    <w:abstractNumId w:val="17"/>
  </w:num>
  <w:num w:numId="15" w16cid:durableId="1084567856">
    <w:abstractNumId w:val="13"/>
  </w:num>
  <w:num w:numId="16" w16cid:durableId="938760129">
    <w:abstractNumId w:val="0"/>
  </w:num>
  <w:num w:numId="17" w16cid:durableId="330257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217828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625636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1168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5711984">
    <w:abstractNumId w:val="20"/>
  </w:num>
  <w:num w:numId="22" w16cid:durableId="998777374">
    <w:abstractNumId w:val="2"/>
  </w:num>
  <w:num w:numId="23" w16cid:durableId="915357240">
    <w:abstractNumId w:val="14"/>
  </w:num>
  <w:num w:numId="24" w16cid:durableId="102979459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EE"/>
    <w:rsid w:val="00000723"/>
    <w:rsid w:val="00010B4E"/>
    <w:rsid w:val="00012EF6"/>
    <w:rsid w:val="000161FB"/>
    <w:rsid w:val="000212F8"/>
    <w:rsid w:val="00021487"/>
    <w:rsid w:val="0002277F"/>
    <w:rsid w:val="00025511"/>
    <w:rsid w:val="000262A8"/>
    <w:rsid w:val="00030199"/>
    <w:rsid w:val="000341BE"/>
    <w:rsid w:val="000417F9"/>
    <w:rsid w:val="000419D9"/>
    <w:rsid w:val="00043D80"/>
    <w:rsid w:val="000445D2"/>
    <w:rsid w:val="00044903"/>
    <w:rsid w:val="00045B14"/>
    <w:rsid w:val="0004664F"/>
    <w:rsid w:val="00046D27"/>
    <w:rsid w:val="00046E94"/>
    <w:rsid w:val="000513B0"/>
    <w:rsid w:val="00051771"/>
    <w:rsid w:val="00052409"/>
    <w:rsid w:val="00055846"/>
    <w:rsid w:val="000558A9"/>
    <w:rsid w:val="000560A6"/>
    <w:rsid w:val="000565AC"/>
    <w:rsid w:val="00056759"/>
    <w:rsid w:val="00056844"/>
    <w:rsid w:val="00057329"/>
    <w:rsid w:val="00060D29"/>
    <w:rsid w:val="00064E21"/>
    <w:rsid w:val="000674A1"/>
    <w:rsid w:val="00067E1B"/>
    <w:rsid w:val="00071B4E"/>
    <w:rsid w:val="00072E86"/>
    <w:rsid w:val="0007601C"/>
    <w:rsid w:val="000770E1"/>
    <w:rsid w:val="00083181"/>
    <w:rsid w:val="0008422A"/>
    <w:rsid w:val="000849BD"/>
    <w:rsid w:val="00084F90"/>
    <w:rsid w:val="00086361"/>
    <w:rsid w:val="000868D4"/>
    <w:rsid w:val="0008798E"/>
    <w:rsid w:val="000908FF"/>
    <w:rsid w:val="000912D5"/>
    <w:rsid w:val="00091948"/>
    <w:rsid w:val="00093D19"/>
    <w:rsid w:val="00095B13"/>
    <w:rsid w:val="000A13B6"/>
    <w:rsid w:val="000A6B44"/>
    <w:rsid w:val="000A6BD5"/>
    <w:rsid w:val="000A798E"/>
    <w:rsid w:val="000A7E03"/>
    <w:rsid w:val="000B080B"/>
    <w:rsid w:val="000B08BF"/>
    <w:rsid w:val="000B0F16"/>
    <w:rsid w:val="000B1691"/>
    <w:rsid w:val="000B2747"/>
    <w:rsid w:val="000B4FDC"/>
    <w:rsid w:val="000C0E3D"/>
    <w:rsid w:val="000C2B58"/>
    <w:rsid w:val="000C3BA0"/>
    <w:rsid w:val="000D04C5"/>
    <w:rsid w:val="000D239B"/>
    <w:rsid w:val="000D3648"/>
    <w:rsid w:val="000D3693"/>
    <w:rsid w:val="000D3DC1"/>
    <w:rsid w:val="000D4555"/>
    <w:rsid w:val="000D479B"/>
    <w:rsid w:val="000D573F"/>
    <w:rsid w:val="000D758F"/>
    <w:rsid w:val="000E1F8C"/>
    <w:rsid w:val="000E7C84"/>
    <w:rsid w:val="000F3041"/>
    <w:rsid w:val="000F7439"/>
    <w:rsid w:val="00101F8C"/>
    <w:rsid w:val="001039DA"/>
    <w:rsid w:val="0010486B"/>
    <w:rsid w:val="00117C4B"/>
    <w:rsid w:val="001220AF"/>
    <w:rsid w:val="00122F81"/>
    <w:rsid w:val="00125AE7"/>
    <w:rsid w:val="001269A9"/>
    <w:rsid w:val="0013079D"/>
    <w:rsid w:val="00135742"/>
    <w:rsid w:val="0013666B"/>
    <w:rsid w:val="00140B9C"/>
    <w:rsid w:val="00140F52"/>
    <w:rsid w:val="00141013"/>
    <w:rsid w:val="0014656A"/>
    <w:rsid w:val="00147D5F"/>
    <w:rsid w:val="00151A0B"/>
    <w:rsid w:val="00155B9C"/>
    <w:rsid w:val="00164AF0"/>
    <w:rsid w:val="00165FD2"/>
    <w:rsid w:val="001678D2"/>
    <w:rsid w:val="00170DBC"/>
    <w:rsid w:val="00174E9D"/>
    <w:rsid w:val="0017500A"/>
    <w:rsid w:val="001802D9"/>
    <w:rsid w:val="001834E3"/>
    <w:rsid w:val="001841E0"/>
    <w:rsid w:val="001867E5"/>
    <w:rsid w:val="00190405"/>
    <w:rsid w:val="00190883"/>
    <w:rsid w:val="00194C37"/>
    <w:rsid w:val="001A51C7"/>
    <w:rsid w:val="001A51E2"/>
    <w:rsid w:val="001A587F"/>
    <w:rsid w:val="001A63DE"/>
    <w:rsid w:val="001A7619"/>
    <w:rsid w:val="001B406E"/>
    <w:rsid w:val="001B5DA3"/>
    <w:rsid w:val="001C144F"/>
    <w:rsid w:val="001C17A6"/>
    <w:rsid w:val="001C319B"/>
    <w:rsid w:val="001C6420"/>
    <w:rsid w:val="001D0D71"/>
    <w:rsid w:val="001D2933"/>
    <w:rsid w:val="001D3A08"/>
    <w:rsid w:val="001D4492"/>
    <w:rsid w:val="001D68CE"/>
    <w:rsid w:val="001E1880"/>
    <w:rsid w:val="001E641B"/>
    <w:rsid w:val="001F054E"/>
    <w:rsid w:val="001F35AE"/>
    <w:rsid w:val="001F5D78"/>
    <w:rsid w:val="001F7869"/>
    <w:rsid w:val="00203DA1"/>
    <w:rsid w:val="0020550E"/>
    <w:rsid w:val="00205F08"/>
    <w:rsid w:val="002116A8"/>
    <w:rsid w:val="00212EB2"/>
    <w:rsid w:val="002134BD"/>
    <w:rsid w:val="002137D4"/>
    <w:rsid w:val="00213E34"/>
    <w:rsid w:val="00214246"/>
    <w:rsid w:val="00216D95"/>
    <w:rsid w:val="00216EF5"/>
    <w:rsid w:val="00233B31"/>
    <w:rsid w:val="00237AB9"/>
    <w:rsid w:val="002416B8"/>
    <w:rsid w:val="002423EC"/>
    <w:rsid w:val="00253898"/>
    <w:rsid w:val="00255B41"/>
    <w:rsid w:val="00256122"/>
    <w:rsid w:val="00260210"/>
    <w:rsid w:val="00261969"/>
    <w:rsid w:val="00261C65"/>
    <w:rsid w:val="00262137"/>
    <w:rsid w:val="0026368F"/>
    <w:rsid w:val="00263AF5"/>
    <w:rsid w:val="00265163"/>
    <w:rsid w:val="00265E21"/>
    <w:rsid w:val="00265ECE"/>
    <w:rsid w:val="00266FE6"/>
    <w:rsid w:val="0027331D"/>
    <w:rsid w:val="002811D4"/>
    <w:rsid w:val="0028377D"/>
    <w:rsid w:val="00285FF9"/>
    <w:rsid w:val="002863C0"/>
    <w:rsid w:val="00287EB9"/>
    <w:rsid w:val="0029058F"/>
    <w:rsid w:val="00290AB9"/>
    <w:rsid w:val="00292CD4"/>
    <w:rsid w:val="00293552"/>
    <w:rsid w:val="002A16B8"/>
    <w:rsid w:val="002A2071"/>
    <w:rsid w:val="002A7194"/>
    <w:rsid w:val="002B12F9"/>
    <w:rsid w:val="002B22DC"/>
    <w:rsid w:val="002B3B5F"/>
    <w:rsid w:val="002B4049"/>
    <w:rsid w:val="002B46C5"/>
    <w:rsid w:val="002B4B41"/>
    <w:rsid w:val="002C0A8F"/>
    <w:rsid w:val="002C2948"/>
    <w:rsid w:val="002C4289"/>
    <w:rsid w:val="002C549B"/>
    <w:rsid w:val="002C5BBE"/>
    <w:rsid w:val="002C65B0"/>
    <w:rsid w:val="002C670C"/>
    <w:rsid w:val="002D0330"/>
    <w:rsid w:val="002D11CF"/>
    <w:rsid w:val="002D4F60"/>
    <w:rsid w:val="002E0EDD"/>
    <w:rsid w:val="002E15CF"/>
    <w:rsid w:val="002E1A4F"/>
    <w:rsid w:val="002E2A23"/>
    <w:rsid w:val="002E2A33"/>
    <w:rsid w:val="002E2B29"/>
    <w:rsid w:val="002E2C64"/>
    <w:rsid w:val="002E3498"/>
    <w:rsid w:val="002E461D"/>
    <w:rsid w:val="002E50D7"/>
    <w:rsid w:val="002E7772"/>
    <w:rsid w:val="002F2378"/>
    <w:rsid w:val="002F32BE"/>
    <w:rsid w:val="002F42E8"/>
    <w:rsid w:val="002F471E"/>
    <w:rsid w:val="002F6C5D"/>
    <w:rsid w:val="00301955"/>
    <w:rsid w:val="0030388D"/>
    <w:rsid w:val="00303A6D"/>
    <w:rsid w:val="0030528C"/>
    <w:rsid w:val="0030678B"/>
    <w:rsid w:val="00307518"/>
    <w:rsid w:val="003079B1"/>
    <w:rsid w:val="00313445"/>
    <w:rsid w:val="00313875"/>
    <w:rsid w:val="00320D6C"/>
    <w:rsid w:val="00321A2B"/>
    <w:rsid w:val="003300A2"/>
    <w:rsid w:val="003311F1"/>
    <w:rsid w:val="003337AC"/>
    <w:rsid w:val="00336A9E"/>
    <w:rsid w:val="00340047"/>
    <w:rsid w:val="003438EA"/>
    <w:rsid w:val="00344946"/>
    <w:rsid w:val="00344BE0"/>
    <w:rsid w:val="00345AD4"/>
    <w:rsid w:val="003461B7"/>
    <w:rsid w:val="00346634"/>
    <w:rsid w:val="00346F64"/>
    <w:rsid w:val="00350092"/>
    <w:rsid w:val="00351374"/>
    <w:rsid w:val="003537B4"/>
    <w:rsid w:val="00355C5F"/>
    <w:rsid w:val="003612C1"/>
    <w:rsid w:val="003615F0"/>
    <w:rsid w:val="003621D2"/>
    <w:rsid w:val="0036458F"/>
    <w:rsid w:val="00365451"/>
    <w:rsid w:val="00373386"/>
    <w:rsid w:val="00373921"/>
    <w:rsid w:val="00374791"/>
    <w:rsid w:val="003778F6"/>
    <w:rsid w:val="00380878"/>
    <w:rsid w:val="0038428D"/>
    <w:rsid w:val="003872E4"/>
    <w:rsid w:val="00391861"/>
    <w:rsid w:val="00392A0D"/>
    <w:rsid w:val="00392AFA"/>
    <w:rsid w:val="00394345"/>
    <w:rsid w:val="00397E7A"/>
    <w:rsid w:val="003A0F42"/>
    <w:rsid w:val="003A1ADC"/>
    <w:rsid w:val="003A650A"/>
    <w:rsid w:val="003A67B6"/>
    <w:rsid w:val="003A6FC7"/>
    <w:rsid w:val="003A7B01"/>
    <w:rsid w:val="003B01C7"/>
    <w:rsid w:val="003B5662"/>
    <w:rsid w:val="003B5F3B"/>
    <w:rsid w:val="003C03A0"/>
    <w:rsid w:val="003C0FC7"/>
    <w:rsid w:val="003C257C"/>
    <w:rsid w:val="003C2C38"/>
    <w:rsid w:val="003C3EEC"/>
    <w:rsid w:val="003C5887"/>
    <w:rsid w:val="003E1579"/>
    <w:rsid w:val="003E18E1"/>
    <w:rsid w:val="003E3FB0"/>
    <w:rsid w:val="003F4097"/>
    <w:rsid w:val="00404279"/>
    <w:rsid w:val="004060DD"/>
    <w:rsid w:val="00410C02"/>
    <w:rsid w:val="00411D84"/>
    <w:rsid w:val="0041324F"/>
    <w:rsid w:val="004234DB"/>
    <w:rsid w:val="004247CC"/>
    <w:rsid w:val="0042513C"/>
    <w:rsid w:val="00425D69"/>
    <w:rsid w:val="00427F0A"/>
    <w:rsid w:val="00431B7B"/>
    <w:rsid w:val="0043332D"/>
    <w:rsid w:val="00434542"/>
    <w:rsid w:val="00434BCA"/>
    <w:rsid w:val="004361D3"/>
    <w:rsid w:val="004364BA"/>
    <w:rsid w:val="00437D5B"/>
    <w:rsid w:val="00437D7A"/>
    <w:rsid w:val="00440865"/>
    <w:rsid w:val="00440C26"/>
    <w:rsid w:val="00443AC2"/>
    <w:rsid w:val="00444003"/>
    <w:rsid w:val="004457D6"/>
    <w:rsid w:val="004461C5"/>
    <w:rsid w:val="00451FD7"/>
    <w:rsid w:val="00455396"/>
    <w:rsid w:val="00457BA7"/>
    <w:rsid w:val="00463D08"/>
    <w:rsid w:val="00464325"/>
    <w:rsid w:val="00464FFF"/>
    <w:rsid w:val="00465E0A"/>
    <w:rsid w:val="00467755"/>
    <w:rsid w:val="004706A6"/>
    <w:rsid w:val="00474BAB"/>
    <w:rsid w:val="00476E3A"/>
    <w:rsid w:val="00482308"/>
    <w:rsid w:val="0048541D"/>
    <w:rsid w:val="00494097"/>
    <w:rsid w:val="004945E9"/>
    <w:rsid w:val="00497101"/>
    <w:rsid w:val="004A17CE"/>
    <w:rsid w:val="004A1DD0"/>
    <w:rsid w:val="004A245C"/>
    <w:rsid w:val="004A30E7"/>
    <w:rsid w:val="004A3E98"/>
    <w:rsid w:val="004A5AEF"/>
    <w:rsid w:val="004A5FB2"/>
    <w:rsid w:val="004A6B6D"/>
    <w:rsid w:val="004B131C"/>
    <w:rsid w:val="004B292A"/>
    <w:rsid w:val="004B45DF"/>
    <w:rsid w:val="004C19AA"/>
    <w:rsid w:val="004C2E24"/>
    <w:rsid w:val="004C320C"/>
    <w:rsid w:val="004C3C9F"/>
    <w:rsid w:val="004C56E3"/>
    <w:rsid w:val="004C6285"/>
    <w:rsid w:val="004C733B"/>
    <w:rsid w:val="004C7875"/>
    <w:rsid w:val="004D0E2C"/>
    <w:rsid w:val="004D15D8"/>
    <w:rsid w:val="004D2057"/>
    <w:rsid w:val="004D3D17"/>
    <w:rsid w:val="004D55FF"/>
    <w:rsid w:val="004E0A8E"/>
    <w:rsid w:val="004E14B9"/>
    <w:rsid w:val="004E2F74"/>
    <w:rsid w:val="004E4AA9"/>
    <w:rsid w:val="004E7F0E"/>
    <w:rsid w:val="004F119E"/>
    <w:rsid w:val="004F200B"/>
    <w:rsid w:val="004F459B"/>
    <w:rsid w:val="004F5ECA"/>
    <w:rsid w:val="004F77CE"/>
    <w:rsid w:val="004F7B3D"/>
    <w:rsid w:val="0050126E"/>
    <w:rsid w:val="00506679"/>
    <w:rsid w:val="00510550"/>
    <w:rsid w:val="00511774"/>
    <w:rsid w:val="00512FA0"/>
    <w:rsid w:val="00513437"/>
    <w:rsid w:val="0051491C"/>
    <w:rsid w:val="005203FA"/>
    <w:rsid w:val="00522EC7"/>
    <w:rsid w:val="00525242"/>
    <w:rsid w:val="005273E5"/>
    <w:rsid w:val="00531638"/>
    <w:rsid w:val="005321B4"/>
    <w:rsid w:val="005333A5"/>
    <w:rsid w:val="00534149"/>
    <w:rsid w:val="00541D74"/>
    <w:rsid w:val="00544A65"/>
    <w:rsid w:val="00545152"/>
    <w:rsid w:val="00546AB0"/>
    <w:rsid w:val="0055071C"/>
    <w:rsid w:val="00552DBD"/>
    <w:rsid w:val="00555C19"/>
    <w:rsid w:val="00557F43"/>
    <w:rsid w:val="00560CB4"/>
    <w:rsid w:val="00563034"/>
    <w:rsid w:val="00566D40"/>
    <w:rsid w:val="005749F3"/>
    <w:rsid w:val="0058141A"/>
    <w:rsid w:val="00581573"/>
    <w:rsid w:val="005851F9"/>
    <w:rsid w:val="00585A66"/>
    <w:rsid w:val="00585DA3"/>
    <w:rsid w:val="00587DD6"/>
    <w:rsid w:val="00587EEF"/>
    <w:rsid w:val="00590FFE"/>
    <w:rsid w:val="005943C0"/>
    <w:rsid w:val="005A0053"/>
    <w:rsid w:val="005A1E8D"/>
    <w:rsid w:val="005A3C55"/>
    <w:rsid w:val="005A49A0"/>
    <w:rsid w:val="005A4CFF"/>
    <w:rsid w:val="005A72FB"/>
    <w:rsid w:val="005A7ADF"/>
    <w:rsid w:val="005A7FED"/>
    <w:rsid w:val="005B204A"/>
    <w:rsid w:val="005B421B"/>
    <w:rsid w:val="005B68D3"/>
    <w:rsid w:val="005B7E6C"/>
    <w:rsid w:val="005C03F5"/>
    <w:rsid w:val="005C2665"/>
    <w:rsid w:val="005C5EB8"/>
    <w:rsid w:val="005C644A"/>
    <w:rsid w:val="005C794D"/>
    <w:rsid w:val="005D149B"/>
    <w:rsid w:val="005D320C"/>
    <w:rsid w:val="005D4B51"/>
    <w:rsid w:val="005E082F"/>
    <w:rsid w:val="005E1092"/>
    <w:rsid w:val="005E1E13"/>
    <w:rsid w:val="005E1F0F"/>
    <w:rsid w:val="005E7A6D"/>
    <w:rsid w:val="005F10EE"/>
    <w:rsid w:val="005F1FA8"/>
    <w:rsid w:val="005F4603"/>
    <w:rsid w:val="005F679E"/>
    <w:rsid w:val="00601D4B"/>
    <w:rsid w:val="00603A48"/>
    <w:rsid w:val="00605AEC"/>
    <w:rsid w:val="006072E9"/>
    <w:rsid w:val="00607564"/>
    <w:rsid w:val="00607D28"/>
    <w:rsid w:val="00610E35"/>
    <w:rsid w:val="00613220"/>
    <w:rsid w:val="00615157"/>
    <w:rsid w:val="00615C90"/>
    <w:rsid w:val="0061647F"/>
    <w:rsid w:val="006172E7"/>
    <w:rsid w:val="0062341A"/>
    <w:rsid w:val="00626D61"/>
    <w:rsid w:val="00627AE6"/>
    <w:rsid w:val="00635D2A"/>
    <w:rsid w:val="00642DCE"/>
    <w:rsid w:val="00643874"/>
    <w:rsid w:val="00643B44"/>
    <w:rsid w:val="006449D8"/>
    <w:rsid w:val="00645478"/>
    <w:rsid w:val="006479C5"/>
    <w:rsid w:val="00650DBF"/>
    <w:rsid w:val="006523F0"/>
    <w:rsid w:val="00652769"/>
    <w:rsid w:val="0065709F"/>
    <w:rsid w:val="00660BB4"/>
    <w:rsid w:val="006653AE"/>
    <w:rsid w:val="00666CEC"/>
    <w:rsid w:val="006702ED"/>
    <w:rsid w:val="00676245"/>
    <w:rsid w:val="0068165B"/>
    <w:rsid w:val="006821B1"/>
    <w:rsid w:val="006903C9"/>
    <w:rsid w:val="00690C27"/>
    <w:rsid w:val="0069349E"/>
    <w:rsid w:val="00694359"/>
    <w:rsid w:val="00694E05"/>
    <w:rsid w:val="00696460"/>
    <w:rsid w:val="006A5192"/>
    <w:rsid w:val="006A5598"/>
    <w:rsid w:val="006A77E4"/>
    <w:rsid w:val="006B1353"/>
    <w:rsid w:val="006B205D"/>
    <w:rsid w:val="006B20FC"/>
    <w:rsid w:val="006B4AEC"/>
    <w:rsid w:val="006B4E59"/>
    <w:rsid w:val="006B6ECE"/>
    <w:rsid w:val="006B74CB"/>
    <w:rsid w:val="006C2035"/>
    <w:rsid w:val="006C4760"/>
    <w:rsid w:val="006C5A04"/>
    <w:rsid w:val="006C6055"/>
    <w:rsid w:val="006C73A3"/>
    <w:rsid w:val="006D1B72"/>
    <w:rsid w:val="006D1EF3"/>
    <w:rsid w:val="006D342B"/>
    <w:rsid w:val="006D58CC"/>
    <w:rsid w:val="006D7F93"/>
    <w:rsid w:val="006E098C"/>
    <w:rsid w:val="006E2BDC"/>
    <w:rsid w:val="006E53A0"/>
    <w:rsid w:val="006F0243"/>
    <w:rsid w:val="006F2E08"/>
    <w:rsid w:val="006F3343"/>
    <w:rsid w:val="006F375F"/>
    <w:rsid w:val="006F7841"/>
    <w:rsid w:val="00700320"/>
    <w:rsid w:val="00701459"/>
    <w:rsid w:val="00703292"/>
    <w:rsid w:val="0070506C"/>
    <w:rsid w:val="00706C06"/>
    <w:rsid w:val="00714810"/>
    <w:rsid w:val="00716123"/>
    <w:rsid w:val="00716D4B"/>
    <w:rsid w:val="00721A87"/>
    <w:rsid w:val="007225B8"/>
    <w:rsid w:val="00723EB5"/>
    <w:rsid w:val="007247CF"/>
    <w:rsid w:val="007252DA"/>
    <w:rsid w:val="00734249"/>
    <w:rsid w:val="00737D54"/>
    <w:rsid w:val="00740B84"/>
    <w:rsid w:val="007427B6"/>
    <w:rsid w:val="007433C5"/>
    <w:rsid w:val="007446DF"/>
    <w:rsid w:val="0075360B"/>
    <w:rsid w:val="007617FA"/>
    <w:rsid w:val="00761814"/>
    <w:rsid w:val="0076192F"/>
    <w:rsid w:val="007632F5"/>
    <w:rsid w:val="00763C5F"/>
    <w:rsid w:val="00764C11"/>
    <w:rsid w:val="00765BFB"/>
    <w:rsid w:val="00766136"/>
    <w:rsid w:val="00771A9E"/>
    <w:rsid w:val="007724DF"/>
    <w:rsid w:val="00772922"/>
    <w:rsid w:val="00773EA5"/>
    <w:rsid w:val="007742BF"/>
    <w:rsid w:val="007749A6"/>
    <w:rsid w:val="007767A4"/>
    <w:rsid w:val="00777C62"/>
    <w:rsid w:val="00780CDC"/>
    <w:rsid w:val="00781057"/>
    <w:rsid w:val="00783B0B"/>
    <w:rsid w:val="00784E81"/>
    <w:rsid w:val="00786624"/>
    <w:rsid w:val="00786D09"/>
    <w:rsid w:val="00790C7B"/>
    <w:rsid w:val="00791041"/>
    <w:rsid w:val="00791886"/>
    <w:rsid w:val="00793A8C"/>
    <w:rsid w:val="00794E1E"/>
    <w:rsid w:val="00796909"/>
    <w:rsid w:val="007A1228"/>
    <w:rsid w:val="007A2BAB"/>
    <w:rsid w:val="007B2105"/>
    <w:rsid w:val="007B24BF"/>
    <w:rsid w:val="007B4E91"/>
    <w:rsid w:val="007B7384"/>
    <w:rsid w:val="007C651D"/>
    <w:rsid w:val="007D28DC"/>
    <w:rsid w:val="007D3E70"/>
    <w:rsid w:val="007D6A96"/>
    <w:rsid w:val="007E0A63"/>
    <w:rsid w:val="007E0AFD"/>
    <w:rsid w:val="007E1BAB"/>
    <w:rsid w:val="007E1F8A"/>
    <w:rsid w:val="007E2101"/>
    <w:rsid w:val="007E464A"/>
    <w:rsid w:val="007E6BB1"/>
    <w:rsid w:val="007F0AE0"/>
    <w:rsid w:val="007F466E"/>
    <w:rsid w:val="007F4E2D"/>
    <w:rsid w:val="007F5D3A"/>
    <w:rsid w:val="0080096C"/>
    <w:rsid w:val="008016D6"/>
    <w:rsid w:val="00803A3C"/>
    <w:rsid w:val="0080420E"/>
    <w:rsid w:val="00810849"/>
    <w:rsid w:val="00812437"/>
    <w:rsid w:val="00814C7E"/>
    <w:rsid w:val="00816225"/>
    <w:rsid w:val="00824F17"/>
    <w:rsid w:val="008274A1"/>
    <w:rsid w:val="0083023E"/>
    <w:rsid w:val="00832CAD"/>
    <w:rsid w:val="008333AC"/>
    <w:rsid w:val="008349AD"/>
    <w:rsid w:val="008358E5"/>
    <w:rsid w:val="00841B2A"/>
    <w:rsid w:val="00842A0B"/>
    <w:rsid w:val="0084376D"/>
    <w:rsid w:val="00847734"/>
    <w:rsid w:val="00854951"/>
    <w:rsid w:val="00854FD5"/>
    <w:rsid w:val="00860425"/>
    <w:rsid w:val="0086221C"/>
    <w:rsid w:val="00864330"/>
    <w:rsid w:val="00873C7A"/>
    <w:rsid w:val="00873CA7"/>
    <w:rsid w:val="00873EDC"/>
    <w:rsid w:val="0087468B"/>
    <w:rsid w:val="008754D0"/>
    <w:rsid w:val="00875B3B"/>
    <w:rsid w:val="00877315"/>
    <w:rsid w:val="00881370"/>
    <w:rsid w:val="00883901"/>
    <w:rsid w:val="00885029"/>
    <w:rsid w:val="0088766B"/>
    <w:rsid w:val="00890D99"/>
    <w:rsid w:val="008920E7"/>
    <w:rsid w:val="008922D7"/>
    <w:rsid w:val="008933EF"/>
    <w:rsid w:val="00893CF4"/>
    <w:rsid w:val="008A2AA9"/>
    <w:rsid w:val="008A2F36"/>
    <w:rsid w:val="008A377B"/>
    <w:rsid w:val="008A5CB9"/>
    <w:rsid w:val="008A60CE"/>
    <w:rsid w:val="008A7782"/>
    <w:rsid w:val="008B01D6"/>
    <w:rsid w:val="008B1641"/>
    <w:rsid w:val="008B4119"/>
    <w:rsid w:val="008B6182"/>
    <w:rsid w:val="008C03B1"/>
    <w:rsid w:val="008C0D98"/>
    <w:rsid w:val="008C27B4"/>
    <w:rsid w:val="008C55F9"/>
    <w:rsid w:val="008C64CC"/>
    <w:rsid w:val="008C7D38"/>
    <w:rsid w:val="008D1ACA"/>
    <w:rsid w:val="008D2400"/>
    <w:rsid w:val="008D29BB"/>
    <w:rsid w:val="008D3970"/>
    <w:rsid w:val="008D497C"/>
    <w:rsid w:val="008D4F37"/>
    <w:rsid w:val="008D54D5"/>
    <w:rsid w:val="008D7719"/>
    <w:rsid w:val="008E017C"/>
    <w:rsid w:val="008E053A"/>
    <w:rsid w:val="008E4B22"/>
    <w:rsid w:val="008E6320"/>
    <w:rsid w:val="008E63DF"/>
    <w:rsid w:val="008F2013"/>
    <w:rsid w:val="008F23FC"/>
    <w:rsid w:val="008F63DF"/>
    <w:rsid w:val="008F742B"/>
    <w:rsid w:val="0090095D"/>
    <w:rsid w:val="00901EB2"/>
    <w:rsid w:val="009037A5"/>
    <w:rsid w:val="0090384B"/>
    <w:rsid w:val="009059CE"/>
    <w:rsid w:val="00906406"/>
    <w:rsid w:val="009109B8"/>
    <w:rsid w:val="009154CA"/>
    <w:rsid w:val="009158E8"/>
    <w:rsid w:val="00916933"/>
    <w:rsid w:val="00921CB4"/>
    <w:rsid w:val="00926C8A"/>
    <w:rsid w:val="009275E5"/>
    <w:rsid w:val="00927B9C"/>
    <w:rsid w:val="0093018D"/>
    <w:rsid w:val="00930758"/>
    <w:rsid w:val="0093157E"/>
    <w:rsid w:val="00934EEC"/>
    <w:rsid w:val="00936C5F"/>
    <w:rsid w:val="00940A1D"/>
    <w:rsid w:val="00940C7D"/>
    <w:rsid w:val="00942B04"/>
    <w:rsid w:val="009436EB"/>
    <w:rsid w:val="00943B78"/>
    <w:rsid w:val="00947C9C"/>
    <w:rsid w:val="00951AC4"/>
    <w:rsid w:val="009606B7"/>
    <w:rsid w:val="00960A16"/>
    <w:rsid w:val="00962052"/>
    <w:rsid w:val="0096218B"/>
    <w:rsid w:val="00962F4B"/>
    <w:rsid w:val="00963BC7"/>
    <w:rsid w:val="00964ECF"/>
    <w:rsid w:val="00965538"/>
    <w:rsid w:val="009707DE"/>
    <w:rsid w:val="009712F6"/>
    <w:rsid w:val="00972784"/>
    <w:rsid w:val="00972A5D"/>
    <w:rsid w:val="009757C3"/>
    <w:rsid w:val="00976D60"/>
    <w:rsid w:val="00977399"/>
    <w:rsid w:val="00980C7B"/>
    <w:rsid w:val="00984B32"/>
    <w:rsid w:val="0098597F"/>
    <w:rsid w:val="00986244"/>
    <w:rsid w:val="009872EA"/>
    <w:rsid w:val="00992CD6"/>
    <w:rsid w:val="00993675"/>
    <w:rsid w:val="00995BB3"/>
    <w:rsid w:val="009A0C1C"/>
    <w:rsid w:val="009A22EC"/>
    <w:rsid w:val="009A381A"/>
    <w:rsid w:val="009A48E0"/>
    <w:rsid w:val="009A722B"/>
    <w:rsid w:val="009B08EB"/>
    <w:rsid w:val="009B33AE"/>
    <w:rsid w:val="009C1A78"/>
    <w:rsid w:val="009C350A"/>
    <w:rsid w:val="009C37A3"/>
    <w:rsid w:val="009C3EFC"/>
    <w:rsid w:val="009C6664"/>
    <w:rsid w:val="009C6A59"/>
    <w:rsid w:val="009C6AB2"/>
    <w:rsid w:val="009C7C29"/>
    <w:rsid w:val="009C7EF2"/>
    <w:rsid w:val="009D4626"/>
    <w:rsid w:val="009D4AA9"/>
    <w:rsid w:val="009D4F35"/>
    <w:rsid w:val="009E27F6"/>
    <w:rsid w:val="009E4309"/>
    <w:rsid w:val="009E4C18"/>
    <w:rsid w:val="009E799C"/>
    <w:rsid w:val="009F1D70"/>
    <w:rsid w:val="009F725E"/>
    <w:rsid w:val="009F7E2F"/>
    <w:rsid w:val="00A00ACB"/>
    <w:rsid w:val="00A02C2E"/>
    <w:rsid w:val="00A0462B"/>
    <w:rsid w:val="00A054D3"/>
    <w:rsid w:val="00A05C01"/>
    <w:rsid w:val="00A05E28"/>
    <w:rsid w:val="00A12CD1"/>
    <w:rsid w:val="00A234E0"/>
    <w:rsid w:val="00A27AA4"/>
    <w:rsid w:val="00A32318"/>
    <w:rsid w:val="00A403C4"/>
    <w:rsid w:val="00A417C4"/>
    <w:rsid w:val="00A435FF"/>
    <w:rsid w:val="00A437B6"/>
    <w:rsid w:val="00A476CD"/>
    <w:rsid w:val="00A5198A"/>
    <w:rsid w:val="00A53BF0"/>
    <w:rsid w:val="00A56246"/>
    <w:rsid w:val="00A573E7"/>
    <w:rsid w:val="00A61D88"/>
    <w:rsid w:val="00A62F4C"/>
    <w:rsid w:val="00A64358"/>
    <w:rsid w:val="00A64EEE"/>
    <w:rsid w:val="00A67A35"/>
    <w:rsid w:val="00A710B2"/>
    <w:rsid w:val="00A719BA"/>
    <w:rsid w:val="00A727E6"/>
    <w:rsid w:val="00A75E93"/>
    <w:rsid w:val="00A80A61"/>
    <w:rsid w:val="00A817E0"/>
    <w:rsid w:val="00A821B7"/>
    <w:rsid w:val="00A82254"/>
    <w:rsid w:val="00A8252D"/>
    <w:rsid w:val="00A84F29"/>
    <w:rsid w:val="00A84FAB"/>
    <w:rsid w:val="00A862AF"/>
    <w:rsid w:val="00A863C4"/>
    <w:rsid w:val="00A86A56"/>
    <w:rsid w:val="00A87271"/>
    <w:rsid w:val="00A91751"/>
    <w:rsid w:val="00A91C25"/>
    <w:rsid w:val="00A96AFB"/>
    <w:rsid w:val="00AA1259"/>
    <w:rsid w:val="00AA750D"/>
    <w:rsid w:val="00AB2BE0"/>
    <w:rsid w:val="00AB360F"/>
    <w:rsid w:val="00AB3BEA"/>
    <w:rsid w:val="00AB5B7D"/>
    <w:rsid w:val="00AC3D32"/>
    <w:rsid w:val="00AD0687"/>
    <w:rsid w:val="00AD08DF"/>
    <w:rsid w:val="00AD1743"/>
    <w:rsid w:val="00AD28A4"/>
    <w:rsid w:val="00AD3004"/>
    <w:rsid w:val="00AD6EB4"/>
    <w:rsid w:val="00AE0345"/>
    <w:rsid w:val="00AE381C"/>
    <w:rsid w:val="00AE430A"/>
    <w:rsid w:val="00AF5A8A"/>
    <w:rsid w:val="00AF6827"/>
    <w:rsid w:val="00B03451"/>
    <w:rsid w:val="00B04044"/>
    <w:rsid w:val="00B052B0"/>
    <w:rsid w:val="00B074E6"/>
    <w:rsid w:val="00B13D99"/>
    <w:rsid w:val="00B174A7"/>
    <w:rsid w:val="00B209E8"/>
    <w:rsid w:val="00B27493"/>
    <w:rsid w:val="00B303AD"/>
    <w:rsid w:val="00B30B2F"/>
    <w:rsid w:val="00B32C50"/>
    <w:rsid w:val="00B3782F"/>
    <w:rsid w:val="00B403B7"/>
    <w:rsid w:val="00B40B76"/>
    <w:rsid w:val="00B40E95"/>
    <w:rsid w:val="00B4517B"/>
    <w:rsid w:val="00B4527A"/>
    <w:rsid w:val="00B46843"/>
    <w:rsid w:val="00B47C21"/>
    <w:rsid w:val="00B50364"/>
    <w:rsid w:val="00B53B27"/>
    <w:rsid w:val="00B54618"/>
    <w:rsid w:val="00B56921"/>
    <w:rsid w:val="00B6069A"/>
    <w:rsid w:val="00B671F1"/>
    <w:rsid w:val="00B6741B"/>
    <w:rsid w:val="00B67A6C"/>
    <w:rsid w:val="00B72F5E"/>
    <w:rsid w:val="00B7446B"/>
    <w:rsid w:val="00B752B0"/>
    <w:rsid w:val="00B76CB7"/>
    <w:rsid w:val="00B8223A"/>
    <w:rsid w:val="00B85BC9"/>
    <w:rsid w:val="00B86560"/>
    <w:rsid w:val="00B86987"/>
    <w:rsid w:val="00B92298"/>
    <w:rsid w:val="00B9496E"/>
    <w:rsid w:val="00B95A82"/>
    <w:rsid w:val="00B97948"/>
    <w:rsid w:val="00BA12E6"/>
    <w:rsid w:val="00BA2CBC"/>
    <w:rsid w:val="00BA3E0E"/>
    <w:rsid w:val="00BA63F0"/>
    <w:rsid w:val="00BA7A28"/>
    <w:rsid w:val="00BB1029"/>
    <w:rsid w:val="00BB14AD"/>
    <w:rsid w:val="00BB3706"/>
    <w:rsid w:val="00BB3B33"/>
    <w:rsid w:val="00BB6C3F"/>
    <w:rsid w:val="00BC489B"/>
    <w:rsid w:val="00BC7DCA"/>
    <w:rsid w:val="00BD1391"/>
    <w:rsid w:val="00BD5290"/>
    <w:rsid w:val="00BD6077"/>
    <w:rsid w:val="00BD65FE"/>
    <w:rsid w:val="00BE013C"/>
    <w:rsid w:val="00BE037A"/>
    <w:rsid w:val="00BE2591"/>
    <w:rsid w:val="00BE423B"/>
    <w:rsid w:val="00BE43A5"/>
    <w:rsid w:val="00BE6942"/>
    <w:rsid w:val="00BF0CED"/>
    <w:rsid w:val="00BF4BB8"/>
    <w:rsid w:val="00C01250"/>
    <w:rsid w:val="00C023B6"/>
    <w:rsid w:val="00C06E87"/>
    <w:rsid w:val="00C07278"/>
    <w:rsid w:val="00C0778F"/>
    <w:rsid w:val="00C100CA"/>
    <w:rsid w:val="00C10371"/>
    <w:rsid w:val="00C11B00"/>
    <w:rsid w:val="00C11FCB"/>
    <w:rsid w:val="00C127F0"/>
    <w:rsid w:val="00C146FD"/>
    <w:rsid w:val="00C14ADC"/>
    <w:rsid w:val="00C20E74"/>
    <w:rsid w:val="00C24EAF"/>
    <w:rsid w:val="00C2664F"/>
    <w:rsid w:val="00C27A38"/>
    <w:rsid w:val="00C31686"/>
    <w:rsid w:val="00C31C5A"/>
    <w:rsid w:val="00C33DA4"/>
    <w:rsid w:val="00C4073D"/>
    <w:rsid w:val="00C4088F"/>
    <w:rsid w:val="00C41D2C"/>
    <w:rsid w:val="00C47CC8"/>
    <w:rsid w:val="00C533B0"/>
    <w:rsid w:val="00C53E79"/>
    <w:rsid w:val="00C5563F"/>
    <w:rsid w:val="00C570BC"/>
    <w:rsid w:val="00C61F93"/>
    <w:rsid w:val="00C622F0"/>
    <w:rsid w:val="00C6269C"/>
    <w:rsid w:val="00C65E2F"/>
    <w:rsid w:val="00C7145A"/>
    <w:rsid w:val="00C71D5B"/>
    <w:rsid w:val="00C72C81"/>
    <w:rsid w:val="00C73977"/>
    <w:rsid w:val="00C75530"/>
    <w:rsid w:val="00C7574D"/>
    <w:rsid w:val="00C832FB"/>
    <w:rsid w:val="00C84E35"/>
    <w:rsid w:val="00C87608"/>
    <w:rsid w:val="00C87C9B"/>
    <w:rsid w:val="00C90724"/>
    <w:rsid w:val="00C93393"/>
    <w:rsid w:val="00C93F05"/>
    <w:rsid w:val="00CA1936"/>
    <w:rsid w:val="00CA2EA1"/>
    <w:rsid w:val="00CA2FAE"/>
    <w:rsid w:val="00CA5D8A"/>
    <w:rsid w:val="00CB21AF"/>
    <w:rsid w:val="00CB25BE"/>
    <w:rsid w:val="00CB5924"/>
    <w:rsid w:val="00CB718D"/>
    <w:rsid w:val="00CC5C14"/>
    <w:rsid w:val="00CD0F3E"/>
    <w:rsid w:val="00CD115A"/>
    <w:rsid w:val="00CD11C4"/>
    <w:rsid w:val="00CD19C4"/>
    <w:rsid w:val="00CD2A1F"/>
    <w:rsid w:val="00CD46B5"/>
    <w:rsid w:val="00CE3193"/>
    <w:rsid w:val="00CF0056"/>
    <w:rsid w:val="00CF2B1C"/>
    <w:rsid w:val="00CF46FD"/>
    <w:rsid w:val="00CF5EBA"/>
    <w:rsid w:val="00D00784"/>
    <w:rsid w:val="00D03DA7"/>
    <w:rsid w:val="00D0460E"/>
    <w:rsid w:val="00D05679"/>
    <w:rsid w:val="00D06EE3"/>
    <w:rsid w:val="00D202EC"/>
    <w:rsid w:val="00D24F71"/>
    <w:rsid w:val="00D250B4"/>
    <w:rsid w:val="00D27529"/>
    <w:rsid w:val="00D27F17"/>
    <w:rsid w:val="00D31A44"/>
    <w:rsid w:val="00D323B0"/>
    <w:rsid w:val="00D33EFB"/>
    <w:rsid w:val="00D36573"/>
    <w:rsid w:val="00D40CEE"/>
    <w:rsid w:val="00D41CC2"/>
    <w:rsid w:val="00D4560E"/>
    <w:rsid w:val="00D46A59"/>
    <w:rsid w:val="00D5173C"/>
    <w:rsid w:val="00D526D2"/>
    <w:rsid w:val="00D540FD"/>
    <w:rsid w:val="00D55127"/>
    <w:rsid w:val="00D56340"/>
    <w:rsid w:val="00D57025"/>
    <w:rsid w:val="00D57A28"/>
    <w:rsid w:val="00D60764"/>
    <w:rsid w:val="00D621DF"/>
    <w:rsid w:val="00D62905"/>
    <w:rsid w:val="00D66DF7"/>
    <w:rsid w:val="00D70E34"/>
    <w:rsid w:val="00D7263A"/>
    <w:rsid w:val="00D74160"/>
    <w:rsid w:val="00D74A4E"/>
    <w:rsid w:val="00D819FC"/>
    <w:rsid w:val="00D8355A"/>
    <w:rsid w:val="00D83D2A"/>
    <w:rsid w:val="00D848BD"/>
    <w:rsid w:val="00D8693D"/>
    <w:rsid w:val="00D9241A"/>
    <w:rsid w:val="00D93835"/>
    <w:rsid w:val="00D944D8"/>
    <w:rsid w:val="00D95787"/>
    <w:rsid w:val="00DA003D"/>
    <w:rsid w:val="00DA1C62"/>
    <w:rsid w:val="00DA3C4F"/>
    <w:rsid w:val="00DA4FEF"/>
    <w:rsid w:val="00DA52C3"/>
    <w:rsid w:val="00DA5E23"/>
    <w:rsid w:val="00DA6B12"/>
    <w:rsid w:val="00DA6EA5"/>
    <w:rsid w:val="00DA7702"/>
    <w:rsid w:val="00DA78F1"/>
    <w:rsid w:val="00DB4698"/>
    <w:rsid w:val="00DB5E1B"/>
    <w:rsid w:val="00DB6B44"/>
    <w:rsid w:val="00DB7F39"/>
    <w:rsid w:val="00DC092D"/>
    <w:rsid w:val="00DC2B8D"/>
    <w:rsid w:val="00DC2BBB"/>
    <w:rsid w:val="00DC49DB"/>
    <w:rsid w:val="00DC5F1B"/>
    <w:rsid w:val="00DD0CDB"/>
    <w:rsid w:val="00DD36CE"/>
    <w:rsid w:val="00DD6C16"/>
    <w:rsid w:val="00DD7B31"/>
    <w:rsid w:val="00DE293C"/>
    <w:rsid w:val="00DE3CE5"/>
    <w:rsid w:val="00DE4E1A"/>
    <w:rsid w:val="00DE6F0A"/>
    <w:rsid w:val="00DE772F"/>
    <w:rsid w:val="00DE777A"/>
    <w:rsid w:val="00DE787D"/>
    <w:rsid w:val="00DF0C8E"/>
    <w:rsid w:val="00DF1E19"/>
    <w:rsid w:val="00DF734C"/>
    <w:rsid w:val="00E00AD5"/>
    <w:rsid w:val="00E01B14"/>
    <w:rsid w:val="00E0290A"/>
    <w:rsid w:val="00E06B72"/>
    <w:rsid w:val="00E07941"/>
    <w:rsid w:val="00E10AC8"/>
    <w:rsid w:val="00E1174F"/>
    <w:rsid w:val="00E12343"/>
    <w:rsid w:val="00E209AB"/>
    <w:rsid w:val="00E21693"/>
    <w:rsid w:val="00E21EDC"/>
    <w:rsid w:val="00E24797"/>
    <w:rsid w:val="00E32E70"/>
    <w:rsid w:val="00E3488E"/>
    <w:rsid w:val="00E36E7C"/>
    <w:rsid w:val="00E426DC"/>
    <w:rsid w:val="00E432AA"/>
    <w:rsid w:val="00E45A14"/>
    <w:rsid w:val="00E50F17"/>
    <w:rsid w:val="00E50F9F"/>
    <w:rsid w:val="00E526D4"/>
    <w:rsid w:val="00E57675"/>
    <w:rsid w:val="00E6257B"/>
    <w:rsid w:val="00E7064A"/>
    <w:rsid w:val="00E81449"/>
    <w:rsid w:val="00E8527F"/>
    <w:rsid w:val="00E8578A"/>
    <w:rsid w:val="00E85B97"/>
    <w:rsid w:val="00E86EED"/>
    <w:rsid w:val="00E87645"/>
    <w:rsid w:val="00E92834"/>
    <w:rsid w:val="00E96141"/>
    <w:rsid w:val="00E9618C"/>
    <w:rsid w:val="00E96B8D"/>
    <w:rsid w:val="00E97563"/>
    <w:rsid w:val="00EA0892"/>
    <w:rsid w:val="00EA0D04"/>
    <w:rsid w:val="00EA254E"/>
    <w:rsid w:val="00EA2EAE"/>
    <w:rsid w:val="00EA6876"/>
    <w:rsid w:val="00EB26B0"/>
    <w:rsid w:val="00EB3EC7"/>
    <w:rsid w:val="00EB4162"/>
    <w:rsid w:val="00EB501C"/>
    <w:rsid w:val="00EB61BD"/>
    <w:rsid w:val="00EB6ABF"/>
    <w:rsid w:val="00EC3B9F"/>
    <w:rsid w:val="00ED02CA"/>
    <w:rsid w:val="00ED109B"/>
    <w:rsid w:val="00ED4124"/>
    <w:rsid w:val="00ED7658"/>
    <w:rsid w:val="00EE0BBD"/>
    <w:rsid w:val="00EE37C8"/>
    <w:rsid w:val="00EE4E9F"/>
    <w:rsid w:val="00EE6723"/>
    <w:rsid w:val="00EF1897"/>
    <w:rsid w:val="00EF2084"/>
    <w:rsid w:val="00EF574A"/>
    <w:rsid w:val="00F01CC7"/>
    <w:rsid w:val="00F10480"/>
    <w:rsid w:val="00F1236D"/>
    <w:rsid w:val="00F13317"/>
    <w:rsid w:val="00F211AE"/>
    <w:rsid w:val="00F21824"/>
    <w:rsid w:val="00F21878"/>
    <w:rsid w:val="00F21D02"/>
    <w:rsid w:val="00F229B9"/>
    <w:rsid w:val="00F2303F"/>
    <w:rsid w:val="00F23108"/>
    <w:rsid w:val="00F24415"/>
    <w:rsid w:val="00F2506D"/>
    <w:rsid w:val="00F2565E"/>
    <w:rsid w:val="00F3156B"/>
    <w:rsid w:val="00F32AC0"/>
    <w:rsid w:val="00F37B15"/>
    <w:rsid w:val="00F43757"/>
    <w:rsid w:val="00F442DA"/>
    <w:rsid w:val="00F46E06"/>
    <w:rsid w:val="00F50E71"/>
    <w:rsid w:val="00F51342"/>
    <w:rsid w:val="00F5283A"/>
    <w:rsid w:val="00F56094"/>
    <w:rsid w:val="00F5627E"/>
    <w:rsid w:val="00F61229"/>
    <w:rsid w:val="00F617D4"/>
    <w:rsid w:val="00F6384A"/>
    <w:rsid w:val="00F647E3"/>
    <w:rsid w:val="00F64D4D"/>
    <w:rsid w:val="00F7014D"/>
    <w:rsid w:val="00F70F77"/>
    <w:rsid w:val="00F71307"/>
    <w:rsid w:val="00F717F9"/>
    <w:rsid w:val="00F71861"/>
    <w:rsid w:val="00F72996"/>
    <w:rsid w:val="00F77A46"/>
    <w:rsid w:val="00F81458"/>
    <w:rsid w:val="00F821B4"/>
    <w:rsid w:val="00F85DC0"/>
    <w:rsid w:val="00F86EB9"/>
    <w:rsid w:val="00F92899"/>
    <w:rsid w:val="00F93CC3"/>
    <w:rsid w:val="00F950D8"/>
    <w:rsid w:val="00FA0227"/>
    <w:rsid w:val="00FA0A20"/>
    <w:rsid w:val="00FA207C"/>
    <w:rsid w:val="00FA470C"/>
    <w:rsid w:val="00FA5AAA"/>
    <w:rsid w:val="00FB068A"/>
    <w:rsid w:val="00FB0B52"/>
    <w:rsid w:val="00FB53F9"/>
    <w:rsid w:val="00FC0A5A"/>
    <w:rsid w:val="00FC24A8"/>
    <w:rsid w:val="00FC2621"/>
    <w:rsid w:val="00FC699E"/>
    <w:rsid w:val="00FC7CC1"/>
    <w:rsid w:val="00FD0FB3"/>
    <w:rsid w:val="00FD4611"/>
    <w:rsid w:val="00FD686A"/>
    <w:rsid w:val="00FE06D8"/>
    <w:rsid w:val="00FE0C37"/>
    <w:rsid w:val="00FE7147"/>
    <w:rsid w:val="00FF116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151A8"/>
  <w15:docId w15:val="{A4DF5FD7-4F35-4E60-B5EA-EFC0C53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64EEE"/>
    <w:pPr>
      <w:spacing w:after="0"/>
      <w:ind w:left="720" w:right="0"/>
    </w:pPr>
    <w:rPr>
      <w:rFonts w:ascii="Calibri" w:eastAsiaTheme="minorHAnsi" w:hAnsi="Calibri"/>
      <w:sz w:val="22"/>
      <w:szCs w:val="22"/>
      <w:lang w:val="nb-NO"/>
    </w:rPr>
  </w:style>
  <w:style w:type="paragraph" w:styleId="BalloonText">
    <w:name w:val="Balloon Text"/>
    <w:basedOn w:val="Normal"/>
    <w:link w:val="BalloonTextChar"/>
    <w:semiHidden/>
    <w:unhideWhenUsed/>
    <w:rsid w:val="007C65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651D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336A9E"/>
    <w:rPr>
      <w:color w:val="0563C1"/>
      <w:u w:val="single"/>
    </w:rPr>
  </w:style>
  <w:style w:type="paragraph" w:styleId="Revision">
    <w:name w:val="Revision"/>
    <w:hidden/>
    <w:uiPriority w:val="99"/>
    <w:semiHidden/>
    <w:rsid w:val="00510550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696460"/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2400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44F"/>
    <w:pPr>
      <w:tabs>
        <w:tab w:val="left" w:pos="284"/>
      </w:tabs>
      <w:spacing w:after="0"/>
      <w:ind w:left="0" w:right="0"/>
    </w:pPr>
    <w:rPr>
      <w:rFonts w:asciiTheme="minorHAnsi" w:hAnsiTheme="minorHAnsi"/>
      <w:sz w:val="20"/>
      <w:szCs w:val="20"/>
      <w:lang w:val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44F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1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9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2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1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1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7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0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4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6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58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5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0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7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5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8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3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04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02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38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57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73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490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533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A7427B9B3D84994A44E19A11EA2CC" ma:contentTypeVersion="13" ma:contentTypeDescription="Create a new document." ma:contentTypeScope="" ma:versionID="3e3ae3fc3704baebd76b19e7903c49d4">
  <xsd:schema xmlns:xsd="http://www.w3.org/2001/XMLSchema" xmlns:xs="http://www.w3.org/2001/XMLSchema" xmlns:p="http://schemas.microsoft.com/office/2006/metadata/properties" xmlns:ns2="b2c12cec-aa25-472f-aee0-b8d183373179" xmlns:ns3="c4290221-aa9f-40b8-a69b-22f3f5867b33" targetNamespace="http://schemas.microsoft.com/office/2006/metadata/properties" ma:root="true" ma:fieldsID="ca415e442116670f7114e7218e0618c3" ns2:_="" ns3:_="">
    <xsd:import namespace="b2c12cec-aa25-472f-aee0-b8d183373179"/>
    <xsd:import namespace="c4290221-aa9f-40b8-a69b-22f3f586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2cec-aa25-472f-aee0-b8d183373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0221-aa9f-40b8-a69b-22f3f5867b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d51bedb-efef-414e-98b1-a70cb3530464}" ma:internalName="TaxCatchAll" ma:showField="CatchAllData" ma:web="c4290221-aa9f-40b8-a69b-22f3f5867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12cec-aa25-472f-aee0-b8d183373179">
      <Terms xmlns="http://schemas.microsoft.com/office/infopath/2007/PartnerControls"/>
    </lcf76f155ced4ddcb4097134ff3c332f>
    <TaxCatchAll xmlns="c4290221-aa9f-40b8-a69b-22f3f5867b33" xsi:nil="true"/>
  </documentManagement>
</p:properties>
</file>

<file path=customXml/itemProps1.xml><?xml version="1.0" encoding="utf-8"?>
<ds:datastoreItem xmlns:ds="http://schemas.openxmlformats.org/officeDocument/2006/customXml" ds:itemID="{36CC704F-B90A-4742-97B5-28ECBBA6C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A7AF9-492B-4499-A672-6DD575FFCBF1}"/>
</file>

<file path=customXml/itemProps3.xml><?xml version="1.0" encoding="utf-8"?>
<ds:datastoreItem xmlns:ds="http://schemas.openxmlformats.org/officeDocument/2006/customXml" ds:itemID="{2715678B-1107-468A-B1DC-766CCBC166E1}"/>
</file>

<file path=customXml/itemProps4.xml><?xml version="1.0" encoding="utf-8"?>
<ds:datastoreItem xmlns:ds="http://schemas.openxmlformats.org/officeDocument/2006/customXml" ds:itemID="{E4780AC6-135B-42DF-9F74-A4EDBE56A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922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Morten Størseth</dc:creator>
  <cp:keywords/>
  <dc:description/>
  <cp:lastModifiedBy>Gunnar Sand</cp:lastModifiedBy>
  <cp:revision>147</cp:revision>
  <cp:lastPrinted>2023-03-20T11:45:00Z</cp:lastPrinted>
  <dcterms:created xsi:type="dcterms:W3CDTF">2023-09-16T11:35:00Z</dcterms:created>
  <dcterms:modified xsi:type="dcterms:W3CDTF">2023-09-16T13:17:00Z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_NewReviewCycle">
    <vt:lpwstr/>
  </property>
  <property fmtid="{D5CDD505-2E9C-101B-9397-08002B2CF9AE}" pid="26" name="_AdHocReviewCycleID">
    <vt:i4>1344235458</vt:i4>
  </property>
  <property fmtid="{D5CDD505-2E9C-101B-9397-08002B2CF9AE}" pid="27" name="_EmailSubject">
    <vt:lpwstr>Referat felles ledermøte</vt:lpwstr>
  </property>
  <property fmtid="{D5CDD505-2E9C-101B-9397-08002B2CF9AE}" pid="28" name="_AuthorEmail">
    <vt:lpwstr>Gunnar.Sand@sintef.no</vt:lpwstr>
  </property>
  <property fmtid="{D5CDD505-2E9C-101B-9397-08002B2CF9AE}" pid="29" name="_AuthorEmailDisplayName">
    <vt:lpwstr>Gunnar Sand</vt:lpwstr>
  </property>
  <property fmtid="{D5CDD505-2E9C-101B-9397-08002B2CF9AE}" pid="30" name="_PreviousAdHocReviewCycleID">
    <vt:i4>1666012170</vt:i4>
  </property>
  <property fmtid="{D5CDD505-2E9C-101B-9397-08002B2CF9AE}" pid="31" name="ContentTypeId">
    <vt:lpwstr>0x010100A96A7427B9B3D84994A44E19A11EA2CC</vt:lpwstr>
  </property>
</Properties>
</file>