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8CBB" w14:textId="77777777" w:rsidR="00E24797" w:rsidRPr="00C570BC" w:rsidRDefault="00E24797">
      <w:pPr>
        <w:pStyle w:val="FyllLinje"/>
      </w:pPr>
    </w:p>
    <w:p w14:paraId="6C0883A6" w14:textId="77777777" w:rsidR="00E24797" w:rsidRPr="00C570BC" w:rsidRDefault="00E24797">
      <w:pPr>
        <w:pStyle w:val="Tilfelt"/>
        <w:sectPr w:rsidR="00E24797" w:rsidRPr="00C570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5" w:name="merknader"/>
      <w:bookmarkEnd w:id="25"/>
    </w:p>
    <w:p w14:paraId="1DAF6D79" w14:textId="209AF016" w:rsidR="007767A4" w:rsidRPr="00DB5E1B" w:rsidRDefault="00A862AF" w:rsidP="00D55127">
      <w:pPr>
        <w:keepNext/>
        <w:spacing w:before="660" w:after="240"/>
        <w:outlineLvl w:val="0"/>
        <w:rPr>
          <w:rFonts w:asciiTheme="minorHAnsi" w:hAnsiTheme="minorHAnsi" w:cstheme="minorHAnsi"/>
          <w:b/>
          <w:bCs/>
          <w:kern w:val="32"/>
          <w:sz w:val="44"/>
          <w:szCs w:val="48"/>
          <w:lang w:val="nb-NO"/>
        </w:rPr>
      </w:pPr>
      <w:bookmarkStart w:id="26" w:name="Firma"/>
      <w:bookmarkStart w:id="27" w:name="Adresse"/>
      <w:bookmarkEnd w:id="26"/>
      <w:bookmarkEnd w:id="27"/>
      <w:r w:rsidRPr="00DB5E1B">
        <w:rPr>
          <w:rFonts w:asciiTheme="minorHAnsi" w:hAnsiTheme="minorHAnsi" w:cstheme="minorHAnsi"/>
          <w:b/>
          <w:bCs/>
          <w:kern w:val="32"/>
          <w:sz w:val="44"/>
          <w:szCs w:val="48"/>
          <w:lang w:val="nb-NO"/>
        </w:rPr>
        <w:t>Referat</w:t>
      </w:r>
      <w:r w:rsidR="000212F8" w:rsidRPr="00DB5E1B">
        <w:rPr>
          <w:rFonts w:asciiTheme="minorHAnsi" w:hAnsiTheme="minorHAnsi" w:cstheme="minorHAnsi"/>
          <w:b/>
          <w:bCs/>
          <w:kern w:val="32"/>
          <w:sz w:val="44"/>
          <w:szCs w:val="48"/>
          <w:lang w:val="nb-NO"/>
        </w:rPr>
        <w:t xml:space="preserve"> fra felles ledermøte </w:t>
      </w:r>
      <w:r w:rsidR="004F459B">
        <w:rPr>
          <w:rFonts w:asciiTheme="minorHAnsi" w:hAnsiTheme="minorHAnsi" w:cstheme="minorHAnsi"/>
          <w:b/>
          <w:bCs/>
          <w:kern w:val="32"/>
          <w:sz w:val="44"/>
          <w:szCs w:val="48"/>
          <w:lang w:val="nb-NO"/>
        </w:rPr>
        <w:t>23</w:t>
      </w:r>
      <w:r w:rsidR="000212F8" w:rsidRPr="00DB5E1B">
        <w:rPr>
          <w:rFonts w:asciiTheme="minorHAnsi" w:hAnsiTheme="minorHAnsi" w:cstheme="minorHAnsi"/>
          <w:b/>
          <w:bCs/>
          <w:kern w:val="32"/>
          <w:sz w:val="44"/>
          <w:szCs w:val="48"/>
          <w:lang w:val="nb-NO"/>
        </w:rPr>
        <w:t>.</w:t>
      </w:r>
      <w:r w:rsidR="004F459B">
        <w:rPr>
          <w:rFonts w:asciiTheme="minorHAnsi" w:hAnsiTheme="minorHAnsi" w:cstheme="minorHAnsi"/>
          <w:b/>
          <w:bCs/>
          <w:kern w:val="32"/>
          <w:sz w:val="44"/>
          <w:szCs w:val="48"/>
          <w:lang w:val="nb-NO"/>
        </w:rPr>
        <w:t>08</w:t>
      </w:r>
      <w:r w:rsidR="000212F8" w:rsidRPr="00DB5E1B">
        <w:rPr>
          <w:rFonts w:asciiTheme="minorHAnsi" w:hAnsiTheme="minorHAnsi" w:cstheme="minorHAnsi"/>
          <w:b/>
          <w:bCs/>
          <w:kern w:val="32"/>
          <w:sz w:val="44"/>
          <w:szCs w:val="48"/>
          <w:lang w:val="nb-NO"/>
        </w:rPr>
        <w:t>.202</w:t>
      </w:r>
      <w:r w:rsidR="00BE6942">
        <w:rPr>
          <w:rFonts w:asciiTheme="minorHAnsi" w:hAnsiTheme="minorHAnsi" w:cstheme="minorHAnsi"/>
          <w:b/>
          <w:bCs/>
          <w:kern w:val="32"/>
          <w:sz w:val="44"/>
          <w:szCs w:val="48"/>
          <w:lang w:val="nb-NO"/>
        </w:rPr>
        <w:t>3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8613"/>
      </w:tblGrid>
      <w:tr w:rsidR="00D55127" w:rsidRPr="00C570BC" w14:paraId="1C9D228E" w14:textId="77777777" w:rsidTr="00122B94">
        <w:trPr>
          <w:cantSplit/>
        </w:trPr>
        <w:tc>
          <w:tcPr>
            <w:tcW w:w="1074" w:type="dxa"/>
          </w:tcPr>
          <w:p w14:paraId="6E07703B" w14:textId="77777777" w:rsidR="00D55127" w:rsidRPr="00C570BC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r w:rsidRPr="00C570BC">
              <w:rPr>
                <w:sz w:val="16"/>
                <w:lang w:val="nb-NO"/>
              </w:rPr>
              <w:t>Til</w:t>
            </w:r>
            <w:bookmarkEnd w:id="28"/>
            <w:r w:rsidRPr="00C570BC">
              <w:rPr>
                <w:sz w:val="16"/>
                <w:lang w:val="nb-NO"/>
              </w:rPr>
              <w:t xml:space="preserve">: </w:t>
            </w:r>
          </w:p>
        </w:tc>
        <w:tc>
          <w:tcPr>
            <w:tcW w:w="8613" w:type="dxa"/>
          </w:tcPr>
          <w:p w14:paraId="2E6966E5" w14:textId="6E11A481" w:rsidR="00D55127" w:rsidRPr="00DB5E1B" w:rsidRDefault="000D758F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asciiTheme="minorHAnsi" w:hAnsiTheme="minorHAnsi" w:cstheme="minorHAnsi"/>
                <w:lang w:val="nb-NO"/>
              </w:rPr>
            </w:pPr>
            <w:bookmarkStart w:id="29" w:name="til"/>
            <w:bookmarkEnd w:id="29"/>
            <w:r w:rsidRPr="0051491C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Felles ledermøte NTNU</w:t>
            </w:r>
            <w:r w:rsidR="00DB5E1B" w:rsidRPr="0051491C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-</w:t>
            </w:r>
            <w:r w:rsidRPr="0051491C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SINTEF</w:t>
            </w:r>
          </w:p>
        </w:tc>
      </w:tr>
      <w:tr w:rsidR="00D55127" w:rsidRPr="00C570BC" w14:paraId="3DF79BED" w14:textId="77777777" w:rsidTr="00122B94">
        <w:trPr>
          <w:cantSplit/>
        </w:trPr>
        <w:tc>
          <w:tcPr>
            <w:tcW w:w="1074" w:type="dxa"/>
          </w:tcPr>
          <w:p w14:paraId="53436060" w14:textId="77777777" w:rsidR="00D55127" w:rsidRPr="00C570BC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KopiTil"/>
            <w:r w:rsidRPr="00C570BC">
              <w:rPr>
                <w:sz w:val="16"/>
                <w:lang w:val="nb-NO"/>
              </w:rPr>
              <w:t>Kopi til</w:t>
            </w:r>
            <w:bookmarkEnd w:id="30"/>
            <w:r w:rsidRPr="00C570B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14:paraId="5AD524F4" w14:textId="14854A55" w:rsidR="00D55127" w:rsidRPr="00C570BC" w:rsidRDefault="00D55127" w:rsidP="000D758F">
            <w:pPr>
              <w:tabs>
                <w:tab w:val="left" w:pos="1418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kopi"/>
            <w:bookmarkEnd w:id="31"/>
          </w:p>
        </w:tc>
      </w:tr>
      <w:tr w:rsidR="00D55127" w:rsidRPr="00C570BC" w14:paraId="7A5AEBB0" w14:textId="77777777" w:rsidTr="00122B94">
        <w:trPr>
          <w:cantSplit/>
        </w:trPr>
        <w:tc>
          <w:tcPr>
            <w:tcW w:w="1074" w:type="dxa"/>
          </w:tcPr>
          <w:p w14:paraId="5F25B387" w14:textId="77777777" w:rsidR="00D55127" w:rsidRPr="00C570BC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2" w:name="lblFra"/>
            <w:r w:rsidRPr="00C570BC">
              <w:rPr>
                <w:sz w:val="16"/>
                <w:lang w:val="nb-NO"/>
              </w:rPr>
              <w:t>Fra</w:t>
            </w:r>
            <w:bookmarkEnd w:id="32"/>
            <w:r w:rsidRPr="00C570B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14:paraId="4465397B" w14:textId="43400519" w:rsidR="00D55127" w:rsidRPr="00DB5E1B" w:rsidRDefault="00DB5E1B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asciiTheme="minorHAnsi" w:hAnsiTheme="minorHAnsi" w:cstheme="minorHAnsi"/>
                <w:lang w:val="nb-NO"/>
              </w:rPr>
            </w:pPr>
            <w:bookmarkStart w:id="33" w:name="overskrift"/>
            <w:bookmarkStart w:id="34" w:name="fra"/>
            <w:bookmarkEnd w:id="33"/>
            <w:bookmarkEnd w:id="34"/>
            <w:r w:rsidRPr="0051491C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Gunnar Sand</w:t>
            </w:r>
          </w:p>
        </w:tc>
      </w:tr>
      <w:tr w:rsidR="00D55127" w:rsidRPr="00C570BC" w14:paraId="7C844EF5" w14:textId="77777777" w:rsidTr="00122B94">
        <w:trPr>
          <w:cantSplit/>
        </w:trPr>
        <w:tc>
          <w:tcPr>
            <w:tcW w:w="1074" w:type="dxa"/>
          </w:tcPr>
          <w:p w14:paraId="0D10AE22" w14:textId="77777777" w:rsidR="00D55127" w:rsidRPr="00C570BC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5" w:name="lblSignatur"/>
            <w:r w:rsidRPr="00C570BC">
              <w:rPr>
                <w:sz w:val="16"/>
                <w:lang w:val="nb-NO"/>
              </w:rPr>
              <w:t>Signatur</w:t>
            </w:r>
            <w:bookmarkEnd w:id="35"/>
            <w:r w:rsidRPr="00C570B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14:paraId="53F5171B" w14:textId="77777777" w:rsidR="00D55127" w:rsidRPr="00C570BC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C570BC">
              <w:rPr>
                <w:rFonts w:cs="Arial"/>
                <w:lang w:val="nb-NO"/>
              </w:rPr>
              <w:t xml:space="preserve"> </w:t>
            </w:r>
          </w:p>
        </w:tc>
      </w:tr>
    </w:tbl>
    <w:p w14:paraId="6CDB9C98" w14:textId="52115262" w:rsidR="00694359" w:rsidRDefault="00A862AF" w:rsidP="00EA254E">
      <w:pPr>
        <w:pStyle w:val="Tilfelt"/>
        <w:shd w:val="clear" w:color="auto" w:fill="FFFFFF" w:themeFill="background1"/>
        <w:spacing w:before="240" w:after="360"/>
        <w:ind w:left="0" w:right="0"/>
        <w:rPr>
          <w:rFonts w:asciiTheme="minorHAnsi" w:hAnsiTheme="minorHAnsi" w:cstheme="minorHAnsi"/>
          <w:sz w:val="22"/>
          <w:szCs w:val="22"/>
        </w:rPr>
      </w:pPr>
      <w:r w:rsidRPr="006B205D">
        <w:rPr>
          <w:rFonts w:asciiTheme="minorHAnsi" w:hAnsiTheme="minorHAnsi" w:cstheme="minorHAnsi"/>
          <w:b/>
          <w:bCs/>
          <w:sz w:val="22"/>
          <w:szCs w:val="22"/>
        </w:rPr>
        <w:t>Deltakere:</w:t>
      </w:r>
      <w:r w:rsidR="00140B9C" w:rsidRPr="006B205D">
        <w:rPr>
          <w:rFonts w:asciiTheme="minorHAnsi" w:hAnsiTheme="minorHAnsi" w:cstheme="minorHAnsi"/>
          <w:sz w:val="22"/>
          <w:szCs w:val="22"/>
        </w:rPr>
        <w:t xml:space="preserve"> </w:t>
      </w:r>
      <w:r w:rsidRPr="006B205D">
        <w:rPr>
          <w:rFonts w:asciiTheme="minorHAnsi" w:hAnsiTheme="minorHAnsi" w:cstheme="minorHAnsi"/>
          <w:sz w:val="22"/>
          <w:szCs w:val="22"/>
        </w:rPr>
        <w:t>Anne Borg, Tor Grande,</w:t>
      </w:r>
      <w:r w:rsidR="00E209AB" w:rsidRPr="006B205D">
        <w:rPr>
          <w:rFonts w:asciiTheme="minorHAnsi" w:hAnsiTheme="minorHAnsi" w:cstheme="minorHAnsi"/>
          <w:sz w:val="22"/>
          <w:szCs w:val="22"/>
        </w:rPr>
        <w:t xml:space="preserve"> </w:t>
      </w:r>
      <w:r w:rsidR="005A7ADF">
        <w:rPr>
          <w:rFonts w:asciiTheme="minorHAnsi" w:hAnsiTheme="minorHAnsi" w:cstheme="minorHAnsi"/>
          <w:sz w:val="22"/>
          <w:szCs w:val="22"/>
        </w:rPr>
        <w:t>Toril Hernes</w:t>
      </w:r>
      <w:r w:rsidR="002C549B">
        <w:rPr>
          <w:rFonts w:asciiTheme="minorHAnsi" w:hAnsiTheme="minorHAnsi" w:cstheme="minorHAnsi"/>
          <w:sz w:val="22"/>
          <w:szCs w:val="22"/>
        </w:rPr>
        <w:t>, Morten Størseth</w:t>
      </w:r>
      <w:r w:rsidR="009B08EB">
        <w:rPr>
          <w:rFonts w:asciiTheme="minorHAnsi" w:hAnsiTheme="minorHAnsi" w:cstheme="minorHAnsi"/>
          <w:sz w:val="22"/>
          <w:szCs w:val="22"/>
        </w:rPr>
        <w:t xml:space="preserve"> og Bjørg </w:t>
      </w:r>
      <w:r w:rsidR="002C549B">
        <w:rPr>
          <w:rFonts w:asciiTheme="minorHAnsi" w:hAnsiTheme="minorHAnsi" w:cstheme="minorHAnsi"/>
          <w:sz w:val="22"/>
          <w:szCs w:val="22"/>
        </w:rPr>
        <w:t>Danielsen</w:t>
      </w:r>
      <w:r w:rsidR="004D3D17" w:rsidRPr="006B205D">
        <w:rPr>
          <w:rFonts w:asciiTheme="minorHAnsi" w:hAnsiTheme="minorHAnsi" w:cstheme="minorHAnsi"/>
          <w:sz w:val="22"/>
          <w:szCs w:val="22"/>
        </w:rPr>
        <w:t xml:space="preserve"> </w:t>
      </w:r>
      <w:r w:rsidR="00F617D4" w:rsidRPr="006B205D">
        <w:rPr>
          <w:rFonts w:asciiTheme="minorHAnsi" w:hAnsiTheme="minorHAnsi" w:cstheme="minorHAnsi"/>
          <w:sz w:val="22"/>
          <w:szCs w:val="22"/>
        </w:rPr>
        <w:t>(</w:t>
      </w:r>
      <w:r w:rsidR="00E00AD5" w:rsidRPr="006B205D">
        <w:rPr>
          <w:rFonts w:asciiTheme="minorHAnsi" w:hAnsiTheme="minorHAnsi" w:cstheme="minorHAnsi"/>
          <w:sz w:val="22"/>
          <w:szCs w:val="22"/>
        </w:rPr>
        <w:t>NTNU</w:t>
      </w:r>
      <w:r w:rsidR="00F617D4" w:rsidRPr="006B205D">
        <w:rPr>
          <w:rFonts w:asciiTheme="minorHAnsi" w:hAnsiTheme="minorHAnsi" w:cstheme="minorHAnsi"/>
          <w:sz w:val="22"/>
          <w:szCs w:val="22"/>
        </w:rPr>
        <w:t>)</w:t>
      </w:r>
      <w:r w:rsidR="00EB4162" w:rsidRPr="006B205D">
        <w:rPr>
          <w:rFonts w:asciiTheme="minorHAnsi" w:hAnsiTheme="minorHAnsi" w:cstheme="minorHAnsi"/>
          <w:sz w:val="22"/>
          <w:szCs w:val="22"/>
        </w:rPr>
        <w:t xml:space="preserve">, </w:t>
      </w:r>
      <w:r w:rsidR="00140B9C" w:rsidRPr="006B205D">
        <w:rPr>
          <w:rFonts w:asciiTheme="minorHAnsi" w:hAnsiTheme="minorHAnsi" w:cstheme="minorHAnsi"/>
          <w:sz w:val="22"/>
          <w:szCs w:val="22"/>
        </w:rPr>
        <w:t>A</w:t>
      </w:r>
      <w:r w:rsidRPr="006B205D">
        <w:rPr>
          <w:rFonts w:asciiTheme="minorHAnsi" w:hAnsiTheme="minorHAnsi" w:cstheme="minorHAnsi"/>
          <w:sz w:val="22"/>
          <w:szCs w:val="22"/>
        </w:rPr>
        <w:t xml:space="preserve">lexandra Bech Gjørv, </w:t>
      </w:r>
      <w:r w:rsidR="00DA6B12" w:rsidRPr="006B205D">
        <w:rPr>
          <w:rFonts w:asciiTheme="minorHAnsi" w:hAnsiTheme="minorHAnsi" w:cstheme="minorHAnsi"/>
          <w:sz w:val="22"/>
          <w:szCs w:val="22"/>
        </w:rPr>
        <w:t xml:space="preserve">Reidar Bye, </w:t>
      </w:r>
      <w:r w:rsidR="00510550" w:rsidRPr="006B205D">
        <w:rPr>
          <w:rFonts w:asciiTheme="minorHAnsi" w:hAnsiTheme="minorHAnsi" w:cstheme="minorHAnsi"/>
          <w:sz w:val="22"/>
          <w:szCs w:val="22"/>
        </w:rPr>
        <w:t xml:space="preserve">Inge Gran, Vincent Fleischer, </w:t>
      </w:r>
      <w:r w:rsidR="002C549B">
        <w:rPr>
          <w:rFonts w:asciiTheme="minorHAnsi" w:hAnsiTheme="minorHAnsi" w:cstheme="minorHAnsi"/>
          <w:sz w:val="22"/>
          <w:szCs w:val="22"/>
        </w:rPr>
        <w:t xml:space="preserve">Jostein Moen </w:t>
      </w:r>
      <w:r w:rsidR="00EB4162" w:rsidRPr="006B205D">
        <w:rPr>
          <w:rFonts w:asciiTheme="minorHAnsi" w:hAnsiTheme="minorHAnsi" w:cstheme="minorHAnsi"/>
          <w:sz w:val="22"/>
          <w:szCs w:val="22"/>
        </w:rPr>
        <w:t>og</w:t>
      </w:r>
      <w:r w:rsidR="00DA6B12" w:rsidRPr="006B205D">
        <w:rPr>
          <w:rFonts w:asciiTheme="minorHAnsi" w:hAnsiTheme="minorHAnsi" w:cstheme="minorHAnsi"/>
          <w:sz w:val="22"/>
          <w:szCs w:val="22"/>
        </w:rPr>
        <w:t xml:space="preserve"> </w:t>
      </w:r>
      <w:r w:rsidR="00510550" w:rsidRPr="006B205D">
        <w:rPr>
          <w:rFonts w:asciiTheme="minorHAnsi" w:hAnsiTheme="minorHAnsi" w:cstheme="minorHAnsi"/>
          <w:sz w:val="22"/>
          <w:szCs w:val="22"/>
        </w:rPr>
        <w:t>Gunnar Sand</w:t>
      </w:r>
      <w:r w:rsidR="00694359" w:rsidRPr="006B205D">
        <w:rPr>
          <w:rFonts w:asciiTheme="minorHAnsi" w:hAnsiTheme="minorHAnsi" w:cstheme="minorHAnsi"/>
          <w:sz w:val="22"/>
          <w:szCs w:val="22"/>
        </w:rPr>
        <w:t xml:space="preserve"> </w:t>
      </w:r>
      <w:r w:rsidR="00F617D4" w:rsidRPr="006B205D">
        <w:rPr>
          <w:rFonts w:asciiTheme="minorHAnsi" w:hAnsiTheme="minorHAnsi" w:cstheme="minorHAnsi"/>
          <w:sz w:val="22"/>
          <w:szCs w:val="22"/>
        </w:rPr>
        <w:t>(</w:t>
      </w:r>
      <w:r w:rsidR="00694359" w:rsidRPr="006B205D">
        <w:rPr>
          <w:rFonts w:asciiTheme="minorHAnsi" w:hAnsiTheme="minorHAnsi" w:cstheme="minorHAnsi"/>
          <w:sz w:val="22"/>
          <w:szCs w:val="22"/>
        </w:rPr>
        <w:t>SINTEF</w:t>
      </w:r>
      <w:r w:rsidR="00F617D4" w:rsidRPr="006B205D">
        <w:rPr>
          <w:rFonts w:asciiTheme="minorHAnsi" w:hAnsiTheme="minorHAnsi" w:cstheme="minorHAnsi"/>
          <w:sz w:val="22"/>
          <w:szCs w:val="22"/>
        </w:rPr>
        <w:t>)</w:t>
      </w:r>
    </w:p>
    <w:p w14:paraId="6A171141" w14:textId="757DD2E7" w:rsidR="00346F64" w:rsidRDefault="00346F64" w:rsidP="00EA254E">
      <w:pPr>
        <w:pStyle w:val="Tilfelt"/>
        <w:shd w:val="clear" w:color="auto" w:fill="FFFFFF" w:themeFill="background1"/>
        <w:spacing w:before="240" w:after="360"/>
        <w:ind w:left="0"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Alexandra ledet møtet.</w:t>
      </w:r>
    </w:p>
    <w:p w14:paraId="403872B0" w14:textId="77777777" w:rsidR="00BA63F0" w:rsidRPr="006B205D" w:rsidRDefault="00BA63F0" w:rsidP="00EA254E">
      <w:pPr>
        <w:pStyle w:val="Tilfelt"/>
        <w:shd w:val="clear" w:color="auto" w:fill="FFFFFF" w:themeFill="background1"/>
        <w:spacing w:before="240" w:after="360"/>
        <w:ind w:left="0" w:right="0"/>
        <w:rPr>
          <w:rFonts w:asciiTheme="minorHAnsi" w:hAnsiTheme="minorHAnsi" w:cstheme="minorHAnsi"/>
          <w:sz w:val="22"/>
          <w:szCs w:val="22"/>
        </w:rPr>
      </w:pPr>
    </w:p>
    <w:p w14:paraId="309A392D" w14:textId="2D2AE5E8" w:rsidR="00444003" w:rsidRPr="006B205D" w:rsidRDefault="00444003" w:rsidP="0051491C">
      <w:pPr>
        <w:pStyle w:val="ListParagraph"/>
        <w:numPr>
          <w:ilvl w:val="0"/>
          <w:numId w:val="1"/>
        </w:numPr>
        <w:shd w:val="clear" w:color="auto" w:fill="FFFFFF" w:themeFill="background1"/>
        <w:spacing w:after="240"/>
        <w:ind w:left="357" w:hanging="357"/>
        <w:rPr>
          <w:rFonts w:cstheme="minorHAnsi"/>
          <w:b/>
          <w:bCs/>
          <w:sz w:val="24"/>
          <w:szCs w:val="24"/>
        </w:rPr>
      </w:pPr>
      <w:r w:rsidRPr="006B205D">
        <w:rPr>
          <w:rFonts w:cstheme="minorHAnsi"/>
          <w:b/>
          <w:bCs/>
          <w:sz w:val="24"/>
          <w:szCs w:val="24"/>
        </w:rPr>
        <w:t xml:space="preserve">Referat fra felles ledermøte </w:t>
      </w:r>
      <w:r w:rsidR="005A4CFF">
        <w:rPr>
          <w:rFonts w:cstheme="minorHAnsi"/>
          <w:b/>
          <w:bCs/>
          <w:sz w:val="24"/>
          <w:szCs w:val="24"/>
        </w:rPr>
        <w:t>30</w:t>
      </w:r>
      <w:r w:rsidRPr="006B205D">
        <w:rPr>
          <w:rFonts w:cstheme="minorHAnsi"/>
          <w:b/>
          <w:bCs/>
          <w:sz w:val="24"/>
          <w:szCs w:val="24"/>
        </w:rPr>
        <w:t xml:space="preserve">. </w:t>
      </w:r>
      <w:r w:rsidR="005A4CFF">
        <w:rPr>
          <w:rFonts w:cstheme="minorHAnsi"/>
          <w:b/>
          <w:bCs/>
          <w:sz w:val="24"/>
          <w:szCs w:val="24"/>
        </w:rPr>
        <w:t>juni</w:t>
      </w:r>
    </w:p>
    <w:p w14:paraId="1FC0984A" w14:textId="52E4AFE4" w:rsidR="008C55F9" w:rsidRDefault="00444003" w:rsidP="006B205D">
      <w:pPr>
        <w:shd w:val="clear" w:color="auto" w:fill="FFFFFF" w:themeFill="background1"/>
        <w:spacing w:after="36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Referat</w:t>
      </w:r>
      <w:r w:rsidR="005A4CFF">
        <w:rPr>
          <w:rFonts w:asciiTheme="minorHAnsi" w:hAnsiTheme="minorHAnsi" w:cstheme="minorHAnsi"/>
          <w:sz w:val="22"/>
          <w:szCs w:val="22"/>
          <w:lang w:val="nb-NO"/>
        </w:rPr>
        <w:t xml:space="preserve"> fra møtet foreligger ikke</w:t>
      </w:r>
      <w:r w:rsidR="008C55F9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769CAB3E" w14:textId="597536B2" w:rsidR="00DA6EA5" w:rsidRPr="006B205D" w:rsidRDefault="00DA6EA5" w:rsidP="00DA6EA5">
      <w:pPr>
        <w:pStyle w:val="ListParagraph"/>
        <w:numPr>
          <w:ilvl w:val="0"/>
          <w:numId w:val="1"/>
        </w:numPr>
        <w:shd w:val="clear" w:color="auto" w:fill="FFFFFF" w:themeFill="background1"/>
        <w:spacing w:after="240"/>
        <w:ind w:left="357" w:hanging="35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HMS og etikk</w:t>
      </w:r>
    </w:p>
    <w:p w14:paraId="69D4C79A" w14:textId="51B7AA05" w:rsidR="00F92899" w:rsidRPr="00DA6EA5" w:rsidRDefault="00DA6EA5" w:rsidP="00DA6EA5">
      <w:pPr>
        <w:shd w:val="clear" w:color="auto" w:fill="FFFFFF" w:themeFill="background1"/>
        <w:spacing w:after="36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Kun korte orienteringer.</w:t>
      </w:r>
    </w:p>
    <w:p w14:paraId="07D054A9" w14:textId="3491AD15" w:rsidR="00216D95" w:rsidRPr="006B205D" w:rsidRDefault="00216D95" w:rsidP="00216D95">
      <w:pPr>
        <w:pStyle w:val="ListParagraph"/>
        <w:numPr>
          <w:ilvl w:val="0"/>
          <w:numId w:val="1"/>
        </w:numPr>
        <w:shd w:val="clear" w:color="auto" w:fill="FFFFFF" w:themeFill="background1"/>
        <w:spacing w:after="240"/>
        <w:ind w:left="357" w:hanging="357"/>
        <w:rPr>
          <w:rFonts w:cstheme="minorHAnsi"/>
          <w:b/>
          <w:bCs/>
          <w:sz w:val="24"/>
          <w:szCs w:val="24"/>
        </w:rPr>
      </w:pPr>
      <w:r w:rsidRPr="00216D95">
        <w:rPr>
          <w:rFonts w:asciiTheme="minorHAnsi" w:hAnsiTheme="minorHAnsi" w:cstheme="minorHAnsi"/>
          <w:b/>
          <w:bCs/>
          <w:sz w:val="24"/>
          <w:szCs w:val="24"/>
        </w:rPr>
        <w:t>Status for samarbeidet mellom NTNU og SINTEF, to år etter signering av rammeavtalen</w:t>
      </w:r>
    </w:p>
    <w:p w14:paraId="371A5234" w14:textId="587F0B88" w:rsidR="00216D95" w:rsidRDefault="00C93F05" w:rsidP="00373386">
      <w:pPr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 w:rsidRPr="00373386">
        <w:rPr>
          <w:rFonts w:asciiTheme="minorHAnsi" w:hAnsiTheme="minorHAnsi" w:cstheme="minorHAnsi"/>
          <w:sz w:val="22"/>
          <w:szCs w:val="22"/>
          <w:lang w:val="nb-NO"/>
        </w:rPr>
        <w:t xml:space="preserve">Etter ferdigstilling av rammeavtalen </w:t>
      </w:r>
      <w:r w:rsidR="001802D9">
        <w:rPr>
          <w:rFonts w:asciiTheme="minorHAnsi" w:hAnsiTheme="minorHAnsi" w:cstheme="minorHAnsi"/>
          <w:sz w:val="22"/>
          <w:szCs w:val="22"/>
          <w:lang w:val="nb-NO"/>
        </w:rPr>
        <w:t>i</w:t>
      </w:r>
      <w:r w:rsidR="004A245C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1802D9">
        <w:rPr>
          <w:rFonts w:asciiTheme="minorHAnsi" w:hAnsiTheme="minorHAnsi" w:cstheme="minorHAnsi"/>
          <w:sz w:val="22"/>
          <w:szCs w:val="22"/>
          <w:lang w:val="nb-NO"/>
        </w:rPr>
        <w:t xml:space="preserve">2021 </w:t>
      </w:r>
      <w:r w:rsidRPr="00373386">
        <w:rPr>
          <w:rFonts w:asciiTheme="minorHAnsi" w:hAnsiTheme="minorHAnsi" w:cstheme="minorHAnsi"/>
          <w:sz w:val="22"/>
          <w:szCs w:val="22"/>
          <w:lang w:val="nb-NO"/>
        </w:rPr>
        <w:t>satte felles ledermøte ned ei arbeidsgruppe som fikk i oppgave å koordinere operasjonaliseringen av avtalen.</w:t>
      </w:r>
      <w:r w:rsidR="00373386" w:rsidRPr="00373386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CF5EBA">
        <w:rPr>
          <w:rFonts w:asciiTheme="minorHAnsi" w:hAnsiTheme="minorHAnsi" w:cstheme="minorHAnsi"/>
          <w:sz w:val="22"/>
          <w:szCs w:val="22"/>
          <w:lang w:val="nb-NO"/>
        </w:rPr>
        <w:t>Utsendt</w:t>
      </w:r>
      <w:r w:rsidR="00373386">
        <w:rPr>
          <w:rFonts w:asciiTheme="minorHAnsi" w:hAnsiTheme="minorHAnsi" w:cstheme="minorHAnsi"/>
          <w:sz w:val="22"/>
          <w:szCs w:val="22"/>
          <w:lang w:val="nb-NO"/>
        </w:rPr>
        <w:t xml:space="preserve"> rapport viser status for samarbeidsområdene per august 2023.</w:t>
      </w:r>
      <w:r w:rsidRPr="00373386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DD36CE">
        <w:rPr>
          <w:rFonts w:asciiTheme="minorHAnsi" w:hAnsiTheme="minorHAnsi" w:cstheme="minorHAnsi"/>
          <w:sz w:val="22"/>
          <w:szCs w:val="22"/>
          <w:lang w:val="nb-NO"/>
        </w:rPr>
        <w:t xml:space="preserve">Inge og Tor orienterte om </w:t>
      </w:r>
      <w:r w:rsidR="001802D9">
        <w:rPr>
          <w:rFonts w:asciiTheme="minorHAnsi" w:hAnsiTheme="minorHAnsi" w:cstheme="minorHAnsi"/>
          <w:sz w:val="22"/>
          <w:szCs w:val="22"/>
          <w:lang w:val="nb-NO"/>
        </w:rPr>
        <w:t>hovedpunktene</w:t>
      </w:r>
      <w:r w:rsidR="00E8578A">
        <w:rPr>
          <w:rFonts w:asciiTheme="minorHAnsi" w:hAnsiTheme="minorHAnsi" w:cstheme="minorHAnsi"/>
          <w:sz w:val="22"/>
          <w:szCs w:val="22"/>
          <w:lang w:val="nb-NO"/>
        </w:rPr>
        <w:t>, med vekt på resultater og veien videre</w:t>
      </w:r>
      <w:r w:rsidR="00DD36CE">
        <w:rPr>
          <w:rFonts w:asciiTheme="minorHAnsi" w:hAnsiTheme="minorHAnsi" w:cstheme="minorHAnsi"/>
          <w:sz w:val="22"/>
          <w:szCs w:val="22"/>
          <w:lang w:val="nb-NO"/>
        </w:rPr>
        <w:t>:</w:t>
      </w:r>
    </w:p>
    <w:p w14:paraId="0D82B6B0" w14:textId="4DA854A8" w:rsidR="00DA6EA5" w:rsidRPr="00992CD6" w:rsidRDefault="00C14ADC" w:rsidP="00992CD6">
      <w:pPr>
        <w:pStyle w:val="ListParagraph"/>
        <w:numPr>
          <w:ilvl w:val="0"/>
          <w:numId w:val="11"/>
        </w:numPr>
        <w:shd w:val="clear" w:color="auto" w:fill="FFFFFF" w:themeFill="background1"/>
        <w:spacing w:after="360"/>
        <w:ind w:left="714" w:hanging="357"/>
        <w:contextualSpacing/>
        <w:rPr>
          <w:rFonts w:asciiTheme="minorHAnsi" w:hAnsiTheme="minorHAnsi" w:cstheme="minorHAnsi"/>
        </w:rPr>
      </w:pPr>
      <w:r w:rsidRPr="00992CD6">
        <w:rPr>
          <w:rFonts w:asciiTheme="minorHAnsi" w:hAnsiTheme="minorHAnsi" w:cstheme="minorHAnsi"/>
        </w:rPr>
        <w:t>Samarbeidet har et betydelig økonomisk volum</w:t>
      </w:r>
      <w:r w:rsidR="00CD0F3E" w:rsidRPr="00992CD6">
        <w:rPr>
          <w:rFonts w:asciiTheme="minorHAnsi" w:hAnsiTheme="minorHAnsi" w:cstheme="minorHAnsi"/>
        </w:rPr>
        <w:t xml:space="preserve"> som</w:t>
      </w:r>
      <w:r w:rsidR="00992CD6">
        <w:rPr>
          <w:rFonts w:asciiTheme="minorHAnsi" w:hAnsiTheme="minorHAnsi" w:cstheme="minorHAnsi"/>
        </w:rPr>
        <w:t xml:space="preserve"> har vært</w:t>
      </w:r>
      <w:r w:rsidR="00CD0F3E" w:rsidRPr="00992CD6">
        <w:rPr>
          <w:rFonts w:asciiTheme="minorHAnsi" w:hAnsiTheme="minorHAnsi" w:cstheme="minorHAnsi"/>
        </w:rPr>
        <w:t xml:space="preserve"> stabilt </w:t>
      </w:r>
      <w:r w:rsidR="00147D5F">
        <w:rPr>
          <w:rFonts w:asciiTheme="minorHAnsi" w:hAnsiTheme="minorHAnsi" w:cstheme="minorHAnsi"/>
        </w:rPr>
        <w:t xml:space="preserve">gjennom </w:t>
      </w:r>
      <w:r w:rsidR="008C7D38">
        <w:rPr>
          <w:rFonts w:asciiTheme="minorHAnsi" w:hAnsiTheme="minorHAnsi" w:cstheme="minorHAnsi"/>
        </w:rPr>
        <w:t>de siste fem år</w:t>
      </w:r>
      <w:r w:rsidR="00CD0F3E" w:rsidRPr="00992CD6">
        <w:rPr>
          <w:rFonts w:asciiTheme="minorHAnsi" w:hAnsiTheme="minorHAnsi" w:cstheme="minorHAnsi"/>
        </w:rPr>
        <w:t>.</w:t>
      </w:r>
    </w:p>
    <w:p w14:paraId="4FA1139B" w14:textId="1CC17FFB" w:rsidR="00FD686A" w:rsidRPr="00992CD6" w:rsidRDefault="00FD686A" w:rsidP="00992CD6">
      <w:pPr>
        <w:pStyle w:val="ListParagraph"/>
        <w:numPr>
          <w:ilvl w:val="0"/>
          <w:numId w:val="11"/>
        </w:numPr>
        <w:shd w:val="clear" w:color="auto" w:fill="FFFFFF" w:themeFill="background1"/>
        <w:spacing w:after="360"/>
        <w:ind w:left="714" w:hanging="357"/>
        <w:contextualSpacing/>
        <w:rPr>
          <w:rFonts w:asciiTheme="minorHAnsi" w:hAnsiTheme="minorHAnsi" w:cstheme="minorHAnsi"/>
        </w:rPr>
      </w:pPr>
      <w:r w:rsidRPr="00992CD6">
        <w:rPr>
          <w:rFonts w:asciiTheme="minorHAnsi" w:hAnsiTheme="minorHAnsi" w:cstheme="minorHAnsi"/>
        </w:rPr>
        <w:t>Volumet av sampubliseringer er nær doblet over de siste ti år.</w:t>
      </w:r>
    </w:p>
    <w:p w14:paraId="66FE7083" w14:textId="66B0B11A" w:rsidR="00C06E87" w:rsidRPr="00992CD6" w:rsidRDefault="00C06E87" w:rsidP="00992CD6">
      <w:pPr>
        <w:pStyle w:val="ListParagraph"/>
        <w:numPr>
          <w:ilvl w:val="0"/>
          <w:numId w:val="11"/>
        </w:numPr>
        <w:shd w:val="clear" w:color="auto" w:fill="FFFFFF" w:themeFill="background1"/>
        <w:spacing w:after="360"/>
        <w:ind w:left="714" w:hanging="357"/>
        <w:contextualSpacing/>
        <w:rPr>
          <w:rFonts w:asciiTheme="minorHAnsi" w:hAnsiTheme="minorHAnsi" w:cstheme="minorHAnsi"/>
        </w:rPr>
      </w:pPr>
      <w:r w:rsidRPr="00992CD6">
        <w:rPr>
          <w:rFonts w:asciiTheme="minorHAnsi" w:hAnsiTheme="minorHAnsi" w:cstheme="minorHAnsi"/>
        </w:rPr>
        <w:t>Antall Gemini-senter er nær tredoblet over de siste fem år.</w:t>
      </w:r>
    </w:p>
    <w:p w14:paraId="24A9644F" w14:textId="7D194921" w:rsidR="00FD686A" w:rsidRPr="00992CD6" w:rsidRDefault="00A53BF0" w:rsidP="00992CD6">
      <w:pPr>
        <w:pStyle w:val="ListParagraph"/>
        <w:numPr>
          <w:ilvl w:val="0"/>
          <w:numId w:val="11"/>
        </w:numPr>
        <w:shd w:val="clear" w:color="auto" w:fill="FFFFFF" w:themeFill="background1"/>
        <w:spacing w:after="360"/>
        <w:ind w:left="714" w:hanging="357"/>
        <w:contextualSpacing/>
        <w:rPr>
          <w:rFonts w:asciiTheme="minorHAnsi" w:hAnsiTheme="minorHAnsi" w:cstheme="minorHAnsi"/>
        </w:rPr>
      </w:pPr>
      <w:r w:rsidRPr="00992CD6">
        <w:rPr>
          <w:rFonts w:asciiTheme="minorHAnsi" w:hAnsiTheme="minorHAnsi" w:cstheme="minorHAnsi"/>
        </w:rPr>
        <w:t>Det er etablert gode rutiner</w:t>
      </w:r>
      <w:r w:rsidR="00474BAB">
        <w:rPr>
          <w:rFonts w:asciiTheme="minorHAnsi" w:hAnsiTheme="minorHAnsi" w:cstheme="minorHAnsi"/>
        </w:rPr>
        <w:t xml:space="preserve"> mellom NTNU og SINTEF</w:t>
      </w:r>
      <w:r w:rsidRPr="00992CD6">
        <w:rPr>
          <w:rFonts w:asciiTheme="minorHAnsi" w:hAnsiTheme="minorHAnsi" w:cstheme="minorHAnsi"/>
        </w:rPr>
        <w:t xml:space="preserve"> for oppfølging av søknadsprosesser </w:t>
      </w:r>
      <w:r w:rsidR="005B204A" w:rsidRPr="00992CD6">
        <w:rPr>
          <w:rFonts w:asciiTheme="minorHAnsi" w:hAnsiTheme="minorHAnsi" w:cstheme="minorHAnsi"/>
        </w:rPr>
        <w:t>rundt</w:t>
      </w:r>
      <w:r w:rsidR="00534149" w:rsidRPr="00992CD6">
        <w:rPr>
          <w:rFonts w:asciiTheme="minorHAnsi" w:hAnsiTheme="minorHAnsi" w:cstheme="minorHAnsi"/>
        </w:rPr>
        <w:t xml:space="preserve"> FME/SFI og forskningsinfrastruktur</w:t>
      </w:r>
      <w:r w:rsidR="002863C0" w:rsidRPr="00992CD6">
        <w:rPr>
          <w:rFonts w:asciiTheme="minorHAnsi" w:hAnsiTheme="minorHAnsi" w:cstheme="minorHAnsi"/>
        </w:rPr>
        <w:t xml:space="preserve"> overfor Forskningsrådet.</w:t>
      </w:r>
    </w:p>
    <w:p w14:paraId="10CAF8E5" w14:textId="54164A1C" w:rsidR="00440865" w:rsidRPr="00992CD6" w:rsidRDefault="004D2057" w:rsidP="00992CD6">
      <w:pPr>
        <w:pStyle w:val="ListParagraph"/>
        <w:numPr>
          <w:ilvl w:val="0"/>
          <w:numId w:val="11"/>
        </w:numPr>
        <w:shd w:val="clear" w:color="auto" w:fill="FFFFFF" w:themeFill="background1"/>
        <w:spacing w:after="360"/>
        <w:ind w:left="714" w:hanging="357"/>
        <w:contextualSpacing/>
        <w:rPr>
          <w:rFonts w:asciiTheme="minorHAnsi" w:hAnsiTheme="minorHAnsi" w:cstheme="minorHAnsi"/>
          <w:iCs/>
        </w:rPr>
      </w:pPr>
      <w:r w:rsidRPr="00992CD6">
        <w:rPr>
          <w:rFonts w:asciiTheme="minorHAnsi" w:hAnsiTheme="minorHAnsi" w:cstheme="minorHAnsi"/>
        </w:rPr>
        <w:t xml:space="preserve">Samarbeid om utdanning har ikke fått </w:t>
      </w:r>
      <w:r w:rsidR="00B85BC9" w:rsidRPr="00992CD6">
        <w:rPr>
          <w:rFonts w:asciiTheme="minorHAnsi" w:hAnsiTheme="minorHAnsi" w:cstheme="minorHAnsi"/>
        </w:rPr>
        <w:t>særlig oppmerksomhet fra arbeidsgruppa så langt</w:t>
      </w:r>
      <w:r w:rsidR="00C0778F">
        <w:rPr>
          <w:rFonts w:asciiTheme="minorHAnsi" w:hAnsiTheme="minorHAnsi" w:cstheme="minorHAnsi"/>
          <w:iCs/>
        </w:rPr>
        <w:t xml:space="preserve">, </w:t>
      </w:r>
      <w:r w:rsidR="00C0778F" w:rsidRPr="00992CD6">
        <w:rPr>
          <w:rFonts w:asciiTheme="minorHAnsi" w:hAnsiTheme="minorHAnsi" w:cstheme="minorHAnsi"/>
        </w:rPr>
        <w:t>men vi vet at samarbeidet er omfattende.</w:t>
      </w:r>
    </w:p>
    <w:p w14:paraId="5C856146" w14:textId="3DA51BC7" w:rsidR="009A722B" w:rsidRPr="00992CD6" w:rsidRDefault="009A722B" w:rsidP="00FA470C">
      <w:pPr>
        <w:pStyle w:val="ListParagraph"/>
        <w:numPr>
          <w:ilvl w:val="0"/>
          <w:numId w:val="11"/>
        </w:numPr>
        <w:shd w:val="clear" w:color="auto" w:fill="FFFFFF" w:themeFill="background1"/>
        <w:spacing w:after="240"/>
        <w:ind w:left="714" w:hanging="357"/>
        <w:contextualSpacing/>
        <w:rPr>
          <w:rFonts w:asciiTheme="minorHAnsi" w:hAnsiTheme="minorHAnsi" w:cstheme="minorHAnsi"/>
          <w:iCs/>
        </w:rPr>
      </w:pPr>
      <w:r w:rsidRPr="00992CD6">
        <w:rPr>
          <w:rFonts w:asciiTheme="minorHAnsi" w:hAnsiTheme="minorHAnsi" w:cstheme="minorHAnsi"/>
          <w:iCs/>
        </w:rPr>
        <w:t>Vi har sannsynligvis mer å hente på samarbeid om rammebetingelser</w:t>
      </w:r>
      <w:r w:rsidR="00936C5F" w:rsidRPr="00992CD6">
        <w:rPr>
          <w:rFonts w:asciiTheme="minorHAnsi" w:hAnsiTheme="minorHAnsi" w:cstheme="minorHAnsi"/>
          <w:iCs/>
        </w:rPr>
        <w:t>. Her har vi avholdt to workshops siste året som viser at vi har mange felles utfordringer og vil tjene på å jobbe sammen.</w:t>
      </w:r>
      <w:r w:rsidR="00425D69" w:rsidRPr="00992CD6">
        <w:rPr>
          <w:rFonts w:asciiTheme="minorHAnsi" w:hAnsiTheme="minorHAnsi" w:cstheme="minorHAnsi"/>
          <w:iCs/>
        </w:rPr>
        <w:t xml:space="preserve"> </w:t>
      </w:r>
    </w:p>
    <w:p w14:paraId="3FFEC71C" w14:textId="6F640102" w:rsidR="00992CD6" w:rsidRDefault="00993675" w:rsidP="00FA470C">
      <w:pPr>
        <w:shd w:val="clear" w:color="auto" w:fill="FFFFFF" w:themeFill="background1"/>
        <w:spacing w:after="240"/>
        <w:ind w:left="0"/>
        <w:rPr>
          <w:rFonts w:asciiTheme="minorHAnsi" w:hAnsiTheme="minorHAnsi" w:cstheme="minorHAnsi"/>
          <w:iCs/>
          <w:sz w:val="22"/>
          <w:szCs w:val="22"/>
          <w:lang w:val="nb-NO"/>
        </w:rPr>
      </w:pPr>
      <w:r>
        <w:rPr>
          <w:rFonts w:asciiTheme="minorHAnsi" w:hAnsiTheme="minorHAnsi" w:cstheme="minorHAnsi"/>
          <w:iCs/>
          <w:sz w:val="22"/>
          <w:szCs w:val="22"/>
          <w:lang w:val="nb-NO"/>
        </w:rPr>
        <w:lastRenderedPageBreak/>
        <w:t>Om a</w:t>
      </w:r>
      <w:r w:rsidR="008F23FC">
        <w:rPr>
          <w:rFonts w:asciiTheme="minorHAnsi" w:hAnsiTheme="minorHAnsi" w:cstheme="minorHAnsi"/>
          <w:iCs/>
          <w:sz w:val="22"/>
          <w:szCs w:val="22"/>
          <w:lang w:val="nb-NO"/>
        </w:rPr>
        <w:t>rbeidsgruppas rolle og funksjon</w:t>
      </w:r>
      <w:r w:rsidR="00FA470C">
        <w:rPr>
          <w:rFonts w:asciiTheme="minorHAnsi" w:hAnsiTheme="minorHAnsi" w:cstheme="minorHAnsi"/>
          <w:iCs/>
          <w:sz w:val="22"/>
          <w:szCs w:val="22"/>
          <w:lang w:val="nb-NO"/>
        </w:rPr>
        <w:t xml:space="preserve"> i fortsettelsen</w:t>
      </w:r>
      <w:r w:rsidR="008F23FC">
        <w:rPr>
          <w:rFonts w:asciiTheme="minorHAnsi" w:hAnsiTheme="minorHAnsi" w:cstheme="minorHAnsi"/>
          <w:iCs/>
          <w:sz w:val="22"/>
          <w:szCs w:val="22"/>
          <w:lang w:val="nb-NO"/>
        </w:rPr>
        <w:t>:</w:t>
      </w:r>
    </w:p>
    <w:p w14:paraId="41818B8D" w14:textId="3A40A28D" w:rsidR="00FA470C" w:rsidRPr="009A48E0" w:rsidRDefault="00FA470C" w:rsidP="009A48E0">
      <w:pPr>
        <w:pStyle w:val="ListParagraph"/>
        <w:numPr>
          <w:ilvl w:val="0"/>
          <w:numId w:val="12"/>
        </w:numPr>
        <w:spacing w:after="240"/>
        <w:ind w:left="714" w:hanging="357"/>
        <w:contextualSpacing/>
        <w:rPr>
          <w:rFonts w:asciiTheme="minorHAnsi" w:hAnsiTheme="minorHAnsi" w:cstheme="minorHAnsi"/>
        </w:rPr>
      </w:pPr>
      <w:r w:rsidRPr="009A48E0">
        <w:rPr>
          <w:rFonts w:asciiTheme="minorHAnsi" w:hAnsiTheme="minorHAnsi" w:cstheme="minorHAnsi"/>
        </w:rPr>
        <w:t>Arbeidsgruppa mener at det er behov for e</w:t>
      </w:r>
      <w:r w:rsidR="00650DBF">
        <w:rPr>
          <w:rFonts w:asciiTheme="minorHAnsi" w:hAnsiTheme="minorHAnsi" w:cstheme="minorHAnsi"/>
        </w:rPr>
        <w:t>i</w:t>
      </w:r>
      <w:r w:rsidRPr="009A48E0">
        <w:rPr>
          <w:rFonts w:asciiTheme="minorHAnsi" w:hAnsiTheme="minorHAnsi" w:cstheme="minorHAnsi"/>
        </w:rPr>
        <w:t xml:space="preserve"> slik gruppe og anbefaler at den videreføres.</w:t>
      </w:r>
    </w:p>
    <w:p w14:paraId="21D38587" w14:textId="5221B8D9" w:rsidR="00FA470C" w:rsidRPr="009A48E0" w:rsidRDefault="00F442DA" w:rsidP="009A48E0">
      <w:pPr>
        <w:pStyle w:val="ListParagraph"/>
        <w:numPr>
          <w:ilvl w:val="0"/>
          <w:numId w:val="12"/>
        </w:numPr>
        <w:spacing w:after="240"/>
        <w:ind w:left="714" w:hanging="357"/>
        <w:contextualSpacing/>
        <w:rPr>
          <w:rFonts w:asciiTheme="minorHAnsi" w:hAnsiTheme="minorHAnsi" w:cstheme="minorHAnsi"/>
        </w:rPr>
      </w:pPr>
      <w:r w:rsidRPr="009A48E0">
        <w:rPr>
          <w:rFonts w:asciiTheme="minorHAnsi" w:hAnsiTheme="minorHAnsi" w:cstheme="minorHAnsi"/>
        </w:rPr>
        <w:t>G</w:t>
      </w:r>
      <w:r w:rsidR="00FA470C" w:rsidRPr="009A48E0">
        <w:rPr>
          <w:rFonts w:asciiTheme="minorHAnsi" w:hAnsiTheme="minorHAnsi" w:cstheme="minorHAnsi"/>
        </w:rPr>
        <w:t>ruppa fungerer som en samordnende node mellom felles ledermøte, samarbeidsarenaen</w:t>
      </w:r>
      <w:r w:rsidR="004A3E98">
        <w:rPr>
          <w:rFonts w:asciiTheme="minorHAnsi" w:hAnsiTheme="minorHAnsi" w:cstheme="minorHAnsi"/>
        </w:rPr>
        <w:t xml:space="preserve"> for dekaner/direktører</w:t>
      </w:r>
      <w:r w:rsidR="00FA470C" w:rsidRPr="009A48E0">
        <w:rPr>
          <w:rFonts w:asciiTheme="minorHAnsi" w:hAnsiTheme="minorHAnsi" w:cstheme="minorHAnsi"/>
        </w:rPr>
        <w:t xml:space="preserve">, informasjonsutvalget for campus og andre samarbeidsfora. </w:t>
      </w:r>
      <w:r w:rsidRPr="009A48E0">
        <w:rPr>
          <w:rFonts w:asciiTheme="minorHAnsi" w:hAnsiTheme="minorHAnsi" w:cstheme="minorHAnsi"/>
        </w:rPr>
        <w:t>F</w:t>
      </w:r>
      <w:r w:rsidR="00FA470C" w:rsidRPr="009A48E0">
        <w:rPr>
          <w:rFonts w:asciiTheme="minorHAnsi" w:hAnsiTheme="minorHAnsi" w:cstheme="minorHAnsi"/>
        </w:rPr>
        <w:t xml:space="preserve">unksjonen kan antagelig styrkes. </w:t>
      </w:r>
    </w:p>
    <w:p w14:paraId="42529072" w14:textId="77777777" w:rsidR="004F7B3D" w:rsidRPr="009A48E0" w:rsidRDefault="004F7B3D" w:rsidP="009A48E0">
      <w:pPr>
        <w:pStyle w:val="ListParagraph"/>
        <w:numPr>
          <w:ilvl w:val="0"/>
          <w:numId w:val="12"/>
        </w:numPr>
        <w:spacing w:after="240"/>
        <w:ind w:left="714" w:hanging="357"/>
        <w:contextualSpacing/>
        <w:rPr>
          <w:rFonts w:asciiTheme="minorHAnsi" w:hAnsiTheme="minorHAnsi" w:cstheme="minorHAnsi"/>
        </w:rPr>
      </w:pPr>
      <w:r w:rsidRPr="009A48E0">
        <w:rPr>
          <w:rFonts w:asciiTheme="minorHAnsi" w:hAnsiTheme="minorHAnsi" w:cstheme="minorHAnsi"/>
        </w:rPr>
        <w:t>Kommunikasjonen mellom de ulike foraene har et forbedringspotensial.</w:t>
      </w:r>
    </w:p>
    <w:p w14:paraId="12FD6CD2" w14:textId="0F32EDE6" w:rsidR="00F442DA" w:rsidRPr="00965538" w:rsidRDefault="00780CDC" w:rsidP="00800003">
      <w:pPr>
        <w:pStyle w:val="ListParagraph"/>
        <w:numPr>
          <w:ilvl w:val="0"/>
          <w:numId w:val="12"/>
        </w:numPr>
        <w:spacing w:after="240"/>
        <w:ind w:left="714" w:hanging="357"/>
        <w:contextualSpacing/>
        <w:rPr>
          <w:rFonts w:asciiTheme="minorHAnsi" w:hAnsiTheme="minorHAnsi" w:cstheme="minorHAnsi"/>
        </w:rPr>
      </w:pPr>
      <w:r w:rsidRPr="00965538">
        <w:rPr>
          <w:rFonts w:asciiTheme="minorHAnsi" w:hAnsiTheme="minorHAnsi" w:cstheme="minorHAnsi"/>
        </w:rPr>
        <w:t xml:space="preserve">Vi har et </w:t>
      </w:r>
      <w:r w:rsidR="00FA470C" w:rsidRPr="00965538">
        <w:rPr>
          <w:rFonts w:asciiTheme="minorHAnsi" w:hAnsiTheme="minorHAnsi" w:cstheme="minorHAnsi"/>
        </w:rPr>
        <w:t>potensial for å samarbeide enda bedre i Brussel</w:t>
      </w:r>
      <w:r w:rsidR="009F1D70" w:rsidRPr="00965538">
        <w:rPr>
          <w:rFonts w:asciiTheme="minorHAnsi" w:hAnsiTheme="minorHAnsi" w:cstheme="minorHAnsi"/>
        </w:rPr>
        <w:t>.</w:t>
      </w:r>
      <w:r w:rsidR="00C5563F" w:rsidRPr="00965538">
        <w:rPr>
          <w:rFonts w:asciiTheme="minorHAnsi" w:hAnsiTheme="minorHAnsi" w:cstheme="minorHAnsi"/>
        </w:rPr>
        <w:t xml:space="preserve"> </w:t>
      </w:r>
      <w:r w:rsidR="00965538" w:rsidRPr="00965538">
        <w:rPr>
          <w:rFonts w:asciiTheme="minorHAnsi" w:hAnsiTheme="minorHAnsi" w:cstheme="minorHAnsi"/>
        </w:rPr>
        <w:t>S</w:t>
      </w:r>
      <w:r w:rsidR="00FA470C" w:rsidRPr="00965538">
        <w:rPr>
          <w:rFonts w:asciiTheme="minorHAnsi" w:hAnsiTheme="minorHAnsi" w:cstheme="minorHAnsi"/>
        </w:rPr>
        <w:t>amarbeid om utdanning bør få økt oppmerksomhet</w:t>
      </w:r>
      <w:r w:rsidR="009F1D70" w:rsidRPr="00965538">
        <w:rPr>
          <w:rFonts w:asciiTheme="minorHAnsi" w:hAnsiTheme="minorHAnsi" w:cstheme="minorHAnsi"/>
        </w:rPr>
        <w:t>.</w:t>
      </w:r>
      <w:r w:rsidR="00965538" w:rsidRPr="00965538">
        <w:rPr>
          <w:rFonts w:asciiTheme="minorHAnsi" w:hAnsiTheme="minorHAnsi" w:cstheme="minorHAnsi"/>
        </w:rPr>
        <w:t xml:space="preserve"> </w:t>
      </w:r>
      <w:r w:rsidR="009F1D70" w:rsidRPr="00965538">
        <w:rPr>
          <w:rFonts w:asciiTheme="minorHAnsi" w:hAnsiTheme="minorHAnsi" w:cstheme="minorHAnsi"/>
        </w:rPr>
        <w:t>S</w:t>
      </w:r>
      <w:r w:rsidR="00FA470C" w:rsidRPr="00965538">
        <w:rPr>
          <w:rFonts w:asciiTheme="minorHAnsi" w:hAnsiTheme="minorHAnsi" w:cstheme="minorHAnsi"/>
        </w:rPr>
        <w:t>amarbeid om rammebetingelser blir stadig viktigere</w:t>
      </w:r>
      <w:r w:rsidR="009F1D70" w:rsidRPr="00965538">
        <w:rPr>
          <w:rFonts w:asciiTheme="minorHAnsi" w:hAnsiTheme="minorHAnsi" w:cstheme="minorHAnsi"/>
        </w:rPr>
        <w:t xml:space="preserve"> og kan styrkes</w:t>
      </w:r>
      <w:r w:rsidR="004F7B3D" w:rsidRPr="00965538">
        <w:rPr>
          <w:rFonts w:asciiTheme="minorHAnsi" w:hAnsiTheme="minorHAnsi" w:cstheme="minorHAnsi"/>
        </w:rPr>
        <w:t>.</w:t>
      </w:r>
      <w:r w:rsidR="00FA470C" w:rsidRPr="00965538">
        <w:rPr>
          <w:rFonts w:asciiTheme="minorHAnsi" w:hAnsiTheme="minorHAnsi" w:cstheme="minorHAnsi"/>
        </w:rPr>
        <w:t xml:space="preserve"> </w:t>
      </w:r>
    </w:p>
    <w:p w14:paraId="0A770CF1" w14:textId="77777777" w:rsidR="00FA470C" w:rsidRPr="009A48E0" w:rsidRDefault="00FA470C" w:rsidP="009A48E0">
      <w:pPr>
        <w:pStyle w:val="ListParagraph"/>
        <w:numPr>
          <w:ilvl w:val="0"/>
          <w:numId w:val="12"/>
        </w:numPr>
        <w:spacing w:after="240"/>
        <w:ind w:left="714" w:hanging="357"/>
        <w:contextualSpacing/>
        <w:rPr>
          <w:rFonts w:asciiTheme="minorHAnsi" w:hAnsiTheme="minorHAnsi" w:cstheme="minorHAnsi"/>
        </w:rPr>
      </w:pPr>
      <w:r w:rsidRPr="009A48E0">
        <w:rPr>
          <w:rFonts w:asciiTheme="minorHAnsi" w:hAnsiTheme="minorHAnsi" w:cstheme="minorHAnsi"/>
        </w:rPr>
        <w:t xml:space="preserve">I fortsettelsen anbefaler vi at gruppa får et tydeligere mandat med avgrensede handlingsplaner for hva man skal jobbe med og når. Halvårlige handlingsplaner kan være veien å gå. </w:t>
      </w:r>
    </w:p>
    <w:p w14:paraId="14381D38" w14:textId="053A6C0C" w:rsidR="00FA470C" w:rsidRPr="009A48E0" w:rsidRDefault="00FA470C" w:rsidP="009A48E0">
      <w:pPr>
        <w:pStyle w:val="ListParagraph"/>
        <w:numPr>
          <w:ilvl w:val="0"/>
          <w:numId w:val="12"/>
        </w:numPr>
        <w:spacing w:after="240"/>
        <w:ind w:left="714" w:hanging="357"/>
        <w:contextualSpacing/>
        <w:rPr>
          <w:rFonts w:asciiTheme="minorHAnsi" w:hAnsiTheme="minorHAnsi" w:cstheme="minorHAnsi"/>
        </w:rPr>
      </w:pPr>
      <w:r w:rsidRPr="009A48E0">
        <w:rPr>
          <w:rFonts w:asciiTheme="minorHAnsi" w:hAnsiTheme="minorHAnsi" w:cstheme="minorHAnsi"/>
        </w:rPr>
        <w:t xml:space="preserve">Sammensetningen av arbeidsgruppa bør diskuteres. Begge parter bør vurdere hvem de vil være representert med. </w:t>
      </w:r>
      <w:r w:rsidR="00060D29">
        <w:rPr>
          <w:rFonts w:asciiTheme="minorHAnsi" w:hAnsiTheme="minorHAnsi" w:cstheme="minorHAnsi"/>
        </w:rPr>
        <w:t xml:space="preserve">Det er </w:t>
      </w:r>
      <w:r w:rsidRPr="009A48E0">
        <w:rPr>
          <w:rFonts w:asciiTheme="minorHAnsi" w:hAnsiTheme="minorHAnsi" w:cstheme="minorHAnsi"/>
        </w:rPr>
        <w:t xml:space="preserve">gunstig å ha en kombinasjon av operative og strategiske ledere. </w:t>
      </w:r>
    </w:p>
    <w:p w14:paraId="47C5B281" w14:textId="68B37CD2" w:rsidR="00FA470C" w:rsidRPr="009A48E0" w:rsidRDefault="00FA470C" w:rsidP="009A48E0">
      <w:pPr>
        <w:pStyle w:val="ListParagraph"/>
        <w:numPr>
          <w:ilvl w:val="0"/>
          <w:numId w:val="12"/>
        </w:numPr>
        <w:spacing w:after="240"/>
        <w:ind w:left="714" w:hanging="357"/>
        <w:contextualSpacing/>
        <w:rPr>
          <w:rFonts w:asciiTheme="minorHAnsi" w:hAnsiTheme="minorHAnsi" w:cstheme="minorHAnsi"/>
        </w:rPr>
      </w:pPr>
      <w:r w:rsidRPr="009A48E0">
        <w:rPr>
          <w:rFonts w:asciiTheme="minorHAnsi" w:hAnsiTheme="minorHAnsi" w:cstheme="minorHAnsi"/>
        </w:rPr>
        <w:t>Arbeidsgruppa trenger administrativ kapasitet til å forberede og følge opp møtene.</w:t>
      </w:r>
    </w:p>
    <w:p w14:paraId="54479F9A" w14:textId="69D6E2C2" w:rsidR="00794E1E" w:rsidRDefault="00794E1E" w:rsidP="00463D08">
      <w:pPr>
        <w:shd w:val="clear" w:color="auto" w:fill="FFFFFF" w:themeFill="background1"/>
        <w:spacing w:after="240"/>
        <w:ind w:left="0"/>
        <w:rPr>
          <w:rFonts w:asciiTheme="minorHAnsi" w:hAnsiTheme="minorHAnsi" w:cstheme="minorHAnsi"/>
          <w:iCs/>
          <w:sz w:val="22"/>
          <w:szCs w:val="22"/>
          <w:lang w:val="nb-NO"/>
        </w:rPr>
      </w:pPr>
      <w:r>
        <w:rPr>
          <w:rFonts w:asciiTheme="minorHAnsi" w:hAnsiTheme="minorHAnsi" w:cstheme="minorHAnsi"/>
          <w:iCs/>
          <w:sz w:val="22"/>
          <w:szCs w:val="22"/>
          <w:lang w:val="nb-NO"/>
        </w:rPr>
        <w:t>Momenter fra diskusjonen:</w:t>
      </w:r>
    </w:p>
    <w:p w14:paraId="14342651" w14:textId="2FDD4B99" w:rsidR="00794E1E" w:rsidRPr="00ED02CA" w:rsidRDefault="00C0778F" w:rsidP="000D3693">
      <w:pPr>
        <w:pStyle w:val="ListParagraph"/>
        <w:numPr>
          <w:ilvl w:val="0"/>
          <w:numId w:val="13"/>
        </w:numPr>
        <w:shd w:val="clear" w:color="auto" w:fill="FFFFFF" w:themeFill="background1"/>
        <w:spacing w:after="240"/>
        <w:ind w:left="714" w:hanging="357"/>
        <w:contextualSpacing/>
        <w:rPr>
          <w:rFonts w:asciiTheme="minorHAnsi" w:hAnsiTheme="minorHAnsi" w:cstheme="minorHAnsi"/>
          <w:iCs/>
        </w:rPr>
      </w:pPr>
      <w:r w:rsidRPr="00ED02CA">
        <w:rPr>
          <w:rFonts w:asciiTheme="minorHAnsi" w:hAnsiTheme="minorHAnsi" w:cstheme="minorHAnsi"/>
          <w:iCs/>
        </w:rPr>
        <w:t>Samarbeid om utdanning er et viktig tema som bør få mer oppmerksomhet</w:t>
      </w:r>
      <w:r w:rsidR="00B3782F" w:rsidRPr="00ED02CA">
        <w:rPr>
          <w:rFonts w:asciiTheme="minorHAnsi" w:hAnsiTheme="minorHAnsi" w:cstheme="minorHAnsi"/>
          <w:iCs/>
        </w:rPr>
        <w:t>.</w:t>
      </w:r>
      <w:r w:rsidRPr="00ED02CA">
        <w:rPr>
          <w:rFonts w:asciiTheme="minorHAnsi" w:hAnsiTheme="minorHAnsi" w:cstheme="minorHAnsi"/>
          <w:iCs/>
        </w:rPr>
        <w:t xml:space="preserve"> I fortsettelsen vil det være nyttig å se nærmere på veilederrollen, inkludert tema som forskningsetikk</w:t>
      </w:r>
      <w:r w:rsidR="00B3782F" w:rsidRPr="00ED02CA">
        <w:rPr>
          <w:rFonts w:asciiTheme="minorHAnsi" w:hAnsiTheme="minorHAnsi" w:cstheme="minorHAnsi"/>
          <w:iCs/>
        </w:rPr>
        <w:t>.</w:t>
      </w:r>
    </w:p>
    <w:p w14:paraId="48FE3F43" w14:textId="2666E01A" w:rsidR="0038428D" w:rsidRPr="00ED02CA" w:rsidRDefault="00B3782F" w:rsidP="000D3693">
      <w:pPr>
        <w:pStyle w:val="ListParagraph"/>
        <w:numPr>
          <w:ilvl w:val="0"/>
          <w:numId w:val="13"/>
        </w:numPr>
        <w:shd w:val="clear" w:color="auto" w:fill="FFFFFF" w:themeFill="background1"/>
        <w:spacing w:after="240"/>
        <w:ind w:left="714" w:hanging="357"/>
        <w:contextualSpacing/>
        <w:rPr>
          <w:rFonts w:asciiTheme="minorHAnsi" w:hAnsiTheme="minorHAnsi" w:cstheme="minorHAnsi"/>
          <w:iCs/>
        </w:rPr>
      </w:pPr>
      <w:r w:rsidRPr="00ED02CA">
        <w:rPr>
          <w:rFonts w:asciiTheme="minorHAnsi" w:hAnsiTheme="minorHAnsi" w:cstheme="minorHAnsi"/>
          <w:iCs/>
        </w:rPr>
        <w:t xml:space="preserve">Vi har hatt god nytte av workshops rundt </w:t>
      </w:r>
      <w:r w:rsidR="0038428D" w:rsidRPr="00ED02CA">
        <w:rPr>
          <w:rFonts w:asciiTheme="minorHAnsi" w:hAnsiTheme="minorHAnsi" w:cstheme="minorHAnsi"/>
          <w:iCs/>
        </w:rPr>
        <w:t>forskningspolitiske</w:t>
      </w:r>
      <w:r w:rsidRPr="00ED02CA">
        <w:rPr>
          <w:rFonts w:asciiTheme="minorHAnsi" w:hAnsiTheme="minorHAnsi" w:cstheme="minorHAnsi"/>
          <w:iCs/>
        </w:rPr>
        <w:t xml:space="preserve"> tema</w:t>
      </w:r>
      <w:r w:rsidR="0038428D" w:rsidRPr="00ED02CA">
        <w:rPr>
          <w:rFonts w:asciiTheme="minorHAnsi" w:hAnsiTheme="minorHAnsi" w:cstheme="minorHAnsi"/>
          <w:iCs/>
        </w:rPr>
        <w:t xml:space="preserve">, både for å bli bedre kjent med hverandres synspunkter og for å </w:t>
      </w:r>
      <w:r w:rsidRPr="00ED02CA">
        <w:rPr>
          <w:rFonts w:asciiTheme="minorHAnsi" w:hAnsiTheme="minorHAnsi" w:cstheme="minorHAnsi"/>
          <w:iCs/>
        </w:rPr>
        <w:t>finne et felles språk for deltakelse i den forskningspolitiske debatten</w:t>
      </w:r>
      <w:r w:rsidR="000D3693">
        <w:rPr>
          <w:rFonts w:asciiTheme="minorHAnsi" w:hAnsiTheme="minorHAnsi" w:cstheme="minorHAnsi"/>
          <w:iCs/>
        </w:rPr>
        <w:t>.</w:t>
      </w:r>
    </w:p>
    <w:p w14:paraId="19F30C66" w14:textId="07C71AB0" w:rsidR="00B3782F" w:rsidRPr="00ED02CA" w:rsidRDefault="00E81449" w:rsidP="000D3693">
      <w:pPr>
        <w:pStyle w:val="ListParagraph"/>
        <w:numPr>
          <w:ilvl w:val="0"/>
          <w:numId w:val="13"/>
        </w:numPr>
        <w:shd w:val="clear" w:color="auto" w:fill="FFFFFF" w:themeFill="background1"/>
        <w:spacing w:after="240"/>
        <w:ind w:left="714" w:hanging="357"/>
        <w:contextualSpacing/>
        <w:rPr>
          <w:rFonts w:asciiTheme="minorHAnsi" w:hAnsiTheme="minorHAnsi" w:cstheme="minorHAnsi"/>
          <w:iCs/>
        </w:rPr>
      </w:pPr>
      <w:r w:rsidRPr="00ED02CA">
        <w:rPr>
          <w:rFonts w:asciiTheme="minorHAnsi" w:hAnsiTheme="minorHAnsi" w:cstheme="minorHAnsi"/>
          <w:iCs/>
        </w:rPr>
        <w:t>Den pågående søknadsprosessen rundt forskningsinfrastruktur bør løftes</w:t>
      </w:r>
      <w:r w:rsidR="00C07278" w:rsidRPr="00ED02CA">
        <w:rPr>
          <w:rFonts w:asciiTheme="minorHAnsi" w:hAnsiTheme="minorHAnsi" w:cstheme="minorHAnsi"/>
          <w:iCs/>
        </w:rPr>
        <w:t>, etter som den er den første på mange år og fordi det er snakk om store midler.</w:t>
      </w:r>
    </w:p>
    <w:p w14:paraId="3945CAB6" w14:textId="4D817D91" w:rsidR="00F93CC3" w:rsidRPr="00ED02CA" w:rsidRDefault="00F93CC3" w:rsidP="000D3693">
      <w:pPr>
        <w:pStyle w:val="ListParagraph"/>
        <w:numPr>
          <w:ilvl w:val="0"/>
          <w:numId w:val="13"/>
        </w:numPr>
        <w:shd w:val="clear" w:color="auto" w:fill="FFFFFF" w:themeFill="background1"/>
        <w:spacing w:after="240"/>
        <w:ind w:left="714" w:hanging="357"/>
        <w:contextualSpacing/>
        <w:rPr>
          <w:rFonts w:asciiTheme="minorHAnsi" w:hAnsiTheme="minorHAnsi" w:cstheme="minorHAnsi"/>
          <w:iCs/>
        </w:rPr>
      </w:pPr>
      <w:r w:rsidRPr="00ED02CA">
        <w:rPr>
          <w:rFonts w:asciiTheme="minorHAnsi" w:hAnsiTheme="minorHAnsi" w:cstheme="minorHAnsi"/>
          <w:iCs/>
        </w:rPr>
        <w:t>Vi kan jobbe mer med å få frem kunnskap av betydning for rammebetingelsene våre</w:t>
      </w:r>
      <w:r w:rsidR="00404279">
        <w:rPr>
          <w:rFonts w:asciiTheme="minorHAnsi" w:hAnsiTheme="minorHAnsi" w:cstheme="minorHAnsi"/>
          <w:iCs/>
        </w:rPr>
        <w:t xml:space="preserve">, f.eks. rundt </w:t>
      </w:r>
      <w:r w:rsidR="00CA1936" w:rsidRPr="00ED02CA">
        <w:rPr>
          <w:rFonts w:asciiTheme="minorHAnsi" w:hAnsiTheme="minorHAnsi" w:cstheme="minorHAnsi"/>
          <w:iCs/>
        </w:rPr>
        <w:t xml:space="preserve">omverdenanalyser, </w:t>
      </w:r>
      <w:proofErr w:type="spellStart"/>
      <w:r w:rsidR="00F5283A" w:rsidRPr="00ED02CA">
        <w:rPr>
          <w:rFonts w:asciiTheme="minorHAnsi" w:hAnsiTheme="minorHAnsi" w:cstheme="minorHAnsi"/>
          <w:iCs/>
        </w:rPr>
        <w:t>tech</w:t>
      </w:r>
      <w:proofErr w:type="spellEnd"/>
      <w:r w:rsidR="00F5283A" w:rsidRPr="00ED02CA">
        <w:rPr>
          <w:rFonts w:asciiTheme="minorHAnsi" w:hAnsiTheme="minorHAnsi" w:cstheme="minorHAnsi"/>
          <w:iCs/>
        </w:rPr>
        <w:t xml:space="preserve"> </w:t>
      </w:r>
      <w:proofErr w:type="spellStart"/>
      <w:r w:rsidR="00F5283A" w:rsidRPr="00ED02CA">
        <w:rPr>
          <w:rFonts w:asciiTheme="minorHAnsi" w:hAnsiTheme="minorHAnsi" w:cstheme="minorHAnsi"/>
          <w:iCs/>
        </w:rPr>
        <w:t>watch</w:t>
      </w:r>
      <w:proofErr w:type="spellEnd"/>
      <w:r w:rsidR="00F5283A" w:rsidRPr="00ED02CA">
        <w:rPr>
          <w:rFonts w:asciiTheme="minorHAnsi" w:hAnsiTheme="minorHAnsi" w:cstheme="minorHAnsi"/>
          <w:iCs/>
        </w:rPr>
        <w:t xml:space="preserve">, </w:t>
      </w:r>
      <w:proofErr w:type="spellStart"/>
      <w:r w:rsidR="002F471E" w:rsidRPr="00ED02CA">
        <w:rPr>
          <w:rFonts w:asciiTheme="minorHAnsi" w:hAnsiTheme="minorHAnsi" w:cstheme="minorHAnsi"/>
          <w:iCs/>
        </w:rPr>
        <w:t>excellence</w:t>
      </w:r>
      <w:proofErr w:type="spellEnd"/>
      <w:r w:rsidR="002F471E" w:rsidRPr="00ED02CA">
        <w:rPr>
          <w:rFonts w:asciiTheme="minorHAnsi" w:hAnsiTheme="minorHAnsi" w:cstheme="minorHAnsi"/>
          <w:iCs/>
        </w:rPr>
        <w:t xml:space="preserve"> i forskning og stipendiatenes roller</w:t>
      </w:r>
      <w:r w:rsidR="00ED02CA" w:rsidRPr="00ED02CA">
        <w:rPr>
          <w:rFonts w:asciiTheme="minorHAnsi" w:hAnsiTheme="minorHAnsi" w:cstheme="minorHAnsi"/>
          <w:iCs/>
        </w:rPr>
        <w:t xml:space="preserve"> i FME/SFI.</w:t>
      </w:r>
    </w:p>
    <w:p w14:paraId="0E425F03" w14:textId="6AE7A8E7" w:rsidR="00C24EAF" w:rsidRDefault="00365451" w:rsidP="00463D08">
      <w:pPr>
        <w:shd w:val="clear" w:color="auto" w:fill="FFFFFF" w:themeFill="background1"/>
        <w:spacing w:after="240"/>
        <w:ind w:left="0"/>
        <w:rPr>
          <w:rFonts w:asciiTheme="minorHAnsi" w:hAnsiTheme="minorHAnsi" w:cstheme="minorHAnsi"/>
          <w:iCs/>
          <w:sz w:val="22"/>
          <w:szCs w:val="22"/>
          <w:lang w:val="nb-NO"/>
        </w:rPr>
      </w:pPr>
      <w:r>
        <w:rPr>
          <w:rFonts w:asciiTheme="minorHAnsi" w:hAnsiTheme="minorHAnsi" w:cstheme="minorHAnsi"/>
          <w:iCs/>
          <w:sz w:val="22"/>
          <w:szCs w:val="22"/>
          <w:lang w:val="nb-NO"/>
        </w:rPr>
        <w:t>Statusrapporten går nå til NTNU og SINTEF for behandling i lede</w:t>
      </w:r>
      <w:r w:rsidR="00C24EAF">
        <w:rPr>
          <w:rFonts w:asciiTheme="minorHAnsi" w:hAnsiTheme="minorHAnsi" w:cstheme="minorHAnsi"/>
          <w:iCs/>
          <w:sz w:val="22"/>
          <w:szCs w:val="22"/>
          <w:lang w:val="nb-NO"/>
        </w:rPr>
        <w:t>rforaene</w:t>
      </w:r>
      <w:r>
        <w:rPr>
          <w:rFonts w:asciiTheme="minorHAnsi" w:hAnsiTheme="minorHAnsi" w:cstheme="minorHAnsi"/>
          <w:iCs/>
          <w:sz w:val="22"/>
          <w:szCs w:val="22"/>
          <w:lang w:val="nb-NO"/>
        </w:rPr>
        <w:t xml:space="preserve">. </w:t>
      </w:r>
      <w:r w:rsidR="00C24EAF">
        <w:rPr>
          <w:rFonts w:asciiTheme="minorHAnsi" w:hAnsiTheme="minorHAnsi" w:cstheme="minorHAnsi"/>
          <w:iCs/>
          <w:sz w:val="22"/>
          <w:szCs w:val="22"/>
          <w:lang w:val="nb-NO"/>
        </w:rPr>
        <w:t xml:space="preserve">Begge kommer tilbake med </w:t>
      </w:r>
      <w:r w:rsidR="00D621DF">
        <w:rPr>
          <w:rFonts w:asciiTheme="minorHAnsi" w:hAnsiTheme="minorHAnsi" w:cstheme="minorHAnsi"/>
          <w:iCs/>
          <w:sz w:val="22"/>
          <w:szCs w:val="22"/>
          <w:lang w:val="nb-NO"/>
        </w:rPr>
        <w:t>synspunkter på arbeidsgruppas rolle og sammensetning i fortsettelsen</w:t>
      </w:r>
      <w:r w:rsidR="00463D08">
        <w:rPr>
          <w:rFonts w:asciiTheme="minorHAnsi" w:hAnsiTheme="minorHAnsi" w:cstheme="minorHAnsi"/>
          <w:iCs/>
          <w:sz w:val="22"/>
          <w:szCs w:val="22"/>
          <w:lang w:val="nb-NO"/>
        </w:rPr>
        <w:t>.</w:t>
      </w:r>
    </w:p>
    <w:p w14:paraId="16E02513" w14:textId="57B58CCE" w:rsidR="00425D69" w:rsidRPr="00B85BC9" w:rsidRDefault="00365451" w:rsidP="00794E1E">
      <w:pPr>
        <w:shd w:val="clear" w:color="auto" w:fill="FFFFFF" w:themeFill="background1"/>
        <w:spacing w:after="240"/>
        <w:ind w:left="0"/>
        <w:rPr>
          <w:rFonts w:asciiTheme="minorHAnsi" w:hAnsiTheme="minorHAnsi" w:cstheme="minorHAnsi"/>
          <w:iCs/>
          <w:sz w:val="22"/>
          <w:szCs w:val="22"/>
          <w:lang w:val="nb-NO"/>
        </w:rPr>
      </w:pPr>
      <w:r>
        <w:rPr>
          <w:rFonts w:asciiTheme="minorHAnsi" w:hAnsiTheme="minorHAnsi" w:cstheme="minorHAnsi"/>
          <w:iCs/>
          <w:sz w:val="22"/>
          <w:szCs w:val="22"/>
          <w:lang w:val="nb-NO"/>
        </w:rPr>
        <w:t>Det er enighet om</w:t>
      </w:r>
      <w:r w:rsidR="003E18E1">
        <w:rPr>
          <w:rFonts w:asciiTheme="minorHAnsi" w:hAnsiTheme="minorHAnsi" w:cstheme="minorHAnsi"/>
          <w:iCs/>
          <w:sz w:val="22"/>
          <w:szCs w:val="22"/>
          <w:lang w:val="nb-NO"/>
        </w:rPr>
        <w:t xml:space="preserve"> at rapporten kan spres internt i </w:t>
      </w:r>
      <w:r w:rsidR="00463D08">
        <w:rPr>
          <w:rFonts w:asciiTheme="minorHAnsi" w:hAnsiTheme="minorHAnsi" w:cstheme="minorHAnsi"/>
          <w:iCs/>
          <w:sz w:val="22"/>
          <w:szCs w:val="22"/>
          <w:lang w:val="nb-NO"/>
        </w:rPr>
        <w:t>organisasjonene.</w:t>
      </w:r>
    </w:p>
    <w:p w14:paraId="63219645" w14:textId="48E64C49" w:rsidR="00F10480" w:rsidRPr="00F10480" w:rsidRDefault="00F10480" w:rsidP="00F10480">
      <w:pPr>
        <w:pStyle w:val="ListParagraph"/>
        <w:numPr>
          <w:ilvl w:val="0"/>
          <w:numId w:val="1"/>
        </w:numPr>
        <w:shd w:val="clear" w:color="auto" w:fill="FFFFFF" w:themeFill="background1"/>
        <w:spacing w:after="240"/>
        <w:ind w:left="357" w:hanging="357"/>
        <w:rPr>
          <w:rFonts w:cstheme="minorHAnsi"/>
          <w:b/>
          <w:bCs/>
          <w:sz w:val="28"/>
          <w:szCs w:val="28"/>
        </w:rPr>
      </w:pPr>
      <w:r w:rsidRPr="00F10480">
        <w:rPr>
          <w:rFonts w:asciiTheme="minorHAnsi" w:hAnsiTheme="minorHAnsi" w:cstheme="minorHAnsi"/>
          <w:b/>
          <w:bCs/>
          <w:sz w:val="24"/>
          <w:szCs w:val="24"/>
        </w:rPr>
        <w:t>Den nasjonale forskningspolitikken – hvor står vi og hvilke er de største utfordringene?</w:t>
      </w:r>
    </w:p>
    <w:p w14:paraId="638AD4DF" w14:textId="324827F9" w:rsidR="002E2A33" w:rsidRDefault="002E2A33" w:rsidP="002E2A33">
      <w:pPr>
        <w:shd w:val="clear" w:color="auto" w:fill="FFFFFF" w:themeFill="background1"/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Vincent og Morten innledet</w:t>
      </w:r>
      <w:r w:rsidR="003872E4">
        <w:rPr>
          <w:rFonts w:asciiTheme="minorHAnsi" w:hAnsiTheme="minorHAnsi" w:cstheme="minorHAnsi"/>
          <w:sz w:val="22"/>
          <w:szCs w:val="22"/>
          <w:lang w:val="nb-NO"/>
        </w:rPr>
        <w:t xml:space="preserve"> kort</w:t>
      </w:r>
      <w:r w:rsidR="00301955">
        <w:rPr>
          <w:rFonts w:asciiTheme="minorHAnsi" w:hAnsiTheme="minorHAnsi" w:cstheme="minorHAnsi"/>
          <w:sz w:val="22"/>
          <w:szCs w:val="22"/>
          <w:lang w:val="nb-NO"/>
        </w:rPr>
        <w:t>. Momenter fra den etterfølgende diskusjonen</w:t>
      </w:r>
      <w:r>
        <w:rPr>
          <w:rFonts w:asciiTheme="minorHAnsi" w:hAnsiTheme="minorHAnsi" w:cstheme="minorHAnsi"/>
          <w:sz w:val="22"/>
          <w:szCs w:val="22"/>
          <w:lang w:val="nb-NO"/>
        </w:rPr>
        <w:t>:</w:t>
      </w:r>
    </w:p>
    <w:p w14:paraId="0990AFA4" w14:textId="0B10079E" w:rsidR="006C6055" w:rsidRPr="003872E4" w:rsidRDefault="00A64358" w:rsidP="003872E4">
      <w:pPr>
        <w:pStyle w:val="ListParagraph"/>
        <w:numPr>
          <w:ilvl w:val="0"/>
          <w:numId w:val="14"/>
        </w:numPr>
        <w:shd w:val="clear" w:color="auto" w:fill="FFFFFF" w:themeFill="background1"/>
        <w:spacing w:after="240"/>
        <w:ind w:left="714" w:hanging="357"/>
        <w:contextualSpacing/>
        <w:rPr>
          <w:rFonts w:asciiTheme="minorHAnsi" w:hAnsiTheme="minorHAnsi" w:cstheme="minorHAnsi"/>
        </w:rPr>
      </w:pPr>
      <w:r w:rsidRPr="003872E4">
        <w:rPr>
          <w:rFonts w:asciiTheme="minorHAnsi" w:hAnsiTheme="minorHAnsi" w:cstheme="minorHAnsi"/>
        </w:rPr>
        <w:t xml:space="preserve">NTNU og SINTEF har god dialog rundt innspill til prosessene </w:t>
      </w:r>
      <w:r w:rsidR="00D202EC">
        <w:rPr>
          <w:rFonts w:asciiTheme="minorHAnsi" w:hAnsiTheme="minorHAnsi" w:cstheme="minorHAnsi"/>
        </w:rPr>
        <w:t>om</w:t>
      </w:r>
      <w:r w:rsidRPr="003872E4">
        <w:rPr>
          <w:rFonts w:asciiTheme="minorHAnsi" w:hAnsiTheme="minorHAnsi" w:cstheme="minorHAnsi"/>
        </w:rPr>
        <w:t xml:space="preserve"> </w:t>
      </w:r>
      <w:r w:rsidR="002E2A33" w:rsidRPr="003872E4">
        <w:rPr>
          <w:rFonts w:asciiTheme="minorHAnsi" w:hAnsiTheme="minorHAnsi" w:cstheme="minorHAnsi"/>
        </w:rPr>
        <w:t xml:space="preserve">Forskningsrådet og </w:t>
      </w:r>
      <w:r w:rsidRPr="003872E4">
        <w:rPr>
          <w:rFonts w:asciiTheme="minorHAnsi" w:hAnsiTheme="minorHAnsi" w:cstheme="minorHAnsi"/>
        </w:rPr>
        <w:t>2%-målet.</w:t>
      </w:r>
    </w:p>
    <w:p w14:paraId="18A53616" w14:textId="77777777" w:rsidR="00A437B6" w:rsidRPr="003872E4" w:rsidRDefault="00A02C2E" w:rsidP="003872E4">
      <w:pPr>
        <w:pStyle w:val="ListParagraph"/>
        <w:numPr>
          <w:ilvl w:val="0"/>
          <w:numId w:val="14"/>
        </w:numPr>
        <w:shd w:val="clear" w:color="auto" w:fill="FFFFFF" w:themeFill="background1"/>
        <w:spacing w:after="240"/>
        <w:ind w:left="714" w:hanging="357"/>
        <w:contextualSpacing/>
        <w:rPr>
          <w:rFonts w:asciiTheme="minorHAnsi" w:hAnsiTheme="minorHAnsi" w:cstheme="minorHAnsi"/>
        </w:rPr>
      </w:pPr>
      <w:r w:rsidRPr="003872E4">
        <w:rPr>
          <w:rFonts w:asciiTheme="minorHAnsi" w:hAnsiTheme="minorHAnsi" w:cstheme="minorHAnsi"/>
        </w:rPr>
        <w:t xml:space="preserve">Vi er enige om at </w:t>
      </w:r>
      <w:r w:rsidR="00964ECF" w:rsidRPr="003872E4">
        <w:rPr>
          <w:rFonts w:asciiTheme="minorHAnsi" w:hAnsiTheme="minorHAnsi" w:cstheme="minorHAnsi"/>
        </w:rPr>
        <w:t>Forskningsrådet</w:t>
      </w:r>
      <w:r w:rsidRPr="003872E4">
        <w:rPr>
          <w:rFonts w:asciiTheme="minorHAnsi" w:hAnsiTheme="minorHAnsi" w:cstheme="minorHAnsi"/>
        </w:rPr>
        <w:t xml:space="preserve"> skal gå etter kvalitet</w:t>
      </w:r>
      <w:r w:rsidR="00964ECF" w:rsidRPr="003872E4">
        <w:rPr>
          <w:rFonts w:asciiTheme="minorHAnsi" w:hAnsiTheme="minorHAnsi" w:cstheme="minorHAnsi"/>
        </w:rPr>
        <w:t xml:space="preserve"> gjennom å opprettholde åpne konkurransearenaer. </w:t>
      </w:r>
    </w:p>
    <w:p w14:paraId="7DCC0059" w14:textId="77777777" w:rsidR="00A437B6" w:rsidRPr="003872E4" w:rsidRDefault="00A437B6" w:rsidP="003872E4">
      <w:pPr>
        <w:pStyle w:val="ListParagraph"/>
        <w:numPr>
          <w:ilvl w:val="0"/>
          <w:numId w:val="14"/>
        </w:numPr>
        <w:shd w:val="clear" w:color="auto" w:fill="FFFFFF" w:themeFill="background1"/>
        <w:spacing w:after="240"/>
        <w:ind w:left="714" w:hanging="357"/>
        <w:contextualSpacing/>
        <w:rPr>
          <w:rFonts w:asciiTheme="minorHAnsi" w:hAnsiTheme="minorHAnsi" w:cstheme="minorHAnsi"/>
        </w:rPr>
      </w:pPr>
      <w:r w:rsidRPr="003872E4">
        <w:rPr>
          <w:rFonts w:asciiTheme="minorHAnsi" w:hAnsiTheme="minorHAnsi" w:cstheme="minorHAnsi"/>
        </w:rPr>
        <w:t xml:space="preserve">Missions kan være bra, men må ikke ta overhånd. For mye </w:t>
      </w:r>
      <w:proofErr w:type="spellStart"/>
      <w:r w:rsidRPr="003872E4">
        <w:rPr>
          <w:rFonts w:asciiTheme="minorHAnsi" w:hAnsiTheme="minorHAnsi" w:cstheme="minorHAnsi"/>
        </w:rPr>
        <w:t>mission</w:t>
      </w:r>
      <w:proofErr w:type="spellEnd"/>
      <w:r w:rsidRPr="003872E4">
        <w:rPr>
          <w:rFonts w:asciiTheme="minorHAnsi" w:hAnsiTheme="minorHAnsi" w:cstheme="minorHAnsi"/>
        </w:rPr>
        <w:t>-tenkning kan fortrenge kvalitet som overordnet mål.</w:t>
      </w:r>
    </w:p>
    <w:p w14:paraId="61298FF2" w14:textId="1359F595" w:rsidR="00E432AA" w:rsidRPr="003872E4" w:rsidRDefault="00DA7702" w:rsidP="003872E4">
      <w:pPr>
        <w:pStyle w:val="ListParagraph"/>
        <w:numPr>
          <w:ilvl w:val="0"/>
          <w:numId w:val="14"/>
        </w:numPr>
        <w:shd w:val="clear" w:color="auto" w:fill="FFFFFF" w:themeFill="background1"/>
        <w:spacing w:after="240"/>
        <w:ind w:left="714" w:hanging="357"/>
        <w:contextualSpacing/>
        <w:rPr>
          <w:rFonts w:asciiTheme="minorHAnsi" w:hAnsiTheme="minorHAnsi" w:cstheme="minorHAnsi"/>
        </w:rPr>
      </w:pPr>
      <w:r w:rsidRPr="003872E4">
        <w:rPr>
          <w:rFonts w:asciiTheme="minorHAnsi" w:hAnsiTheme="minorHAnsi" w:cstheme="minorHAnsi"/>
        </w:rPr>
        <w:t>Senter-ordningene er gode mekanismer som bør videreføres. De har både</w:t>
      </w:r>
      <w:r w:rsidR="00E432AA" w:rsidRPr="003872E4">
        <w:rPr>
          <w:rFonts w:asciiTheme="minorHAnsi" w:hAnsiTheme="minorHAnsi" w:cstheme="minorHAnsi"/>
        </w:rPr>
        <w:t xml:space="preserve"> volum og langsiktighet</w:t>
      </w:r>
      <w:r w:rsidR="00777C62">
        <w:rPr>
          <w:rFonts w:asciiTheme="minorHAnsi" w:hAnsiTheme="minorHAnsi" w:cstheme="minorHAnsi"/>
        </w:rPr>
        <w:t>,</w:t>
      </w:r>
      <w:r w:rsidR="00E432AA" w:rsidRPr="003872E4">
        <w:rPr>
          <w:rFonts w:asciiTheme="minorHAnsi" w:hAnsiTheme="minorHAnsi" w:cstheme="minorHAnsi"/>
        </w:rPr>
        <w:t xml:space="preserve"> som er nødvendig for å skape gode resultater.</w:t>
      </w:r>
    </w:p>
    <w:p w14:paraId="3011E5F7" w14:textId="69500D5E" w:rsidR="002E2A33" w:rsidRPr="003872E4" w:rsidRDefault="000D4555" w:rsidP="003872E4">
      <w:pPr>
        <w:pStyle w:val="ListParagraph"/>
        <w:numPr>
          <w:ilvl w:val="0"/>
          <w:numId w:val="14"/>
        </w:numPr>
        <w:shd w:val="clear" w:color="auto" w:fill="FFFFFF" w:themeFill="background1"/>
        <w:spacing w:after="240"/>
        <w:ind w:left="714" w:hanging="357"/>
        <w:contextualSpacing/>
        <w:rPr>
          <w:rFonts w:asciiTheme="minorHAnsi" w:hAnsiTheme="minorHAnsi" w:cstheme="minorHAnsi"/>
        </w:rPr>
      </w:pPr>
      <w:r w:rsidRPr="003872E4">
        <w:rPr>
          <w:rFonts w:asciiTheme="minorHAnsi" w:hAnsiTheme="minorHAnsi" w:cstheme="minorHAnsi"/>
        </w:rPr>
        <w:t>Vi er enige om at Norge bør ha et sterkt forskningsråd</w:t>
      </w:r>
      <w:r w:rsidR="004B292A" w:rsidRPr="003872E4">
        <w:rPr>
          <w:rFonts w:asciiTheme="minorHAnsi" w:hAnsiTheme="minorHAnsi" w:cstheme="minorHAnsi"/>
        </w:rPr>
        <w:t xml:space="preserve">, </w:t>
      </w:r>
      <w:r w:rsidR="005851F9" w:rsidRPr="003872E4">
        <w:rPr>
          <w:rFonts w:asciiTheme="minorHAnsi" w:hAnsiTheme="minorHAnsi" w:cstheme="minorHAnsi"/>
        </w:rPr>
        <w:t>men med gode medvirkningsprosesser.</w:t>
      </w:r>
      <w:r w:rsidR="002E2A33" w:rsidRPr="003872E4">
        <w:rPr>
          <w:rFonts w:asciiTheme="minorHAnsi" w:hAnsiTheme="minorHAnsi" w:cstheme="minorHAnsi"/>
        </w:rPr>
        <w:t xml:space="preserve"> </w:t>
      </w:r>
    </w:p>
    <w:p w14:paraId="733E7D2B" w14:textId="6FCF8EA0" w:rsidR="005851F9" w:rsidRDefault="005851F9" w:rsidP="002E2A33">
      <w:pPr>
        <w:shd w:val="clear" w:color="auto" w:fill="FFFFFF" w:themeFill="background1"/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Våre innspill har frist 2. og 14. september</w:t>
      </w:r>
      <w:r w:rsidR="003872E4">
        <w:rPr>
          <w:rFonts w:asciiTheme="minorHAnsi" w:hAnsiTheme="minorHAnsi" w:cstheme="minorHAnsi"/>
          <w:sz w:val="22"/>
          <w:szCs w:val="22"/>
          <w:lang w:val="nb-NO"/>
        </w:rPr>
        <w:t>. Vi utveksler dokumenter og synspunkter fortløpende</w:t>
      </w:r>
      <w:r w:rsidR="002B22DC">
        <w:rPr>
          <w:rFonts w:asciiTheme="minorHAnsi" w:hAnsiTheme="minorHAnsi" w:cstheme="minorHAnsi"/>
          <w:sz w:val="22"/>
          <w:szCs w:val="22"/>
          <w:lang w:val="nb-NO"/>
        </w:rPr>
        <w:t xml:space="preserve"> frem til da</w:t>
      </w:r>
      <w:r w:rsidR="003872E4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6B59E4E1" w14:textId="77777777" w:rsidR="002B22DC" w:rsidRDefault="002B22DC" w:rsidP="002E2A33">
      <w:pPr>
        <w:shd w:val="clear" w:color="auto" w:fill="FFFFFF" w:themeFill="background1"/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</w:p>
    <w:p w14:paraId="6481BDC3" w14:textId="7BF35BB1" w:rsidR="00F10480" w:rsidRPr="00F10480" w:rsidRDefault="00F10480" w:rsidP="002E2A33">
      <w:pPr>
        <w:pStyle w:val="ListParagraph"/>
        <w:numPr>
          <w:ilvl w:val="0"/>
          <w:numId w:val="1"/>
        </w:numPr>
        <w:shd w:val="clear" w:color="auto" w:fill="FFFFFF" w:themeFill="background1"/>
        <w:spacing w:after="240"/>
        <w:ind w:left="357" w:hanging="357"/>
        <w:rPr>
          <w:rFonts w:cstheme="minorHAnsi"/>
          <w:b/>
          <w:bCs/>
          <w:sz w:val="28"/>
          <w:szCs w:val="28"/>
        </w:rPr>
      </w:pPr>
      <w:proofErr w:type="spellStart"/>
      <w:r w:rsidRPr="00F10480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Debriefing</w:t>
      </w:r>
      <w:proofErr w:type="spellEnd"/>
      <w:r w:rsidRPr="00F1048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etter Arendalsuka – hvordan lyktes vi i år og hvilke er de viktigste læringspunktene?</w:t>
      </w:r>
    </w:p>
    <w:p w14:paraId="0832DD29" w14:textId="097ACCDB" w:rsidR="009C3EFC" w:rsidRDefault="002E2A23" w:rsidP="00056844">
      <w:pPr>
        <w:shd w:val="clear" w:color="auto" w:fill="FFFFFF" w:themeFill="background1"/>
        <w:tabs>
          <w:tab w:val="num" w:pos="720"/>
          <w:tab w:val="num" w:pos="1440"/>
        </w:tabs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Bjørg Danielsen og Jostein Moen </w:t>
      </w:r>
      <w:r w:rsidR="000D04C5">
        <w:rPr>
          <w:rFonts w:asciiTheme="minorHAnsi" w:hAnsiTheme="minorHAnsi" w:cstheme="minorHAnsi"/>
          <w:sz w:val="22"/>
          <w:szCs w:val="22"/>
          <w:lang w:val="nb-NO"/>
        </w:rPr>
        <w:t xml:space="preserve">orienterte om at </w:t>
      </w:r>
      <w:r w:rsidR="009C3EFC" w:rsidRPr="009C3EFC">
        <w:rPr>
          <w:rFonts w:asciiTheme="minorHAnsi" w:hAnsiTheme="minorHAnsi" w:cstheme="minorHAnsi"/>
          <w:sz w:val="22"/>
          <w:szCs w:val="22"/>
          <w:lang w:val="nb-NO"/>
        </w:rPr>
        <w:t>NTNU</w:t>
      </w:r>
      <w:r w:rsidR="000D04C5">
        <w:rPr>
          <w:rFonts w:asciiTheme="minorHAnsi" w:hAnsiTheme="minorHAnsi" w:cstheme="minorHAnsi"/>
          <w:sz w:val="22"/>
          <w:szCs w:val="22"/>
          <w:lang w:val="nb-NO"/>
        </w:rPr>
        <w:t xml:space="preserve"> hadde </w:t>
      </w:r>
      <w:r w:rsidR="009C3EFC" w:rsidRPr="009C3EFC">
        <w:rPr>
          <w:rFonts w:asciiTheme="minorHAnsi" w:hAnsiTheme="minorHAnsi" w:cstheme="minorHAnsi"/>
          <w:sz w:val="22"/>
          <w:szCs w:val="22"/>
          <w:lang w:val="nb-NO"/>
        </w:rPr>
        <w:t>34 arrangement som arrangør</w:t>
      </w:r>
      <w:r w:rsidR="009E27F6">
        <w:rPr>
          <w:rFonts w:asciiTheme="minorHAnsi" w:hAnsiTheme="minorHAnsi" w:cstheme="minorHAnsi"/>
          <w:sz w:val="22"/>
          <w:szCs w:val="22"/>
          <w:lang w:val="nb-NO"/>
        </w:rPr>
        <w:t xml:space="preserve"> under Arendalsuka</w:t>
      </w:r>
      <w:r w:rsidR="000D04C5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  <w:r w:rsidR="009C3EFC" w:rsidRPr="009C3EFC">
        <w:rPr>
          <w:rFonts w:asciiTheme="minorHAnsi" w:hAnsiTheme="minorHAnsi" w:cstheme="minorHAnsi"/>
          <w:sz w:val="22"/>
          <w:szCs w:val="22"/>
          <w:lang w:val="nb-NO"/>
        </w:rPr>
        <w:t>55 bidragsytere</w:t>
      </w:r>
      <w:r w:rsidR="000D04C5">
        <w:rPr>
          <w:rFonts w:asciiTheme="minorHAnsi" w:hAnsiTheme="minorHAnsi" w:cstheme="minorHAnsi"/>
          <w:sz w:val="22"/>
          <w:szCs w:val="22"/>
          <w:lang w:val="nb-NO"/>
        </w:rPr>
        <w:t xml:space="preserve"> bidro </w:t>
      </w:r>
      <w:r w:rsidR="009E27F6">
        <w:rPr>
          <w:rFonts w:asciiTheme="minorHAnsi" w:hAnsiTheme="minorHAnsi" w:cstheme="minorHAnsi"/>
          <w:sz w:val="22"/>
          <w:szCs w:val="22"/>
          <w:lang w:val="nb-NO"/>
        </w:rPr>
        <w:t>på til sammen</w:t>
      </w:r>
      <w:r w:rsidR="009C3EFC" w:rsidRPr="009C3EFC">
        <w:rPr>
          <w:rFonts w:asciiTheme="minorHAnsi" w:hAnsiTheme="minorHAnsi" w:cstheme="minorHAnsi"/>
          <w:sz w:val="22"/>
          <w:szCs w:val="22"/>
          <w:lang w:val="nb-NO"/>
        </w:rPr>
        <w:t xml:space="preserve"> 84 arrangement</w:t>
      </w:r>
      <w:r w:rsidR="009E27F6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  <w:r w:rsidR="009C3EFC" w:rsidRPr="009C3EFC">
        <w:rPr>
          <w:rFonts w:asciiTheme="minorHAnsi" w:hAnsiTheme="minorHAnsi" w:cstheme="minorHAnsi"/>
          <w:sz w:val="22"/>
          <w:szCs w:val="22"/>
          <w:lang w:val="nb-NO"/>
        </w:rPr>
        <w:t>SINTEF</w:t>
      </w:r>
      <w:r w:rsidR="00056844">
        <w:rPr>
          <w:rFonts w:asciiTheme="minorHAnsi" w:hAnsiTheme="minorHAnsi" w:cstheme="minorHAnsi"/>
          <w:sz w:val="22"/>
          <w:szCs w:val="22"/>
          <w:lang w:val="nb-NO"/>
        </w:rPr>
        <w:t xml:space="preserve"> hadde </w:t>
      </w:r>
      <w:r w:rsidR="009C3EFC" w:rsidRPr="009C3EFC">
        <w:rPr>
          <w:rFonts w:asciiTheme="minorHAnsi" w:hAnsiTheme="minorHAnsi" w:cstheme="minorHAnsi"/>
          <w:sz w:val="22"/>
          <w:szCs w:val="22"/>
          <w:lang w:val="nb-NO"/>
        </w:rPr>
        <w:t>30 arrangement som arrangør</w:t>
      </w:r>
      <w:r w:rsidR="00056844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  <w:r w:rsidR="009C3EFC" w:rsidRPr="009C3EFC">
        <w:rPr>
          <w:rFonts w:asciiTheme="minorHAnsi" w:hAnsiTheme="minorHAnsi" w:cstheme="minorHAnsi"/>
          <w:sz w:val="22"/>
          <w:szCs w:val="22"/>
          <w:lang w:val="nb-NO"/>
        </w:rPr>
        <w:t>45 bidragsytere</w:t>
      </w:r>
      <w:r w:rsidR="004E14B9">
        <w:rPr>
          <w:rFonts w:asciiTheme="minorHAnsi" w:hAnsiTheme="minorHAnsi" w:cstheme="minorHAnsi"/>
          <w:sz w:val="22"/>
          <w:szCs w:val="22"/>
          <w:lang w:val="nb-NO"/>
        </w:rPr>
        <w:t xml:space="preserve"> bidro på til sammen</w:t>
      </w:r>
      <w:r w:rsidR="009C3EFC" w:rsidRPr="009C3EFC">
        <w:rPr>
          <w:rFonts w:asciiTheme="minorHAnsi" w:hAnsiTheme="minorHAnsi" w:cstheme="minorHAnsi"/>
          <w:sz w:val="22"/>
          <w:szCs w:val="22"/>
          <w:lang w:val="nb-NO"/>
        </w:rPr>
        <w:t xml:space="preserve"> 65 arrangement</w:t>
      </w:r>
      <w:r w:rsidR="004E14B9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093ABC71" w14:textId="2005624D" w:rsidR="009C3EFC" w:rsidRDefault="004E14B9" w:rsidP="00141013">
      <w:pPr>
        <w:shd w:val="clear" w:color="auto" w:fill="FFFFFF" w:themeFill="background1"/>
        <w:tabs>
          <w:tab w:val="num" w:pos="720"/>
          <w:tab w:val="num" w:pos="1440"/>
        </w:tabs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Vi hadde </w:t>
      </w:r>
      <w:r w:rsidR="009C3EFC" w:rsidRPr="009C3EFC">
        <w:rPr>
          <w:rFonts w:asciiTheme="minorHAnsi" w:hAnsiTheme="minorHAnsi" w:cstheme="minorHAnsi"/>
          <w:sz w:val="22"/>
          <w:szCs w:val="22"/>
          <w:lang w:val="nb-NO"/>
        </w:rPr>
        <w:t>11 arrangement</w:t>
      </w:r>
      <w:r w:rsidR="00141013">
        <w:rPr>
          <w:rFonts w:asciiTheme="minorHAnsi" w:hAnsiTheme="minorHAnsi" w:cstheme="minorHAnsi"/>
          <w:sz w:val="22"/>
          <w:szCs w:val="22"/>
          <w:lang w:val="nb-NO"/>
        </w:rPr>
        <w:t xml:space="preserve"> felles.</w:t>
      </w:r>
    </w:p>
    <w:p w14:paraId="15727F13" w14:textId="3ED4272D" w:rsidR="00F10480" w:rsidRDefault="001D2933" w:rsidP="002B22DC">
      <w:pPr>
        <w:shd w:val="clear" w:color="auto" w:fill="FFFFFF" w:themeFill="background1"/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Momenter fra innledninge</w:t>
      </w:r>
      <w:r w:rsidR="00CB718D">
        <w:rPr>
          <w:rFonts w:asciiTheme="minorHAnsi" w:hAnsiTheme="minorHAnsi" w:cstheme="minorHAnsi"/>
          <w:sz w:val="22"/>
          <w:szCs w:val="22"/>
          <w:lang w:val="nb-NO"/>
        </w:rPr>
        <w:t>n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+ diskusjon</w:t>
      </w:r>
      <w:r w:rsidR="00CB718D">
        <w:rPr>
          <w:rFonts w:asciiTheme="minorHAnsi" w:hAnsiTheme="minorHAnsi" w:cstheme="minorHAnsi"/>
          <w:sz w:val="22"/>
          <w:szCs w:val="22"/>
          <w:lang w:val="nb-NO"/>
        </w:rPr>
        <w:t>en:</w:t>
      </w:r>
    </w:p>
    <w:p w14:paraId="7073B40E" w14:textId="77777777" w:rsidR="004D15D8" w:rsidRDefault="00CB718D" w:rsidP="004060DD">
      <w:pPr>
        <w:pStyle w:val="ListParagraph"/>
        <w:numPr>
          <w:ilvl w:val="0"/>
          <w:numId w:val="15"/>
        </w:numPr>
        <w:shd w:val="clear" w:color="auto" w:fill="FFFFFF" w:themeFill="background1"/>
        <w:spacing w:after="240"/>
        <w:ind w:left="714" w:hanging="357"/>
        <w:contextualSpacing/>
        <w:rPr>
          <w:rFonts w:asciiTheme="minorHAnsi" w:hAnsiTheme="minorHAnsi" w:cstheme="minorHAnsi"/>
        </w:rPr>
      </w:pPr>
      <w:r w:rsidRPr="004060DD">
        <w:rPr>
          <w:rFonts w:asciiTheme="minorHAnsi" w:hAnsiTheme="minorHAnsi" w:cstheme="minorHAnsi"/>
        </w:rPr>
        <w:t xml:space="preserve">Toppmøtet for forskning ble kjempebra. </w:t>
      </w:r>
      <w:r w:rsidR="004D15D8">
        <w:rPr>
          <w:rFonts w:asciiTheme="minorHAnsi" w:hAnsiTheme="minorHAnsi" w:cstheme="minorHAnsi"/>
        </w:rPr>
        <w:t>Vi fikk en g</w:t>
      </w:r>
      <w:r w:rsidR="00B27493" w:rsidRPr="004060DD">
        <w:rPr>
          <w:rFonts w:asciiTheme="minorHAnsi" w:hAnsiTheme="minorHAnsi" w:cstheme="minorHAnsi"/>
        </w:rPr>
        <w:t xml:space="preserve">od </w:t>
      </w:r>
      <w:r w:rsidR="00F71861" w:rsidRPr="004060DD">
        <w:rPr>
          <w:rFonts w:asciiTheme="minorHAnsi" w:hAnsiTheme="minorHAnsi" w:cstheme="minorHAnsi"/>
        </w:rPr>
        <w:t>samfunnsøkonomisk analyse</w:t>
      </w:r>
      <w:r w:rsidR="00F32AC0" w:rsidRPr="004060DD">
        <w:rPr>
          <w:rFonts w:asciiTheme="minorHAnsi" w:hAnsiTheme="minorHAnsi" w:cstheme="minorHAnsi"/>
        </w:rPr>
        <w:t xml:space="preserve"> innledningsvis. Den påfølgende </w:t>
      </w:r>
      <w:r w:rsidR="00B27493" w:rsidRPr="004060DD">
        <w:rPr>
          <w:rFonts w:asciiTheme="minorHAnsi" w:hAnsiTheme="minorHAnsi" w:cstheme="minorHAnsi"/>
        </w:rPr>
        <w:t>debatt</w:t>
      </w:r>
      <w:r w:rsidR="00F32AC0" w:rsidRPr="004060DD">
        <w:rPr>
          <w:rFonts w:asciiTheme="minorHAnsi" w:hAnsiTheme="minorHAnsi" w:cstheme="minorHAnsi"/>
        </w:rPr>
        <w:t>en ble bra</w:t>
      </w:r>
      <w:r w:rsidR="00B27493" w:rsidRPr="004060DD">
        <w:rPr>
          <w:rFonts w:asciiTheme="minorHAnsi" w:hAnsiTheme="minorHAnsi" w:cstheme="minorHAnsi"/>
        </w:rPr>
        <w:t xml:space="preserve">, bl.a. fordi </w:t>
      </w:r>
      <w:r w:rsidR="00F71861" w:rsidRPr="004060DD">
        <w:rPr>
          <w:rFonts w:asciiTheme="minorHAnsi" w:hAnsiTheme="minorHAnsi" w:cstheme="minorHAnsi"/>
        </w:rPr>
        <w:t>flere perspektiver var representert</w:t>
      </w:r>
      <w:r w:rsidR="00F32AC0" w:rsidRPr="004060DD">
        <w:rPr>
          <w:rFonts w:asciiTheme="minorHAnsi" w:hAnsiTheme="minorHAnsi" w:cstheme="minorHAnsi"/>
        </w:rPr>
        <w:t xml:space="preserve"> i </w:t>
      </w:r>
      <w:r w:rsidR="005E7A6D" w:rsidRPr="004060DD">
        <w:rPr>
          <w:rFonts w:asciiTheme="minorHAnsi" w:hAnsiTheme="minorHAnsi" w:cstheme="minorHAnsi"/>
        </w:rPr>
        <w:t>panelet</w:t>
      </w:r>
      <w:r w:rsidR="00F71861" w:rsidRPr="004060DD">
        <w:rPr>
          <w:rFonts w:asciiTheme="minorHAnsi" w:hAnsiTheme="minorHAnsi" w:cstheme="minorHAnsi"/>
        </w:rPr>
        <w:t>.</w:t>
      </w:r>
      <w:r w:rsidR="00976D60" w:rsidRPr="004060DD">
        <w:rPr>
          <w:rFonts w:asciiTheme="minorHAnsi" w:hAnsiTheme="minorHAnsi" w:cstheme="minorHAnsi"/>
        </w:rPr>
        <w:t xml:space="preserve"> </w:t>
      </w:r>
    </w:p>
    <w:p w14:paraId="2EBB59B0" w14:textId="77777777" w:rsidR="004D15D8" w:rsidRPr="004060DD" w:rsidRDefault="004D15D8" w:rsidP="004D15D8">
      <w:pPr>
        <w:pStyle w:val="ListParagraph"/>
        <w:numPr>
          <w:ilvl w:val="0"/>
          <w:numId w:val="15"/>
        </w:numPr>
        <w:shd w:val="clear" w:color="auto" w:fill="FFFFFF" w:themeFill="background1"/>
        <w:spacing w:after="240"/>
        <w:ind w:left="714" w:hanging="357"/>
        <w:contextualSpacing/>
        <w:rPr>
          <w:rFonts w:asciiTheme="minorHAnsi" w:hAnsiTheme="minorHAnsi" w:cstheme="minorHAnsi"/>
        </w:rPr>
      </w:pPr>
      <w:r w:rsidRPr="004060DD">
        <w:rPr>
          <w:rFonts w:asciiTheme="minorHAnsi" w:hAnsiTheme="minorHAnsi" w:cstheme="minorHAnsi"/>
        </w:rPr>
        <w:t>Nettverkstreffet fungerte også godt, men vi sliter med å få folk fra næringslivet til å stille.</w:t>
      </w:r>
    </w:p>
    <w:p w14:paraId="4B45D89F" w14:textId="77777777" w:rsidR="004D15D8" w:rsidRPr="004060DD" w:rsidRDefault="004D15D8" w:rsidP="004D15D8">
      <w:pPr>
        <w:pStyle w:val="ListParagraph"/>
        <w:numPr>
          <w:ilvl w:val="0"/>
          <w:numId w:val="15"/>
        </w:numPr>
        <w:shd w:val="clear" w:color="auto" w:fill="FFFFFF" w:themeFill="background1"/>
        <w:spacing w:after="240"/>
        <w:ind w:left="714" w:hanging="357"/>
        <w:contextualSpacing/>
        <w:rPr>
          <w:rFonts w:asciiTheme="minorHAnsi" w:hAnsiTheme="minorHAnsi" w:cstheme="minorHAnsi"/>
        </w:rPr>
      </w:pPr>
      <w:r w:rsidRPr="004060DD">
        <w:rPr>
          <w:rFonts w:asciiTheme="minorHAnsi" w:hAnsiTheme="minorHAnsi" w:cstheme="minorHAnsi"/>
        </w:rPr>
        <w:t>Vi bør ha større bevissthet på vertskapsrollen, på å ta oss av våre gjester. Da kan vi kanskje også få dem til å bli lener på båten.</w:t>
      </w:r>
    </w:p>
    <w:p w14:paraId="6323BB8D" w14:textId="14FC3D78" w:rsidR="005E7A6D" w:rsidRPr="004060DD" w:rsidRDefault="005E7A6D" w:rsidP="004060DD">
      <w:pPr>
        <w:pStyle w:val="ListParagraph"/>
        <w:numPr>
          <w:ilvl w:val="0"/>
          <w:numId w:val="15"/>
        </w:numPr>
        <w:shd w:val="clear" w:color="auto" w:fill="FFFFFF" w:themeFill="background1"/>
        <w:spacing w:after="240"/>
        <w:ind w:left="714" w:hanging="357"/>
        <w:contextualSpacing/>
        <w:rPr>
          <w:rFonts w:asciiTheme="minorHAnsi" w:hAnsiTheme="minorHAnsi" w:cstheme="minorHAnsi"/>
        </w:rPr>
      </w:pPr>
      <w:r w:rsidRPr="004060DD">
        <w:rPr>
          <w:rFonts w:asciiTheme="minorHAnsi" w:hAnsiTheme="minorHAnsi" w:cstheme="minorHAnsi"/>
        </w:rPr>
        <w:t>Det argumenteres mye for senfase tiltak, heller enn forskning</w:t>
      </w:r>
      <w:r w:rsidR="00313445">
        <w:rPr>
          <w:rFonts w:asciiTheme="minorHAnsi" w:hAnsiTheme="minorHAnsi" w:cstheme="minorHAnsi"/>
        </w:rPr>
        <w:t>, på de ulike arenaene</w:t>
      </w:r>
      <w:r w:rsidRPr="004060DD">
        <w:rPr>
          <w:rFonts w:asciiTheme="minorHAnsi" w:hAnsiTheme="minorHAnsi" w:cstheme="minorHAnsi"/>
        </w:rPr>
        <w:t>.</w:t>
      </w:r>
    </w:p>
    <w:p w14:paraId="2EA0F430" w14:textId="7EE3C8C0" w:rsidR="00666CEC" w:rsidRPr="004060DD" w:rsidRDefault="00666CEC" w:rsidP="004060DD">
      <w:pPr>
        <w:pStyle w:val="ListParagraph"/>
        <w:numPr>
          <w:ilvl w:val="0"/>
          <w:numId w:val="15"/>
        </w:numPr>
        <w:shd w:val="clear" w:color="auto" w:fill="FFFFFF" w:themeFill="background1"/>
        <w:spacing w:after="240"/>
        <w:ind w:left="714" w:hanging="357"/>
        <w:contextualSpacing/>
        <w:rPr>
          <w:rFonts w:asciiTheme="minorHAnsi" w:hAnsiTheme="minorHAnsi" w:cstheme="minorHAnsi"/>
        </w:rPr>
      </w:pPr>
      <w:r w:rsidRPr="004060DD">
        <w:rPr>
          <w:rFonts w:asciiTheme="minorHAnsi" w:hAnsiTheme="minorHAnsi" w:cstheme="minorHAnsi"/>
        </w:rPr>
        <w:t>Båten fungerte godt både som plattform for arrangementer og for overnatting.</w:t>
      </w:r>
    </w:p>
    <w:p w14:paraId="2548052A" w14:textId="72DF5CE5" w:rsidR="00E96B8D" w:rsidRDefault="00E96B8D" w:rsidP="002E2A23">
      <w:pPr>
        <w:shd w:val="clear" w:color="auto" w:fill="FFFFFF" w:themeFill="background1"/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Både NTNU og SINTEF vil gjennomføre evalueringer. Informasjonen vil bli delt.</w:t>
      </w:r>
    </w:p>
    <w:p w14:paraId="09060ABD" w14:textId="3323A5AA" w:rsidR="00F10480" w:rsidRPr="006B205D" w:rsidRDefault="00F10480" w:rsidP="002E2A33">
      <w:pPr>
        <w:pStyle w:val="ListParagraph"/>
        <w:numPr>
          <w:ilvl w:val="0"/>
          <w:numId w:val="1"/>
        </w:numPr>
        <w:shd w:val="clear" w:color="auto" w:fill="FFFFFF" w:themeFill="background1"/>
        <w:spacing w:after="240"/>
        <w:ind w:left="357" w:hanging="35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Eventuelt</w:t>
      </w:r>
    </w:p>
    <w:p w14:paraId="2FE8976D" w14:textId="7293B0DB" w:rsidR="00F10480" w:rsidRPr="001C319B" w:rsidRDefault="004060DD" w:rsidP="002E2A33">
      <w:pPr>
        <w:shd w:val="clear" w:color="auto" w:fill="FFFFFF" w:themeFill="background1"/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Det var ingen saker under eventuelt.</w:t>
      </w:r>
    </w:p>
    <w:p w14:paraId="03829E3D" w14:textId="696D6703" w:rsidR="000F3041" w:rsidRPr="00D31A44" w:rsidRDefault="000F3041" w:rsidP="000F3041">
      <w:pPr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</w:p>
    <w:sectPr w:rsidR="000F3041" w:rsidRPr="00D31A44" w:rsidSect="00EB3E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12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032B5" w14:textId="77777777" w:rsidR="00044903" w:rsidRDefault="00044903">
      <w:r>
        <w:separator/>
      </w:r>
    </w:p>
  </w:endnote>
  <w:endnote w:type="continuationSeparator" w:id="0">
    <w:p w14:paraId="114F0471" w14:textId="77777777" w:rsidR="00044903" w:rsidRDefault="0004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2D4D" w14:textId="77777777" w:rsidR="008B1641" w:rsidRDefault="008B1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E092" w14:textId="77777777" w:rsidR="008B1641" w:rsidRDefault="008B16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5290" w14:textId="77777777" w:rsidR="00972784" w:rsidRDefault="00972784" w:rsidP="00972784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784" w:rsidRPr="00176D2C" w14:paraId="54797A14" w14:textId="77777777" w:rsidTr="0099559D">
      <w:tc>
        <w:tcPr>
          <w:tcW w:w="1916" w:type="dxa"/>
        </w:tcPr>
        <w:p w14:paraId="36955034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5" w:name="lblPostadresse"/>
          <w:r w:rsidRPr="00176D2C">
            <w:t>Postadresse</w:t>
          </w:r>
          <w:bookmarkEnd w:id="5"/>
        </w:p>
      </w:tc>
      <w:tc>
        <w:tcPr>
          <w:tcW w:w="2444" w:type="dxa"/>
        </w:tcPr>
        <w:p w14:paraId="1932B854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6" w:name="lblOrgnr"/>
          <w:r w:rsidRPr="00176D2C">
            <w:t>Org.nr.</w:t>
          </w:r>
          <w:bookmarkEnd w:id="6"/>
          <w:r w:rsidRPr="00176D2C">
            <w:t xml:space="preserve"> 974 767 880</w:t>
          </w:r>
        </w:p>
      </w:tc>
      <w:tc>
        <w:tcPr>
          <w:tcW w:w="1922" w:type="dxa"/>
        </w:tcPr>
        <w:p w14:paraId="49D63566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BesoksAdresse"/>
          <w:r w:rsidRPr="00176D2C">
            <w:t>Besøksadresse</w:t>
          </w:r>
          <w:bookmarkEnd w:id="7"/>
        </w:p>
      </w:tc>
      <w:tc>
        <w:tcPr>
          <w:tcW w:w="1741" w:type="dxa"/>
        </w:tcPr>
        <w:p w14:paraId="39CB5D73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Telefon"/>
          <w:r w:rsidRPr="00176D2C">
            <w:t>Telefon</w:t>
          </w:r>
          <w:bookmarkEnd w:id="8"/>
        </w:p>
      </w:tc>
      <w:tc>
        <w:tcPr>
          <w:tcW w:w="1761" w:type="dxa"/>
        </w:tcPr>
        <w:p w14:paraId="49CCE4FC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9" w:name="lblSaksbehandler"/>
          <w:r w:rsidRPr="00176D2C">
            <w:t>Saksbehandler</w:t>
          </w:r>
          <w:bookmarkEnd w:id="9"/>
        </w:p>
      </w:tc>
    </w:tr>
    <w:tr w:rsidR="00972784" w:rsidRPr="00176D2C" w14:paraId="29A87CB4" w14:textId="77777777" w:rsidTr="0099559D">
      <w:tc>
        <w:tcPr>
          <w:tcW w:w="1916" w:type="dxa"/>
        </w:tcPr>
        <w:p w14:paraId="534D25A2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Postadresse1"/>
          <w:bookmarkEnd w:id="10"/>
        </w:p>
      </w:tc>
      <w:tc>
        <w:tcPr>
          <w:tcW w:w="2444" w:type="dxa"/>
        </w:tcPr>
        <w:p w14:paraId="51A9A5EC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744F220D" w14:textId="77777777" w:rsidR="00972784" w:rsidRPr="00176D2C" w:rsidRDefault="00723EB5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Besok1"/>
          <w:r>
            <w:t>Høgskoleringen 1</w:t>
          </w:r>
          <w:bookmarkEnd w:id="11"/>
        </w:p>
      </w:tc>
      <w:tc>
        <w:tcPr>
          <w:tcW w:w="1741" w:type="dxa"/>
        </w:tcPr>
        <w:p w14:paraId="1ADA4C54" w14:textId="77777777" w:rsidR="00972784" w:rsidRPr="00176D2C" w:rsidRDefault="00723EB5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telefon"/>
          <w:r>
            <w:t>+47 73595000</w:t>
          </w:r>
          <w:bookmarkEnd w:id="12"/>
        </w:p>
      </w:tc>
      <w:tc>
        <w:tcPr>
          <w:tcW w:w="1761" w:type="dxa"/>
        </w:tcPr>
        <w:p w14:paraId="43AEF2E1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personlig_fornavn"/>
          <w:bookmarkEnd w:id="13"/>
          <w:r w:rsidRPr="00176D2C">
            <w:t xml:space="preserve"> </w:t>
          </w:r>
          <w:bookmarkStart w:id="14" w:name="personlig_etternavn"/>
          <w:bookmarkEnd w:id="14"/>
        </w:p>
      </w:tc>
    </w:tr>
    <w:tr w:rsidR="00972784" w:rsidRPr="00176D2C" w14:paraId="6A11060E" w14:textId="77777777" w:rsidTr="0099559D">
      <w:tc>
        <w:tcPr>
          <w:tcW w:w="1916" w:type="dxa"/>
        </w:tcPr>
        <w:p w14:paraId="3FC4CC7F" w14:textId="77777777" w:rsidR="00972784" w:rsidRPr="00176D2C" w:rsidRDefault="00723EB5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Postadresse2"/>
          <w:r>
            <w:t>7491 Trondheim</w:t>
          </w:r>
          <w:bookmarkEnd w:id="15"/>
        </w:p>
      </w:tc>
      <w:tc>
        <w:tcPr>
          <w:tcW w:w="2444" w:type="dxa"/>
        </w:tcPr>
        <w:p w14:paraId="7BE60C6F" w14:textId="77777777" w:rsidR="00972784" w:rsidRPr="00176D2C" w:rsidRDefault="00723EB5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epost"/>
          <w:r>
            <w:t>postmottak@ntnu.no</w:t>
          </w:r>
          <w:bookmarkEnd w:id="16"/>
        </w:p>
      </w:tc>
      <w:tc>
        <w:tcPr>
          <w:tcW w:w="1922" w:type="dxa"/>
        </w:tcPr>
        <w:p w14:paraId="4377F888" w14:textId="77777777" w:rsidR="00972784" w:rsidRPr="00176D2C" w:rsidRDefault="00723EB5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Besok2"/>
          <w:r>
            <w:t>Hovedbygningen</w:t>
          </w:r>
          <w:bookmarkEnd w:id="17"/>
        </w:p>
      </w:tc>
      <w:tc>
        <w:tcPr>
          <w:tcW w:w="1741" w:type="dxa"/>
        </w:tcPr>
        <w:p w14:paraId="6C865D22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9AFD87C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personlig_epost"/>
          <w:bookmarkEnd w:id="18"/>
        </w:p>
      </w:tc>
    </w:tr>
    <w:tr w:rsidR="00972784" w:rsidRPr="00176D2C" w14:paraId="5365F177" w14:textId="77777777" w:rsidTr="0099559D">
      <w:tc>
        <w:tcPr>
          <w:tcW w:w="1916" w:type="dxa"/>
        </w:tcPr>
        <w:p w14:paraId="2A222E6A" w14:textId="77777777" w:rsidR="00972784" w:rsidRPr="00176D2C" w:rsidRDefault="00723EB5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info_Postadresse3"/>
          <w:r>
            <w:t>Norway</w:t>
          </w:r>
          <w:bookmarkEnd w:id="19"/>
        </w:p>
      </w:tc>
      <w:tc>
        <w:tcPr>
          <w:tcW w:w="2444" w:type="dxa"/>
        </w:tcPr>
        <w:p w14:paraId="7C5B5E7D" w14:textId="77777777" w:rsidR="00972784" w:rsidRPr="00176D2C" w:rsidRDefault="00723EB5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web"/>
          <w:r>
            <w:t>www.ntnu.no</w:t>
          </w:r>
          <w:bookmarkEnd w:id="20"/>
        </w:p>
      </w:tc>
      <w:tc>
        <w:tcPr>
          <w:tcW w:w="1922" w:type="dxa"/>
        </w:tcPr>
        <w:p w14:paraId="5844D446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info_Besok3"/>
          <w:bookmarkEnd w:id="21"/>
        </w:p>
      </w:tc>
      <w:tc>
        <w:tcPr>
          <w:tcW w:w="1741" w:type="dxa"/>
        </w:tcPr>
        <w:p w14:paraId="63906CCD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6AAD97A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lblTlf"/>
          <w:bookmarkEnd w:id="22"/>
          <w:r w:rsidRPr="00176D2C">
            <w:rPr>
              <w:lang w:val="en-US"/>
            </w:rPr>
            <w:t xml:space="preserve"> </w:t>
          </w:r>
          <w:bookmarkStart w:id="23" w:name="personlig_personligTelefon"/>
          <w:bookmarkEnd w:id="23"/>
          <w:r w:rsidRPr="00176D2C">
            <w:rPr>
              <w:lang w:val="en-US"/>
            </w:rPr>
            <w:t xml:space="preserve"> </w:t>
          </w:r>
        </w:p>
      </w:tc>
    </w:tr>
  </w:tbl>
  <w:p w14:paraId="08ED3B66" w14:textId="77777777" w:rsidR="00972784" w:rsidRDefault="00972784" w:rsidP="00972784">
    <w:pPr>
      <w:pStyle w:val="Footer"/>
      <w:rPr>
        <w:sz w:val="6"/>
        <w:lang w:val="en-US"/>
      </w:rPr>
    </w:pPr>
  </w:p>
  <w:p w14:paraId="100C7161" w14:textId="77777777" w:rsidR="00972784" w:rsidRPr="00761814" w:rsidRDefault="00972784" w:rsidP="00761814">
    <w:pPr>
      <w:pStyle w:val="FooterGraa"/>
    </w:pPr>
    <w:bookmarkStart w:id="24" w:name="lblBunntekst"/>
    <w:r w:rsidRPr="00761814">
      <w:t>Adresser korrespondanse til saksbehandlende enhet. Husk å oppgi referanse.</w:t>
    </w:r>
    <w:bookmarkEnd w:id="24"/>
  </w:p>
  <w:p w14:paraId="486647FE" w14:textId="77777777" w:rsidR="005273E5" w:rsidRPr="00972784" w:rsidRDefault="005273E5" w:rsidP="0097278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8D73" w14:textId="77777777" w:rsidR="005273E5" w:rsidRDefault="005273E5">
    <w:pPr>
      <w:pStyle w:val="Footer"/>
    </w:pPr>
  </w:p>
  <w:p w14:paraId="29B53238" w14:textId="77777777" w:rsidR="005273E5" w:rsidRDefault="005273E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285D" w14:textId="77777777" w:rsidR="005273E5" w:rsidRDefault="005273E5">
    <w:pPr>
      <w:pStyle w:val="Footer"/>
    </w:pPr>
  </w:p>
  <w:p w14:paraId="1E6277D7" w14:textId="77777777" w:rsidR="005273E5" w:rsidRDefault="005273E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A38C" w14:textId="77777777" w:rsidR="005273E5" w:rsidRDefault="005273E5">
    <w:pPr>
      <w:pStyle w:val="Footer"/>
      <w:pBdr>
        <w:bottom w:val="single" w:sz="4" w:space="1" w:color="auto"/>
      </w:pBdr>
    </w:pPr>
  </w:p>
  <w:p w14:paraId="759CFE49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2" w:name="tittel"/>
    <w:bookmarkEnd w:id="42"/>
  </w:p>
  <w:p w14:paraId="22D41ADA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3" w:name="Navn"/>
    <w:bookmarkEnd w:id="43"/>
  </w:p>
  <w:p w14:paraId="3E16D910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4" w:name="Navn2"/>
    <w:bookmarkEnd w:id="44"/>
  </w:p>
  <w:p w14:paraId="0D9219AD" w14:textId="77777777" w:rsidR="005273E5" w:rsidRPr="000558A9" w:rsidRDefault="005273E5">
    <w:pPr>
      <w:pStyle w:val="FooterTekst"/>
    </w:pPr>
    <w:r>
      <w:tab/>
    </w:r>
    <w:r w:rsidRPr="000558A9">
      <w:t>http://www.ntnu.no/adm/info</w:t>
    </w:r>
    <w:r w:rsidRPr="000558A9">
      <w:tab/>
      <w:t>Gløshaugen</w:t>
    </w:r>
    <w:r w:rsidRPr="000558A9">
      <w:tab/>
      <w:t>+ 47 73 59 54 37</w:t>
    </w:r>
    <w:r w:rsidRPr="000558A9">
      <w:tab/>
    </w:r>
    <w:proofErr w:type="spellStart"/>
    <w:r w:rsidRPr="000558A9">
      <w:t>Tlf</w:t>
    </w:r>
    <w:proofErr w:type="spellEnd"/>
    <w:r w:rsidRPr="000558A9">
      <w:t xml:space="preserve">: + 47 </w:t>
    </w:r>
    <w:bookmarkStart w:id="45" w:name="Tlf"/>
    <w:bookmarkEnd w:id="45"/>
    <w:proofErr w:type="spellStart"/>
    <w:r w:rsidRPr="000558A9">
      <w:t>lkjlljljkljklkjljklj</w:t>
    </w:r>
    <w:proofErr w:type="spellEnd"/>
  </w:p>
  <w:p w14:paraId="38EFB3AD" w14:textId="77777777" w:rsidR="005273E5" w:rsidRPr="000558A9" w:rsidRDefault="005273E5">
    <w:pPr>
      <w:pStyle w:val="Footer"/>
      <w:rPr>
        <w:sz w:val="6"/>
        <w:lang w:val="nb-NO"/>
      </w:rPr>
    </w:pPr>
  </w:p>
  <w:p w14:paraId="5ECCC5AB" w14:textId="77777777" w:rsidR="005273E5" w:rsidRDefault="005273E5" w:rsidP="00761814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70C81872" w14:textId="77777777" w:rsidR="005273E5" w:rsidRDefault="005273E5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A396" w14:textId="77777777" w:rsidR="00044903" w:rsidRDefault="00044903">
      <w:r>
        <w:separator/>
      </w:r>
    </w:p>
  </w:footnote>
  <w:footnote w:type="continuationSeparator" w:id="0">
    <w:p w14:paraId="0FCDFF12" w14:textId="77777777" w:rsidR="00044903" w:rsidRDefault="0004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0B1D" w14:textId="77777777" w:rsidR="008B1641" w:rsidRDefault="008B16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EFC0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723EB5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 w14:paraId="60164AE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9F6888A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1E116A4" w14:textId="77777777" w:rsidR="005273E5" w:rsidRDefault="005273E5">
          <w:pPr>
            <w:pStyle w:val="DatoRefTekst"/>
          </w:pPr>
          <w:r>
            <w:t>Vår dato</w:t>
          </w:r>
        </w:p>
        <w:p w14:paraId="332E3279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E531BD6" w14:textId="77777777" w:rsidR="005273E5" w:rsidRDefault="005273E5">
          <w:pPr>
            <w:pStyle w:val="DatoRefTekst"/>
          </w:pPr>
          <w:r>
            <w:t>Vår referanse</w:t>
          </w:r>
        </w:p>
        <w:p w14:paraId="255F9CFD" w14:textId="77777777" w:rsidR="005273E5" w:rsidRDefault="005273E5">
          <w:pPr>
            <w:pStyle w:val="DatoRefFyllInn"/>
          </w:pPr>
        </w:p>
      </w:tc>
    </w:tr>
  </w:tbl>
  <w:p w14:paraId="5243AA0D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4698" w14:textId="77777777" w:rsidR="005273E5" w:rsidRDefault="005273E5" w:rsidP="00723EB5">
    <w:pPr>
      <w:pStyle w:val="sidetall"/>
      <w:jc w:val="left"/>
    </w:pP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65ECE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65ECE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5273E5" w14:paraId="501864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47DE0E7" w14:textId="77777777" w:rsidR="005273E5" w:rsidRDefault="00265ECE">
          <w:pPr>
            <w:pStyle w:val="Header"/>
            <w:rPr>
              <w:lang w:val="nb-NO"/>
            </w:rPr>
          </w:pPr>
          <w:r>
            <w:rPr>
              <w:noProof/>
              <w:lang w:val="nb-NO" w:eastAsia="nb-NO"/>
            </w:rPr>
            <w:drawing>
              <wp:anchor distT="0" distB="0" distL="114300" distR="114300" simplePos="0" relativeHeight="251655168" behindDoc="0" locked="0" layoutInCell="1" allowOverlap="1" wp14:anchorId="3515C6A5" wp14:editId="131C9BED">
                <wp:simplePos x="0" y="0"/>
                <wp:positionH relativeFrom="column">
                  <wp:posOffset>-20320</wp:posOffset>
                </wp:positionH>
                <wp:positionV relativeFrom="paragraph">
                  <wp:posOffset>-165100</wp:posOffset>
                </wp:positionV>
                <wp:extent cx="1185256" cy="561975"/>
                <wp:effectExtent l="0" t="0" r="0" b="0"/>
                <wp:wrapNone/>
                <wp:docPr id="2" name="Picture 2" descr="Emblem_tre_sirkler_ntnu_sintef_farge_3_logo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blem_tre_sirkler_ntnu_sintef_farge_3_logo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5602" cy="5621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C29D3C9" w14:textId="77777777" w:rsidR="005273E5" w:rsidRDefault="005273E5" w:rsidP="00261969">
          <w:pPr>
            <w:pStyle w:val="DatoRefTekst"/>
          </w:pPr>
        </w:p>
        <w:p w14:paraId="4BAEBD01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995BA4A" w14:textId="77777777" w:rsidR="005273E5" w:rsidRDefault="005273E5">
          <w:pPr>
            <w:pStyle w:val="DatoFyllInn1"/>
          </w:pPr>
        </w:p>
      </w:tc>
    </w:tr>
    <w:tr w:rsidR="005273E5" w14:paraId="1A641D2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2C419C6" w14:textId="77777777" w:rsidR="005273E5" w:rsidRDefault="00265ECE" w:rsidP="00FA0A20">
          <w:pPr>
            <w:pStyle w:val="Header1"/>
          </w:pPr>
          <w:r w:rsidRPr="008C64CC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064E6E51" wp14:editId="4B968CB8">
                    <wp:simplePos x="0" y="0"/>
                    <wp:positionH relativeFrom="column">
                      <wp:posOffset>646430</wp:posOffset>
                    </wp:positionH>
                    <wp:positionV relativeFrom="paragraph">
                      <wp:posOffset>10795</wp:posOffset>
                    </wp:positionV>
                    <wp:extent cx="742950" cy="238125"/>
                    <wp:effectExtent l="0" t="0" r="0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295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0ADE36" w14:textId="77777777" w:rsidR="008C64CC" w:rsidRPr="00DC6366" w:rsidRDefault="008C64CC" w:rsidP="008C64CC">
                                <w:pPr>
                                  <w:rPr>
                                    <w:color w:val="AEAAAA" w:themeColor="background2" w:themeShade="BF"/>
                                    <w:sz w:val="16"/>
                                    <w:szCs w:val="16"/>
                                  </w:rPr>
                                </w:pPr>
                                <w:r w:rsidRPr="00DC6366">
                                  <w:rPr>
                                    <w:color w:val="AEAAAA" w:themeColor="background2" w:themeShade="BF"/>
                                    <w:sz w:val="16"/>
                                    <w:szCs w:val="16"/>
                                  </w:rPr>
                                  <w:t>Logo nr.3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4E6E5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50.9pt;margin-top:.85pt;width:58.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" filled="f" stroked="f">
                    <v:textbox>
                      <w:txbxContent>
                        <w:p w14:paraId="4A0ADE36" w14:textId="77777777" w:rsidR="008C64CC" w:rsidRPr="00DC6366" w:rsidRDefault="008C64CC" w:rsidP="008C64CC">
                          <w:pPr>
                            <w:rPr>
                              <w:color w:val="AEAAAA" w:themeColor="background2" w:themeShade="BF"/>
                              <w:sz w:val="16"/>
                              <w:szCs w:val="16"/>
                            </w:rPr>
                          </w:pPr>
                          <w:r w:rsidRPr="00DC6366">
                            <w:rPr>
                              <w:color w:val="AEAAAA" w:themeColor="background2" w:themeShade="BF"/>
                              <w:sz w:val="16"/>
                              <w:szCs w:val="16"/>
                            </w:rPr>
                            <w:t>Logo nr.3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81D97D9" w14:textId="77777777" w:rsidR="005273E5" w:rsidRDefault="00261969">
          <w:pPr>
            <w:pStyle w:val="DatoRefTekst2"/>
          </w:pPr>
          <w:bookmarkStart w:id="1" w:name="lblVarDato"/>
          <w:r>
            <w:t>D</w:t>
          </w:r>
          <w:r w:rsidR="005273E5">
            <w:t>ato</w:t>
          </w:r>
          <w:bookmarkEnd w:id="1"/>
        </w:p>
        <w:p w14:paraId="32572E48" w14:textId="3B30D8E5" w:rsidR="005273E5" w:rsidRDefault="009C1A78">
          <w:pPr>
            <w:pStyle w:val="DatoRefFyllInn"/>
          </w:pPr>
          <w:bookmarkStart w:id="2" w:name="varDato"/>
          <w:bookmarkEnd w:id="2"/>
          <w:r>
            <w:t>26</w:t>
          </w:r>
          <w:r w:rsidR="00EB501C">
            <w:t>.</w:t>
          </w:r>
          <w:r>
            <w:t>01</w:t>
          </w:r>
          <w:r w:rsidR="00EB501C">
            <w:t>.202</w:t>
          </w:r>
          <w:r>
            <w:t>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59760D0" w14:textId="77777777" w:rsidR="005273E5" w:rsidRDefault="00261969">
          <w:pPr>
            <w:pStyle w:val="DatoRefTekst2"/>
          </w:pPr>
          <w:bookmarkStart w:id="3" w:name="lblVarRef"/>
          <w:r>
            <w:t>R</w:t>
          </w:r>
          <w:r w:rsidR="005273E5">
            <w:t>eferanse</w:t>
          </w:r>
          <w:bookmarkEnd w:id="3"/>
        </w:p>
        <w:p w14:paraId="2B69F18B" w14:textId="77777777" w:rsidR="005273E5" w:rsidRDefault="005273E5">
          <w:pPr>
            <w:pStyle w:val="DatoRefFyllInn"/>
          </w:pPr>
          <w:bookmarkStart w:id="4" w:name="varRef"/>
          <w:bookmarkEnd w:id="4"/>
        </w:p>
      </w:tc>
    </w:tr>
  </w:tbl>
  <w:p w14:paraId="0DBEB809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0512" w14:textId="77777777" w:rsidR="005273E5" w:rsidRDefault="005273E5">
    <w:pPr>
      <w:pStyle w:val="Header"/>
    </w:pPr>
  </w:p>
  <w:p w14:paraId="33BD6F83" w14:textId="77777777"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9494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27F17">
      <w:t>2</w:t>
    </w:r>
    <w:r>
      <w:fldChar w:fldCharType="end"/>
    </w:r>
    <w:r>
      <w:t xml:space="preserve"> </w:t>
    </w:r>
    <w:bookmarkStart w:id="36" w:name="lblSideteller2"/>
    <w:r>
      <w:t>av</w:t>
    </w:r>
    <w:bookmarkEnd w:id="36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723EB5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5273E5" w14:paraId="7FC2E1B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AEAA790" w14:textId="77777777" w:rsidR="005273E5" w:rsidRDefault="005273E5">
          <w:pPr>
            <w:pStyle w:val="Header2"/>
          </w:pPr>
          <w:bookmarkStart w:id="37" w:name="lblTopptekst2"/>
          <w:r>
            <w:t>Norges teknisk-naturvitenskapelige universitet</w:t>
          </w:r>
          <w:bookmarkEnd w:id="37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72B2930" w14:textId="77777777" w:rsidR="005273E5" w:rsidRDefault="00261969" w:rsidP="00261969">
          <w:pPr>
            <w:pStyle w:val="DatoRefTekst"/>
          </w:pPr>
          <w:bookmarkStart w:id="38" w:name="lblVarDato2"/>
          <w:r>
            <w:t>Dat</w:t>
          </w:r>
          <w:bookmarkEnd w:id="38"/>
          <w:r>
            <w:t>o</w:t>
          </w:r>
        </w:p>
        <w:p w14:paraId="5DD7E33D" w14:textId="77777777" w:rsidR="005273E5" w:rsidRDefault="005273E5">
          <w:pPr>
            <w:pStyle w:val="DatoRefFyllInn"/>
          </w:pPr>
          <w:bookmarkStart w:id="39" w:name="varDato2"/>
          <w:bookmarkEnd w:id="39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E357BF8" w14:textId="77777777" w:rsidR="005273E5" w:rsidRDefault="00261969">
          <w:pPr>
            <w:pStyle w:val="DatoRefTekst"/>
          </w:pPr>
          <w:bookmarkStart w:id="40" w:name="lblVarRef2"/>
          <w:r>
            <w:t>R</w:t>
          </w:r>
          <w:r w:rsidR="005273E5">
            <w:t>eferanse</w:t>
          </w:r>
          <w:bookmarkEnd w:id="40"/>
        </w:p>
        <w:p w14:paraId="24E1A6A6" w14:textId="77777777" w:rsidR="005273E5" w:rsidRDefault="005273E5">
          <w:pPr>
            <w:pStyle w:val="DatoRefFyllInn"/>
          </w:pPr>
          <w:bookmarkStart w:id="41" w:name="varRef2"/>
          <w:bookmarkEnd w:id="41"/>
        </w:p>
      </w:tc>
    </w:tr>
  </w:tbl>
  <w:p w14:paraId="7259A774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  <w:p w14:paraId="747A1116" w14:textId="77777777" w:rsidR="005273E5" w:rsidRDefault="005273E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979B" w14:textId="77777777"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0E8D198F" wp14:editId="69A13C78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5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23EB5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 w14:paraId="1A216B3D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50C0508" w14:textId="77777777" w:rsidR="005273E5" w:rsidRDefault="005273E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929B0CA" w14:textId="77777777" w:rsidR="005273E5" w:rsidRDefault="005273E5">
          <w:pPr>
            <w:pStyle w:val="DatoRefTekst"/>
          </w:pPr>
          <w:r>
            <w:t>Vår dato</w:t>
          </w:r>
        </w:p>
        <w:p w14:paraId="0F7007A8" w14:textId="77777777"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7E27C71" w14:textId="77777777" w:rsidR="005273E5" w:rsidRDefault="005273E5">
          <w:pPr>
            <w:pStyle w:val="DatoRefTekst"/>
          </w:pPr>
          <w:r>
            <w:t>Vår referanse</w:t>
          </w:r>
        </w:p>
        <w:p w14:paraId="26CCCEAC" w14:textId="77777777" w:rsidR="005273E5" w:rsidRDefault="005273E5">
          <w:pPr>
            <w:pStyle w:val="DatoFyllInn1"/>
          </w:pPr>
        </w:p>
      </w:tc>
    </w:tr>
    <w:tr w:rsidR="005273E5" w14:paraId="4FE8F07C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F1BB2F8" w14:textId="77777777" w:rsidR="005273E5" w:rsidRDefault="005273E5" w:rsidP="00FA0A20">
          <w:pPr>
            <w:pStyle w:val="Header1"/>
          </w:pPr>
          <w:r>
            <w:t>Kommunikasjonsavdelingen</w:t>
          </w:r>
        </w:p>
        <w:p w14:paraId="34AD833A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F900535" w14:textId="77777777" w:rsidR="005273E5" w:rsidRDefault="005273E5">
          <w:pPr>
            <w:pStyle w:val="DatoRefTekst2"/>
          </w:pPr>
          <w:r>
            <w:t>Deres dato</w:t>
          </w:r>
        </w:p>
        <w:p w14:paraId="5324CAD9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586C5C4" w14:textId="77777777" w:rsidR="005273E5" w:rsidRDefault="005273E5">
          <w:pPr>
            <w:pStyle w:val="DatoRefTekst2"/>
          </w:pPr>
          <w:r>
            <w:t>Deres referanse</w:t>
          </w:r>
        </w:p>
        <w:p w14:paraId="5E5DCF5C" w14:textId="77777777" w:rsidR="005273E5" w:rsidRDefault="005273E5">
          <w:pPr>
            <w:pStyle w:val="DatoRefFyllInn"/>
          </w:pPr>
        </w:p>
      </w:tc>
    </w:tr>
  </w:tbl>
  <w:p w14:paraId="365EACC0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  <w:p w14:paraId="69160436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DB9"/>
    <w:multiLevelType w:val="hybridMultilevel"/>
    <w:tmpl w:val="F1169BFC"/>
    <w:lvl w:ilvl="0" w:tplc="9FF4D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A75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6E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6A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49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24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67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89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2A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8C0BA9"/>
    <w:multiLevelType w:val="hybridMultilevel"/>
    <w:tmpl w:val="0D76DE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F7E87"/>
    <w:multiLevelType w:val="hybridMultilevel"/>
    <w:tmpl w:val="BF5CB3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17514"/>
    <w:multiLevelType w:val="hybridMultilevel"/>
    <w:tmpl w:val="9E62A8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07278"/>
    <w:multiLevelType w:val="hybridMultilevel"/>
    <w:tmpl w:val="DC36B246"/>
    <w:lvl w:ilvl="0" w:tplc="935E0E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E0AB2"/>
    <w:multiLevelType w:val="hybridMultilevel"/>
    <w:tmpl w:val="02C6C6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63F39"/>
    <w:multiLevelType w:val="hybridMultilevel"/>
    <w:tmpl w:val="5D7E03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B6324"/>
    <w:multiLevelType w:val="hybridMultilevel"/>
    <w:tmpl w:val="4C56D3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75427"/>
    <w:multiLevelType w:val="hybridMultilevel"/>
    <w:tmpl w:val="2BBE9A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1690A"/>
    <w:multiLevelType w:val="hybridMultilevel"/>
    <w:tmpl w:val="C9E4E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02CFF"/>
    <w:multiLevelType w:val="hybridMultilevel"/>
    <w:tmpl w:val="CDC0B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C19DF"/>
    <w:multiLevelType w:val="hybridMultilevel"/>
    <w:tmpl w:val="2DFC86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B29D1"/>
    <w:multiLevelType w:val="hybridMultilevel"/>
    <w:tmpl w:val="D0E20A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21AEA"/>
    <w:multiLevelType w:val="hybridMultilevel"/>
    <w:tmpl w:val="A318404A"/>
    <w:lvl w:ilvl="0" w:tplc="491E99F0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EF0615"/>
    <w:multiLevelType w:val="hybridMultilevel"/>
    <w:tmpl w:val="8C1EC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604586">
    <w:abstractNumId w:val="4"/>
  </w:num>
  <w:num w:numId="2" w16cid:durableId="850529978">
    <w:abstractNumId w:val="3"/>
  </w:num>
  <w:num w:numId="3" w16cid:durableId="2030598300">
    <w:abstractNumId w:val="6"/>
  </w:num>
  <w:num w:numId="4" w16cid:durableId="1309357795">
    <w:abstractNumId w:val="9"/>
  </w:num>
  <w:num w:numId="5" w16cid:durableId="2054694756">
    <w:abstractNumId w:val="12"/>
  </w:num>
  <w:num w:numId="6" w16cid:durableId="507213871">
    <w:abstractNumId w:val="14"/>
  </w:num>
  <w:num w:numId="7" w16cid:durableId="14217517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844724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06161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0903680">
    <w:abstractNumId w:val="1"/>
  </w:num>
  <w:num w:numId="11" w16cid:durableId="428813829">
    <w:abstractNumId w:val="5"/>
  </w:num>
  <w:num w:numId="12" w16cid:durableId="349333021">
    <w:abstractNumId w:val="7"/>
  </w:num>
  <w:num w:numId="13" w16cid:durableId="1587107879">
    <w:abstractNumId w:val="2"/>
  </w:num>
  <w:num w:numId="14" w16cid:durableId="913513535">
    <w:abstractNumId w:val="10"/>
  </w:num>
  <w:num w:numId="15" w16cid:durableId="1084567856">
    <w:abstractNumId w:val="8"/>
  </w:num>
  <w:num w:numId="16" w16cid:durableId="93876012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EE"/>
    <w:rsid w:val="00000723"/>
    <w:rsid w:val="00010B4E"/>
    <w:rsid w:val="00012EF6"/>
    <w:rsid w:val="000161FB"/>
    <w:rsid w:val="000212F8"/>
    <w:rsid w:val="00021487"/>
    <w:rsid w:val="0002277F"/>
    <w:rsid w:val="00025511"/>
    <w:rsid w:val="00030199"/>
    <w:rsid w:val="000341BE"/>
    <w:rsid w:val="000417F9"/>
    <w:rsid w:val="00043D80"/>
    <w:rsid w:val="00044903"/>
    <w:rsid w:val="00045B14"/>
    <w:rsid w:val="0004664F"/>
    <w:rsid w:val="00046E94"/>
    <w:rsid w:val="00051771"/>
    <w:rsid w:val="00052409"/>
    <w:rsid w:val="00055846"/>
    <w:rsid w:val="000558A9"/>
    <w:rsid w:val="000560A6"/>
    <w:rsid w:val="000565AC"/>
    <w:rsid w:val="00056759"/>
    <w:rsid w:val="00056844"/>
    <w:rsid w:val="00057329"/>
    <w:rsid w:val="00060D29"/>
    <w:rsid w:val="00064E21"/>
    <w:rsid w:val="00067E1B"/>
    <w:rsid w:val="00071B4E"/>
    <w:rsid w:val="00072E86"/>
    <w:rsid w:val="0007601C"/>
    <w:rsid w:val="000770E1"/>
    <w:rsid w:val="00083181"/>
    <w:rsid w:val="0008422A"/>
    <w:rsid w:val="000849BD"/>
    <w:rsid w:val="00084F90"/>
    <w:rsid w:val="00086361"/>
    <w:rsid w:val="0008798E"/>
    <w:rsid w:val="000908FF"/>
    <w:rsid w:val="00091948"/>
    <w:rsid w:val="00093D19"/>
    <w:rsid w:val="00095B13"/>
    <w:rsid w:val="000A13B6"/>
    <w:rsid w:val="000A6B44"/>
    <w:rsid w:val="000A6BD5"/>
    <w:rsid w:val="000A7E03"/>
    <w:rsid w:val="000B08BF"/>
    <w:rsid w:val="000B0F16"/>
    <w:rsid w:val="000B1691"/>
    <w:rsid w:val="000B2747"/>
    <w:rsid w:val="000B4FDC"/>
    <w:rsid w:val="000C0E3D"/>
    <w:rsid w:val="000C2B58"/>
    <w:rsid w:val="000C3BA0"/>
    <w:rsid w:val="000D04C5"/>
    <w:rsid w:val="000D239B"/>
    <w:rsid w:val="000D3648"/>
    <w:rsid w:val="000D3693"/>
    <w:rsid w:val="000D3DC1"/>
    <w:rsid w:val="000D4555"/>
    <w:rsid w:val="000D573F"/>
    <w:rsid w:val="000D758F"/>
    <w:rsid w:val="000E1F8C"/>
    <w:rsid w:val="000E7C84"/>
    <w:rsid w:val="000F3041"/>
    <w:rsid w:val="000F7439"/>
    <w:rsid w:val="00101F8C"/>
    <w:rsid w:val="0010486B"/>
    <w:rsid w:val="00117C4B"/>
    <w:rsid w:val="001220AF"/>
    <w:rsid w:val="00122F81"/>
    <w:rsid w:val="00125AE7"/>
    <w:rsid w:val="001269A9"/>
    <w:rsid w:val="0013079D"/>
    <w:rsid w:val="00135742"/>
    <w:rsid w:val="0013666B"/>
    <w:rsid w:val="00140B9C"/>
    <w:rsid w:val="00140F52"/>
    <w:rsid w:val="00141013"/>
    <w:rsid w:val="0014656A"/>
    <w:rsid w:val="00147D5F"/>
    <w:rsid w:val="00151A0B"/>
    <w:rsid w:val="00155B9C"/>
    <w:rsid w:val="00164AF0"/>
    <w:rsid w:val="00165FD2"/>
    <w:rsid w:val="001678D2"/>
    <w:rsid w:val="00170DBC"/>
    <w:rsid w:val="00174E9D"/>
    <w:rsid w:val="0017500A"/>
    <w:rsid w:val="001802D9"/>
    <w:rsid w:val="001834E3"/>
    <w:rsid w:val="001841E0"/>
    <w:rsid w:val="001867E5"/>
    <w:rsid w:val="00190405"/>
    <w:rsid w:val="00190883"/>
    <w:rsid w:val="00194C37"/>
    <w:rsid w:val="001A51C7"/>
    <w:rsid w:val="001A51E2"/>
    <w:rsid w:val="001A587F"/>
    <w:rsid w:val="001A63DE"/>
    <w:rsid w:val="001A7619"/>
    <w:rsid w:val="001B406E"/>
    <w:rsid w:val="001C144F"/>
    <w:rsid w:val="001C17A6"/>
    <w:rsid w:val="001C319B"/>
    <w:rsid w:val="001C6420"/>
    <w:rsid w:val="001D0D71"/>
    <w:rsid w:val="001D2933"/>
    <w:rsid w:val="001D3A08"/>
    <w:rsid w:val="001D4492"/>
    <w:rsid w:val="001D68CE"/>
    <w:rsid w:val="001E1880"/>
    <w:rsid w:val="001E641B"/>
    <w:rsid w:val="001F054E"/>
    <w:rsid w:val="001F5D78"/>
    <w:rsid w:val="001F7869"/>
    <w:rsid w:val="00203DA1"/>
    <w:rsid w:val="0020550E"/>
    <w:rsid w:val="00205F08"/>
    <w:rsid w:val="002116A8"/>
    <w:rsid w:val="00212EB2"/>
    <w:rsid w:val="002134BD"/>
    <w:rsid w:val="002137D4"/>
    <w:rsid w:val="00213E34"/>
    <w:rsid w:val="00214246"/>
    <w:rsid w:val="00216D95"/>
    <w:rsid w:val="00216EF5"/>
    <w:rsid w:val="00233B31"/>
    <w:rsid w:val="002416B8"/>
    <w:rsid w:val="002423EC"/>
    <w:rsid w:val="00253898"/>
    <w:rsid w:val="00260210"/>
    <w:rsid w:val="00261969"/>
    <w:rsid w:val="00261C65"/>
    <w:rsid w:val="00262137"/>
    <w:rsid w:val="00263AF5"/>
    <w:rsid w:val="00265163"/>
    <w:rsid w:val="00265ECE"/>
    <w:rsid w:val="00266FE6"/>
    <w:rsid w:val="0027331D"/>
    <w:rsid w:val="002811D4"/>
    <w:rsid w:val="0028377D"/>
    <w:rsid w:val="00285FF9"/>
    <w:rsid w:val="002863C0"/>
    <w:rsid w:val="00287EB9"/>
    <w:rsid w:val="0029058F"/>
    <w:rsid w:val="00290AB9"/>
    <w:rsid w:val="00292CD4"/>
    <w:rsid w:val="00293552"/>
    <w:rsid w:val="002A16B8"/>
    <w:rsid w:val="002A2071"/>
    <w:rsid w:val="002A7194"/>
    <w:rsid w:val="002B12F9"/>
    <w:rsid w:val="002B22DC"/>
    <w:rsid w:val="002B3B5F"/>
    <w:rsid w:val="002B4049"/>
    <w:rsid w:val="002B46C5"/>
    <w:rsid w:val="002C0A8F"/>
    <w:rsid w:val="002C2948"/>
    <w:rsid w:val="002C4289"/>
    <w:rsid w:val="002C549B"/>
    <w:rsid w:val="002C65B0"/>
    <w:rsid w:val="002C670C"/>
    <w:rsid w:val="002D0330"/>
    <w:rsid w:val="002D4F60"/>
    <w:rsid w:val="002E0EDD"/>
    <w:rsid w:val="002E15CF"/>
    <w:rsid w:val="002E1A4F"/>
    <w:rsid w:val="002E2A23"/>
    <w:rsid w:val="002E2A33"/>
    <w:rsid w:val="002E2B29"/>
    <w:rsid w:val="002E2C64"/>
    <w:rsid w:val="002E461D"/>
    <w:rsid w:val="002E7772"/>
    <w:rsid w:val="002F2378"/>
    <w:rsid w:val="002F32BE"/>
    <w:rsid w:val="002F42E8"/>
    <w:rsid w:val="002F471E"/>
    <w:rsid w:val="002F6C5D"/>
    <w:rsid w:val="00301955"/>
    <w:rsid w:val="0030388D"/>
    <w:rsid w:val="00303A6D"/>
    <w:rsid w:val="0030528C"/>
    <w:rsid w:val="0030678B"/>
    <w:rsid w:val="00307518"/>
    <w:rsid w:val="003079B1"/>
    <w:rsid w:val="00313445"/>
    <w:rsid w:val="00313875"/>
    <w:rsid w:val="00320D6C"/>
    <w:rsid w:val="00321A2B"/>
    <w:rsid w:val="003300A2"/>
    <w:rsid w:val="003311F1"/>
    <w:rsid w:val="003337AC"/>
    <w:rsid w:val="00336A9E"/>
    <w:rsid w:val="00340047"/>
    <w:rsid w:val="003438EA"/>
    <w:rsid w:val="00344946"/>
    <w:rsid w:val="00344BE0"/>
    <w:rsid w:val="00345AD4"/>
    <w:rsid w:val="003461B7"/>
    <w:rsid w:val="00346634"/>
    <w:rsid w:val="00346F64"/>
    <w:rsid w:val="00350092"/>
    <w:rsid w:val="00351374"/>
    <w:rsid w:val="003537B4"/>
    <w:rsid w:val="00355C5F"/>
    <w:rsid w:val="003612C1"/>
    <w:rsid w:val="003621D2"/>
    <w:rsid w:val="00365451"/>
    <w:rsid w:val="00373386"/>
    <w:rsid w:val="00373921"/>
    <w:rsid w:val="00374791"/>
    <w:rsid w:val="003778F6"/>
    <w:rsid w:val="0038428D"/>
    <w:rsid w:val="003872E4"/>
    <w:rsid w:val="00391861"/>
    <w:rsid w:val="00392A0D"/>
    <w:rsid w:val="00394345"/>
    <w:rsid w:val="00397E7A"/>
    <w:rsid w:val="003A650A"/>
    <w:rsid w:val="003A67B6"/>
    <w:rsid w:val="003A6FC7"/>
    <w:rsid w:val="003A7B01"/>
    <w:rsid w:val="003B01C7"/>
    <w:rsid w:val="003B5662"/>
    <w:rsid w:val="003B5F3B"/>
    <w:rsid w:val="003C03A0"/>
    <w:rsid w:val="003C0FC7"/>
    <w:rsid w:val="003C257C"/>
    <w:rsid w:val="003C2C38"/>
    <w:rsid w:val="003C3EEC"/>
    <w:rsid w:val="003C5887"/>
    <w:rsid w:val="003E18E1"/>
    <w:rsid w:val="003F4097"/>
    <w:rsid w:val="00404279"/>
    <w:rsid w:val="004060DD"/>
    <w:rsid w:val="00410C02"/>
    <w:rsid w:val="00411D84"/>
    <w:rsid w:val="0041324F"/>
    <w:rsid w:val="004234DB"/>
    <w:rsid w:val="004247CC"/>
    <w:rsid w:val="0042513C"/>
    <w:rsid w:val="00425D69"/>
    <w:rsid w:val="00427F0A"/>
    <w:rsid w:val="00431B7B"/>
    <w:rsid w:val="0043332D"/>
    <w:rsid w:val="00434542"/>
    <w:rsid w:val="00434BCA"/>
    <w:rsid w:val="004361D3"/>
    <w:rsid w:val="00437D5B"/>
    <w:rsid w:val="00437D7A"/>
    <w:rsid w:val="00440865"/>
    <w:rsid w:val="00443AC2"/>
    <w:rsid w:val="00444003"/>
    <w:rsid w:val="004461C5"/>
    <w:rsid w:val="00451FD7"/>
    <w:rsid w:val="00455396"/>
    <w:rsid w:val="00457BA7"/>
    <w:rsid w:val="00463D08"/>
    <w:rsid w:val="00464325"/>
    <w:rsid w:val="00464FFF"/>
    <w:rsid w:val="00465E0A"/>
    <w:rsid w:val="00467755"/>
    <w:rsid w:val="004706A6"/>
    <w:rsid w:val="00474BAB"/>
    <w:rsid w:val="00476E3A"/>
    <w:rsid w:val="00482308"/>
    <w:rsid w:val="0048541D"/>
    <w:rsid w:val="00494097"/>
    <w:rsid w:val="004945E9"/>
    <w:rsid w:val="00497101"/>
    <w:rsid w:val="004A17CE"/>
    <w:rsid w:val="004A1DD0"/>
    <w:rsid w:val="004A245C"/>
    <w:rsid w:val="004A3E98"/>
    <w:rsid w:val="004A5AEF"/>
    <w:rsid w:val="004A5FB2"/>
    <w:rsid w:val="004B131C"/>
    <w:rsid w:val="004B292A"/>
    <w:rsid w:val="004B45DF"/>
    <w:rsid w:val="004C19AA"/>
    <w:rsid w:val="004C2E24"/>
    <w:rsid w:val="004C320C"/>
    <w:rsid w:val="004C56E3"/>
    <w:rsid w:val="004C6285"/>
    <w:rsid w:val="004C733B"/>
    <w:rsid w:val="004D0E2C"/>
    <w:rsid w:val="004D15D8"/>
    <w:rsid w:val="004D2057"/>
    <w:rsid w:val="004D3D17"/>
    <w:rsid w:val="004D55FF"/>
    <w:rsid w:val="004E14B9"/>
    <w:rsid w:val="004E2F74"/>
    <w:rsid w:val="004E4AA9"/>
    <w:rsid w:val="004E7F0E"/>
    <w:rsid w:val="004F119E"/>
    <w:rsid w:val="004F200B"/>
    <w:rsid w:val="004F459B"/>
    <w:rsid w:val="004F5ECA"/>
    <w:rsid w:val="004F77CE"/>
    <w:rsid w:val="004F7B3D"/>
    <w:rsid w:val="00506679"/>
    <w:rsid w:val="00510550"/>
    <w:rsid w:val="00512FA0"/>
    <w:rsid w:val="00513437"/>
    <w:rsid w:val="0051491C"/>
    <w:rsid w:val="005203FA"/>
    <w:rsid w:val="00522EC7"/>
    <w:rsid w:val="00525242"/>
    <w:rsid w:val="005273E5"/>
    <w:rsid w:val="005333A5"/>
    <w:rsid w:val="00534149"/>
    <w:rsid w:val="00541D74"/>
    <w:rsid w:val="00545152"/>
    <w:rsid w:val="00546AB0"/>
    <w:rsid w:val="0055071C"/>
    <w:rsid w:val="00552DBD"/>
    <w:rsid w:val="00557F43"/>
    <w:rsid w:val="00563034"/>
    <w:rsid w:val="00566D40"/>
    <w:rsid w:val="005749F3"/>
    <w:rsid w:val="0058141A"/>
    <w:rsid w:val="00581573"/>
    <w:rsid w:val="005851F9"/>
    <w:rsid w:val="00585DA3"/>
    <w:rsid w:val="00587DD6"/>
    <w:rsid w:val="00587EEF"/>
    <w:rsid w:val="00590FFE"/>
    <w:rsid w:val="005943C0"/>
    <w:rsid w:val="005A0053"/>
    <w:rsid w:val="005A1E8D"/>
    <w:rsid w:val="005A3C55"/>
    <w:rsid w:val="005A49A0"/>
    <w:rsid w:val="005A4CFF"/>
    <w:rsid w:val="005A72FB"/>
    <w:rsid w:val="005A7ADF"/>
    <w:rsid w:val="005A7FED"/>
    <w:rsid w:val="005B204A"/>
    <w:rsid w:val="005B68D3"/>
    <w:rsid w:val="005B7E6C"/>
    <w:rsid w:val="005C03F5"/>
    <w:rsid w:val="005C2665"/>
    <w:rsid w:val="005C5EB8"/>
    <w:rsid w:val="005C644A"/>
    <w:rsid w:val="005C794D"/>
    <w:rsid w:val="005D4B51"/>
    <w:rsid w:val="005E082F"/>
    <w:rsid w:val="005E1092"/>
    <w:rsid w:val="005E1E13"/>
    <w:rsid w:val="005E1F0F"/>
    <w:rsid w:val="005E7A6D"/>
    <w:rsid w:val="005F10EE"/>
    <w:rsid w:val="005F1FA8"/>
    <w:rsid w:val="005F4603"/>
    <w:rsid w:val="00603A48"/>
    <w:rsid w:val="00605AEC"/>
    <w:rsid w:val="006072E9"/>
    <w:rsid w:val="00607D28"/>
    <w:rsid w:val="00610E35"/>
    <w:rsid w:val="0061647F"/>
    <w:rsid w:val="006172E7"/>
    <w:rsid w:val="00626D61"/>
    <w:rsid w:val="00627AE6"/>
    <w:rsid w:val="00635D2A"/>
    <w:rsid w:val="00642DCE"/>
    <w:rsid w:val="00643B44"/>
    <w:rsid w:val="006449D8"/>
    <w:rsid w:val="00645478"/>
    <w:rsid w:val="006479C5"/>
    <w:rsid w:val="00650DBF"/>
    <w:rsid w:val="006523F0"/>
    <w:rsid w:val="00652769"/>
    <w:rsid w:val="0065709F"/>
    <w:rsid w:val="00660BB4"/>
    <w:rsid w:val="006653AE"/>
    <w:rsid w:val="00666CEC"/>
    <w:rsid w:val="00676245"/>
    <w:rsid w:val="0068165B"/>
    <w:rsid w:val="006821B1"/>
    <w:rsid w:val="00690C27"/>
    <w:rsid w:val="0069349E"/>
    <w:rsid w:val="00694359"/>
    <w:rsid w:val="00694E05"/>
    <w:rsid w:val="00696460"/>
    <w:rsid w:val="006A5192"/>
    <w:rsid w:val="006A77E4"/>
    <w:rsid w:val="006B205D"/>
    <w:rsid w:val="006B20FC"/>
    <w:rsid w:val="006B6ECE"/>
    <w:rsid w:val="006B74CB"/>
    <w:rsid w:val="006C2035"/>
    <w:rsid w:val="006C4760"/>
    <w:rsid w:val="006C6055"/>
    <w:rsid w:val="006C73A3"/>
    <w:rsid w:val="006D1B72"/>
    <w:rsid w:val="006D1EF3"/>
    <w:rsid w:val="006D342B"/>
    <w:rsid w:val="006D58CC"/>
    <w:rsid w:val="006D7F93"/>
    <w:rsid w:val="006E098C"/>
    <w:rsid w:val="006E2BDC"/>
    <w:rsid w:val="006E53A0"/>
    <w:rsid w:val="006F0243"/>
    <w:rsid w:val="006F2E08"/>
    <w:rsid w:val="006F3343"/>
    <w:rsid w:val="006F375F"/>
    <w:rsid w:val="006F7841"/>
    <w:rsid w:val="00700320"/>
    <w:rsid w:val="00701459"/>
    <w:rsid w:val="00703292"/>
    <w:rsid w:val="0070506C"/>
    <w:rsid w:val="00706C06"/>
    <w:rsid w:val="00714810"/>
    <w:rsid w:val="00716123"/>
    <w:rsid w:val="00716D4B"/>
    <w:rsid w:val="00721A87"/>
    <w:rsid w:val="007225B8"/>
    <w:rsid w:val="00723EB5"/>
    <w:rsid w:val="007247CF"/>
    <w:rsid w:val="007252DA"/>
    <w:rsid w:val="00734249"/>
    <w:rsid w:val="00737D54"/>
    <w:rsid w:val="00740B84"/>
    <w:rsid w:val="007427B6"/>
    <w:rsid w:val="007433C5"/>
    <w:rsid w:val="007446DF"/>
    <w:rsid w:val="0075360B"/>
    <w:rsid w:val="00761814"/>
    <w:rsid w:val="0076192F"/>
    <w:rsid w:val="007632F5"/>
    <w:rsid w:val="00763C5F"/>
    <w:rsid w:val="00764C11"/>
    <w:rsid w:val="00765BFB"/>
    <w:rsid w:val="00766136"/>
    <w:rsid w:val="00771A9E"/>
    <w:rsid w:val="007724DF"/>
    <w:rsid w:val="00772922"/>
    <w:rsid w:val="00773EA5"/>
    <w:rsid w:val="007742BF"/>
    <w:rsid w:val="007749A6"/>
    <w:rsid w:val="007767A4"/>
    <w:rsid w:val="00777C62"/>
    <w:rsid w:val="00780CDC"/>
    <w:rsid w:val="00783B0B"/>
    <w:rsid w:val="00786624"/>
    <w:rsid w:val="00791041"/>
    <w:rsid w:val="00791886"/>
    <w:rsid w:val="00794E1E"/>
    <w:rsid w:val="00796909"/>
    <w:rsid w:val="007A1228"/>
    <w:rsid w:val="007B2105"/>
    <w:rsid w:val="007B24BF"/>
    <w:rsid w:val="007C651D"/>
    <w:rsid w:val="007D28DC"/>
    <w:rsid w:val="007D3E70"/>
    <w:rsid w:val="007E0A63"/>
    <w:rsid w:val="007E0AFD"/>
    <w:rsid w:val="007E1BAB"/>
    <w:rsid w:val="007E1F8A"/>
    <w:rsid w:val="007E2101"/>
    <w:rsid w:val="007E6BB1"/>
    <w:rsid w:val="007F0AE0"/>
    <w:rsid w:val="007F466E"/>
    <w:rsid w:val="007F4E2D"/>
    <w:rsid w:val="0080096C"/>
    <w:rsid w:val="008016D6"/>
    <w:rsid w:val="00803A3C"/>
    <w:rsid w:val="0080420E"/>
    <w:rsid w:val="00810849"/>
    <w:rsid w:val="00812437"/>
    <w:rsid w:val="00814C7E"/>
    <w:rsid w:val="00816225"/>
    <w:rsid w:val="00824F17"/>
    <w:rsid w:val="008274A1"/>
    <w:rsid w:val="0083023E"/>
    <w:rsid w:val="00832CAD"/>
    <w:rsid w:val="008333AC"/>
    <w:rsid w:val="008349AD"/>
    <w:rsid w:val="008358E5"/>
    <w:rsid w:val="00841B2A"/>
    <w:rsid w:val="00842A0B"/>
    <w:rsid w:val="0084376D"/>
    <w:rsid w:val="00847734"/>
    <w:rsid w:val="00854951"/>
    <w:rsid w:val="00854FD5"/>
    <w:rsid w:val="00860425"/>
    <w:rsid w:val="0086221C"/>
    <w:rsid w:val="00864330"/>
    <w:rsid w:val="00873C7A"/>
    <w:rsid w:val="00873CA7"/>
    <w:rsid w:val="00873EDC"/>
    <w:rsid w:val="008754D0"/>
    <w:rsid w:val="00875B3B"/>
    <w:rsid w:val="00877315"/>
    <w:rsid w:val="00881370"/>
    <w:rsid w:val="00883901"/>
    <w:rsid w:val="00885029"/>
    <w:rsid w:val="0088766B"/>
    <w:rsid w:val="00890D99"/>
    <w:rsid w:val="008922D7"/>
    <w:rsid w:val="008933EF"/>
    <w:rsid w:val="00893CF4"/>
    <w:rsid w:val="008A2AA9"/>
    <w:rsid w:val="008A2F36"/>
    <w:rsid w:val="008A377B"/>
    <w:rsid w:val="008A60CE"/>
    <w:rsid w:val="008A7782"/>
    <w:rsid w:val="008B01D6"/>
    <w:rsid w:val="008B1641"/>
    <w:rsid w:val="008B4119"/>
    <w:rsid w:val="008C03B1"/>
    <w:rsid w:val="008C0D98"/>
    <w:rsid w:val="008C55F9"/>
    <w:rsid w:val="008C64CC"/>
    <w:rsid w:val="008C7D38"/>
    <w:rsid w:val="008D1ACA"/>
    <w:rsid w:val="008D2400"/>
    <w:rsid w:val="008D29BB"/>
    <w:rsid w:val="008D3970"/>
    <w:rsid w:val="008D4F37"/>
    <w:rsid w:val="008D7719"/>
    <w:rsid w:val="008E017C"/>
    <w:rsid w:val="008E053A"/>
    <w:rsid w:val="008E4B22"/>
    <w:rsid w:val="008E6320"/>
    <w:rsid w:val="008E63DF"/>
    <w:rsid w:val="008F2013"/>
    <w:rsid w:val="008F23FC"/>
    <w:rsid w:val="008F63DF"/>
    <w:rsid w:val="008F742B"/>
    <w:rsid w:val="0090095D"/>
    <w:rsid w:val="00901EB2"/>
    <w:rsid w:val="009037A5"/>
    <w:rsid w:val="0090384B"/>
    <w:rsid w:val="009059CE"/>
    <w:rsid w:val="00906406"/>
    <w:rsid w:val="009109B8"/>
    <w:rsid w:val="009154CA"/>
    <w:rsid w:val="009158E8"/>
    <w:rsid w:val="00916933"/>
    <w:rsid w:val="00921CB4"/>
    <w:rsid w:val="00926C8A"/>
    <w:rsid w:val="009275E5"/>
    <w:rsid w:val="00927B9C"/>
    <w:rsid w:val="0093018D"/>
    <w:rsid w:val="0093157E"/>
    <w:rsid w:val="00934EEC"/>
    <w:rsid w:val="00936C5F"/>
    <w:rsid w:val="00940A1D"/>
    <w:rsid w:val="00940C7D"/>
    <w:rsid w:val="00942B04"/>
    <w:rsid w:val="009436EB"/>
    <w:rsid w:val="00943B78"/>
    <w:rsid w:val="00951AC4"/>
    <w:rsid w:val="009606B7"/>
    <w:rsid w:val="00960A16"/>
    <w:rsid w:val="00962052"/>
    <w:rsid w:val="0096218B"/>
    <w:rsid w:val="00963BC7"/>
    <w:rsid w:val="00964ECF"/>
    <w:rsid w:val="00965538"/>
    <w:rsid w:val="009707DE"/>
    <w:rsid w:val="009712F6"/>
    <w:rsid w:val="00972784"/>
    <w:rsid w:val="00972A5D"/>
    <w:rsid w:val="009757C3"/>
    <w:rsid w:val="00976D60"/>
    <w:rsid w:val="00977399"/>
    <w:rsid w:val="00980C7B"/>
    <w:rsid w:val="00984B32"/>
    <w:rsid w:val="0098597F"/>
    <w:rsid w:val="00986244"/>
    <w:rsid w:val="009872EA"/>
    <w:rsid w:val="00992CD6"/>
    <w:rsid w:val="00993675"/>
    <w:rsid w:val="00995BB3"/>
    <w:rsid w:val="009A0C1C"/>
    <w:rsid w:val="009A381A"/>
    <w:rsid w:val="009A48E0"/>
    <w:rsid w:val="009A722B"/>
    <w:rsid w:val="009B08EB"/>
    <w:rsid w:val="009B33AE"/>
    <w:rsid w:val="009C1A78"/>
    <w:rsid w:val="009C37A3"/>
    <w:rsid w:val="009C3EFC"/>
    <w:rsid w:val="009C6664"/>
    <w:rsid w:val="009C6A59"/>
    <w:rsid w:val="009C6AB2"/>
    <w:rsid w:val="009C7C29"/>
    <w:rsid w:val="009C7EF2"/>
    <w:rsid w:val="009D4626"/>
    <w:rsid w:val="009D4AA9"/>
    <w:rsid w:val="009D4F35"/>
    <w:rsid w:val="009E27F6"/>
    <w:rsid w:val="009E4309"/>
    <w:rsid w:val="009E4C18"/>
    <w:rsid w:val="009E799C"/>
    <w:rsid w:val="009F1D70"/>
    <w:rsid w:val="009F725E"/>
    <w:rsid w:val="009F7E2F"/>
    <w:rsid w:val="00A00ACB"/>
    <w:rsid w:val="00A02C2E"/>
    <w:rsid w:val="00A0462B"/>
    <w:rsid w:val="00A054D3"/>
    <w:rsid w:val="00A05C01"/>
    <w:rsid w:val="00A05E28"/>
    <w:rsid w:val="00A12CD1"/>
    <w:rsid w:val="00A234E0"/>
    <w:rsid w:val="00A27AA4"/>
    <w:rsid w:val="00A32318"/>
    <w:rsid w:val="00A403C4"/>
    <w:rsid w:val="00A417C4"/>
    <w:rsid w:val="00A435FF"/>
    <w:rsid w:val="00A437B6"/>
    <w:rsid w:val="00A476CD"/>
    <w:rsid w:val="00A5198A"/>
    <w:rsid w:val="00A53BF0"/>
    <w:rsid w:val="00A56246"/>
    <w:rsid w:val="00A573E7"/>
    <w:rsid w:val="00A61D88"/>
    <w:rsid w:val="00A62F4C"/>
    <w:rsid w:val="00A64358"/>
    <w:rsid w:val="00A64EEE"/>
    <w:rsid w:val="00A67A35"/>
    <w:rsid w:val="00A710B2"/>
    <w:rsid w:val="00A727E6"/>
    <w:rsid w:val="00A75E93"/>
    <w:rsid w:val="00A80A61"/>
    <w:rsid w:val="00A817E0"/>
    <w:rsid w:val="00A82254"/>
    <w:rsid w:val="00A8252D"/>
    <w:rsid w:val="00A84F29"/>
    <w:rsid w:val="00A84FAB"/>
    <w:rsid w:val="00A862AF"/>
    <w:rsid w:val="00A863C4"/>
    <w:rsid w:val="00A86A56"/>
    <w:rsid w:val="00A91751"/>
    <w:rsid w:val="00A91C25"/>
    <w:rsid w:val="00A96AFB"/>
    <w:rsid w:val="00AA1259"/>
    <w:rsid w:val="00AA750D"/>
    <w:rsid w:val="00AB2BE0"/>
    <w:rsid w:val="00AB360F"/>
    <w:rsid w:val="00AB3BEA"/>
    <w:rsid w:val="00AD0687"/>
    <w:rsid w:val="00AD08DF"/>
    <w:rsid w:val="00AD1743"/>
    <w:rsid w:val="00AD3004"/>
    <w:rsid w:val="00AD6EB4"/>
    <w:rsid w:val="00AE0345"/>
    <w:rsid w:val="00AF5A8A"/>
    <w:rsid w:val="00AF6827"/>
    <w:rsid w:val="00B03451"/>
    <w:rsid w:val="00B04044"/>
    <w:rsid w:val="00B052B0"/>
    <w:rsid w:val="00B074E6"/>
    <w:rsid w:val="00B13D99"/>
    <w:rsid w:val="00B174A7"/>
    <w:rsid w:val="00B209E8"/>
    <w:rsid w:val="00B27493"/>
    <w:rsid w:val="00B303AD"/>
    <w:rsid w:val="00B30B2F"/>
    <w:rsid w:val="00B32C50"/>
    <w:rsid w:val="00B3782F"/>
    <w:rsid w:val="00B40B76"/>
    <w:rsid w:val="00B4527A"/>
    <w:rsid w:val="00B46843"/>
    <w:rsid w:val="00B47C21"/>
    <w:rsid w:val="00B50364"/>
    <w:rsid w:val="00B53B27"/>
    <w:rsid w:val="00B54618"/>
    <w:rsid w:val="00B56921"/>
    <w:rsid w:val="00B6069A"/>
    <w:rsid w:val="00B6741B"/>
    <w:rsid w:val="00B67A6C"/>
    <w:rsid w:val="00B72F5E"/>
    <w:rsid w:val="00B7446B"/>
    <w:rsid w:val="00B752B0"/>
    <w:rsid w:val="00B76CB7"/>
    <w:rsid w:val="00B8223A"/>
    <w:rsid w:val="00B85BC9"/>
    <w:rsid w:val="00B92298"/>
    <w:rsid w:val="00B9496E"/>
    <w:rsid w:val="00B95A82"/>
    <w:rsid w:val="00B97948"/>
    <w:rsid w:val="00BA12E6"/>
    <w:rsid w:val="00BA2CBC"/>
    <w:rsid w:val="00BA3E0E"/>
    <w:rsid w:val="00BA63F0"/>
    <w:rsid w:val="00BA7A28"/>
    <w:rsid w:val="00BB1029"/>
    <w:rsid w:val="00BB3706"/>
    <w:rsid w:val="00BB3B33"/>
    <w:rsid w:val="00BC489B"/>
    <w:rsid w:val="00BD1391"/>
    <w:rsid w:val="00BD6077"/>
    <w:rsid w:val="00BD65FE"/>
    <w:rsid w:val="00BE013C"/>
    <w:rsid w:val="00BE2591"/>
    <w:rsid w:val="00BE6942"/>
    <w:rsid w:val="00BF0CED"/>
    <w:rsid w:val="00BF4BB8"/>
    <w:rsid w:val="00C01250"/>
    <w:rsid w:val="00C023B6"/>
    <w:rsid w:val="00C06E87"/>
    <w:rsid w:val="00C07278"/>
    <w:rsid w:val="00C0778F"/>
    <w:rsid w:val="00C100CA"/>
    <w:rsid w:val="00C10371"/>
    <w:rsid w:val="00C11FCB"/>
    <w:rsid w:val="00C127F0"/>
    <w:rsid w:val="00C146FD"/>
    <w:rsid w:val="00C14ADC"/>
    <w:rsid w:val="00C20E74"/>
    <w:rsid w:val="00C24EAF"/>
    <w:rsid w:val="00C2664F"/>
    <w:rsid w:val="00C27A38"/>
    <w:rsid w:val="00C31686"/>
    <w:rsid w:val="00C33DA4"/>
    <w:rsid w:val="00C4073D"/>
    <w:rsid w:val="00C4088F"/>
    <w:rsid w:val="00C41D2C"/>
    <w:rsid w:val="00C47CC8"/>
    <w:rsid w:val="00C533B0"/>
    <w:rsid w:val="00C53E79"/>
    <w:rsid w:val="00C5563F"/>
    <w:rsid w:val="00C570BC"/>
    <w:rsid w:val="00C61F93"/>
    <w:rsid w:val="00C622F0"/>
    <w:rsid w:val="00C6269C"/>
    <w:rsid w:val="00C65E2F"/>
    <w:rsid w:val="00C7145A"/>
    <w:rsid w:val="00C71D5B"/>
    <w:rsid w:val="00C72C81"/>
    <w:rsid w:val="00C73977"/>
    <w:rsid w:val="00C75530"/>
    <w:rsid w:val="00C7574D"/>
    <w:rsid w:val="00C832FB"/>
    <w:rsid w:val="00C84E35"/>
    <w:rsid w:val="00C87C9B"/>
    <w:rsid w:val="00C90724"/>
    <w:rsid w:val="00C93F05"/>
    <w:rsid w:val="00CA1936"/>
    <w:rsid w:val="00CA2EA1"/>
    <w:rsid w:val="00CA2FAE"/>
    <w:rsid w:val="00CA5D8A"/>
    <w:rsid w:val="00CB21AF"/>
    <w:rsid w:val="00CB25BE"/>
    <w:rsid w:val="00CB5924"/>
    <w:rsid w:val="00CB718D"/>
    <w:rsid w:val="00CC5C14"/>
    <w:rsid w:val="00CD0F3E"/>
    <w:rsid w:val="00CD115A"/>
    <w:rsid w:val="00CD11C4"/>
    <w:rsid w:val="00CD19C4"/>
    <w:rsid w:val="00CD2A1F"/>
    <w:rsid w:val="00CD46B5"/>
    <w:rsid w:val="00CE3193"/>
    <w:rsid w:val="00CF0056"/>
    <w:rsid w:val="00CF46FD"/>
    <w:rsid w:val="00CF5EBA"/>
    <w:rsid w:val="00D00784"/>
    <w:rsid w:val="00D03DA7"/>
    <w:rsid w:val="00D05679"/>
    <w:rsid w:val="00D06EE3"/>
    <w:rsid w:val="00D202EC"/>
    <w:rsid w:val="00D24F71"/>
    <w:rsid w:val="00D250B4"/>
    <w:rsid w:val="00D27529"/>
    <w:rsid w:val="00D27F17"/>
    <w:rsid w:val="00D31A44"/>
    <w:rsid w:val="00D33EFB"/>
    <w:rsid w:val="00D36573"/>
    <w:rsid w:val="00D40CEE"/>
    <w:rsid w:val="00D5173C"/>
    <w:rsid w:val="00D526D2"/>
    <w:rsid w:val="00D540FD"/>
    <w:rsid w:val="00D55127"/>
    <w:rsid w:val="00D56340"/>
    <w:rsid w:val="00D57025"/>
    <w:rsid w:val="00D57A28"/>
    <w:rsid w:val="00D60764"/>
    <w:rsid w:val="00D621DF"/>
    <w:rsid w:val="00D62905"/>
    <w:rsid w:val="00D66DF7"/>
    <w:rsid w:val="00D70E34"/>
    <w:rsid w:val="00D7263A"/>
    <w:rsid w:val="00D74A4E"/>
    <w:rsid w:val="00D819FC"/>
    <w:rsid w:val="00D8355A"/>
    <w:rsid w:val="00D83D2A"/>
    <w:rsid w:val="00D848BD"/>
    <w:rsid w:val="00D8693D"/>
    <w:rsid w:val="00D9241A"/>
    <w:rsid w:val="00D93835"/>
    <w:rsid w:val="00D944D8"/>
    <w:rsid w:val="00D95787"/>
    <w:rsid w:val="00DA003D"/>
    <w:rsid w:val="00DA1C62"/>
    <w:rsid w:val="00DA4FEF"/>
    <w:rsid w:val="00DA52C3"/>
    <w:rsid w:val="00DA5E23"/>
    <w:rsid w:val="00DA6B12"/>
    <w:rsid w:val="00DA6EA5"/>
    <w:rsid w:val="00DA7702"/>
    <w:rsid w:val="00DA78F1"/>
    <w:rsid w:val="00DB5E1B"/>
    <w:rsid w:val="00DB6B44"/>
    <w:rsid w:val="00DC092D"/>
    <w:rsid w:val="00DC2B8D"/>
    <w:rsid w:val="00DC2BBB"/>
    <w:rsid w:val="00DC49DB"/>
    <w:rsid w:val="00DD0CDB"/>
    <w:rsid w:val="00DD36CE"/>
    <w:rsid w:val="00DD6C16"/>
    <w:rsid w:val="00DD7B31"/>
    <w:rsid w:val="00DE293C"/>
    <w:rsid w:val="00DE3CE5"/>
    <w:rsid w:val="00DE4E1A"/>
    <w:rsid w:val="00DE772F"/>
    <w:rsid w:val="00DE777A"/>
    <w:rsid w:val="00DE787D"/>
    <w:rsid w:val="00DF0C8E"/>
    <w:rsid w:val="00DF1E19"/>
    <w:rsid w:val="00E00AD5"/>
    <w:rsid w:val="00E01B14"/>
    <w:rsid w:val="00E0290A"/>
    <w:rsid w:val="00E06B72"/>
    <w:rsid w:val="00E07941"/>
    <w:rsid w:val="00E10AC8"/>
    <w:rsid w:val="00E1174F"/>
    <w:rsid w:val="00E209AB"/>
    <w:rsid w:val="00E21693"/>
    <w:rsid w:val="00E21EDC"/>
    <w:rsid w:val="00E24797"/>
    <w:rsid w:val="00E32E70"/>
    <w:rsid w:val="00E3488E"/>
    <w:rsid w:val="00E36E7C"/>
    <w:rsid w:val="00E426DC"/>
    <w:rsid w:val="00E432AA"/>
    <w:rsid w:val="00E45A14"/>
    <w:rsid w:val="00E50F17"/>
    <w:rsid w:val="00E526D4"/>
    <w:rsid w:val="00E57675"/>
    <w:rsid w:val="00E6257B"/>
    <w:rsid w:val="00E7064A"/>
    <w:rsid w:val="00E81449"/>
    <w:rsid w:val="00E8527F"/>
    <w:rsid w:val="00E8578A"/>
    <w:rsid w:val="00E85B97"/>
    <w:rsid w:val="00E86EED"/>
    <w:rsid w:val="00E87645"/>
    <w:rsid w:val="00E92834"/>
    <w:rsid w:val="00E96141"/>
    <w:rsid w:val="00E9618C"/>
    <w:rsid w:val="00E96B8D"/>
    <w:rsid w:val="00EA0892"/>
    <w:rsid w:val="00EA0D04"/>
    <w:rsid w:val="00EA254E"/>
    <w:rsid w:val="00EA6876"/>
    <w:rsid w:val="00EB26B0"/>
    <w:rsid w:val="00EB3EC7"/>
    <w:rsid w:val="00EB4162"/>
    <w:rsid w:val="00EB501C"/>
    <w:rsid w:val="00EB61BD"/>
    <w:rsid w:val="00EB6ABF"/>
    <w:rsid w:val="00EC3B9F"/>
    <w:rsid w:val="00ED02CA"/>
    <w:rsid w:val="00ED109B"/>
    <w:rsid w:val="00ED4124"/>
    <w:rsid w:val="00EE0BBD"/>
    <w:rsid w:val="00EE37C8"/>
    <w:rsid w:val="00EE4E9F"/>
    <w:rsid w:val="00EE6723"/>
    <w:rsid w:val="00EF1897"/>
    <w:rsid w:val="00EF2084"/>
    <w:rsid w:val="00F01CC7"/>
    <w:rsid w:val="00F10480"/>
    <w:rsid w:val="00F1236D"/>
    <w:rsid w:val="00F13317"/>
    <w:rsid w:val="00F21824"/>
    <w:rsid w:val="00F21878"/>
    <w:rsid w:val="00F21D02"/>
    <w:rsid w:val="00F229B9"/>
    <w:rsid w:val="00F2303F"/>
    <w:rsid w:val="00F23108"/>
    <w:rsid w:val="00F24415"/>
    <w:rsid w:val="00F2506D"/>
    <w:rsid w:val="00F2565E"/>
    <w:rsid w:val="00F32AC0"/>
    <w:rsid w:val="00F37B15"/>
    <w:rsid w:val="00F43757"/>
    <w:rsid w:val="00F442DA"/>
    <w:rsid w:val="00F46E06"/>
    <w:rsid w:val="00F50E71"/>
    <w:rsid w:val="00F51342"/>
    <w:rsid w:val="00F5283A"/>
    <w:rsid w:val="00F56094"/>
    <w:rsid w:val="00F5627E"/>
    <w:rsid w:val="00F61229"/>
    <w:rsid w:val="00F617D4"/>
    <w:rsid w:val="00F647E3"/>
    <w:rsid w:val="00F64D4D"/>
    <w:rsid w:val="00F7014D"/>
    <w:rsid w:val="00F70F77"/>
    <w:rsid w:val="00F71307"/>
    <w:rsid w:val="00F717F9"/>
    <w:rsid w:val="00F71861"/>
    <w:rsid w:val="00F77A46"/>
    <w:rsid w:val="00F81458"/>
    <w:rsid w:val="00F821B4"/>
    <w:rsid w:val="00F85DC0"/>
    <w:rsid w:val="00F86EB9"/>
    <w:rsid w:val="00F92899"/>
    <w:rsid w:val="00F93CC3"/>
    <w:rsid w:val="00F950D8"/>
    <w:rsid w:val="00FA0227"/>
    <w:rsid w:val="00FA0A20"/>
    <w:rsid w:val="00FA207C"/>
    <w:rsid w:val="00FA470C"/>
    <w:rsid w:val="00FA5AAA"/>
    <w:rsid w:val="00FB0B52"/>
    <w:rsid w:val="00FB53F9"/>
    <w:rsid w:val="00FC0A5A"/>
    <w:rsid w:val="00FC2621"/>
    <w:rsid w:val="00FC699E"/>
    <w:rsid w:val="00FD0FB3"/>
    <w:rsid w:val="00FD686A"/>
    <w:rsid w:val="00FE06D8"/>
    <w:rsid w:val="00FE0C37"/>
    <w:rsid w:val="00FE7147"/>
    <w:rsid w:val="00FF116F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5151A8"/>
  <w15:docId w15:val="{A4DF5FD7-4F35-4E60-B5EA-EFC0C531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64EEE"/>
    <w:pPr>
      <w:spacing w:after="0"/>
      <w:ind w:left="720" w:right="0"/>
    </w:pPr>
    <w:rPr>
      <w:rFonts w:ascii="Calibri" w:eastAsiaTheme="minorHAnsi" w:hAnsi="Calibri"/>
      <w:sz w:val="22"/>
      <w:szCs w:val="22"/>
      <w:lang w:val="nb-NO"/>
    </w:rPr>
  </w:style>
  <w:style w:type="paragraph" w:styleId="BalloonText">
    <w:name w:val="Balloon Text"/>
    <w:basedOn w:val="Normal"/>
    <w:link w:val="BalloonTextChar"/>
    <w:semiHidden/>
    <w:unhideWhenUsed/>
    <w:rsid w:val="007C65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651D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336A9E"/>
    <w:rPr>
      <w:color w:val="0563C1"/>
      <w:u w:val="single"/>
    </w:rPr>
  </w:style>
  <w:style w:type="paragraph" w:styleId="Revision">
    <w:name w:val="Revision"/>
    <w:hidden/>
    <w:uiPriority w:val="99"/>
    <w:semiHidden/>
    <w:rsid w:val="00510550"/>
    <w:rPr>
      <w:rFonts w:ascii="Arial" w:hAnsi="Arial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696460"/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D2400"/>
    <w:pPr>
      <w:spacing w:before="100" w:beforeAutospacing="1" w:after="100" w:afterAutospacing="1"/>
      <w:ind w:left="0" w:right="0"/>
    </w:pPr>
    <w:rPr>
      <w:rFonts w:ascii="Times New Roman" w:hAnsi="Times New Roman"/>
      <w:lang w:val="nb-NO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144F"/>
    <w:pPr>
      <w:tabs>
        <w:tab w:val="left" w:pos="284"/>
      </w:tabs>
      <w:spacing w:after="0"/>
      <w:ind w:left="0" w:right="0"/>
    </w:pPr>
    <w:rPr>
      <w:rFonts w:asciiTheme="minorHAnsi" w:hAnsiTheme="minorHAnsi"/>
      <w:sz w:val="20"/>
      <w:szCs w:val="20"/>
      <w:lang w:val="nb-N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144F"/>
    <w:rPr>
      <w:rFonts w:asciiTheme="minorHAnsi" w:hAnsi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C1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7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4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9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7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2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17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41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077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3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5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6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0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4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7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4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8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1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61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47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6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95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3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2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6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7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7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8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2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3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5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3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2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6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0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2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0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6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5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3049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028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380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578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730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5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7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8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4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2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0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4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3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4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7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490">
          <w:marLeft w:val="10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533">
          <w:marLeft w:val="10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customXml" Target="../customXml/item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A7427B9B3D84994A44E19A11EA2CC" ma:contentTypeVersion="13" ma:contentTypeDescription="Create a new document." ma:contentTypeScope="" ma:versionID="3e3ae3fc3704baebd76b19e7903c49d4">
  <xsd:schema xmlns:xsd="http://www.w3.org/2001/XMLSchema" xmlns:xs="http://www.w3.org/2001/XMLSchema" xmlns:p="http://schemas.microsoft.com/office/2006/metadata/properties" xmlns:ns2="b2c12cec-aa25-472f-aee0-b8d183373179" xmlns:ns3="c4290221-aa9f-40b8-a69b-22f3f5867b33" targetNamespace="http://schemas.microsoft.com/office/2006/metadata/properties" ma:root="true" ma:fieldsID="ca415e442116670f7114e7218e0618c3" ns2:_="" ns3:_="">
    <xsd:import namespace="b2c12cec-aa25-472f-aee0-b8d183373179"/>
    <xsd:import namespace="c4290221-aa9f-40b8-a69b-22f3f5867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12cec-aa25-472f-aee0-b8d183373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90221-aa9f-40b8-a69b-22f3f5867b3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d51bedb-efef-414e-98b1-a70cb3530464}" ma:internalName="TaxCatchAll" ma:showField="CatchAllData" ma:web="c4290221-aa9f-40b8-a69b-22f3f5867b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c12cec-aa25-472f-aee0-b8d183373179">
      <Terms xmlns="http://schemas.microsoft.com/office/infopath/2007/PartnerControls"/>
    </lcf76f155ced4ddcb4097134ff3c332f>
    <TaxCatchAll xmlns="c4290221-aa9f-40b8-a69b-22f3f5867b33" xsi:nil="true"/>
  </documentManagement>
</p:properties>
</file>

<file path=customXml/itemProps1.xml><?xml version="1.0" encoding="utf-8"?>
<ds:datastoreItem xmlns:ds="http://schemas.openxmlformats.org/officeDocument/2006/customXml" ds:itemID="{36CE0571-DF2F-4801-AC2B-F245D1A2D4FE}"/>
</file>

<file path=customXml/itemProps2.xml><?xml version="1.0" encoding="utf-8"?>
<ds:datastoreItem xmlns:ds="http://schemas.openxmlformats.org/officeDocument/2006/customXml" ds:itemID="{37F89CD3-ECC1-4B28-8D1C-6738050A6979}"/>
</file>

<file path=customXml/itemProps3.xml><?xml version="1.0" encoding="utf-8"?>
<ds:datastoreItem xmlns:ds="http://schemas.openxmlformats.org/officeDocument/2006/customXml" ds:itemID="{E75F6EB1-89E2-499D-AE40-5F698F8B6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Ny linje</vt:lpstr>
    </vt:vector>
  </TitlesOfParts>
  <Company>Orakeltjenesten, NTNU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Morten Størseth</dc:creator>
  <cp:keywords/>
  <dc:description/>
  <cp:lastModifiedBy>Gunnar Sand</cp:lastModifiedBy>
  <cp:revision>2</cp:revision>
  <cp:lastPrinted>2023-03-20T11:45:00Z</cp:lastPrinted>
  <dcterms:created xsi:type="dcterms:W3CDTF">2023-09-13T06:58:00Z</dcterms:created>
  <dcterms:modified xsi:type="dcterms:W3CDTF">2023-09-13T06:58:00Z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  <property fmtid="{D5CDD505-2E9C-101B-9397-08002B2CF9AE}" pid="25" name="_NewReviewCycle">
    <vt:lpwstr/>
  </property>
  <property fmtid="{D5CDD505-2E9C-101B-9397-08002B2CF9AE}" pid="26" name="_AdHocReviewCycleID">
    <vt:i4>-433639563</vt:i4>
  </property>
  <property fmtid="{D5CDD505-2E9C-101B-9397-08002B2CF9AE}" pid="27" name="_EmailSubject">
    <vt:lpwstr>Felles ledermøte 15. september</vt:lpwstr>
  </property>
  <property fmtid="{D5CDD505-2E9C-101B-9397-08002B2CF9AE}" pid="28" name="_AuthorEmail">
    <vt:lpwstr>Gunnar.Sand@sintef.no</vt:lpwstr>
  </property>
  <property fmtid="{D5CDD505-2E9C-101B-9397-08002B2CF9AE}" pid="29" name="_AuthorEmailDisplayName">
    <vt:lpwstr>Gunnar Sand</vt:lpwstr>
  </property>
  <property fmtid="{D5CDD505-2E9C-101B-9397-08002B2CF9AE}" pid="30" name="_PreviousAdHocReviewCycleID">
    <vt:i4>1666012170</vt:i4>
  </property>
  <property fmtid="{D5CDD505-2E9C-101B-9397-08002B2CF9AE}" pid="31" name="ContentTypeId">
    <vt:lpwstr>0x010100A96A7427B9B3D84994A44E19A11EA2CC</vt:lpwstr>
  </property>
</Properties>
</file>