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76" w:rsidRPr="007E489C" w:rsidRDefault="00135376" w:rsidP="00135376">
      <w:pPr>
        <w:pStyle w:val="FyllLinje"/>
        <w:rPr>
          <w:lang w:val="en-GB"/>
        </w:rPr>
      </w:pPr>
      <w:bookmarkStart w:id="0" w:name="_GoBack"/>
      <w:bookmarkEnd w:id="0"/>
      <w:proofErr w:type="spellStart"/>
      <w:r w:rsidRPr="007E489C">
        <w:rPr>
          <w:lang w:val="en-GB"/>
        </w:rPr>
        <w:t>Skjem</w:t>
      </w:r>
      <w:proofErr w:type="spellEnd"/>
    </w:p>
    <w:p w:rsidR="00135376" w:rsidRPr="007E489C" w:rsidRDefault="00135376" w:rsidP="00135376">
      <w:pPr>
        <w:pStyle w:val="Tilfelt"/>
        <w:rPr>
          <w:lang w:val="en-GB"/>
        </w:rPr>
        <w:sectPr w:rsidR="00135376" w:rsidRPr="007E489C" w:rsidSect="00135376">
          <w:headerReference w:type="default" r:id="rId7"/>
          <w:headerReference w:type="first" r:id="rId8"/>
          <w:footerReference w:type="first" r:id="rId9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4" w:name="merknader"/>
      <w:bookmarkEnd w:id="4"/>
    </w:p>
    <w:p w:rsidR="00135376" w:rsidRPr="007E489C" w:rsidRDefault="00135376" w:rsidP="00135376">
      <w:pPr>
        <w:pStyle w:val="paragraph"/>
        <w:textAlignment w:val="baseline"/>
        <w:rPr>
          <w:b/>
          <w:color w:val="000000" w:themeColor="text1"/>
          <w:sz w:val="40"/>
          <w:lang w:val="en-GB"/>
        </w:rPr>
      </w:pPr>
      <w:bookmarkStart w:id="5" w:name="Firma"/>
      <w:bookmarkStart w:id="6" w:name="Adresse"/>
      <w:bookmarkEnd w:id="5"/>
      <w:bookmarkEnd w:id="6"/>
    </w:p>
    <w:p w:rsidR="00135376" w:rsidRPr="007E489C" w:rsidRDefault="00135376" w:rsidP="00135376">
      <w:pPr>
        <w:pStyle w:val="paragraph"/>
        <w:textAlignment w:val="baseline"/>
        <w:rPr>
          <w:b/>
          <w:color w:val="000000" w:themeColor="text1"/>
          <w:sz w:val="36"/>
          <w:szCs w:val="36"/>
          <w:lang w:val="en-GB"/>
        </w:rPr>
      </w:pPr>
      <w:r w:rsidRPr="007E489C">
        <w:rPr>
          <w:b/>
          <w:color w:val="000000" w:themeColor="text1"/>
          <w:sz w:val="36"/>
          <w:szCs w:val="36"/>
          <w:lang w:val="en-GB"/>
        </w:rPr>
        <w:t>Phase 1 – Preparation for the Work Environment Survey 2019</w:t>
      </w:r>
    </w:p>
    <w:p w:rsidR="00135376" w:rsidRPr="007E489C" w:rsidRDefault="00135376" w:rsidP="00135376">
      <w:pPr>
        <w:pStyle w:val="paragraph"/>
        <w:textAlignment w:val="baseline"/>
        <w:rPr>
          <w:b/>
          <w:color w:val="000000" w:themeColor="text1"/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7823"/>
      </w:tblGrid>
      <w:tr w:rsidR="00135376" w:rsidRPr="007E489C" w:rsidTr="0029381A">
        <w:trPr>
          <w:cantSplit/>
        </w:trPr>
        <w:tc>
          <w:tcPr>
            <w:tcW w:w="1985" w:type="dxa"/>
          </w:tcPr>
          <w:p w:rsidR="00135376" w:rsidRPr="007E489C" w:rsidRDefault="00135376" w:rsidP="0029381A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r w:rsidRPr="007E489C">
              <w:rPr>
                <w:sz w:val="16"/>
              </w:rPr>
              <w:t xml:space="preserve">Unit name: </w:t>
            </w:r>
          </w:p>
        </w:tc>
        <w:tc>
          <w:tcPr>
            <w:tcW w:w="7823" w:type="dxa"/>
          </w:tcPr>
          <w:p w:rsidR="00135376" w:rsidRPr="007E489C" w:rsidRDefault="00135376" w:rsidP="0029381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7" w:name="til"/>
            <w:bookmarkEnd w:id="7"/>
          </w:p>
        </w:tc>
      </w:tr>
      <w:tr w:rsidR="00135376" w:rsidRPr="007E489C" w:rsidTr="0029381A">
        <w:trPr>
          <w:cantSplit/>
        </w:trPr>
        <w:tc>
          <w:tcPr>
            <w:tcW w:w="1985" w:type="dxa"/>
          </w:tcPr>
          <w:p w:rsidR="00135376" w:rsidRPr="007E489C" w:rsidRDefault="00135376" w:rsidP="0029381A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r w:rsidRPr="007E489C">
              <w:rPr>
                <w:sz w:val="16"/>
              </w:rPr>
              <w:t>Leader and safety representative names:</w:t>
            </w:r>
          </w:p>
        </w:tc>
        <w:tc>
          <w:tcPr>
            <w:tcW w:w="7823" w:type="dxa"/>
          </w:tcPr>
          <w:p w:rsidR="00135376" w:rsidRPr="007E489C" w:rsidRDefault="00135376" w:rsidP="0029381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8" w:name="overskrift"/>
            <w:bookmarkStart w:id="9" w:name="fra"/>
            <w:bookmarkEnd w:id="8"/>
            <w:bookmarkEnd w:id="9"/>
          </w:p>
        </w:tc>
      </w:tr>
      <w:tr w:rsidR="00135376" w:rsidRPr="007E489C" w:rsidTr="0029381A">
        <w:trPr>
          <w:cantSplit/>
        </w:trPr>
        <w:tc>
          <w:tcPr>
            <w:tcW w:w="1985" w:type="dxa"/>
          </w:tcPr>
          <w:p w:rsidR="00135376" w:rsidRPr="007E489C" w:rsidRDefault="00135376" w:rsidP="0029381A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r w:rsidRPr="007E489C">
              <w:rPr>
                <w:sz w:val="16"/>
              </w:rPr>
              <w:t>Date:</w:t>
            </w:r>
          </w:p>
        </w:tc>
        <w:tc>
          <w:tcPr>
            <w:tcW w:w="7823" w:type="dxa"/>
          </w:tcPr>
          <w:p w:rsidR="00135376" w:rsidRPr="007E489C" w:rsidRDefault="00135376" w:rsidP="0029381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</w:p>
        </w:tc>
      </w:tr>
    </w:tbl>
    <w:p w:rsidR="00135376" w:rsidRPr="007E489C" w:rsidRDefault="00135376" w:rsidP="00135376">
      <w:pPr>
        <w:pStyle w:val="Tilfelt"/>
        <w:ind w:right="0"/>
        <w:rPr>
          <w:lang w:val="en-GB"/>
        </w:rPr>
      </w:pPr>
    </w:p>
    <w:p w:rsidR="00135376" w:rsidRPr="007E489C" w:rsidRDefault="007E489C" w:rsidP="00135376">
      <w:pPr>
        <w:pStyle w:val="paragraph"/>
        <w:textAlignment w:val="baseline"/>
        <w:rPr>
          <w:lang w:val="en-GB"/>
        </w:rPr>
      </w:pPr>
      <w:r w:rsidRPr="007E489C">
        <w:rPr>
          <w:lang w:val="en-GB"/>
        </w:rPr>
        <w:t>Achieving</w:t>
      </w:r>
      <w:r w:rsidR="00135376" w:rsidRPr="007E489C">
        <w:rPr>
          <w:lang w:val="en-GB"/>
        </w:rPr>
        <w:t xml:space="preserve"> NTNU's goals</w:t>
      </w:r>
      <w:r w:rsidRPr="007E489C">
        <w:rPr>
          <w:lang w:val="en-GB"/>
        </w:rPr>
        <w:t xml:space="preserve"> requires</w:t>
      </w:r>
      <w:r w:rsidR="00135376" w:rsidRPr="007E489C">
        <w:rPr>
          <w:lang w:val="en-GB"/>
        </w:rPr>
        <w:t xml:space="preserve"> continuously work</w:t>
      </w:r>
      <w:r w:rsidRPr="007E489C">
        <w:rPr>
          <w:lang w:val="en-GB"/>
        </w:rPr>
        <w:t>ing</w:t>
      </w:r>
      <w:r w:rsidR="00135376" w:rsidRPr="007E489C">
        <w:rPr>
          <w:lang w:val="en-GB"/>
        </w:rPr>
        <w:t xml:space="preserve"> </w:t>
      </w:r>
      <w:r w:rsidRPr="007E489C">
        <w:rPr>
          <w:lang w:val="en-GB"/>
        </w:rPr>
        <w:t>to</w:t>
      </w:r>
      <w:r w:rsidR="00135376" w:rsidRPr="007E489C">
        <w:rPr>
          <w:lang w:val="en-GB"/>
        </w:rPr>
        <w:t xml:space="preserve"> </w:t>
      </w:r>
      <w:r w:rsidRPr="007E489C">
        <w:rPr>
          <w:lang w:val="en-GB"/>
        </w:rPr>
        <w:t>improve</w:t>
      </w:r>
      <w:r w:rsidR="00135376" w:rsidRPr="007E489C">
        <w:rPr>
          <w:lang w:val="en-GB"/>
        </w:rPr>
        <w:t xml:space="preserve"> </w:t>
      </w:r>
      <w:r w:rsidRPr="007E489C">
        <w:rPr>
          <w:lang w:val="en-GB"/>
        </w:rPr>
        <w:t>the</w:t>
      </w:r>
      <w:r w:rsidR="00135376" w:rsidRPr="007E489C">
        <w:rPr>
          <w:lang w:val="en-GB"/>
        </w:rPr>
        <w:t xml:space="preserve"> psychosocial and organizational work environment. The </w:t>
      </w:r>
      <w:r w:rsidRPr="007E489C">
        <w:rPr>
          <w:lang w:val="en-GB"/>
        </w:rPr>
        <w:t>W</w:t>
      </w:r>
      <w:r w:rsidR="00135376" w:rsidRPr="007E489C">
        <w:rPr>
          <w:lang w:val="en-GB"/>
        </w:rPr>
        <w:t xml:space="preserve">ork </w:t>
      </w:r>
      <w:r w:rsidRPr="007E489C">
        <w:rPr>
          <w:lang w:val="en-GB"/>
        </w:rPr>
        <w:t>E</w:t>
      </w:r>
      <w:r w:rsidR="00135376" w:rsidRPr="007E489C">
        <w:rPr>
          <w:lang w:val="en-GB"/>
        </w:rPr>
        <w:t xml:space="preserve">nvironment </w:t>
      </w:r>
      <w:r w:rsidRPr="007E489C">
        <w:rPr>
          <w:lang w:val="en-GB"/>
        </w:rPr>
        <w:t>S</w:t>
      </w:r>
      <w:r w:rsidR="00135376" w:rsidRPr="007E489C">
        <w:rPr>
          <w:lang w:val="en-GB"/>
        </w:rPr>
        <w:t xml:space="preserve">urvey is an important tool in this work. </w:t>
      </w:r>
      <w:r w:rsidRPr="007E489C">
        <w:rPr>
          <w:lang w:val="en-GB"/>
        </w:rPr>
        <w:t>In</w:t>
      </w:r>
      <w:r w:rsidR="00135376" w:rsidRPr="007E489C">
        <w:rPr>
          <w:lang w:val="en-GB"/>
        </w:rPr>
        <w:t xml:space="preserve"> prepar</w:t>
      </w:r>
      <w:r w:rsidRPr="007E489C">
        <w:rPr>
          <w:lang w:val="en-GB"/>
        </w:rPr>
        <w:t>ing</w:t>
      </w:r>
      <w:r w:rsidR="00135376" w:rsidRPr="007E489C">
        <w:rPr>
          <w:lang w:val="en-GB"/>
        </w:rPr>
        <w:t xml:space="preserve"> for a new survey, it is useful to reflect on experiences from previous work environment </w:t>
      </w:r>
      <w:r>
        <w:rPr>
          <w:lang w:val="en-GB"/>
        </w:rPr>
        <w:t>efforts</w:t>
      </w:r>
      <w:r w:rsidR="00135376" w:rsidRPr="007E489C">
        <w:rPr>
          <w:lang w:val="en-GB"/>
        </w:rPr>
        <w:t xml:space="preserve"> at the unit, factors that have influenced the work environment since the last survey, and objectives for further </w:t>
      </w:r>
      <w:r>
        <w:rPr>
          <w:lang w:val="en-GB"/>
        </w:rPr>
        <w:t xml:space="preserve">improving the </w:t>
      </w:r>
      <w:r w:rsidR="00135376" w:rsidRPr="007E489C">
        <w:rPr>
          <w:lang w:val="en-GB"/>
        </w:rPr>
        <w:t xml:space="preserve">work environment. This conversation guide </w:t>
      </w:r>
      <w:proofErr w:type="gramStart"/>
      <w:r w:rsidR="00135376" w:rsidRPr="007E489C">
        <w:rPr>
          <w:lang w:val="en-GB"/>
        </w:rPr>
        <w:t>is intended</w:t>
      </w:r>
      <w:proofErr w:type="gramEnd"/>
      <w:r w:rsidR="00135376" w:rsidRPr="007E489C">
        <w:rPr>
          <w:lang w:val="en-GB"/>
        </w:rPr>
        <w:t xml:space="preserve"> as an aid when preparing for </w:t>
      </w:r>
      <w:r>
        <w:rPr>
          <w:lang w:val="en-GB"/>
        </w:rPr>
        <w:t>the</w:t>
      </w:r>
      <w:r w:rsidR="00135376" w:rsidRPr="007E489C">
        <w:rPr>
          <w:lang w:val="en-GB"/>
        </w:rPr>
        <w:t xml:space="preserve"> general meeting and presentation of </w:t>
      </w:r>
      <w:r>
        <w:rPr>
          <w:lang w:val="en-GB"/>
        </w:rPr>
        <w:t>the</w:t>
      </w:r>
      <w:r w:rsidR="00135376" w:rsidRPr="007E489C">
        <w:rPr>
          <w:lang w:val="en-GB"/>
        </w:rPr>
        <w:t xml:space="preserve"> new survey.</w:t>
      </w:r>
    </w:p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7E489C" w:rsidRPr="007E489C" w:rsidRDefault="007E489C" w:rsidP="007E489C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  <w:r w:rsidRPr="007E489C">
        <w:rPr>
          <w:rStyle w:val="normaltextrun1"/>
          <w:color w:val="000000" w:themeColor="text1"/>
          <w:lang w:val="en-GB"/>
        </w:rPr>
        <w:t xml:space="preserve">The form replaces the previous </w:t>
      </w:r>
      <w:r w:rsidR="00433826">
        <w:rPr>
          <w:rStyle w:val="normaltextrun1"/>
          <w:color w:val="000000" w:themeColor="text1"/>
          <w:lang w:val="en-GB"/>
        </w:rPr>
        <w:t>FaktaARK</w:t>
      </w:r>
      <w:r w:rsidRPr="007E489C">
        <w:rPr>
          <w:rStyle w:val="normaltextrun1"/>
          <w:color w:val="000000" w:themeColor="text1"/>
          <w:lang w:val="en-GB"/>
        </w:rPr>
        <w:t xml:space="preserve">1, and </w:t>
      </w:r>
      <w:proofErr w:type="gramStart"/>
      <w:r w:rsidR="00CE7647">
        <w:rPr>
          <w:rStyle w:val="normaltextrun1"/>
          <w:color w:val="000000" w:themeColor="text1"/>
          <w:lang w:val="en-GB"/>
        </w:rPr>
        <w:t>should be filled in</w:t>
      </w:r>
      <w:proofErr w:type="gramEnd"/>
      <w:r w:rsidRPr="007E489C">
        <w:rPr>
          <w:rStyle w:val="normaltextrun1"/>
          <w:color w:val="000000" w:themeColor="text1"/>
          <w:lang w:val="en-GB"/>
        </w:rPr>
        <w:t xml:space="preserve"> by </w:t>
      </w:r>
      <w:r w:rsidR="00CE7647">
        <w:rPr>
          <w:rStyle w:val="normaltextrun1"/>
          <w:color w:val="000000" w:themeColor="text1"/>
          <w:lang w:val="en-GB"/>
        </w:rPr>
        <w:t>each leader</w:t>
      </w:r>
      <w:r w:rsidRPr="007E489C">
        <w:rPr>
          <w:rStyle w:val="normaltextrun1"/>
          <w:color w:val="000000" w:themeColor="text1"/>
          <w:lang w:val="en-GB"/>
        </w:rPr>
        <w:t xml:space="preserve"> in collaboration with safety </w:t>
      </w:r>
      <w:r w:rsidR="00433826">
        <w:rPr>
          <w:rStyle w:val="normaltextrun1"/>
          <w:color w:val="000000" w:themeColor="text1"/>
          <w:lang w:val="en-GB"/>
        </w:rPr>
        <w:t>representative</w:t>
      </w:r>
      <w:r w:rsidR="00CE7647">
        <w:rPr>
          <w:rStyle w:val="normaltextrun1"/>
          <w:color w:val="000000" w:themeColor="text1"/>
          <w:lang w:val="en-GB"/>
        </w:rPr>
        <w:t>s</w:t>
      </w:r>
      <w:r w:rsidRPr="007E489C">
        <w:rPr>
          <w:rStyle w:val="normaltextrun1"/>
          <w:color w:val="000000" w:themeColor="text1"/>
          <w:lang w:val="en-GB"/>
        </w:rPr>
        <w:t xml:space="preserve"> and other relevant key personnel (e</w:t>
      </w:r>
      <w:r w:rsidR="00433826">
        <w:rPr>
          <w:rStyle w:val="normaltextrun1"/>
          <w:color w:val="000000" w:themeColor="text1"/>
          <w:lang w:val="en-GB"/>
        </w:rPr>
        <w:t>.g.</w:t>
      </w:r>
      <w:r w:rsidRPr="007E489C">
        <w:rPr>
          <w:rStyle w:val="normaltextrun1"/>
          <w:color w:val="000000" w:themeColor="text1"/>
          <w:lang w:val="en-GB"/>
        </w:rPr>
        <w:t xml:space="preserve"> </w:t>
      </w:r>
      <w:r w:rsidR="00433826">
        <w:rPr>
          <w:rStyle w:val="normaltextrun1"/>
          <w:color w:val="000000" w:themeColor="text1"/>
          <w:lang w:val="en-GB"/>
        </w:rPr>
        <w:t>leader</w:t>
      </w:r>
      <w:r w:rsidRPr="007E489C">
        <w:rPr>
          <w:rStyle w:val="normaltextrun1"/>
          <w:color w:val="000000" w:themeColor="text1"/>
          <w:lang w:val="en-GB"/>
        </w:rPr>
        <w:t xml:space="preserve"> support/Work Environment Survey </w:t>
      </w:r>
      <w:r w:rsidR="00433826" w:rsidRPr="007E489C">
        <w:rPr>
          <w:rStyle w:val="normaltextrun1"/>
          <w:color w:val="000000" w:themeColor="text1"/>
          <w:lang w:val="en-GB"/>
        </w:rPr>
        <w:t xml:space="preserve">coordinator </w:t>
      </w:r>
      <w:r w:rsidR="00433826">
        <w:rPr>
          <w:rStyle w:val="normaltextrun1"/>
          <w:color w:val="000000" w:themeColor="text1"/>
          <w:lang w:val="en-GB"/>
        </w:rPr>
        <w:t>for</w:t>
      </w:r>
      <w:r w:rsidRPr="007E489C">
        <w:rPr>
          <w:rStyle w:val="normaltextrun1"/>
          <w:color w:val="000000" w:themeColor="text1"/>
          <w:lang w:val="en-GB"/>
        </w:rPr>
        <w:t xml:space="preserve"> the faculty/</w:t>
      </w:r>
      <w:r w:rsidR="00CE7647">
        <w:rPr>
          <w:rStyle w:val="normaltextrun1"/>
          <w:color w:val="000000" w:themeColor="text1"/>
          <w:lang w:val="en-GB"/>
        </w:rPr>
        <w:t>sector</w:t>
      </w:r>
      <w:r w:rsidRPr="007E489C">
        <w:rPr>
          <w:rStyle w:val="normaltextrun1"/>
          <w:color w:val="000000" w:themeColor="text1"/>
          <w:lang w:val="en-GB"/>
        </w:rPr>
        <w:t>).</w:t>
      </w:r>
    </w:p>
    <w:p w:rsidR="007E489C" w:rsidRPr="007E489C" w:rsidRDefault="007E489C" w:rsidP="007E489C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7E489C" w:rsidRPr="00DC2E2B" w:rsidRDefault="00DC2E2B" w:rsidP="007E489C">
      <w:pPr>
        <w:pStyle w:val="paragraph"/>
        <w:textAlignment w:val="baseline"/>
        <w:rPr>
          <w:rStyle w:val="normaltextrun1"/>
          <w:b/>
          <w:color w:val="077E7E"/>
          <w:u w:val="single"/>
          <w:lang w:val="en-GB"/>
        </w:rPr>
      </w:pPr>
      <w:r w:rsidRPr="00A83BD1">
        <w:rPr>
          <w:rStyle w:val="normaltextrun1"/>
          <w:b/>
          <w:bCs/>
          <w:color w:val="077E7E"/>
          <w:u w:val="single"/>
          <w:lang w:val="en-US"/>
        </w:rPr>
        <w:t>The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 xml:space="preserve"> form </w:t>
      </w:r>
      <w:r w:rsidR="001E508F">
        <w:rPr>
          <w:rStyle w:val="normaltextrun1"/>
          <w:b/>
          <w:color w:val="077E7E"/>
          <w:u w:val="single"/>
          <w:lang w:val="en-GB"/>
        </w:rPr>
        <w:t>must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 xml:space="preserve"> be </w:t>
      </w:r>
      <w:r w:rsidR="001E508F">
        <w:rPr>
          <w:rStyle w:val="normaltextrun1"/>
          <w:b/>
          <w:color w:val="077E7E"/>
          <w:u w:val="single"/>
          <w:lang w:val="en-GB"/>
        </w:rPr>
        <w:t>completed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 xml:space="preserve"> and </w:t>
      </w:r>
      <w:r w:rsidR="001E508F">
        <w:rPr>
          <w:rStyle w:val="normaltextrun1"/>
          <w:b/>
          <w:color w:val="077E7E"/>
          <w:u w:val="single"/>
          <w:lang w:val="en-GB"/>
        </w:rPr>
        <w:t>filed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 xml:space="preserve"> in </w:t>
      </w:r>
      <w:proofErr w:type="spellStart"/>
      <w:r w:rsidR="007E489C" w:rsidRPr="00DC2E2B">
        <w:rPr>
          <w:rStyle w:val="normaltextrun1"/>
          <w:b/>
          <w:color w:val="077E7E"/>
          <w:u w:val="single"/>
          <w:lang w:val="en-GB"/>
        </w:rPr>
        <w:t>ephorte</w:t>
      </w:r>
      <w:proofErr w:type="spellEnd"/>
      <w:r w:rsidR="007E489C" w:rsidRPr="00DC2E2B">
        <w:rPr>
          <w:rStyle w:val="normaltextrun1"/>
          <w:b/>
          <w:color w:val="077E7E"/>
          <w:u w:val="single"/>
          <w:lang w:val="en-GB"/>
        </w:rPr>
        <w:t xml:space="preserve"> </w:t>
      </w:r>
      <w:r>
        <w:rPr>
          <w:rStyle w:val="normaltextrun1"/>
          <w:b/>
          <w:color w:val="077E7E"/>
          <w:u w:val="single"/>
          <w:lang w:val="en-GB"/>
        </w:rPr>
        <w:t>i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>n the unit</w:t>
      </w:r>
      <w:r>
        <w:rPr>
          <w:rStyle w:val="normaltextrun1"/>
          <w:b/>
          <w:color w:val="077E7E"/>
          <w:u w:val="single"/>
          <w:lang w:val="en-GB"/>
        </w:rPr>
        <w:t xml:space="preserve"> dossier 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>by 30</w:t>
      </w:r>
      <w:r>
        <w:rPr>
          <w:rStyle w:val="normaltextrun1"/>
          <w:b/>
          <w:color w:val="077E7E"/>
          <w:u w:val="single"/>
          <w:lang w:val="en-GB"/>
        </w:rPr>
        <w:t xml:space="preserve"> </w:t>
      </w:r>
      <w:r w:rsidRPr="00DC2E2B">
        <w:rPr>
          <w:rStyle w:val="normaltextrun1"/>
          <w:b/>
          <w:color w:val="077E7E"/>
          <w:u w:val="single"/>
          <w:lang w:val="en-GB"/>
        </w:rPr>
        <w:t>October</w:t>
      </w:r>
      <w:r w:rsidR="007E489C" w:rsidRPr="00DC2E2B">
        <w:rPr>
          <w:rStyle w:val="normaltextrun1"/>
          <w:b/>
          <w:color w:val="077E7E"/>
          <w:u w:val="single"/>
          <w:lang w:val="en-GB"/>
        </w:rPr>
        <w:t xml:space="preserve"> 2019.</w:t>
      </w:r>
    </w:p>
    <w:p w:rsidR="007E489C" w:rsidRPr="007E489C" w:rsidRDefault="007E489C" w:rsidP="007E489C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  <w:r w:rsidRPr="007E489C">
        <w:rPr>
          <w:rStyle w:val="normaltextrun1"/>
          <w:color w:val="000000" w:themeColor="text1"/>
          <w:lang w:val="en-GB"/>
        </w:rPr>
        <w:t xml:space="preserve">NB! A </w:t>
      </w:r>
      <w:r w:rsidR="00BC48B9">
        <w:rPr>
          <w:rStyle w:val="normaltextrun1"/>
          <w:color w:val="000000" w:themeColor="text1"/>
          <w:lang w:val="en-GB"/>
        </w:rPr>
        <w:t>dossier</w:t>
      </w:r>
      <w:r w:rsidRPr="007E489C">
        <w:rPr>
          <w:rStyle w:val="normaltextrun1"/>
          <w:color w:val="000000" w:themeColor="text1"/>
          <w:lang w:val="en-GB"/>
        </w:rPr>
        <w:t xml:space="preserve"> </w:t>
      </w:r>
      <w:proofErr w:type="gramStart"/>
      <w:r w:rsidR="001E508F">
        <w:rPr>
          <w:rStyle w:val="normaltextrun1"/>
          <w:color w:val="000000" w:themeColor="text1"/>
          <w:lang w:val="en-GB"/>
        </w:rPr>
        <w:t>will</w:t>
      </w:r>
      <w:r w:rsidR="00D26D2B">
        <w:rPr>
          <w:rStyle w:val="normaltextrun1"/>
          <w:color w:val="000000" w:themeColor="text1"/>
          <w:lang w:val="en-GB"/>
        </w:rPr>
        <w:t xml:space="preserve"> be</w:t>
      </w:r>
      <w:r w:rsidRPr="007E489C">
        <w:rPr>
          <w:rStyle w:val="normaltextrun1"/>
          <w:color w:val="000000" w:themeColor="text1"/>
          <w:lang w:val="en-GB"/>
        </w:rPr>
        <w:t xml:space="preserve"> created</w:t>
      </w:r>
      <w:proofErr w:type="gramEnd"/>
      <w:r w:rsidRPr="007E489C">
        <w:rPr>
          <w:rStyle w:val="normaltextrun1"/>
          <w:color w:val="000000" w:themeColor="text1"/>
          <w:lang w:val="en-GB"/>
        </w:rPr>
        <w:t xml:space="preserve"> for each unit </w:t>
      </w:r>
      <w:r w:rsidR="001E508F">
        <w:rPr>
          <w:rStyle w:val="normaltextrun1"/>
          <w:color w:val="000000" w:themeColor="text1"/>
          <w:lang w:val="en-GB"/>
        </w:rPr>
        <w:t>to present</w:t>
      </w:r>
      <w:r w:rsidRPr="007E489C">
        <w:rPr>
          <w:rStyle w:val="normaltextrun1"/>
          <w:color w:val="000000" w:themeColor="text1"/>
          <w:lang w:val="en-GB"/>
        </w:rPr>
        <w:t xml:space="preserve"> the results of the survey</w:t>
      </w:r>
      <w:r w:rsidR="001E508F">
        <w:rPr>
          <w:rStyle w:val="normaltextrun1"/>
          <w:color w:val="000000" w:themeColor="text1"/>
          <w:lang w:val="en-GB"/>
        </w:rPr>
        <w:t>:</w:t>
      </w:r>
      <w:r w:rsidRPr="007E489C">
        <w:rPr>
          <w:rStyle w:val="normaltextrun1"/>
          <w:color w:val="000000" w:themeColor="text1"/>
          <w:lang w:val="en-GB"/>
        </w:rPr>
        <w:t xml:space="preserve"> </w:t>
      </w:r>
      <w:r w:rsidR="00D26D2B">
        <w:rPr>
          <w:rStyle w:val="normaltextrun1"/>
          <w:color w:val="000000" w:themeColor="text1"/>
          <w:lang w:val="en-GB"/>
        </w:rPr>
        <w:t>‘</w:t>
      </w:r>
      <w:r w:rsidRPr="007E489C">
        <w:rPr>
          <w:rStyle w:val="normaltextrun1"/>
          <w:color w:val="000000" w:themeColor="text1"/>
          <w:lang w:val="en-GB"/>
        </w:rPr>
        <w:t>Work Environment Survey 2019 UNIT ABBREVIATION</w:t>
      </w:r>
      <w:r w:rsidR="00D26D2B">
        <w:rPr>
          <w:rStyle w:val="normaltextrun1"/>
          <w:color w:val="000000" w:themeColor="text1"/>
          <w:lang w:val="en-GB"/>
        </w:rPr>
        <w:t>’</w:t>
      </w:r>
      <w:r w:rsidRPr="007E489C">
        <w:rPr>
          <w:rStyle w:val="normaltextrun1"/>
          <w:color w:val="000000" w:themeColor="text1"/>
          <w:lang w:val="en-GB"/>
        </w:rPr>
        <w:t xml:space="preserve">. </w:t>
      </w:r>
      <w:r w:rsidR="00BC48B9">
        <w:rPr>
          <w:rStyle w:val="normaltextrun1"/>
          <w:color w:val="000000" w:themeColor="text1"/>
          <w:lang w:val="en-GB"/>
        </w:rPr>
        <w:t>A</w:t>
      </w:r>
      <w:r w:rsidRPr="007E489C">
        <w:rPr>
          <w:rStyle w:val="normaltextrun1"/>
          <w:color w:val="000000" w:themeColor="text1"/>
          <w:lang w:val="en-GB"/>
        </w:rPr>
        <w:t xml:space="preserve"> list of </w:t>
      </w:r>
      <w:r w:rsidR="00BC48B9">
        <w:rPr>
          <w:rStyle w:val="normaltextrun1"/>
          <w:color w:val="000000" w:themeColor="text1"/>
          <w:lang w:val="en-GB"/>
        </w:rPr>
        <w:t xml:space="preserve">the </w:t>
      </w:r>
      <w:r w:rsidR="00D26D2B">
        <w:rPr>
          <w:rStyle w:val="normaltextrun1"/>
          <w:color w:val="000000" w:themeColor="text1"/>
          <w:lang w:val="en-GB"/>
        </w:rPr>
        <w:t>unit</w:t>
      </w:r>
      <w:r w:rsidRPr="007E489C">
        <w:rPr>
          <w:rStyle w:val="normaltextrun1"/>
          <w:color w:val="000000" w:themeColor="text1"/>
          <w:lang w:val="en-GB"/>
        </w:rPr>
        <w:t xml:space="preserve"> abbreviations used in the survey will be available </w:t>
      </w:r>
      <w:r w:rsidR="00D26D2B">
        <w:rPr>
          <w:rStyle w:val="normaltextrun1"/>
          <w:color w:val="000000" w:themeColor="text1"/>
          <w:lang w:val="en-GB"/>
        </w:rPr>
        <w:t xml:space="preserve">on the </w:t>
      </w:r>
      <w:r w:rsidRPr="00E056EF">
        <w:rPr>
          <w:rStyle w:val="normaltextrun1"/>
          <w:b/>
          <w:color w:val="077E7E"/>
          <w:u w:val="single"/>
          <w:lang w:val="en-GB"/>
        </w:rPr>
        <w:t>survey web</w:t>
      </w:r>
      <w:r w:rsidR="00BC48B9">
        <w:rPr>
          <w:rStyle w:val="normaltextrun1"/>
          <w:b/>
          <w:color w:val="077E7E"/>
          <w:u w:val="single"/>
          <w:lang w:val="en-GB"/>
        </w:rPr>
        <w:t xml:space="preserve"> page</w:t>
      </w:r>
      <w:r w:rsidR="00D26D2B" w:rsidRPr="00E056EF">
        <w:rPr>
          <w:rStyle w:val="normaltextrun1"/>
          <w:color w:val="077E7E"/>
          <w:lang w:val="en-GB"/>
        </w:rPr>
        <w:t xml:space="preserve"> </w:t>
      </w:r>
      <w:r w:rsidR="00BC48B9">
        <w:rPr>
          <w:rStyle w:val="normaltextrun1"/>
          <w:color w:val="000000" w:themeColor="text1"/>
          <w:lang w:val="en-GB"/>
        </w:rPr>
        <w:t>from</w:t>
      </w:r>
      <w:r w:rsidR="00D26D2B">
        <w:rPr>
          <w:rStyle w:val="normaltextrun1"/>
          <w:color w:val="000000" w:themeColor="text1"/>
          <w:lang w:val="en-GB"/>
        </w:rPr>
        <w:t xml:space="preserve"> October 2019</w:t>
      </w:r>
      <w:r w:rsidR="00BC48B9">
        <w:rPr>
          <w:rStyle w:val="normaltextrun1"/>
          <w:color w:val="000000" w:themeColor="text1"/>
          <w:lang w:val="en-GB"/>
        </w:rPr>
        <w:t xml:space="preserve"> onwards</w:t>
      </w:r>
      <w:r w:rsidRPr="007E489C">
        <w:rPr>
          <w:rStyle w:val="normaltextrun1"/>
          <w:color w:val="000000" w:themeColor="text1"/>
          <w:lang w:val="en-GB"/>
        </w:rPr>
        <w:t>.</w:t>
      </w:r>
    </w:p>
    <w:p w:rsidR="007E489C" w:rsidRPr="007E489C" w:rsidRDefault="007E489C" w:rsidP="007E489C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135376" w:rsidRPr="007E489C" w:rsidRDefault="007E489C" w:rsidP="001E508F">
      <w:pPr>
        <w:pStyle w:val="paragraph"/>
        <w:spacing w:after="160"/>
        <w:textAlignment w:val="baseline"/>
        <w:rPr>
          <w:rStyle w:val="eop"/>
          <w:b/>
          <w:bCs/>
          <w:i/>
          <w:iCs/>
          <w:color w:val="203864"/>
          <w:sz w:val="22"/>
          <w:szCs w:val="22"/>
          <w:lang w:val="en-GB"/>
        </w:rPr>
      </w:pPr>
      <w:r w:rsidRPr="007E489C">
        <w:rPr>
          <w:rStyle w:val="normaltextrun1"/>
          <w:color w:val="000000" w:themeColor="text1"/>
          <w:lang w:val="en-GB"/>
        </w:rPr>
        <w:t xml:space="preserve">If you have any questions, contact the coordinator of your </w:t>
      </w:r>
      <w:r w:rsidR="001E508F">
        <w:rPr>
          <w:rStyle w:val="normaltextrun1"/>
          <w:color w:val="000000" w:themeColor="text1"/>
          <w:lang w:val="en-GB"/>
        </w:rPr>
        <w:t>F</w:t>
      </w:r>
      <w:r w:rsidRPr="007E489C">
        <w:rPr>
          <w:rStyle w:val="normaltextrun1"/>
          <w:color w:val="000000" w:themeColor="text1"/>
          <w:lang w:val="en-GB"/>
        </w:rPr>
        <w:t xml:space="preserve">aculty/area in </w:t>
      </w:r>
      <w:r w:rsidR="001E508F">
        <w:rPr>
          <w:rStyle w:val="normaltextrun1"/>
          <w:color w:val="000000" w:themeColor="text1"/>
          <w:lang w:val="en-GB"/>
        </w:rPr>
        <w:t xml:space="preserve">the central </w:t>
      </w:r>
      <w:r w:rsidRPr="007E489C">
        <w:rPr>
          <w:rStyle w:val="normaltextrun1"/>
          <w:color w:val="000000" w:themeColor="text1"/>
          <w:lang w:val="en-GB"/>
        </w:rPr>
        <w:t>administration.</w:t>
      </w:r>
    </w:p>
    <w:p w:rsidR="00135376" w:rsidRPr="007E489C" w:rsidRDefault="007E489C" w:rsidP="00135376">
      <w:pPr>
        <w:pStyle w:val="paragraph"/>
        <w:textAlignment w:val="baseline"/>
        <w:rPr>
          <w:rStyle w:val="eop"/>
          <w:b/>
          <w:bCs/>
          <w:i/>
          <w:iCs/>
          <w:color w:val="203864"/>
          <w:sz w:val="22"/>
          <w:szCs w:val="22"/>
          <w:lang w:val="en-GB"/>
        </w:rPr>
      </w:pPr>
      <w:r w:rsidRPr="007E489C">
        <w:rPr>
          <w:noProof/>
        </w:rPr>
        <w:drawing>
          <wp:inline distT="0" distB="0" distL="0" distR="0" wp14:anchorId="589DCA94" wp14:editId="722C1D38">
            <wp:extent cx="6280150" cy="2245360"/>
            <wp:effectExtent l="0" t="0" r="6350" b="2540"/>
            <wp:docPr id="9" name="Bilde 9">
              <a:extLst xmlns:a="http://schemas.openxmlformats.org/drawingml/2006/main">
                <a:ext uri="{FF2B5EF4-FFF2-40B4-BE49-F238E27FC236}">
                  <a16:creationId xmlns:a16="http://schemas.microsoft.com/office/drawing/2014/main" id="{B6DC7DB0-14F5-4925-8E4D-FA2897A5BA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>
                      <a:extLst>
                        <a:ext uri="{FF2B5EF4-FFF2-40B4-BE49-F238E27FC236}">
                          <a16:creationId xmlns:a16="http://schemas.microsoft.com/office/drawing/2014/main" id="{B6DC7DB0-14F5-4925-8E4D-FA2897A5BA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70C0"/>
          <w:lang w:val="en-GB"/>
        </w:rPr>
      </w:pPr>
    </w:p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135376" w:rsidRPr="007E489C" w:rsidRDefault="00135376" w:rsidP="00135376">
      <w:pPr>
        <w:pStyle w:val="paragraph"/>
        <w:textAlignment w:val="baseline"/>
        <w:rPr>
          <w:rStyle w:val="normaltextrun1"/>
          <w:b/>
          <w:color w:val="000000" w:themeColor="text1"/>
          <w:sz w:val="22"/>
          <w:lang w:val="en-GB"/>
        </w:rPr>
      </w:pPr>
      <w:r w:rsidRPr="007E489C">
        <w:rPr>
          <w:rStyle w:val="normaltextrun1"/>
          <w:color w:val="000000" w:themeColor="text1"/>
          <w:sz w:val="22"/>
          <w:lang w:val="en-GB"/>
        </w:rPr>
        <w:tab/>
      </w:r>
      <w:r w:rsidR="00E056EF">
        <w:rPr>
          <w:rStyle w:val="normaltextrun1"/>
          <w:b/>
          <w:color w:val="000000" w:themeColor="text1"/>
          <w:sz w:val="28"/>
          <w:lang w:val="en-GB"/>
        </w:rPr>
        <w:t>Questions to prepare</w:t>
      </w:r>
      <w:r w:rsidRPr="007E489C">
        <w:rPr>
          <w:rStyle w:val="normaltextrun1"/>
          <w:b/>
          <w:color w:val="000000" w:themeColor="text1"/>
          <w:sz w:val="28"/>
          <w:lang w:val="en-GB"/>
        </w:rPr>
        <w:t xml:space="preserve">: </w:t>
      </w:r>
    </w:p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135376" w:rsidRPr="007E489C" w:rsidRDefault="00363988" w:rsidP="00135376">
      <w:pPr>
        <w:pStyle w:val="paragraph"/>
        <w:numPr>
          <w:ilvl w:val="0"/>
          <w:numId w:val="1"/>
        </w:numPr>
        <w:rPr>
          <w:rStyle w:val="normaltextrun1"/>
          <w:color w:val="000000" w:themeColor="text1"/>
          <w:lang w:val="en-GB"/>
        </w:rPr>
      </w:pPr>
      <w:r w:rsidRPr="00363988">
        <w:rPr>
          <w:rStyle w:val="normaltextrun1"/>
          <w:color w:val="000000" w:themeColor="text1"/>
          <w:lang w:val="en-GB"/>
        </w:rPr>
        <w:t xml:space="preserve">How can we </w:t>
      </w:r>
      <w:r w:rsidR="00223B4E">
        <w:rPr>
          <w:rStyle w:val="normaltextrun1"/>
          <w:color w:val="000000" w:themeColor="text1"/>
          <w:lang w:val="en-GB"/>
        </w:rPr>
        <w:t>use past</w:t>
      </w:r>
      <w:r w:rsidR="00223B4E" w:rsidRPr="00363988">
        <w:rPr>
          <w:rStyle w:val="normaltextrun1"/>
          <w:color w:val="000000" w:themeColor="text1"/>
          <w:lang w:val="en-GB"/>
        </w:rPr>
        <w:t xml:space="preserve"> experience</w:t>
      </w:r>
      <w:r w:rsidR="00223B4E">
        <w:rPr>
          <w:rStyle w:val="normaltextrun1"/>
          <w:color w:val="000000" w:themeColor="text1"/>
          <w:lang w:val="en-GB"/>
        </w:rPr>
        <w:t xml:space="preserve"> in the best possible way</w:t>
      </w:r>
      <w:r w:rsidRPr="00363988">
        <w:rPr>
          <w:rStyle w:val="normaltextrun1"/>
          <w:color w:val="000000" w:themeColor="text1"/>
          <w:lang w:val="en-GB"/>
        </w:rPr>
        <w:t xml:space="preserve">? Think about how you have worked </w:t>
      </w:r>
      <w:r w:rsidR="001E508F">
        <w:rPr>
          <w:rStyle w:val="normaltextrun1"/>
          <w:color w:val="000000" w:themeColor="text1"/>
          <w:lang w:val="en-GB"/>
        </w:rPr>
        <w:t>during</w:t>
      </w:r>
      <w:r w:rsidRPr="00363988">
        <w:rPr>
          <w:rStyle w:val="normaltextrun1"/>
          <w:color w:val="000000" w:themeColor="text1"/>
          <w:lang w:val="en-GB"/>
        </w:rPr>
        <w:t xml:space="preserve"> the various phases of the Work Environment Survey.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135376" w:rsidRPr="007E489C" w:rsidTr="0029381A">
        <w:tc>
          <w:tcPr>
            <w:tcW w:w="9078" w:type="dxa"/>
          </w:tcPr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</w:tc>
      </w:tr>
    </w:tbl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135376" w:rsidRPr="007E489C" w:rsidRDefault="00135376" w:rsidP="00135376">
      <w:pPr>
        <w:pStyle w:val="paragraph"/>
        <w:textAlignment w:val="baseline"/>
        <w:rPr>
          <w:rStyle w:val="normaltextrun1"/>
          <w:color w:val="000000" w:themeColor="text1"/>
          <w:lang w:val="en-GB"/>
        </w:rPr>
      </w:pPr>
    </w:p>
    <w:p w:rsidR="00363988" w:rsidRPr="00363988" w:rsidRDefault="00363988" w:rsidP="00363988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  <w:lang w:val="en-GB"/>
        </w:rPr>
      </w:pPr>
      <w:r w:rsidRPr="00363988">
        <w:rPr>
          <w:rStyle w:val="normaltextrun1"/>
          <w:color w:val="000000" w:themeColor="text1"/>
          <w:lang w:val="en-GB"/>
        </w:rPr>
        <w:t>Follow-up of action plans from the previous survey:</w:t>
      </w:r>
    </w:p>
    <w:p w:rsidR="00363988" w:rsidRPr="00363988" w:rsidRDefault="00363988" w:rsidP="00363988">
      <w:pPr>
        <w:pStyle w:val="paragraph"/>
        <w:ind w:left="360" w:firstLine="360"/>
        <w:textAlignment w:val="baseline"/>
        <w:rPr>
          <w:rStyle w:val="normaltextrun1"/>
          <w:color w:val="000000" w:themeColor="text1"/>
          <w:lang w:val="en-GB"/>
        </w:rPr>
      </w:pPr>
      <w:r w:rsidRPr="00363988">
        <w:rPr>
          <w:rStyle w:val="normaltextrun1"/>
          <w:color w:val="000000" w:themeColor="text1"/>
          <w:lang w:val="en-GB"/>
        </w:rPr>
        <w:t xml:space="preserve">a. Which measures </w:t>
      </w:r>
      <w:r w:rsidR="00223B4E">
        <w:rPr>
          <w:rStyle w:val="normaltextrun1"/>
          <w:color w:val="000000" w:themeColor="text1"/>
          <w:lang w:val="en-GB"/>
        </w:rPr>
        <w:t>were effective</w:t>
      </w:r>
      <w:r w:rsidRPr="00363988">
        <w:rPr>
          <w:rStyle w:val="normaltextrun1"/>
          <w:color w:val="000000" w:themeColor="text1"/>
          <w:lang w:val="en-GB"/>
        </w:rPr>
        <w:t>? Why?</w:t>
      </w:r>
    </w:p>
    <w:p w:rsidR="00135376" w:rsidRPr="007E489C" w:rsidRDefault="00363988" w:rsidP="00363988">
      <w:pPr>
        <w:pStyle w:val="paragraph"/>
        <w:ind w:firstLine="720"/>
        <w:textAlignment w:val="baseline"/>
        <w:rPr>
          <w:rStyle w:val="normaltextrun1"/>
          <w:color w:val="000000" w:themeColor="text1"/>
          <w:lang w:val="en-GB"/>
        </w:rPr>
      </w:pPr>
      <w:r w:rsidRPr="00363988">
        <w:rPr>
          <w:rStyle w:val="normaltextrun1"/>
          <w:color w:val="000000" w:themeColor="text1"/>
          <w:lang w:val="en-GB"/>
        </w:rPr>
        <w:t xml:space="preserve">b. Which measures </w:t>
      </w:r>
      <w:r w:rsidR="00223B4E">
        <w:rPr>
          <w:rStyle w:val="normaltextrun1"/>
          <w:color w:val="000000" w:themeColor="text1"/>
          <w:lang w:val="en-GB"/>
        </w:rPr>
        <w:t>were less effective</w:t>
      </w:r>
      <w:r w:rsidRPr="00363988">
        <w:rPr>
          <w:rStyle w:val="normaltextrun1"/>
          <w:color w:val="000000" w:themeColor="text1"/>
          <w:lang w:val="en-GB"/>
        </w:rPr>
        <w:t xml:space="preserve">? Why? 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135376" w:rsidRPr="007E489C" w:rsidTr="0029381A">
        <w:tc>
          <w:tcPr>
            <w:tcW w:w="9078" w:type="dxa"/>
          </w:tcPr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</w:tc>
      </w:tr>
    </w:tbl>
    <w:p w:rsidR="00135376" w:rsidRPr="007E489C" w:rsidRDefault="00135376" w:rsidP="00135376">
      <w:pPr>
        <w:pStyle w:val="paragraph"/>
        <w:ind w:left="360"/>
        <w:textAlignment w:val="baseline"/>
        <w:rPr>
          <w:rStyle w:val="normaltextrun1"/>
          <w:color w:val="000000" w:themeColor="text1"/>
          <w:lang w:val="en-GB"/>
        </w:rPr>
      </w:pPr>
    </w:p>
    <w:p w:rsidR="00135376" w:rsidRPr="007E489C" w:rsidRDefault="00135376" w:rsidP="00135376">
      <w:pPr>
        <w:pStyle w:val="paragraph"/>
        <w:textAlignment w:val="baseline"/>
        <w:rPr>
          <w:rStyle w:val="eop"/>
          <w:color w:val="000000" w:themeColor="text1"/>
          <w:lang w:val="en-GB"/>
        </w:rPr>
      </w:pPr>
    </w:p>
    <w:p w:rsidR="00135376" w:rsidRPr="00363988" w:rsidRDefault="00363988" w:rsidP="00135376">
      <w:pPr>
        <w:pStyle w:val="paragraph"/>
        <w:numPr>
          <w:ilvl w:val="0"/>
          <w:numId w:val="1"/>
        </w:numPr>
        <w:textAlignment w:val="baseline"/>
        <w:rPr>
          <w:i/>
          <w:color w:val="000000" w:themeColor="text1"/>
          <w:lang w:val="en-GB"/>
        </w:rPr>
      </w:pPr>
      <w:r w:rsidRPr="00363988">
        <w:rPr>
          <w:bCs/>
          <w:iCs/>
          <w:color w:val="000000" w:themeColor="text1"/>
          <w:lang w:val="en-GB"/>
        </w:rPr>
        <w:t xml:space="preserve">What </w:t>
      </w:r>
      <w:r w:rsidR="00223B4E">
        <w:rPr>
          <w:bCs/>
          <w:iCs/>
          <w:color w:val="000000" w:themeColor="text1"/>
          <w:lang w:val="en-GB"/>
        </w:rPr>
        <w:t>factors</w:t>
      </w:r>
      <w:r w:rsidRPr="00363988">
        <w:rPr>
          <w:bCs/>
          <w:iCs/>
          <w:color w:val="000000" w:themeColor="text1"/>
          <w:lang w:val="en-GB"/>
        </w:rPr>
        <w:t xml:space="preserve"> have affected the working environment since last time (</w:t>
      </w:r>
      <w:r>
        <w:rPr>
          <w:bCs/>
          <w:iCs/>
          <w:color w:val="000000" w:themeColor="text1"/>
          <w:lang w:val="en-GB"/>
        </w:rPr>
        <w:t xml:space="preserve">e.g. </w:t>
      </w:r>
      <w:r w:rsidRPr="00363988">
        <w:rPr>
          <w:bCs/>
          <w:iCs/>
          <w:color w:val="000000" w:themeColor="text1"/>
          <w:lang w:val="en-GB"/>
        </w:rPr>
        <w:t xml:space="preserve">new management, structural changes, </w:t>
      </w:r>
      <w:r>
        <w:rPr>
          <w:bCs/>
          <w:iCs/>
          <w:color w:val="000000" w:themeColor="text1"/>
          <w:lang w:val="en-GB"/>
        </w:rPr>
        <w:t>high</w:t>
      </w:r>
      <w:r w:rsidRPr="00363988">
        <w:rPr>
          <w:bCs/>
          <w:iCs/>
          <w:color w:val="000000" w:themeColor="text1"/>
          <w:lang w:val="en-GB"/>
        </w:rPr>
        <w:t xml:space="preserve"> turnover, </w:t>
      </w:r>
      <w:proofErr w:type="gramStart"/>
      <w:r w:rsidRPr="00363988">
        <w:rPr>
          <w:bCs/>
          <w:iCs/>
          <w:color w:val="000000" w:themeColor="text1"/>
          <w:lang w:val="en-GB"/>
        </w:rPr>
        <w:t>conflict</w:t>
      </w:r>
      <w:proofErr w:type="gramEnd"/>
      <w:r w:rsidRPr="00363988">
        <w:rPr>
          <w:bCs/>
          <w:iCs/>
          <w:color w:val="000000" w:themeColor="text1"/>
          <w:lang w:val="en-GB"/>
        </w:rPr>
        <w:t xml:space="preserve">)? </w:t>
      </w:r>
      <w:r w:rsidR="00223B4E">
        <w:rPr>
          <w:bCs/>
          <w:i/>
          <w:iCs/>
          <w:color w:val="000000" w:themeColor="text1"/>
          <w:lang w:val="en-GB"/>
        </w:rPr>
        <w:t>N</w:t>
      </w:r>
      <w:r w:rsidRPr="00363988">
        <w:rPr>
          <w:bCs/>
          <w:i/>
          <w:iCs/>
          <w:color w:val="000000" w:themeColor="text1"/>
          <w:lang w:val="en-GB"/>
        </w:rPr>
        <w:t xml:space="preserve">ames, job titles and other </w:t>
      </w:r>
      <w:r>
        <w:rPr>
          <w:bCs/>
          <w:i/>
          <w:iCs/>
          <w:color w:val="000000" w:themeColor="text1"/>
          <w:lang w:val="en-GB"/>
        </w:rPr>
        <w:t xml:space="preserve">identifying </w:t>
      </w:r>
      <w:r w:rsidR="00223B4E">
        <w:rPr>
          <w:bCs/>
          <w:i/>
          <w:iCs/>
          <w:color w:val="000000" w:themeColor="text1"/>
          <w:lang w:val="en-GB"/>
        </w:rPr>
        <w:t xml:space="preserve">information </w:t>
      </w:r>
      <w:proofErr w:type="gramStart"/>
      <w:r w:rsidR="00223B4E">
        <w:rPr>
          <w:bCs/>
          <w:i/>
          <w:iCs/>
          <w:color w:val="000000" w:themeColor="text1"/>
          <w:lang w:val="en-GB"/>
        </w:rPr>
        <w:t>should be omitted</w:t>
      </w:r>
      <w:proofErr w:type="gramEnd"/>
      <w:r w:rsidRPr="00363988">
        <w:rPr>
          <w:bCs/>
          <w:i/>
          <w:iCs/>
          <w:color w:val="000000" w:themeColor="text1"/>
          <w:lang w:val="en-GB"/>
        </w:rPr>
        <w:t xml:space="preserve">. 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135376" w:rsidRPr="007E489C" w:rsidTr="0029381A">
        <w:tc>
          <w:tcPr>
            <w:tcW w:w="9078" w:type="dxa"/>
          </w:tcPr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</w:tc>
      </w:tr>
    </w:tbl>
    <w:p w:rsidR="00135376" w:rsidRPr="007E489C" w:rsidRDefault="00135376" w:rsidP="00135376">
      <w:pPr>
        <w:pStyle w:val="paragraph"/>
        <w:textAlignment w:val="baseline"/>
        <w:rPr>
          <w:color w:val="000000" w:themeColor="text1"/>
          <w:lang w:val="en-GB"/>
        </w:rPr>
      </w:pPr>
    </w:p>
    <w:p w:rsidR="00135376" w:rsidRPr="007E489C" w:rsidRDefault="00135376" w:rsidP="00135376">
      <w:pPr>
        <w:pStyle w:val="Listeavsnitt"/>
        <w:rPr>
          <w:rFonts w:ascii="Times New Roman" w:hAnsi="Times New Roman" w:cs="Times New Roman"/>
          <w:color w:val="000000" w:themeColor="text1"/>
          <w:lang w:val="en-GB"/>
        </w:rPr>
      </w:pPr>
    </w:p>
    <w:p w:rsidR="00135376" w:rsidRPr="007E489C" w:rsidRDefault="00252375" w:rsidP="00135376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 w:themeColor="text1"/>
          <w:lang w:val="en-GB"/>
        </w:rPr>
      </w:pPr>
      <w:r w:rsidRPr="00252375">
        <w:rPr>
          <w:color w:val="000000" w:themeColor="text1"/>
          <w:lang w:val="en-GB"/>
        </w:rPr>
        <w:t xml:space="preserve">Work environment </w:t>
      </w:r>
      <w:r w:rsidR="00223B4E">
        <w:rPr>
          <w:color w:val="000000" w:themeColor="text1"/>
          <w:lang w:val="en-GB"/>
        </w:rPr>
        <w:t>improvement</w:t>
      </w:r>
      <w:r w:rsidRPr="00252375">
        <w:rPr>
          <w:color w:val="000000" w:themeColor="text1"/>
          <w:lang w:val="en-GB"/>
        </w:rPr>
        <w:t xml:space="preserve"> and measures </w:t>
      </w:r>
      <w:r w:rsidR="00223B4E">
        <w:rPr>
          <w:color w:val="000000" w:themeColor="text1"/>
          <w:lang w:val="en-GB"/>
        </w:rPr>
        <w:t>should</w:t>
      </w:r>
      <w:r w:rsidRPr="00252375">
        <w:rPr>
          <w:color w:val="000000" w:themeColor="text1"/>
          <w:lang w:val="en-GB"/>
        </w:rPr>
        <w:t xml:space="preserve"> support </w:t>
      </w:r>
      <w:r>
        <w:rPr>
          <w:color w:val="000000" w:themeColor="text1"/>
          <w:lang w:val="en-GB"/>
        </w:rPr>
        <w:t>NTNU’s</w:t>
      </w:r>
      <w:r w:rsidRPr="00252375">
        <w:rPr>
          <w:color w:val="000000" w:themeColor="text1"/>
          <w:lang w:val="en-GB"/>
        </w:rPr>
        <w:t xml:space="preserve"> primary </w:t>
      </w:r>
      <w:proofErr w:type="gramStart"/>
      <w:r w:rsidRPr="00252375">
        <w:rPr>
          <w:color w:val="000000" w:themeColor="text1"/>
          <w:lang w:val="en-GB"/>
        </w:rPr>
        <w:t xml:space="preserve">activities </w:t>
      </w:r>
      <w:r>
        <w:rPr>
          <w:color w:val="000000" w:themeColor="text1"/>
          <w:lang w:val="en-GB"/>
        </w:rPr>
        <w:t xml:space="preserve"> of</w:t>
      </w:r>
      <w:proofErr w:type="gramEnd"/>
      <w:r>
        <w:rPr>
          <w:color w:val="000000" w:themeColor="text1"/>
          <w:lang w:val="en-GB"/>
        </w:rPr>
        <w:t xml:space="preserve"> </w:t>
      </w:r>
      <w:r w:rsidRPr="00252375">
        <w:rPr>
          <w:color w:val="000000" w:themeColor="text1"/>
          <w:lang w:val="en-GB"/>
        </w:rPr>
        <w:t xml:space="preserve">research and teaching, and must therefore always be </w:t>
      </w:r>
      <w:r w:rsidR="00223B4E">
        <w:rPr>
          <w:color w:val="000000" w:themeColor="text1"/>
          <w:lang w:val="en-GB"/>
        </w:rPr>
        <w:t>viewed</w:t>
      </w:r>
      <w:r w:rsidRPr="00252375">
        <w:rPr>
          <w:color w:val="000000" w:themeColor="text1"/>
          <w:lang w:val="en-GB"/>
        </w:rPr>
        <w:t xml:space="preserve"> in </w:t>
      </w:r>
      <w:r w:rsidR="00223B4E">
        <w:rPr>
          <w:color w:val="000000" w:themeColor="text1"/>
          <w:lang w:val="en-GB"/>
        </w:rPr>
        <w:t>light of</w:t>
      </w:r>
      <w:r w:rsidRPr="00252375">
        <w:rPr>
          <w:color w:val="000000" w:themeColor="text1"/>
          <w:lang w:val="en-GB"/>
        </w:rPr>
        <w:t xml:space="preserve"> </w:t>
      </w:r>
      <w:r w:rsidR="00223B4E">
        <w:rPr>
          <w:color w:val="000000" w:themeColor="text1"/>
          <w:lang w:val="en-GB"/>
        </w:rPr>
        <w:t>this</w:t>
      </w:r>
      <w:r w:rsidRPr="00252375">
        <w:rPr>
          <w:color w:val="000000" w:themeColor="text1"/>
          <w:lang w:val="en-GB"/>
        </w:rPr>
        <w:t xml:space="preserve">. How can we use the Work Environment Survey and </w:t>
      </w:r>
      <w:r w:rsidR="00223B4E">
        <w:rPr>
          <w:color w:val="000000" w:themeColor="text1"/>
          <w:lang w:val="en-GB"/>
        </w:rPr>
        <w:t>our</w:t>
      </w:r>
      <w:r w:rsidRPr="00252375">
        <w:rPr>
          <w:color w:val="000000" w:themeColor="text1"/>
          <w:lang w:val="en-GB"/>
        </w:rPr>
        <w:t xml:space="preserve"> </w:t>
      </w:r>
      <w:r w:rsidR="00223B4E">
        <w:rPr>
          <w:color w:val="000000" w:themeColor="text1"/>
          <w:lang w:val="en-GB"/>
        </w:rPr>
        <w:t>efforts to improve the work environment</w:t>
      </w:r>
      <w:r w:rsidRPr="00252375">
        <w:rPr>
          <w:color w:val="000000" w:themeColor="text1"/>
          <w:lang w:val="en-GB"/>
        </w:rPr>
        <w:t xml:space="preserve"> in other ongoing processes?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135376" w:rsidRPr="007E489C" w:rsidTr="0029381A">
        <w:tc>
          <w:tcPr>
            <w:tcW w:w="9078" w:type="dxa"/>
          </w:tcPr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</w:tc>
      </w:tr>
    </w:tbl>
    <w:p w:rsidR="00135376" w:rsidRPr="007E489C" w:rsidRDefault="00135376" w:rsidP="00135376">
      <w:pPr>
        <w:ind w:left="0"/>
        <w:rPr>
          <w:rStyle w:val="eop"/>
          <w:color w:val="000000" w:themeColor="text1"/>
        </w:rPr>
      </w:pPr>
    </w:p>
    <w:p w:rsidR="00135376" w:rsidRPr="007E489C" w:rsidRDefault="00252375" w:rsidP="00135376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 w:themeColor="text1"/>
          <w:lang w:val="en-GB"/>
        </w:rPr>
      </w:pPr>
      <w:r w:rsidRPr="00252375">
        <w:rPr>
          <w:rStyle w:val="eop"/>
          <w:color w:val="000000" w:themeColor="text1"/>
          <w:lang w:val="en-GB"/>
        </w:rPr>
        <w:t xml:space="preserve">What do we want to achieve with the work environment </w:t>
      </w:r>
      <w:r w:rsidR="00223B4E">
        <w:rPr>
          <w:rStyle w:val="eop"/>
          <w:color w:val="000000" w:themeColor="text1"/>
          <w:lang w:val="en-GB"/>
        </w:rPr>
        <w:t>efforts</w:t>
      </w:r>
      <w:r w:rsidRPr="00252375">
        <w:rPr>
          <w:rStyle w:val="eop"/>
          <w:color w:val="000000" w:themeColor="text1"/>
          <w:lang w:val="en-GB"/>
        </w:rPr>
        <w:t xml:space="preserve"> at our unit?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135376" w:rsidRPr="007E489C" w:rsidTr="0029381A">
        <w:tc>
          <w:tcPr>
            <w:tcW w:w="9078" w:type="dxa"/>
          </w:tcPr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rPr>
                <w:rStyle w:val="normaltextrun1"/>
                <w:color w:val="000000" w:themeColor="text1"/>
                <w:lang w:val="en-GB"/>
              </w:rPr>
            </w:pPr>
          </w:p>
          <w:p w:rsidR="00135376" w:rsidRPr="007E489C" w:rsidRDefault="00135376" w:rsidP="0029381A">
            <w:pPr>
              <w:pStyle w:val="paragraph"/>
              <w:textAlignment w:val="baseline"/>
              <w:rPr>
                <w:rStyle w:val="normaltextrun1"/>
                <w:color w:val="000000" w:themeColor="text1"/>
                <w:lang w:val="en-GB"/>
              </w:rPr>
            </w:pPr>
          </w:p>
        </w:tc>
      </w:tr>
    </w:tbl>
    <w:p w:rsidR="00135376" w:rsidRPr="007E489C" w:rsidRDefault="00135376" w:rsidP="00135376">
      <w:pPr>
        <w:pStyle w:val="Tilfelt"/>
        <w:ind w:left="0" w:right="0"/>
        <w:rPr>
          <w:lang w:val="en-GB"/>
        </w:rPr>
      </w:pPr>
    </w:p>
    <w:p w:rsidR="006F4C4E" w:rsidRPr="007E489C" w:rsidRDefault="006F4C4E" w:rsidP="004C7094">
      <w:pPr>
        <w:spacing w:after="160"/>
      </w:pPr>
    </w:p>
    <w:sectPr w:rsidR="006F4C4E" w:rsidRPr="007E489C" w:rsidSect="00135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2" w:right="1008" w:bottom="2563" w:left="1008" w:header="562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72" w:rsidRDefault="00AF6572" w:rsidP="00135376">
      <w:pPr>
        <w:spacing w:after="0"/>
      </w:pPr>
      <w:r>
        <w:separator/>
      </w:r>
    </w:p>
  </w:endnote>
  <w:endnote w:type="continuationSeparator" w:id="0">
    <w:p w:rsidR="00AF6572" w:rsidRDefault="00AF6572" w:rsidP="00135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A83BD1" w:rsidP="00972784">
    <w:pPr>
      <w:pStyle w:val="Bunntekst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83BD1">
    <w:pPr>
      <w:pStyle w:val="Bunntekst"/>
    </w:pPr>
  </w:p>
  <w:p w:rsidR="005273E5" w:rsidRDefault="00A83B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83BD1">
    <w:pPr>
      <w:pStyle w:val="Bunntekst"/>
    </w:pPr>
  </w:p>
  <w:p w:rsidR="005273E5" w:rsidRDefault="00A83B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83BD1">
    <w:pPr>
      <w:pStyle w:val="Bunntekst"/>
      <w:pBdr>
        <w:bottom w:val="single" w:sz="4" w:space="1" w:color="auto"/>
      </w:pBdr>
    </w:pPr>
  </w:p>
  <w:p w:rsidR="005273E5" w:rsidRDefault="00AF6572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</w:p>
  <w:p w:rsidR="005273E5" w:rsidRDefault="00AF6572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3" w:name="Navn"/>
    <w:bookmarkEnd w:id="13"/>
  </w:p>
  <w:p w:rsidR="005273E5" w:rsidRDefault="00AF6572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4" w:name="Navn2"/>
    <w:bookmarkEnd w:id="14"/>
  </w:p>
  <w:p w:rsidR="005273E5" w:rsidRPr="000558A9" w:rsidRDefault="00AF6572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15" w:name="Tlf"/>
    <w:bookmarkEnd w:id="15"/>
    <w:proofErr w:type="spellStart"/>
    <w:r w:rsidRPr="000558A9">
      <w:t>lkjlljljkljklkjljklj</w:t>
    </w:r>
    <w:proofErr w:type="spellEnd"/>
  </w:p>
  <w:p w:rsidR="005273E5" w:rsidRPr="000558A9" w:rsidRDefault="00A83BD1">
    <w:pPr>
      <w:pStyle w:val="Bunntekst"/>
      <w:rPr>
        <w:sz w:val="6"/>
        <w:lang w:val="nb-NO"/>
      </w:rPr>
    </w:pPr>
  </w:p>
  <w:p w:rsidR="005273E5" w:rsidRDefault="00AF6572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A83BD1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72" w:rsidRDefault="00AF6572" w:rsidP="00135376">
      <w:pPr>
        <w:spacing w:after="0"/>
      </w:pPr>
      <w:r>
        <w:separator/>
      </w:r>
    </w:p>
  </w:footnote>
  <w:footnote w:type="continuationSeparator" w:id="0">
    <w:p w:rsidR="00AF6572" w:rsidRDefault="00AF6572" w:rsidP="001353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F657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DatoRefTekst"/>
          </w:pPr>
          <w:r>
            <w:t>Vår dato</w:t>
          </w:r>
        </w:p>
        <w:p w:rsidR="005273E5" w:rsidRDefault="00A83BD1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DatoRefTekst"/>
          </w:pPr>
          <w:r>
            <w:t>Vår referanse</w:t>
          </w:r>
        </w:p>
        <w:p w:rsidR="005273E5" w:rsidRDefault="00A83BD1">
          <w:pPr>
            <w:pStyle w:val="DatoRefFyllInn"/>
          </w:pPr>
        </w:p>
      </w:tc>
    </w:tr>
  </w:tbl>
  <w:p w:rsidR="005273E5" w:rsidRDefault="00A83BD1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F657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9D1EAE4" wp14:editId="752CFD3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3BD1">
      <w:t>1</w:t>
    </w:r>
    <w:r>
      <w:fldChar w:fldCharType="end"/>
    </w:r>
    <w:r w:rsidR="00135376">
      <w:t xml:space="preserve"> /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3BD1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9"/>
      <w:gridCol w:w="1326"/>
      <w:gridCol w:w="1973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A83BD1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A83BD1" w:rsidP="00261969">
          <w:pPr>
            <w:pStyle w:val="DatoRefTekst"/>
          </w:pPr>
        </w:p>
        <w:p w:rsidR="00714810" w:rsidRDefault="00A83BD1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A83BD1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6F12D5" w:rsidRPr="00A83BD1" w:rsidRDefault="00135376" w:rsidP="00FA0A20">
          <w:pPr>
            <w:pStyle w:val="Header1"/>
            <w:rPr>
              <w:lang w:val="en-US"/>
            </w:rPr>
          </w:pPr>
          <w:bookmarkStart w:id="1" w:name="lblTopptekst"/>
          <w:r w:rsidRPr="00A83BD1">
            <w:rPr>
              <w:lang w:val="en-US"/>
            </w:rPr>
            <w:t>Norwegian University of Science and Technology</w:t>
          </w:r>
        </w:p>
        <w:bookmarkEnd w:id="1"/>
        <w:p w:rsidR="005273E5" w:rsidRPr="00A83BD1" w:rsidRDefault="00A83BD1" w:rsidP="00FA0A20">
          <w:pPr>
            <w:pStyle w:val="Header1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Pr="00A83BD1" w:rsidRDefault="00A83BD1">
          <w:pPr>
            <w:pStyle w:val="DatoRefFyllInn"/>
            <w:rPr>
              <w:lang w:val="en-US"/>
            </w:rPr>
          </w:pPr>
          <w:bookmarkStart w:id="2" w:name="var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Pr="00A83BD1" w:rsidRDefault="00A83BD1">
          <w:pPr>
            <w:pStyle w:val="DatoRefFyllInn"/>
            <w:rPr>
              <w:lang w:val="en-US"/>
            </w:rPr>
          </w:pPr>
          <w:bookmarkStart w:id="3" w:name="varRef"/>
          <w:bookmarkEnd w:id="3"/>
        </w:p>
      </w:tc>
    </w:tr>
  </w:tbl>
  <w:p w:rsidR="005273E5" w:rsidRPr="00A83BD1" w:rsidRDefault="00A83BD1">
    <w:pPr>
      <w:pStyle w:val="Topptekst"/>
      <w:pBdr>
        <w:bottom w:val="single" w:sz="4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83BD1">
    <w:pPr>
      <w:pStyle w:val="Topptekst"/>
    </w:pPr>
  </w:p>
  <w:p w:rsidR="005273E5" w:rsidRDefault="00A83BD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F657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3BD1">
      <w:t>3</w:t>
    </w:r>
    <w:r>
      <w:fldChar w:fldCharType="end"/>
    </w:r>
    <w:r>
      <w:t xml:space="preserve"> </w:t>
    </w:r>
    <w:r w:rsidR="00E056EF">
      <w:t xml:space="preserve">/ </w:t>
    </w:r>
    <w:r>
      <w:fldChar w:fldCharType="begin"/>
    </w:r>
    <w:r>
      <w:instrText xml:space="preserve"> NUMPAGES </w:instrText>
    </w:r>
    <w:r>
      <w:fldChar w:fldCharType="separate"/>
    </w:r>
    <w:r w:rsidR="00A83BD1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63"/>
      <w:gridCol w:w="1337"/>
      <w:gridCol w:w="1990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Pr="00A83BD1" w:rsidRDefault="00E056EF">
          <w:pPr>
            <w:pStyle w:val="Header2"/>
            <w:rPr>
              <w:lang w:val="en-US"/>
            </w:rPr>
          </w:pPr>
          <w:r w:rsidRPr="00A83BD1">
            <w:rPr>
              <w:lang w:val="en-US"/>
            </w:rPr>
            <w:t>Norwegian University of Science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Pr="00A83BD1" w:rsidRDefault="00A83BD1">
          <w:pPr>
            <w:pStyle w:val="DatoRefFyllInn"/>
            <w:rPr>
              <w:lang w:val="en-US"/>
            </w:rPr>
          </w:pPr>
          <w:bookmarkStart w:id="10" w:name="varDato2"/>
          <w:bookmarkEnd w:id="1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Pr="00A83BD1" w:rsidRDefault="00A83BD1">
          <w:pPr>
            <w:pStyle w:val="DatoRefFyllInn"/>
            <w:rPr>
              <w:lang w:val="en-US"/>
            </w:rPr>
          </w:pPr>
          <w:bookmarkStart w:id="11" w:name="varRef2"/>
          <w:bookmarkEnd w:id="11"/>
        </w:p>
      </w:tc>
    </w:tr>
  </w:tbl>
  <w:p w:rsidR="005273E5" w:rsidRPr="00A83BD1" w:rsidRDefault="00A83BD1">
    <w:pPr>
      <w:pStyle w:val="Topptekst"/>
      <w:pBdr>
        <w:bottom w:val="single" w:sz="4" w:space="1" w:color="auto"/>
      </w:pBdr>
      <w:rPr>
        <w:lang w:val="en-US"/>
      </w:rPr>
    </w:pPr>
  </w:p>
  <w:p w:rsidR="005273E5" w:rsidRDefault="00A83BD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AF657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0E3E7A1B" wp14:editId="0DDF0A7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41"/>
      <w:gridCol w:w="3800"/>
      <w:gridCol w:w="144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A83BD1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DatoRefTekst"/>
          </w:pPr>
          <w:r>
            <w:t>Vår dato</w:t>
          </w:r>
        </w:p>
        <w:p w:rsidR="005273E5" w:rsidRDefault="00AF6572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DatoRefTekst"/>
          </w:pPr>
          <w:r>
            <w:t>Vår referanse</w:t>
          </w:r>
        </w:p>
        <w:p w:rsidR="005273E5" w:rsidRDefault="00A83BD1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AF6572" w:rsidP="00FA0A20">
          <w:pPr>
            <w:pStyle w:val="Header1"/>
          </w:pPr>
          <w:r>
            <w:t>Kommunikasjonsavdelingen</w:t>
          </w:r>
        </w:p>
        <w:p w:rsidR="005273E5" w:rsidRDefault="00A83BD1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DatoRefTekst2"/>
          </w:pPr>
          <w:r>
            <w:t>Deres dato</w:t>
          </w:r>
        </w:p>
        <w:p w:rsidR="005273E5" w:rsidRDefault="00A83BD1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AF6572">
          <w:pPr>
            <w:pStyle w:val="DatoRefTekst2"/>
          </w:pPr>
          <w:r>
            <w:t>Deres referanse</w:t>
          </w:r>
        </w:p>
        <w:p w:rsidR="005273E5" w:rsidRDefault="00A83BD1">
          <w:pPr>
            <w:pStyle w:val="DatoRefFyllInn"/>
          </w:pPr>
        </w:p>
      </w:tc>
    </w:tr>
  </w:tbl>
  <w:p w:rsidR="005273E5" w:rsidRDefault="00A83BD1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A83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00B3"/>
    <w:multiLevelType w:val="hybridMultilevel"/>
    <w:tmpl w:val="6D3AB504"/>
    <w:lvl w:ilvl="0" w:tplc="E396A34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76"/>
    <w:rsid w:val="00064814"/>
    <w:rsid w:val="000778BC"/>
    <w:rsid w:val="00135376"/>
    <w:rsid w:val="001E508F"/>
    <w:rsid w:val="00221A8E"/>
    <w:rsid w:val="00223B4E"/>
    <w:rsid w:val="002335AB"/>
    <w:rsid w:val="00252375"/>
    <w:rsid w:val="002A4009"/>
    <w:rsid w:val="002B2178"/>
    <w:rsid w:val="00363988"/>
    <w:rsid w:val="00433826"/>
    <w:rsid w:val="004824CB"/>
    <w:rsid w:val="004C7094"/>
    <w:rsid w:val="004D7BE8"/>
    <w:rsid w:val="006F4C4E"/>
    <w:rsid w:val="007E489C"/>
    <w:rsid w:val="008A157E"/>
    <w:rsid w:val="009C3F53"/>
    <w:rsid w:val="00A83BD1"/>
    <w:rsid w:val="00A84765"/>
    <w:rsid w:val="00AF6572"/>
    <w:rsid w:val="00B40589"/>
    <w:rsid w:val="00BC48B9"/>
    <w:rsid w:val="00C0761F"/>
    <w:rsid w:val="00CE7647"/>
    <w:rsid w:val="00D26D2B"/>
    <w:rsid w:val="00DC2E2B"/>
    <w:rsid w:val="00E056EF"/>
    <w:rsid w:val="00E82691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39CB-522E-384C-A493-20478F7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6"/>
    <w:pPr>
      <w:spacing w:after="60"/>
      <w:ind w:left="85" w:right="85"/>
    </w:pPr>
    <w:rPr>
      <w:rFonts w:ascii="Arial" w:eastAsia="Times New Roman" w:hAnsi="Arial" w:cs="Times New Roman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0589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0589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0589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0589"/>
    <w:rPr>
      <w:rFonts w:ascii="Cambria" w:eastAsiaTheme="majorEastAsia" w:hAnsi="Cambria" w:cstheme="majorBidi"/>
      <w:b/>
      <w:color w:val="2F5496" w:themeColor="accent1" w:themeShade="BF"/>
      <w:sz w:val="26"/>
      <w:szCs w:val="26"/>
      <w:lang w:val="en-GB"/>
    </w:rPr>
  </w:style>
  <w:style w:type="paragraph" w:styleId="Topptekst">
    <w:name w:val="header"/>
    <w:basedOn w:val="Normal"/>
    <w:link w:val="TopptekstTegn"/>
    <w:autoRedefine/>
    <w:rsid w:val="00135376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character" w:customStyle="1" w:styleId="TopptekstTegn">
    <w:name w:val="Topptekst Tegn"/>
    <w:basedOn w:val="Standardskriftforavsnitt"/>
    <w:link w:val="Topptekst"/>
    <w:rsid w:val="00135376"/>
    <w:rPr>
      <w:rFonts w:ascii="Arial" w:eastAsia="Times New Roman" w:hAnsi="Arial" w:cs="Times New Roman"/>
      <w:sz w:val="2"/>
      <w:lang w:val="en-GB"/>
    </w:rPr>
  </w:style>
  <w:style w:type="paragraph" w:styleId="Bunntekst">
    <w:name w:val="footer"/>
    <w:basedOn w:val="Topptekst"/>
    <w:link w:val="BunntekstTegn"/>
    <w:autoRedefine/>
    <w:rsid w:val="00135376"/>
  </w:style>
  <w:style w:type="character" w:customStyle="1" w:styleId="BunntekstTegn">
    <w:name w:val="Bunntekst Tegn"/>
    <w:basedOn w:val="Standardskriftforavsnitt"/>
    <w:link w:val="Bunntekst"/>
    <w:rsid w:val="00135376"/>
    <w:rPr>
      <w:rFonts w:ascii="Arial" w:eastAsia="Times New Roman" w:hAnsi="Arial" w:cs="Times New Roman"/>
      <w:sz w:val="2"/>
      <w:lang w:val="en-GB"/>
    </w:rPr>
  </w:style>
  <w:style w:type="paragraph" w:customStyle="1" w:styleId="sidetall">
    <w:name w:val="sidetall"/>
    <w:basedOn w:val="Topptekst"/>
    <w:autoRedefine/>
    <w:rsid w:val="00135376"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rsid w:val="00135376"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rsid w:val="00135376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rsid w:val="00135376"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DatoRefTekst2">
    <w:name w:val="DatoRefTekst2"/>
    <w:basedOn w:val="DatoRefTekst"/>
    <w:autoRedefine/>
    <w:rsid w:val="00135376"/>
    <w:pPr>
      <w:spacing w:before="77"/>
    </w:pPr>
  </w:style>
  <w:style w:type="paragraph" w:customStyle="1" w:styleId="FooterFet">
    <w:name w:val="FooterFet"/>
    <w:basedOn w:val="FooterTekst"/>
    <w:autoRedefine/>
    <w:rsid w:val="00135376"/>
    <w:pPr>
      <w:spacing w:before="60"/>
    </w:pPr>
    <w:rPr>
      <w:b/>
    </w:rPr>
  </w:style>
  <w:style w:type="paragraph" w:customStyle="1" w:styleId="FooterGraa">
    <w:name w:val="FooterGraa"/>
    <w:basedOn w:val="Bunntekst"/>
    <w:autoRedefine/>
    <w:rsid w:val="00135376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rsid w:val="00135376"/>
    <w:pPr>
      <w:spacing w:after="20"/>
    </w:pPr>
    <w:rPr>
      <w:lang w:val="nb-NO"/>
    </w:rPr>
  </w:style>
  <w:style w:type="paragraph" w:customStyle="1" w:styleId="FooterTekst">
    <w:name w:val="FooterTekst"/>
    <w:basedOn w:val="Bunntekst"/>
    <w:autoRedefine/>
    <w:rsid w:val="00135376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135376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rsid w:val="00135376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rsid w:val="00135376"/>
    <w:pPr>
      <w:spacing w:after="0"/>
    </w:pPr>
  </w:style>
  <w:style w:type="table" w:styleId="Tabellrutenett">
    <w:name w:val="Table Grid"/>
    <w:basedOn w:val="Vanligtabell"/>
    <w:rsid w:val="00135376"/>
    <w:pPr>
      <w:spacing w:after="0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5376"/>
    <w:pPr>
      <w:spacing w:after="0"/>
      <w:ind w:left="0" w:right="0"/>
    </w:pPr>
    <w:rPr>
      <w:rFonts w:ascii="Times New Roman" w:eastAsiaTheme="minorHAnsi" w:hAnsi="Times New Roman"/>
      <w:lang w:val="nb-NO" w:eastAsia="nb-NO"/>
    </w:rPr>
  </w:style>
  <w:style w:type="character" w:customStyle="1" w:styleId="normaltextrun1">
    <w:name w:val="normaltextrun1"/>
    <w:basedOn w:val="Standardskriftforavsnitt"/>
    <w:rsid w:val="00135376"/>
  </w:style>
  <w:style w:type="character" w:customStyle="1" w:styleId="eop">
    <w:name w:val="eop"/>
    <w:basedOn w:val="Standardskriftforavsnitt"/>
    <w:rsid w:val="00135376"/>
  </w:style>
  <w:style w:type="paragraph" w:styleId="Listeavsnitt">
    <w:name w:val="List Paragraph"/>
    <w:basedOn w:val="Normal"/>
    <w:uiPriority w:val="34"/>
    <w:qFormat/>
    <w:rsid w:val="00135376"/>
    <w:pPr>
      <w:spacing w:after="0"/>
      <w:ind w:left="720" w:right="0"/>
      <w:contextualSpacing/>
    </w:pPr>
    <w:rPr>
      <w:rFonts w:ascii="Calibri" w:eastAsiaTheme="minorHAnsi" w:hAnsi="Calibri" w:cs="Calibri"/>
      <w:sz w:val="22"/>
      <w:szCs w:val="22"/>
      <w:lang w:val="nb-NO"/>
    </w:rPr>
  </w:style>
  <w:style w:type="character" w:styleId="Hyperkobling">
    <w:name w:val="Hyperlink"/>
    <w:basedOn w:val="Standardskriftforavsnitt"/>
    <w:unhideWhenUsed/>
    <w:rsid w:val="00135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Ingrid Nuse Translating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 Nuse</dc:creator>
  <cp:keywords/>
  <dc:description/>
  <cp:lastModifiedBy>Mads Saurstrø</cp:lastModifiedBy>
  <cp:revision>2</cp:revision>
  <dcterms:created xsi:type="dcterms:W3CDTF">2019-10-17T07:49:00Z</dcterms:created>
  <dcterms:modified xsi:type="dcterms:W3CDTF">2019-10-17T07:49:00Z</dcterms:modified>
</cp:coreProperties>
</file>