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6D8C" w14:textId="4C163D01" w:rsidR="002E0D61" w:rsidRDefault="005F36D3">
      <w:pPr>
        <w:pStyle w:val="BodyText"/>
        <w:ind w:left="2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543832" wp14:editId="5844379C">
                <wp:extent cx="6165850" cy="1559560"/>
                <wp:effectExtent l="12700" t="12700" r="12700" b="8890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5595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0FCE" w14:textId="77777777" w:rsidR="002E0D61" w:rsidRDefault="005F36D3">
                            <w:pPr>
                              <w:spacing w:line="1043" w:lineRule="exact"/>
                              <w:ind w:left="1397" w:right="1392"/>
                              <w:jc w:val="center"/>
                              <w:rPr>
                                <w:b/>
                                <w:color w:val="000000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96"/>
                              </w:rPr>
                              <w:t>PENSUMLISTE</w:t>
                            </w:r>
                          </w:p>
                          <w:p w14:paraId="543A0C6E" w14:textId="6D93D7A7" w:rsidR="002E0D61" w:rsidRDefault="005F36D3">
                            <w:pPr>
                              <w:spacing w:line="813" w:lineRule="exact"/>
                              <w:ind w:left="1396" w:right="1392"/>
                              <w:jc w:val="center"/>
                              <w:rPr>
                                <w:b/>
                                <w:color w:val="000000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Vår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72"/>
                              </w:rPr>
                              <w:t>202</w:t>
                            </w:r>
                            <w:r w:rsidR="00324127">
                              <w:rPr>
                                <w:b/>
                                <w:color w:val="000000"/>
                                <w:spacing w:val="-4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54383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85.5pt;height:1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" fillcolor="#ccc" strokeweight="1pt">
                <v:textbox inset="0,0,0,0">
                  <w:txbxContent>
                    <w:p w14:paraId="271B0FCE" w14:textId="77777777" w:rsidR="002E0D61" w:rsidRDefault="005F36D3">
                      <w:pPr>
                        <w:spacing w:line="1043" w:lineRule="exact"/>
                        <w:ind w:left="1397" w:right="1392"/>
                        <w:jc w:val="center"/>
                        <w:rPr>
                          <w:b/>
                          <w:color w:val="000000"/>
                          <w:sz w:val="96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96"/>
                        </w:rPr>
                        <w:t>PENSUMLISTE</w:t>
                      </w:r>
                    </w:p>
                    <w:p w14:paraId="543A0C6E" w14:textId="6D93D7A7" w:rsidR="002E0D61" w:rsidRDefault="005F36D3">
                      <w:pPr>
                        <w:spacing w:line="813" w:lineRule="exact"/>
                        <w:ind w:left="1396" w:right="1392"/>
                        <w:jc w:val="center"/>
                        <w:rPr>
                          <w:b/>
                          <w:color w:val="000000"/>
                          <w:sz w:val="72"/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</w:rPr>
                        <w:t>Vår</w:t>
                      </w:r>
                      <w:r>
                        <w:rPr>
                          <w:b/>
                          <w:color w:val="000000"/>
                          <w:spacing w:val="-14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72"/>
                        </w:rPr>
                        <w:t>202</w:t>
                      </w:r>
                      <w:r w:rsidR="00324127">
                        <w:rPr>
                          <w:b/>
                          <w:color w:val="000000"/>
                          <w:spacing w:val="-4"/>
                          <w:sz w:val="7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07052" w14:textId="77777777" w:rsidR="002E0D61" w:rsidRDefault="002E0D61">
      <w:pPr>
        <w:pStyle w:val="BodyText"/>
        <w:rPr>
          <w:sz w:val="20"/>
        </w:rPr>
      </w:pPr>
    </w:p>
    <w:p w14:paraId="68A1D92C" w14:textId="77777777" w:rsidR="002E0D61" w:rsidRDefault="002E0D61">
      <w:pPr>
        <w:pStyle w:val="BodyText"/>
        <w:rPr>
          <w:sz w:val="20"/>
        </w:rPr>
      </w:pPr>
    </w:p>
    <w:p w14:paraId="24154F98" w14:textId="77777777" w:rsidR="002E0D61" w:rsidRDefault="002E0D61">
      <w:pPr>
        <w:pStyle w:val="BodyText"/>
        <w:rPr>
          <w:sz w:val="20"/>
        </w:rPr>
      </w:pPr>
    </w:p>
    <w:p w14:paraId="609B2F31" w14:textId="77777777" w:rsidR="002E0D61" w:rsidRDefault="002E0D61">
      <w:pPr>
        <w:pStyle w:val="BodyText"/>
        <w:spacing w:before="1"/>
        <w:rPr>
          <w:sz w:val="29"/>
        </w:rPr>
      </w:pPr>
    </w:p>
    <w:p w14:paraId="3C6E54C0" w14:textId="51B06BC8" w:rsidR="002E0D61" w:rsidRDefault="005F36D3">
      <w:pPr>
        <w:spacing w:before="90" w:line="232" w:lineRule="auto"/>
        <w:ind w:left="1100" w:right="919"/>
        <w:jc w:val="center"/>
        <w:rPr>
          <w:b/>
          <w:sz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5792" behindDoc="1" locked="0" layoutInCell="1" allowOverlap="1" wp14:anchorId="02D100DF" wp14:editId="6CDC1221">
                <wp:simplePos x="0" y="0"/>
                <wp:positionH relativeFrom="page">
                  <wp:posOffset>1013460</wp:posOffset>
                </wp:positionH>
                <wp:positionV relativeFrom="paragraph">
                  <wp:posOffset>-509905</wp:posOffset>
                </wp:positionV>
                <wp:extent cx="6169025" cy="652335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6523355"/>
                          <a:chOff x="1596" y="-803"/>
                          <a:chExt cx="9715" cy="10273"/>
                        </a:xfrm>
                      </wpg:grpSpPr>
                      <wps:wsp>
                        <wps:cNvPr id="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615" y="-784"/>
                            <a:ext cx="9680" cy="1023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1595" y="-804"/>
                            <a:ext cx="9715" cy="10273"/>
                          </a:xfrm>
                          <a:custGeom>
                            <a:avLst/>
                            <a:gdLst>
                              <a:gd name="T0" fmla="+- 0 11310 1596"/>
                              <a:gd name="T1" fmla="*/ T0 w 9715"/>
                              <a:gd name="T2" fmla="+- 0 -803 -803"/>
                              <a:gd name="T3" fmla="*/ -803 h 10273"/>
                              <a:gd name="T4" fmla="+- 0 11290 1596"/>
                              <a:gd name="T5" fmla="*/ T4 w 9715"/>
                              <a:gd name="T6" fmla="+- 0 -803 -803"/>
                              <a:gd name="T7" fmla="*/ -803 h 10273"/>
                              <a:gd name="T8" fmla="+- 0 11290 1596"/>
                              <a:gd name="T9" fmla="*/ T8 w 9715"/>
                              <a:gd name="T10" fmla="+- 0 -783 -803"/>
                              <a:gd name="T11" fmla="*/ -783 h 10273"/>
                              <a:gd name="T12" fmla="+- 0 11290 1596"/>
                              <a:gd name="T13" fmla="*/ T12 w 9715"/>
                              <a:gd name="T14" fmla="+- 0 9450 -803"/>
                              <a:gd name="T15" fmla="*/ 9450 h 10273"/>
                              <a:gd name="T16" fmla="+- 0 1616 1596"/>
                              <a:gd name="T17" fmla="*/ T16 w 9715"/>
                              <a:gd name="T18" fmla="+- 0 9450 -803"/>
                              <a:gd name="T19" fmla="*/ 9450 h 10273"/>
                              <a:gd name="T20" fmla="+- 0 1616 1596"/>
                              <a:gd name="T21" fmla="*/ T20 w 9715"/>
                              <a:gd name="T22" fmla="+- 0 -783 -803"/>
                              <a:gd name="T23" fmla="*/ -783 h 10273"/>
                              <a:gd name="T24" fmla="+- 0 11290 1596"/>
                              <a:gd name="T25" fmla="*/ T24 w 9715"/>
                              <a:gd name="T26" fmla="+- 0 -783 -803"/>
                              <a:gd name="T27" fmla="*/ -783 h 10273"/>
                              <a:gd name="T28" fmla="+- 0 11290 1596"/>
                              <a:gd name="T29" fmla="*/ T28 w 9715"/>
                              <a:gd name="T30" fmla="+- 0 -803 -803"/>
                              <a:gd name="T31" fmla="*/ -803 h 10273"/>
                              <a:gd name="T32" fmla="+- 0 1616 1596"/>
                              <a:gd name="T33" fmla="*/ T32 w 9715"/>
                              <a:gd name="T34" fmla="+- 0 -803 -803"/>
                              <a:gd name="T35" fmla="*/ -803 h 10273"/>
                              <a:gd name="T36" fmla="+- 0 1596 1596"/>
                              <a:gd name="T37" fmla="*/ T36 w 9715"/>
                              <a:gd name="T38" fmla="+- 0 -803 -803"/>
                              <a:gd name="T39" fmla="*/ -803 h 10273"/>
                              <a:gd name="T40" fmla="+- 0 1596 1596"/>
                              <a:gd name="T41" fmla="*/ T40 w 9715"/>
                              <a:gd name="T42" fmla="+- 0 -783 -803"/>
                              <a:gd name="T43" fmla="*/ -783 h 10273"/>
                              <a:gd name="T44" fmla="+- 0 1596 1596"/>
                              <a:gd name="T45" fmla="*/ T44 w 9715"/>
                              <a:gd name="T46" fmla="+- 0 9450 -803"/>
                              <a:gd name="T47" fmla="*/ 9450 h 10273"/>
                              <a:gd name="T48" fmla="+- 0 1596 1596"/>
                              <a:gd name="T49" fmla="*/ T48 w 9715"/>
                              <a:gd name="T50" fmla="+- 0 9470 -803"/>
                              <a:gd name="T51" fmla="*/ 9470 h 10273"/>
                              <a:gd name="T52" fmla="+- 0 1616 1596"/>
                              <a:gd name="T53" fmla="*/ T52 w 9715"/>
                              <a:gd name="T54" fmla="+- 0 9470 -803"/>
                              <a:gd name="T55" fmla="*/ 9470 h 10273"/>
                              <a:gd name="T56" fmla="+- 0 11290 1596"/>
                              <a:gd name="T57" fmla="*/ T56 w 9715"/>
                              <a:gd name="T58" fmla="+- 0 9470 -803"/>
                              <a:gd name="T59" fmla="*/ 9470 h 10273"/>
                              <a:gd name="T60" fmla="+- 0 11310 1596"/>
                              <a:gd name="T61" fmla="*/ T60 w 9715"/>
                              <a:gd name="T62" fmla="+- 0 9470 -803"/>
                              <a:gd name="T63" fmla="*/ 9470 h 10273"/>
                              <a:gd name="T64" fmla="+- 0 11310 1596"/>
                              <a:gd name="T65" fmla="*/ T64 w 9715"/>
                              <a:gd name="T66" fmla="+- 0 9450 -803"/>
                              <a:gd name="T67" fmla="*/ 9450 h 10273"/>
                              <a:gd name="T68" fmla="+- 0 11310 1596"/>
                              <a:gd name="T69" fmla="*/ T68 w 9715"/>
                              <a:gd name="T70" fmla="+- 0 -783 -803"/>
                              <a:gd name="T71" fmla="*/ -783 h 10273"/>
                              <a:gd name="T72" fmla="+- 0 11310 1596"/>
                              <a:gd name="T73" fmla="*/ T72 w 9715"/>
                              <a:gd name="T74" fmla="+- 0 -803 -803"/>
                              <a:gd name="T75" fmla="*/ -803 h 10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15" h="10273">
                                <a:moveTo>
                                  <a:pt x="9714" y="0"/>
                                </a:moveTo>
                                <a:lnTo>
                                  <a:pt x="9694" y="0"/>
                                </a:lnTo>
                                <a:lnTo>
                                  <a:pt x="9694" y="20"/>
                                </a:lnTo>
                                <a:lnTo>
                                  <a:pt x="9694" y="10253"/>
                                </a:lnTo>
                                <a:lnTo>
                                  <a:pt x="20" y="10253"/>
                                </a:lnTo>
                                <a:lnTo>
                                  <a:pt x="20" y="20"/>
                                </a:lnTo>
                                <a:lnTo>
                                  <a:pt x="9694" y="20"/>
                                </a:lnTo>
                                <a:lnTo>
                                  <a:pt x="969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0253"/>
                                </a:lnTo>
                                <a:lnTo>
                                  <a:pt x="0" y="10273"/>
                                </a:lnTo>
                                <a:lnTo>
                                  <a:pt x="20" y="10273"/>
                                </a:lnTo>
                                <a:lnTo>
                                  <a:pt x="9694" y="10273"/>
                                </a:lnTo>
                                <a:lnTo>
                                  <a:pt x="9714" y="10273"/>
                                </a:lnTo>
                                <a:lnTo>
                                  <a:pt x="9714" y="10253"/>
                                </a:lnTo>
                                <a:lnTo>
                                  <a:pt x="9714" y="20"/>
                                </a:lnTo>
                                <a:lnTo>
                                  <a:pt x="9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9B4C2" id="docshapegroup2" o:spid="_x0000_s1026" style="position:absolute;margin-left:79.8pt;margin-top:-40.15pt;width:485.75pt;height:513.65pt;z-index:-16050688;mso-position-horizontal-relative:page" coordorigin="1596,-803" coordsize="9715,10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">
                <v:rect id="docshape3" o:spid="_x0000_s1027" style="position:absolute;left:1615;top:-784;width:9680;height:10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" fillcolor="#dfdfdf" stroked="f"/>
                <v:shape id="docshape4" o:spid="_x0000_s1028" style="position:absolute;left:1595;top:-804;width:9715;height:10273;visibility:visible;mso-wrap-style:square;v-text-anchor:top" coordsize="9715,10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" path="m9714,r-20,l9694,20r,10233l20,10253,20,20r9674,l9694,,20,,,,,20,,10253r,20l20,10273r9674,l9714,10273r,-20l9714,20r,-20xe" fillcolor="black" stroked="f">
                  <v:path arrowok="t" o:connecttype="custom" o:connectlocs="9714,-803;9694,-803;9694,-783;9694,9450;20,9450;20,-783;9694,-783;9694,-803;20,-803;0,-803;0,-783;0,9450;0,9470;20,9470;9694,9470;9714,9470;9714,9450;9714,-783;9714,-803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72"/>
        </w:rPr>
        <w:t>INSTITUTT</w:t>
      </w:r>
      <w:r>
        <w:rPr>
          <w:b/>
          <w:spacing w:val="-33"/>
          <w:sz w:val="72"/>
        </w:rPr>
        <w:t xml:space="preserve"> </w:t>
      </w:r>
      <w:r>
        <w:rPr>
          <w:b/>
          <w:sz w:val="72"/>
        </w:rPr>
        <w:t xml:space="preserve">FOR </w:t>
      </w:r>
      <w:r>
        <w:rPr>
          <w:b/>
          <w:spacing w:val="-2"/>
          <w:sz w:val="72"/>
        </w:rPr>
        <w:t>PSYKOLOGI</w:t>
      </w:r>
    </w:p>
    <w:p w14:paraId="6FB61D71" w14:textId="77777777" w:rsidR="002E0D61" w:rsidRDefault="005F36D3">
      <w:pPr>
        <w:spacing w:before="514" w:line="463" w:lineRule="auto"/>
        <w:ind w:left="1100" w:right="920"/>
        <w:jc w:val="center"/>
        <w:rPr>
          <w:sz w:val="56"/>
        </w:rPr>
      </w:pPr>
      <w:r>
        <w:rPr>
          <w:sz w:val="56"/>
        </w:rPr>
        <w:t>Årsstudium i psykologi Bachelorprogram</w:t>
      </w:r>
      <w:r>
        <w:rPr>
          <w:spacing w:val="-1"/>
          <w:sz w:val="56"/>
        </w:rPr>
        <w:t xml:space="preserve"> </w:t>
      </w:r>
      <w:r>
        <w:rPr>
          <w:sz w:val="56"/>
        </w:rPr>
        <w:t>i</w:t>
      </w:r>
      <w:r>
        <w:rPr>
          <w:spacing w:val="-1"/>
          <w:sz w:val="56"/>
        </w:rPr>
        <w:t xml:space="preserve"> </w:t>
      </w:r>
      <w:r>
        <w:rPr>
          <w:spacing w:val="-2"/>
          <w:sz w:val="56"/>
        </w:rPr>
        <w:t>psykologi</w:t>
      </w:r>
    </w:p>
    <w:p w14:paraId="38947422" w14:textId="77777777" w:rsidR="002E0D61" w:rsidRDefault="005F36D3">
      <w:pPr>
        <w:spacing w:line="629" w:lineRule="exact"/>
        <w:ind w:left="1100" w:right="922"/>
        <w:jc w:val="center"/>
        <w:rPr>
          <w:sz w:val="56"/>
        </w:rPr>
      </w:pPr>
      <w:r>
        <w:rPr>
          <w:sz w:val="56"/>
        </w:rPr>
        <w:t>Masterprogram</w:t>
      </w:r>
      <w:r>
        <w:rPr>
          <w:spacing w:val="-20"/>
          <w:sz w:val="56"/>
        </w:rPr>
        <w:t xml:space="preserve"> </w:t>
      </w:r>
      <w:r>
        <w:rPr>
          <w:sz w:val="56"/>
        </w:rPr>
        <w:t>i</w:t>
      </w:r>
      <w:r>
        <w:rPr>
          <w:spacing w:val="-19"/>
          <w:sz w:val="56"/>
        </w:rPr>
        <w:t xml:space="preserve"> </w:t>
      </w:r>
      <w:r>
        <w:rPr>
          <w:spacing w:val="-2"/>
          <w:sz w:val="56"/>
        </w:rPr>
        <w:t>psykologi:</w:t>
      </w:r>
    </w:p>
    <w:p w14:paraId="32380E66" w14:textId="77777777" w:rsidR="002E0D61" w:rsidRDefault="005F36D3">
      <w:pPr>
        <w:spacing w:before="1" w:line="232" w:lineRule="auto"/>
        <w:ind w:left="1100" w:right="914"/>
        <w:jc w:val="center"/>
        <w:rPr>
          <w:sz w:val="40"/>
        </w:rPr>
      </w:pPr>
      <w:r>
        <w:rPr>
          <w:sz w:val="40"/>
        </w:rPr>
        <w:t>Master</w:t>
      </w:r>
      <w:r>
        <w:rPr>
          <w:spacing w:val="-5"/>
          <w:sz w:val="40"/>
        </w:rPr>
        <w:t xml:space="preserve"> </w:t>
      </w:r>
      <w:r>
        <w:rPr>
          <w:sz w:val="40"/>
        </w:rPr>
        <w:t>i</w:t>
      </w:r>
      <w:r>
        <w:rPr>
          <w:spacing w:val="-8"/>
          <w:sz w:val="40"/>
        </w:rPr>
        <w:t xml:space="preserve"> </w:t>
      </w:r>
      <w:r>
        <w:rPr>
          <w:sz w:val="40"/>
        </w:rPr>
        <w:t>psykologi,</w:t>
      </w:r>
      <w:r>
        <w:rPr>
          <w:spacing w:val="-6"/>
          <w:sz w:val="40"/>
        </w:rPr>
        <w:t xml:space="preserve"> </w:t>
      </w:r>
      <w:r>
        <w:rPr>
          <w:sz w:val="40"/>
        </w:rPr>
        <w:t>studieretning</w:t>
      </w:r>
      <w:r>
        <w:rPr>
          <w:spacing w:val="-2"/>
          <w:sz w:val="40"/>
        </w:rPr>
        <w:t xml:space="preserve"> </w:t>
      </w:r>
      <w:r>
        <w:rPr>
          <w:sz w:val="40"/>
        </w:rPr>
        <w:t>arbeids-</w:t>
      </w:r>
      <w:r>
        <w:rPr>
          <w:spacing w:val="-6"/>
          <w:sz w:val="40"/>
        </w:rPr>
        <w:t xml:space="preserve"> </w:t>
      </w:r>
      <w:r>
        <w:rPr>
          <w:sz w:val="40"/>
        </w:rPr>
        <w:t xml:space="preserve">og </w:t>
      </w:r>
      <w:r>
        <w:rPr>
          <w:spacing w:val="-2"/>
          <w:sz w:val="40"/>
        </w:rPr>
        <w:t>organisasjonspsykologi</w:t>
      </w:r>
    </w:p>
    <w:p w14:paraId="3AE6B3EB" w14:textId="49874DC7" w:rsidR="00C1317C" w:rsidRDefault="00C1317C">
      <w:pPr>
        <w:spacing w:line="232" w:lineRule="auto"/>
        <w:ind w:left="427" w:right="247"/>
        <w:jc w:val="center"/>
        <w:rPr>
          <w:sz w:val="40"/>
        </w:rPr>
      </w:pPr>
      <w:r>
        <w:rPr>
          <w:spacing w:val="-2"/>
          <w:sz w:val="40"/>
        </w:rPr>
        <w:t>Master i psykologi, studieretning generell psykologi</w:t>
      </w:r>
    </w:p>
    <w:p w14:paraId="633421B7" w14:textId="77777777" w:rsidR="002E0D61" w:rsidRDefault="002E0D61">
      <w:pPr>
        <w:pStyle w:val="BodyText"/>
        <w:rPr>
          <w:sz w:val="44"/>
        </w:rPr>
      </w:pPr>
    </w:p>
    <w:p w14:paraId="61FE5D78" w14:textId="77777777" w:rsidR="002E0D61" w:rsidRDefault="002E0D61">
      <w:pPr>
        <w:pStyle w:val="BodyText"/>
        <w:spacing w:before="1"/>
        <w:rPr>
          <w:sz w:val="47"/>
        </w:rPr>
      </w:pPr>
    </w:p>
    <w:p w14:paraId="7654A553" w14:textId="77777777" w:rsidR="002E0D61" w:rsidRDefault="005F36D3">
      <w:pPr>
        <w:spacing w:line="321" w:lineRule="exact"/>
        <w:ind w:left="1100" w:right="929"/>
        <w:jc w:val="center"/>
        <w:rPr>
          <w:b/>
          <w:sz w:val="28"/>
        </w:rPr>
      </w:pPr>
      <w:r>
        <w:rPr>
          <w:b/>
          <w:spacing w:val="-2"/>
          <w:sz w:val="28"/>
        </w:rPr>
        <w:t>NORGES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TEKNISK-NATURVITENSKAPELIGE</w:t>
      </w:r>
      <w:r>
        <w:rPr>
          <w:b/>
          <w:spacing w:val="4"/>
          <w:sz w:val="28"/>
        </w:rPr>
        <w:t xml:space="preserve"> </w:t>
      </w:r>
      <w:r>
        <w:rPr>
          <w:b/>
          <w:spacing w:val="-2"/>
          <w:sz w:val="28"/>
        </w:rPr>
        <w:t>UNIVERSITET</w:t>
      </w:r>
    </w:p>
    <w:p w14:paraId="28574E1A" w14:textId="77777777" w:rsidR="002E0D61" w:rsidRDefault="005F36D3">
      <w:pPr>
        <w:spacing w:line="341" w:lineRule="exact"/>
        <w:ind w:left="1100" w:right="923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Fakultet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for samfunns-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og</w:t>
      </w:r>
      <w:r>
        <w:rPr>
          <w:rFonts w:ascii="Calibri"/>
          <w:b/>
          <w:spacing w:val="1"/>
          <w:sz w:val="28"/>
        </w:rPr>
        <w:t xml:space="preserve"> </w:t>
      </w:r>
      <w:proofErr w:type="spellStart"/>
      <w:r>
        <w:rPr>
          <w:rFonts w:ascii="Calibri"/>
          <w:b/>
          <w:spacing w:val="-2"/>
          <w:sz w:val="28"/>
        </w:rPr>
        <w:t>utdanningsvitenskap</w:t>
      </w:r>
      <w:proofErr w:type="spellEnd"/>
    </w:p>
    <w:p w14:paraId="385BF31E" w14:textId="77777777" w:rsidR="002E0D61" w:rsidRDefault="002E0D61">
      <w:pPr>
        <w:spacing w:line="341" w:lineRule="exact"/>
        <w:jc w:val="center"/>
        <w:rPr>
          <w:rFonts w:ascii="Calibri"/>
          <w:sz w:val="28"/>
        </w:rPr>
        <w:sectPr w:rsidR="002E0D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00" w:right="480" w:bottom="280" w:left="1300" w:header="708" w:footer="708" w:gutter="0"/>
          <w:cols w:space="708"/>
        </w:sectPr>
      </w:pPr>
    </w:p>
    <w:p w14:paraId="3A8A9E2A" w14:textId="77777777" w:rsidR="002E0D61" w:rsidRDefault="002E0D61">
      <w:pPr>
        <w:pStyle w:val="BodyText"/>
        <w:spacing w:before="4"/>
        <w:rPr>
          <w:rFonts w:ascii="Calibri"/>
          <w:b/>
          <w:sz w:val="16"/>
        </w:rPr>
      </w:pPr>
    </w:p>
    <w:p w14:paraId="3510B2AB" w14:textId="2D7E8331" w:rsidR="009F0DC6" w:rsidRPr="009F0DC6" w:rsidRDefault="009F0DC6">
      <w:pPr>
        <w:rPr>
          <w:rFonts w:ascii="Calibri"/>
          <w:b/>
          <w:bCs/>
          <w:color w:val="984806" w:themeColor="accent6" w:themeShade="80"/>
          <w:sz w:val="24"/>
          <w:szCs w:val="24"/>
        </w:rPr>
      </w:pPr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OBS </w:t>
      </w:r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>–</w:t>
      </w:r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 Vi tar </w:t>
      </w:r>
      <w:proofErr w:type="spellStart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>forbehold</w:t>
      </w:r>
      <w:proofErr w:type="spellEnd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 om at </w:t>
      </w:r>
      <w:proofErr w:type="spellStart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>pensumlistene</w:t>
      </w:r>
      <w:proofErr w:type="spellEnd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 er </w:t>
      </w:r>
      <w:proofErr w:type="spellStart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>ikke</w:t>
      </w:r>
      <w:proofErr w:type="spellEnd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 komplette og kan mangle </w:t>
      </w:r>
      <w:proofErr w:type="spellStart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>artikler</w:t>
      </w:r>
      <w:proofErr w:type="spellEnd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 og </w:t>
      </w:r>
      <w:proofErr w:type="spellStart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>bokkapitler</w:t>
      </w:r>
      <w:proofErr w:type="spellEnd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. Komplett </w:t>
      </w:r>
      <w:proofErr w:type="spellStart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>pensumliste</w:t>
      </w:r>
      <w:proofErr w:type="spellEnd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 for </w:t>
      </w:r>
      <w:proofErr w:type="spellStart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>hvert</w:t>
      </w:r>
      <w:proofErr w:type="spellEnd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 enkelt emne skal </w:t>
      </w:r>
      <w:proofErr w:type="spellStart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>pusbliseres</w:t>
      </w:r>
      <w:proofErr w:type="spellEnd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 </w:t>
      </w:r>
      <w:r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i </w:t>
      </w:r>
      <w:hyperlink r:id="rId13" w:history="1">
        <w:proofErr w:type="spellStart"/>
        <w:r w:rsidRPr="009F0DC6">
          <w:rPr>
            <w:rStyle w:val="Hyperlink"/>
            <w:rFonts w:ascii="Calibri"/>
            <w:b/>
            <w:bCs/>
            <w:color w:val="000080" w:themeColor="hyperlink" w:themeShade="80"/>
            <w:sz w:val="24"/>
            <w:szCs w:val="24"/>
          </w:rPr>
          <w:t>Leganto</w:t>
        </w:r>
        <w:proofErr w:type="spellEnd"/>
      </w:hyperlink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 som er </w:t>
      </w:r>
      <w:proofErr w:type="spellStart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>tilgjengelig</w:t>
      </w:r>
      <w:proofErr w:type="spellEnd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 via </w:t>
      </w:r>
      <w:proofErr w:type="spellStart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>Blackboard</w:t>
      </w:r>
      <w:proofErr w:type="spellEnd"/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 eller </w:t>
      </w:r>
      <w:hyperlink r:id="rId14" w:history="1">
        <w:r w:rsidRPr="009F0DC6">
          <w:rPr>
            <w:rStyle w:val="Hyperlink"/>
            <w:rFonts w:ascii="Calibri"/>
            <w:b/>
            <w:bCs/>
            <w:color w:val="984806" w:themeColor="accent6" w:themeShade="80"/>
            <w:sz w:val="24"/>
            <w:szCs w:val="24"/>
          </w:rPr>
          <w:t>her</w:t>
        </w:r>
      </w:hyperlink>
      <w:r w:rsidRPr="009F0DC6">
        <w:rPr>
          <w:rFonts w:ascii="Calibri"/>
          <w:b/>
          <w:bCs/>
          <w:color w:val="984806" w:themeColor="accent6" w:themeShade="80"/>
          <w:sz w:val="24"/>
          <w:szCs w:val="24"/>
        </w:rPr>
        <w:t xml:space="preserve">. </w:t>
      </w:r>
    </w:p>
    <w:p w14:paraId="780698CA" w14:textId="77777777" w:rsidR="009F0DC6" w:rsidRDefault="009F0DC6">
      <w:pPr>
        <w:rPr>
          <w:rFonts w:ascii="Calibri"/>
          <w:b/>
          <w:bCs/>
          <w:sz w:val="24"/>
          <w:szCs w:val="24"/>
        </w:rPr>
      </w:pPr>
    </w:p>
    <w:p w14:paraId="59071FA5" w14:textId="5CA31918" w:rsidR="002E0D61" w:rsidRDefault="00C1317C">
      <w:pPr>
        <w:rPr>
          <w:rFonts w:ascii="Calibri"/>
          <w:b/>
          <w:bCs/>
          <w:sz w:val="24"/>
          <w:szCs w:val="24"/>
        </w:rPr>
      </w:pPr>
      <w:r w:rsidRPr="00ED2C30">
        <w:rPr>
          <w:rFonts w:ascii="Calibri"/>
          <w:b/>
          <w:bCs/>
          <w:sz w:val="24"/>
          <w:szCs w:val="24"/>
        </w:rPr>
        <w:t>PSY1110  Psykologiens historie og akademisk formidling</w:t>
      </w:r>
    </w:p>
    <w:p w14:paraId="585F22D3" w14:textId="77777777" w:rsidR="00C1317C" w:rsidRPr="00C1317C" w:rsidRDefault="00C1317C" w:rsidP="00C1317C">
      <w:pPr>
        <w:rPr>
          <w:rFonts w:ascii="Calibri"/>
          <w:sz w:val="24"/>
          <w:szCs w:val="24"/>
        </w:rPr>
      </w:pPr>
    </w:p>
    <w:p w14:paraId="02D5238D" w14:textId="77777777" w:rsidR="009701D8" w:rsidRPr="00751E1F" w:rsidRDefault="009701D8" w:rsidP="009701D8">
      <w:pPr>
        <w:rPr>
          <w:rFonts w:asciiTheme="minorHAnsi" w:hAnsiTheme="minorHAnsi" w:cstheme="minorHAnsi"/>
          <w:sz w:val="17"/>
          <w:lang w:val="nb-NO"/>
        </w:rPr>
      </w:pPr>
      <w:r w:rsidRPr="00751E1F">
        <w:rPr>
          <w:rFonts w:asciiTheme="minorHAnsi" w:hAnsiTheme="minorHAnsi" w:cstheme="minorHAnsi"/>
          <w:sz w:val="24"/>
          <w:szCs w:val="24"/>
          <w:lang w:val="nb-NO"/>
        </w:rPr>
        <w:t xml:space="preserve">Teigen, Karl Halvor, </w:t>
      </w:r>
      <w:r w:rsidRPr="00751E1F">
        <w:rPr>
          <w:rFonts w:asciiTheme="minorHAnsi" w:hAnsiTheme="minorHAnsi" w:cstheme="minorHAnsi"/>
          <w:i/>
          <w:iCs/>
          <w:sz w:val="24"/>
          <w:szCs w:val="24"/>
          <w:lang w:val="nb-NO"/>
        </w:rPr>
        <w:t>En psykologihistorie</w:t>
      </w:r>
      <w:r w:rsidRPr="00751E1F">
        <w:rPr>
          <w:rFonts w:asciiTheme="minorHAnsi" w:hAnsiTheme="minorHAnsi" w:cstheme="minorHAnsi"/>
          <w:sz w:val="24"/>
          <w:szCs w:val="24"/>
          <w:lang w:val="nb-NO"/>
        </w:rPr>
        <w:t xml:space="preserve">, 2. utg. (Bergen: </w:t>
      </w:r>
      <w:proofErr w:type="spellStart"/>
      <w:r w:rsidRPr="00751E1F">
        <w:rPr>
          <w:rFonts w:asciiTheme="minorHAnsi" w:hAnsiTheme="minorHAnsi" w:cstheme="minorHAnsi"/>
          <w:sz w:val="24"/>
          <w:szCs w:val="24"/>
          <w:lang w:val="nb-NO"/>
        </w:rPr>
        <w:t>Fagbokforl</w:t>
      </w:r>
      <w:proofErr w:type="spellEnd"/>
      <w:r w:rsidRPr="00751E1F">
        <w:rPr>
          <w:rFonts w:asciiTheme="minorHAnsi" w:hAnsiTheme="minorHAnsi" w:cstheme="minorHAnsi"/>
          <w:sz w:val="24"/>
          <w:szCs w:val="24"/>
          <w:lang w:val="nb-NO"/>
        </w:rPr>
        <w:t>, 2015) &lt;</w:t>
      </w:r>
      <w:proofErr w:type="gramStart"/>
      <w:r w:rsidRPr="00751E1F">
        <w:rPr>
          <w:rFonts w:asciiTheme="minorHAnsi" w:hAnsiTheme="minorHAnsi" w:cstheme="minorHAnsi"/>
          <w:sz w:val="24"/>
          <w:szCs w:val="24"/>
          <w:lang w:val="nb-NO"/>
        </w:rPr>
        <w:t>https://www.nb.no/search?q=oaiid:«</w:t>
      </w:r>
      <w:proofErr w:type="gramEnd"/>
      <w:r w:rsidRPr="00751E1F">
        <w:rPr>
          <w:rFonts w:asciiTheme="minorHAnsi" w:hAnsiTheme="minorHAnsi" w:cstheme="minorHAnsi"/>
          <w:sz w:val="24"/>
          <w:szCs w:val="24"/>
          <w:lang w:val="nb-NO"/>
        </w:rPr>
        <w:t>oai:nb.bibsys.no:991501665244702202»&amp;mediatype=bøker&gt;</w:t>
      </w:r>
      <w:r w:rsidRPr="00751E1F">
        <w:rPr>
          <w:rFonts w:asciiTheme="minorHAnsi" w:hAnsiTheme="minorHAnsi" w:cstheme="minorHAnsi"/>
          <w:sz w:val="24"/>
          <w:szCs w:val="24"/>
          <w:lang w:val="nb-NO"/>
        </w:rPr>
        <w:br/>
      </w:r>
    </w:p>
    <w:p w14:paraId="45C1840E" w14:textId="77777777" w:rsidR="009701D8" w:rsidRPr="00751E1F" w:rsidRDefault="009701D8" w:rsidP="009701D8">
      <w:pPr>
        <w:rPr>
          <w:rFonts w:asciiTheme="minorHAnsi" w:hAnsiTheme="minorHAnsi" w:cstheme="minorHAnsi"/>
          <w:sz w:val="17"/>
          <w:lang w:val="nb-NO"/>
        </w:rPr>
      </w:pPr>
      <w:r w:rsidRPr="00751E1F">
        <w:rPr>
          <w:rFonts w:asciiTheme="minorHAnsi" w:hAnsiTheme="minorHAnsi" w:cstheme="minorHAnsi"/>
          <w:sz w:val="24"/>
          <w:szCs w:val="24"/>
          <w:lang w:val="nb-NO"/>
        </w:rPr>
        <w:t>Teigen, Karl Halvor</w:t>
      </w:r>
      <w:r w:rsidRPr="00751E1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En psykologihistorie</w:t>
      </w:r>
      <w:r w:rsidRPr="00751E1F">
        <w:rPr>
          <w:rFonts w:asciiTheme="minorHAnsi" w:hAnsiTheme="minorHAnsi" w:cstheme="minorHAnsi"/>
          <w:sz w:val="24"/>
          <w:szCs w:val="24"/>
          <w:lang w:val="nb-NO"/>
        </w:rPr>
        <w:t xml:space="preserve"> (Bergen: </w:t>
      </w:r>
      <w:proofErr w:type="spellStart"/>
      <w:r w:rsidRPr="00751E1F">
        <w:rPr>
          <w:rFonts w:asciiTheme="minorHAnsi" w:hAnsiTheme="minorHAnsi" w:cstheme="minorHAnsi"/>
          <w:sz w:val="24"/>
          <w:szCs w:val="24"/>
          <w:lang w:val="nb-NO"/>
        </w:rPr>
        <w:t>Fagbokforl</w:t>
      </w:r>
      <w:proofErr w:type="spellEnd"/>
      <w:r w:rsidRPr="00751E1F">
        <w:rPr>
          <w:rFonts w:asciiTheme="minorHAnsi" w:hAnsiTheme="minorHAnsi" w:cstheme="minorHAnsi"/>
          <w:sz w:val="24"/>
          <w:szCs w:val="24"/>
          <w:lang w:val="nb-NO"/>
        </w:rPr>
        <w:t>, 2004) &lt;</w:t>
      </w:r>
      <w:proofErr w:type="gramStart"/>
      <w:r w:rsidRPr="00751E1F">
        <w:rPr>
          <w:rFonts w:asciiTheme="minorHAnsi" w:hAnsiTheme="minorHAnsi" w:cstheme="minorHAnsi"/>
          <w:sz w:val="24"/>
          <w:szCs w:val="24"/>
          <w:lang w:val="nb-NO"/>
        </w:rPr>
        <w:t>https://www.nb.no/search?q=oaiid:«</w:t>
      </w:r>
      <w:proofErr w:type="gramEnd"/>
      <w:r w:rsidRPr="00751E1F">
        <w:rPr>
          <w:rFonts w:asciiTheme="minorHAnsi" w:hAnsiTheme="minorHAnsi" w:cstheme="minorHAnsi"/>
          <w:sz w:val="24"/>
          <w:szCs w:val="24"/>
          <w:lang w:val="nb-NO"/>
        </w:rPr>
        <w:t>oai:nb.bibsys.no:990407273274702202»&amp;mediatype=bøker&gt;</w:t>
      </w:r>
      <w:r w:rsidRPr="00751E1F">
        <w:rPr>
          <w:rFonts w:asciiTheme="minorHAnsi" w:hAnsiTheme="minorHAnsi" w:cstheme="minorHAnsi"/>
          <w:sz w:val="24"/>
          <w:szCs w:val="24"/>
          <w:lang w:val="nb-NO"/>
        </w:rPr>
        <w:br/>
      </w:r>
    </w:p>
    <w:p w14:paraId="2BF3F0E5" w14:textId="77777777" w:rsidR="009701D8" w:rsidRDefault="009701D8" w:rsidP="009701D8">
      <w:pPr>
        <w:rPr>
          <w:sz w:val="17"/>
        </w:rPr>
      </w:pPr>
      <w:r w:rsidRPr="00751E1F">
        <w:rPr>
          <w:rFonts w:asciiTheme="minorHAnsi" w:hAnsiTheme="minorHAnsi" w:cstheme="minorHAnsi"/>
          <w:sz w:val="24"/>
          <w:szCs w:val="24"/>
        </w:rPr>
        <w:t xml:space="preserve">American </w:t>
      </w:r>
      <w:proofErr w:type="spellStart"/>
      <w:r w:rsidRPr="00751E1F">
        <w:rPr>
          <w:rFonts w:asciiTheme="minorHAnsi" w:hAnsiTheme="minorHAnsi" w:cstheme="minorHAnsi"/>
          <w:sz w:val="24"/>
          <w:szCs w:val="24"/>
        </w:rPr>
        <w:t>Psychological</w:t>
      </w:r>
      <w:proofErr w:type="spellEnd"/>
      <w:r w:rsidRPr="00751E1F">
        <w:rPr>
          <w:rFonts w:asciiTheme="minorHAnsi" w:hAnsiTheme="minorHAnsi" w:cstheme="minorHAnsi"/>
          <w:sz w:val="24"/>
          <w:szCs w:val="24"/>
        </w:rPr>
        <w:t xml:space="preserve"> Association (</w:t>
      </w:r>
      <w:proofErr w:type="spellStart"/>
      <w:r w:rsidRPr="00751E1F">
        <w:rPr>
          <w:rFonts w:asciiTheme="minorHAnsi" w:hAnsiTheme="minorHAnsi" w:cstheme="minorHAnsi"/>
          <w:sz w:val="24"/>
          <w:szCs w:val="24"/>
        </w:rPr>
        <w:t>forfatter</w:t>
      </w:r>
      <w:proofErr w:type="spellEnd"/>
      <w:r w:rsidRPr="00751E1F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751E1F">
        <w:rPr>
          <w:rFonts w:asciiTheme="minorHAnsi" w:hAnsiTheme="minorHAnsi" w:cstheme="minorHAnsi"/>
          <w:i/>
          <w:iCs/>
          <w:sz w:val="24"/>
          <w:szCs w:val="24"/>
        </w:rPr>
        <w:t>Publication</w:t>
      </w:r>
      <w:proofErr w:type="spellEnd"/>
      <w:r w:rsidRPr="00751E1F">
        <w:rPr>
          <w:rFonts w:asciiTheme="minorHAnsi" w:hAnsiTheme="minorHAnsi" w:cstheme="minorHAnsi"/>
          <w:i/>
          <w:iCs/>
          <w:sz w:val="24"/>
          <w:szCs w:val="24"/>
        </w:rPr>
        <w:t xml:space="preserve"> manual </w:t>
      </w:r>
      <w:proofErr w:type="spellStart"/>
      <w:r w:rsidRPr="00751E1F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751E1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751E1F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751E1F">
        <w:rPr>
          <w:rFonts w:asciiTheme="minorHAnsi" w:hAnsiTheme="minorHAnsi" w:cstheme="minorHAnsi"/>
          <w:i/>
          <w:iCs/>
          <w:sz w:val="24"/>
          <w:szCs w:val="24"/>
        </w:rPr>
        <w:t xml:space="preserve"> American </w:t>
      </w:r>
      <w:proofErr w:type="spellStart"/>
      <w:r w:rsidRPr="00751E1F">
        <w:rPr>
          <w:rFonts w:asciiTheme="minorHAnsi" w:hAnsiTheme="minorHAnsi" w:cstheme="minorHAnsi"/>
          <w:i/>
          <w:iCs/>
          <w:sz w:val="24"/>
          <w:szCs w:val="24"/>
        </w:rPr>
        <w:t>Psychological</w:t>
      </w:r>
      <w:proofErr w:type="spellEnd"/>
      <w:r w:rsidRPr="00751E1F">
        <w:rPr>
          <w:rFonts w:asciiTheme="minorHAnsi" w:hAnsiTheme="minorHAnsi" w:cstheme="minorHAnsi"/>
          <w:i/>
          <w:iCs/>
          <w:sz w:val="24"/>
          <w:szCs w:val="24"/>
        </w:rPr>
        <w:t xml:space="preserve"> Association : </w:t>
      </w:r>
      <w:proofErr w:type="spellStart"/>
      <w:r w:rsidRPr="00751E1F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751E1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751E1F">
        <w:rPr>
          <w:rFonts w:asciiTheme="minorHAnsi" w:hAnsiTheme="minorHAnsi" w:cstheme="minorHAnsi"/>
          <w:i/>
          <w:iCs/>
          <w:sz w:val="24"/>
          <w:szCs w:val="24"/>
        </w:rPr>
        <w:t>official</w:t>
      </w:r>
      <w:proofErr w:type="spellEnd"/>
      <w:r w:rsidRPr="00751E1F">
        <w:rPr>
          <w:rFonts w:asciiTheme="minorHAnsi" w:hAnsiTheme="minorHAnsi" w:cstheme="minorHAnsi"/>
          <w:i/>
          <w:iCs/>
          <w:sz w:val="24"/>
          <w:szCs w:val="24"/>
        </w:rPr>
        <w:t xml:space="preserve"> guide to APA style</w:t>
      </w:r>
      <w:r w:rsidRPr="00751E1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51E1F">
        <w:rPr>
          <w:rFonts w:asciiTheme="minorHAnsi" w:hAnsiTheme="minorHAnsi" w:cstheme="minorHAnsi"/>
          <w:sz w:val="24"/>
          <w:szCs w:val="24"/>
        </w:rPr>
        <w:t>Seventh</w:t>
      </w:r>
      <w:proofErr w:type="spellEnd"/>
      <w:r w:rsidRPr="00751E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51E1F">
        <w:rPr>
          <w:rFonts w:asciiTheme="minorHAnsi" w:hAnsiTheme="minorHAnsi" w:cstheme="minorHAnsi"/>
          <w:sz w:val="24"/>
          <w:szCs w:val="24"/>
        </w:rPr>
        <w:t>edition</w:t>
      </w:r>
      <w:proofErr w:type="spellEnd"/>
      <w:r w:rsidRPr="00751E1F">
        <w:rPr>
          <w:rFonts w:asciiTheme="minorHAnsi" w:hAnsiTheme="minorHAnsi" w:cstheme="minorHAnsi"/>
          <w:sz w:val="24"/>
          <w:szCs w:val="24"/>
        </w:rPr>
        <w:t xml:space="preserve"> (Washington: American </w:t>
      </w:r>
      <w:proofErr w:type="spellStart"/>
      <w:r w:rsidRPr="00751E1F">
        <w:rPr>
          <w:rFonts w:asciiTheme="minorHAnsi" w:hAnsiTheme="minorHAnsi" w:cstheme="minorHAnsi"/>
          <w:sz w:val="24"/>
          <w:szCs w:val="24"/>
        </w:rPr>
        <w:t>Psychological</w:t>
      </w:r>
      <w:proofErr w:type="spellEnd"/>
      <w:r w:rsidRPr="00751E1F">
        <w:rPr>
          <w:rFonts w:asciiTheme="minorHAnsi" w:hAnsiTheme="minorHAnsi" w:cstheme="minorHAnsi"/>
          <w:sz w:val="24"/>
          <w:szCs w:val="24"/>
        </w:rPr>
        <w:t xml:space="preserve"> Association, 2020)</w:t>
      </w:r>
      <w:r>
        <w:rPr>
          <w:sz w:val="24"/>
          <w:szCs w:val="24"/>
        </w:rPr>
        <w:br/>
      </w:r>
    </w:p>
    <w:p w14:paraId="4326970C" w14:textId="77777777" w:rsidR="00673E79" w:rsidRDefault="00673E79" w:rsidP="00673E79">
      <w:pPr>
        <w:rPr>
          <w:rFonts w:ascii="Calibri"/>
          <w:sz w:val="24"/>
          <w:szCs w:val="24"/>
        </w:rPr>
      </w:pPr>
    </w:p>
    <w:p w14:paraId="6F15B293" w14:textId="61C9D67A" w:rsidR="00C1317C" w:rsidRPr="00ED2C30" w:rsidRDefault="00C1317C" w:rsidP="00C1317C">
      <w:pPr>
        <w:rPr>
          <w:rFonts w:ascii="Calibri"/>
          <w:b/>
          <w:bCs/>
          <w:sz w:val="24"/>
          <w:szCs w:val="24"/>
        </w:rPr>
      </w:pPr>
      <w:r w:rsidRPr="00ED2C30">
        <w:rPr>
          <w:rFonts w:ascii="Calibri"/>
          <w:b/>
          <w:bCs/>
          <w:sz w:val="24"/>
          <w:szCs w:val="24"/>
        </w:rPr>
        <w:t>PSY1122</w:t>
      </w:r>
      <w:r w:rsidR="0057097D" w:rsidRPr="00ED2C30">
        <w:rPr>
          <w:rFonts w:ascii="Calibri"/>
          <w:b/>
          <w:bCs/>
          <w:sz w:val="24"/>
          <w:szCs w:val="24"/>
        </w:rPr>
        <w:t>/PSY1502</w:t>
      </w:r>
      <w:r w:rsidRPr="00ED2C30">
        <w:rPr>
          <w:rFonts w:ascii="Calibri"/>
          <w:b/>
          <w:bCs/>
          <w:sz w:val="24"/>
          <w:szCs w:val="24"/>
        </w:rPr>
        <w:t xml:space="preserve"> </w:t>
      </w:r>
      <w:proofErr w:type="spellStart"/>
      <w:r w:rsidRPr="00ED2C30">
        <w:rPr>
          <w:rFonts w:ascii="Calibri"/>
          <w:b/>
          <w:bCs/>
          <w:sz w:val="24"/>
          <w:szCs w:val="24"/>
        </w:rPr>
        <w:t>Introduction</w:t>
      </w:r>
      <w:proofErr w:type="spellEnd"/>
      <w:r w:rsidRPr="00ED2C30">
        <w:rPr>
          <w:rFonts w:ascii="Calibri"/>
          <w:b/>
          <w:bCs/>
          <w:sz w:val="24"/>
          <w:szCs w:val="24"/>
        </w:rPr>
        <w:t xml:space="preserve"> to </w:t>
      </w:r>
      <w:proofErr w:type="spellStart"/>
      <w:r w:rsidRPr="00ED2C30">
        <w:rPr>
          <w:rFonts w:ascii="Calibri"/>
          <w:b/>
          <w:bCs/>
          <w:sz w:val="24"/>
          <w:szCs w:val="24"/>
        </w:rPr>
        <w:t>cognitive</w:t>
      </w:r>
      <w:proofErr w:type="spellEnd"/>
      <w:r w:rsidRPr="00ED2C30">
        <w:rPr>
          <w:rFonts w:ascii="Calibri"/>
          <w:b/>
          <w:bCs/>
          <w:sz w:val="24"/>
          <w:szCs w:val="24"/>
        </w:rPr>
        <w:t xml:space="preserve"> </w:t>
      </w:r>
      <w:proofErr w:type="spellStart"/>
      <w:r w:rsidRPr="00ED2C30">
        <w:rPr>
          <w:rFonts w:ascii="Calibri"/>
          <w:b/>
          <w:bCs/>
          <w:sz w:val="24"/>
          <w:szCs w:val="24"/>
        </w:rPr>
        <w:t>psychology</w:t>
      </w:r>
      <w:proofErr w:type="spellEnd"/>
    </w:p>
    <w:p w14:paraId="5D251EF8" w14:textId="083AEA33" w:rsidR="00C1317C" w:rsidRDefault="00C1317C" w:rsidP="00C1317C">
      <w:pPr>
        <w:rPr>
          <w:rFonts w:ascii="Calibri"/>
          <w:b/>
          <w:bCs/>
          <w:sz w:val="24"/>
          <w:szCs w:val="24"/>
        </w:rPr>
      </w:pPr>
    </w:p>
    <w:p w14:paraId="321FC30A" w14:textId="6A357341" w:rsidR="00C1317C" w:rsidRDefault="00C1317C" w:rsidP="00C1317C">
      <w:pPr>
        <w:rPr>
          <w:rFonts w:ascii="Calibri"/>
          <w:sz w:val="24"/>
          <w:szCs w:val="24"/>
        </w:rPr>
      </w:pPr>
      <w:bookmarkStart w:id="0" w:name="_Hlk122081913"/>
      <w:proofErr w:type="spellStart"/>
      <w:r w:rsidRPr="00C1317C">
        <w:rPr>
          <w:rFonts w:ascii="Calibri"/>
          <w:sz w:val="24"/>
          <w:szCs w:val="24"/>
        </w:rPr>
        <w:t>Cognitive</w:t>
      </w:r>
      <w:proofErr w:type="spellEnd"/>
      <w:r w:rsidRPr="00C1317C">
        <w:rPr>
          <w:rFonts w:ascii="Calibri"/>
          <w:sz w:val="24"/>
          <w:szCs w:val="24"/>
        </w:rPr>
        <w:t xml:space="preserve"> </w:t>
      </w:r>
      <w:proofErr w:type="spellStart"/>
      <w:r w:rsidRPr="00C1317C">
        <w:rPr>
          <w:rFonts w:ascii="Calibri"/>
          <w:sz w:val="24"/>
          <w:szCs w:val="24"/>
        </w:rPr>
        <w:t>Psychology</w:t>
      </w:r>
      <w:proofErr w:type="spellEnd"/>
      <w:r w:rsidRPr="00C1317C">
        <w:rPr>
          <w:rFonts w:ascii="Calibri"/>
          <w:sz w:val="24"/>
          <w:szCs w:val="24"/>
        </w:rPr>
        <w:t xml:space="preserve"> 2e </w:t>
      </w:r>
      <w:proofErr w:type="spellStart"/>
      <w:r w:rsidRPr="00C1317C">
        <w:rPr>
          <w:rFonts w:ascii="Calibri"/>
          <w:sz w:val="24"/>
          <w:szCs w:val="24"/>
        </w:rPr>
        <w:t>Gilhooly</w:t>
      </w:r>
      <w:proofErr w:type="spellEnd"/>
      <w:r w:rsidRPr="00C1317C">
        <w:rPr>
          <w:rFonts w:ascii="Calibri"/>
          <w:sz w:val="24"/>
          <w:szCs w:val="24"/>
        </w:rPr>
        <w:t xml:space="preserve"> Kenneth </w:t>
      </w:r>
      <w:proofErr w:type="spellStart"/>
      <w:r w:rsidRPr="00C1317C">
        <w:rPr>
          <w:rFonts w:ascii="Calibri"/>
          <w:sz w:val="24"/>
          <w:szCs w:val="24"/>
        </w:rPr>
        <w:t>Lyddy</w:t>
      </w:r>
      <w:proofErr w:type="spellEnd"/>
      <w:r w:rsidRPr="00C1317C">
        <w:rPr>
          <w:rFonts w:ascii="Calibri"/>
          <w:sz w:val="24"/>
          <w:szCs w:val="24"/>
        </w:rPr>
        <w:t xml:space="preserve">, Fiona </w:t>
      </w:r>
      <w:proofErr w:type="spellStart"/>
      <w:r w:rsidRPr="00C1317C">
        <w:rPr>
          <w:rFonts w:ascii="Calibri"/>
          <w:sz w:val="24"/>
          <w:szCs w:val="24"/>
        </w:rPr>
        <w:t>Pollick</w:t>
      </w:r>
      <w:proofErr w:type="spellEnd"/>
      <w:r w:rsidRPr="00C1317C">
        <w:rPr>
          <w:rFonts w:ascii="Calibri"/>
          <w:sz w:val="24"/>
          <w:szCs w:val="24"/>
        </w:rPr>
        <w:t xml:space="preserve">, Frank </w:t>
      </w:r>
      <w:proofErr w:type="spellStart"/>
      <w:r w:rsidRPr="00C1317C">
        <w:rPr>
          <w:rFonts w:ascii="Calibri"/>
          <w:sz w:val="24"/>
          <w:szCs w:val="24"/>
        </w:rPr>
        <w:t>Buratti</w:t>
      </w:r>
      <w:proofErr w:type="spellEnd"/>
      <w:r w:rsidRPr="00C1317C">
        <w:rPr>
          <w:rFonts w:ascii="Calibri"/>
          <w:sz w:val="24"/>
          <w:szCs w:val="24"/>
        </w:rPr>
        <w:t>, Sandra Heftet / 2020 / Engels</w:t>
      </w:r>
      <w:r>
        <w:rPr>
          <w:rFonts w:ascii="Calibri"/>
          <w:sz w:val="24"/>
          <w:szCs w:val="24"/>
        </w:rPr>
        <w:t>k</w:t>
      </w:r>
    </w:p>
    <w:bookmarkEnd w:id="0"/>
    <w:p w14:paraId="1F01681A" w14:textId="140382CB" w:rsidR="00C1317C" w:rsidRDefault="00C1317C" w:rsidP="00C1317C">
      <w:pPr>
        <w:rPr>
          <w:rFonts w:ascii="Calibri"/>
          <w:sz w:val="24"/>
          <w:szCs w:val="24"/>
        </w:rPr>
      </w:pPr>
    </w:p>
    <w:p w14:paraId="65BD54F3" w14:textId="1B424C77" w:rsidR="00C1317C" w:rsidRPr="00ED2C30" w:rsidRDefault="00C1317C" w:rsidP="00C1317C">
      <w:pPr>
        <w:rPr>
          <w:rFonts w:ascii="Calibri"/>
          <w:b/>
          <w:bCs/>
          <w:sz w:val="24"/>
          <w:szCs w:val="24"/>
        </w:rPr>
      </w:pPr>
      <w:r w:rsidRPr="00ED2C30">
        <w:rPr>
          <w:rFonts w:ascii="Calibri"/>
          <w:b/>
          <w:bCs/>
          <w:sz w:val="24"/>
          <w:szCs w:val="24"/>
        </w:rPr>
        <w:t>PSY1123</w:t>
      </w:r>
      <w:r w:rsidR="00841B31" w:rsidRPr="00ED2C30">
        <w:rPr>
          <w:rFonts w:ascii="Calibri"/>
          <w:b/>
          <w:bCs/>
          <w:sz w:val="24"/>
          <w:szCs w:val="24"/>
        </w:rPr>
        <w:t>/PSY1503</w:t>
      </w:r>
      <w:r w:rsidRPr="00ED2C30">
        <w:rPr>
          <w:rFonts w:ascii="Calibri"/>
          <w:b/>
          <w:bCs/>
          <w:sz w:val="24"/>
          <w:szCs w:val="24"/>
        </w:rPr>
        <w:t xml:space="preserve"> Innf</w:t>
      </w:r>
      <w:r w:rsidRPr="00ED2C30">
        <w:rPr>
          <w:rFonts w:ascii="Calibri"/>
          <w:b/>
          <w:bCs/>
          <w:sz w:val="24"/>
          <w:szCs w:val="24"/>
        </w:rPr>
        <w:t>ø</w:t>
      </w:r>
      <w:r w:rsidRPr="00ED2C30">
        <w:rPr>
          <w:rFonts w:ascii="Calibri"/>
          <w:b/>
          <w:bCs/>
          <w:sz w:val="24"/>
          <w:szCs w:val="24"/>
        </w:rPr>
        <w:t>ring i biologisk psykologi og genetikk</w:t>
      </w:r>
    </w:p>
    <w:p w14:paraId="23381BDD" w14:textId="42C0C727" w:rsidR="00C1317C" w:rsidRDefault="00C1317C" w:rsidP="00C1317C">
      <w:pPr>
        <w:rPr>
          <w:rFonts w:ascii="Calibri"/>
          <w:sz w:val="24"/>
          <w:szCs w:val="24"/>
        </w:rPr>
      </w:pPr>
    </w:p>
    <w:p w14:paraId="27E12156" w14:textId="67E02310" w:rsidR="003F6D93" w:rsidRDefault="003F6D93" w:rsidP="00C1317C">
      <w:pPr>
        <w:rPr>
          <w:rFonts w:ascii="Calibri"/>
          <w:sz w:val="24"/>
          <w:szCs w:val="24"/>
        </w:rPr>
      </w:pPr>
      <w:bookmarkStart w:id="1" w:name="_Hlk122081954"/>
      <w:r w:rsidRPr="003F6D93">
        <w:rPr>
          <w:rFonts w:ascii="Calibri"/>
          <w:sz w:val="24"/>
          <w:szCs w:val="24"/>
        </w:rPr>
        <w:t xml:space="preserve">Bear, Mark F., </w:t>
      </w:r>
      <w:proofErr w:type="spellStart"/>
      <w:r w:rsidRPr="003F6D93">
        <w:rPr>
          <w:rFonts w:ascii="Calibri"/>
          <w:sz w:val="24"/>
          <w:szCs w:val="24"/>
        </w:rPr>
        <w:t>Neuroscience</w:t>
      </w:r>
      <w:proofErr w:type="spellEnd"/>
      <w:r w:rsidRPr="003F6D93">
        <w:rPr>
          <w:rFonts w:ascii="Calibri"/>
          <w:sz w:val="24"/>
          <w:szCs w:val="24"/>
        </w:rPr>
        <w:t> </w:t>
      </w:r>
      <w:r w:rsidRPr="003F6D93">
        <w:rPr>
          <w:rFonts w:ascii="Calibri"/>
          <w:sz w:val="24"/>
          <w:szCs w:val="24"/>
        </w:rPr>
        <w:t xml:space="preserve">: </w:t>
      </w:r>
      <w:proofErr w:type="spellStart"/>
      <w:r w:rsidRPr="003F6D93">
        <w:rPr>
          <w:rFonts w:ascii="Calibri"/>
          <w:sz w:val="24"/>
          <w:szCs w:val="24"/>
        </w:rPr>
        <w:t>exploring</w:t>
      </w:r>
      <w:proofErr w:type="spellEnd"/>
      <w:r w:rsidRPr="003F6D93">
        <w:rPr>
          <w:rFonts w:ascii="Calibri"/>
          <w:sz w:val="24"/>
          <w:szCs w:val="24"/>
        </w:rPr>
        <w:t xml:space="preserve"> </w:t>
      </w:r>
      <w:proofErr w:type="spellStart"/>
      <w:r w:rsidRPr="003F6D93">
        <w:rPr>
          <w:rFonts w:ascii="Calibri"/>
          <w:sz w:val="24"/>
          <w:szCs w:val="24"/>
        </w:rPr>
        <w:t>the</w:t>
      </w:r>
      <w:proofErr w:type="spellEnd"/>
      <w:r w:rsidRPr="003F6D93">
        <w:rPr>
          <w:rFonts w:ascii="Calibri"/>
          <w:sz w:val="24"/>
          <w:szCs w:val="24"/>
        </w:rPr>
        <w:t xml:space="preserve"> </w:t>
      </w:r>
      <w:proofErr w:type="spellStart"/>
      <w:r w:rsidRPr="003F6D93">
        <w:rPr>
          <w:rFonts w:ascii="Calibri"/>
          <w:sz w:val="24"/>
          <w:szCs w:val="24"/>
        </w:rPr>
        <w:t>brain</w:t>
      </w:r>
      <w:proofErr w:type="spellEnd"/>
      <w:r w:rsidRPr="003F6D93">
        <w:rPr>
          <w:rFonts w:ascii="Calibri"/>
          <w:sz w:val="24"/>
          <w:szCs w:val="24"/>
        </w:rPr>
        <w:t xml:space="preserve">, red. Barry W. Connors og Michael A. </w:t>
      </w:r>
      <w:proofErr w:type="spellStart"/>
      <w:r w:rsidRPr="003F6D93">
        <w:rPr>
          <w:rFonts w:ascii="Calibri"/>
          <w:sz w:val="24"/>
          <w:szCs w:val="24"/>
        </w:rPr>
        <w:t>Paradiso</w:t>
      </w:r>
      <w:proofErr w:type="spellEnd"/>
      <w:r w:rsidRPr="003F6D93">
        <w:rPr>
          <w:rFonts w:ascii="Calibri"/>
          <w:sz w:val="24"/>
          <w:szCs w:val="24"/>
        </w:rPr>
        <w:t xml:space="preserve">, </w:t>
      </w:r>
      <w:proofErr w:type="spellStart"/>
      <w:r w:rsidRPr="003F6D93">
        <w:rPr>
          <w:rFonts w:ascii="Calibri"/>
          <w:sz w:val="24"/>
          <w:szCs w:val="24"/>
        </w:rPr>
        <w:t>Enhanced</w:t>
      </w:r>
      <w:proofErr w:type="spellEnd"/>
      <w:r w:rsidRPr="003F6D93">
        <w:rPr>
          <w:rFonts w:ascii="Calibri"/>
          <w:sz w:val="24"/>
          <w:szCs w:val="24"/>
        </w:rPr>
        <w:t xml:space="preserve"> </w:t>
      </w:r>
      <w:proofErr w:type="spellStart"/>
      <w:r w:rsidRPr="003F6D93">
        <w:rPr>
          <w:rFonts w:ascii="Calibri"/>
          <w:sz w:val="24"/>
          <w:szCs w:val="24"/>
        </w:rPr>
        <w:t>fourth</w:t>
      </w:r>
      <w:proofErr w:type="spellEnd"/>
      <w:r w:rsidRPr="003F6D93">
        <w:rPr>
          <w:rFonts w:ascii="Calibri"/>
          <w:sz w:val="24"/>
          <w:szCs w:val="24"/>
        </w:rPr>
        <w:t xml:space="preserve"> </w:t>
      </w:r>
      <w:proofErr w:type="spellStart"/>
      <w:r w:rsidRPr="003F6D93">
        <w:rPr>
          <w:rFonts w:ascii="Calibri"/>
          <w:sz w:val="24"/>
          <w:szCs w:val="24"/>
        </w:rPr>
        <w:t>edition</w:t>
      </w:r>
      <w:proofErr w:type="spellEnd"/>
      <w:r w:rsidRPr="003F6D93">
        <w:rPr>
          <w:rFonts w:ascii="Calibri"/>
          <w:sz w:val="24"/>
          <w:szCs w:val="24"/>
        </w:rPr>
        <w:t xml:space="preserve"> (Burlington, MA: Jones &amp; </w:t>
      </w:r>
      <w:proofErr w:type="spellStart"/>
      <w:r w:rsidRPr="003F6D93">
        <w:rPr>
          <w:rFonts w:ascii="Calibri"/>
          <w:sz w:val="24"/>
          <w:szCs w:val="24"/>
        </w:rPr>
        <w:t>Bartlett</w:t>
      </w:r>
      <w:proofErr w:type="spellEnd"/>
      <w:r w:rsidRPr="003F6D93">
        <w:rPr>
          <w:rFonts w:ascii="Calibri"/>
          <w:sz w:val="24"/>
          <w:szCs w:val="24"/>
        </w:rPr>
        <w:t xml:space="preserve"> Learning, 2020)</w:t>
      </w:r>
    </w:p>
    <w:p w14:paraId="68D6F1F7" w14:textId="13818FA1" w:rsidR="003F6D93" w:rsidRDefault="003F6D93" w:rsidP="00C1317C">
      <w:pPr>
        <w:rPr>
          <w:rFonts w:ascii="Calibri"/>
          <w:sz w:val="24"/>
          <w:szCs w:val="24"/>
        </w:rPr>
      </w:pPr>
    </w:p>
    <w:p w14:paraId="79595B09" w14:textId="77777777" w:rsidR="0000434D" w:rsidRDefault="0000434D" w:rsidP="0000434D">
      <w:pPr>
        <w:rPr>
          <w:lang w:val="nb-NO"/>
        </w:rPr>
      </w:pPr>
      <w:bookmarkStart w:id="2" w:name="_Hlk148958716"/>
      <w:bookmarkEnd w:id="1"/>
      <w:r>
        <w:rPr>
          <w:rFonts w:asciiTheme="minorHAnsi" w:hAnsiTheme="minorHAnsi" w:cstheme="minorHAnsi"/>
          <w:sz w:val="24"/>
          <w:szCs w:val="24"/>
          <w:lang w:val="nb-NO"/>
        </w:rPr>
        <w:t xml:space="preserve">1 kapittel fra den nye versjonen av denne boka som skal komme ut i januar 2024: </w:t>
      </w:r>
    </w:p>
    <w:p w14:paraId="7406744F" w14:textId="77777777" w:rsidR="0000434D" w:rsidRDefault="00ED2C30" w:rsidP="0000434D">
      <w:pPr>
        <w:rPr>
          <w:lang w:val="nb-NO"/>
        </w:rPr>
      </w:pPr>
      <w:hyperlink r:id="rId15" w:history="1">
        <w:r w:rsidR="0000434D">
          <w:rPr>
            <w:rStyle w:val="Hyperlink"/>
            <w:lang w:val="nb-NO"/>
          </w:rPr>
          <w:t>https://www.ark.no/produkt/boker/fagboker/discovering-behavioral-neuroscience-9781337570930?gclid=CjwKCAjws9ipBhB1EiwAccEi1KGKkYJJZc8AJ7qqCYOVYiwU8o5pNmd4hguXJIdOX2It3rBH2iUdvxoCfNcQAvD_BwE</w:t>
        </w:r>
      </w:hyperlink>
    </w:p>
    <w:p w14:paraId="36A8E745" w14:textId="77777777" w:rsidR="0000434D" w:rsidRDefault="0000434D" w:rsidP="000043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 xml:space="preserve">(skal legges ut av </w:t>
      </w:r>
      <w:proofErr w:type="spellStart"/>
      <w:r>
        <w:rPr>
          <w:rFonts w:asciiTheme="minorHAnsi" w:hAnsiTheme="minorHAnsi" w:cstheme="minorHAnsi"/>
          <w:sz w:val="24"/>
          <w:szCs w:val="24"/>
          <w:lang w:val="nb-NO"/>
        </w:rPr>
        <w:t>emneansvarlig</w:t>
      </w:r>
      <w:proofErr w:type="spellEnd"/>
      <w:r>
        <w:rPr>
          <w:rFonts w:asciiTheme="minorHAnsi" w:hAnsiTheme="minorHAnsi" w:cstheme="minorHAnsi"/>
          <w:sz w:val="24"/>
          <w:szCs w:val="24"/>
          <w:lang w:val="nb-NO"/>
        </w:rPr>
        <w:t>)</w:t>
      </w:r>
      <w:bookmarkEnd w:id="2"/>
    </w:p>
    <w:p w14:paraId="60B4C3A1" w14:textId="77777777" w:rsidR="003C7847" w:rsidRDefault="003C7847" w:rsidP="003C7847">
      <w:pPr>
        <w:spacing w:before="66"/>
        <w:rPr>
          <w:rStyle w:val="contentpasted0"/>
          <w:rFonts w:ascii="Segoe UI" w:hAnsi="Segoe UI" w:cs="Segoe UI"/>
        </w:rPr>
      </w:pPr>
    </w:p>
    <w:p w14:paraId="3D23BE9C" w14:textId="3C32B03B" w:rsidR="002E0D61" w:rsidRPr="00531CEF" w:rsidRDefault="003F6D93" w:rsidP="003C7847">
      <w:pPr>
        <w:spacing w:before="66"/>
        <w:rPr>
          <w:rFonts w:asciiTheme="minorHAnsi" w:hAnsiTheme="minorHAnsi" w:cstheme="minorHAnsi"/>
          <w:b/>
          <w:bCs/>
          <w:color w:val="00B050"/>
          <w:sz w:val="24"/>
        </w:rPr>
      </w:pPr>
      <w:r w:rsidRPr="00ED2C30">
        <w:rPr>
          <w:rFonts w:asciiTheme="minorHAnsi" w:hAnsiTheme="minorHAnsi" w:cstheme="minorHAnsi"/>
          <w:b/>
          <w:bCs/>
          <w:sz w:val="24"/>
        </w:rPr>
        <w:t xml:space="preserve">PSY2016 </w:t>
      </w:r>
      <w:proofErr w:type="spellStart"/>
      <w:r w:rsidRPr="00ED2C30">
        <w:rPr>
          <w:rFonts w:asciiTheme="minorHAnsi" w:hAnsiTheme="minorHAnsi" w:cstheme="minorHAnsi"/>
          <w:b/>
          <w:bCs/>
          <w:sz w:val="24"/>
        </w:rPr>
        <w:t>Personlighetspsykologi</w:t>
      </w:r>
      <w:proofErr w:type="spellEnd"/>
      <w:r w:rsidRPr="00ED2C30">
        <w:rPr>
          <w:rFonts w:asciiTheme="minorHAnsi" w:hAnsiTheme="minorHAnsi" w:cstheme="minorHAnsi"/>
          <w:b/>
          <w:bCs/>
          <w:sz w:val="24"/>
        </w:rPr>
        <w:t xml:space="preserve"> II</w:t>
      </w:r>
    </w:p>
    <w:p w14:paraId="117B31F7" w14:textId="3E3880C3" w:rsidR="007E1293" w:rsidRDefault="007E1293" w:rsidP="003F6D93">
      <w:pPr>
        <w:spacing w:before="66"/>
        <w:rPr>
          <w:rFonts w:asciiTheme="minorHAnsi" w:hAnsiTheme="minorHAnsi" w:cstheme="minorHAnsi"/>
          <w:b/>
          <w:bCs/>
          <w:sz w:val="24"/>
        </w:rPr>
      </w:pPr>
    </w:p>
    <w:p w14:paraId="4CFB2D9D" w14:textId="59C4025A" w:rsidR="00531CEF" w:rsidRDefault="00531CEF" w:rsidP="003F6D93">
      <w:pPr>
        <w:spacing w:before="66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Kun</w:t>
      </w:r>
      <w:proofErr w:type="spellEnd"/>
      <w:r>
        <w:rPr>
          <w:rFonts w:asciiTheme="minorHAnsi" w:hAnsiTheme="minorHAnsi" w:cstheme="minorHAnsi"/>
          <w:sz w:val="24"/>
        </w:rPr>
        <w:t xml:space="preserve"> anbefalt litteratur som skal </w:t>
      </w:r>
      <w:proofErr w:type="spellStart"/>
      <w:r>
        <w:rPr>
          <w:rFonts w:asciiTheme="minorHAnsi" w:hAnsiTheme="minorHAnsi" w:cstheme="minorHAnsi"/>
          <w:sz w:val="24"/>
        </w:rPr>
        <w:t>publiseres</w:t>
      </w:r>
      <w:proofErr w:type="spellEnd"/>
      <w:r>
        <w:rPr>
          <w:rFonts w:asciiTheme="minorHAnsi" w:hAnsiTheme="minorHAnsi" w:cstheme="minorHAnsi"/>
          <w:sz w:val="24"/>
        </w:rPr>
        <w:t xml:space="preserve"> i løpet av semesteret. Studenter skal skrive en </w:t>
      </w:r>
      <w:proofErr w:type="spellStart"/>
      <w:r>
        <w:rPr>
          <w:rFonts w:asciiTheme="minorHAnsi" w:hAnsiTheme="minorHAnsi" w:cstheme="minorHAnsi"/>
          <w:sz w:val="24"/>
        </w:rPr>
        <w:t>semesteroppgave</w:t>
      </w:r>
      <w:proofErr w:type="spellEnd"/>
      <w:r>
        <w:rPr>
          <w:rFonts w:asciiTheme="minorHAnsi" w:hAnsiTheme="minorHAnsi" w:cstheme="minorHAnsi"/>
          <w:sz w:val="24"/>
        </w:rPr>
        <w:t xml:space="preserve"> og må finne </w:t>
      </w:r>
      <w:proofErr w:type="spellStart"/>
      <w:r>
        <w:rPr>
          <w:rFonts w:asciiTheme="minorHAnsi" w:hAnsiTheme="minorHAnsi" w:cstheme="minorHAnsi"/>
          <w:sz w:val="24"/>
        </w:rPr>
        <w:t>passende</w:t>
      </w:r>
      <w:proofErr w:type="spellEnd"/>
      <w:r>
        <w:rPr>
          <w:rFonts w:asciiTheme="minorHAnsi" w:hAnsiTheme="minorHAnsi" w:cstheme="minorHAnsi"/>
          <w:sz w:val="24"/>
        </w:rPr>
        <w:t xml:space="preserve"> litteratur </w:t>
      </w:r>
      <w:proofErr w:type="spellStart"/>
      <w:r>
        <w:rPr>
          <w:rFonts w:asciiTheme="minorHAnsi" w:hAnsiTheme="minorHAnsi" w:cstheme="minorHAnsi"/>
          <w:sz w:val="24"/>
        </w:rPr>
        <w:t>selv</w:t>
      </w:r>
      <w:proofErr w:type="spellEnd"/>
      <w:r>
        <w:rPr>
          <w:rFonts w:asciiTheme="minorHAnsi" w:hAnsiTheme="minorHAnsi" w:cstheme="minorHAnsi"/>
          <w:sz w:val="24"/>
        </w:rPr>
        <w:t xml:space="preserve">. </w:t>
      </w:r>
    </w:p>
    <w:p w14:paraId="0C4618E4" w14:textId="77777777" w:rsidR="00531CEF" w:rsidRPr="00531CEF" w:rsidRDefault="00531CEF" w:rsidP="003F6D93">
      <w:pPr>
        <w:spacing w:before="66"/>
        <w:rPr>
          <w:rFonts w:asciiTheme="minorHAnsi" w:hAnsiTheme="minorHAnsi" w:cstheme="minorHAnsi"/>
          <w:sz w:val="24"/>
        </w:rPr>
      </w:pPr>
    </w:p>
    <w:p w14:paraId="18B07CE1" w14:textId="19103A07" w:rsidR="007E1293" w:rsidRPr="00ED2C30" w:rsidRDefault="007E1293" w:rsidP="003F6D93">
      <w:pPr>
        <w:spacing w:before="66"/>
        <w:rPr>
          <w:rFonts w:asciiTheme="minorHAnsi" w:hAnsiTheme="minorHAnsi" w:cstheme="minorHAnsi"/>
          <w:b/>
          <w:bCs/>
          <w:sz w:val="24"/>
        </w:rPr>
      </w:pPr>
      <w:r w:rsidRPr="00ED2C30">
        <w:rPr>
          <w:rFonts w:asciiTheme="minorHAnsi" w:hAnsiTheme="minorHAnsi" w:cstheme="minorHAnsi"/>
          <w:b/>
          <w:bCs/>
          <w:sz w:val="24"/>
        </w:rPr>
        <w:t xml:space="preserve">PSY2105 </w:t>
      </w:r>
      <w:proofErr w:type="spellStart"/>
      <w:r w:rsidRPr="00ED2C30">
        <w:rPr>
          <w:rFonts w:asciiTheme="minorHAnsi" w:hAnsiTheme="minorHAnsi" w:cstheme="minorHAnsi"/>
          <w:b/>
          <w:bCs/>
          <w:sz w:val="24"/>
        </w:rPr>
        <w:t>Evolutionary</w:t>
      </w:r>
      <w:proofErr w:type="spellEnd"/>
      <w:r w:rsidRPr="00ED2C30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ED2C30">
        <w:rPr>
          <w:rFonts w:asciiTheme="minorHAnsi" w:hAnsiTheme="minorHAnsi" w:cstheme="minorHAnsi"/>
          <w:b/>
          <w:bCs/>
          <w:sz w:val="24"/>
        </w:rPr>
        <w:t>psychology</w:t>
      </w:r>
      <w:proofErr w:type="spellEnd"/>
      <w:r w:rsidRPr="00ED2C30">
        <w:rPr>
          <w:rFonts w:asciiTheme="minorHAnsi" w:hAnsiTheme="minorHAnsi" w:cstheme="minorHAnsi"/>
          <w:b/>
          <w:bCs/>
          <w:sz w:val="24"/>
        </w:rPr>
        <w:t xml:space="preserve"> and individual </w:t>
      </w:r>
      <w:proofErr w:type="spellStart"/>
      <w:r w:rsidRPr="00ED2C30">
        <w:rPr>
          <w:rFonts w:asciiTheme="minorHAnsi" w:hAnsiTheme="minorHAnsi" w:cstheme="minorHAnsi"/>
          <w:b/>
          <w:bCs/>
          <w:sz w:val="24"/>
        </w:rPr>
        <w:t>differences</w:t>
      </w:r>
      <w:proofErr w:type="spellEnd"/>
    </w:p>
    <w:p w14:paraId="274B1019" w14:textId="77777777" w:rsidR="00517D7F" w:rsidRDefault="00517D7F" w:rsidP="003F6D93">
      <w:pPr>
        <w:spacing w:before="66"/>
        <w:rPr>
          <w:rFonts w:asciiTheme="minorHAnsi" w:hAnsiTheme="minorHAnsi" w:cstheme="minorHAnsi"/>
          <w:b/>
          <w:bCs/>
          <w:sz w:val="24"/>
        </w:rPr>
      </w:pPr>
    </w:p>
    <w:p w14:paraId="2F274DAE" w14:textId="48E57F22" w:rsidR="007E1293" w:rsidRDefault="007E1293" w:rsidP="003F6D93">
      <w:pPr>
        <w:spacing w:before="66"/>
        <w:rPr>
          <w:rFonts w:asciiTheme="minorHAnsi" w:hAnsiTheme="minorHAnsi" w:cstheme="minorHAnsi"/>
          <w:sz w:val="24"/>
        </w:rPr>
      </w:pPr>
      <w:r w:rsidRPr="007E1293">
        <w:rPr>
          <w:rFonts w:asciiTheme="minorHAnsi" w:hAnsiTheme="minorHAnsi" w:cstheme="minorHAnsi"/>
          <w:sz w:val="24"/>
        </w:rPr>
        <w:t>Kennair, L. E. O., Grøntvedt, T. V., &amp; Bendixen, M. (2021). En kort introduksjon til evolusjonspsykologi. Bergen: Fagbokforlaget</w:t>
      </w:r>
      <w:r>
        <w:rPr>
          <w:rFonts w:asciiTheme="minorHAnsi" w:hAnsiTheme="minorHAnsi" w:cstheme="minorHAnsi"/>
          <w:sz w:val="24"/>
        </w:rPr>
        <w:t xml:space="preserve"> (obligatorisk)</w:t>
      </w:r>
    </w:p>
    <w:p w14:paraId="659993BD" w14:textId="27366EC0" w:rsidR="007E1293" w:rsidRDefault="007E1293" w:rsidP="003F6D93">
      <w:pPr>
        <w:spacing w:before="66"/>
        <w:rPr>
          <w:rFonts w:asciiTheme="minorHAnsi" w:hAnsiTheme="minorHAnsi" w:cstheme="minorHAnsi"/>
          <w:sz w:val="24"/>
        </w:rPr>
      </w:pPr>
      <w:proofErr w:type="spellStart"/>
      <w:r w:rsidRPr="007E1293">
        <w:rPr>
          <w:rFonts w:asciiTheme="minorHAnsi" w:hAnsiTheme="minorHAnsi" w:cstheme="minorHAnsi"/>
          <w:sz w:val="24"/>
        </w:rPr>
        <w:t>Evolutionary</w:t>
      </w:r>
      <w:proofErr w:type="spellEnd"/>
      <w:r w:rsidRPr="007E129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E1293">
        <w:rPr>
          <w:rFonts w:asciiTheme="minorHAnsi" w:hAnsiTheme="minorHAnsi" w:cstheme="minorHAnsi"/>
          <w:sz w:val="24"/>
        </w:rPr>
        <w:t>psychology</w:t>
      </w:r>
      <w:proofErr w:type="spellEnd"/>
      <w:r w:rsidRPr="007E1293">
        <w:rPr>
          <w:rFonts w:asciiTheme="minorHAnsi" w:hAnsiTheme="minorHAnsi" w:cstheme="minorHAnsi"/>
          <w:sz w:val="24"/>
        </w:rPr>
        <w:t xml:space="preserve">: The </w:t>
      </w:r>
      <w:proofErr w:type="spellStart"/>
      <w:r w:rsidRPr="007E1293">
        <w:rPr>
          <w:rFonts w:asciiTheme="minorHAnsi" w:hAnsiTheme="minorHAnsi" w:cstheme="minorHAnsi"/>
          <w:sz w:val="24"/>
        </w:rPr>
        <w:t>new</w:t>
      </w:r>
      <w:proofErr w:type="spellEnd"/>
      <w:r w:rsidRPr="007E1293">
        <w:rPr>
          <w:rFonts w:asciiTheme="minorHAnsi" w:hAnsiTheme="minorHAnsi" w:cstheme="minorHAnsi"/>
          <w:sz w:val="24"/>
        </w:rPr>
        <w:t xml:space="preserve"> science </w:t>
      </w:r>
      <w:proofErr w:type="spellStart"/>
      <w:r w:rsidRPr="007E1293">
        <w:rPr>
          <w:rFonts w:asciiTheme="minorHAnsi" w:hAnsiTheme="minorHAnsi" w:cstheme="minorHAnsi"/>
          <w:sz w:val="24"/>
        </w:rPr>
        <w:t>of</w:t>
      </w:r>
      <w:proofErr w:type="spellEnd"/>
      <w:r w:rsidRPr="007E129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E1293">
        <w:rPr>
          <w:rFonts w:asciiTheme="minorHAnsi" w:hAnsiTheme="minorHAnsi" w:cstheme="minorHAnsi"/>
          <w:sz w:val="24"/>
        </w:rPr>
        <w:t>the</w:t>
      </w:r>
      <w:proofErr w:type="spellEnd"/>
      <w:r w:rsidRPr="007E129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E1293">
        <w:rPr>
          <w:rFonts w:asciiTheme="minorHAnsi" w:hAnsiTheme="minorHAnsi" w:cstheme="minorHAnsi"/>
          <w:sz w:val="24"/>
        </w:rPr>
        <w:t>mind</w:t>
      </w:r>
      <w:proofErr w:type="spellEnd"/>
      <w:r w:rsidRPr="007E1293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7E1293">
        <w:rPr>
          <w:rFonts w:asciiTheme="minorHAnsi" w:hAnsiTheme="minorHAnsi" w:cstheme="minorHAnsi"/>
          <w:sz w:val="24"/>
        </w:rPr>
        <w:t>Psychology</w:t>
      </w:r>
      <w:proofErr w:type="spellEnd"/>
      <w:r w:rsidRPr="007E1293">
        <w:rPr>
          <w:rFonts w:asciiTheme="minorHAnsi" w:hAnsiTheme="minorHAnsi" w:cstheme="minorHAnsi"/>
          <w:sz w:val="24"/>
        </w:rPr>
        <w:t xml:space="preserve"> Press</w:t>
      </w:r>
      <w:r>
        <w:rPr>
          <w:rFonts w:asciiTheme="minorHAnsi" w:hAnsiTheme="minorHAnsi" w:cstheme="minorHAnsi"/>
          <w:sz w:val="24"/>
        </w:rPr>
        <w:t xml:space="preserve"> (anbefalt)</w:t>
      </w:r>
    </w:p>
    <w:p w14:paraId="6E437944" w14:textId="05B55345" w:rsidR="007E1293" w:rsidRDefault="007E1293" w:rsidP="003F6D93">
      <w:pPr>
        <w:spacing w:before="66"/>
        <w:rPr>
          <w:rFonts w:asciiTheme="minorHAnsi" w:hAnsiTheme="minorHAnsi" w:cstheme="minorHAnsi"/>
          <w:sz w:val="24"/>
        </w:rPr>
      </w:pPr>
      <w:r w:rsidRPr="007E1293">
        <w:rPr>
          <w:rFonts w:asciiTheme="minorHAnsi" w:hAnsiTheme="minorHAnsi" w:cstheme="minorHAnsi"/>
          <w:sz w:val="24"/>
        </w:rPr>
        <w:t xml:space="preserve">Det vil være en del </w:t>
      </w:r>
      <w:proofErr w:type="spellStart"/>
      <w:r w:rsidRPr="007E1293">
        <w:rPr>
          <w:rFonts w:asciiTheme="minorHAnsi" w:hAnsiTheme="minorHAnsi" w:cstheme="minorHAnsi"/>
          <w:sz w:val="24"/>
        </w:rPr>
        <w:t>artikler</w:t>
      </w:r>
      <w:proofErr w:type="spellEnd"/>
      <w:r w:rsidRPr="007E1293">
        <w:rPr>
          <w:rFonts w:asciiTheme="minorHAnsi" w:hAnsiTheme="minorHAnsi" w:cstheme="minorHAnsi"/>
          <w:sz w:val="24"/>
        </w:rPr>
        <w:t xml:space="preserve"> i anbefalt litteratur, men de er </w:t>
      </w:r>
      <w:proofErr w:type="spellStart"/>
      <w:r w:rsidRPr="007E1293">
        <w:rPr>
          <w:rFonts w:asciiTheme="minorHAnsi" w:hAnsiTheme="minorHAnsi" w:cstheme="minorHAnsi"/>
          <w:sz w:val="24"/>
        </w:rPr>
        <w:t>ikke</w:t>
      </w:r>
      <w:proofErr w:type="spellEnd"/>
      <w:r w:rsidRPr="007E1293">
        <w:rPr>
          <w:rFonts w:asciiTheme="minorHAnsi" w:hAnsiTheme="minorHAnsi" w:cstheme="minorHAnsi"/>
          <w:sz w:val="24"/>
        </w:rPr>
        <w:t xml:space="preserve"> pensum</w:t>
      </w:r>
      <w:r>
        <w:rPr>
          <w:rFonts w:asciiTheme="minorHAnsi" w:hAnsiTheme="minorHAnsi" w:cstheme="minorHAnsi"/>
          <w:sz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</w:rPr>
        <w:t>publiseres</w:t>
      </w:r>
      <w:proofErr w:type="spellEnd"/>
      <w:r>
        <w:rPr>
          <w:rFonts w:asciiTheme="minorHAnsi" w:hAnsiTheme="minorHAnsi" w:cstheme="minorHAnsi"/>
          <w:sz w:val="24"/>
        </w:rPr>
        <w:t xml:space="preserve"> på </w:t>
      </w:r>
      <w:proofErr w:type="spellStart"/>
      <w:r>
        <w:rPr>
          <w:rFonts w:asciiTheme="minorHAnsi" w:hAnsiTheme="minorHAnsi" w:cstheme="minorHAnsi"/>
          <w:sz w:val="24"/>
        </w:rPr>
        <w:t>Blackboard</w:t>
      </w:r>
      <w:proofErr w:type="spellEnd"/>
      <w:r>
        <w:rPr>
          <w:rFonts w:asciiTheme="minorHAnsi" w:hAnsiTheme="minorHAnsi" w:cstheme="minorHAnsi"/>
          <w:sz w:val="24"/>
        </w:rPr>
        <w:t>)</w:t>
      </w:r>
    </w:p>
    <w:p w14:paraId="4B2ED760" w14:textId="77777777" w:rsidR="00B82337" w:rsidRDefault="00B82337" w:rsidP="003F6D93">
      <w:pPr>
        <w:spacing w:before="66"/>
        <w:rPr>
          <w:rFonts w:asciiTheme="minorHAnsi" w:hAnsiTheme="minorHAnsi" w:cstheme="minorHAnsi"/>
          <w:sz w:val="24"/>
        </w:rPr>
      </w:pPr>
    </w:p>
    <w:p w14:paraId="122B5ABC" w14:textId="3A9995BD" w:rsidR="00B82337" w:rsidRPr="00ED2C30" w:rsidRDefault="00B82337" w:rsidP="00B82337">
      <w:pPr>
        <w:spacing w:before="66"/>
        <w:rPr>
          <w:rFonts w:asciiTheme="minorHAnsi" w:hAnsiTheme="minorHAnsi" w:cstheme="minorHAnsi"/>
          <w:b/>
          <w:bCs/>
          <w:sz w:val="24"/>
          <w:szCs w:val="24"/>
        </w:rPr>
      </w:pPr>
      <w:r w:rsidRPr="00ED2C30">
        <w:rPr>
          <w:rFonts w:asciiTheme="minorHAnsi" w:hAnsiTheme="minorHAnsi" w:cstheme="minorHAnsi"/>
          <w:b/>
          <w:bCs/>
          <w:sz w:val="24"/>
          <w:szCs w:val="24"/>
        </w:rPr>
        <w:t>PSY2107 Sosial-, samfunns- og kulturpsykologi</w:t>
      </w:r>
    </w:p>
    <w:p w14:paraId="24449CDD" w14:textId="77777777" w:rsidR="00B82337" w:rsidRPr="002A294A" w:rsidRDefault="00B82337" w:rsidP="00B82337">
      <w:pPr>
        <w:spacing w:before="66"/>
        <w:rPr>
          <w:rFonts w:asciiTheme="minorHAnsi" w:hAnsiTheme="minorHAnsi" w:cstheme="minorHAnsi"/>
        </w:rPr>
      </w:pPr>
      <w:r w:rsidRPr="002A294A">
        <w:rPr>
          <w:rFonts w:asciiTheme="minorHAnsi" w:hAnsiTheme="minorHAnsi" w:cstheme="minorHAnsi"/>
        </w:rPr>
        <w:t xml:space="preserve">Steg Linda </w:t>
      </w:r>
      <w:proofErr w:type="spellStart"/>
      <w:r w:rsidRPr="002A294A">
        <w:rPr>
          <w:rFonts w:asciiTheme="minorHAnsi" w:hAnsiTheme="minorHAnsi" w:cstheme="minorHAnsi"/>
        </w:rPr>
        <w:t>Keizer</w:t>
      </w:r>
      <w:proofErr w:type="spellEnd"/>
      <w:r w:rsidRPr="002A294A">
        <w:rPr>
          <w:rFonts w:asciiTheme="minorHAnsi" w:hAnsiTheme="minorHAnsi" w:cstheme="minorHAnsi"/>
        </w:rPr>
        <w:t xml:space="preserve"> Kees </w:t>
      </w:r>
      <w:proofErr w:type="spellStart"/>
      <w:r w:rsidRPr="002A294A">
        <w:rPr>
          <w:rFonts w:asciiTheme="minorHAnsi" w:hAnsiTheme="minorHAnsi" w:cstheme="minorHAnsi"/>
        </w:rPr>
        <w:t>Buunk</w:t>
      </w:r>
      <w:proofErr w:type="spellEnd"/>
      <w:r w:rsidRPr="002A294A">
        <w:rPr>
          <w:rFonts w:asciiTheme="minorHAnsi" w:hAnsiTheme="minorHAnsi" w:cstheme="minorHAnsi"/>
        </w:rPr>
        <w:t xml:space="preserve"> Abraham P. </w:t>
      </w:r>
      <w:proofErr w:type="spellStart"/>
      <w:r w:rsidRPr="002A294A">
        <w:rPr>
          <w:rFonts w:asciiTheme="minorHAnsi" w:hAnsiTheme="minorHAnsi" w:cstheme="minorHAnsi"/>
        </w:rPr>
        <w:t>Rothengatter</w:t>
      </w:r>
      <w:proofErr w:type="spellEnd"/>
      <w:r w:rsidRPr="002A294A">
        <w:rPr>
          <w:rFonts w:asciiTheme="minorHAnsi" w:hAnsiTheme="minorHAnsi" w:cstheme="minorHAnsi"/>
        </w:rPr>
        <w:t xml:space="preserve"> </w:t>
      </w:r>
      <w:proofErr w:type="spellStart"/>
      <w:r w:rsidRPr="002A294A">
        <w:rPr>
          <w:rFonts w:asciiTheme="minorHAnsi" w:hAnsiTheme="minorHAnsi" w:cstheme="minorHAnsi"/>
        </w:rPr>
        <w:t>Talib</w:t>
      </w:r>
      <w:proofErr w:type="spellEnd"/>
      <w:r w:rsidRPr="002A294A">
        <w:rPr>
          <w:rFonts w:asciiTheme="minorHAnsi" w:hAnsiTheme="minorHAnsi" w:cstheme="minorHAnsi"/>
        </w:rPr>
        <w:t xml:space="preserve"> (2017): Applied Social </w:t>
      </w:r>
      <w:proofErr w:type="spellStart"/>
      <w:r w:rsidRPr="002A294A">
        <w:rPr>
          <w:rFonts w:asciiTheme="minorHAnsi" w:hAnsiTheme="minorHAnsi" w:cstheme="minorHAnsi"/>
        </w:rPr>
        <w:t>Psychology</w:t>
      </w:r>
      <w:proofErr w:type="spellEnd"/>
    </w:p>
    <w:p w14:paraId="77429775" w14:textId="77777777" w:rsidR="00B82337" w:rsidRDefault="00B82337" w:rsidP="00B82337">
      <w:pPr>
        <w:spacing w:before="66"/>
        <w:rPr>
          <w:rFonts w:asciiTheme="minorHAnsi" w:hAnsiTheme="minorHAnsi" w:cstheme="minorHAnsi"/>
        </w:rPr>
      </w:pPr>
      <w:r w:rsidRPr="004D6F48">
        <w:rPr>
          <w:rFonts w:asciiTheme="minorHAnsi" w:hAnsiTheme="minorHAnsi" w:cstheme="minorHAnsi"/>
          <w:lang w:val="en-US"/>
        </w:rPr>
        <w:lastRenderedPageBreak/>
        <w:t>Understanding and Managing Social Problems.</w:t>
      </w:r>
      <w:r>
        <w:rPr>
          <w:rFonts w:asciiTheme="minorHAnsi" w:hAnsiTheme="minorHAnsi" w:cstheme="minorHAnsi"/>
        </w:rPr>
        <w:t xml:space="preserve"> 2. </w:t>
      </w:r>
      <w:proofErr w:type="spellStart"/>
      <w:r>
        <w:rPr>
          <w:rFonts w:asciiTheme="minorHAnsi" w:hAnsiTheme="minorHAnsi" w:cstheme="minorHAnsi"/>
        </w:rPr>
        <w:t>Utgave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Cambrige</w:t>
      </w:r>
      <w:proofErr w:type="spellEnd"/>
      <w:r>
        <w:rPr>
          <w:rFonts w:asciiTheme="minorHAnsi" w:hAnsiTheme="minorHAnsi" w:cstheme="minorHAnsi"/>
        </w:rPr>
        <w:t xml:space="preserve"> University Press </w:t>
      </w:r>
    </w:p>
    <w:p w14:paraId="50B96727" w14:textId="77777777" w:rsidR="00B82337" w:rsidRDefault="00B82337" w:rsidP="00B82337">
      <w:pPr>
        <w:spacing w:before="66"/>
        <w:rPr>
          <w:rFonts w:asciiTheme="minorHAnsi" w:hAnsiTheme="minorHAnsi" w:cstheme="minorHAnsi"/>
        </w:rPr>
      </w:pPr>
    </w:p>
    <w:p w14:paraId="73B7228D" w14:textId="3D39D645" w:rsidR="00B82337" w:rsidRDefault="00B82337" w:rsidP="00B82337">
      <w:pPr>
        <w:spacing w:before="66"/>
        <w:rPr>
          <w:rFonts w:asciiTheme="minorHAnsi" w:hAnsiTheme="minorHAnsi" w:cstheme="minorHAnsi"/>
          <w:color w:val="A6A6A6" w:themeColor="background1" w:themeShade="A6"/>
          <w:lang w:val="nb-NO"/>
        </w:rPr>
      </w:pPr>
      <w:proofErr w:type="spellStart"/>
      <w:r w:rsidRPr="00ED2C30">
        <w:rPr>
          <w:rFonts w:asciiTheme="minorHAnsi" w:hAnsiTheme="minorHAnsi" w:cstheme="minorHAnsi"/>
        </w:rPr>
        <w:t>Riemer</w:t>
      </w:r>
      <w:proofErr w:type="spellEnd"/>
      <w:r w:rsidRPr="00ED2C30">
        <w:rPr>
          <w:rFonts w:asciiTheme="minorHAnsi" w:hAnsiTheme="minorHAnsi" w:cstheme="minorHAnsi"/>
        </w:rPr>
        <w:t xml:space="preserve"> Manuel Reich Stephanie M. Evans, </w:t>
      </w:r>
      <w:proofErr w:type="spellStart"/>
      <w:r w:rsidRPr="00ED2C30">
        <w:rPr>
          <w:rFonts w:asciiTheme="minorHAnsi" w:hAnsiTheme="minorHAnsi" w:cstheme="minorHAnsi"/>
        </w:rPr>
        <w:t>Scotney</w:t>
      </w:r>
      <w:proofErr w:type="spellEnd"/>
      <w:r w:rsidRPr="00ED2C30">
        <w:rPr>
          <w:rFonts w:asciiTheme="minorHAnsi" w:hAnsiTheme="minorHAnsi" w:cstheme="minorHAnsi"/>
        </w:rPr>
        <w:t xml:space="preserve"> D. Nelson Geoffrey </w:t>
      </w:r>
      <w:proofErr w:type="spellStart"/>
      <w:r w:rsidRPr="00ED2C30">
        <w:rPr>
          <w:rFonts w:asciiTheme="minorHAnsi" w:hAnsiTheme="minorHAnsi" w:cstheme="minorHAnsi"/>
        </w:rPr>
        <w:t>Prilleltensky</w:t>
      </w:r>
      <w:proofErr w:type="spellEnd"/>
      <w:r w:rsidRPr="00ED2C30">
        <w:rPr>
          <w:rFonts w:asciiTheme="minorHAnsi" w:hAnsiTheme="minorHAnsi" w:cstheme="minorHAnsi"/>
        </w:rPr>
        <w:t xml:space="preserve">, Isaac (2020): </w:t>
      </w:r>
      <w:proofErr w:type="spellStart"/>
      <w:r w:rsidRPr="00ED2C30">
        <w:rPr>
          <w:rFonts w:asciiTheme="minorHAnsi" w:hAnsiTheme="minorHAnsi" w:cstheme="minorHAnsi"/>
        </w:rPr>
        <w:t>Community</w:t>
      </w:r>
      <w:proofErr w:type="spellEnd"/>
      <w:r w:rsidRPr="00ED2C30">
        <w:rPr>
          <w:rFonts w:asciiTheme="minorHAnsi" w:hAnsiTheme="minorHAnsi" w:cstheme="minorHAnsi"/>
        </w:rPr>
        <w:t xml:space="preserve"> </w:t>
      </w:r>
      <w:proofErr w:type="spellStart"/>
      <w:r w:rsidRPr="00ED2C30">
        <w:rPr>
          <w:rFonts w:asciiTheme="minorHAnsi" w:hAnsiTheme="minorHAnsi" w:cstheme="minorHAnsi"/>
        </w:rPr>
        <w:t>Psychology</w:t>
      </w:r>
      <w:proofErr w:type="spellEnd"/>
      <w:r w:rsidRPr="00ED2C30">
        <w:rPr>
          <w:rFonts w:asciiTheme="minorHAnsi" w:hAnsiTheme="minorHAnsi" w:cstheme="minorHAnsi"/>
        </w:rPr>
        <w:t xml:space="preserve"> In </w:t>
      </w:r>
      <w:proofErr w:type="spellStart"/>
      <w:r w:rsidRPr="00ED2C30">
        <w:rPr>
          <w:rFonts w:asciiTheme="minorHAnsi" w:hAnsiTheme="minorHAnsi" w:cstheme="minorHAnsi"/>
        </w:rPr>
        <w:t>Pursuit</w:t>
      </w:r>
      <w:proofErr w:type="spellEnd"/>
      <w:r w:rsidRPr="00ED2C30">
        <w:rPr>
          <w:rFonts w:asciiTheme="minorHAnsi" w:hAnsiTheme="minorHAnsi" w:cstheme="minorHAnsi"/>
        </w:rPr>
        <w:t xml:space="preserve"> </w:t>
      </w:r>
      <w:proofErr w:type="spellStart"/>
      <w:r w:rsidRPr="00ED2C30">
        <w:rPr>
          <w:rFonts w:asciiTheme="minorHAnsi" w:hAnsiTheme="minorHAnsi" w:cstheme="minorHAnsi"/>
        </w:rPr>
        <w:t>of</w:t>
      </w:r>
      <w:proofErr w:type="spellEnd"/>
      <w:r w:rsidRPr="00ED2C30">
        <w:rPr>
          <w:rFonts w:asciiTheme="minorHAnsi" w:hAnsiTheme="minorHAnsi" w:cstheme="minorHAnsi"/>
        </w:rPr>
        <w:t xml:space="preserve"> Liberation and </w:t>
      </w:r>
      <w:proofErr w:type="spellStart"/>
      <w:r w:rsidRPr="00ED2C30">
        <w:rPr>
          <w:rFonts w:asciiTheme="minorHAnsi" w:hAnsiTheme="minorHAnsi" w:cstheme="minorHAnsi"/>
        </w:rPr>
        <w:t>Wellbeing</w:t>
      </w:r>
      <w:proofErr w:type="spellEnd"/>
      <w:r w:rsidRPr="00ED2C30">
        <w:rPr>
          <w:rFonts w:asciiTheme="minorHAnsi" w:hAnsiTheme="minorHAnsi" w:cstheme="minorHAnsi"/>
        </w:rPr>
        <w:t xml:space="preserve">. </w:t>
      </w:r>
      <w:r w:rsidRPr="00ED2C30">
        <w:rPr>
          <w:rFonts w:asciiTheme="minorHAnsi" w:hAnsiTheme="minorHAnsi" w:cstheme="minorHAnsi"/>
          <w:lang w:val="nb-NO"/>
        </w:rPr>
        <w:t xml:space="preserve">3. utgave, </w:t>
      </w:r>
      <w:proofErr w:type="spellStart"/>
      <w:r w:rsidRPr="00ED2C30">
        <w:rPr>
          <w:rFonts w:asciiTheme="minorHAnsi" w:hAnsiTheme="minorHAnsi" w:cstheme="minorHAnsi"/>
          <w:lang w:val="nb-NO"/>
        </w:rPr>
        <w:t>Bloomsbury</w:t>
      </w:r>
      <w:proofErr w:type="spellEnd"/>
      <w:r w:rsidRPr="00ED2C30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ED2C30">
        <w:rPr>
          <w:rFonts w:asciiTheme="minorHAnsi" w:hAnsiTheme="minorHAnsi" w:cstheme="minorHAnsi"/>
          <w:lang w:val="nb-NO"/>
        </w:rPr>
        <w:t>Academic</w:t>
      </w:r>
      <w:proofErr w:type="spellEnd"/>
      <w:r w:rsidRPr="00ED2C30">
        <w:rPr>
          <w:rFonts w:asciiTheme="minorHAnsi" w:hAnsiTheme="minorHAnsi" w:cstheme="minorHAnsi"/>
          <w:lang w:val="nb-NO"/>
        </w:rPr>
        <w:t xml:space="preserve"> </w:t>
      </w:r>
    </w:p>
    <w:p w14:paraId="53B55DD4" w14:textId="77777777" w:rsidR="00B82337" w:rsidRDefault="00B82337" w:rsidP="00B82337">
      <w:pPr>
        <w:spacing w:before="66"/>
        <w:rPr>
          <w:rFonts w:asciiTheme="minorHAnsi" w:hAnsiTheme="minorHAnsi" w:cstheme="minorHAnsi"/>
          <w:color w:val="A6A6A6" w:themeColor="background1" w:themeShade="A6"/>
          <w:lang w:val="nb-NO"/>
        </w:rPr>
      </w:pPr>
    </w:p>
    <w:p w14:paraId="6FDD695A" w14:textId="77777777" w:rsidR="00B82337" w:rsidRPr="004D6F48" w:rsidRDefault="00B82337" w:rsidP="00B82337">
      <w:pPr>
        <w:spacing w:before="66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Artikler</w:t>
      </w:r>
    </w:p>
    <w:p w14:paraId="18483CC9" w14:textId="26509FC5" w:rsidR="00517D7F" w:rsidRDefault="00517D7F" w:rsidP="003F6D93">
      <w:pPr>
        <w:spacing w:before="66"/>
        <w:rPr>
          <w:rFonts w:asciiTheme="minorHAnsi" w:hAnsiTheme="minorHAnsi" w:cstheme="minorHAnsi"/>
          <w:sz w:val="24"/>
        </w:rPr>
      </w:pPr>
    </w:p>
    <w:p w14:paraId="7E0E1D9B" w14:textId="137F0F66" w:rsidR="00517D7F" w:rsidRPr="00ED2C30" w:rsidRDefault="00517D7F" w:rsidP="003F6D93">
      <w:pPr>
        <w:spacing w:before="66"/>
        <w:rPr>
          <w:rFonts w:asciiTheme="minorHAnsi" w:hAnsiTheme="minorHAnsi" w:cstheme="minorHAnsi"/>
          <w:b/>
          <w:bCs/>
          <w:sz w:val="24"/>
        </w:rPr>
      </w:pPr>
      <w:r w:rsidRPr="00ED2C30">
        <w:rPr>
          <w:rFonts w:asciiTheme="minorHAnsi" w:hAnsiTheme="minorHAnsi" w:cstheme="minorHAnsi"/>
          <w:b/>
          <w:bCs/>
          <w:sz w:val="24"/>
        </w:rPr>
        <w:t xml:space="preserve">PSY2019 Arbeids- og </w:t>
      </w:r>
      <w:proofErr w:type="spellStart"/>
      <w:r w:rsidRPr="00ED2C30">
        <w:rPr>
          <w:rFonts w:asciiTheme="minorHAnsi" w:hAnsiTheme="minorHAnsi" w:cstheme="minorHAnsi"/>
          <w:b/>
          <w:bCs/>
          <w:sz w:val="24"/>
        </w:rPr>
        <w:t>organisasjonspsykolgi</w:t>
      </w:r>
      <w:proofErr w:type="spellEnd"/>
      <w:r w:rsidR="00BC0DAC" w:rsidRPr="00ED2C30">
        <w:rPr>
          <w:rFonts w:asciiTheme="minorHAnsi" w:hAnsiTheme="minorHAnsi" w:cstheme="minorHAnsi"/>
          <w:b/>
          <w:bCs/>
          <w:sz w:val="24"/>
        </w:rPr>
        <w:t xml:space="preserve"> – det vil komme </w:t>
      </w:r>
      <w:proofErr w:type="spellStart"/>
      <w:r w:rsidR="00BC0DAC" w:rsidRPr="00ED2C30">
        <w:rPr>
          <w:rFonts w:asciiTheme="minorHAnsi" w:hAnsiTheme="minorHAnsi" w:cstheme="minorHAnsi"/>
          <w:b/>
          <w:bCs/>
          <w:sz w:val="24"/>
        </w:rPr>
        <w:t>noen</w:t>
      </w:r>
      <w:proofErr w:type="spellEnd"/>
      <w:r w:rsidR="00BC0DAC" w:rsidRPr="00ED2C30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="00BC0DAC" w:rsidRPr="00ED2C30">
        <w:rPr>
          <w:rFonts w:asciiTheme="minorHAnsi" w:hAnsiTheme="minorHAnsi" w:cstheme="minorHAnsi"/>
          <w:b/>
          <w:bCs/>
          <w:sz w:val="24"/>
        </w:rPr>
        <w:t>artikler</w:t>
      </w:r>
      <w:proofErr w:type="spellEnd"/>
      <w:r w:rsidR="00BC0DAC" w:rsidRPr="00ED2C30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="00BC0DAC" w:rsidRPr="00ED2C30">
        <w:rPr>
          <w:rFonts w:asciiTheme="minorHAnsi" w:hAnsiTheme="minorHAnsi" w:cstheme="minorHAnsi"/>
          <w:b/>
          <w:bCs/>
          <w:sz w:val="24"/>
        </w:rPr>
        <w:t>senere</w:t>
      </w:r>
      <w:proofErr w:type="spellEnd"/>
    </w:p>
    <w:p w14:paraId="585023E6" w14:textId="157E00C1" w:rsidR="00517D7F" w:rsidRDefault="00517D7F" w:rsidP="00517D7F">
      <w:pPr>
        <w:rPr>
          <w:rFonts w:asciiTheme="minorHAnsi" w:hAnsiTheme="minorHAnsi" w:cstheme="minorHAnsi"/>
          <w:sz w:val="24"/>
        </w:rPr>
      </w:pPr>
    </w:p>
    <w:p w14:paraId="1DEFA98F" w14:textId="54FCD410" w:rsidR="00517D7F" w:rsidRDefault="00517D7F" w:rsidP="00517D7F">
      <w:pPr>
        <w:rPr>
          <w:rFonts w:asciiTheme="minorHAnsi" w:hAnsiTheme="minorHAnsi" w:cstheme="minorHAnsi"/>
          <w:sz w:val="24"/>
        </w:rPr>
      </w:pPr>
      <w:r w:rsidRPr="00517D7F">
        <w:rPr>
          <w:rFonts w:asciiTheme="minorHAnsi" w:hAnsiTheme="minorHAnsi" w:cstheme="minorHAnsi"/>
          <w:sz w:val="24"/>
        </w:rPr>
        <w:t xml:space="preserve">Anders Skogstad (1954-) (redaktør), red., Det gode arbeidsmiljø : krav og </w:t>
      </w:r>
      <w:proofErr w:type="spellStart"/>
      <w:r w:rsidRPr="00517D7F">
        <w:rPr>
          <w:rFonts w:asciiTheme="minorHAnsi" w:hAnsiTheme="minorHAnsi" w:cstheme="minorHAnsi"/>
          <w:sz w:val="24"/>
        </w:rPr>
        <w:t>utfordringer</w:t>
      </w:r>
      <w:proofErr w:type="spellEnd"/>
      <w:r w:rsidRPr="00517D7F">
        <w:rPr>
          <w:rFonts w:asciiTheme="minorHAnsi" w:hAnsiTheme="minorHAnsi" w:cstheme="minorHAnsi"/>
          <w:sz w:val="24"/>
        </w:rPr>
        <w:t xml:space="preserve">, 3. </w:t>
      </w:r>
      <w:proofErr w:type="spellStart"/>
      <w:r w:rsidRPr="00517D7F">
        <w:rPr>
          <w:rFonts w:asciiTheme="minorHAnsi" w:hAnsiTheme="minorHAnsi" w:cstheme="minorHAnsi"/>
          <w:sz w:val="24"/>
        </w:rPr>
        <w:t>utgave</w:t>
      </w:r>
      <w:proofErr w:type="spellEnd"/>
      <w:r w:rsidRPr="00517D7F">
        <w:rPr>
          <w:rFonts w:asciiTheme="minorHAnsi" w:hAnsiTheme="minorHAnsi" w:cstheme="minorHAnsi"/>
          <w:sz w:val="24"/>
        </w:rPr>
        <w:t xml:space="preserve"> (Bergen: Fagbokforlaget, 2021) </w:t>
      </w:r>
      <w:r w:rsidR="00BC0DAC">
        <w:rPr>
          <w:rFonts w:asciiTheme="minorHAnsi" w:hAnsiTheme="minorHAnsi" w:cstheme="minorHAnsi"/>
          <w:sz w:val="24"/>
        </w:rPr>
        <w:t xml:space="preserve">– </w:t>
      </w:r>
      <w:proofErr w:type="spellStart"/>
      <w:r w:rsidR="00BC0DAC">
        <w:rPr>
          <w:rFonts w:asciiTheme="minorHAnsi" w:hAnsiTheme="minorHAnsi" w:cstheme="minorHAnsi"/>
          <w:sz w:val="24"/>
        </w:rPr>
        <w:t>utvalgte</w:t>
      </w:r>
      <w:proofErr w:type="spellEnd"/>
      <w:r w:rsidR="00BC0DA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BC0DAC">
        <w:rPr>
          <w:rFonts w:asciiTheme="minorHAnsi" w:hAnsiTheme="minorHAnsi" w:cstheme="minorHAnsi"/>
          <w:sz w:val="24"/>
        </w:rPr>
        <w:t>kapitler</w:t>
      </w:r>
      <w:proofErr w:type="spellEnd"/>
      <w:r w:rsidR="00BC0DAC">
        <w:rPr>
          <w:rFonts w:asciiTheme="minorHAnsi" w:hAnsiTheme="minorHAnsi" w:cstheme="minorHAnsi"/>
          <w:sz w:val="24"/>
        </w:rPr>
        <w:t xml:space="preserve"> </w:t>
      </w:r>
      <w:hyperlink r:id="rId16" w:history="1">
        <w:r w:rsidR="00BC0DAC" w:rsidRPr="001C7AB5">
          <w:rPr>
            <w:rStyle w:val="Hyperlink"/>
            <w:rFonts w:asciiTheme="minorHAnsi" w:hAnsiTheme="minorHAnsi" w:cstheme="minorHAnsi"/>
            <w:sz w:val="24"/>
          </w:rPr>
          <w:t>https://www.nb.no/search?q=oaiid:«oai:nb.bibsys.no:999920156374902202»&amp;mediatype=bøker</w:t>
        </w:r>
      </w:hyperlink>
    </w:p>
    <w:p w14:paraId="25EABAAD" w14:textId="7062F750" w:rsidR="00517D7F" w:rsidRDefault="00517D7F" w:rsidP="00517D7F">
      <w:pPr>
        <w:rPr>
          <w:rFonts w:asciiTheme="minorHAnsi" w:hAnsiTheme="minorHAnsi" w:cstheme="minorHAnsi"/>
          <w:sz w:val="24"/>
        </w:rPr>
      </w:pPr>
    </w:p>
    <w:p w14:paraId="1FB6B62B" w14:textId="3C541A93" w:rsidR="00517D7F" w:rsidRDefault="00517D7F" w:rsidP="00517D7F">
      <w:pPr>
        <w:rPr>
          <w:rFonts w:asciiTheme="minorHAnsi" w:hAnsiTheme="minorHAnsi" w:cstheme="minorHAnsi"/>
          <w:sz w:val="24"/>
        </w:rPr>
      </w:pPr>
      <w:r w:rsidRPr="00517D7F">
        <w:rPr>
          <w:rFonts w:asciiTheme="minorHAnsi" w:hAnsiTheme="minorHAnsi" w:cstheme="minorHAnsi"/>
          <w:sz w:val="24"/>
        </w:rPr>
        <w:t xml:space="preserve">Saksvik-Lehouillier, Ingvild, Praktisk organisasjonspsykologi, red. Jonas Rennemo Vaag, 1. </w:t>
      </w:r>
      <w:proofErr w:type="spellStart"/>
      <w:r w:rsidRPr="00517D7F">
        <w:rPr>
          <w:rFonts w:asciiTheme="minorHAnsi" w:hAnsiTheme="minorHAnsi" w:cstheme="minorHAnsi"/>
          <w:sz w:val="24"/>
        </w:rPr>
        <w:t>utgave</w:t>
      </w:r>
      <w:proofErr w:type="spellEnd"/>
      <w:r w:rsidRPr="00517D7F">
        <w:rPr>
          <w:rFonts w:asciiTheme="minorHAnsi" w:hAnsiTheme="minorHAnsi" w:cstheme="minorHAnsi"/>
          <w:sz w:val="24"/>
        </w:rPr>
        <w:t xml:space="preserve"> (Oslo: Gyldendal, 2020)</w:t>
      </w:r>
      <w:r w:rsidR="00BC0DAC">
        <w:rPr>
          <w:rFonts w:asciiTheme="minorHAnsi" w:hAnsiTheme="minorHAnsi" w:cstheme="minorHAnsi"/>
          <w:sz w:val="24"/>
        </w:rPr>
        <w:t xml:space="preserve"> – </w:t>
      </w:r>
      <w:proofErr w:type="spellStart"/>
      <w:r w:rsidR="00BC0DAC">
        <w:rPr>
          <w:rFonts w:asciiTheme="minorHAnsi" w:hAnsiTheme="minorHAnsi" w:cstheme="minorHAnsi"/>
          <w:sz w:val="24"/>
        </w:rPr>
        <w:t>utvalgte</w:t>
      </w:r>
      <w:proofErr w:type="spellEnd"/>
      <w:r w:rsidR="00BC0DA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BC0DAC">
        <w:rPr>
          <w:rFonts w:asciiTheme="minorHAnsi" w:hAnsiTheme="minorHAnsi" w:cstheme="minorHAnsi"/>
          <w:sz w:val="24"/>
        </w:rPr>
        <w:t>kapitler</w:t>
      </w:r>
      <w:proofErr w:type="spellEnd"/>
      <w:r w:rsidR="00BC0DAC">
        <w:rPr>
          <w:rFonts w:asciiTheme="minorHAnsi" w:hAnsiTheme="minorHAnsi" w:cstheme="minorHAnsi"/>
          <w:sz w:val="24"/>
        </w:rPr>
        <w:t xml:space="preserve"> </w:t>
      </w:r>
    </w:p>
    <w:p w14:paraId="7CB52167" w14:textId="4BCF5EFC" w:rsidR="00517D7F" w:rsidRDefault="00517D7F" w:rsidP="00517D7F">
      <w:pPr>
        <w:rPr>
          <w:rFonts w:asciiTheme="minorHAnsi" w:hAnsiTheme="minorHAnsi" w:cstheme="minorHAnsi"/>
          <w:sz w:val="24"/>
        </w:rPr>
      </w:pPr>
    </w:p>
    <w:p w14:paraId="58950421" w14:textId="69158EAB" w:rsidR="00517D7F" w:rsidRPr="002A294A" w:rsidRDefault="00517D7F" w:rsidP="00517D7F">
      <w:pPr>
        <w:rPr>
          <w:rFonts w:asciiTheme="minorHAnsi" w:hAnsiTheme="minorHAnsi" w:cstheme="minorHAnsi"/>
          <w:b/>
          <w:bCs/>
          <w:color w:val="00B050"/>
          <w:sz w:val="24"/>
        </w:rPr>
      </w:pPr>
      <w:r w:rsidRPr="00ED2C30">
        <w:rPr>
          <w:rFonts w:asciiTheme="minorHAnsi" w:hAnsiTheme="minorHAnsi" w:cstheme="minorHAnsi"/>
          <w:b/>
          <w:bCs/>
          <w:sz w:val="24"/>
        </w:rPr>
        <w:t>PSY2104 Mediepsykologi</w:t>
      </w:r>
    </w:p>
    <w:p w14:paraId="653B14EC" w14:textId="77777777" w:rsidR="004955F9" w:rsidRDefault="004955F9" w:rsidP="004955F9">
      <w:pPr>
        <w:rPr>
          <w:rFonts w:asciiTheme="minorHAnsi" w:hAnsiTheme="minorHAnsi" w:cstheme="minorHAnsi"/>
          <w:sz w:val="24"/>
        </w:rPr>
      </w:pPr>
    </w:p>
    <w:p w14:paraId="0DF367CB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>Bøker:</w:t>
      </w:r>
    </w:p>
    <w:p w14:paraId="4DE1832E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5F724A89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>Hagen, Ingunn (2004/1998): Medias publikum. Frå mottakar til brukar? Oslo: Ad Notam</w:t>
      </w:r>
    </w:p>
    <w:p w14:paraId="3EA246E8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>Gyldendal (173 s.). Kap. 2-6.</w:t>
      </w:r>
    </w:p>
    <w:p w14:paraId="728703A7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40A4018C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>Hagen, Ingunn og Thomas Wold (2009): Mediegenerasjonen. Barn og unge i det nye</w:t>
      </w:r>
    </w:p>
    <w:p w14:paraId="6EDC36A4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 xml:space="preserve">medielandskapet. Oslo: Samlaget. (160 s.). Kap.1-3, kap. 5-9.  </w:t>
      </w:r>
    </w:p>
    <w:p w14:paraId="1129292B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731D0633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 xml:space="preserve">Barneliv </w:t>
      </w:r>
      <w:proofErr w:type="spellStart"/>
      <w:r w:rsidRPr="002A294A">
        <w:rPr>
          <w:rFonts w:asciiTheme="minorHAnsi" w:hAnsiTheme="minorHAnsi" w:cstheme="minorHAnsi"/>
          <w:sz w:val="24"/>
        </w:rPr>
        <w:t>foran</w:t>
      </w:r>
      <w:proofErr w:type="spellEnd"/>
      <w:r w:rsidRPr="002A294A">
        <w:rPr>
          <w:rFonts w:asciiTheme="minorHAnsi" w:hAnsiTheme="minorHAnsi" w:cstheme="minorHAnsi"/>
          <w:sz w:val="24"/>
        </w:rPr>
        <w:t>, bak og i skjermen: NOU 2021:3, s. 42-54 (</w:t>
      </w:r>
      <w:proofErr w:type="spellStart"/>
      <w:r w:rsidRPr="002A294A">
        <w:rPr>
          <w:rFonts w:asciiTheme="minorHAnsi" w:hAnsiTheme="minorHAnsi" w:cstheme="minorHAnsi"/>
          <w:sz w:val="24"/>
        </w:rPr>
        <w:t>kapitlene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«</w:t>
      </w:r>
      <w:proofErr w:type="spellStart"/>
      <w:r w:rsidRPr="002A294A">
        <w:rPr>
          <w:rFonts w:asciiTheme="minorHAnsi" w:hAnsiTheme="minorHAnsi" w:cstheme="minorHAnsi"/>
          <w:sz w:val="24"/>
        </w:rPr>
        <w:t>Medieeffekter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og </w:t>
      </w:r>
      <w:proofErr w:type="spellStart"/>
      <w:r w:rsidRPr="002A294A">
        <w:rPr>
          <w:rFonts w:asciiTheme="minorHAnsi" w:hAnsiTheme="minorHAnsi" w:cstheme="minorHAnsi"/>
          <w:sz w:val="24"/>
        </w:rPr>
        <w:t>skadelig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innhold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» og «Seksualundervisning og digital kompetanse». </w:t>
      </w:r>
    </w:p>
    <w:p w14:paraId="3B83B97B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proofErr w:type="spellStart"/>
      <w:r w:rsidRPr="002A294A">
        <w:rPr>
          <w:rFonts w:asciiTheme="minorHAnsi" w:hAnsiTheme="minorHAnsi" w:cstheme="minorHAnsi"/>
          <w:sz w:val="24"/>
        </w:rPr>
        <w:t>Artikler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og </w:t>
      </w:r>
      <w:proofErr w:type="spellStart"/>
      <w:r w:rsidRPr="002A294A">
        <w:rPr>
          <w:rFonts w:asciiTheme="minorHAnsi" w:hAnsiTheme="minorHAnsi" w:cstheme="minorHAnsi"/>
          <w:sz w:val="24"/>
        </w:rPr>
        <w:t>bokkapitler</w:t>
      </w:r>
      <w:proofErr w:type="spellEnd"/>
    </w:p>
    <w:p w14:paraId="476F6D57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18C26B4A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 xml:space="preserve">Anderson, C. A. (2004): An </w:t>
      </w:r>
      <w:proofErr w:type="spellStart"/>
      <w:r w:rsidRPr="002A294A">
        <w:rPr>
          <w:rFonts w:asciiTheme="minorHAnsi" w:hAnsiTheme="minorHAnsi" w:cstheme="minorHAnsi"/>
          <w:sz w:val="24"/>
        </w:rPr>
        <w:t>update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on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the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effects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of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playing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violent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video games,</w:t>
      </w:r>
    </w:p>
    <w:p w14:paraId="759AB0B3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 xml:space="preserve">Journal </w:t>
      </w:r>
      <w:proofErr w:type="spellStart"/>
      <w:r w:rsidRPr="002A294A">
        <w:rPr>
          <w:rFonts w:asciiTheme="minorHAnsi" w:hAnsiTheme="minorHAnsi" w:cstheme="minorHAnsi"/>
          <w:sz w:val="24"/>
        </w:rPr>
        <w:t>of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Adolescence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, Volume 27, </w:t>
      </w:r>
      <w:proofErr w:type="spellStart"/>
      <w:r w:rsidRPr="002A294A">
        <w:rPr>
          <w:rFonts w:asciiTheme="minorHAnsi" w:hAnsiTheme="minorHAnsi" w:cstheme="minorHAnsi"/>
          <w:sz w:val="24"/>
        </w:rPr>
        <w:t>Issue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1, Pages 113-122,</w:t>
      </w:r>
    </w:p>
    <w:p w14:paraId="4A79B36B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>ISSN 0140-1971,</w:t>
      </w:r>
    </w:p>
    <w:p w14:paraId="39E4FB65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>https://doi.org/10.1016/j.adolescence.2003.10.009.</w:t>
      </w:r>
    </w:p>
    <w:p w14:paraId="208D1E45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>(https://www.sciencedirect.com/science/article/pii/S0140197103000976)</w:t>
      </w:r>
    </w:p>
    <w:p w14:paraId="60CF08F8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0197EC03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proofErr w:type="spellStart"/>
      <w:r w:rsidRPr="002A294A">
        <w:rPr>
          <w:rFonts w:asciiTheme="minorHAnsi" w:hAnsiTheme="minorHAnsi" w:cstheme="minorHAnsi"/>
          <w:sz w:val="24"/>
        </w:rPr>
        <w:t>Danah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Boyd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(2010): Social </w:t>
      </w:r>
      <w:proofErr w:type="spellStart"/>
      <w:r w:rsidRPr="002A294A">
        <w:rPr>
          <w:rFonts w:asciiTheme="minorHAnsi" w:hAnsiTheme="minorHAnsi" w:cstheme="minorHAnsi"/>
          <w:sz w:val="24"/>
        </w:rPr>
        <w:t>networked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sites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as </w:t>
      </w:r>
      <w:proofErr w:type="spellStart"/>
      <w:r w:rsidRPr="002A294A">
        <w:rPr>
          <w:rFonts w:asciiTheme="minorHAnsi" w:hAnsiTheme="minorHAnsi" w:cstheme="minorHAnsi"/>
          <w:sz w:val="24"/>
        </w:rPr>
        <w:t>networked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publics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: </w:t>
      </w:r>
      <w:proofErr w:type="spellStart"/>
      <w:r w:rsidRPr="002A294A">
        <w:rPr>
          <w:rFonts w:asciiTheme="minorHAnsi" w:hAnsiTheme="minorHAnsi" w:cstheme="minorHAnsi"/>
          <w:sz w:val="24"/>
        </w:rPr>
        <w:t>Affordances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, Dynamics and </w:t>
      </w:r>
      <w:proofErr w:type="spellStart"/>
      <w:r w:rsidRPr="002A294A">
        <w:rPr>
          <w:rFonts w:asciiTheme="minorHAnsi" w:hAnsiTheme="minorHAnsi" w:cstheme="minorHAnsi"/>
          <w:sz w:val="24"/>
        </w:rPr>
        <w:t>Implications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,.  In The </w:t>
      </w:r>
      <w:proofErr w:type="spellStart"/>
      <w:r w:rsidRPr="002A294A">
        <w:rPr>
          <w:rFonts w:asciiTheme="minorHAnsi" w:hAnsiTheme="minorHAnsi" w:cstheme="minorHAnsi"/>
          <w:sz w:val="24"/>
        </w:rPr>
        <w:t>Networked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self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: Identity, </w:t>
      </w:r>
      <w:proofErr w:type="spellStart"/>
      <w:r w:rsidRPr="002A294A">
        <w:rPr>
          <w:rFonts w:asciiTheme="minorHAnsi" w:hAnsiTheme="minorHAnsi" w:cstheme="minorHAnsi"/>
          <w:sz w:val="24"/>
        </w:rPr>
        <w:t>community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and </w:t>
      </w:r>
      <w:proofErr w:type="spellStart"/>
      <w:r w:rsidRPr="002A294A">
        <w:rPr>
          <w:rFonts w:asciiTheme="minorHAnsi" w:hAnsiTheme="minorHAnsi" w:cstheme="minorHAnsi"/>
          <w:sz w:val="24"/>
        </w:rPr>
        <w:t>culture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on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social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network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sites</w:t>
      </w:r>
      <w:proofErr w:type="spellEnd"/>
      <w:r w:rsidRPr="002A294A">
        <w:rPr>
          <w:rFonts w:asciiTheme="minorHAnsi" w:hAnsiTheme="minorHAnsi" w:cstheme="minorHAnsi"/>
          <w:sz w:val="24"/>
        </w:rPr>
        <w:t>. New York :</w:t>
      </w:r>
      <w:proofErr w:type="spellStart"/>
      <w:r w:rsidRPr="002A294A">
        <w:rPr>
          <w:rFonts w:asciiTheme="minorHAnsi" w:hAnsiTheme="minorHAnsi" w:cstheme="minorHAnsi"/>
          <w:sz w:val="24"/>
        </w:rPr>
        <w:t>Routlege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</w:p>
    <w:p w14:paraId="3C45E15E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5FE3A86B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proofErr w:type="spellStart"/>
      <w:r w:rsidRPr="002A294A">
        <w:rPr>
          <w:rFonts w:asciiTheme="minorHAnsi" w:hAnsiTheme="minorHAnsi" w:cstheme="minorHAnsi"/>
          <w:sz w:val="24"/>
        </w:rPr>
        <w:t>Elson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, M., &amp; Ferguson, C. J. (2014). </w:t>
      </w:r>
      <w:proofErr w:type="spellStart"/>
      <w:r w:rsidRPr="002A294A">
        <w:rPr>
          <w:rFonts w:asciiTheme="minorHAnsi" w:hAnsiTheme="minorHAnsi" w:cstheme="minorHAnsi"/>
          <w:sz w:val="24"/>
        </w:rPr>
        <w:t>Twenty-five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years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of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research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on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violence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in digital games and </w:t>
      </w:r>
      <w:proofErr w:type="spellStart"/>
      <w:r w:rsidRPr="002A294A">
        <w:rPr>
          <w:rFonts w:asciiTheme="minorHAnsi" w:hAnsiTheme="minorHAnsi" w:cstheme="minorHAnsi"/>
          <w:sz w:val="24"/>
        </w:rPr>
        <w:t>aggression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: </w:t>
      </w:r>
      <w:proofErr w:type="spellStart"/>
      <w:r w:rsidRPr="002A294A">
        <w:rPr>
          <w:rFonts w:asciiTheme="minorHAnsi" w:hAnsiTheme="minorHAnsi" w:cstheme="minorHAnsi"/>
          <w:sz w:val="24"/>
        </w:rPr>
        <w:t>Empirical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evidence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2A294A">
        <w:rPr>
          <w:rFonts w:asciiTheme="minorHAnsi" w:hAnsiTheme="minorHAnsi" w:cstheme="minorHAnsi"/>
          <w:sz w:val="24"/>
        </w:rPr>
        <w:t>perspectives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, and a </w:t>
      </w:r>
      <w:proofErr w:type="spellStart"/>
      <w:r w:rsidRPr="002A294A">
        <w:rPr>
          <w:rFonts w:asciiTheme="minorHAnsi" w:hAnsiTheme="minorHAnsi" w:cstheme="minorHAnsi"/>
          <w:sz w:val="24"/>
        </w:rPr>
        <w:t>debate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gone </w:t>
      </w:r>
      <w:proofErr w:type="spellStart"/>
      <w:r w:rsidRPr="002A294A">
        <w:rPr>
          <w:rFonts w:asciiTheme="minorHAnsi" w:hAnsiTheme="minorHAnsi" w:cstheme="minorHAnsi"/>
          <w:sz w:val="24"/>
        </w:rPr>
        <w:t>astray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. European </w:t>
      </w:r>
      <w:proofErr w:type="spellStart"/>
      <w:r w:rsidRPr="002A294A">
        <w:rPr>
          <w:rFonts w:asciiTheme="minorHAnsi" w:hAnsiTheme="minorHAnsi" w:cstheme="minorHAnsi"/>
          <w:sz w:val="24"/>
        </w:rPr>
        <w:t>Psychologist</w:t>
      </w:r>
      <w:proofErr w:type="spellEnd"/>
      <w:r w:rsidRPr="002A294A">
        <w:rPr>
          <w:rFonts w:asciiTheme="minorHAnsi" w:hAnsiTheme="minorHAnsi" w:cstheme="minorHAnsi"/>
          <w:sz w:val="24"/>
        </w:rPr>
        <w:t>, 19(1), 33–46. https://doi.org/10.1027/ 1016-9040/a000147</w:t>
      </w:r>
    </w:p>
    <w:p w14:paraId="3BC0EAEF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7301B966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>Hall, Stuart (1980; 2002): ”</w:t>
      </w:r>
      <w:proofErr w:type="spellStart"/>
      <w:r w:rsidRPr="002A294A">
        <w:rPr>
          <w:rFonts w:asciiTheme="minorHAnsi" w:hAnsiTheme="minorHAnsi" w:cstheme="minorHAnsi"/>
          <w:sz w:val="24"/>
        </w:rPr>
        <w:t>Encoding</w:t>
      </w:r>
      <w:proofErr w:type="spellEnd"/>
      <w:r w:rsidRPr="002A294A">
        <w:rPr>
          <w:rFonts w:asciiTheme="minorHAnsi" w:hAnsiTheme="minorHAnsi" w:cstheme="minorHAnsi"/>
          <w:sz w:val="24"/>
        </w:rPr>
        <w:t>/</w:t>
      </w:r>
      <w:proofErr w:type="spellStart"/>
      <w:r w:rsidRPr="002A294A">
        <w:rPr>
          <w:rFonts w:asciiTheme="minorHAnsi" w:hAnsiTheme="minorHAnsi" w:cstheme="minorHAnsi"/>
          <w:sz w:val="24"/>
        </w:rPr>
        <w:t>Decoding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.” I: Stuart Hall, Dorothy </w:t>
      </w:r>
      <w:proofErr w:type="spellStart"/>
      <w:r w:rsidRPr="002A294A">
        <w:rPr>
          <w:rFonts w:asciiTheme="minorHAnsi" w:hAnsiTheme="minorHAnsi" w:cstheme="minorHAnsi"/>
          <w:sz w:val="24"/>
        </w:rPr>
        <w:t>Hobson</w:t>
      </w:r>
      <w:proofErr w:type="spellEnd"/>
      <w:r w:rsidRPr="002A294A">
        <w:rPr>
          <w:rFonts w:asciiTheme="minorHAnsi" w:hAnsiTheme="minorHAnsi" w:cstheme="minorHAnsi"/>
          <w:sz w:val="24"/>
        </w:rPr>
        <w:t>, Andrew</w:t>
      </w:r>
    </w:p>
    <w:p w14:paraId="24327172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>Lowe and Paul Willis (</w:t>
      </w:r>
      <w:proofErr w:type="spellStart"/>
      <w:r w:rsidRPr="002A294A">
        <w:rPr>
          <w:rFonts w:asciiTheme="minorHAnsi" w:hAnsiTheme="minorHAnsi" w:cstheme="minorHAnsi"/>
          <w:sz w:val="24"/>
        </w:rPr>
        <w:t>eds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.). </w:t>
      </w:r>
      <w:proofErr w:type="spellStart"/>
      <w:r w:rsidRPr="002A294A">
        <w:rPr>
          <w:rFonts w:asciiTheme="minorHAnsi" w:hAnsiTheme="minorHAnsi" w:cstheme="minorHAnsi"/>
          <w:sz w:val="24"/>
        </w:rPr>
        <w:t>Culture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, Media, Language. Birmingham: </w:t>
      </w:r>
      <w:proofErr w:type="spellStart"/>
      <w:r w:rsidRPr="002A294A">
        <w:rPr>
          <w:rFonts w:asciiTheme="minorHAnsi" w:hAnsiTheme="minorHAnsi" w:cstheme="minorHAnsi"/>
          <w:sz w:val="24"/>
        </w:rPr>
        <w:t>Routledge</w:t>
      </w:r>
      <w:proofErr w:type="spellEnd"/>
      <w:r w:rsidRPr="002A294A">
        <w:rPr>
          <w:rFonts w:asciiTheme="minorHAnsi" w:hAnsiTheme="minorHAnsi" w:cstheme="minorHAnsi"/>
          <w:sz w:val="24"/>
        </w:rPr>
        <w:t>. s. 128-139.</w:t>
      </w:r>
    </w:p>
    <w:p w14:paraId="3E36F1C3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5CE5AD64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 xml:space="preserve">Hygen, B.W., </w:t>
      </w:r>
      <w:proofErr w:type="spellStart"/>
      <w:r w:rsidRPr="002A294A">
        <w:rPr>
          <w:rFonts w:asciiTheme="minorHAnsi" w:hAnsiTheme="minorHAnsi" w:cstheme="minorHAnsi"/>
          <w:sz w:val="24"/>
        </w:rPr>
        <w:t>Belsky</w:t>
      </w:r>
      <w:proofErr w:type="spellEnd"/>
      <w:r w:rsidRPr="002A294A">
        <w:rPr>
          <w:rFonts w:asciiTheme="minorHAnsi" w:hAnsiTheme="minorHAnsi" w:cstheme="minorHAnsi"/>
          <w:sz w:val="24"/>
        </w:rPr>
        <w:t>, J., Stenseng, F., Skalicka, V., Kvande, M.N., Zahl-</w:t>
      </w:r>
      <w:proofErr w:type="spellStart"/>
      <w:r w:rsidRPr="002A294A">
        <w:rPr>
          <w:rFonts w:asciiTheme="minorHAnsi" w:hAnsiTheme="minorHAnsi" w:cstheme="minorHAnsi"/>
          <w:sz w:val="24"/>
        </w:rPr>
        <w:t>Thanem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, T. and Wichstrøm, L. </w:t>
      </w:r>
      <w:r w:rsidRPr="002A294A">
        <w:rPr>
          <w:rFonts w:asciiTheme="minorHAnsi" w:hAnsiTheme="minorHAnsi" w:cstheme="minorHAnsi"/>
          <w:sz w:val="24"/>
        </w:rPr>
        <w:lastRenderedPageBreak/>
        <w:t xml:space="preserve">(2020), Time Spent Gaming and Social </w:t>
      </w:r>
      <w:proofErr w:type="spellStart"/>
      <w:r w:rsidRPr="002A294A">
        <w:rPr>
          <w:rFonts w:asciiTheme="minorHAnsi" w:hAnsiTheme="minorHAnsi" w:cstheme="minorHAnsi"/>
          <w:sz w:val="24"/>
        </w:rPr>
        <w:t>Competence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in </w:t>
      </w:r>
      <w:proofErr w:type="spellStart"/>
      <w:r w:rsidRPr="002A294A">
        <w:rPr>
          <w:rFonts w:asciiTheme="minorHAnsi" w:hAnsiTheme="minorHAnsi" w:cstheme="minorHAnsi"/>
          <w:sz w:val="24"/>
        </w:rPr>
        <w:t>Children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: </w:t>
      </w:r>
      <w:proofErr w:type="spellStart"/>
      <w:r w:rsidRPr="002A294A">
        <w:rPr>
          <w:rFonts w:asciiTheme="minorHAnsi" w:hAnsiTheme="minorHAnsi" w:cstheme="minorHAnsi"/>
          <w:sz w:val="24"/>
        </w:rPr>
        <w:t>Reciprocal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Effects </w:t>
      </w:r>
      <w:proofErr w:type="spellStart"/>
      <w:r w:rsidRPr="002A294A">
        <w:rPr>
          <w:rFonts w:asciiTheme="minorHAnsi" w:hAnsiTheme="minorHAnsi" w:cstheme="minorHAnsi"/>
          <w:sz w:val="24"/>
        </w:rPr>
        <w:t>Across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Childhood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. Child </w:t>
      </w:r>
      <w:proofErr w:type="spellStart"/>
      <w:r w:rsidRPr="002A294A">
        <w:rPr>
          <w:rFonts w:asciiTheme="minorHAnsi" w:hAnsiTheme="minorHAnsi" w:cstheme="minorHAnsi"/>
          <w:sz w:val="24"/>
        </w:rPr>
        <w:t>Dev</w:t>
      </w:r>
      <w:proofErr w:type="spellEnd"/>
      <w:r w:rsidRPr="002A294A">
        <w:rPr>
          <w:rFonts w:asciiTheme="minorHAnsi" w:hAnsiTheme="minorHAnsi" w:cstheme="minorHAnsi"/>
          <w:sz w:val="24"/>
        </w:rPr>
        <w:t>, 91: 861-875. https://doi.org/10.1111/cdev.13243</w:t>
      </w:r>
    </w:p>
    <w:p w14:paraId="7239B037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2A2A147C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proofErr w:type="spellStart"/>
      <w:r w:rsidRPr="002A294A">
        <w:rPr>
          <w:rFonts w:asciiTheme="minorHAnsi" w:hAnsiTheme="minorHAnsi" w:cstheme="minorHAnsi"/>
          <w:sz w:val="24"/>
        </w:rPr>
        <w:t>Lüders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, M., &amp; Sundet, V. S. (2022). Globalt </w:t>
      </w:r>
      <w:proofErr w:type="spellStart"/>
      <w:r w:rsidRPr="002A294A">
        <w:rPr>
          <w:rFonts w:asciiTheme="minorHAnsi" w:hAnsiTheme="minorHAnsi" w:cstheme="minorHAnsi"/>
          <w:sz w:val="24"/>
        </w:rPr>
        <w:t>innfødte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som en tapt generasjon? En </w:t>
      </w:r>
      <w:proofErr w:type="spellStart"/>
      <w:r w:rsidRPr="002A294A">
        <w:rPr>
          <w:rFonts w:asciiTheme="minorHAnsi" w:hAnsiTheme="minorHAnsi" w:cstheme="minorHAnsi"/>
          <w:sz w:val="24"/>
        </w:rPr>
        <w:t>konseptualisering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av unge som en mediegenerasjon. Norsk medietidsskrift, 30(1), 1-12. doi:10.18261/nmt.30.1.1</w:t>
      </w:r>
    </w:p>
    <w:p w14:paraId="2B609F1B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34C4A248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proofErr w:type="spellStart"/>
      <w:r w:rsidRPr="002A294A">
        <w:rPr>
          <w:rFonts w:asciiTheme="minorHAnsi" w:hAnsiTheme="minorHAnsi" w:cstheme="minorHAnsi"/>
          <w:sz w:val="24"/>
        </w:rPr>
        <w:t>Sheldon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P.; Bryant K. (2016) Instagram: </w:t>
      </w:r>
      <w:proofErr w:type="spellStart"/>
      <w:r w:rsidRPr="002A294A">
        <w:rPr>
          <w:rFonts w:asciiTheme="minorHAnsi" w:hAnsiTheme="minorHAnsi" w:cstheme="minorHAnsi"/>
          <w:sz w:val="24"/>
        </w:rPr>
        <w:t>Motives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for </w:t>
      </w:r>
      <w:proofErr w:type="spellStart"/>
      <w:r w:rsidRPr="002A294A">
        <w:rPr>
          <w:rFonts w:asciiTheme="minorHAnsi" w:hAnsiTheme="minorHAnsi" w:cstheme="minorHAnsi"/>
          <w:sz w:val="24"/>
        </w:rPr>
        <w:t>its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use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and </w:t>
      </w:r>
      <w:proofErr w:type="spellStart"/>
      <w:r w:rsidRPr="002A294A">
        <w:rPr>
          <w:rFonts w:asciiTheme="minorHAnsi" w:hAnsiTheme="minorHAnsi" w:cstheme="minorHAnsi"/>
          <w:sz w:val="24"/>
        </w:rPr>
        <w:t>relationship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to </w:t>
      </w:r>
      <w:proofErr w:type="spellStart"/>
      <w:r w:rsidRPr="002A294A">
        <w:rPr>
          <w:rFonts w:asciiTheme="minorHAnsi" w:hAnsiTheme="minorHAnsi" w:cstheme="minorHAnsi"/>
          <w:sz w:val="24"/>
        </w:rPr>
        <w:t>narcissism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and </w:t>
      </w:r>
      <w:proofErr w:type="spellStart"/>
      <w:r w:rsidRPr="002A294A">
        <w:rPr>
          <w:rFonts w:asciiTheme="minorHAnsi" w:hAnsiTheme="minorHAnsi" w:cstheme="minorHAnsi"/>
          <w:sz w:val="24"/>
        </w:rPr>
        <w:t>contextual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age . </w:t>
      </w:r>
      <w:proofErr w:type="spellStart"/>
      <w:r w:rsidRPr="002A294A">
        <w:rPr>
          <w:rFonts w:asciiTheme="minorHAnsi" w:hAnsiTheme="minorHAnsi" w:cstheme="minorHAnsi"/>
          <w:sz w:val="24"/>
        </w:rPr>
        <w:t>Computers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in Human </w:t>
      </w:r>
      <w:proofErr w:type="spellStart"/>
      <w:r w:rsidRPr="002A294A">
        <w:rPr>
          <w:rFonts w:asciiTheme="minorHAnsi" w:hAnsiTheme="minorHAnsi" w:cstheme="minorHAnsi"/>
          <w:sz w:val="24"/>
        </w:rPr>
        <w:t>Behavior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58 (89-97)</w:t>
      </w:r>
    </w:p>
    <w:p w14:paraId="769264F7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69385C80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>Syvertsen, T., &amp; Ytre-Arne, B. (2023). Medierepertoar i forandring – da koronapandemien kom til Norge. Norsk medietidsskrift, 30(1), 1-17. doi:10.18261/nmt.30.1.3</w:t>
      </w:r>
    </w:p>
    <w:p w14:paraId="3241959C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191545DC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r w:rsidRPr="002A294A">
        <w:rPr>
          <w:rFonts w:asciiTheme="minorHAnsi" w:hAnsiTheme="minorHAnsi" w:cstheme="minorHAnsi"/>
          <w:sz w:val="24"/>
        </w:rPr>
        <w:t xml:space="preserve">Sørenssen, I. K. (2022). Norwegian </w:t>
      </w:r>
      <w:proofErr w:type="spellStart"/>
      <w:r w:rsidRPr="002A294A">
        <w:rPr>
          <w:rFonts w:asciiTheme="minorHAnsi" w:hAnsiTheme="minorHAnsi" w:cstheme="minorHAnsi"/>
          <w:sz w:val="24"/>
        </w:rPr>
        <w:t>Tween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Girls and </w:t>
      </w:r>
      <w:proofErr w:type="spellStart"/>
      <w:r w:rsidRPr="002A294A">
        <w:rPr>
          <w:rFonts w:asciiTheme="minorHAnsi" w:hAnsiTheme="minorHAnsi" w:cstheme="minorHAnsi"/>
          <w:sz w:val="24"/>
        </w:rPr>
        <w:t>Everyday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Life </w:t>
      </w:r>
      <w:proofErr w:type="spellStart"/>
      <w:r w:rsidRPr="002A294A">
        <w:rPr>
          <w:rFonts w:asciiTheme="minorHAnsi" w:hAnsiTheme="minorHAnsi" w:cstheme="minorHAnsi"/>
          <w:sz w:val="24"/>
        </w:rPr>
        <w:t>through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Disney </w:t>
      </w:r>
      <w:proofErr w:type="spellStart"/>
      <w:r w:rsidRPr="002A294A">
        <w:rPr>
          <w:rFonts w:asciiTheme="minorHAnsi" w:hAnsiTheme="minorHAnsi" w:cstheme="minorHAnsi"/>
          <w:sz w:val="24"/>
        </w:rPr>
        <w:t>Tween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Franchises. The Oxford Handbook </w:t>
      </w:r>
      <w:proofErr w:type="spellStart"/>
      <w:r w:rsidRPr="002A294A">
        <w:rPr>
          <w:rFonts w:asciiTheme="minorHAnsi" w:hAnsiTheme="minorHAnsi" w:cstheme="minorHAnsi"/>
          <w:sz w:val="24"/>
        </w:rPr>
        <w:t>of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Children's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Film, 736–755. https://doi.org/10.1093/OXFORDHB/9780190939359.013.37</w:t>
      </w:r>
    </w:p>
    <w:p w14:paraId="6025C7A3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</w:p>
    <w:p w14:paraId="24689354" w14:textId="77777777" w:rsidR="002A294A" w:rsidRPr="002A294A" w:rsidRDefault="002A294A" w:rsidP="002A294A">
      <w:pPr>
        <w:rPr>
          <w:rFonts w:asciiTheme="minorHAnsi" w:hAnsiTheme="minorHAnsi" w:cstheme="minorHAnsi"/>
          <w:sz w:val="24"/>
        </w:rPr>
      </w:pPr>
      <w:proofErr w:type="spellStart"/>
      <w:r w:rsidRPr="002A294A">
        <w:rPr>
          <w:rFonts w:asciiTheme="minorHAnsi" w:hAnsiTheme="minorHAnsi" w:cstheme="minorHAnsi"/>
          <w:sz w:val="24"/>
        </w:rPr>
        <w:t>Valkenburg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, P. M., Peter, J., &amp; Walther, J. B. (2016). Media Effects: </w:t>
      </w:r>
      <w:proofErr w:type="spellStart"/>
      <w:r w:rsidRPr="002A294A">
        <w:rPr>
          <w:rFonts w:asciiTheme="minorHAnsi" w:hAnsiTheme="minorHAnsi" w:cstheme="minorHAnsi"/>
          <w:sz w:val="24"/>
        </w:rPr>
        <w:t>Theory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and Research. </w:t>
      </w:r>
      <w:proofErr w:type="spellStart"/>
      <w:r w:rsidRPr="002A294A">
        <w:rPr>
          <w:rFonts w:asciiTheme="minorHAnsi" w:hAnsiTheme="minorHAnsi" w:cstheme="minorHAnsi"/>
          <w:sz w:val="24"/>
        </w:rPr>
        <w:t>Annual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Review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of</w:t>
      </w:r>
      <w:proofErr w:type="spellEnd"/>
      <w:r w:rsidRPr="002A294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A294A">
        <w:rPr>
          <w:rFonts w:asciiTheme="minorHAnsi" w:hAnsiTheme="minorHAnsi" w:cstheme="minorHAnsi"/>
          <w:sz w:val="24"/>
        </w:rPr>
        <w:t>Psychology</w:t>
      </w:r>
      <w:proofErr w:type="spellEnd"/>
      <w:r w:rsidRPr="002A294A">
        <w:rPr>
          <w:rFonts w:asciiTheme="minorHAnsi" w:hAnsiTheme="minorHAnsi" w:cstheme="minorHAnsi"/>
          <w:sz w:val="24"/>
        </w:rPr>
        <w:t>, 67(1), 315–338. https:// doi.org/10.1146/annurev-psych-122414- 033608</w:t>
      </w:r>
    </w:p>
    <w:p w14:paraId="5AE8D28F" w14:textId="77777777" w:rsidR="002A294A" w:rsidRPr="002A294A" w:rsidRDefault="002A294A" w:rsidP="002A294A">
      <w:pPr>
        <w:rPr>
          <w:rFonts w:asciiTheme="minorHAnsi" w:hAnsiTheme="minorHAnsi" w:cstheme="minorHAnsi"/>
          <w:color w:val="00B050"/>
          <w:sz w:val="24"/>
        </w:rPr>
      </w:pPr>
    </w:p>
    <w:p w14:paraId="1711065F" w14:textId="032E1E97" w:rsidR="00F1373D" w:rsidRPr="009D3B03" w:rsidRDefault="00F1373D" w:rsidP="00517D7F">
      <w:pPr>
        <w:rPr>
          <w:rFonts w:asciiTheme="minorHAnsi" w:hAnsiTheme="minorHAnsi" w:cstheme="minorHAnsi"/>
          <w:color w:val="00B050"/>
          <w:sz w:val="24"/>
        </w:rPr>
      </w:pPr>
    </w:p>
    <w:p w14:paraId="1B58438D" w14:textId="5C68CAC8" w:rsidR="00F1373D" w:rsidRPr="00ED2C30" w:rsidRDefault="00F1373D" w:rsidP="00517D7F">
      <w:pPr>
        <w:rPr>
          <w:rFonts w:asciiTheme="minorHAnsi" w:hAnsiTheme="minorHAnsi" w:cstheme="minorHAnsi"/>
          <w:b/>
          <w:bCs/>
          <w:sz w:val="24"/>
        </w:rPr>
      </w:pPr>
      <w:r w:rsidRPr="00ED2C30">
        <w:rPr>
          <w:rFonts w:asciiTheme="minorHAnsi" w:hAnsiTheme="minorHAnsi" w:cstheme="minorHAnsi"/>
          <w:b/>
          <w:bCs/>
          <w:sz w:val="24"/>
        </w:rPr>
        <w:t>PSY29</w:t>
      </w:r>
      <w:r w:rsidR="009D3B03" w:rsidRPr="00ED2C30">
        <w:rPr>
          <w:rFonts w:asciiTheme="minorHAnsi" w:hAnsiTheme="minorHAnsi" w:cstheme="minorHAnsi"/>
          <w:b/>
          <w:bCs/>
          <w:sz w:val="24"/>
        </w:rPr>
        <w:t>1</w:t>
      </w:r>
      <w:r w:rsidRPr="00ED2C30">
        <w:rPr>
          <w:rFonts w:asciiTheme="minorHAnsi" w:hAnsiTheme="minorHAnsi" w:cstheme="minorHAnsi"/>
          <w:b/>
          <w:bCs/>
          <w:sz w:val="24"/>
        </w:rPr>
        <w:t xml:space="preserve">0 </w:t>
      </w:r>
      <w:proofErr w:type="spellStart"/>
      <w:r w:rsidRPr="00ED2C30">
        <w:rPr>
          <w:rFonts w:asciiTheme="minorHAnsi" w:hAnsiTheme="minorHAnsi" w:cstheme="minorHAnsi"/>
          <w:b/>
          <w:bCs/>
          <w:sz w:val="24"/>
        </w:rPr>
        <w:t>Bacheloroppgave</w:t>
      </w:r>
      <w:proofErr w:type="spellEnd"/>
      <w:r w:rsidRPr="00ED2C30">
        <w:rPr>
          <w:rFonts w:asciiTheme="minorHAnsi" w:hAnsiTheme="minorHAnsi" w:cstheme="minorHAnsi"/>
          <w:b/>
          <w:bCs/>
          <w:sz w:val="24"/>
        </w:rPr>
        <w:t xml:space="preserve"> i psykologi</w:t>
      </w:r>
    </w:p>
    <w:p w14:paraId="2CC6B429" w14:textId="5DFA50D3" w:rsidR="00F1373D" w:rsidRDefault="00F1373D" w:rsidP="00517D7F">
      <w:pPr>
        <w:rPr>
          <w:rFonts w:asciiTheme="minorHAnsi" w:hAnsiTheme="minorHAnsi" w:cstheme="minorHAnsi"/>
          <w:sz w:val="24"/>
        </w:rPr>
      </w:pPr>
    </w:p>
    <w:p w14:paraId="2549E01D" w14:textId="608762A4" w:rsidR="00625784" w:rsidRDefault="003E150A" w:rsidP="00517D7F">
      <w:pPr>
        <w:rPr>
          <w:rFonts w:asciiTheme="minorHAnsi" w:hAnsiTheme="minorHAnsi" w:cstheme="minorHAnsi"/>
          <w:sz w:val="24"/>
        </w:rPr>
      </w:pPr>
      <w:proofErr w:type="spellStart"/>
      <w:r w:rsidRPr="003E150A">
        <w:rPr>
          <w:rFonts w:asciiTheme="minorHAnsi" w:hAnsiTheme="minorHAnsi" w:cstheme="minorHAnsi"/>
          <w:sz w:val="24"/>
        </w:rPr>
        <w:t>Rognsaa</w:t>
      </w:r>
      <w:proofErr w:type="spellEnd"/>
      <w:r w:rsidRPr="003E150A">
        <w:rPr>
          <w:rFonts w:asciiTheme="minorHAnsi" w:hAnsiTheme="minorHAnsi" w:cstheme="minorHAnsi"/>
          <w:sz w:val="24"/>
        </w:rPr>
        <w:t xml:space="preserve">, Aage. 2023. </w:t>
      </w:r>
      <w:proofErr w:type="spellStart"/>
      <w:r w:rsidRPr="003E150A">
        <w:rPr>
          <w:rFonts w:asciiTheme="minorHAnsi" w:hAnsiTheme="minorHAnsi" w:cstheme="minorHAnsi"/>
          <w:sz w:val="24"/>
        </w:rPr>
        <w:t>Bacheloroppgaven</w:t>
      </w:r>
      <w:proofErr w:type="spellEnd"/>
      <w:r w:rsidRPr="003E150A">
        <w:rPr>
          <w:rFonts w:asciiTheme="minorHAnsi" w:hAnsiTheme="minorHAnsi" w:cstheme="minorHAnsi"/>
          <w:sz w:val="24"/>
        </w:rPr>
        <w:t xml:space="preserve"> skriveråd og regler for </w:t>
      </w:r>
      <w:proofErr w:type="spellStart"/>
      <w:r w:rsidRPr="003E150A">
        <w:rPr>
          <w:rFonts w:asciiTheme="minorHAnsi" w:hAnsiTheme="minorHAnsi" w:cstheme="minorHAnsi"/>
          <w:sz w:val="24"/>
        </w:rPr>
        <w:t>utformingen</w:t>
      </w:r>
      <w:proofErr w:type="spellEnd"/>
      <w:r w:rsidRPr="003E150A">
        <w:rPr>
          <w:rFonts w:asciiTheme="minorHAnsi" w:hAnsiTheme="minorHAnsi" w:cstheme="minorHAnsi"/>
          <w:sz w:val="24"/>
        </w:rPr>
        <w:t xml:space="preserve">. 2. </w:t>
      </w:r>
      <w:proofErr w:type="spellStart"/>
      <w:r w:rsidRPr="003E150A">
        <w:rPr>
          <w:rFonts w:asciiTheme="minorHAnsi" w:hAnsiTheme="minorHAnsi" w:cstheme="minorHAnsi"/>
          <w:sz w:val="24"/>
        </w:rPr>
        <w:t>utgave</w:t>
      </w:r>
      <w:proofErr w:type="spellEnd"/>
      <w:r w:rsidRPr="003E150A">
        <w:rPr>
          <w:rFonts w:asciiTheme="minorHAnsi" w:hAnsiTheme="minorHAnsi" w:cstheme="minorHAnsi"/>
          <w:sz w:val="24"/>
        </w:rPr>
        <w:t>. Oslo: Universitetsforlaget.</w:t>
      </w:r>
    </w:p>
    <w:p w14:paraId="6238BDA7" w14:textId="77777777" w:rsidR="003E150A" w:rsidRDefault="003E150A" w:rsidP="00517D7F">
      <w:pPr>
        <w:rPr>
          <w:rFonts w:asciiTheme="minorHAnsi" w:hAnsiTheme="minorHAnsi" w:cstheme="minorHAnsi"/>
          <w:sz w:val="24"/>
        </w:rPr>
      </w:pPr>
    </w:p>
    <w:p w14:paraId="6C0542A0" w14:textId="3D63C56C" w:rsidR="00625784" w:rsidRPr="00ED2C30" w:rsidRDefault="00625784" w:rsidP="00517D7F">
      <w:pPr>
        <w:rPr>
          <w:rFonts w:asciiTheme="minorHAnsi" w:hAnsiTheme="minorHAnsi" w:cstheme="minorHAnsi"/>
          <w:b/>
          <w:bCs/>
          <w:sz w:val="24"/>
        </w:rPr>
      </w:pPr>
      <w:r w:rsidRPr="00ED2C30">
        <w:rPr>
          <w:rFonts w:asciiTheme="minorHAnsi" w:hAnsiTheme="minorHAnsi" w:cstheme="minorHAnsi"/>
          <w:b/>
          <w:bCs/>
          <w:sz w:val="24"/>
        </w:rPr>
        <w:t xml:space="preserve">PSY3132 Psykologiske </w:t>
      </w:r>
      <w:proofErr w:type="spellStart"/>
      <w:r w:rsidRPr="00ED2C30">
        <w:rPr>
          <w:rFonts w:asciiTheme="minorHAnsi" w:hAnsiTheme="minorHAnsi" w:cstheme="minorHAnsi"/>
          <w:b/>
          <w:bCs/>
          <w:sz w:val="24"/>
        </w:rPr>
        <w:t>tester</w:t>
      </w:r>
      <w:proofErr w:type="spellEnd"/>
      <w:r w:rsidRPr="00ED2C30">
        <w:rPr>
          <w:rFonts w:asciiTheme="minorHAnsi" w:hAnsiTheme="minorHAnsi" w:cstheme="minorHAnsi"/>
          <w:b/>
          <w:bCs/>
          <w:sz w:val="24"/>
        </w:rPr>
        <w:t xml:space="preserve"> i arbeidslivet og Human </w:t>
      </w:r>
      <w:proofErr w:type="spellStart"/>
      <w:r w:rsidRPr="00ED2C30">
        <w:rPr>
          <w:rFonts w:asciiTheme="minorHAnsi" w:hAnsiTheme="minorHAnsi" w:cstheme="minorHAnsi"/>
          <w:b/>
          <w:bCs/>
          <w:sz w:val="24"/>
        </w:rPr>
        <w:t>factors</w:t>
      </w:r>
      <w:proofErr w:type="spellEnd"/>
    </w:p>
    <w:p w14:paraId="3799A4B7" w14:textId="1C50CA36" w:rsidR="00625784" w:rsidRDefault="00625784" w:rsidP="00517D7F">
      <w:pPr>
        <w:rPr>
          <w:rFonts w:asciiTheme="minorHAnsi" w:hAnsiTheme="minorHAnsi" w:cstheme="minorHAnsi"/>
          <w:sz w:val="24"/>
        </w:rPr>
      </w:pPr>
    </w:p>
    <w:p w14:paraId="1370B173" w14:textId="77777777" w:rsidR="006D352A" w:rsidRPr="006D352A" w:rsidRDefault="006D352A" w:rsidP="006D352A">
      <w:pPr>
        <w:rPr>
          <w:rFonts w:asciiTheme="minorHAnsi" w:hAnsiTheme="minorHAnsi" w:cstheme="minorHAnsi"/>
          <w:sz w:val="24"/>
        </w:rPr>
      </w:pPr>
      <w:r w:rsidRPr="006D352A">
        <w:rPr>
          <w:rFonts w:asciiTheme="minorHAnsi" w:hAnsiTheme="minorHAnsi" w:cstheme="minorHAnsi"/>
          <w:sz w:val="24"/>
        </w:rPr>
        <w:t xml:space="preserve">Kevin R. Murphy / Charles O. </w:t>
      </w:r>
      <w:proofErr w:type="spellStart"/>
      <w:r w:rsidRPr="006D352A">
        <w:rPr>
          <w:rFonts w:asciiTheme="minorHAnsi" w:hAnsiTheme="minorHAnsi" w:cstheme="minorHAnsi"/>
          <w:sz w:val="24"/>
        </w:rPr>
        <w:t>Davidshofer</w:t>
      </w:r>
      <w:proofErr w:type="spellEnd"/>
      <w:r w:rsidRPr="006D352A">
        <w:rPr>
          <w:rFonts w:asciiTheme="minorHAnsi" w:hAnsiTheme="minorHAnsi" w:cstheme="minorHAnsi"/>
          <w:sz w:val="24"/>
        </w:rPr>
        <w:t xml:space="preserve"> (6th </w:t>
      </w:r>
      <w:proofErr w:type="spellStart"/>
      <w:r w:rsidRPr="006D352A">
        <w:rPr>
          <w:rFonts w:asciiTheme="minorHAnsi" w:hAnsiTheme="minorHAnsi" w:cstheme="minorHAnsi"/>
          <w:sz w:val="24"/>
        </w:rPr>
        <w:t>ed</w:t>
      </w:r>
      <w:proofErr w:type="spellEnd"/>
      <w:r w:rsidRPr="006D352A">
        <w:rPr>
          <w:rFonts w:asciiTheme="minorHAnsi" w:hAnsiTheme="minorHAnsi" w:cstheme="minorHAnsi"/>
          <w:sz w:val="24"/>
        </w:rPr>
        <w:t xml:space="preserve">.):  </w:t>
      </w:r>
      <w:proofErr w:type="spellStart"/>
      <w:r w:rsidRPr="006D352A">
        <w:rPr>
          <w:rFonts w:asciiTheme="minorHAnsi" w:hAnsiTheme="minorHAnsi" w:cstheme="minorHAnsi"/>
          <w:sz w:val="24"/>
        </w:rPr>
        <w:t>Psychological</w:t>
      </w:r>
      <w:proofErr w:type="spellEnd"/>
      <w:r w:rsidRPr="006D352A">
        <w:rPr>
          <w:rFonts w:asciiTheme="minorHAnsi" w:hAnsiTheme="minorHAnsi" w:cstheme="minorHAnsi"/>
          <w:sz w:val="24"/>
        </w:rPr>
        <w:t xml:space="preserve"> Testing </w:t>
      </w:r>
      <w:proofErr w:type="spellStart"/>
      <w:r w:rsidRPr="006D352A">
        <w:rPr>
          <w:rFonts w:asciiTheme="minorHAnsi" w:hAnsiTheme="minorHAnsi" w:cstheme="minorHAnsi"/>
          <w:sz w:val="24"/>
        </w:rPr>
        <w:t>Principles</w:t>
      </w:r>
      <w:proofErr w:type="spellEnd"/>
      <w:r w:rsidRPr="006D352A">
        <w:rPr>
          <w:rFonts w:asciiTheme="minorHAnsi" w:hAnsiTheme="minorHAnsi" w:cstheme="minorHAnsi"/>
          <w:sz w:val="24"/>
        </w:rPr>
        <w:t xml:space="preserve"> and Applications </w:t>
      </w:r>
    </w:p>
    <w:p w14:paraId="65544F35" w14:textId="77777777" w:rsidR="006D352A" w:rsidRPr="006D352A" w:rsidRDefault="006D352A" w:rsidP="006D352A">
      <w:pPr>
        <w:rPr>
          <w:rFonts w:asciiTheme="minorHAnsi" w:hAnsiTheme="minorHAnsi" w:cstheme="minorHAnsi"/>
          <w:sz w:val="24"/>
        </w:rPr>
      </w:pPr>
    </w:p>
    <w:p w14:paraId="534879B4" w14:textId="6E6F9A90" w:rsidR="00796F34" w:rsidRDefault="006D352A" w:rsidP="006D352A">
      <w:pPr>
        <w:rPr>
          <w:rFonts w:asciiTheme="minorHAnsi" w:hAnsiTheme="minorHAnsi" w:cstheme="minorHAnsi"/>
          <w:sz w:val="24"/>
        </w:rPr>
      </w:pPr>
      <w:r w:rsidRPr="006D352A">
        <w:rPr>
          <w:rFonts w:asciiTheme="minorHAnsi" w:hAnsiTheme="minorHAnsi" w:cstheme="minorHAnsi"/>
          <w:sz w:val="24"/>
        </w:rPr>
        <w:t>Iversen, Ole I. (2020): Rekrutterings- og intervjuteknikk om bruk av effektive rekrutteringsmetoder</w:t>
      </w:r>
    </w:p>
    <w:p w14:paraId="17E37452" w14:textId="77777777" w:rsidR="006D352A" w:rsidRDefault="006D352A" w:rsidP="006D352A">
      <w:pPr>
        <w:rPr>
          <w:rFonts w:asciiTheme="minorHAnsi" w:hAnsiTheme="minorHAnsi" w:cstheme="minorHAnsi"/>
          <w:sz w:val="24"/>
        </w:rPr>
      </w:pPr>
    </w:p>
    <w:p w14:paraId="67626C4A" w14:textId="66FF0AC0" w:rsidR="006D352A" w:rsidRDefault="006D352A" w:rsidP="006D352A">
      <w:p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Artikler</w:t>
      </w:r>
      <w:proofErr w:type="spellEnd"/>
    </w:p>
    <w:p w14:paraId="0C7A7704" w14:textId="77777777" w:rsidR="006D352A" w:rsidRPr="006D352A" w:rsidRDefault="006D352A" w:rsidP="006D352A">
      <w:pPr>
        <w:rPr>
          <w:rFonts w:asciiTheme="minorHAnsi" w:hAnsiTheme="minorHAnsi" w:cstheme="minorHAnsi"/>
          <w:sz w:val="24"/>
          <w:lang w:val="nb-NO"/>
        </w:rPr>
      </w:pPr>
    </w:p>
    <w:p w14:paraId="0EAB0AA4" w14:textId="0AE80986" w:rsidR="00796F34" w:rsidRPr="00ED2C30" w:rsidRDefault="00796F34" w:rsidP="00796F34">
      <w:pPr>
        <w:rPr>
          <w:rFonts w:asciiTheme="minorHAnsi" w:hAnsiTheme="minorHAnsi" w:cstheme="minorHAnsi"/>
          <w:b/>
          <w:bCs/>
          <w:sz w:val="24"/>
        </w:rPr>
      </w:pPr>
      <w:r w:rsidRPr="00ED2C30">
        <w:rPr>
          <w:rFonts w:asciiTheme="minorHAnsi" w:hAnsiTheme="minorHAnsi" w:cstheme="minorHAnsi"/>
          <w:b/>
          <w:bCs/>
          <w:sz w:val="24"/>
        </w:rPr>
        <w:t xml:space="preserve">PSY3134 Kommunikasjon i </w:t>
      </w:r>
      <w:proofErr w:type="spellStart"/>
      <w:r w:rsidRPr="00ED2C30">
        <w:rPr>
          <w:rFonts w:asciiTheme="minorHAnsi" w:hAnsiTheme="minorHAnsi" w:cstheme="minorHAnsi"/>
          <w:b/>
          <w:bCs/>
          <w:sz w:val="24"/>
        </w:rPr>
        <w:t>organisasjoner</w:t>
      </w:r>
      <w:proofErr w:type="spellEnd"/>
      <w:r w:rsidRPr="00ED2C30">
        <w:rPr>
          <w:rFonts w:asciiTheme="minorHAnsi" w:hAnsiTheme="minorHAnsi" w:cstheme="minorHAnsi"/>
          <w:b/>
          <w:bCs/>
          <w:sz w:val="24"/>
        </w:rPr>
        <w:t xml:space="preserve"> og mediepsykologi</w:t>
      </w:r>
    </w:p>
    <w:p w14:paraId="02C20CA3" w14:textId="696B6A1B" w:rsidR="00796F34" w:rsidRPr="00796F34" w:rsidRDefault="00796F34" w:rsidP="00796F34">
      <w:pPr>
        <w:rPr>
          <w:rFonts w:asciiTheme="minorHAnsi" w:hAnsiTheme="minorHAnsi" w:cstheme="minorHAnsi"/>
          <w:b/>
          <w:bCs/>
          <w:sz w:val="24"/>
        </w:rPr>
      </w:pPr>
    </w:p>
    <w:p w14:paraId="58D2840C" w14:textId="5167DC7E" w:rsidR="00796F34" w:rsidRDefault="00796F34" w:rsidP="00796F34">
      <w:pPr>
        <w:rPr>
          <w:rFonts w:asciiTheme="minorHAnsi" w:hAnsiTheme="minorHAnsi" w:cstheme="minorHAnsi"/>
          <w:sz w:val="24"/>
          <w:szCs w:val="24"/>
        </w:rPr>
      </w:pPr>
      <w:r w:rsidRPr="00796F34">
        <w:rPr>
          <w:rFonts w:asciiTheme="minorHAnsi" w:hAnsiTheme="minorHAnsi" w:cstheme="minorHAnsi"/>
          <w:sz w:val="24"/>
          <w:szCs w:val="24"/>
        </w:rPr>
        <w:t xml:space="preserve">Dill Karen E. (2014): Oxford Handbook </w:t>
      </w:r>
      <w:proofErr w:type="spellStart"/>
      <w:r w:rsidRPr="00796F34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796F34">
        <w:rPr>
          <w:rFonts w:asciiTheme="minorHAnsi" w:hAnsiTheme="minorHAnsi" w:cstheme="minorHAnsi"/>
          <w:sz w:val="24"/>
          <w:szCs w:val="24"/>
        </w:rPr>
        <w:t xml:space="preserve"> Media </w:t>
      </w:r>
      <w:proofErr w:type="spellStart"/>
      <w:r w:rsidRPr="00796F34">
        <w:rPr>
          <w:rFonts w:asciiTheme="minorHAnsi" w:hAnsiTheme="minorHAnsi" w:cstheme="minorHAnsi"/>
          <w:sz w:val="24"/>
          <w:szCs w:val="24"/>
        </w:rPr>
        <w:t>Psychology</w:t>
      </w:r>
      <w:proofErr w:type="spellEnd"/>
    </w:p>
    <w:p w14:paraId="1882B2C8" w14:textId="77777777" w:rsidR="00796F34" w:rsidRPr="00796F34" w:rsidRDefault="00796F34" w:rsidP="00796F34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E5191F5" w14:textId="69115BE6" w:rsidR="00796F34" w:rsidRDefault="00ED2C30" w:rsidP="00796F34">
      <w:pPr>
        <w:rPr>
          <w:rFonts w:asciiTheme="minorHAnsi" w:hAnsiTheme="minorHAnsi" w:cstheme="minorHAnsi"/>
          <w:sz w:val="24"/>
          <w:szCs w:val="24"/>
        </w:rPr>
      </w:pPr>
      <w:hyperlink r:id="rId17" w:history="1">
        <w:r w:rsidR="00796F34" w:rsidRPr="00796F34">
          <w:rPr>
            <w:rStyle w:val="Hyperlink"/>
            <w:rFonts w:asciiTheme="minorHAnsi" w:hAnsiTheme="minorHAnsi" w:cstheme="minorHAnsi"/>
            <w:color w:val="211E1E"/>
            <w:sz w:val="24"/>
            <w:szCs w:val="24"/>
            <w:u w:val="none"/>
          </w:rPr>
          <w:t xml:space="preserve">Harry </w:t>
        </w:r>
        <w:proofErr w:type="spellStart"/>
        <w:r w:rsidR="00796F34" w:rsidRPr="00796F34">
          <w:rPr>
            <w:rStyle w:val="Hyperlink"/>
            <w:rFonts w:asciiTheme="minorHAnsi" w:hAnsiTheme="minorHAnsi" w:cstheme="minorHAnsi"/>
            <w:color w:val="211E1E"/>
            <w:sz w:val="24"/>
            <w:szCs w:val="24"/>
            <w:u w:val="none"/>
          </w:rPr>
          <w:t>Bouwman</w:t>
        </w:r>
        <w:proofErr w:type="spellEnd"/>
      </w:hyperlink>
      <w:r w:rsidR="00796F34" w:rsidRPr="00796F34">
        <w:rPr>
          <w:rFonts w:asciiTheme="minorHAnsi" w:hAnsiTheme="minorHAnsi" w:cstheme="minorHAnsi"/>
          <w:color w:val="211E1E"/>
          <w:sz w:val="24"/>
          <w:szCs w:val="24"/>
          <w:shd w:val="clear" w:color="auto" w:fill="FFFFFF"/>
        </w:rPr>
        <w:t> ; </w:t>
      </w:r>
      <w:hyperlink r:id="rId18" w:history="1">
        <w:r w:rsidR="00796F34" w:rsidRPr="00796F34">
          <w:rPr>
            <w:rStyle w:val="Hyperlink"/>
            <w:rFonts w:asciiTheme="minorHAnsi" w:hAnsiTheme="minorHAnsi" w:cstheme="minorHAnsi"/>
            <w:color w:val="211E1E"/>
            <w:sz w:val="24"/>
            <w:szCs w:val="24"/>
            <w:u w:val="none"/>
            <w:shd w:val="clear" w:color="auto" w:fill="FFFFFF"/>
          </w:rPr>
          <w:t xml:space="preserve">Bart van den </w:t>
        </w:r>
        <w:proofErr w:type="spellStart"/>
        <w:r w:rsidR="00796F34" w:rsidRPr="00796F34">
          <w:rPr>
            <w:rStyle w:val="Hyperlink"/>
            <w:rFonts w:asciiTheme="minorHAnsi" w:hAnsiTheme="minorHAnsi" w:cstheme="minorHAnsi"/>
            <w:color w:val="211E1E"/>
            <w:sz w:val="24"/>
            <w:szCs w:val="24"/>
            <w:u w:val="none"/>
            <w:shd w:val="clear" w:color="auto" w:fill="FFFFFF"/>
          </w:rPr>
          <w:t>Hooff</w:t>
        </w:r>
        <w:proofErr w:type="spellEnd"/>
      </w:hyperlink>
      <w:r w:rsidR="00796F34" w:rsidRPr="00796F34">
        <w:rPr>
          <w:rFonts w:asciiTheme="minorHAnsi" w:hAnsiTheme="minorHAnsi" w:cstheme="minorHAnsi"/>
          <w:color w:val="211E1E"/>
          <w:sz w:val="24"/>
          <w:szCs w:val="24"/>
          <w:shd w:val="clear" w:color="auto" w:fill="FFFFFF"/>
        </w:rPr>
        <w:t> ; </w:t>
      </w:r>
      <w:proofErr w:type="spellStart"/>
      <w:r w:rsidR="0000434D">
        <w:fldChar w:fldCharType="begin"/>
      </w:r>
      <w:r w:rsidR="0000434D">
        <w:instrText>HYPERLINK "https://www.bokkilden.no/utvalg.do?term=forfatter:%22Lidwien+van+de+Wijngaert%22&amp;overskrift=Lidwien%20van%20de%20Wijngaert"</w:instrText>
      </w:r>
      <w:r w:rsidR="0000434D">
        <w:fldChar w:fldCharType="separate"/>
      </w:r>
      <w:r w:rsidR="00796F34" w:rsidRPr="00796F34">
        <w:rPr>
          <w:rStyle w:val="Hyperlink"/>
          <w:rFonts w:asciiTheme="minorHAnsi" w:hAnsiTheme="minorHAnsi" w:cstheme="minorHAnsi"/>
          <w:color w:val="211E1E"/>
          <w:sz w:val="24"/>
          <w:szCs w:val="24"/>
          <w:u w:val="none"/>
          <w:shd w:val="clear" w:color="auto" w:fill="FFFFFF"/>
        </w:rPr>
        <w:t>Lidwien</w:t>
      </w:r>
      <w:proofErr w:type="spellEnd"/>
      <w:r w:rsidR="00796F34" w:rsidRPr="00796F34">
        <w:rPr>
          <w:rStyle w:val="Hyperlink"/>
          <w:rFonts w:asciiTheme="minorHAnsi" w:hAnsiTheme="minorHAnsi" w:cstheme="minorHAnsi"/>
          <w:color w:val="211E1E"/>
          <w:sz w:val="24"/>
          <w:szCs w:val="24"/>
          <w:u w:val="none"/>
          <w:shd w:val="clear" w:color="auto" w:fill="FFFFFF"/>
        </w:rPr>
        <w:t xml:space="preserve"> van de </w:t>
      </w:r>
      <w:proofErr w:type="spellStart"/>
      <w:r w:rsidR="00796F34" w:rsidRPr="00796F34">
        <w:rPr>
          <w:rStyle w:val="Hyperlink"/>
          <w:rFonts w:asciiTheme="minorHAnsi" w:hAnsiTheme="minorHAnsi" w:cstheme="minorHAnsi"/>
          <w:color w:val="211E1E"/>
          <w:sz w:val="24"/>
          <w:szCs w:val="24"/>
          <w:u w:val="none"/>
          <w:shd w:val="clear" w:color="auto" w:fill="FFFFFF"/>
        </w:rPr>
        <w:t>Wijngaert</w:t>
      </w:r>
      <w:proofErr w:type="spellEnd"/>
      <w:r w:rsidR="0000434D">
        <w:rPr>
          <w:rStyle w:val="Hyperlink"/>
          <w:rFonts w:asciiTheme="minorHAnsi" w:hAnsiTheme="minorHAnsi" w:cstheme="minorHAnsi"/>
          <w:color w:val="211E1E"/>
          <w:sz w:val="24"/>
          <w:szCs w:val="24"/>
          <w:u w:val="none"/>
          <w:shd w:val="clear" w:color="auto" w:fill="FFFFFF"/>
        </w:rPr>
        <w:fldChar w:fldCharType="end"/>
      </w:r>
      <w:r w:rsidR="00796F34" w:rsidRPr="00796F34">
        <w:rPr>
          <w:rFonts w:asciiTheme="minorHAnsi" w:hAnsiTheme="minorHAnsi" w:cstheme="minorHAnsi"/>
          <w:color w:val="211E1E"/>
          <w:sz w:val="24"/>
          <w:szCs w:val="24"/>
          <w:shd w:val="clear" w:color="auto" w:fill="FFFFFF"/>
        </w:rPr>
        <w:t> ; </w:t>
      </w:r>
      <w:hyperlink r:id="rId19" w:history="1">
        <w:r w:rsidR="00796F34" w:rsidRPr="00796F34">
          <w:rPr>
            <w:rStyle w:val="Hyperlink"/>
            <w:rFonts w:asciiTheme="minorHAnsi" w:hAnsiTheme="minorHAnsi" w:cstheme="minorHAnsi"/>
            <w:color w:val="211E1E"/>
            <w:sz w:val="24"/>
            <w:szCs w:val="24"/>
            <w:u w:val="none"/>
            <w:shd w:val="clear" w:color="auto" w:fill="FFFFFF"/>
          </w:rPr>
          <w:t xml:space="preserve">Jan van </w:t>
        </w:r>
        <w:proofErr w:type="spellStart"/>
        <w:r w:rsidR="00796F34" w:rsidRPr="00796F34">
          <w:rPr>
            <w:rStyle w:val="Hyperlink"/>
            <w:rFonts w:asciiTheme="minorHAnsi" w:hAnsiTheme="minorHAnsi" w:cstheme="minorHAnsi"/>
            <w:color w:val="211E1E"/>
            <w:sz w:val="24"/>
            <w:szCs w:val="24"/>
            <w:u w:val="none"/>
            <w:shd w:val="clear" w:color="auto" w:fill="FFFFFF"/>
          </w:rPr>
          <w:t>Dijk</w:t>
        </w:r>
        <w:proofErr w:type="spellEnd"/>
      </w:hyperlink>
      <w:r w:rsidR="00796F34" w:rsidRPr="00796F34">
        <w:rPr>
          <w:rFonts w:asciiTheme="minorHAnsi" w:hAnsiTheme="minorHAnsi" w:cstheme="minorHAnsi"/>
          <w:sz w:val="24"/>
          <w:szCs w:val="24"/>
        </w:rPr>
        <w:t xml:space="preserve"> Harry </w:t>
      </w:r>
      <w:proofErr w:type="spellStart"/>
      <w:r w:rsidR="00796F34" w:rsidRPr="00796F34">
        <w:rPr>
          <w:rFonts w:asciiTheme="minorHAnsi" w:hAnsiTheme="minorHAnsi" w:cstheme="minorHAnsi"/>
          <w:sz w:val="24"/>
          <w:szCs w:val="24"/>
        </w:rPr>
        <w:t>Bouwman</w:t>
      </w:r>
      <w:proofErr w:type="spellEnd"/>
      <w:r w:rsidR="00796F34" w:rsidRPr="00796F34">
        <w:rPr>
          <w:rFonts w:asciiTheme="minorHAnsi" w:hAnsiTheme="minorHAnsi" w:cstheme="minorHAnsi"/>
          <w:sz w:val="24"/>
          <w:szCs w:val="24"/>
        </w:rPr>
        <w:t xml:space="preserve"> ; Bart van den </w:t>
      </w:r>
      <w:proofErr w:type="spellStart"/>
      <w:r w:rsidR="00796F34" w:rsidRPr="00796F34">
        <w:rPr>
          <w:rFonts w:asciiTheme="minorHAnsi" w:hAnsiTheme="minorHAnsi" w:cstheme="minorHAnsi"/>
          <w:sz w:val="24"/>
          <w:szCs w:val="24"/>
        </w:rPr>
        <w:t>Hooff</w:t>
      </w:r>
      <w:proofErr w:type="spellEnd"/>
      <w:r w:rsidR="00796F34" w:rsidRPr="00796F34">
        <w:rPr>
          <w:rFonts w:asciiTheme="minorHAnsi" w:hAnsiTheme="minorHAnsi" w:cstheme="minorHAnsi"/>
          <w:sz w:val="24"/>
          <w:szCs w:val="24"/>
        </w:rPr>
        <w:t xml:space="preserve"> ; </w:t>
      </w:r>
      <w:proofErr w:type="spellStart"/>
      <w:r w:rsidR="00796F34" w:rsidRPr="00796F34">
        <w:rPr>
          <w:rFonts w:asciiTheme="minorHAnsi" w:hAnsiTheme="minorHAnsi" w:cstheme="minorHAnsi"/>
          <w:sz w:val="24"/>
          <w:szCs w:val="24"/>
        </w:rPr>
        <w:t>Lidwien</w:t>
      </w:r>
      <w:proofErr w:type="spellEnd"/>
      <w:r w:rsidR="00796F34" w:rsidRPr="00796F34">
        <w:rPr>
          <w:rFonts w:asciiTheme="minorHAnsi" w:hAnsiTheme="minorHAnsi" w:cstheme="minorHAnsi"/>
          <w:sz w:val="24"/>
          <w:szCs w:val="24"/>
        </w:rPr>
        <w:t xml:space="preserve"> van de </w:t>
      </w:r>
      <w:proofErr w:type="spellStart"/>
      <w:r w:rsidR="00796F34" w:rsidRPr="00796F34">
        <w:rPr>
          <w:rFonts w:asciiTheme="minorHAnsi" w:hAnsiTheme="minorHAnsi" w:cstheme="minorHAnsi"/>
          <w:sz w:val="24"/>
          <w:szCs w:val="24"/>
        </w:rPr>
        <w:t>Wijngaert</w:t>
      </w:r>
      <w:proofErr w:type="spellEnd"/>
      <w:r w:rsidR="00796F34" w:rsidRPr="00796F34">
        <w:rPr>
          <w:rFonts w:asciiTheme="minorHAnsi" w:hAnsiTheme="minorHAnsi" w:cstheme="minorHAnsi"/>
          <w:sz w:val="24"/>
          <w:szCs w:val="24"/>
        </w:rPr>
        <w:t xml:space="preserve"> ; Jan van </w:t>
      </w:r>
      <w:proofErr w:type="spellStart"/>
      <w:r w:rsidR="00796F34" w:rsidRPr="00796F34">
        <w:rPr>
          <w:rFonts w:asciiTheme="minorHAnsi" w:hAnsiTheme="minorHAnsi" w:cstheme="minorHAnsi"/>
          <w:sz w:val="24"/>
          <w:szCs w:val="24"/>
        </w:rPr>
        <w:t>Dijk</w:t>
      </w:r>
      <w:proofErr w:type="spellEnd"/>
      <w:r w:rsidR="00796F34" w:rsidRPr="00796F34">
        <w:rPr>
          <w:rFonts w:asciiTheme="minorHAnsi" w:hAnsiTheme="minorHAnsi" w:cstheme="minorHAnsi"/>
          <w:sz w:val="24"/>
          <w:szCs w:val="24"/>
        </w:rPr>
        <w:t xml:space="preserve">: Information and </w:t>
      </w:r>
      <w:proofErr w:type="spellStart"/>
      <w:r w:rsidR="00796F34" w:rsidRPr="00796F34">
        <w:rPr>
          <w:rFonts w:asciiTheme="minorHAnsi" w:hAnsiTheme="minorHAnsi" w:cstheme="minorHAnsi"/>
          <w:sz w:val="24"/>
          <w:szCs w:val="24"/>
        </w:rPr>
        <w:t>Communication</w:t>
      </w:r>
      <w:proofErr w:type="spellEnd"/>
      <w:r w:rsidR="00796F34" w:rsidRPr="00796F34">
        <w:rPr>
          <w:rFonts w:asciiTheme="minorHAnsi" w:hAnsiTheme="minorHAnsi" w:cstheme="minorHAnsi"/>
          <w:sz w:val="24"/>
          <w:szCs w:val="24"/>
        </w:rPr>
        <w:t xml:space="preserve"> Technology in Organizations </w:t>
      </w:r>
      <w:proofErr w:type="spellStart"/>
      <w:r w:rsidR="00796F34" w:rsidRPr="00796F34">
        <w:rPr>
          <w:rFonts w:asciiTheme="minorHAnsi" w:hAnsiTheme="minorHAnsi" w:cstheme="minorHAnsi"/>
          <w:sz w:val="24"/>
          <w:szCs w:val="24"/>
        </w:rPr>
        <w:t>Adoption</w:t>
      </w:r>
      <w:proofErr w:type="spellEnd"/>
      <w:r w:rsidR="00796F34" w:rsidRPr="00796F3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96F34" w:rsidRPr="00796F34">
        <w:rPr>
          <w:rFonts w:asciiTheme="minorHAnsi" w:hAnsiTheme="minorHAnsi" w:cstheme="minorHAnsi"/>
          <w:sz w:val="24"/>
          <w:szCs w:val="24"/>
        </w:rPr>
        <w:t>Implementation</w:t>
      </w:r>
      <w:proofErr w:type="spellEnd"/>
      <w:r w:rsidR="00796F34" w:rsidRPr="00796F3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96F34" w:rsidRPr="00796F34">
        <w:rPr>
          <w:rFonts w:asciiTheme="minorHAnsi" w:hAnsiTheme="minorHAnsi" w:cstheme="minorHAnsi"/>
          <w:sz w:val="24"/>
          <w:szCs w:val="24"/>
        </w:rPr>
        <w:t>Use</w:t>
      </w:r>
      <w:proofErr w:type="spellEnd"/>
      <w:r w:rsidR="00796F34" w:rsidRPr="00796F34">
        <w:rPr>
          <w:rFonts w:asciiTheme="minorHAnsi" w:hAnsiTheme="minorHAnsi" w:cstheme="minorHAnsi"/>
          <w:sz w:val="24"/>
          <w:szCs w:val="24"/>
        </w:rPr>
        <w:t xml:space="preserve"> and Effects</w:t>
      </w:r>
    </w:p>
    <w:p w14:paraId="59FF7E10" w14:textId="39942127" w:rsidR="00796F34" w:rsidRDefault="00796F34" w:rsidP="00796F34">
      <w:pPr>
        <w:rPr>
          <w:rFonts w:asciiTheme="minorHAnsi" w:hAnsiTheme="minorHAnsi" w:cstheme="minorHAnsi"/>
          <w:sz w:val="24"/>
          <w:szCs w:val="24"/>
        </w:rPr>
      </w:pPr>
    </w:p>
    <w:p w14:paraId="0B5EA7E3" w14:textId="352DB23A" w:rsidR="00796F34" w:rsidRDefault="005B4E1B" w:rsidP="00796F34">
      <w:pPr>
        <w:rPr>
          <w:rFonts w:asciiTheme="minorHAnsi" w:hAnsiTheme="minorHAnsi" w:cstheme="minorHAnsi"/>
          <w:sz w:val="24"/>
          <w:szCs w:val="24"/>
        </w:rPr>
      </w:pPr>
      <w:r w:rsidRPr="005B4E1B">
        <w:rPr>
          <w:rFonts w:asciiTheme="minorHAnsi" w:hAnsiTheme="minorHAnsi" w:cstheme="minorHAnsi"/>
          <w:sz w:val="24"/>
          <w:szCs w:val="24"/>
        </w:rPr>
        <w:t xml:space="preserve">Joshua </w:t>
      </w:r>
      <w:proofErr w:type="spellStart"/>
      <w:r w:rsidRPr="005B4E1B">
        <w:rPr>
          <w:rFonts w:asciiTheme="minorHAnsi" w:hAnsiTheme="minorHAnsi" w:cstheme="minorHAnsi"/>
          <w:sz w:val="24"/>
          <w:szCs w:val="24"/>
        </w:rPr>
        <w:t>Barbour</w:t>
      </w:r>
      <w:proofErr w:type="spellEnd"/>
      <w:r w:rsidRPr="005B4E1B">
        <w:rPr>
          <w:rFonts w:asciiTheme="minorHAnsi" w:hAnsiTheme="minorHAnsi" w:cstheme="minorHAnsi"/>
          <w:sz w:val="24"/>
          <w:szCs w:val="24"/>
        </w:rPr>
        <w:t>, Katherine Miller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5B4E1B">
        <w:rPr>
          <w:rFonts w:asciiTheme="minorHAnsi" w:hAnsiTheme="minorHAnsi" w:cstheme="minorHAnsi"/>
          <w:sz w:val="24"/>
          <w:szCs w:val="24"/>
        </w:rPr>
        <w:t>Organizational</w:t>
      </w:r>
      <w:proofErr w:type="spellEnd"/>
      <w:r w:rsidRPr="005B4E1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E1B">
        <w:rPr>
          <w:rFonts w:asciiTheme="minorHAnsi" w:hAnsiTheme="minorHAnsi" w:cstheme="minorHAnsi"/>
          <w:sz w:val="24"/>
          <w:szCs w:val="24"/>
        </w:rPr>
        <w:t>Communication</w:t>
      </w:r>
      <w:proofErr w:type="spellEnd"/>
    </w:p>
    <w:p w14:paraId="351B18F6" w14:textId="6B99708D" w:rsidR="009A60FE" w:rsidRDefault="009A60FE" w:rsidP="00796F34">
      <w:pPr>
        <w:rPr>
          <w:rFonts w:asciiTheme="minorHAnsi" w:hAnsiTheme="minorHAnsi" w:cstheme="minorHAnsi"/>
          <w:sz w:val="24"/>
          <w:szCs w:val="24"/>
        </w:rPr>
      </w:pPr>
    </w:p>
    <w:p w14:paraId="787FD398" w14:textId="45F7F98B" w:rsidR="009A60FE" w:rsidRDefault="009A60FE" w:rsidP="00796F3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87822">
        <w:rPr>
          <w:rFonts w:asciiTheme="minorHAnsi" w:hAnsiTheme="minorHAnsi" w:cstheme="minorHAnsi"/>
          <w:b/>
          <w:bCs/>
          <w:sz w:val="24"/>
          <w:szCs w:val="24"/>
        </w:rPr>
        <w:t xml:space="preserve">PSY3135 Organisering og </w:t>
      </w:r>
      <w:r w:rsidR="00DD2CE5">
        <w:rPr>
          <w:rFonts w:asciiTheme="minorHAnsi" w:hAnsiTheme="minorHAnsi" w:cstheme="minorHAnsi"/>
          <w:b/>
          <w:bCs/>
          <w:sz w:val="24"/>
          <w:szCs w:val="24"/>
        </w:rPr>
        <w:t>leiing</w:t>
      </w:r>
    </w:p>
    <w:p w14:paraId="1AE5CF20" w14:textId="552D27D4" w:rsidR="00DD2CE5" w:rsidRDefault="00DD2CE5" w:rsidP="00796F3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05DE428" w14:textId="760631F2" w:rsidR="00DD2CE5" w:rsidRPr="00DD2CE5" w:rsidRDefault="00DD2CE5" w:rsidP="00796F34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DD2CE5">
        <w:rPr>
          <w:rFonts w:asciiTheme="minorHAnsi" w:hAnsiTheme="minorHAnsi" w:cstheme="minorHAnsi"/>
          <w:sz w:val="24"/>
          <w:szCs w:val="24"/>
        </w:rPr>
        <w:t>Publiseres</w:t>
      </w:r>
      <w:proofErr w:type="spellEnd"/>
      <w:r w:rsidRPr="00DD2CE5">
        <w:rPr>
          <w:rFonts w:asciiTheme="minorHAnsi" w:hAnsiTheme="minorHAnsi" w:cstheme="minorHAnsi"/>
          <w:sz w:val="24"/>
          <w:szCs w:val="24"/>
        </w:rPr>
        <w:t xml:space="preserve"> på </w:t>
      </w:r>
      <w:proofErr w:type="spellStart"/>
      <w:r w:rsidRPr="00DD2CE5">
        <w:rPr>
          <w:rFonts w:asciiTheme="minorHAnsi" w:hAnsiTheme="minorHAnsi" w:cstheme="minorHAnsi"/>
          <w:sz w:val="24"/>
          <w:szCs w:val="24"/>
        </w:rPr>
        <w:t>Blackboard</w:t>
      </w:r>
      <w:proofErr w:type="spellEnd"/>
    </w:p>
    <w:p w14:paraId="187A180F" w14:textId="1EF9C06F" w:rsidR="003D71CE" w:rsidRPr="00687822" w:rsidRDefault="003D71CE" w:rsidP="00796F3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E5812A7" w14:textId="2E3DECF0" w:rsidR="003D71CE" w:rsidRPr="00B43CA7" w:rsidRDefault="003D71CE" w:rsidP="00796F34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ED2C30">
        <w:rPr>
          <w:rFonts w:asciiTheme="minorHAnsi" w:hAnsiTheme="minorHAnsi" w:cstheme="minorHAnsi"/>
          <w:b/>
          <w:bCs/>
          <w:sz w:val="24"/>
          <w:szCs w:val="24"/>
        </w:rPr>
        <w:t>PSY3123 Hjerne og kognisjon</w:t>
      </w:r>
    </w:p>
    <w:p w14:paraId="18B77A4C" w14:textId="77777777" w:rsidR="00FA17D6" w:rsidRPr="00687822" w:rsidRDefault="00FA17D6" w:rsidP="00796F3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17825AA" w14:textId="77777777" w:rsidR="00B43CA7" w:rsidRPr="00B43CA7" w:rsidRDefault="00B43CA7" w:rsidP="00B43CA7">
      <w:pPr>
        <w:pStyle w:val="EndNoteBibliography"/>
        <w:spacing w:after="0"/>
        <w:ind w:left="720" w:hanging="720"/>
        <w:rPr>
          <w:lang w:val="fr-FR"/>
        </w:rPr>
      </w:pPr>
      <w:r>
        <w:lastRenderedPageBreak/>
        <w:fldChar w:fldCharType="begin"/>
      </w:r>
      <w:r w:rsidRPr="00B43CA7">
        <w:instrText xml:space="preserve"> ADDIN EN.REFLIST </w:instrText>
      </w:r>
      <w:r>
        <w:fldChar w:fldCharType="separate"/>
      </w:r>
      <w:r w:rsidRPr="00C03196">
        <w:t xml:space="preserve">Barwich, A. S. (2019). The Value of Failure in Science: The Story of Grandmother Cells in Neuroscience. </w:t>
      </w:r>
      <w:r w:rsidRPr="00B43CA7">
        <w:rPr>
          <w:i/>
          <w:lang w:val="fr-FR"/>
        </w:rPr>
        <w:t>Front Neurosci, 13</w:t>
      </w:r>
      <w:r w:rsidRPr="00B43CA7">
        <w:rPr>
          <w:lang w:val="fr-FR"/>
        </w:rPr>
        <w:t>, 1121. doi:10.3389/fnins.2019.01121</w:t>
      </w:r>
    </w:p>
    <w:p w14:paraId="2949DC47" w14:textId="77777777" w:rsidR="00B43CA7" w:rsidRPr="00B43CA7" w:rsidRDefault="00B43CA7" w:rsidP="00B43CA7">
      <w:pPr>
        <w:pStyle w:val="EndNoteBibliography"/>
        <w:spacing w:after="0"/>
        <w:ind w:left="720" w:hanging="720"/>
        <w:rPr>
          <w:lang w:val="nb-NO"/>
        </w:rPr>
      </w:pPr>
      <w:r w:rsidRPr="00B43CA7">
        <w:rPr>
          <w:lang w:val="fr-FR"/>
        </w:rPr>
        <w:t xml:space="preserve">Bonini, L., Rotunno, C., Arcuri, E., &amp; Gallese, V. (2022). </w:t>
      </w:r>
      <w:r w:rsidRPr="00C03196">
        <w:t xml:space="preserve">Mirror neurons 30 years later: implications and applications. </w:t>
      </w:r>
      <w:r w:rsidRPr="00B43CA7">
        <w:rPr>
          <w:i/>
          <w:lang w:val="nb-NO"/>
        </w:rPr>
        <w:t>Trends Cogn Sci, 26</w:t>
      </w:r>
      <w:r w:rsidRPr="00B43CA7">
        <w:rPr>
          <w:lang w:val="nb-NO"/>
        </w:rPr>
        <w:t>(9), 767-781. doi:10.1016/j.tics.2022.06.003</w:t>
      </w:r>
    </w:p>
    <w:p w14:paraId="11944A77" w14:textId="77777777" w:rsidR="00B43CA7" w:rsidRPr="00B43CA7" w:rsidRDefault="00B43CA7" w:rsidP="00B43CA7">
      <w:pPr>
        <w:pStyle w:val="EndNoteBibliography"/>
        <w:spacing w:after="0"/>
        <w:ind w:left="720" w:hanging="720"/>
        <w:rPr>
          <w:lang w:val="nb-NO"/>
        </w:rPr>
      </w:pPr>
      <w:r w:rsidRPr="00B43CA7">
        <w:rPr>
          <w:lang w:val="nb-NO"/>
        </w:rPr>
        <w:t xml:space="preserve">Brodal, P. (2007a). Innledning. In </w:t>
      </w:r>
      <w:r w:rsidRPr="00B43CA7">
        <w:rPr>
          <w:i/>
          <w:lang w:val="nb-NO"/>
        </w:rPr>
        <w:t>Sentralnervesystemet</w:t>
      </w:r>
      <w:r w:rsidRPr="00B43CA7">
        <w:rPr>
          <w:lang w:val="nb-NO"/>
        </w:rPr>
        <w:t xml:space="preserve"> (4 ed., pp. 23-26): Universitetsforlaget.</w:t>
      </w:r>
    </w:p>
    <w:p w14:paraId="00F97354" w14:textId="77777777" w:rsidR="00B43CA7" w:rsidRPr="00B43CA7" w:rsidRDefault="00B43CA7" w:rsidP="00B43CA7">
      <w:pPr>
        <w:pStyle w:val="EndNoteBibliography"/>
        <w:spacing w:after="0"/>
        <w:ind w:left="720" w:hanging="720"/>
        <w:rPr>
          <w:lang w:val="nb-NO"/>
        </w:rPr>
      </w:pPr>
      <w:r w:rsidRPr="00B43CA7">
        <w:rPr>
          <w:lang w:val="nb-NO"/>
        </w:rPr>
        <w:t xml:space="preserve">Brodal, P. (2007b). Nervesystemets bygningselementer. In </w:t>
      </w:r>
      <w:r w:rsidRPr="00B43CA7">
        <w:rPr>
          <w:i/>
          <w:lang w:val="nb-NO"/>
        </w:rPr>
        <w:t>Sentralnervesystemet</w:t>
      </w:r>
      <w:r w:rsidRPr="00B43CA7">
        <w:rPr>
          <w:lang w:val="nb-NO"/>
        </w:rPr>
        <w:t xml:space="preserve"> (4 ed., pp. 29-54): Universitetsforlaget.</w:t>
      </w:r>
    </w:p>
    <w:p w14:paraId="7CCA048D" w14:textId="77777777" w:rsidR="00B43CA7" w:rsidRPr="00B43CA7" w:rsidRDefault="00B43CA7" w:rsidP="00B43CA7">
      <w:pPr>
        <w:pStyle w:val="EndNoteBibliography"/>
        <w:spacing w:after="0"/>
        <w:ind w:left="720" w:hanging="720"/>
        <w:rPr>
          <w:lang w:val="nb-NO"/>
        </w:rPr>
      </w:pPr>
      <w:r w:rsidRPr="00B43CA7">
        <w:rPr>
          <w:lang w:val="nb-NO"/>
        </w:rPr>
        <w:t xml:space="preserve">Brodal, P. (2007c). Nervesystemets forskjellige deler. In </w:t>
      </w:r>
      <w:r w:rsidRPr="00B43CA7">
        <w:rPr>
          <w:i/>
          <w:lang w:val="nb-NO"/>
        </w:rPr>
        <w:t>Sentralnervesystemet</w:t>
      </w:r>
      <w:r w:rsidRPr="00B43CA7">
        <w:rPr>
          <w:lang w:val="nb-NO"/>
        </w:rPr>
        <w:t xml:space="preserve"> (4 ed., pp. 99-138): Universitetsforlaget.</w:t>
      </w:r>
    </w:p>
    <w:p w14:paraId="6D1D876A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B43CA7">
        <w:rPr>
          <w:lang w:val="nb-NO"/>
        </w:rPr>
        <w:t xml:space="preserve">Brodal, P. (2007d). Sentrale motoriske baner - kontroll av automatiske og viljestyrte bevegelser. </w:t>
      </w:r>
      <w:r w:rsidRPr="00C03196">
        <w:t xml:space="preserve">In </w:t>
      </w:r>
      <w:r w:rsidRPr="00C03196">
        <w:rPr>
          <w:i/>
        </w:rPr>
        <w:t>Sentralnervesystemet</w:t>
      </w:r>
      <w:r w:rsidRPr="00C03196">
        <w:t xml:space="preserve"> (4 ed., pp. 333-358): Universitetsforlaget.</w:t>
      </w:r>
    </w:p>
    <w:p w14:paraId="20E0CBFF" w14:textId="77777777" w:rsidR="00B43CA7" w:rsidRPr="00B43CA7" w:rsidRDefault="00B43CA7" w:rsidP="00B43CA7">
      <w:pPr>
        <w:pStyle w:val="EndNoteBibliography"/>
        <w:spacing w:after="0"/>
        <w:ind w:left="720" w:hanging="720"/>
        <w:rPr>
          <w:lang w:val="fr-FR"/>
        </w:rPr>
      </w:pPr>
      <w:r w:rsidRPr="00C03196">
        <w:t xml:space="preserve">Chiappe, D., &amp; MacDonald, K. (2005). The evolution of domain-general mechanisms in intelligence and learning. </w:t>
      </w:r>
      <w:r w:rsidRPr="00B43CA7">
        <w:rPr>
          <w:i/>
          <w:lang w:val="fr-FR"/>
        </w:rPr>
        <w:t>J Gen Psychol, 132</w:t>
      </w:r>
      <w:r w:rsidRPr="00B43CA7">
        <w:rPr>
          <w:lang w:val="fr-FR"/>
        </w:rPr>
        <w:t>(1), 5-40. doi:10.3200/GENP.132.1.5-40</w:t>
      </w:r>
    </w:p>
    <w:p w14:paraId="6AFEAB0F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B43CA7">
        <w:rPr>
          <w:lang w:val="fr-FR"/>
        </w:rPr>
        <w:t xml:space="preserve">D’Esposito, M. (2006). Cognitive Neuroscience Applications. </w:t>
      </w:r>
      <w:r w:rsidRPr="00C03196">
        <w:t xml:space="preserve">In S. H. Faro &amp; F. B. Mohamed (Eds.), </w:t>
      </w:r>
      <w:r w:rsidRPr="00C03196">
        <w:rPr>
          <w:i/>
        </w:rPr>
        <w:t>Functional MRI</w:t>
      </w:r>
      <w:r w:rsidRPr="00C03196">
        <w:t>. New York: Springer.</w:t>
      </w:r>
    </w:p>
    <w:p w14:paraId="46F54BD8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Friston, K. J., Price, C. J., Fletcher, P., Moore, C., Frackowiak, R. S., &amp; Dolan, R. J. (1996). The trouble with cognitive subtraction. </w:t>
      </w:r>
      <w:r w:rsidRPr="00C03196">
        <w:rPr>
          <w:i/>
        </w:rPr>
        <w:t>Neuroimage, 4</w:t>
      </w:r>
      <w:r w:rsidRPr="00C03196">
        <w:t>(2), 97-104. doi:10.1006/nimg.1996.0033</w:t>
      </w:r>
    </w:p>
    <w:p w14:paraId="4B6B7ECD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Fuster, J. M. (2006). The cognit: a network model of cortical representation. </w:t>
      </w:r>
      <w:r w:rsidRPr="00C03196">
        <w:rPr>
          <w:i/>
        </w:rPr>
        <w:t>Int J Psychophysiol, 60</w:t>
      </w:r>
      <w:r w:rsidRPr="00C03196">
        <w:t>(2), 125-132. doi:10.1016/j.ijpsycho.2005.12.015</w:t>
      </w:r>
    </w:p>
    <w:p w14:paraId="75EC566F" w14:textId="77777777" w:rsidR="00B43CA7" w:rsidRPr="00B82337" w:rsidRDefault="00B43CA7" w:rsidP="00B43CA7">
      <w:pPr>
        <w:pStyle w:val="EndNoteBibliography"/>
        <w:spacing w:after="0"/>
        <w:ind w:left="720" w:hanging="720"/>
        <w:rPr>
          <w:lang w:val="fr-FR"/>
        </w:rPr>
      </w:pPr>
      <w:r w:rsidRPr="00C03196">
        <w:t xml:space="preserve">Fuster, J. M. (2021). Cognitive Networks (Cognits) Process and Maintain Working Memory. </w:t>
      </w:r>
      <w:r w:rsidRPr="00B82337">
        <w:rPr>
          <w:i/>
          <w:lang w:val="fr-FR"/>
        </w:rPr>
        <w:t>Front Neural Circuits, 15</w:t>
      </w:r>
      <w:r w:rsidRPr="00B82337">
        <w:rPr>
          <w:lang w:val="fr-FR"/>
        </w:rPr>
        <w:t>, 790691. doi:10.3389/fncir.2021.790691</w:t>
      </w:r>
    </w:p>
    <w:p w14:paraId="06BCE9F9" w14:textId="77777777" w:rsidR="00B43CA7" w:rsidRPr="00B43CA7" w:rsidRDefault="00B43CA7" w:rsidP="00B43CA7">
      <w:pPr>
        <w:pStyle w:val="EndNoteBibliography"/>
        <w:spacing w:after="0"/>
        <w:ind w:left="720" w:hanging="720"/>
        <w:rPr>
          <w:lang w:val="de-DE"/>
        </w:rPr>
      </w:pPr>
      <w:r w:rsidRPr="00B82337">
        <w:rPr>
          <w:lang w:val="fr-FR"/>
        </w:rPr>
        <w:t xml:space="preserve">Gallese, V., Fadiga, L., Fogassi, L., &amp; Rizzolatti, G. (1996). </w:t>
      </w:r>
      <w:r w:rsidRPr="00C03196">
        <w:t xml:space="preserve">Action recognition in the premotor cortex. </w:t>
      </w:r>
      <w:r w:rsidRPr="00B43CA7">
        <w:rPr>
          <w:i/>
          <w:lang w:val="de-DE"/>
        </w:rPr>
        <w:t>Brain, 119 ( Pt 2)</w:t>
      </w:r>
      <w:r w:rsidRPr="00B43CA7">
        <w:rPr>
          <w:lang w:val="de-DE"/>
        </w:rPr>
        <w:t>, 593-609. doi:10.1093/brain/119.2.593</w:t>
      </w:r>
    </w:p>
    <w:p w14:paraId="18689C7F" w14:textId="77777777" w:rsidR="00B43CA7" w:rsidRPr="00B43CA7" w:rsidRDefault="00B43CA7" w:rsidP="00B43CA7">
      <w:pPr>
        <w:pStyle w:val="EndNoteBibliography"/>
        <w:spacing w:after="0"/>
        <w:ind w:left="720" w:hanging="720"/>
        <w:rPr>
          <w:lang w:val="fr-FR"/>
        </w:rPr>
      </w:pPr>
      <w:r w:rsidRPr="00B43CA7">
        <w:rPr>
          <w:lang w:val="de-DE"/>
        </w:rPr>
        <w:t xml:space="preserve">Gallese, V., Gernsbacher, M. A., Heyes, C., Hickok, G., &amp; Iacoboni, M. (2011). </w:t>
      </w:r>
      <w:r w:rsidRPr="00B43CA7">
        <w:rPr>
          <w:lang w:val="fr-FR"/>
        </w:rPr>
        <w:t xml:space="preserve">Mirror Neuron Forum. </w:t>
      </w:r>
      <w:r w:rsidRPr="00B43CA7">
        <w:rPr>
          <w:i/>
          <w:lang w:val="fr-FR"/>
        </w:rPr>
        <w:t>Perspect Psychol Sci, 6</w:t>
      </w:r>
      <w:r w:rsidRPr="00B43CA7">
        <w:rPr>
          <w:lang w:val="fr-FR"/>
        </w:rPr>
        <w:t>(4), 369-407. doi:10.1177/1745691611413392</w:t>
      </w:r>
    </w:p>
    <w:p w14:paraId="00487FF8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B43CA7">
        <w:rPr>
          <w:lang w:val="fr-FR"/>
        </w:rPr>
        <w:t xml:space="preserve">Goodale, M. A. (2014). </w:t>
      </w:r>
      <w:r w:rsidRPr="00C03196">
        <w:t xml:space="preserve">How (and why) the visual control of action differs from visual perception. </w:t>
      </w:r>
      <w:r w:rsidRPr="00C03196">
        <w:rPr>
          <w:i/>
        </w:rPr>
        <w:t>Proc Biol Sci, 281</w:t>
      </w:r>
      <w:r w:rsidRPr="00C03196">
        <w:t>(1785), 20140337. doi:10.1098/rspb.2014.0337</w:t>
      </w:r>
    </w:p>
    <w:p w14:paraId="7861F9AC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Gratton, C., Sun, H., &amp; Petersen, S. E. (2018). Control networks and hubs. </w:t>
      </w:r>
      <w:r w:rsidRPr="00C03196">
        <w:rPr>
          <w:i/>
        </w:rPr>
        <w:t>Psychophysiology, 55</w:t>
      </w:r>
      <w:r w:rsidRPr="00C03196">
        <w:t>(3). doi:10.1111/psyp.13032</w:t>
      </w:r>
    </w:p>
    <w:p w14:paraId="61B43E9C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Heyes, C. (2010). Where do mirror neurons come from? </w:t>
      </w:r>
      <w:r w:rsidRPr="00C03196">
        <w:rPr>
          <w:i/>
        </w:rPr>
        <w:t>Neurosci Biobehav Rev, 34</w:t>
      </w:r>
      <w:r w:rsidRPr="00C03196">
        <w:t>(4), 575-583. doi:10.1016/j.neubiorev.2009.11.007</w:t>
      </w:r>
    </w:p>
    <w:p w14:paraId="5AD2C9F3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Heyes, C., &amp; Catmur, C. (2022). What Happened to Mirror Neurons? </w:t>
      </w:r>
      <w:r w:rsidRPr="00C03196">
        <w:rPr>
          <w:i/>
        </w:rPr>
        <w:t>Perspect Psychol Sci, 17</w:t>
      </w:r>
      <w:r w:rsidRPr="00C03196">
        <w:t>(1), 153-168. doi:10.1177/1745691621990638</w:t>
      </w:r>
    </w:p>
    <w:p w14:paraId="639A62F7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Hickok, G. (2014). </w:t>
      </w:r>
      <w:r w:rsidRPr="00C03196">
        <w:rPr>
          <w:i/>
        </w:rPr>
        <w:t>The Myth of Mirror Neurons: The Real Neuroscience of Communication and Cognition</w:t>
      </w:r>
      <w:r w:rsidRPr="00C03196">
        <w:t>. New York: W. W. Norton &amp; Company, Inc.</w:t>
      </w:r>
    </w:p>
    <w:p w14:paraId="34D388F4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Jiang, Y., Komatsu, M., Chen, Y., Xie, R., Zhang, K., Xia, Y., . . . Wang, L. (2022). Constructing the hierarchy of predictive auditory sequences in the marmoset brain. </w:t>
      </w:r>
      <w:r w:rsidRPr="00C03196">
        <w:rPr>
          <w:i/>
        </w:rPr>
        <w:t>Elife, 11</w:t>
      </w:r>
      <w:r w:rsidRPr="00C03196">
        <w:t>. doi:10.7554/eLife.74653</w:t>
      </w:r>
    </w:p>
    <w:p w14:paraId="3239CFB5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Jun, J., &amp; Yoo, S. (2018). Three Research Strategies of Neuroscience and the Future of Legal Imaging Evidence. </w:t>
      </w:r>
      <w:r w:rsidRPr="00C03196">
        <w:rPr>
          <w:i/>
        </w:rPr>
        <w:t>Front Neurosci, 12</w:t>
      </w:r>
      <w:r w:rsidRPr="00C03196">
        <w:t>, 120. doi:10.3389/fnins.2018.00120</w:t>
      </w:r>
    </w:p>
    <w:p w14:paraId="6EE22F23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Logothetis, N. K. (2008). What we can do and what we cannot do with fMRI. </w:t>
      </w:r>
      <w:r w:rsidRPr="00C03196">
        <w:rPr>
          <w:i/>
        </w:rPr>
        <w:t>Nature, 453</w:t>
      </w:r>
      <w:r w:rsidRPr="00C03196">
        <w:t>(7197), 869-878. doi:10.1038/nature06976</w:t>
      </w:r>
    </w:p>
    <w:p w14:paraId="7637507E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Logothetis, N. K., &amp; Pfeuffer, J. (2004). On the nature of the BOLD fMRI contrast mechanism. </w:t>
      </w:r>
      <w:r w:rsidRPr="00C03196">
        <w:rPr>
          <w:i/>
        </w:rPr>
        <w:t>Magn Reson Imaging, 22</w:t>
      </w:r>
      <w:r w:rsidRPr="00C03196">
        <w:t>(10), 1517-1531. doi:10.1016/j.mri.2004.10.018</w:t>
      </w:r>
    </w:p>
    <w:p w14:paraId="4317D880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Petersen, S. E., &amp; Sporns, O. (2015). Brain Networks and Cognitive Architectures. </w:t>
      </w:r>
      <w:r w:rsidRPr="00C03196">
        <w:rPr>
          <w:i/>
        </w:rPr>
        <w:t>Neuron, 88</w:t>
      </w:r>
      <w:r w:rsidRPr="00C03196">
        <w:t>(1), 207-219. doi:10.1016/j.neuron.2015.09.027</w:t>
      </w:r>
    </w:p>
    <w:p w14:paraId="04D9818B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Pietraszewski, D., &amp; Wertz, A. E. (2022). Why Evolutionary Psychology Should Abandon Modularity. </w:t>
      </w:r>
      <w:r w:rsidRPr="00C03196">
        <w:rPr>
          <w:i/>
        </w:rPr>
        <w:t>Perspect Psychol Sci, 17</w:t>
      </w:r>
      <w:r w:rsidRPr="00C03196">
        <w:t>(2), 465-490. doi:10.1177/1745691621997113</w:t>
      </w:r>
    </w:p>
    <w:p w14:paraId="274B5936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Shettleworth, S. (2000). Modularity and the Evolution of Cognition. In C. Heyes &amp; L. Huber (Eds.), </w:t>
      </w:r>
      <w:r w:rsidRPr="00C03196">
        <w:rPr>
          <w:i/>
        </w:rPr>
        <w:t>The Evolution of Cognition</w:t>
      </w:r>
      <w:r w:rsidRPr="00C03196">
        <w:t>: The MIT Press.</w:t>
      </w:r>
    </w:p>
    <w:p w14:paraId="10AA2A70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B43CA7">
        <w:rPr>
          <w:lang w:val="nb-NO"/>
        </w:rPr>
        <w:t xml:space="preserve">Summerfield, C., &amp; de Lange, F. P. (2014). </w:t>
      </w:r>
      <w:r w:rsidRPr="00C03196">
        <w:t xml:space="preserve">Expectation in perceptual decision making: neural and computational mechanisms. </w:t>
      </w:r>
      <w:r w:rsidRPr="00C03196">
        <w:rPr>
          <w:i/>
        </w:rPr>
        <w:t>Nat Rev Neurosci, 15</w:t>
      </w:r>
      <w:r w:rsidRPr="00C03196">
        <w:t>(11), 745-756. doi:10.1038/nrn3838</w:t>
      </w:r>
    </w:p>
    <w:p w14:paraId="6B2AB88B" w14:textId="77777777" w:rsidR="00B43CA7" w:rsidRPr="00C03196" w:rsidRDefault="00B43CA7" w:rsidP="00B43CA7">
      <w:pPr>
        <w:pStyle w:val="EndNoteBibliography"/>
        <w:spacing w:after="0"/>
        <w:ind w:left="720" w:hanging="720"/>
      </w:pPr>
      <w:r w:rsidRPr="00C03196">
        <w:t xml:space="preserve">Vaidya, A. R., Pujara, M. S., Petrides, M., Murray, E. A., &amp; Fellows, L. K. (2019). Lesion Studies in Contemporary Neuroscience. </w:t>
      </w:r>
      <w:r w:rsidRPr="00C03196">
        <w:rPr>
          <w:i/>
        </w:rPr>
        <w:t>Trends Cogn Sci, 23</w:t>
      </w:r>
      <w:r w:rsidRPr="00C03196">
        <w:t>(8), 653-671. doi:10.1016/j.tics.2019.05.009</w:t>
      </w:r>
    </w:p>
    <w:p w14:paraId="60F68CA1" w14:textId="77777777" w:rsidR="00B43CA7" w:rsidRPr="00C03196" w:rsidRDefault="00B43CA7" w:rsidP="00B43CA7">
      <w:pPr>
        <w:pStyle w:val="EndNoteBibliography"/>
        <w:ind w:left="720" w:hanging="720"/>
      </w:pPr>
      <w:r w:rsidRPr="00C03196">
        <w:lastRenderedPageBreak/>
        <w:t xml:space="preserve">Wacongne, C., Labyt, E., van Wassenhove, V., Bekinschtein, T., Naccache, L., &amp; Dehaene, S. (2011). Evidence for a hierarchy of predictions and prediction errors in human cortex. </w:t>
      </w:r>
      <w:r w:rsidRPr="00C03196">
        <w:rPr>
          <w:i/>
        </w:rPr>
        <w:t>Proc Natl Acad Sci U S A, 108</w:t>
      </w:r>
      <w:r w:rsidRPr="00C03196">
        <w:t>(51), 20754-20759. doi:10.1073/pnas.1117807108</w:t>
      </w:r>
    </w:p>
    <w:p w14:paraId="1D45FE87" w14:textId="6D7DD820" w:rsidR="00FA17D6" w:rsidRPr="00687822" w:rsidRDefault="00B43CA7" w:rsidP="00B43CA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fldChar w:fldCharType="end"/>
      </w:r>
    </w:p>
    <w:p w14:paraId="4EA13A6A" w14:textId="1C0C8C21" w:rsidR="009A60FE" w:rsidRPr="00ED2C30" w:rsidRDefault="00687822" w:rsidP="00796F3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D2C30">
        <w:rPr>
          <w:rFonts w:asciiTheme="minorHAnsi" w:hAnsiTheme="minorHAnsi" w:cstheme="minorHAnsi"/>
          <w:b/>
          <w:bCs/>
          <w:sz w:val="24"/>
          <w:szCs w:val="24"/>
        </w:rPr>
        <w:t>PSY3122 Individ og samfunn</w:t>
      </w:r>
    </w:p>
    <w:p w14:paraId="28689E2A" w14:textId="77777777" w:rsidR="00501B3F" w:rsidRPr="00687822" w:rsidRDefault="00501B3F" w:rsidP="00796F3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3602C6" w14:textId="76798ADF" w:rsidR="00501B3F" w:rsidRPr="002A294A" w:rsidRDefault="004B326C" w:rsidP="00501B3F">
      <w:pPr>
        <w:rPr>
          <w:rFonts w:asciiTheme="minorHAnsi" w:hAnsiTheme="minorHAnsi" w:cstheme="minorHAnsi"/>
          <w:lang w:val="nb-NO"/>
        </w:rPr>
      </w:pPr>
      <w:r w:rsidRPr="004B326C">
        <w:rPr>
          <w:rFonts w:asciiTheme="minorHAnsi" w:hAnsiTheme="minorHAnsi" w:cstheme="minorHAnsi"/>
          <w:lang w:val="en-US"/>
        </w:rPr>
        <w:t xml:space="preserve">Kloos, B., Hill, J., Thomas, E., Case, A. D., Scott, V. C., &amp; </w:t>
      </w:r>
      <w:proofErr w:type="spellStart"/>
      <w:r w:rsidRPr="004B326C">
        <w:rPr>
          <w:rFonts w:asciiTheme="minorHAnsi" w:hAnsiTheme="minorHAnsi" w:cstheme="minorHAnsi"/>
          <w:lang w:val="en-US"/>
        </w:rPr>
        <w:t>Wandersman</w:t>
      </w:r>
      <w:proofErr w:type="spellEnd"/>
      <w:r w:rsidRPr="004B326C">
        <w:rPr>
          <w:rFonts w:asciiTheme="minorHAnsi" w:hAnsiTheme="minorHAnsi" w:cstheme="minorHAnsi"/>
          <w:lang w:val="en-US"/>
        </w:rPr>
        <w:t xml:space="preserve">, A. (2020). </w:t>
      </w:r>
      <w:proofErr w:type="spellStart"/>
      <w:r w:rsidRPr="002A294A">
        <w:rPr>
          <w:rFonts w:asciiTheme="minorHAnsi" w:hAnsiTheme="minorHAnsi" w:cstheme="minorHAnsi"/>
          <w:lang w:val="nb-NO"/>
        </w:rPr>
        <w:t>Community</w:t>
      </w:r>
      <w:proofErr w:type="spellEnd"/>
      <w:r w:rsidRPr="002A294A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2A294A">
        <w:rPr>
          <w:rFonts w:asciiTheme="minorHAnsi" w:hAnsiTheme="minorHAnsi" w:cstheme="minorHAnsi"/>
          <w:lang w:val="nb-NO"/>
        </w:rPr>
        <w:t>Psychology</w:t>
      </w:r>
      <w:proofErr w:type="spellEnd"/>
      <w:r w:rsidRPr="002A294A">
        <w:rPr>
          <w:rFonts w:asciiTheme="minorHAnsi" w:hAnsiTheme="minorHAnsi" w:cstheme="minorHAnsi"/>
          <w:lang w:val="nb-NO"/>
        </w:rPr>
        <w:t xml:space="preserve"> (4th ed.). American </w:t>
      </w:r>
      <w:proofErr w:type="spellStart"/>
      <w:r w:rsidRPr="002A294A">
        <w:rPr>
          <w:rFonts w:asciiTheme="minorHAnsi" w:hAnsiTheme="minorHAnsi" w:cstheme="minorHAnsi"/>
          <w:lang w:val="nb-NO"/>
        </w:rPr>
        <w:t>Psychological</w:t>
      </w:r>
      <w:proofErr w:type="spellEnd"/>
      <w:r w:rsidRPr="002A294A">
        <w:rPr>
          <w:rFonts w:asciiTheme="minorHAnsi" w:hAnsiTheme="minorHAnsi" w:cstheme="minorHAnsi"/>
          <w:lang w:val="nb-NO"/>
        </w:rPr>
        <w:t xml:space="preserve"> Association</w:t>
      </w:r>
    </w:p>
    <w:p w14:paraId="23F7372E" w14:textId="77777777" w:rsidR="004B326C" w:rsidRPr="002A294A" w:rsidRDefault="004B326C" w:rsidP="00501B3F">
      <w:pPr>
        <w:rPr>
          <w:rFonts w:asciiTheme="minorHAnsi" w:hAnsiTheme="minorHAnsi" w:cstheme="minorHAnsi"/>
          <w:lang w:val="nb-NO"/>
        </w:rPr>
      </w:pPr>
    </w:p>
    <w:p w14:paraId="23F3048D" w14:textId="30F98065" w:rsidR="004B326C" w:rsidRPr="004B326C" w:rsidRDefault="004B326C" w:rsidP="004B326C">
      <w:pPr>
        <w:rPr>
          <w:rFonts w:asciiTheme="minorHAnsi" w:hAnsiTheme="minorHAnsi" w:cstheme="minorHAnsi"/>
          <w:b/>
          <w:bCs/>
          <w:i/>
          <w:iCs/>
          <w:lang w:val="nb-NO"/>
        </w:rPr>
      </w:pPr>
      <w:r w:rsidRPr="004B326C">
        <w:rPr>
          <w:rFonts w:asciiTheme="minorHAnsi" w:hAnsiTheme="minorHAnsi" w:cstheme="minorHAnsi"/>
          <w:b/>
          <w:bCs/>
          <w:i/>
          <w:iCs/>
          <w:lang w:val="nb-NO"/>
        </w:rPr>
        <w:t>Det vil komme flere bøker og artikler</w:t>
      </w:r>
    </w:p>
    <w:p w14:paraId="4D5E23FB" w14:textId="77777777" w:rsidR="004B326C" w:rsidRDefault="004B326C" w:rsidP="00796F34">
      <w:pPr>
        <w:rPr>
          <w:rFonts w:asciiTheme="minorHAnsi" w:hAnsiTheme="minorHAnsi" w:cstheme="minorHAnsi"/>
        </w:rPr>
      </w:pPr>
    </w:p>
    <w:p w14:paraId="5B5D7669" w14:textId="492C8E5B" w:rsidR="00687822" w:rsidRPr="00ED2C30" w:rsidRDefault="00687822" w:rsidP="00796F3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D2C30">
        <w:rPr>
          <w:rFonts w:asciiTheme="minorHAnsi" w:hAnsiTheme="minorHAnsi" w:cstheme="minorHAnsi"/>
          <w:b/>
          <w:bCs/>
          <w:sz w:val="24"/>
          <w:szCs w:val="24"/>
        </w:rPr>
        <w:t xml:space="preserve">PSY3121 </w:t>
      </w:r>
      <w:proofErr w:type="spellStart"/>
      <w:r w:rsidRPr="00ED2C30">
        <w:rPr>
          <w:rFonts w:asciiTheme="minorHAnsi" w:hAnsiTheme="minorHAnsi" w:cstheme="minorHAnsi"/>
          <w:b/>
          <w:bCs/>
          <w:sz w:val="24"/>
          <w:szCs w:val="24"/>
        </w:rPr>
        <w:t>Forskning</w:t>
      </w:r>
      <w:proofErr w:type="spellEnd"/>
      <w:r w:rsidRPr="00ED2C30">
        <w:rPr>
          <w:rFonts w:asciiTheme="minorHAnsi" w:hAnsiTheme="minorHAnsi" w:cstheme="minorHAnsi"/>
          <w:b/>
          <w:bCs/>
          <w:sz w:val="24"/>
          <w:szCs w:val="24"/>
        </w:rPr>
        <w:t xml:space="preserve"> og prosjektutvikling</w:t>
      </w:r>
    </w:p>
    <w:p w14:paraId="37660278" w14:textId="5F7974E8" w:rsidR="00B543BD" w:rsidRDefault="00B543BD" w:rsidP="00796F3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7B78594" w14:textId="6C1DFEFE" w:rsidR="00B543BD" w:rsidRDefault="00B543BD" w:rsidP="00B543BD">
      <w:pPr>
        <w:rPr>
          <w:rFonts w:asciiTheme="minorHAnsi" w:hAnsiTheme="minorHAnsi" w:cstheme="minorHAnsi"/>
          <w:sz w:val="24"/>
          <w:szCs w:val="24"/>
        </w:rPr>
      </w:pPr>
      <w:r w:rsidRPr="00B543BD">
        <w:rPr>
          <w:rFonts w:asciiTheme="minorHAnsi" w:hAnsiTheme="minorHAnsi" w:cstheme="minorHAnsi"/>
          <w:sz w:val="24"/>
          <w:szCs w:val="24"/>
        </w:rPr>
        <w:t xml:space="preserve">Goodman, S. and Greenland, S. (2007). 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Assessing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unreliability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medical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literature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: A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response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to “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Why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most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published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research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findings are false”. Johns Hopkins University, Department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Biostatistics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Available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>: http:⁄⁄www.bepress.com/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jhubiostat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>/paper135.</w:t>
      </w:r>
    </w:p>
    <w:p w14:paraId="55CC4408" w14:textId="77777777" w:rsidR="00B543BD" w:rsidRPr="00B543BD" w:rsidRDefault="00B543BD" w:rsidP="00B543BD">
      <w:pPr>
        <w:rPr>
          <w:rFonts w:asciiTheme="minorHAnsi" w:hAnsiTheme="minorHAnsi" w:cstheme="minorHAnsi"/>
          <w:sz w:val="24"/>
          <w:szCs w:val="24"/>
        </w:rPr>
      </w:pPr>
    </w:p>
    <w:p w14:paraId="368C6831" w14:textId="185ADBDF" w:rsidR="00B543BD" w:rsidRDefault="00B543BD" w:rsidP="00B543B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B543BD">
        <w:rPr>
          <w:rFonts w:asciiTheme="minorHAnsi" w:hAnsiTheme="minorHAnsi" w:cstheme="minorHAnsi"/>
          <w:sz w:val="24"/>
          <w:szCs w:val="24"/>
        </w:rPr>
        <w:t>Ioannidis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, J. P. A. (2005). 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Why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most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published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research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findings are false.  PLOS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Medicine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>, 2(8), 696-701.</w:t>
      </w:r>
    </w:p>
    <w:p w14:paraId="70B1C23D" w14:textId="77777777" w:rsidR="00B543BD" w:rsidRPr="00B543BD" w:rsidRDefault="00B543BD" w:rsidP="00B543BD">
      <w:pPr>
        <w:rPr>
          <w:rFonts w:asciiTheme="minorHAnsi" w:hAnsiTheme="minorHAnsi" w:cstheme="minorHAnsi"/>
          <w:sz w:val="24"/>
          <w:szCs w:val="24"/>
        </w:rPr>
      </w:pPr>
    </w:p>
    <w:p w14:paraId="4385E915" w14:textId="6E75A242" w:rsidR="00B543BD" w:rsidRDefault="00B543BD" w:rsidP="00B543B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B543BD">
        <w:rPr>
          <w:rFonts w:asciiTheme="minorHAnsi" w:hAnsiTheme="minorHAnsi" w:cstheme="minorHAnsi"/>
          <w:sz w:val="24"/>
          <w:szCs w:val="24"/>
        </w:rPr>
        <w:t>Meltzoff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, J, and Cooper, H. (2018).  Critical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Thinking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about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Research.  American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Psychological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Association, Washington DC.</w:t>
      </w:r>
    </w:p>
    <w:p w14:paraId="31DEA0CF" w14:textId="77777777" w:rsidR="00B543BD" w:rsidRPr="00B543BD" w:rsidRDefault="00B543BD" w:rsidP="00B543BD">
      <w:pPr>
        <w:rPr>
          <w:rFonts w:asciiTheme="minorHAnsi" w:hAnsiTheme="minorHAnsi" w:cstheme="minorHAnsi"/>
          <w:sz w:val="24"/>
          <w:szCs w:val="24"/>
        </w:rPr>
      </w:pPr>
    </w:p>
    <w:p w14:paraId="5186D4C7" w14:textId="034B96D6" w:rsidR="00B543BD" w:rsidRPr="00B543BD" w:rsidRDefault="00B543BD" w:rsidP="00B543BD">
      <w:pPr>
        <w:rPr>
          <w:rFonts w:asciiTheme="minorHAnsi" w:hAnsiTheme="minorHAnsi" w:cstheme="minorHAnsi"/>
          <w:sz w:val="24"/>
          <w:szCs w:val="24"/>
        </w:rPr>
      </w:pPr>
      <w:r w:rsidRPr="00B543BD">
        <w:rPr>
          <w:rFonts w:asciiTheme="minorHAnsi" w:hAnsiTheme="minorHAnsi" w:cstheme="minorHAnsi"/>
          <w:sz w:val="24"/>
          <w:szCs w:val="24"/>
        </w:rPr>
        <w:t xml:space="preserve">Simmons, J. P., Nelson L. D., and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Simonsohn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, U. (2011).  False-Positive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Psychology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Flexibility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in Data Collection and Analysis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Allows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Presenting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anything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Significant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B543BD">
        <w:rPr>
          <w:rFonts w:asciiTheme="minorHAnsi" w:hAnsiTheme="minorHAnsi" w:cstheme="minorHAnsi"/>
          <w:sz w:val="24"/>
          <w:szCs w:val="24"/>
        </w:rPr>
        <w:t>Psychological</w:t>
      </w:r>
      <w:proofErr w:type="spellEnd"/>
      <w:r w:rsidRPr="00B543BD">
        <w:rPr>
          <w:rFonts w:asciiTheme="minorHAnsi" w:hAnsiTheme="minorHAnsi" w:cstheme="minorHAnsi"/>
          <w:sz w:val="24"/>
          <w:szCs w:val="24"/>
        </w:rPr>
        <w:t xml:space="preserve"> Science, 2011 (Nov), Vol 22(11), 1359-1366</w:t>
      </w:r>
    </w:p>
    <w:sectPr w:rsidR="00B543BD" w:rsidRPr="00B543BD">
      <w:pgSz w:w="11910" w:h="16840"/>
      <w:pgMar w:top="1340" w:right="4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5F16" w14:textId="77777777" w:rsidR="005F36D3" w:rsidRDefault="005F36D3" w:rsidP="005F36D3">
      <w:r>
        <w:separator/>
      </w:r>
    </w:p>
  </w:endnote>
  <w:endnote w:type="continuationSeparator" w:id="0">
    <w:p w14:paraId="15912FC7" w14:textId="77777777" w:rsidR="005F36D3" w:rsidRDefault="005F36D3" w:rsidP="005F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64B1" w14:textId="77777777" w:rsidR="00C1317C" w:rsidRDefault="00C13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CB60" w14:textId="77777777" w:rsidR="00C1317C" w:rsidRDefault="00C13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E583" w14:textId="77777777" w:rsidR="00C1317C" w:rsidRDefault="00C13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E1D6" w14:textId="77777777" w:rsidR="005F36D3" w:rsidRDefault="005F36D3" w:rsidP="005F36D3">
      <w:r>
        <w:separator/>
      </w:r>
    </w:p>
  </w:footnote>
  <w:footnote w:type="continuationSeparator" w:id="0">
    <w:p w14:paraId="2D3FE806" w14:textId="77777777" w:rsidR="005F36D3" w:rsidRDefault="005F36D3" w:rsidP="005F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D6D4" w14:textId="77777777" w:rsidR="00C1317C" w:rsidRDefault="00C13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8EB7" w14:textId="77777777" w:rsidR="00C1317C" w:rsidRDefault="00C13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1410" w14:textId="77777777" w:rsidR="00C1317C" w:rsidRDefault="00C13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5436D"/>
    <w:multiLevelType w:val="hybridMultilevel"/>
    <w:tmpl w:val="55E6C192"/>
    <w:lvl w:ilvl="0" w:tplc="F8BE31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1003D"/>
    <w:multiLevelType w:val="hybridMultilevel"/>
    <w:tmpl w:val="3F6A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11745">
    <w:abstractNumId w:val="1"/>
  </w:num>
  <w:num w:numId="2" w16cid:durableId="135739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61"/>
    <w:rsid w:val="0000434D"/>
    <w:rsid w:val="00083035"/>
    <w:rsid w:val="000C025B"/>
    <w:rsid w:val="000E18AB"/>
    <w:rsid w:val="000F3164"/>
    <w:rsid w:val="001151C8"/>
    <w:rsid w:val="002626A7"/>
    <w:rsid w:val="002A294A"/>
    <w:rsid w:val="002E0D61"/>
    <w:rsid w:val="00324127"/>
    <w:rsid w:val="003940D7"/>
    <w:rsid w:val="003C7847"/>
    <w:rsid w:val="003D71CE"/>
    <w:rsid w:val="003E150A"/>
    <w:rsid w:val="003F6D93"/>
    <w:rsid w:val="004732C2"/>
    <w:rsid w:val="004955F9"/>
    <w:rsid w:val="00497DBD"/>
    <w:rsid w:val="004B326C"/>
    <w:rsid w:val="00501B3F"/>
    <w:rsid w:val="00517D7F"/>
    <w:rsid w:val="00531CEF"/>
    <w:rsid w:val="0057097D"/>
    <w:rsid w:val="005B4E1B"/>
    <w:rsid w:val="005F36D3"/>
    <w:rsid w:val="00625784"/>
    <w:rsid w:val="00673E79"/>
    <w:rsid w:val="00687822"/>
    <w:rsid w:val="006D352A"/>
    <w:rsid w:val="00773E00"/>
    <w:rsid w:val="00780E90"/>
    <w:rsid w:val="00796F34"/>
    <w:rsid w:val="007E1293"/>
    <w:rsid w:val="00825667"/>
    <w:rsid w:val="00841B31"/>
    <w:rsid w:val="00843C4E"/>
    <w:rsid w:val="008A5227"/>
    <w:rsid w:val="008D039E"/>
    <w:rsid w:val="009701D8"/>
    <w:rsid w:val="009A60FE"/>
    <w:rsid w:val="009D3B03"/>
    <w:rsid w:val="009F0DC6"/>
    <w:rsid w:val="00B43CA7"/>
    <w:rsid w:val="00B543BD"/>
    <w:rsid w:val="00B82337"/>
    <w:rsid w:val="00BC0DAC"/>
    <w:rsid w:val="00C1317C"/>
    <w:rsid w:val="00D53D76"/>
    <w:rsid w:val="00DD2CE5"/>
    <w:rsid w:val="00E73134"/>
    <w:rsid w:val="00ED2C30"/>
    <w:rsid w:val="00F1373D"/>
    <w:rsid w:val="00F677A3"/>
    <w:rsid w:val="00F877B7"/>
    <w:rsid w:val="00FA17D6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09EF50"/>
  <w15:docId w15:val="{11BDC3AE-646D-4C88-9035-93BFF8B5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043" w:lineRule="exact"/>
      <w:ind w:left="1397" w:right="1392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3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D3"/>
    <w:rPr>
      <w:rFonts w:ascii="Times New Roman" w:eastAsia="Times New Roman" w:hAnsi="Times New Roman" w:cs="Times New Roman"/>
      <w:lang w:val="nn-NO"/>
    </w:rPr>
  </w:style>
  <w:style w:type="paragraph" w:styleId="Footer">
    <w:name w:val="footer"/>
    <w:basedOn w:val="Normal"/>
    <w:link w:val="FooterChar"/>
    <w:uiPriority w:val="99"/>
    <w:unhideWhenUsed/>
    <w:rsid w:val="005F3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6D3"/>
    <w:rPr>
      <w:rFonts w:ascii="Times New Roman" w:eastAsia="Times New Roman" w:hAnsi="Times New Roman" w:cs="Times New Roman"/>
      <w:lang w:val="nn-NO"/>
    </w:rPr>
  </w:style>
  <w:style w:type="character" w:styleId="Hyperlink">
    <w:name w:val="Hyperlink"/>
    <w:basedOn w:val="DefaultParagraphFont"/>
    <w:uiPriority w:val="99"/>
    <w:unhideWhenUsed/>
    <w:rsid w:val="00517D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D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n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n-NO"/>
    </w:rPr>
  </w:style>
  <w:style w:type="character" w:customStyle="1" w:styleId="contentpasted0">
    <w:name w:val="contentpasted0"/>
    <w:basedOn w:val="DefaultParagraphFont"/>
    <w:rsid w:val="003C7847"/>
  </w:style>
  <w:style w:type="paragraph" w:customStyle="1" w:styleId="EndNoteBibliography">
    <w:name w:val="EndNote Bibliography"/>
    <w:basedOn w:val="Normal"/>
    <w:link w:val="EndNoteBibliographyChar"/>
    <w:rsid w:val="00B43CA7"/>
    <w:pPr>
      <w:widowControl/>
      <w:autoSpaceDE/>
      <w:autoSpaceDN/>
      <w:spacing w:after="160"/>
    </w:pPr>
    <w:rPr>
      <w:rFonts w:ascii="Calibri" w:eastAsiaTheme="minorHAns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3CA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.ntnu.no/wiki/-/wiki/Norsk/Leganto+-+digitale+pensumlister" TargetMode="External"/><Relationship Id="rId18" Type="http://schemas.openxmlformats.org/officeDocument/2006/relationships/hyperlink" Target="https://www.bokkilden.no/utvalg.do?term=forfatter:%22Bart+van+den+Hooff%22&amp;overskrift=Bart%20van%20den%20Hoof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bokkilden.no/utvalg.do?term=forfatter:%22Harry+Bouwman%22&amp;overskrift=Harry%20Bouwm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b.no/search?q=oaiid: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ark.no/produkt/boker/fagboker/discovering-behavioral-neuroscience-9781337570930?gclid=CjwKCAjws9ipBhB1EiwAccEi1KGKkYJJZc8AJ7qqCYOVYiwU8o5pNmd4hguXJIdOX2It3rBH2iUdvxoCfNcQAvD_BwE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bokkilden.no/utvalg.do?term=forfatter:%22Jan+van+Dijk%22&amp;overskrift=Jan%20van%20Dij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sys-ntnu-ub.alma.exlibrisgroup.com/leganto/readinglist/searchlists?auth=SA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2083</Words>
  <Characters>11041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Christin Skrede Koen</dc:creator>
  <cp:lastModifiedBy>Tatiana Rasmussen</cp:lastModifiedBy>
  <cp:revision>21</cp:revision>
  <dcterms:created xsi:type="dcterms:W3CDTF">2023-10-10T07:07:00Z</dcterms:created>
  <dcterms:modified xsi:type="dcterms:W3CDTF">2023-12-18T09:31:00Z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2022-11-30T00:00:00Z</vt:filetime>
  </property>
</Properties>
</file>