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E9B" w:rsidP="00EA3E9B" w:rsidRDefault="00EA3E9B" w14:paraId="446A66F4" w14:textId="5A1F2DBC">
      <w:pPr>
        <w:keepNext w:val="1"/>
        <w:spacing w:before="660" w:after="240"/>
        <w:outlineLvl w:val="0"/>
        <w:rPr>
          <w:rFonts w:ascii="Arial" w:hAnsi="Arial" w:cs="Arial"/>
          <w:b w:val="1"/>
          <w:bCs w:val="1"/>
          <w:kern w:val="32"/>
          <w:sz w:val="30"/>
          <w:szCs w:val="30"/>
        </w:rPr>
      </w:pPr>
      <w:r w:rsidRPr="00EA3E9B" w:rsidR="00EA3E9B">
        <w:rPr>
          <w:rFonts w:ascii="Arial" w:hAnsi="Arial" w:cs="Arial"/>
          <w:b w:val="1"/>
          <w:bCs w:val="1"/>
          <w:kern w:val="32"/>
          <w:sz w:val="30"/>
          <w:szCs w:val="30"/>
        </w:rPr>
        <w:t xml:space="preserve">Oppsummering møte i fagråd for utstillinger og arrangement </w:t>
      </w:r>
      <w:r w:rsidRPr="00EA3E9B" w:rsidR="00EA3E9B">
        <w:rPr>
          <w:rFonts w:ascii="Arial" w:hAnsi="Arial" w:cs="Arial"/>
          <w:b w:val="1"/>
          <w:bCs w:val="1"/>
          <w:kern w:val="32"/>
          <w:sz w:val="30"/>
          <w:szCs w:val="30"/>
        </w:rPr>
        <w:t>12. september</w:t>
      </w:r>
      <w:r w:rsidRPr="00EA3E9B" w:rsidR="00EA3E9B">
        <w:rPr>
          <w:rFonts w:ascii="Arial" w:hAnsi="Arial" w:cs="Arial"/>
          <w:b w:val="1"/>
          <w:bCs w:val="1"/>
          <w:kern w:val="32"/>
          <w:sz w:val="30"/>
          <w:szCs w:val="30"/>
        </w:rPr>
        <w:t xml:space="preserve"> 2023</w:t>
      </w:r>
      <w:r w:rsidRPr="00EA3E9B" w:rsidR="00EA3E9B">
        <w:rPr>
          <w:rFonts w:ascii="Arial" w:hAnsi="Arial" w:cs="Arial"/>
          <w:b w:val="1"/>
          <w:bCs w:val="1"/>
          <w:kern w:val="32"/>
          <w:sz w:val="30"/>
          <w:szCs w:val="30"/>
        </w:rPr>
        <w:t>, Munin</w:t>
      </w:r>
      <w:r w:rsidRPr="00EA3E9B" w:rsidR="483F14F8">
        <w:rPr>
          <w:rFonts w:ascii="Arial" w:hAnsi="Arial" w:cs="Arial"/>
          <w:b w:val="1"/>
          <w:bCs w:val="1"/>
          <w:kern w:val="32"/>
          <w:sz w:val="30"/>
          <w:szCs w:val="30"/>
        </w:rPr>
        <w:t xml:space="preserve"> UTKAST</w:t>
      </w:r>
    </w:p>
    <w:tbl>
      <w:tblPr>
        <w:tblW w:w="0" w:type="auto"/>
        <w:tblBorders>
          <w:top w:val="single" w:color="auto" w:sz="4" w:space="0"/>
          <w:insideH w:val="single" w:color="auto" w:sz="4" w:space="0"/>
        </w:tblBorders>
        <w:tblCellMar>
          <w:left w:w="102" w:type="dxa"/>
          <w:right w:w="102" w:type="dxa"/>
        </w:tblCellMar>
        <w:tblLook w:val="0000" w:firstRow="0" w:lastRow="0" w:firstColumn="0" w:lastColumn="0" w:noHBand="0" w:noVBand="0"/>
      </w:tblPr>
      <w:tblGrid>
        <w:gridCol w:w="1051"/>
        <w:gridCol w:w="7975"/>
      </w:tblGrid>
      <w:tr w:rsidRPr="004902AD" w:rsidR="00EA3E9B" w:rsidTr="00CE2CEC" w14:paraId="4584F4B8" w14:textId="77777777">
        <w:trPr>
          <w:cantSplit/>
        </w:trPr>
        <w:tc>
          <w:tcPr>
            <w:tcW w:w="1074" w:type="dxa"/>
          </w:tcPr>
          <w:p w:rsidRPr="007767A4" w:rsidR="00EA3E9B" w:rsidP="00CE2CEC" w:rsidRDefault="00EA3E9B" w14:paraId="6C27EEDC" w14:textId="77777777">
            <w:pPr>
              <w:tabs>
                <w:tab w:val="left" w:pos="1418"/>
                <w:tab w:val="left" w:pos="3969"/>
                <w:tab w:val="right" w:pos="9639"/>
              </w:tabs>
              <w:spacing w:before="193" w:after="167"/>
              <w:ind w:right="-96"/>
              <w:rPr>
                <w:sz w:val="16"/>
              </w:rPr>
            </w:pPr>
            <w:r>
              <w:rPr>
                <w:sz w:val="16"/>
              </w:rPr>
              <w:t>Møtte</w:t>
            </w:r>
            <w:r w:rsidRPr="007767A4">
              <w:rPr>
                <w:sz w:val="16"/>
              </w:rPr>
              <w:t>:</w:t>
            </w:r>
            <w:r>
              <w:rPr>
                <w:sz w:val="16"/>
              </w:rPr>
              <w:t xml:space="preserve"> </w:t>
            </w:r>
          </w:p>
        </w:tc>
        <w:tc>
          <w:tcPr>
            <w:tcW w:w="8613" w:type="dxa"/>
          </w:tcPr>
          <w:p w:rsidRPr="009534A0" w:rsidR="00EA3E9B" w:rsidP="00CE2CEC" w:rsidRDefault="00EA3E9B" w14:paraId="53036D4D" w14:textId="77777777">
            <w:pPr>
              <w:tabs>
                <w:tab w:val="left" w:pos="1418"/>
                <w:tab w:val="left" w:pos="3969"/>
                <w:tab w:val="right" w:pos="9639"/>
              </w:tabs>
              <w:spacing w:before="113" w:after="167"/>
              <w:ind w:right="-96"/>
              <w:rPr>
                <w:rFonts w:cs="Arial"/>
              </w:rPr>
            </w:pPr>
            <w:r>
              <w:rPr>
                <w:rFonts w:cs="Arial"/>
              </w:rPr>
              <w:t>Bernt, Ingrid, Lise Mariann, Tove (leder)</w:t>
            </w:r>
          </w:p>
        </w:tc>
      </w:tr>
      <w:tr w:rsidRPr="007767A4" w:rsidR="00EA3E9B" w:rsidTr="00CE2CEC" w14:paraId="5286D5C3" w14:textId="77777777">
        <w:trPr>
          <w:cantSplit/>
        </w:trPr>
        <w:tc>
          <w:tcPr>
            <w:tcW w:w="1074" w:type="dxa"/>
          </w:tcPr>
          <w:p w:rsidRPr="007767A4" w:rsidR="00EA3E9B" w:rsidP="00CE2CEC" w:rsidRDefault="00EA3E9B" w14:paraId="18AD1734" w14:textId="77777777">
            <w:pPr>
              <w:tabs>
                <w:tab w:val="left" w:pos="1418"/>
                <w:tab w:val="left" w:pos="3969"/>
                <w:tab w:val="right" w:pos="9639"/>
              </w:tabs>
              <w:spacing w:before="193" w:after="167"/>
              <w:ind w:right="-96"/>
              <w:rPr>
                <w:sz w:val="16"/>
              </w:rPr>
            </w:pPr>
            <w:r>
              <w:rPr>
                <w:sz w:val="16"/>
              </w:rPr>
              <w:t xml:space="preserve">Sted: </w:t>
            </w:r>
          </w:p>
        </w:tc>
        <w:tc>
          <w:tcPr>
            <w:tcW w:w="8613" w:type="dxa"/>
          </w:tcPr>
          <w:p w:rsidRPr="009534A0" w:rsidR="00EA3E9B" w:rsidP="00CE2CEC" w:rsidRDefault="00EA3E9B" w14:paraId="435FEFFF" w14:textId="77777777">
            <w:pPr>
              <w:tabs>
                <w:tab w:val="left" w:pos="1418"/>
                <w:tab w:val="left" w:pos="3969"/>
                <w:tab w:val="right" w:pos="9639"/>
              </w:tabs>
              <w:spacing w:before="113" w:after="167"/>
              <w:ind w:right="-96"/>
              <w:rPr>
                <w:rFonts w:cs="Arial"/>
              </w:rPr>
            </w:pPr>
            <w:bookmarkStart w:name="kopi" w:id="0"/>
            <w:bookmarkEnd w:id="0"/>
            <w:r>
              <w:rPr>
                <w:rFonts w:cs="Arial"/>
              </w:rPr>
              <w:t>Munin</w:t>
            </w:r>
          </w:p>
        </w:tc>
      </w:tr>
      <w:tr w:rsidRPr="007767A4" w:rsidR="00EA3E9B" w:rsidTr="00CE2CEC" w14:paraId="2E87A7E1" w14:textId="77777777">
        <w:trPr>
          <w:cantSplit/>
        </w:trPr>
        <w:tc>
          <w:tcPr>
            <w:tcW w:w="1074" w:type="dxa"/>
          </w:tcPr>
          <w:p w:rsidRPr="007767A4" w:rsidR="00EA3E9B" w:rsidP="00CE2CEC" w:rsidRDefault="00EA3E9B" w14:paraId="19C388A9" w14:textId="77777777">
            <w:pPr>
              <w:tabs>
                <w:tab w:val="left" w:pos="1418"/>
                <w:tab w:val="left" w:pos="3969"/>
                <w:tab w:val="right" w:pos="9639"/>
              </w:tabs>
              <w:spacing w:before="193" w:after="167"/>
              <w:ind w:right="-96"/>
              <w:rPr>
                <w:sz w:val="16"/>
              </w:rPr>
            </w:pPr>
            <w:r>
              <w:rPr>
                <w:sz w:val="16"/>
              </w:rPr>
              <w:t>Referent</w:t>
            </w:r>
            <w:r w:rsidRPr="007767A4">
              <w:rPr>
                <w:sz w:val="16"/>
              </w:rPr>
              <w:t>:</w:t>
            </w:r>
          </w:p>
        </w:tc>
        <w:tc>
          <w:tcPr>
            <w:tcW w:w="8613" w:type="dxa"/>
          </w:tcPr>
          <w:p w:rsidRPr="009534A0" w:rsidR="00EA3E9B" w:rsidP="00CE2CEC" w:rsidRDefault="00EA3E9B" w14:paraId="7D5E87AB" w14:textId="77777777">
            <w:pPr>
              <w:tabs>
                <w:tab w:val="left" w:pos="1418"/>
                <w:tab w:val="left" w:pos="3969"/>
                <w:tab w:val="right" w:pos="9639"/>
              </w:tabs>
              <w:spacing w:before="113" w:after="167"/>
              <w:ind w:right="-96"/>
              <w:rPr>
                <w:rFonts w:cs="Arial"/>
              </w:rPr>
            </w:pPr>
            <w:bookmarkStart w:name="overskrift" w:id="1"/>
            <w:bookmarkEnd w:id="1"/>
            <w:r>
              <w:rPr>
                <w:rFonts w:cs="Arial"/>
              </w:rPr>
              <w:t>Tove</w:t>
            </w:r>
          </w:p>
        </w:tc>
      </w:tr>
      <w:tr w:rsidRPr="004902AD" w:rsidR="00EA3E9B" w:rsidTr="00CE2CEC" w14:paraId="2CA56CC9" w14:textId="77777777">
        <w:trPr>
          <w:cantSplit/>
        </w:trPr>
        <w:tc>
          <w:tcPr>
            <w:tcW w:w="1074" w:type="dxa"/>
          </w:tcPr>
          <w:p w:rsidRPr="004902AD" w:rsidR="00EA3E9B" w:rsidP="00CE2CEC" w:rsidRDefault="00EA3E9B" w14:paraId="254026DA" w14:textId="77777777">
            <w:pPr>
              <w:tabs>
                <w:tab w:val="left" w:pos="1418"/>
                <w:tab w:val="left" w:pos="3969"/>
                <w:tab w:val="right" w:pos="9639"/>
              </w:tabs>
              <w:spacing w:before="193" w:after="167"/>
              <w:ind w:right="-96"/>
            </w:pPr>
          </w:p>
        </w:tc>
        <w:tc>
          <w:tcPr>
            <w:tcW w:w="8613" w:type="dxa"/>
          </w:tcPr>
          <w:p w:rsidRPr="004902AD" w:rsidR="00EA3E9B" w:rsidP="00CE2CEC" w:rsidRDefault="00EA3E9B" w14:paraId="291F30F2" w14:textId="77777777">
            <w:pPr>
              <w:tabs>
                <w:tab w:val="left" w:pos="1418"/>
                <w:tab w:val="left" w:pos="3969"/>
                <w:tab w:val="right" w:pos="9639"/>
              </w:tabs>
              <w:spacing w:before="113" w:after="167"/>
              <w:ind w:right="-96"/>
              <w:rPr>
                <w:rFonts w:cs="Arial"/>
              </w:rPr>
            </w:pPr>
          </w:p>
        </w:tc>
      </w:tr>
    </w:tbl>
    <w:p w:rsidRPr="00F36466" w:rsidR="00F36466" w:rsidP="00F36466" w:rsidRDefault="00F36466" w14:paraId="080E50A4" w14:textId="77777777">
      <w:pPr>
        <w:spacing w:after="0" w:line="240" w:lineRule="auto"/>
        <w:ind w:left="75"/>
        <w:textAlignment w:val="baseline"/>
        <w:rPr>
          <w:rFonts w:ascii="Segoe UI" w:hAnsi="Segoe UI" w:eastAsia="Times New Roman" w:cs="Segoe UI"/>
          <w:kern w:val="0"/>
          <w:sz w:val="18"/>
          <w:szCs w:val="18"/>
          <w:lang w:eastAsia="nb-NO"/>
          <w14:ligatures w14:val="none"/>
        </w:rPr>
      </w:pPr>
      <w:r w:rsidRPr="00F36466">
        <w:rPr>
          <w:rFonts w:ascii="Arial" w:hAnsi="Arial" w:eastAsia="Times New Roman" w:cs="Arial"/>
          <w:b/>
          <w:bCs/>
          <w:kern w:val="0"/>
          <w:sz w:val="28"/>
          <w:szCs w:val="28"/>
          <w:lang w:eastAsia="nb-NO"/>
          <w14:ligatures w14:val="none"/>
        </w:rPr>
        <w:t>Saker til drøfting:</w:t>
      </w:r>
      <w:r w:rsidRPr="00F36466">
        <w:rPr>
          <w:rFonts w:ascii="Arial" w:hAnsi="Arial" w:eastAsia="Times New Roman" w:cs="Arial"/>
          <w:kern w:val="0"/>
          <w:sz w:val="28"/>
          <w:szCs w:val="28"/>
          <w:lang w:eastAsia="nb-NO"/>
          <w14:ligatures w14:val="none"/>
        </w:rPr>
        <w:t> </w:t>
      </w:r>
    </w:p>
    <w:p w:rsidRPr="00F36466" w:rsidR="00F36466" w:rsidP="00F36466" w:rsidRDefault="00F36466" w14:paraId="283851F6" w14:textId="77777777">
      <w:pPr>
        <w:spacing w:after="0" w:line="240" w:lineRule="auto"/>
        <w:ind w:left="75"/>
        <w:textAlignment w:val="baseline"/>
        <w:rPr>
          <w:rFonts w:ascii="Segoe UI" w:hAnsi="Segoe UI" w:eastAsia="Times New Roman" w:cs="Segoe UI"/>
          <w:kern w:val="0"/>
          <w:sz w:val="18"/>
          <w:szCs w:val="18"/>
          <w:lang w:eastAsia="nb-NO"/>
          <w14:ligatures w14:val="none"/>
        </w:rPr>
      </w:pPr>
      <w:r w:rsidRPr="00F36466">
        <w:rPr>
          <w:rFonts w:ascii="Arial" w:hAnsi="Arial" w:eastAsia="Times New Roman" w:cs="Arial"/>
          <w:kern w:val="0"/>
          <w:sz w:val="24"/>
          <w:szCs w:val="24"/>
          <w:lang w:eastAsia="nb-NO"/>
          <w14:ligatures w14:val="none"/>
        </w:rPr>
        <w:t> </w:t>
      </w:r>
    </w:p>
    <w:p w:rsidRPr="00EA3E9B" w:rsidR="00F36466" w:rsidP="00F36466" w:rsidRDefault="00EA3E9B" w14:paraId="13AD0E8E" w14:textId="08C83AF7">
      <w:pPr>
        <w:spacing w:after="0" w:line="240" w:lineRule="auto"/>
        <w:ind w:left="75"/>
        <w:textAlignment w:val="baseline"/>
        <w:rPr>
          <w:rFonts w:ascii="Arial" w:hAnsi="Arial" w:eastAsia="Times New Roman" w:cs="Arial"/>
          <w:kern w:val="0"/>
          <w:sz w:val="24"/>
          <w:szCs w:val="24"/>
          <w:lang w:eastAsia="nb-NO"/>
          <w14:ligatures w14:val="none"/>
        </w:rPr>
      </w:pPr>
      <w:r w:rsidRPr="00EA3E9B">
        <w:rPr>
          <w:rFonts w:ascii="Arial" w:hAnsi="Arial" w:eastAsia="Times New Roman" w:cs="Arial"/>
          <w:kern w:val="0"/>
          <w:sz w:val="24"/>
          <w:szCs w:val="24"/>
          <w:lang w:eastAsia="nb-NO"/>
          <w14:ligatures w14:val="none"/>
        </w:rPr>
        <w:t>S</w:t>
      </w:r>
      <w:r w:rsidRPr="00EA3E9B" w:rsidR="00F36466">
        <w:rPr>
          <w:rFonts w:ascii="Arial" w:hAnsi="Arial" w:eastAsia="Times New Roman" w:cs="Arial"/>
          <w:kern w:val="0"/>
          <w:sz w:val="24"/>
          <w:szCs w:val="24"/>
          <w:lang w:eastAsia="nb-NO"/>
          <w14:ligatures w14:val="none"/>
        </w:rPr>
        <w:t xml:space="preserve">akene ligger i Teams: </w:t>
      </w:r>
      <w:hyperlink w:history="1" r:id="rId8">
        <w:r w:rsidRPr="00EA3E9B">
          <w:rPr>
            <w:rStyle w:val="Hyperkobling"/>
            <w:rFonts w:ascii="Arial" w:hAnsi="Arial" w:cs="Arial"/>
            <w:sz w:val="24"/>
            <w:szCs w:val="24"/>
          </w:rPr>
          <w:t>2023 04 Sakspapirer</w:t>
        </w:r>
      </w:hyperlink>
      <w:r w:rsidRPr="00EA3E9B">
        <w:rPr>
          <w:rFonts w:ascii="Arial" w:hAnsi="Arial" w:cs="Arial"/>
          <w:sz w:val="24"/>
          <w:szCs w:val="24"/>
        </w:rPr>
        <w:t xml:space="preserve"> </w:t>
      </w:r>
    </w:p>
    <w:p w:rsidRPr="00F36466" w:rsidR="00F36466" w:rsidP="00F36466" w:rsidRDefault="00F36466" w14:paraId="71141C4C" w14:textId="77777777">
      <w:pPr>
        <w:spacing w:after="0" w:line="240" w:lineRule="auto"/>
        <w:ind w:left="75"/>
        <w:textAlignment w:val="baseline"/>
        <w:rPr>
          <w:rFonts w:ascii="Segoe UI" w:hAnsi="Segoe UI" w:eastAsia="Times New Roman" w:cs="Segoe UI"/>
          <w:kern w:val="0"/>
          <w:sz w:val="18"/>
          <w:szCs w:val="18"/>
          <w:lang w:eastAsia="nb-NO"/>
          <w14:ligatures w14:val="none"/>
        </w:rPr>
      </w:pPr>
      <w:r w:rsidRPr="00F36466">
        <w:rPr>
          <w:rFonts w:ascii="Arial" w:hAnsi="Arial" w:eastAsia="Times New Roman" w:cs="Arial"/>
          <w:kern w:val="0"/>
          <w:sz w:val="24"/>
          <w:szCs w:val="24"/>
          <w:lang w:eastAsia="nb-NO"/>
          <w14:ligatures w14:val="none"/>
        </w:rPr>
        <w:t> </w:t>
      </w:r>
    </w:p>
    <w:p w:rsidRPr="00F36466" w:rsidR="00F36466" w:rsidP="00F36466" w:rsidRDefault="00F36466" w14:paraId="2B8E9116" w14:textId="77777777">
      <w:pPr>
        <w:spacing w:after="0" w:line="240" w:lineRule="auto"/>
        <w:ind w:left="75"/>
        <w:textAlignment w:val="baseline"/>
        <w:rPr>
          <w:rFonts w:ascii="Segoe UI" w:hAnsi="Segoe UI" w:eastAsia="Times New Roman" w:cs="Segoe UI"/>
          <w:kern w:val="0"/>
          <w:sz w:val="18"/>
          <w:szCs w:val="18"/>
          <w:lang w:eastAsia="nb-NO"/>
          <w14:ligatures w14:val="none"/>
        </w:rPr>
      </w:pPr>
      <w:r w:rsidRPr="00F36466">
        <w:rPr>
          <w:rFonts w:ascii="Arial" w:hAnsi="Arial" w:eastAsia="Times New Roman" w:cs="Arial"/>
          <w:b/>
          <w:bCs/>
          <w:kern w:val="0"/>
          <w:sz w:val="24"/>
          <w:szCs w:val="24"/>
          <w:lang w:eastAsia="nb-NO"/>
          <w14:ligatures w14:val="none"/>
        </w:rPr>
        <w:t>FFUA 07/23: Prosjektstyring av utstillingsprosjekter</w:t>
      </w:r>
      <w:r w:rsidRPr="00F36466">
        <w:rPr>
          <w:rFonts w:ascii="Arial" w:hAnsi="Arial" w:eastAsia="Times New Roman" w:cs="Arial"/>
          <w:kern w:val="0"/>
          <w:sz w:val="24"/>
          <w:szCs w:val="24"/>
          <w:lang w:eastAsia="nb-NO"/>
          <w14:ligatures w14:val="none"/>
        </w:rPr>
        <w:t> </w:t>
      </w:r>
    </w:p>
    <w:p w:rsidRPr="00C464C1" w:rsidR="00C464C1" w:rsidP="00C464C1" w:rsidRDefault="00C464C1" w14:paraId="3D5486A4" w14:textId="77777777">
      <w:pPr>
        <w:spacing w:after="0" w:line="240" w:lineRule="auto"/>
        <w:ind w:left="75"/>
        <w:textAlignment w:val="baseline"/>
        <w:rPr>
          <w:rFonts w:ascii="Segoe UI" w:hAnsi="Segoe UI" w:eastAsia="Times New Roman" w:cs="Segoe UI"/>
          <w:i/>
          <w:iCs/>
          <w:kern w:val="0"/>
          <w:sz w:val="18"/>
          <w:szCs w:val="18"/>
          <w:lang w:eastAsia="nb-NO"/>
          <w14:ligatures w14:val="none"/>
        </w:rPr>
      </w:pPr>
      <w:r w:rsidRPr="00C464C1">
        <w:rPr>
          <w:rFonts w:ascii="Arial" w:hAnsi="Arial" w:eastAsia="Times New Roman" w:cs="Arial"/>
          <w:i/>
          <w:iCs/>
          <w:kern w:val="0"/>
          <w:sz w:val="24"/>
          <w:szCs w:val="24"/>
          <w:lang w:eastAsia="nb-NO"/>
          <w14:ligatures w14:val="none"/>
        </w:rPr>
        <w:t>Kort bakgrunn: </w:t>
      </w:r>
    </w:p>
    <w:p w:rsidRPr="00C464C1" w:rsidR="00C464C1" w:rsidP="00C464C1" w:rsidRDefault="00C464C1" w14:paraId="6C72E31B" w14:textId="77777777">
      <w:pPr>
        <w:spacing w:after="0" w:line="240" w:lineRule="auto"/>
        <w:ind w:left="75"/>
        <w:textAlignment w:val="baseline"/>
        <w:rPr>
          <w:rFonts w:ascii="Arial" w:hAnsi="Arial" w:eastAsia="Times New Roman" w:cs="Arial"/>
          <w:i/>
          <w:iCs/>
          <w:kern w:val="0"/>
          <w:sz w:val="24"/>
          <w:szCs w:val="24"/>
          <w:lang w:eastAsia="nb-NO"/>
          <w14:ligatures w14:val="none"/>
        </w:rPr>
      </w:pPr>
      <w:r w:rsidRPr="00C464C1">
        <w:rPr>
          <w:rFonts w:ascii="Arial" w:hAnsi="Arial" w:eastAsia="Times New Roman" w:cs="Arial"/>
          <w:i/>
          <w:iCs/>
          <w:kern w:val="0"/>
          <w:sz w:val="24"/>
          <w:szCs w:val="24"/>
          <w:lang w:eastAsia="nb-NO"/>
          <w14:ligatures w14:val="none"/>
        </w:rPr>
        <w:t xml:space="preserve">Det er behov for samordning og helhetlig tenking rundt hvordan museets utstillingsprosjekter styres og ledes. Spesielt trengs koordinasjon rundt </w:t>
      </w:r>
      <w:proofErr w:type="spellStart"/>
      <w:r w:rsidRPr="00C464C1">
        <w:rPr>
          <w:rFonts w:ascii="Arial" w:hAnsi="Arial" w:eastAsia="Times New Roman" w:cs="Arial"/>
          <w:i/>
          <w:iCs/>
          <w:kern w:val="0"/>
          <w:sz w:val="24"/>
          <w:szCs w:val="24"/>
          <w:lang w:eastAsia="nb-NO"/>
          <w14:ligatures w14:val="none"/>
        </w:rPr>
        <w:t>turnovere</w:t>
      </w:r>
      <w:proofErr w:type="spellEnd"/>
      <w:r w:rsidRPr="00C464C1">
        <w:rPr>
          <w:rFonts w:ascii="Arial" w:hAnsi="Arial" w:eastAsia="Times New Roman" w:cs="Arial"/>
          <w:i/>
          <w:iCs/>
          <w:kern w:val="0"/>
          <w:sz w:val="24"/>
          <w:szCs w:val="24"/>
          <w:lang w:eastAsia="nb-NO"/>
          <w14:ligatures w14:val="none"/>
        </w:rPr>
        <w:t xml:space="preserve"> i februar/mars 2024. Det er også en gjentagende usikkerhet rundt beslutningspunkter for forslag/ønsker/innspill om nye utstillingsprosjekter.  </w:t>
      </w:r>
    </w:p>
    <w:p w:rsidR="00C464C1" w:rsidP="00F36466" w:rsidRDefault="00C464C1" w14:paraId="47BE964B" w14:textId="77777777">
      <w:pPr>
        <w:spacing w:after="0" w:line="240" w:lineRule="auto"/>
        <w:ind w:left="75"/>
        <w:textAlignment w:val="baseline"/>
        <w:rPr>
          <w:rFonts w:ascii="Arial" w:hAnsi="Arial" w:eastAsia="Times New Roman" w:cs="Arial"/>
          <w:kern w:val="0"/>
          <w:sz w:val="24"/>
          <w:szCs w:val="24"/>
          <w:lang w:eastAsia="nb-NO"/>
          <w14:ligatures w14:val="none"/>
        </w:rPr>
      </w:pPr>
    </w:p>
    <w:p w:rsidR="00F36466" w:rsidP="00F36466" w:rsidRDefault="00EA3E9B" w14:paraId="1760CE0A" w14:textId="0E7F6126">
      <w:pPr>
        <w:spacing w:after="0" w:line="240" w:lineRule="auto"/>
        <w:ind w:left="75"/>
        <w:textAlignment w:val="baseline"/>
        <w:rPr>
          <w:rFonts w:ascii="Arial" w:hAnsi="Arial" w:eastAsia="Times New Roman" w:cs="Arial"/>
          <w:kern w:val="0"/>
          <w:sz w:val="24"/>
          <w:szCs w:val="24"/>
          <w:lang w:eastAsia="nb-NO"/>
          <w14:ligatures w14:val="none"/>
        </w:rPr>
      </w:pPr>
      <w:r>
        <w:rPr>
          <w:rFonts w:ascii="Arial" w:hAnsi="Arial" w:eastAsia="Times New Roman" w:cs="Arial"/>
          <w:kern w:val="0"/>
          <w:sz w:val="24"/>
          <w:szCs w:val="24"/>
          <w:lang w:eastAsia="nb-NO"/>
          <w14:ligatures w14:val="none"/>
        </w:rPr>
        <w:t xml:space="preserve">Tove orienterte om første møte i det nye «prosjektlederforum», som er de prosjektlederne som leder utstillingsprosjekter. Møtet var 6. september, og Randi Wenche, Kristin, Ellen og Tove deltok. </w:t>
      </w:r>
    </w:p>
    <w:p w:rsidRPr="00F36466" w:rsidR="00EA3E9B" w:rsidP="00F36466" w:rsidRDefault="00EA3E9B" w14:paraId="53760B84" w14:textId="77777777">
      <w:pPr>
        <w:spacing w:after="0" w:line="240" w:lineRule="auto"/>
        <w:ind w:left="75"/>
        <w:textAlignment w:val="baseline"/>
        <w:rPr>
          <w:rFonts w:ascii="Segoe UI" w:hAnsi="Segoe UI" w:eastAsia="Times New Roman" w:cs="Segoe UI"/>
          <w:kern w:val="0"/>
          <w:sz w:val="18"/>
          <w:szCs w:val="18"/>
          <w:lang w:eastAsia="nb-NO"/>
          <w14:ligatures w14:val="none"/>
        </w:rPr>
      </w:pPr>
    </w:p>
    <w:p w:rsidRPr="00F36466" w:rsidR="00F36466" w:rsidP="00F36466" w:rsidRDefault="00F36466" w14:paraId="10D1DE1D" w14:textId="440DDBFC">
      <w:pPr>
        <w:spacing w:after="0" w:line="240" w:lineRule="auto"/>
        <w:ind w:left="75"/>
        <w:textAlignment w:val="baseline"/>
        <w:rPr>
          <w:rFonts w:ascii="Segoe UI" w:hAnsi="Segoe UI" w:eastAsia="Times New Roman" w:cs="Segoe UI"/>
          <w:kern w:val="0"/>
          <w:sz w:val="18"/>
          <w:szCs w:val="18"/>
          <w:lang w:eastAsia="nb-NO"/>
          <w14:ligatures w14:val="none"/>
        </w:rPr>
      </w:pPr>
      <w:r w:rsidRPr="00F36466">
        <w:rPr>
          <w:rFonts w:ascii="Arial" w:hAnsi="Arial" w:eastAsia="Times New Roman" w:cs="Arial"/>
          <w:kern w:val="0"/>
          <w:sz w:val="24"/>
          <w:szCs w:val="24"/>
          <w:lang w:eastAsia="nb-NO"/>
          <w14:ligatures w14:val="none"/>
        </w:rPr>
        <w:t>Det ble gjort et vesentlig arbeid som i 2018 ble avsluttet med maler basert på omforent metodikk rundt prosjektledelse, som også speiler metodikken som læres i NTNUs prosjektlederkurs. Dette arbeidet virker ikke å ha blitt videreført. </w:t>
      </w:r>
      <w:r w:rsidR="00EA3E9B">
        <w:rPr>
          <w:rFonts w:ascii="Arial" w:hAnsi="Arial" w:eastAsia="Times New Roman" w:cs="Arial"/>
          <w:kern w:val="0"/>
          <w:sz w:val="24"/>
          <w:szCs w:val="24"/>
          <w:lang w:eastAsia="nb-NO"/>
          <w14:ligatures w14:val="none"/>
        </w:rPr>
        <w:t>Prosjektlederne vil nå gå gjennom malene og teste dem i praksis, med mål om å gjøre nødvendige justeringer slik at de faktisk tas i bruk.</w:t>
      </w:r>
      <w:r w:rsidR="000C477D">
        <w:rPr>
          <w:rFonts w:ascii="Arial" w:hAnsi="Arial" w:eastAsia="Times New Roman" w:cs="Arial"/>
          <w:kern w:val="0"/>
          <w:sz w:val="24"/>
          <w:szCs w:val="24"/>
          <w:lang w:eastAsia="nb-NO"/>
          <w14:ligatures w14:val="none"/>
        </w:rPr>
        <w:t xml:space="preserve"> Deres neste møte er 11. oktober.</w:t>
      </w:r>
    </w:p>
    <w:p w:rsidRPr="00F36466" w:rsidR="00F36466" w:rsidP="00F36466" w:rsidRDefault="00F36466" w14:paraId="402129D9" w14:textId="77777777">
      <w:pPr>
        <w:spacing w:after="0" w:line="240" w:lineRule="auto"/>
        <w:ind w:left="75"/>
        <w:textAlignment w:val="baseline"/>
        <w:rPr>
          <w:rFonts w:ascii="Segoe UI" w:hAnsi="Segoe UI" w:eastAsia="Times New Roman" w:cs="Segoe UI"/>
          <w:kern w:val="0"/>
          <w:sz w:val="18"/>
          <w:szCs w:val="18"/>
          <w:lang w:eastAsia="nb-NO"/>
          <w14:ligatures w14:val="none"/>
        </w:rPr>
      </w:pPr>
      <w:r w:rsidRPr="00F36466">
        <w:rPr>
          <w:rFonts w:ascii="Arial" w:hAnsi="Arial" w:eastAsia="Times New Roman" w:cs="Arial"/>
          <w:kern w:val="0"/>
          <w:sz w:val="24"/>
          <w:szCs w:val="24"/>
          <w:lang w:eastAsia="nb-NO"/>
          <w14:ligatures w14:val="none"/>
        </w:rPr>
        <w:t> </w:t>
      </w:r>
    </w:p>
    <w:p w:rsidRPr="00F36466" w:rsidR="00F36466" w:rsidP="00F36466" w:rsidRDefault="00F36466" w14:paraId="534F4013" w14:textId="77777777">
      <w:pPr>
        <w:spacing w:after="0" w:line="240" w:lineRule="auto"/>
        <w:ind w:left="75"/>
        <w:textAlignment w:val="baseline"/>
        <w:rPr>
          <w:rFonts w:ascii="Segoe UI" w:hAnsi="Segoe UI" w:eastAsia="Times New Roman" w:cs="Segoe UI"/>
          <w:kern w:val="0"/>
          <w:sz w:val="18"/>
          <w:szCs w:val="18"/>
          <w:lang w:eastAsia="nb-NO"/>
          <w14:ligatures w14:val="none"/>
        </w:rPr>
      </w:pPr>
      <w:r w:rsidRPr="00F36466">
        <w:rPr>
          <w:rFonts w:ascii="Arial" w:hAnsi="Arial" w:eastAsia="Times New Roman" w:cs="Arial"/>
          <w:b/>
          <w:bCs/>
          <w:kern w:val="0"/>
          <w:sz w:val="24"/>
          <w:szCs w:val="24"/>
          <w:lang w:eastAsia="nb-NO"/>
          <w14:ligatures w14:val="none"/>
        </w:rPr>
        <w:t>FFUA 07/23: Forslag: Tidsmaskin 2034 i NTNU-rommet</w:t>
      </w:r>
      <w:r w:rsidRPr="00F36466">
        <w:rPr>
          <w:rFonts w:ascii="Arial" w:hAnsi="Arial" w:eastAsia="Times New Roman" w:cs="Arial"/>
          <w:kern w:val="0"/>
          <w:sz w:val="24"/>
          <w:szCs w:val="24"/>
          <w:lang w:eastAsia="nb-NO"/>
          <w14:ligatures w14:val="none"/>
        </w:rPr>
        <w:t> </w:t>
      </w:r>
    </w:p>
    <w:p w:rsidRPr="00C464C1" w:rsidR="00F36466" w:rsidP="00F36466" w:rsidRDefault="00F36466" w14:paraId="2259F55E" w14:textId="77777777">
      <w:pPr>
        <w:spacing w:after="0" w:line="240" w:lineRule="auto"/>
        <w:ind w:left="75"/>
        <w:textAlignment w:val="baseline"/>
        <w:rPr>
          <w:rFonts w:ascii="Segoe UI" w:hAnsi="Segoe UI" w:eastAsia="Times New Roman" w:cs="Segoe UI"/>
          <w:i/>
          <w:iCs/>
          <w:kern w:val="0"/>
          <w:sz w:val="18"/>
          <w:szCs w:val="18"/>
          <w:lang w:eastAsia="nb-NO"/>
          <w14:ligatures w14:val="none"/>
        </w:rPr>
      </w:pPr>
      <w:r w:rsidRPr="00C464C1">
        <w:rPr>
          <w:rFonts w:ascii="Arial" w:hAnsi="Arial" w:eastAsia="Times New Roman" w:cs="Arial"/>
          <w:i/>
          <w:iCs/>
          <w:kern w:val="0"/>
          <w:sz w:val="24"/>
          <w:szCs w:val="24"/>
          <w:lang w:eastAsia="nb-NO"/>
          <w14:ligatures w14:val="none"/>
        </w:rPr>
        <w:t>Kort bakgrunn: </w:t>
      </w:r>
    </w:p>
    <w:p w:rsidRPr="00C464C1" w:rsidR="00F36466" w:rsidP="00EA3E9B" w:rsidRDefault="00F4536D" w14:paraId="1C0CE43B" w14:textId="06B894F3">
      <w:pPr>
        <w:spacing w:after="0" w:line="240" w:lineRule="auto"/>
        <w:ind w:left="75"/>
        <w:textAlignment w:val="baseline"/>
        <w:rPr>
          <w:rFonts w:ascii="Arial" w:hAnsi="Arial" w:eastAsia="Times New Roman" w:cs="Arial"/>
          <w:i/>
          <w:iCs/>
          <w:kern w:val="0"/>
          <w:sz w:val="24"/>
          <w:szCs w:val="24"/>
          <w:lang w:eastAsia="nb-NO"/>
          <w14:ligatures w14:val="none"/>
        </w:rPr>
      </w:pPr>
      <w:r w:rsidRPr="00C464C1">
        <w:rPr>
          <w:rFonts w:ascii="Arial" w:hAnsi="Arial" w:eastAsia="Times New Roman" w:cs="Arial"/>
          <w:i/>
          <w:iCs/>
          <w:kern w:val="0"/>
          <w:sz w:val="24"/>
          <w:szCs w:val="24"/>
          <w:lang w:eastAsia="nb-NO"/>
          <w14:ligatures w14:val="none"/>
        </w:rPr>
        <w:t>NTNU-rommet (Skogen) står tomt og stengt når Neandertalerne avsluttes.</w:t>
      </w:r>
      <w:r w:rsidRPr="00C464C1">
        <w:rPr>
          <w:rFonts w:ascii="Arial" w:hAnsi="Arial" w:eastAsia="Times New Roman" w:cs="Arial"/>
          <w:i/>
          <w:iCs/>
          <w:kern w:val="0"/>
          <w:sz w:val="24"/>
          <w:szCs w:val="24"/>
          <w:lang w:eastAsia="nb-NO"/>
          <w14:ligatures w14:val="none"/>
        </w:rPr>
        <w:t xml:space="preserve"> </w:t>
      </w:r>
      <w:r w:rsidRPr="00C464C1">
        <w:rPr>
          <w:rFonts w:ascii="Arial" w:hAnsi="Arial" w:eastAsia="Times New Roman" w:cs="Arial"/>
          <w:i/>
          <w:iCs/>
          <w:kern w:val="0"/>
          <w:sz w:val="24"/>
          <w:szCs w:val="24"/>
          <w:lang w:eastAsia="nb-NO"/>
          <w14:ligatures w14:val="none"/>
        </w:rPr>
        <w:t>Det kan være mulig å planlegge for ny utstilling med åpning høst 2024</w:t>
      </w:r>
      <w:r w:rsidRPr="00C464C1" w:rsidR="00F36466">
        <w:rPr>
          <w:rFonts w:ascii="Arial" w:hAnsi="Arial" w:eastAsia="Times New Roman" w:cs="Arial"/>
          <w:i/>
          <w:iCs/>
          <w:kern w:val="0"/>
          <w:sz w:val="24"/>
          <w:szCs w:val="24"/>
          <w:lang w:eastAsia="nb-NO"/>
          <w14:ligatures w14:val="none"/>
        </w:rPr>
        <w:t>. Direktøren har et forslag, basert på metodikk fra Rob Hopkins (</w:t>
      </w:r>
      <w:r w:rsidRPr="00C464C1" w:rsidR="00EA3E9B">
        <w:rPr>
          <w:rFonts w:ascii="Arial" w:hAnsi="Arial" w:eastAsia="Times New Roman" w:cs="Arial"/>
          <w:i/>
          <w:iCs/>
          <w:kern w:val="0"/>
          <w:sz w:val="24"/>
          <w:szCs w:val="24"/>
          <w:lang w:eastAsia="nb-NO"/>
          <w14:ligatures w14:val="none"/>
        </w:rPr>
        <w:t>«</w:t>
      </w:r>
      <w:proofErr w:type="spellStart"/>
      <w:r w:rsidRPr="00C464C1" w:rsidR="00F36466">
        <w:rPr>
          <w:rFonts w:ascii="Arial" w:hAnsi="Arial" w:eastAsia="Times New Roman" w:cs="Arial"/>
          <w:i/>
          <w:iCs/>
          <w:kern w:val="0"/>
          <w:sz w:val="24"/>
          <w:szCs w:val="24"/>
          <w:lang w:eastAsia="nb-NO"/>
          <w14:ligatures w14:val="none"/>
        </w:rPr>
        <w:t>What</w:t>
      </w:r>
      <w:proofErr w:type="spellEnd"/>
      <w:r w:rsidRPr="00C464C1" w:rsidR="00F36466">
        <w:rPr>
          <w:rFonts w:ascii="Arial" w:hAnsi="Arial" w:eastAsia="Times New Roman" w:cs="Arial"/>
          <w:i/>
          <w:iCs/>
          <w:kern w:val="0"/>
          <w:sz w:val="24"/>
          <w:szCs w:val="24"/>
          <w:lang w:eastAsia="nb-NO"/>
          <w14:ligatures w14:val="none"/>
        </w:rPr>
        <w:t xml:space="preserve"> </w:t>
      </w:r>
      <w:proofErr w:type="spellStart"/>
      <w:r w:rsidRPr="00C464C1" w:rsidR="00F36466">
        <w:rPr>
          <w:rFonts w:ascii="Arial" w:hAnsi="Arial" w:eastAsia="Times New Roman" w:cs="Arial"/>
          <w:i/>
          <w:iCs/>
          <w:kern w:val="0"/>
          <w:sz w:val="24"/>
          <w:szCs w:val="24"/>
          <w:lang w:eastAsia="nb-NO"/>
          <w14:ligatures w14:val="none"/>
        </w:rPr>
        <w:t>if</w:t>
      </w:r>
      <w:proofErr w:type="spellEnd"/>
      <w:r w:rsidRPr="00C464C1" w:rsidR="00F36466">
        <w:rPr>
          <w:rFonts w:ascii="Arial" w:hAnsi="Arial" w:eastAsia="Times New Roman" w:cs="Arial"/>
          <w:i/>
          <w:iCs/>
          <w:kern w:val="0"/>
          <w:sz w:val="24"/>
          <w:szCs w:val="24"/>
          <w:lang w:eastAsia="nb-NO"/>
          <w14:ligatures w14:val="none"/>
        </w:rPr>
        <w:t>?</w:t>
      </w:r>
      <w:r w:rsidRPr="00C464C1" w:rsidR="00EA3E9B">
        <w:rPr>
          <w:rFonts w:ascii="Arial" w:hAnsi="Arial" w:eastAsia="Times New Roman" w:cs="Arial"/>
          <w:i/>
          <w:iCs/>
          <w:kern w:val="0"/>
          <w:sz w:val="24"/>
          <w:szCs w:val="24"/>
          <w:lang w:eastAsia="nb-NO"/>
          <w14:ligatures w14:val="none"/>
        </w:rPr>
        <w:t>»</w:t>
      </w:r>
      <w:r w:rsidRPr="00C464C1" w:rsidR="00F36466">
        <w:rPr>
          <w:rFonts w:ascii="Arial" w:hAnsi="Arial" w:eastAsia="Times New Roman" w:cs="Arial"/>
          <w:i/>
          <w:iCs/>
          <w:kern w:val="0"/>
          <w:sz w:val="24"/>
          <w:szCs w:val="24"/>
          <w:lang w:eastAsia="nb-NO"/>
          <w14:ligatures w14:val="none"/>
        </w:rPr>
        <w:t>). Hans skal levere M2 før møtet. OBS: «Tidsmaskin» er IKKE utstillingstittel, men foreløpig prosjekttittel.  </w:t>
      </w:r>
    </w:p>
    <w:p w:rsidR="00EA3E9B" w:rsidP="00EA3E9B" w:rsidRDefault="00EA3E9B" w14:paraId="26BBC873" w14:textId="77777777">
      <w:pPr>
        <w:spacing w:after="0" w:line="240" w:lineRule="auto"/>
        <w:ind w:left="75"/>
        <w:textAlignment w:val="baseline"/>
        <w:rPr>
          <w:rFonts w:ascii="Arial" w:hAnsi="Arial" w:eastAsia="Times New Roman" w:cs="Arial"/>
          <w:kern w:val="0"/>
          <w:sz w:val="24"/>
          <w:szCs w:val="24"/>
          <w:lang w:eastAsia="nb-NO"/>
          <w14:ligatures w14:val="none"/>
        </w:rPr>
      </w:pPr>
    </w:p>
    <w:p w:rsidR="00EA3E9B" w:rsidP="00EA3E9B" w:rsidRDefault="00C464C1" w14:paraId="2ADEA668" w14:textId="3FB3369E">
      <w:pPr>
        <w:spacing w:after="0" w:line="240" w:lineRule="auto"/>
        <w:ind w:left="75"/>
        <w:textAlignment w:val="baseline"/>
        <w:rPr>
          <w:rFonts w:ascii="Arial" w:hAnsi="Arial" w:eastAsia="Times New Roman" w:cs="Arial"/>
          <w:kern w:val="0"/>
          <w:sz w:val="24"/>
          <w:szCs w:val="24"/>
          <w:lang w:eastAsia="nb-NO"/>
          <w14:ligatures w14:val="none"/>
        </w:rPr>
      </w:pPr>
      <w:r>
        <w:rPr>
          <w:rFonts w:ascii="Arial" w:hAnsi="Arial" w:eastAsia="Times New Roman" w:cs="Arial"/>
          <w:kern w:val="0"/>
          <w:sz w:val="24"/>
          <w:szCs w:val="24"/>
          <w:lang w:eastAsia="nb-NO"/>
          <w14:ligatures w14:val="none"/>
        </w:rPr>
        <w:t xml:space="preserve">Hans leverte M2, som fagrådet fikk lest gjennom før møtet. </w:t>
      </w:r>
      <w:r w:rsidR="00EA3E9B">
        <w:rPr>
          <w:rFonts w:ascii="Arial" w:hAnsi="Arial" w:eastAsia="Times New Roman" w:cs="Arial"/>
          <w:kern w:val="0"/>
          <w:sz w:val="24"/>
          <w:szCs w:val="24"/>
          <w:lang w:eastAsia="nb-NO"/>
          <w14:ligatures w14:val="none"/>
        </w:rPr>
        <w:t>Fagrådet synes ideen e</w:t>
      </w:r>
      <w:r>
        <w:rPr>
          <w:rFonts w:ascii="Arial" w:hAnsi="Arial" w:eastAsia="Times New Roman" w:cs="Arial"/>
          <w:kern w:val="0"/>
          <w:sz w:val="24"/>
          <w:szCs w:val="24"/>
          <w:lang w:eastAsia="nb-NO"/>
          <w14:ligatures w14:val="none"/>
        </w:rPr>
        <w:t xml:space="preserve"> god og at dette er en relevant og interessant tematikk for utstilling i NTN-rommet. D</w:t>
      </w:r>
      <w:r w:rsidR="00EA3E9B">
        <w:rPr>
          <w:rFonts w:ascii="Arial" w:hAnsi="Arial" w:eastAsia="Times New Roman" w:cs="Arial"/>
          <w:kern w:val="0"/>
          <w:sz w:val="24"/>
          <w:szCs w:val="24"/>
          <w:lang w:eastAsia="nb-NO"/>
          <w14:ligatures w14:val="none"/>
        </w:rPr>
        <w:t>et trengs mer arbeid for å spisse historiefortellingen</w:t>
      </w:r>
      <w:r>
        <w:rPr>
          <w:rFonts w:ascii="Arial" w:hAnsi="Arial" w:eastAsia="Times New Roman" w:cs="Arial"/>
          <w:kern w:val="0"/>
          <w:sz w:val="24"/>
          <w:szCs w:val="24"/>
          <w:lang w:eastAsia="nb-NO"/>
          <w14:ligatures w14:val="none"/>
        </w:rPr>
        <w:t>,</w:t>
      </w:r>
      <w:r w:rsidR="00EA3E9B">
        <w:rPr>
          <w:rFonts w:ascii="Arial" w:hAnsi="Arial" w:eastAsia="Times New Roman" w:cs="Arial"/>
          <w:kern w:val="0"/>
          <w:sz w:val="24"/>
          <w:szCs w:val="24"/>
          <w:lang w:eastAsia="nb-NO"/>
          <w14:ligatures w14:val="none"/>
        </w:rPr>
        <w:t xml:space="preserve"> </w:t>
      </w:r>
      <w:r>
        <w:rPr>
          <w:rFonts w:ascii="Arial" w:hAnsi="Arial" w:eastAsia="Times New Roman" w:cs="Arial"/>
          <w:kern w:val="0"/>
          <w:sz w:val="24"/>
          <w:szCs w:val="24"/>
          <w:lang w:eastAsia="nb-NO"/>
          <w14:ligatures w14:val="none"/>
        </w:rPr>
        <w:t>samt</w:t>
      </w:r>
      <w:r w:rsidR="00EA3E9B">
        <w:rPr>
          <w:rFonts w:ascii="Arial" w:hAnsi="Arial" w:eastAsia="Times New Roman" w:cs="Arial"/>
          <w:kern w:val="0"/>
          <w:sz w:val="24"/>
          <w:szCs w:val="24"/>
          <w:lang w:eastAsia="nb-NO"/>
          <w14:ligatures w14:val="none"/>
        </w:rPr>
        <w:t xml:space="preserve"> bedre beskrivelser av aktivitet, interaksjon og dialog i prosjektet. Fagrådet utfordrer på å finne noen deltagere som vi ikke vet hva vil si på forhånd.</w:t>
      </w:r>
      <w:r w:rsidR="000C477D">
        <w:rPr>
          <w:rFonts w:ascii="Arial" w:hAnsi="Arial" w:eastAsia="Times New Roman" w:cs="Arial"/>
          <w:kern w:val="0"/>
          <w:sz w:val="24"/>
          <w:szCs w:val="24"/>
          <w:lang w:eastAsia="nb-NO"/>
          <w14:ligatures w14:val="none"/>
        </w:rPr>
        <w:t xml:space="preserve"> Det bør også ses på muligheter for </w:t>
      </w:r>
      <w:r w:rsidR="000C477D">
        <w:rPr>
          <w:rFonts w:ascii="Arial" w:hAnsi="Arial" w:eastAsia="Times New Roman" w:cs="Arial"/>
          <w:kern w:val="0"/>
          <w:sz w:val="24"/>
          <w:szCs w:val="24"/>
          <w:lang w:eastAsia="nb-NO"/>
          <w14:ligatures w14:val="none"/>
        </w:rPr>
        <w:lastRenderedPageBreak/>
        <w:t>ekstern finansiering. Prosjektet må kunne brukes av Skoletjenesten og passe med læremål/læreplan som gjør skolebesøk mulig.</w:t>
      </w:r>
      <w:r w:rsidR="00EA3E9B">
        <w:rPr>
          <w:rFonts w:ascii="Arial" w:hAnsi="Arial" w:eastAsia="Times New Roman" w:cs="Arial"/>
          <w:kern w:val="0"/>
          <w:sz w:val="24"/>
          <w:szCs w:val="24"/>
          <w:lang w:eastAsia="nb-NO"/>
          <w14:ligatures w14:val="none"/>
        </w:rPr>
        <w:t xml:space="preserve"> </w:t>
      </w:r>
    </w:p>
    <w:p w:rsidR="00EA3E9B" w:rsidP="00EA3E9B" w:rsidRDefault="00EA3E9B" w14:paraId="0B6F261A" w14:textId="77777777">
      <w:pPr>
        <w:spacing w:after="0" w:line="240" w:lineRule="auto"/>
        <w:ind w:left="75"/>
        <w:textAlignment w:val="baseline"/>
        <w:rPr>
          <w:rFonts w:ascii="Arial" w:hAnsi="Arial" w:eastAsia="Times New Roman" w:cs="Arial"/>
          <w:kern w:val="0"/>
          <w:sz w:val="24"/>
          <w:szCs w:val="24"/>
          <w:lang w:eastAsia="nb-NO"/>
          <w14:ligatures w14:val="none"/>
        </w:rPr>
      </w:pPr>
    </w:p>
    <w:p w:rsidR="00EA3E9B" w:rsidP="00EA3E9B" w:rsidRDefault="000C477D" w14:paraId="4D111B44" w14:textId="7D690451">
      <w:pPr>
        <w:spacing w:after="0" w:line="240" w:lineRule="auto"/>
        <w:ind w:left="75"/>
        <w:textAlignment w:val="baseline"/>
        <w:rPr>
          <w:rFonts w:ascii="Arial" w:hAnsi="Arial" w:eastAsia="Times New Roman" w:cs="Arial"/>
          <w:kern w:val="0"/>
          <w:sz w:val="24"/>
          <w:szCs w:val="24"/>
          <w:lang w:eastAsia="nb-NO"/>
          <w14:ligatures w14:val="none"/>
        </w:rPr>
      </w:pPr>
      <w:r>
        <w:rPr>
          <w:rFonts w:ascii="Arial" w:hAnsi="Arial" w:eastAsia="Times New Roman" w:cs="Arial"/>
          <w:kern w:val="0"/>
          <w:sz w:val="24"/>
          <w:szCs w:val="24"/>
          <w:lang w:eastAsia="nb-NO"/>
          <w14:ligatures w14:val="none"/>
        </w:rPr>
        <w:t>I dette prosjektet vil prosess være like viktig som produkt.</w:t>
      </w:r>
      <w:r>
        <w:rPr>
          <w:rFonts w:ascii="Arial" w:hAnsi="Arial" w:eastAsia="Times New Roman" w:cs="Arial"/>
          <w:kern w:val="0"/>
          <w:sz w:val="24"/>
          <w:szCs w:val="24"/>
          <w:lang w:eastAsia="nb-NO"/>
          <w14:ligatures w14:val="none"/>
        </w:rPr>
        <w:t xml:space="preserve"> </w:t>
      </w:r>
      <w:proofErr w:type="gramStart"/>
      <w:r w:rsidR="00C464C1">
        <w:rPr>
          <w:rFonts w:ascii="Arial" w:hAnsi="Arial" w:eastAsia="Times New Roman" w:cs="Arial"/>
          <w:kern w:val="0"/>
          <w:sz w:val="24"/>
          <w:szCs w:val="24"/>
          <w:lang w:eastAsia="nb-NO"/>
          <w14:ligatures w14:val="none"/>
        </w:rPr>
        <w:t>Fagrådet</w:t>
      </w:r>
      <w:proofErr w:type="gramEnd"/>
      <w:r w:rsidR="00C464C1">
        <w:rPr>
          <w:rFonts w:ascii="Arial" w:hAnsi="Arial" w:eastAsia="Times New Roman" w:cs="Arial"/>
          <w:kern w:val="0"/>
          <w:sz w:val="24"/>
          <w:szCs w:val="24"/>
          <w:lang w:eastAsia="nb-NO"/>
          <w14:ligatures w14:val="none"/>
        </w:rPr>
        <w:t xml:space="preserve"> ønsker at «Tidsmaskin 2034» både skal bli svært vellykket som utstilling og prosjekt, samt være en pilot for nytenkende arbeidsmetoder i utstillingsproduksjonen vår. Derfor må prosjektet ha tid og folk til å kunne gjennomføre gode og grundige prosesser. </w:t>
      </w:r>
      <w:r w:rsidR="00EA3E9B">
        <w:rPr>
          <w:rFonts w:ascii="Arial" w:hAnsi="Arial" w:eastAsia="Times New Roman" w:cs="Arial"/>
          <w:kern w:val="0"/>
          <w:sz w:val="24"/>
          <w:szCs w:val="24"/>
          <w:lang w:eastAsia="nb-NO"/>
          <w14:ligatures w14:val="none"/>
        </w:rPr>
        <w:t xml:space="preserve">Fagrådet </w:t>
      </w:r>
      <w:r w:rsidR="00C464C1">
        <w:rPr>
          <w:rFonts w:ascii="Arial" w:hAnsi="Arial" w:eastAsia="Times New Roman" w:cs="Arial"/>
          <w:kern w:val="0"/>
          <w:sz w:val="24"/>
          <w:szCs w:val="24"/>
          <w:lang w:eastAsia="nb-NO"/>
          <w14:ligatures w14:val="none"/>
        </w:rPr>
        <w:t>konkluderer</w:t>
      </w:r>
      <w:r w:rsidR="00EA3E9B">
        <w:rPr>
          <w:rFonts w:ascii="Arial" w:hAnsi="Arial" w:eastAsia="Times New Roman" w:cs="Arial"/>
          <w:kern w:val="0"/>
          <w:sz w:val="24"/>
          <w:szCs w:val="24"/>
          <w:lang w:eastAsia="nb-NO"/>
          <w14:ligatures w14:val="none"/>
        </w:rPr>
        <w:t xml:space="preserve"> tydelig </w:t>
      </w:r>
      <w:r w:rsidR="00C464C1">
        <w:rPr>
          <w:rFonts w:ascii="Arial" w:hAnsi="Arial" w:eastAsia="Times New Roman" w:cs="Arial"/>
          <w:kern w:val="0"/>
          <w:sz w:val="24"/>
          <w:szCs w:val="24"/>
          <w:lang w:eastAsia="nb-NO"/>
          <w14:ligatures w14:val="none"/>
        </w:rPr>
        <w:t>med</w:t>
      </w:r>
      <w:r w:rsidR="00EA3E9B">
        <w:rPr>
          <w:rFonts w:ascii="Arial" w:hAnsi="Arial" w:eastAsia="Times New Roman" w:cs="Arial"/>
          <w:kern w:val="0"/>
          <w:sz w:val="24"/>
          <w:szCs w:val="24"/>
          <w:lang w:eastAsia="nb-NO"/>
          <w14:ligatures w14:val="none"/>
        </w:rPr>
        <w:t xml:space="preserve"> at det ikke finnes rom for å åpne høst 2024, da vi må skjerme personalet som skal levere </w:t>
      </w:r>
      <w:proofErr w:type="spellStart"/>
      <w:r w:rsidR="00EA3E9B">
        <w:rPr>
          <w:rFonts w:ascii="Arial" w:hAnsi="Arial" w:eastAsia="Times New Roman" w:cs="Arial"/>
          <w:kern w:val="0"/>
          <w:sz w:val="24"/>
          <w:szCs w:val="24"/>
          <w:lang w:eastAsia="nb-NO"/>
          <w14:ligatures w14:val="none"/>
        </w:rPr>
        <w:t>reåpning</w:t>
      </w:r>
      <w:proofErr w:type="spellEnd"/>
      <w:r w:rsidR="00EA3E9B">
        <w:rPr>
          <w:rFonts w:ascii="Arial" w:hAnsi="Arial" w:eastAsia="Times New Roman" w:cs="Arial"/>
          <w:kern w:val="0"/>
          <w:sz w:val="24"/>
          <w:szCs w:val="24"/>
          <w:lang w:eastAsia="nb-NO"/>
          <w14:ligatures w14:val="none"/>
        </w:rPr>
        <w:t xml:space="preserve"> av museet i vår, samt Viking. Det er allerede svært stort press på personalressurser fram til høsten 2024. </w:t>
      </w:r>
    </w:p>
    <w:p w:rsidR="00EA3E9B" w:rsidP="00EA3E9B" w:rsidRDefault="00EA3E9B" w14:paraId="1915EE44" w14:textId="77777777">
      <w:pPr>
        <w:spacing w:after="0" w:line="240" w:lineRule="auto"/>
        <w:ind w:left="75"/>
        <w:textAlignment w:val="baseline"/>
        <w:rPr>
          <w:rFonts w:ascii="Arial" w:hAnsi="Arial" w:eastAsia="Times New Roman" w:cs="Arial"/>
          <w:kern w:val="0"/>
          <w:sz w:val="24"/>
          <w:szCs w:val="24"/>
          <w:lang w:eastAsia="nb-NO"/>
          <w14:ligatures w14:val="none"/>
        </w:rPr>
      </w:pPr>
    </w:p>
    <w:p w:rsidRPr="00F36466" w:rsidR="00EA3E9B" w:rsidP="00EA3E9B" w:rsidRDefault="00EA3E9B" w14:paraId="4E7D991F" w14:textId="724810CA">
      <w:pPr>
        <w:spacing w:after="0" w:line="240" w:lineRule="auto"/>
        <w:ind w:left="75"/>
        <w:textAlignment w:val="baseline"/>
        <w:rPr>
          <w:rFonts w:ascii="Segoe UI" w:hAnsi="Segoe UI" w:eastAsia="Times New Roman" w:cs="Segoe UI"/>
          <w:kern w:val="0"/>
          <w:sz w:val="18"/>
          <w:szCs w:val="18"/>
          <w:lang w:eastAsia="nb-NO"/>
          <w14:ligatures w14:val="none"/>
        </w:rPr>
      </w:pPr>
      <w:r>
        <w:rPr>
          <w:rFonts w:ascii="Arial" w:hAnsi="Arial" w:eastAsia="Times New Roman" w:cs="Arial"/>
          <w:kern w:val="0"/>
          <w:sz w:val="24"/>
          <w:szCs w:val="24"/>
          <w:lang w:eastAsia="nb-NO"/>
          <w14:ligatures w14:val="none"/>
        </w:rPr>
        <w:t xml:space="preserve">Fagrådet ønsker at Tove blir prosjektleder for utstillingen, og at den planlegges for åpning primo 2025. </w:t>
      </w:r>
    </w:p>
    <w:p w:rsidRPr="00F36466" w:rsidR="00F36466" w:rsidP="00F36466" w:rsidRDefault="00F36466" w14:paraId="359C6069" w14:textId="77777777">
      <w:pPr>
        <w:spacing w:after="0" w:line="240" w:lineRule="auto"/>
        <w:ind w:left="75"/>
        <w:textAlignment w:val="baseline"/>
        <w:rPr>
          <w:rFonts w:ascii="Segoe UI" w:hAnsi="Segoe UI" w:eastAsia="Times New Roman" w:cs="Segoe UI"/>
          <w:kern w:val="0"/>
          <w:sz w:val="18"/>
          <w:szCs w:val="18"/>
          <w:lang w:eastAsia="nb-NO"/>
          <w14:ligatures w14:val="none"/>
        </w:rPr>
      </w:pPr>
      <w:r w:rsidRPr="00F36466">
        <w:rPr>
          <w:rFonts w:ascii="Arial" w:hAnsi="Arial" w:eastAsia="Times New Roman" w:cs="Arial"/>
          <w:kern w:val="0"/>
          <w:sz w:val="24"/>
          <w:szCs w:val="24"/>
          <w:lang w:eastAsia="nb-NO"/>
          <w14:ligatures w14:val="none"/>
        </w:rPr>
        <w:t> </w:t>
      </w:r>
    </w:p>
    <w:p w:rsidRPr="00F36466" w:rsidR="00F36466" w:rsidP="00F36466" w:rsidRDefault="00F36466" w14:paraId="4B2B5FBB" w14:textId="77777777">
      <w:pPr>
        <w:spacing w:after="0" w:line="240" w:lineRule="auto"/>
        <w:ind w:left="75"/>
        <w:textAlignment w:val="baseline"/>
        <w:rPr>
          <w:rFonts w:ascii="Segoe UI" w:hAnsi="Segoe UI" w:eastAsia="Times New Roman" w:cs="Segoe UI"/>
          <w:kern w:val="0"/>
          <w:sz w:val="18"/>
          <w:szCs w:val="18"/>
          <w:lang w:eastAsia="nb-NO"/>
          <w14:ligatures w14:val="none"/>
        </w:rPr>
      </w:pPr>
      <w:r w:rsidRPr="00F36466">
        <w:rPr>
          <w:rFonts w:ascii="Arial" w:hAnsi="Arial" w:eastAsia="Times New Roman" w:cs="Arial"/>
          <w:b/>
          <w:bCs/>
          <w:kern w:val="0"/>
          <w:sz w:val="24"/>
          <w:szCs w:val="24"/>
          <w:lang w:eastAsia="nb-NO"/>
          <w14:ligatures w14:val="none"/>
        </w:rPr>
        <w:t xml:space="preserve">FFUA 07/23: Innspill til NTNU </w:t>
      </w:r>
      <w:proofErr w:type="spellStart"/>
      <w:r w:rsidRPr="00F36466">
        <w:rPr>
          <w:rFonts w:ascii="Arial" w:hAnsi="Arial" w:eastAsia="Times New Roman" w:cs="Arial"/>
          <w:b/>
          <w:bCs/>
          <w:kern w:val="0"/>
          <w:sz w:val="24"/>
          <w:szCs w:val="24"/>
          <w:lang w:eastAsia="nb-NO"/>
          <w14:ligatures w14:val="none"/>
        </w:rPr>
        <w:t>Create</w:t>
      </w:r>
      <w:proofErr w:type="spellEnd"/>
      <w:r w:rsidRPr="00F36466">
        <w:rPr>
          <w:rFonts w:ascii="Arial" w:hAnsi="Arial" w:eastAsia="Times New Roman" w:cs="Arial"/>
          <w:kern w:val="0"/>
          <w:sz w:val="24"/>
          <w:szCs w:val="24"/>
          <w:lang w:eastAsia="nb-NO"/>
          <w14:ligatures w14:val="none"/>
        </w:rPr>
        <w:t> </w:t>
      </w:r>
    </w:p>
    <w:p w:rsidRPr="00C464C1" w:rsidR="00F36466" w:rsidP="00F36466" w:rsidRDefault="00F36466" w14:paraId="5A045CA1" w14:textId="77777777">
      <w:pPr>
        <w:spacing w:after="0" w:line="240" w:lineRule="auto"/>
        <w:ind w:left="75"/>
        <w:textAlignment w:val="baseline"/>
        <w:rPr>
          <w:rFonts w:ascii="Segoe UI" w:hAnsi="Segoe UI" w:eastAsia="Times New Roman" w:cs="Segoe UI"/>
          <w:i/>
          <w:iCs/>
          <w:kern w:val="0"/>
          <w:sz w:val="18"/>
          <w:szCs w:val="18"/>
          <w:lang w:eastAsia="nb-NO"/>
          <w14:ligatures w14:val="none"/>
        </w:rPr>
      </w:pPr>
      <w:r w:rsidRPr="00C464C1">
        <w:rPr>
          <w:rFonts w:ascii="Arial" w:hAnsi="Arial" w:eastAsia="Times New Roman" w:cs="Arial"/>
          <w:i/>
          <w:iCs/>
          <w:kern w:val="0"/>
          <w:sz w:val="24"/>
          <w:szCs w:val="24"/>
          <w:lang w:eastAsia="nb-NO"/>
          <w14:ligatures w14:val="none"/>
        </w:rPr>
        <w:t>Kort bakgrunn: </w:t>
      </w:r>
    </w:p>
    <w:p w:rsidRPr="00C464C1" w:rsidR="00F36466" w:rsidP="00F36466" w:rsidRDefault="00F36466" w14:paraId="74626234" w14:textId="77777777">
      <w:pPr>
        <w:spacing w:after="0" w:line="240" w:lineRule="auto"/>
        <w:ind w:left="75"/>
        <w:textAlignment w:val="baseline"/>
        <w:rPr>
          <w:rFonts w:ascii="Arial" w:hAnsi="Arial" w:eastAsia="Times New Roman" w:cs="Arial"/>
          <w:i/>
          <w:iCs/>
          <w:kern w:val="0"/>
          <w:sz w:val="24"/>
          <w:szCs w:val="24"/>
          <w:lang w:eastAsia="nb-NO"/>
          <w14:ligatures w14:val="none"/>
        </w:rPr>
      </w:pPr>
      <w:r w:rsidRPr="00C464C1">
        <w:rPr>
          <w:rFonts w:ascii="Arial" w:hAnsi="Arial" w:eastAsia="Times New Roman" w:cs="Arial"/>
          <w:i/>
          <w:iCs/>
          <w:kern w:val="0"/>
          <w:sz w:val="24"/>
          <w:szCs w:val="24"/>
          <w:lang w:eastAsia="nb-NO"/>
          <w14:ligatures w14:val="none"/>
        </w:rPr>
        <w:t xml:space="preserve">Museet skal gi innspill til «NTNU </w:t>
      </w:r>
      <w:proofErr w:type="spellStart"/>
      <w:r w:rsidRPr="00C464C1">
        <w:rPr>
          <w:rFonts w:ascii="Arial" w:hAnsi="Arial" w:eastAsia="Times New Roman" w:cs="Arial"/>
          <w:i/>
          <w:iCs/>
          <w:kern w:val="0"/>
          <w:sz w:val="24"/>
          <w:szCs w:val="24"/>
          <w:lang w:eastAsia="nb-NO"/>
          <w14:ligatures w14:val="none"/>
        </w:rPr>
        <w:t>Create</w:t>
      </w:r>
      <w:proofErr w:type="spellEnd"/>
      <w:r w:rsidRPr="00C464C1">
        <w:rPr>
          <w:rFonts w:ascii="Arial" w:hAnsi="Arial" w:eastAsia="Times New Roman" w:cs="Arial"/>
          <w:i/>
          <w:iCs/>
          <w:kern w:val="0"/>
          <w:sz w:val="24"/>
          <w:szCs w:val="24"/>
          <w:lang w:eastAsia="nb-NO"/>
          <w14:ligatures w14:val="none"/>
        </w:rPr>
        <w:t>». Det er et rektoroppdrag som skal være ferdig 15. november. Til 14. september skal «forberedelse input fagmiljø» være utfylt.  </w:t>
      </w:r>
    </w:p>
    <w:p w:rsidR="00C464C1" w:rsidP="00F36466" w:rsidRDefault="00C464C1" w14:paraId="05F7DECB" w14:textId="77777777">
      <w:pPr>
        <w:spacing w:after="0" w:line="240" w:lineRule="auto"/>
        <w:ind w:left="75"/>
        <w:textAlignment w:val="baseline"/>
        <w:rPr>
          <w:rFonts w:ascii="Arial" w:hAnsi="Arial" w:eastAsia="Times New Roman" w:cs="Arial"/>
          <w:kern w:val="0"/>
          <w:sz w:val="24"/>
          <w:szCs w:val="24"/>
          <w:lang w:eastAsia="nb-NO"/>
          <w14:ligatures w14:val="none"/>
        </w:rPr>
      </w:pPr>
    </w:p>
    <w:p w:rsidRPr="00F36466" w:rsidR="00C464C1" w:rsidP="00F36466" w:rsidRDefault="00C464C1" w14:paraId="2E6489D5" w14:textId="274C1B86">
      <w:pPr>
        <w:spacing w:after="0" w:line="240" w:lineRule="auto"/>
        <w:ind w:left="75"/>
        <w:textAlignment w:val="baseline"/>
        <w:rPr>
          <w:rFonts w:ascii="Segoe UI" w:hAnsi="Segoe UI" w:eastAsia="Times New Roman" w:cs="Segoe UI"/>
          <w:kern w:val="0"/>
          <w:sz w:val="18"/>
          <w:szCs w:val="18"/>
          <w:lang w:eastAsia="nb-NO"/>
          <w14:ligatures w14:val="none"/>
        </w:rPr>
      </w:pPr>
      <w:r>
        <w:rPr>
          <w:rFonts w:ascii="Arial" w:hAnsi="Arial" w:eastAsia="Times New Roman" w:cs="Arial"/>
          <w:kern w:val="0"/>
          <w:sz w:val="24"/>
          <w:szCs w:val="24"/>
          <w:lang w:eastAsia="nb-NO"/>
          <w14:ligatures w14:val="none"/>
        </w:rPr>
        <w:t xml:space="preserve">Fagrådet synes det er utfordrende å få grep om hva NTNU </w:t>
      </w:r>
      <w:proofErr w:type="spellStart"/>
      <w:r>
        <w:rPr>
          <w:rFonts w:ascii="Arial" w:hAnsi="Arial" w:eastAsia="Times New Roman" w:cs="Arial"/>
          <w:kern w:val="0"/>
          <w:sz w:val="24"/>
          <w:szCs w:val="24"/>
          <w:lang w:eastAsia="nb-NO"/>
          <w14:ligatures w14:val="none"/>
        </w:rPr>
        <w:t>Create</w:t>
      </w:r>
      <w:proofErr w:type="spellEnd"/>
      <w:r>
        <w:rPr>
          <w:rFonts w:ascii="Arial" w:hAnsi="Arial" w:eastAsia="Times New Roman" w:cs="Arial"/>
          <w:kern w:val="0"/>
          <w:sz w:val="24"/>
          <w:szCs w:val="24"/>
          <w:lang w:eastAsia="nb-NO"/>
          <w14:ligatures w14:val="none"/>
        </w:rPr>
        <w:t xml:space="preserve"> skal være, når det ikke ble en TSO. Skal det være metodikk? En forskerskole? </w:t>
      </w:r>
      <w:r>
        <w:rPr>
          <w:rFonts w:ascii="Arial" w:hAnsi="Arial" w:eastAsia="Times New Roman" w:cs="Arial"/>
          <w:kern w:val="0"/>
          <w:sz w:val="24"/>
          <w:szCs w:val="24"/>
          <w:lang w:eastAsia="nb-NO"/>
          <w14:ligatures w14:val="none"/>
        </w:rPr>
        <w:t>Det er utfordrende å konkretisere en tilbakemelding på hva museet kan bidra med</w:t>
      </w:r>
      <w:r>
        <w:rPr>
          <w:rFonts w:ascii="Arial" w:hAnsi="Arial" w:eastAsia="Times New Roman" w:cs="Arial"/>
          <w:kern w:val="0"/>
          <w:sz w:val="24"/>
          <w:szCs w:val="24"/>
          <w:lang w:eastAsia="nb-NO"/>
          <w14:ligatures w14:val="none"/>
        </w:rPr>
        <w:t>, slik møteforberedelsen ba om</w:t>
      </w:r>
      <w:r>
        <w:rPr>
          <w:rFonts w:ascii="Arial" w:hAnsi="Arial" w:eastAsia="Times New Roman" w:cs="Arial"/>
          <w:kern w:val="0"/>
          <w:sz w:val="24"/>
          <w:szCs w:val="24"/>
          <w:lang w:eastAsia="nb-NO"/>
          <w14:ligatures w14:val="none"/>
        </w:rPr>
        <w:t xml:space="preserve">. </w:t>
      </w:r>
      <w:r>
        <w:rPr>
          <w:rFonts w:ascii="Arial" w:hAnsi="Arial" w:eastAsia="Times New Roman" w:cs="Arial"/>
          <w:kern w:val="0"/>
          <w:sz w:val="24"/>
          <w:szCs w:val="24"/>
          <w:lang w:eastAsia="nb-NO"/>
          <w14:ligatures w14:val="none"/>
        </w:rPr>
        <w:t xml:space="preserve">Tove (museets deltager) etterspør referat fra tidligere møte(r), for å se mer hva som er tenkt. Tove deltar på arbeidsmøte 3 i NTNU </w:t>
      </w:r>
      <w:proofErr w:type="spellStart"/>
      <w:r>
        <w:rPr>
          <w:rFonts w:ascii="Arial" w:hAnsi="Arial" w:eastAsia="Times New Roman" w:cs="Arial"/>
          <w:kern w:val="0"/>
          <w:sz w:val="24"/>
          <w:szCs w:val="24"/>
          <w:lang w:eastAsia="nb-NO"/>
          <w14:ligatures w14:val="none"/>
        </w:rPr>
        <w:t>Create</w:t>
      </w:r>
      <w:proofErr w:type="spellEnd"/>
      <w:r>
        <w:rPr>
          <w:rFonts w:ascii="Arial" w:hAnsi="Arial" w:eastAsia="Times New Roman" w:cs="Arial"/>
          <w:kern w:val="0"/>
          <w:sz w:val="24"/>
          <w:szCs w:val="24"/>
          <w:lang w:eastAsia="nb-NO"/>
          <w14:ligatures w14:val="none"/>
        </w:rPr>
        <w:t xml:space="preserve">, og vil oppdatere fagrådet underveis. </w:t>
      </w:r>
    </w:p>
    <w:p w:rsidRPr="00F36466" w:rsidR="00F36466" w:rsidP="00F36466" w:rsidRDefault="00F36466" w14:paraId="7D5E5D4C" w14:textId="77777777">
      <w:pPr>
        <w:spacing w:after="0" w:line="240" w:lineRule="auto"/>
        <w:ind w:left="75"/>
        <w:textAlignment w:val="baseline"/>
        <w:rPr>
          <w:rFonts w:ascii="Segoe UI" w:hAnsi="Segoe UI" w:eastAsia="Times New Roman" w:cs="Segoe UI"/>
          <w:kern w:val="0"/>
          <w:sz w:val="18"/>
          <w:szCs w:val="18"/>
          <w:lang w:eastAsia="nb-NO"/>
          <w14:ligatures w14:val="none"/>
        </w:rPr>
      </w:pPr>
      <w:r w:rsidRPr="00F36466">
        <w:rPr>
          <w:rFonts w:ascii="Arial" w:hAnsi="Arial" w:eastAsia="Times New Roman" w:cs="Arial"/>
          <w:kern w:val="0"/>
          <w:sz w:val="24"/>
          <w:szCs w:val="24"/>
          <w:lang w:eastAsia="nb-NO"/>
          <w14:ligatures w14:val="none"/>
        </w:rPr>
        <w:t> </w:t>
      </w:r>
    </w:p>
    <w:p w:rsidRPr="00F36466" w:rsidR="00F36466" w:rsidP="00F36466" w:rsidRDefault="00F36466" w14:paraId="282E28EB" w14:textId="77777777">
      <w:pPr>
        <w:spacing w:after="0" w:line="240" w:lineRule="auto"/>
        <w:ind w:left="75"/>
        <w:textAlignment w:val="baseline"/>
        <w:rPr>
          <w:rFonts w:ascii="Segoe UI" w:hAnsi="Segoe UI" w:eastAsia="Times New Roman" w:cs="Segoe UI"/>
          <w:kern w:val="0"/>
          <w:sz w:val="18"/>
          <w:szCs w:val="18"/>
          <w:lang w:eastAsia="nb-NO"/>
          <w14:ligatures w14:val="none"/>
        </w:rPr>
      </w:pPr>
      <w:r w:rsidRPr="00F36466">
        <w:rPr>
          <w:rFonts w:ascii="Arial" w:hAnsi="Arial" w:eastAsia="Times New Roman" w:cs="Arial"/>
          <w:b/>
          <w:bCs/>
          <w:kern w:val="0"/>
          <w:sz w:val="24"/>
          <w:szCs w:val="24"/>
          <w:lang w:eastAsia="nb-NO"/>
          <w14:ligatures w14:val="none"/>
        </w:rPr>
        <w:t>Eventuelt</w:t>
      </w:r>
      <w:r w:rsidRPr="00F36466">
        <w:rPr>
          <w:rFonts w:ascii="Arial" w:hAnsi="Arial" w:eastAsia="Times New Roman" w:cs="Arial"/>
          <w:kern w:val="0"/>
          <w:sz w:val="24"/>
          <w:szCs w:val="24"/>
          <w:lang w:eastAsia="nb-NO"/>
          <w14:ligatures w14:val="none"/>
        </w:rPr>
        <w:t> </w:t>
      </w:r>
    </w:p>
    <w:p w:rsidR="643CFC11" w:rsidP="61156765" w:rsidRDefault="643CFC11" w14:paraId="18D1B87E" w14:textId="367FD863">
      <w:pPr>
        <w:spacing w:after="0" w:line="240" w:lineRule="auto"/>
        <w:ind w:left="75"/>
        <w:rPr>
          <w:rFonts w:ascii="Arial" w:hAnsi="Arial" w:eastAsia="Times New Roman" w:cs="Arial"/>
          <w:b/>
          <w:bCs/>
          <w:sz w:val="24"/>
          <w:szCs w:val="24"/>
          <w:lang w:eastAsia="nb-NO"/>
        </w:rPr>
      </w:pPr>
      <w:r w:rsidRPr="61156765">
        <w:rPr>
          <w:rFonts w:ascii="Arial" w:hAnsi="Arial" w:eastAsia="Times New Roman" w:cs="Arial"/>
          <w:b/>
          <w:bCs/>
          <w:sz w:val="24"/>
          <w:szCs w:val="24"/>
          <w:lang w:eastAsia="nb-NO"/>
        </w:rPr>
        <w:t>FFUA 08/23: Tilbud om Doktor Proktors sensasjonelle samling av Dyr Du Skulle Ønske Ikke Fantes (DDSØIF)</w:t>
      </w:r>
    </w:p>
    <w:p w:rsidR="643CFC11" w:rsidP="61156765" w:rsidRDefault="00C464C1" w14:paraId="30F5526C" w14:textId="53D7AC7A">
      <w:pPr>
        <w:spacing w:after="0" w:line="240" w:lineRule="auto"/>
        <w:ind w:left="75"/>
        <w:rPr>
          <w:rFonts w:ascii="Arial" w:hAnsi="Arial" w:eastAsia="Times New Roman" w:cs="Arial"/>
          <w:sz w:val="24"/>
          <w:szCs w:val="24"/>
          <w:lang w:eastAsia="nb-NO"/>
        </w:rPr>
      </w:pPr>
      <w:r w:rsidRPr="00C464C1">
        <w:rPr>
          <w:rFonts w:ascii="Arial" w:hAnsi="Arial" w:eastAsia="Times New Roman" w:cs="Arial"/>
          <w:sz w:val="24"/>
          <w:szCs w:val="24"/>
          <w:lang w:eastAsia="nb-NO"/>
        </w:rPr>
        <w:t>Vi har fått tilbud o</w:t>
      </w:r>
      <w:r>
        <w:rPr>
          <w:rFonts w:ascii="Arial" w:hAnsi="Arial" w:eastAsia="Times New Roman" w:cs="Arial"/>
          <w:sz w:val="24"/>
          <w:szCs w:val="24"/>
          <w:lang w:eastAsia="nb-NO"/>
        </w:rPr>
        <w:t>m vandreutstillingen fra NHM</w:t>
      </w:r>
      <w:r w:rsidR="000C477D">
        <w:rPr>
          <w:rFonts w:ascii="Arial" w:hAnsi="Arial" w:eastAsia="Times New Roman" w:cs="Arial"/>
          <w:sz w:val="24"/>
          <w:szCs w:val="24"/>
          <w:lang w:eastAsia="nb-NO"/>
        </w:rPr>
        <w:t>, og har gått gjennom materialet i forkant av møtet.</w:t>
      </w:r>
    </w:p>
    <w:p w:rsidRPr="00C464C1" w:rsidR="00C464C1" w:rsidP="61156765" w:rsidRDefault="00C464C1" w14:paraId="38FA2B90" w14:textId="6FD9380F">
      <w:pPr>
        <w:spacing w:after="0" w:line="240" w:lineRule="auto"/>
        <w:ind w:left="75"/>
        <w:rPr>
          <w:rFonts w:ascii="Arial" w:hAnsi="Arial" w:eastAsia="Times New Roman" w:cs="Arial"/>
          <w:sz w:val="24"/>
          <w:szCs w:val="24"/>
          <w:lang w:eastAsia="nb-NO"/>
        </w:rPr>
      </w:pPr>
      <w:r>
        <w:rPr>
          <w:rFonts w:ascii="Arial" w:hAnsi="Arial" w:eastAsia="Times New Roman" w:cs="Arial"/>
          <w:sz w:val="24"/>
          <w:szCs w:val="24"/>
          <w:lang w:eastAsia="nb-NO"/>
        </w:rPr>
        <w:t>Fagrådet mener at denne ikke er aktuell for oss, og takker nei, men vi hører gjerne fra dem igjen om andre vandreutstillinger.</w:t>
      </w:r>
    </w:p>
    <w:p w:rsidRPr="00C464C1" w:rsidR="00F36466" w:rsidP="36A8C120" w:rsidRDefault="00F36466" w14:paraId="0DE4800A" w14:textId="77777777">
      <w:pPr>
        <w:spacing w:after="0" w:line="240" w:lineRule="auto"/>
        <w:ind w:left="75"/>
        <w:textAlignment w:val="baseline"/>
        <w:rPr>
          <w:rFonts w:ascii="Arial" w:hAnsi="Arial" w:eastAsia="Arial" w:cs="Arial"/>
          <w:kern w:val="0"/>
          <w:sz w:val="18"/>
          <w:szCs w:val="18"/>
          <w:lang w:eastAsia="nb-NO"/>
          <w14:ligatures w14:val="none"/>
        </w:rPr>
      </w:pPr>
      <w:r w:rsidRPr="00C464C1">
        <w:rPr>
          <w:rFonts w:ascii="Arial" w:hAnsi="Arial" w:eastAsia="Arial" w:cs="Arial"/>
          <w:kern w:val="0"/>
          <w:sz w:val="24"/>
          <w:szCs w:val="24"/>
          <w:lang w:eastAsia="nb-NO"/>
          <w14:ligatures w14:val="none"/>
        </w:rPr>
        <w:t> </w:t>
      </w:r>
    </w:p>
    <w:p w:rsidRPr="000C477D" w:rsidR="000C477D" w:rsidP="000C477D" w:rsidRDefault="000C477D" w14:paraId="11C8EDEF" w14:textId="26E42FA3">
      <w:pPr>
        <w:spacing w:after="0" w:line="240" w:lineRule="auto"/>
        <w:ind w:left="75"/>
        <w:textAlignment w:val="baseline"/>
        <w:rPr>
          <w:rFonts w:ascii="Arial" w:hAnsi="Arial" w:eastAsia="Arial" w:cs="Arial"/>
          <w:kern w:val="0"/>
          <w:sz w:val="24"/>
          <w:szCs w:val="24"/>
          <w:lang w:eastAsia="nb-NO"/>
          <w14:ligatures w14:val="none"/>
        </w:rPr>
      </w:pPr>
      <w:r w:rsidRPr="000C477D">
        <w:rPr>
          <w:rFonts w:ascii="Arial" w:hAnsi="Arial" w:eastAsia="Times New Roman" w:cs="Arial"/>
          <w:b/>
          <w:bCs/>
          <w:sz w:val="24"/>
          <w:szCs w:val="24"/>
          <w:lang w:eastAsia="nb-NO"/>
        </w:rPr>
        <w:t>FFUA 0</w:t>
      </w:r>
      <w:r w:rsidRPr="000C477D">
        <w:rPr>
          <w:rFonts w:ascii="Arial" w:hAnsi="Arial" w:eastAsia="Times New Roman" w:cs="Arial"/>
          <w:b/>
          <w:bCs/>
          <w:sz w:val="24"/>
          <w:szCs w:val="24"/>
          <w:lang w:eastAsia="nb-NO"/>
        </w:rPr>
        <w:t>9</w:t>
      </w:r>
      <w:r w:rsidRPr="000C477D">
        <w:rPr>
          <w:rFonts w:ascii="Arial" w:hAnsi="Arial" w:eastAsia="Times New Roman" w:cs="Arial"/>
          <w:b/>
          <w:bCs/>
          <w:sz w:val="24"/>
          <w:szCs w:val="24"/>
          <w:lang w:eastAsia="nb-NO"/>
        </w:rPr>
        <w:t>/23</w:t>
      </w:r>
      <w:r w:rsidRPr="000C477D">
        <w:rPr>
          <w:rFonts w:ascii="Arial" w:hAnsi="Arial" w:eastAsia="Arial" w:cs="Arial"/>
          <w:b/>
          <w:bCs/>
          <w:color w:val="000000" w:themeColor="text1"/>
          <w:sz w:val="24"/>
          <w:szCs w:val="24"/>
        </w:rPr>
        <w:t xml:space="preserve"> </w:t>
      </w:r>
      <w:r w:rsidRPr="000C477D">
        <w:rPr>
          <w:rFonts w:ascii="Arial" w:hAnsi="Arial" w:eastAsia="Arial" w:cs="Arial"/>
          <w:b/>
          <w:bCs/>
          <w:color w:val="000000" w:themeColor="text1"/>
          <w:sz w:val="24"/>
          <w:szCs w:val="24"/>
        </w:rPr>
        <w:t xml:space="preserve">Exhibition </w:t>
      </w:r>
      <w:proofErr w:type="spellStart"/>
      <w:r w:rsidRPr="000C477D">
        <w:rPr>
          <w:rFonts w:ascii="Arial" w:hAnsi="Arial" w:eastAsia="Arial" w:cs="Arial"/>
          <w:b/>
          <w:bCs/>
          <w:color w:val="000000" w:themeColor="text1"/>
          <w:sz w:val="24"/>
          <w:szCs w:val="24"/>
        </w:rPr>
        <w:t>Poison</w:t>
      </w:r>
      <w:proofErr w:type="spellEnd"/>
      <w:r w:rsidRPr="000C477D">
        <w:rPr>
          <w:rFonts w:ascii="Arial" w:hAnsi="Arial" w:eastAsia="Arial" w:cs="Arial"/>
          <w:b/>
          <w:bCs/>
          <w:color w:val="000000" w:themeColor="text1"/>
          <w:sz w:val="24"/>
          <w:szCs w:val="24"/>
        </w:rPr>
        <w:t xml:space="preserve"> Offer</w:t>
      </w:r>
    </w:p>
    <w:p w:rsidR="000C477D" w:rsidP="000C477D" w:rsidRDefault="000C477D" w14:paraId="0B640408" w14:textId="2CA0A5CC">
      <w:pPr>
        <w:spacing w:after="0" w:line="240" w:lineRule="auto"/>
        <w:ind w:left="75"/>
        <w:rPr>
          <w:rFonts w:ascii="Arial" w:hAnsi="Arial" w:eastAsia="Times New Roman" w:cs="Arial"/>
          <w:sz w:val="24"/>
          <w:szCs w:val="24"/>
          <w:lang w:eastAsia="nb-NO"/>
        </w:rPr>
      </w:pPr>
      <w:r w:rsidRPr="00C464C1">
        <w:rPr>
          <w:rFonts w:ascii="Arial" w:hAnsi="Arial" w:eastAsia="Times New Roman" w:cs="Arial"/>
          <w:sz w:val="24"/>
          <w:szCs w:val="24"/>
          <w:lang w:eastAsia="nb-NO"/>
        </w:rPr>
        <w:t>Vi har fått tilbud o</w:t>
      </w:r>
      <w:r>
        <w:rPr>
          <w:rFonts w:ascii="Arial" w:hAnsi="Arial" w:eastAsia="Times New Roman" w:cs="Arial"/>
          <w:sz w:val="24"/>
          <w:szCs w:val="24"/>
          <w:lang w:eastAsia="nb-NO"/>
        </w:rPr>
        <w:t xml:space="preserve">m vandreutstillingen </w:t>
      </w:r>
      <w:r w:rsidRPr="000C477D">
        <w:rPr>
          <w:rFonts w:ascii="Arial" w:hAnsi="Arial" w:eastAsia="Times New Roman" w:cs="Arial"/>
          <w:sz w:val="24"/>
          <w:szCs w:val="24"/>
          <w:lang w:eastAsia="nb-NO"/>
        </w:rPr>
        <w:t xml:space="preserve">Exhibition </w:t>
      </w:r>
      <w:proofErr w:type="spellStart"/>
      <w:r w:rsidRPr="000C477D">
        <w:rPr>
          <w:rFonts w:ascii="Arial" w:hAnsi="Arial" w:eastAsia="Times New Roman" w:cs="Arial"/>
          <w:sz w:val="24"/>
          <w:szCs w:val="24"/>
          <w:lang w:eastAsia="nb-NO"/>
        </w:rPr>
        <w:t>Poison</w:t>
      </w:r>
      <w:proofErr w:type="spellEnd"/>
      <w:r w:rsidRPr="000C477D">
        <w:rPr>
          <w:rFonts w:ascii="Arial" w:hAnsi="Arial" w:eastAsia="Times New Roman" w:cs="Arial"/>
          <w:sz w:val="24"/>
          <w:szCs w:val="24"/>
          <w:lang w:eastAsia="nb-NO"/>
        </w:rPr>
        <w:t xml:space="preserve"> Offer</w:t>
      </w:r>
    </w:p>
    <w:p w:rsidRPr="00C464C1" w:rsidR="000C477D" w:rsidP="000C477D" w:rsidRDefault="000C477D" w14:paraId="16FB6699" w14:textId="119E514E">
      <w:pPr>
        <w:spacing w:after="0" w:line="240" w:lineRule="auto"/>
        <w:ind w:left="75"/>
        <w:rPr>
          <w:rFonts w:ascii="Arial" w:hAnsi="Arial" w:eastAsia="Times New Roman" w:cs="Arial"/>
          <w:sz w:val="24"/>
          <w:szCs w:val="24"/>
          <w:lang w:eastAsia="nb-NO"/>
        </w:rPr>
      </w:pPr>
      <w:r>
        <w:rPr>
          <w:rFonts w:ascii="Arial" w:hAnsi="Arial" w:eastAsia="Times New Roman" w:cs="Arial"/>
          <w:sz w:val="24"/>
          <w:szCs w:val="24"/>
          <w:lang w:eastAsia="nb-NO"/>
        </w:rPr>
        <w:t>Fagrådet mener at denne ikke er aktuell for oss</w:t>
      </w:r>
      <w:r>
        <w:rPr>
          <w:rFonts w:ascii="Arial" w:hAnsi="Arial" w:eastAsia="Times New Roman" w:cs="Arial"/>
          <w:sz w:val="24"/>
          <w:szCs w:val="24"/>
          <w:lang w:eastAsia="nb-NO"/>
        </w:rPr>
        <w:t>. Direktøren har allerede takket nei til tilbyder.</w:t>
      </w:r>
    </w:p>
    <w:p w:rsidR="36A8C120" w:rsidP="36A8C120" w:rsidRDefault="36A8C120" w14:paraId="562D8D31" w14:textId="24F78CA7">
      <w:pPr>
        <w:spacing w:after="0" w:line="240" w:lineRule="auto"/>
        <w:ind w:left="75"/>
        <w:rPr>
          <w:rFonts w:ascii="Arial" w:hAnsi="Arial" w:eastAsia="Arial" w:cs="Arial"/>
          <w:sz w:val="24"/>
          <w:szCs w:val="24"/>
          <w:lang w:eastAsia="nb-NO"/>
        </w:rPr>
      </w:pPr>
    </w:p>
    <w:p w:rsidR="557FCE38" w:rsidP="36A8C120" w:rsidRDefault="000C477D" w14:paraId="4A3610C1" w14:textId="3C7B2B7F">
      <w:pPr>
        <w:spacing w:after="0" w:line="240" w:lineRule="auto"/>
        <w:ind w:left="75"/>
        <w:rPr>
          <w:rFonts w:ascii="Arial" w:hAnsi="Arial" w:eastAsia="Arial" w:cs="Arial"/>
          <w:b/>
          <w:bCs/>
          <w:sz w:val="24"/>
          <w:szCs w:val="24"/>
          <w:lang w:eastAsia="nb-NO"/>
        </w:rPr>
      </w:pPr>
      <w:r w:rsidRPr="000C477D">
        <w:rPr>
          <w:rFonts w:ascii="Arial" w:hAnsi="Arial" w:eastAsia="Times New Roman" w:cs="Arial"/>
          <w:b/>
          <w:bCs/>
          <w:sz w:val="24"/>
          <w:szCs w:val="24"/>
          <w:lang w:eastAsia="nb-NO"/>
        </w:rPr>
        <w:t xml:space="preserve">FFUA </w:t>
      </w:r>
      <w:r>
        <w:rPr>
          <w:rFonts w:ascii="Arial" w:hAnsi="Arial" w:eastAsia="Times New Roman" w:cs="Arial"/>
          <w:b/>
          <w:bCs/>
          <w:sz w:val="24"/>
          <w:szCs w:val="24"/>
          <w:lang w:eastAsia="nb-NO"/>
        </w:rPr>
        <w:t>10</w:t>
      </w:r>
      <w:r w:rsidRPr="000C477D">
        <w:rPr>
          <w:rFonts w:ascii="Arial" w:hAnsi="Arial" w:eastAsia="Times New Roman" w:cs="Arial"/>
          <w:b/>
          <w:bCs/>
          <w:sz w:val="24"/>
          <w:szCs w:val="24"/>
          <w:lang w:eastAsia="nb-NO"/>
        </w:rPr>
        <w:t>/23</w:t>
      </w:r>
      <w:r w:rsidRPr="000C477D">
        <w:rPr>
          <w:rFonts w:ascii="Arial" w:hAnsi="Arial" w:eastAsia="Arial" w:cs="Arial"/>
          <w:b/>
          <w:bCs/>
          <w:color w:val="000000" w:themeColor="text1"/>
          <w:sz w:val="24"/>
          <w:szCs w:val="24"/>
        </w:rPr>
        <w:t xml:space="preserve"> </w:t>
      </w:r>
      <w:r w:rsidRPr="36A8C120" w:rsidR="557FCE38">
        <w:rPr>
          <w:rFonts w:ascii="Arial" w:hAnsi="Arial" w:eastAsia="Arial" w:cs="Arial"/>
          <w:b/>
          <w:bCs/>
          <w:sz w:val="24"/>
          <w:szCs w:val="24"/>
          <w:lang w:eastAsia="nb-NO"/>
        </w:rPr>
        <w:t>Retningslinjer personell og pliktarbeid i utstillinger:</w:t>
      </w:r>
    </w:p>
    <w:p w:rsidR="000C477D" w:rsidP="36A8C120" w:rsidRDefault="000C477D" w14:paraId="34897EAE" w14:textId="77777777">
      <w:pPr>
        <w:spacing w:after="0" w:line="240" w:lineRule="auto"/>
        <w:ind w:left="75"/>
        <w:rPr>
          <w:rFonts w:ascii="Arial" w:hAnsi="Arial" w:eastAsia="Arial" w:cs="Arial"/>
          <w:i/>
          <w:iCs/>
          <w:sz w:val="24"/>
          <w:szCs w:val="24"/>
          <w:lang w:eastAsia="nb-NO"/>
        </w:rPr>
      </w:pPr>
      <w:r>
        <w:rPr>
          <w:rFonts w:ascii="Arial" w:hAnsi="Arial" w:eastAsia="Arial" w:cs="Arial"/>
          <w:i/>
          <w:iCs/>
          <w:sz w:val="24"/>
          <w:szCs w:val="24"/>
          <w:lang w:eastAsia="nb-NO"/>
        </w:rPr>
        <w:t xml:space="preserve">Kort bakgrunn: </w:t>
      </w:r>
    </w:p>
    <w:p w:rsidRPr="000C477D" w:rsidR="557FCE38" w:rsidP="36A8C120" w:rsidRDefault="557FCE38" w14:paraId="4D4066B1" w14:textId="4A297C11">
      <w:pPr>
        <w:spacing w:after="0" w:line="240" w:lineRule="auto"/>
        <w:ind w:left="75"/>
        <w:rPr>
          <w:rFonts w:ascii="Arial" w:hAnsi="Arial" w:eastAsia="Arial" w:cs="Arial"/>
          <w:i/>
          <w:iCs/>
          <w:sz w:val="24"/>
          <w:szCs w:val="24"/>
          <w:lang w:eastAsia="nb-NO"/>
        </w:rPr>
      </w:pPr>
      <w:r w:rsidRPr="000C477D">
        <w:rPr>
          <w:rFonts w:ascii="Arial" w:hAnsi="Arial" w:eastAsia="Arial" w:cs="Arial"/>
          <w:i/>
          <w:iCs/>
          <w:sz w:val="24"/>
          <w:szCs w:val="24"/>
          <w:lang w:eastAsia="nb-NO"/>
        </w:rPr>
        <w:t xml:space="preserve">Objekter brukt i utstillingene som kommer fra samlingene blir tatt hånd om og skal håndteres av personale fra INH/IAK. I forbindelse med revisjonen av Arken ble det brukt flere stipendiater og deres pliktarbeid til </w:t>
      </w:r>
      <w:proofErr w:type="spellStart"/>
      <w:r w:rsidRPr="000C477D">
        <w:rPr>
          <w:rFonts w:ascii="Arial" w:hAnsi="Arial" w:eastAsia="Arial" w:cs="Arial"/>
          <w:i/>
          <w:iCs/>
          <w:sz w:val="24"/>
          <w:szCs w:val="24"/>
          <w:lang w:eastAsia="nb-NO"/>
        </w:rPr>
        <w:t>støvtørking</w:t>
      </w:r>
      <w:proofErr w:type="spellEnd"/>
      <w:r w:rsidRPr="000C477D">
        <w:rPr>
          <w:rFonts w:ascii="Arial" w:hAnsi="Arial" w:eastAsia="Arial" w:cs="Arial"/>
          <w:i/>
          <w:iCs/>
          <w:sz w:val="24"/>
          <w:szCs w:val="24"/>
          <w:lang w:eastAsia="nb-NO"/>
        </w:rPr>
        <w:t xml:space="preserve"> av objektene i Arken (og sikkert også vegger/hyller). Jeg har tidligere nevnt i fagrådet at vi gjerne stiller med mannskap i form av for eksempel pliktarbeidstimer når det er noe som skal gjøres i utstillingene. Nå kan enkelte hendelser tyde på at vi er kommet dit at litt mer avansert renhold, også er noe som det forventes at instituttene bidrar med. Jeg har derfor behov for at vi går opp noen linjer om hva som forventes at vi stiller opp på.</w:t>
      </w:r>
    </w:p>
    <w:p w:rsidR="000C477D" w:rsidP="36A8C120" w:rsidRDefault="000C477D" w14:paraId="2FD1FD51" w14:textId="77777777">
      <w:pPr>
        <w:spacing w:after="0" w:line="240" w:lineRule="auto"/>
        <w:ind w:left="75"/>
        <w:rPr>
          <w:rFonts w:ascii="Arial" w:hAnsi="Arial" w:eastAsia="Arial" w:cs="Arial"/>
          <w:sz w:val="24"/>
          <w:szCs w:val="24"/>
          <w:lang w:eastAsia="nb-NO"/>
        </w:rPr>
      </w:pPr>
    </w:p>
    <w:p w:rsidR="000C477D" w:rsidP="36A8C120" w:rsidRDefault="000C477D" w14:paraId="7B429FD6" w14:textId="6515346E">
      <w:pPr>
        <w:spacing w:after="0" w:line="240" w:lineRule="auto"/>
        <w:ind w:left="75"/>
        <w:rPr>
          <w:rFonts w:ascii="Arial" w:hAnsi="Arial" w:eastAsia="Arial" w:cs="Arial"/>
          <w:sz w:val="24"/>
          <w:szCs w:val="24"/>
          <w:lang w:eastAsia="nb-NO"/>
        </w:rPr>
      </w:pPr>
      <w:r>
        <w:rPr>
          <w:rFonts w:ascii="Arial" w:hAnsi="Arial" w:eastAsia="Arial" w:cs="Arial"/>
          <w:sz w:val="24"/>
          <w:szCs w:val="24"/>
          <w:lang w:eastAsia="nb-NO"/>
        </w:rPr>
        <w:t>Fagrådet er enig i at vi må ha klare rutiner for avansert renhold av utstillingsmateriale.</w:t>
      </w:r>
    </w:p>
    <w:p w:rsidR="000C477D" w:rsidP="36A8C120" w:rsidRDefault="000C477D" w14:paraId="5C562BBC" w14:textId="77777777">
      <w:pPr>
        <w:spacing w:after="0" w:line="240" w:lineRule="auto"/>
        <w:ind w:left="75"/>
        <w:rPr>
          <w:rFonts w:ascii="Arial" w:hAnsi="Arial" w:eastAsia="Arial" w:cs="Arial"/>
          <w:sz w:val="24"/>
          <w:szCs w:val="24"/>
          <w:lang w:eastAsia="nb-NO"/>
        </w:rPr>
      </w:pPr>
    </w:p>
    <w:p w:rsidR="000C477D" w:rsidP="36A8C120" w:rsidRDefault="000C477D" w14:paraId="4EF65C67" w14:textId="77777777">
      <w:pPr>
        <w:spacing w:after="0" w:line="240" w:lineRule="auto"/>
        <w:ind w:left="75"/>
        <w:rPr>
          <w:rFonts w:ascii="Arial" w:hAnsi="Arial" w:eastAsia="Arial" w:cs="Arial"/>
          <w:sz w:val="24"/>
          <w:szCs w:val="24"/>
          <w:lang w:eastAsia="nb-NO"/>
        </w:rPr>
      </w:pPr>
      <w:r>
        <w:rPr>
          <w:rFonts w:ascii="Arial" w:hAnsi="Arial" w:eastAsia="Arial" w:cs="Arial"/>
          <w:sz w:val="24"/>
          <w:szCs w:val="24"/>
          <w:lang w:eastAsia="nb-NO"/>
        </w:rPr>
        <w:t xml:space="preserve">Tørrakvariet er aktuelt nå, utstillingen den står i er stengt nå og revideres fram til gjenåpning etter Neandertalerne. Det er mye finstøv i skapet. </w:t>
      </w:r>
    </w:p>
    <w:p w:rsidR="000C477D" w:rsidP="36A8C120" w:rsidRDefault="000C477D" w14:paraId="2E146510" w14:textId="77777777">
      <w:pPr>
        <w:spacing w:after="0" w:line="240" w:lineRule="auto"/>
        <w:ind w:left="75"/>
        <w:rPr>
          <w:rFonts w:ascii="Arial" w:hAnsi="Arial" w:eastAsia="Arial" w:cs="Arial"/>
          <w:sz w:val="24"/>
          <w:szCs w:val="24"/>
          <w:lang w:eastAsia="nb-NO"/>
        </w:rPr>
      </w:pPr>
    </w:p>
    <w:p w:rsidR="000C477D" w:rsidP="36A8C120" w:rsidRDefault="000C477D" w14:paraId="2585E514" w14:textId="5FE99308">
      <w:pPr>
        <w:spacing w:after="0" w:line="240" w:lineRule="auto"/>
        <w:ind w:left="75"/>
        <w:rPr>
          <w:rFonts w:ascii="Arial" w:hAnsi="Arial" w:eastAsia="Arial" w:cs="Arial"/>
          <w:sz w:val="24"/>
          <w:szCs w:val="24"/>
          <w:lang w:eastAsia="nb-NO"/>
        </w:rPr>
      </w:pPr>
      <w:r>
        <w:rPr>
          <w:rFonts w:ascii="Arial" w:hAnsi="Arial" w:eastAsia="Arial" w:cs="Arial"/>
          <w:sz w:val="24"/>
          <w:szCs w:val="24"/>
          <w:lang w:eastAsia="nb-NO"/>
        </w:rPr>
        <w:t xml:space="preserve">Tove kontakter HMS-rådgiver Renate for å avklare om slikt renhold kan gjøres av interne, og igangsetter renhold av </w:t>
      </w:r>
      <w:proofErr w:type="spellStart"/>
      <w:r>
        <w:rPr>
          <w:rFonts w:ascii="Arial" w:hAnsi="Arial" w:eastAsia="Arial" w:cs="Arial"/>
          <w:sz w:val="24"/>
          <w:szCs w:val="24"/>
          <w:lang w:eastAsia="nb-NO"/>
        </w:rPr>
        <w:t>Tørrakvarie</w:t>
      </w:r>
      <w:proofErr w:type="spellEnd"/>
      <w:r>
        <w:rPr>
          <w:rFonts w:ascii="Arial" w:hAnsi="Arial" w:eastAsia="Arial" w:cs="Arial"/>
          <w:sz w:val="24"/>
          <w:szCs w:val="24"/>
          <w:lang w:eastAsia="nb-NO"/>
        </w:rPr>
        <w:t>-skapet etter den avklaringen. Hun tar med Torkild B. på råd. Ingrids og Toves folk kan brukes på oppdraget, med opplæring, instruks og riktig beskyttelse og utstyr.</w:t>
      </w:r>
    </w:p>
    <w:p w:rsidR="000C477D" w:rsidP="36A8C120" w:rsidRDefault="000C477D" w14:paraId="38C652CE" w14:textId="77777777">
      <w:pPr>
        <w:spacing w:after="0" w:line="240" w:lineRule="auto"/>
        <w:ind w:left="75"/>
        <w:rPr>
          <w:rFonts w:ascii="Arial" w:hAnsi="Arial" w:eastAsia="Arial" w:cs="Arial"/>
          <w:sz w:val="24"/>
          <w:szCs w:val="24"/>
          <w:lang w:eastAsia="nb-NO"/>
        </w:rPr>
      </w:pPr>
    </w:p>
    <w:p w:rsidR="000C477D" w:rsidP="000C477D" w:rsidRDefault="000C477D" w14:paraId="42318ABA" w14:textId="1BFD6CDE">
      <w:pPr>
        <w:spacing w:after="0" w:line="240" w:lineRule="auto"/>
        <w:ind w:left="75"/>
        <w:rPr>
          <w:rFonts w:ascii="Arial" w:hAnsi="Arial" w:eastAsia="Arial" w:cs="Arial"/>
          <w:b/>
          <w:bCs/>
          <w:sz w:val="24"/>
          <w:szCs w:val="24"/>
          <w:lang w:eastAsia="nb-NO"/>
        </w:rPr>
      </w:pPr>
      <w:r w:rsidRPr="000C477D">
        <w:rPr>
          <w:rFonts w:ascii="Arial" w:hAnsi="Arial" w:eastAsia="Times New Roman" w:cs="Arial"/>
          <w:b/>
          <w:bCs/>
          <w:sz w:val="24"/>
          <w:szCs w:val="24"/>
          <w:lang w:eastAsia="nb-NO"/>
        </w:rPr>
        <w:t xml:space="preserve">FFUA </w:t>
      </w:r>
      <w:r>
        <w:rPr>
          <w:rFonts w:ascii="Arial" w:hAnsi="Arial" w:eastAsia="Times New Roman" w:cs="Arial"/>
          <w:b/>
          <w:bCs/>
          <w:sz w:val="24"/>
          <w:szCs w:val="24"/>
          <w:lang w:eastAsia="nb-NO"/>
        </w:rPr>
        <w:t>1</w:t>
      </w:r>
      <w:r>
        <w:rPr>
          <w:rFonts w:ascii="Arial" w:hAnsi="Arial" w:eastAsia="Times New Roman" w:cs="Arial"/>
          <w:b/>
          <w:bCs/>
          <w:sz w:val="24"/>
          <w:szCs w:val="24"/>
          <w:lang w:eastAsia="nb-NO"/>
        </w:rPr>
        <w:t>1</w:t>
      </w:r>
      <w:r w:rsidRPr="000C477D">
        <w:rPr>
          <w:rFonts w:ascii="Arial" w:hAnsi="Arial" w:eastAsia="Times New Roman" w:cs="Arial"/>
          <w:b/>
          <w:bCs/>
          <w:sz w:val="24"/>
          <w:szCs w:val="24"/>
          <w:lang w:eastAsia="nb-NO"/>
        </w:rPr>
        <w:t>/23</w:t>
      </w:r>
      <w:r w:rsidRPr="000C477D">
        <w:rPr>
          <w:rFonts w:ascii="Arial" w:hAnsi="Arial" w:eastAsia="Arial" w:cs="Arial"/>
          <w:b/>
          <w:bCs/>
          <w:color w:val="000000" w:themeColor="text1"/>
          <w:sz w:val="24"/>
          <w:szCs w:val="24"/>
        </w:rPr>
        <w:t xml:space="preserve"> </w:t>
      </w:r>
      <w:r>
        <w:rPr>
          <w:rFonts w:ascii="Arial" w:hAnsi="Arial" w:eastAsia="Arial" w:cs="Arial"/>
          <w:b/>
          <w:bCs/>
          <w:sz w:val="24"/>
          <w:szCs w:val="24"/>
          <w:lang w:eastAsia="nb-NO"/>
        </w:rPr>
        <w:t>Oversettelse engelsk, ny rammeavtale</w:t>
      </w:r>
    </w:p>
    <w:p w:rsidR="000C477D" w:rsidP="36A8C120" w:rsidRDefault="000C477D" w14:paraId="2522C6CE" w14:textId="58442967">
      <w:pPr>
        <w:spacing w:after="0" w:line="240" w:lineRule="auto"/>
        <w:ind w:left="75"/>
        <w:rPr>
          <w:rFonts w:ascii="Arial" w:hAnsi="Arial" w:eastAsia="Arial" w:cs="Arial"/>
          <w:sz w:val="24"/>
          <w:szCs w:val="24"/>
          <w:lang w:eastAsia="nb-NO"/>
        </w:rPr>
      </w:pPr>
      <w:r>
        <w:rPr>
          <w:rFonts w:ascii="Arial" w:hAnsi="Arial" w:eastAsia="Arial" w:cs="Arial"/>
          <w:sz w:val="24"/>
          <w:szCs w:val="24"/>
          <w:lang w:eastAsia="nb-NO"/>
        </w:rPr>
        <w:t xml:space="preserve">Det er behov for oversettelse til engelsk av utstillingstekster </w:t>
      </w:r>
      <w:proofErr w:type="spellStart"/>
      <w:r>
        <w:rPr>
          <w:rFonts w:ascii="Arial" w:hAnsi="Arial" w:eastAsia="Arial" w:cs="Arial"/>
          <w:sz w:val="24"/>
          <w:szCs w:val="24"/>
          <w:lang w:eastAsia="nb-NO"/>
        </w:rPr>
        <w:t>ifm</w:t>
      </w:r>
      <w:proofErr w:type="spellEnd"/>
      <w:r>
        <w:rPr>
          <w:rFonts w:ascii="Arial" w:hAnsi="Arial" w:eastAsia="Arial" w:cs="Arial"/>
          <w:sz w:val="24"/>
          <w:szCs w:val="24"/>
          <w:lang w:eastAsia="nb-NO"/>
        </w:rPr>
        <w:t xml:space="preserve"> revisjonen av Forhistorie. NTNU har ny rammeavtale, men det er usikkert om det er en god løsning når det gjelder arkeologisk fagterminologi. Bernt foreslo at Lise Mariann kan høre om Elisabeth Peacock kan tenke seg et slikt oppdrag. Birgitte Skar kan spørres om gjennomgang og korrektur.</w:t>
      </w:r>
    </w:p>
    <w:p w:rsidR="36A8C120" w:rsidP="36A8C120" w:rsidRDefault="36A8C120" w14:paraId="4411A296" w14:textId="02F27BB0">
      <w:pPr>
        <w:spacing w:after="0" w:line="240" w:lineRule="auto"/>
        <w:ind w:left="75"/>
        <w:rPr>
          <w:rFonts w:ascii="Arial" w:hAnsi="Arial" w:eastAsia="Arial" w:cs="Arial"/>
          <w:b/>
          <w:bCs/>
          <w:sz w:val="28"/>
          <w:szCs w:val="28"/>
          <w:lang w:eastAsia="nb-NO"/>
        </w:rPr>
      </w:pPr>
    </w:p>
    <w:p w:rsidRPr="00F36466" w:rsidR="00F36466" w:rsidP="00F36466" w:rsidRDefault="00F36466" w14:paraId="5973AA9F" w14:textId="77777777">
      <w:pPr>
        <w:spacing w:after="0" w:line="240" w:lineRule="auto"/>
        <w:ind w:left="75"/>
        <w:textAlignment w:val="baseline"/>
        <w:rPr>
          <w:rFonts w:ascii="Segoe UI" w:hAnsi="Segoe UI" w:eastAsia="Times New Roman" w:cs="Segoe UI"/>
          <w:kern w:val="0"/>
          <w:sz w:val="18"/>
          <w:szCs w:val="18"/>
          <w:lang w:eastAsia="nb-NO"/>
          <w14:ligatures w14:val="none"/>
        </w:rPr>
      </w:pPr>
      <w:r w:rsidRPr="00F36466">
        <w:rPr>
          <w:rFonts w:ascii="Arial" w:hAnsi="Arial" w:eastAsia="Times New Roman" w:cs="Arial"/>
          <w:b/>
          <w:bCs/>
          <w:kern w:val="0"/>
          <w:sz w:val="28"/>
          <w:szCs w:val="28"/>
          <w:lang w:eastAsia="nb-NO"/>
          <w14:ligatures w14:val="none"/>
        </w:rPr>
        <w:t>Neste møte</w:t>
      </w:r>
      <w:r w:rsidRPr="00F36466">
        <w:rPr>
          <w:rFonts w:ascii="Arial" w:hAnsi="Arial" w:eastAsia="Times New Roman" w:cs="Arial"/>
          <w:kern w:val="0"/>
          <w:sz w:val="28"/>
          <w:szCs w:val="28"/>
          <w:lang w:eastAsia="nb-NO"/>
          <w14:ligatures w14:val="none"/>
        </w:rPr>
        <w:t> </w:t>
      </w:r>
    </w:p>
    <w:p w:rsidR="00F36466" w:rsidP="00F36466" w:rsidRDefault="000C477D" w14:paraId="456572BF" w14:textId="11EABEDC">
      <w:pPr>
        <w:spacing w:after="0" w:line="240" w:lineRule="auto"/>
        <w:ind w:left="75"/>
        <w:textAlignment w:val="baseline"/>
        <w:rPr>
          <w:rFonts w:ascii="Arial" w:hAnsi="Arial" w:eastAsia="Times New Roman" w:cs="Arial"/>
          <w:kern w:val="0"/>
          <w:sz w:val="24"/>
          <w:szCs w:val="24"/>
          <w:lang w:eastAsia="nb-NO"/>
          <w14:ligatures w14:val="none"/>
        </w:rPr>
      </w:pPr>
      <w:r>
        <w:rPr>
          <w:rFonts w:ascii="Arial" w:hAnsi="Arial" w:eastAsia="Times New Roman" w:cs="Arial"/>
          <w:kern w:val="0"/>
          <w:sz w:val="24"/>
          <w:szCs w:val="24"/>
          <w:lang w:eastAsia="nb-NO"/>
          <w14:ligatures w14:val="none"/>
        </w:rPr>
        <w:t>Neste møte i fagrådet er satt til 17. oktober kl. 13.</w:t>
      </w:r>
    </w:p>
    <w:p w:rsidR="0032425B" w:rsidP="00F36466" w:rsidRDefault="0032425B" w14:paraId="50893928" w14:textId="77777777">
      <w:pPr>
        <w:spacing w:after="0" w:line="240" w:lineRule="auto"/>
        <w:ind w:left="75"/>
        <w:textAlignment w:val="baseline"/>
        <w:rPr>
          <w:rFonts w:ascii="Arial" w:hAnsi="Arial" w:eastAsia="Times New Roman" w:cs="Arial"/>
          <w:kern w:val="0"/>
          <w:sz w:val="24"/>
          <w:szCs w:val="24"/>
          <w:lang w:eastAsia="nb-NO"/>
          <w14:ligatures w14:val="none"/>
        </w:rPr>
      </w:pPr>
    </w:p>
    <w:p w:rsidR="000C477D" w:rsidP="00F36466" w:rsidRDefault="000C477D" w14:paraId="66F781B4" w14:textId="6A1F5EEA">
      <w:pPr>
        <w:spacing w:after="0" w:line="240" w:lineRule="auto"/>
        <w:ind w:left="75"/>
        <w:textAlignment w:val="baseline"/>
        <w:rPr>
          <w:rFonts w:ascii="Arial" w:hAnsi="Arial" w:eastAsia="Times New Roman" w:cs="Arial"/>
          <w:kern w:val="0"/>
          <w:sz w:val="24"/>
          <w:szCs w:val="24"/>
          <w:lang w:eastAsia="nb-NO"/>
          <w14:ligatures w14:val="none"/>
        </w:rPr>
      </w:pPr>
      <w:r>
        <w:rPr>
          <w:rFonts w:ascii="Arial" w:hAnsi="Arial" w:eastAsia="Times New Roman" w:cs="Arial"/>
          <w:kern w:val="0"/>
          <w:sz w:val="24"/>
          <w:szCs w:val="24"/>
          <w:lang w:eastAsia="nb-NO"/>
          <w14:ligatures w14:val="none"/>
        </w:rPr>
        <w:t>Da vil fagrådet gjerne ha:</w:t>
      </w:r>
    </w:p>
    <w:p w:rsidRPr="0032425B" w:rsidR="000C477D" w:rsidP="0032425B" w:rsidRDefault="0032425B" w14:paraId="0486F205" w14:textId="393F24C7">
      <w:pPr>
        <w:pStyle w:val="Listeavsnitt"/>
        <w:numPr>
          <w:ilvl w:val="0"/>
          <w:numId w:val="2"/>
        </w:numPr>
        <w:spacing w:after="0" w:line="240" w:lineRule="auto"/>
        <w:textAlignment w:val="baseline"/>
        <w:rPr>
          <w:rFonts w:ascii="Arial" w:hAnsi="Arial" w:eastAsia="Times New Roman" w:cs="Arial"/>
          <w:kern w:val="0"/>
          <w:sz w:val="24"/>
          <w:szCs w:val="24"/>
          <w:lang w:eastAsia="nb-NO"/>
          <w14:ligatures w14:val="none"/>
        </w:rPr>
      </w:pPr>
      <w:r w:rsidRPr="0032425B">
        <w:rPr>
          <w:rFonts w:ascii="Arial" w:hAnsi="Arial" w:eastAsia="Times New Roman" w:cs="Arial"/>
          <w:kern w:val="0"/>
          <w:sz w:val="24"/>
          <w:szCs w:val="24"/>
          <w:lang w:eastAsia="nb-NO"/>
          <w14:ligatures w14:val="none"/>
        </w:rPr>
        <w:t xml:space="preserve">Orientering om besøkstall, </w:t>
      </w:r>
      <w:proofErr w:type="spellStart"/>
      <w:r w:rsidRPr="0032425B">
        <w:rPr>
          <w:rFonts w:ascii="Arial" w:hAnsi="Arial" w:eastAsia="Times New Roman" w:cs="Arial"/>
          <w:kern w:val="0"/>
          <w:sz w:val="24"/>
          <w:szCs w:val="24"/>
          <w:lang w:eastAsia="nb-NO"/>
          <w14:ligatures w14:val="none"/>
        </w:rPr>
        <w:t>besøkanalyser</w:t>
      </w:r>
      <w:proofErr w:type="spellEnd"/>
    </w:p>
    <w:p w:rsidRPr="0032425B" w:rsidR="0032425B" w:rsidP="0032425B" w:rsidRDefault="0032425B" w14:paraId="391F8299" w14:textId="1B446A38">
      <w:pPr>
        <w:pStyle w:val="Listeavsnitt"/>
        <w:numPr>
          <w:ilvl w:val="0"/>
          <w:numId w:val="2"/>
        </w:numPr>
        <w:spacing w:after="0" w:line="240" w:lineRule="auto"/>
        <w:textAlignment w:val="baseline"/>
        <w:rPr>
          <w:rFonts w:ascii="Arial" w:hAnsi="Arial" w:eastAsia="Times New Roman" w:cs="Arial"/>
          <w:kern w:val="0"/>
          <w:sz w:val="24"/>
          <w:szCs w:val="24"/>
          <w:lang w:eastAsia="nb-NO"/>
          <w14:ligatures w14:val="none"/>
        </w:rPr>
      </w:pPr>
      <w:r w:rsidRPr="0032425B">
        <w:rPr>
          <w:rFonts w:ascii="Arial" w:hAnsi="Arial" w:eastAsia="Times New Roman" w:cs="Arial"/>
          <w:kern w:val="0"/>
          <w:sz w:val="24"/>
          <w:szCs w:val="24"/>
          <w:lang w:eastAsia="nb-NO"/>
          <w14:ligatures w14:val="none"/>
        </w:rPr>
        <w:t>Orientering om planlagt konsept for magasinomvisninger</w:t>
      </w:r>
    </w:p>
    <w:p w:rsidRPr="0032425B" w:rsidR="00F36466" w:rsidP="00F36466" w:rsidRDefault="00F36466" w14:paraId="5FEFF32F" w14:textId="77777777">
      <w:pPr>
        <w:spacing w:after="0" w:line="240" w:lineRule="auto"/>
        <w:ind w:left="75"/>
        <w:textAlignment w:val="baseline"/>
        <w:rPr>
          <w:rFonts w:ascii="Arial" w:hAnsi="Arial" w:eastAsia="Times New Roman" w:cs="Arial"/>
          <w:kern w:val="0"/>
          <w:sz w:val="24"/>
          <w:szCs w:val="24"/>
          <w:lang w:eastAsia="nb-NO"/>
          <w14:ligatures w14:val="none"/>
        </w:rPr>
      </w:pPr>
      <w:r w:rsidRPr="0032425B">
        <w:rPr>
          <w:rFonts w:ascii="Arial" w:hAnsi="Arial" w:eastAsia="Times New Roman" w:cs="Arial"/>
          <w:kern w:val="0"/>
          <w:sz w:val="24"/>
          <w:szCs w:val="24"/>
          <w:lang w:eastAsia="nb-NO"/>
          <w14:ligatures w14:val="none"/>
        </w:rPr>
        <w:t> </w:t>
      </w:r>
    </w:p>
    <w:p w:rsidR="00E4318A" w:rsidRDefault="00E4318A" w14:paraId="2A26A3D2" w14:textId="77777777"/>
    <w:sectPr w:rsidR="00E4318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1F16"/>
    <w:multiLevelType w:val="hybridMultilevel"/>
    <w:tmpl w:val="E4506B88"/>
    <w:lvl w:ilvl="0" w:tplc="0A5CE64E">
      <w:numFmt w:val="bullet"/>
      <w:lvlText w:val="-"/>
      <w:lvlJc w:val="left"/>
      <w:pPr>
        <w:ind w:left="435" w:hanging="360"/>
      </w:pPr>
      <w:rPr>
        <w:rFonts w:hint="default" w:ascii="Arial" w:hAnsi="Arial" w:eastAsia="Times New Roman" w:cs="Arial"/>
        <w:sz w:val="24"/>
      </w:rPr>
    </w:lvl>
    <w:lvl w:ilvl="1" w:tplc="04140003" w:tentative="1">
      <w:start w:val="1"/>
      <w:numFmt w:val="bullet"/>
      <w:lvlText w:val="o"/>
      <w:lvlJc w:val="left"/>
      <w:pPr>
        <w:ind w:left="1155" w:hanging="360"/>
      </w:pPr>
      <w:rPr>
        <w:rFonts w:hint="default" w:ascii="Courier New" w:hAnsi="Courier New" w:cs="Courier New"/>
      </w:rPr>
    </w:lvl>
    <w:lvl w:ilvl="2" w:tplc="04140005" w:tentative="1">
      <w:start w:val="1"/>
      <w:numFmt w:val="bullet"/>
      <w:lvlText w:val=""/>
      <w:lvlJc w:val="left"/>
      <w:pPr>
        <w:ind w:left="1875" w:hanging="360"/>
      </w:pPr>
      <w:rPr>
        <w:rFonts w:hint="default" w:ascii="Wingdings" w:hAnsi="Wingdings"/>
      </w:rPr>
    </w:lvl>
    <w:lvl w:ilvl="3" w:tplc="04140001" w:tentative="1">
      <w:start w:val="1"/>
      <w:numFmt w:val="bullet"/>
      <w:lvlText w:val=""/>
      <w:lvlJc w:val="left"/>
      <w:pPr>
        <w:ind w:left="2595" w:hanging="360"/>
      </w:pPr>
      <w:rPr>
        <w:rFonts w:hint="default" w:ascii="Symbol" w:hAnsi="Symbol"/>
      </w:rPr>
    </w:lvl>
    <w:lvl w:ilvl="4" w:tplc="04140003" w:tentative="1">
      <w:start w:val="1"/>
      <w:numFmt w:val="bullet"/>
      <w:lvlText w:val="o"/>
      <w:lvlJc w:val="left"/>
      <w:pPr>
        <w:ind w:left="3315" w:hanging="360"/>
      </w:pPr>
      <w:rPr>
        <w:rFonts w:hint="default" w:ascii="Courier New" w:hAnsi="Courier New" w:cs="Courier New"/>
      </w:rPr>
    </w:lvl>
    <w:lvl w:ilvl="5" w:tplc="04140005" w:tentative="1">
      <w:start w:val="1"/>
      <w:numFmt w:val="bullet"/>
      <w:lvlText w:val=""/>
      <w:lvlJc w:val="left"/>
      <w:pPr>
        <w:ind w:left="4035" w:hanging="360"/>
      </w:pPr>
      <w:rPr>
        <w:rFonts w:hint="default" w:ascii="Wingdings" w:hAnsi="Wingdings"/>
      </w:rPr>
    </w:lvl>
    <w:lvl w:ilvl="6" w:tplc="04140001" w:tentative="1">
      <w:start w:val="1"/>
      <w:numFmt w:val="bullet"/>
      <w:lvlText w:val=""/>
      <w:lvlJc w:val="left"/>
      <w:pPr>
        <w:ind w:left="4755" w:hanging="360"/>
      </w:pPr>
      <w:rPr>
        <w:rFonts w:hint="default" w:ascii="Symbol" w:hAnsi="Symbol"/>
      </w:rPr>
    </w:lvl>
    <w:lvl w:ilvl="7" w:tplc="04140003" w:tentative="1">
      <w:start w:val="1"/>
      <w:numFmt w:val="bullet"/>
      <w:lvlText w:val="o"/>
      <w:lvlJc w:val="left"/>
      <w:pPr>
        <w:ind w:left="5475" w:hanging="360"/>
      </w:pPr>
      <w:rPr>
        <w:rFonts w:hint="default" w:ascii="Courier New" w:hAnsi="Courier New" w:cs="Courier New"/>
      </w:rPr>
    </w:lvl>
    <w:lvl w:ilvl="8" w:tplc="04140005" w:tentative="1">
      <w:start w:val="1"/>
      <w:numFmt w:val="bullet"/>
      <w:lvlText w:val=""/>
      <w:lvlJc w:val="left"/>
      <w:pPr>
        <w:ind w:left="6195" w:hanging="360"/>
      </w:pPr>
      <w:rPr>
        <w:rFonts w:hint="default" w:ascii="Wingdings" w:hAnsi="Wingdings"/>
      </w:rPr>
    </w:lvl>
  </w:abstractNum>
  <w:abstractNum w:abstractNumId="1" w15:restartNumberingAfterBreak="0">
    <w:nsid w:val="3E7B3D30"/>
    <w:multiLevelType w:val="multilevel"/>
    <w:tmpl w:val="34063C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588424619">
    <w:abstractNumId w:val="1"/>
  </w:num>
  <w:num w:numId="2" w16cid:durableId="265500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FE"/>
    <w:rsid w:val="000C477D"/>
    <w:rsid w:val="0032425B"/>
    <w:rsid w:val="004D5905"/>
    <w:rsid w:val="006748FE"/>
    <w:rsid w:val="00793647"/>
    <w:rsid w:val="00B71D78"/>
    <w:rsid w:val="00C019D5"/>
    <w:rsid w:val="00C464C1"/>
    <w:rsid w:val="00E4318A"/>
    <w:rsid w:val="00EA3E9B"/>
    <w:rsid w:val="00F36466"/>
    <w:rsid w:val="00F4536D"/>
    <w:rsid w:val="0408E057"/>
    <w:rsid w:val="1DD02621"/>
    <w:rsid w:val="2C72C6F8"/>
    <w:rsid w:val="319554B3"/>
    <w:rsid w:val="36A8C120"/>
    <w:rsid w:val="483F14F8"/>
    <w:rsid w:val="557FCE38"/>
    <w:rsid w:val="58F11C08"/>
    <w:rsid w:val="61156765"/>
    <w:rsid w:val="643CFC11"/>
    <w:rsid w:val="7E7C72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FB22"/>
  <w15:chartTrackingRefBased/>
  <w15:docId w15:val="{1D35896A-A112-474C-A971-79EDF6D6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paragraph" w:customStyle="1">
    <w:name w:val="paragraph"/>
    <w:basedOn w:val="Normal"/>
    <w:rsid w:val="00F36466"/>
    <w:pPr>
      <w:spacing w:before="100" w:beforeAutospacing="1" w:after="100" w:afterAutospacing="1" w:line="240" w:lineRule="auto"/>
    </w:pPr>
    <w:rPr>
      <w:rFonts w:ascii="Times New Roman" w:hAnsi="Times New Roman" w:eastAsia="Times New Roman" w:cs="Times New Roman"/>
      <w:kern w:val="0"/>
      <w:sz w:val="24"/>
      <w:szCs w:val="24"/>
      <w:lang w:eastAsia="nb-NO"/>
      <w14:ligatures w14:val="none"/>
    </w:rPr>
  </w:style>
  <w:style w:type="character" w:styleId="normaltextrun" w:customStyle="1">
    <w:name w:val="normaltextrun"/>
    <w:basedOn w:val="Standardskriftforavsnitt"/>
    <w:rsid w:val="00F36466"/>
  </w:style>
  <w:style w:type="character" w:styleId="eop" w:customStyle="1">
    <w:name w:val="eop"/>
    <w:basedOn w:val="Standardskriftforavsnitt"/>
    <w:rsid w:val="00F36466"/>
  </w:style>
  <w:style w:type="character" w:styleId="Hyperkobling">
    <w:name w:val="Hyperlink"/>
    <w:basedOn w:val="Standardskriftforavsnitt"/>
    <w:uiPriority w:val="99"/>
    <w:unhideWhenUsed/>
    <w:rPr>
      <w:color w:val="0563C1" w:themeColor="hyperlink"/>
      <w:u w:val="single"/>
    </w:rPr>
  </w:style>
  <w:style w:type="paragraph" w:styleId="Listeavsnitt">
    <w:name w:val="List Paragraph"/>
    <w:basedOn w:val="Normal"/>
    <w:uiPriority w:val="34"/>
    <w:qFormat/>
    <w:rsid w:val="00324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3683">
      <w:bodyDiv w:val="1"/>
      <w:marLeft w:val="0"/>
      <w:marRight w:val="0"/>
      <w:marTop w:val="0"/>
      <w:marBottom w:val="0"/>
      <w:divBdr>
        <w:top w:val="none" w:sz="0" w:space="0" w:color="auto"/>
        <w:left w:val="none" w:sz="0" w:space="0" w:color="auto"/>
        <w:bottom w:val="none" w:sz="0" w:space="0" w:color="auto"/>
        <w:right w:val="none" w:sz="0" w:space="0" w:color="auto"/>
      </w:divBdr>
      <w:divsChild>
        <w:div w:id="922295024">
          <w:marLeft w:val="0"/>
          <w:marRight w:val="0"/>
          <w:marTop w:val="0"/>
          <w:marBottom w:val="0"/>
          <w:divBdr>
            <w:top w:val="none" w:sz="0" w:space="0" w:color="auto"/>
            <w:left w:val="none" w:sz="0" w:space="0" w:color="auto"/>
            <w:bottom w:val="none" w:sz="0" w:space="0" w:color="auto"/>
            <w:right w:val="none" w:sz="0" w:space="0" w:color="auto"/>
          </w:divBdr>
        </w:div>
        <w:div w:id="264457403">
          <w:marLeft w:val="0"/>
          <w:marRight w:val="0"/>
          <w:marTop w:val="0"/>
          <w:marBottom w:val="0"/>
          <w:divBdr>
            <w:top w:val="none" w:sz="0" w:space="0" w:color="auto"/>
            <w:left w:val="none" w:sz="0" w:space="0" w:color="auto"/>
            <w:bottom w:val="none" w:sz="0" w:space="0" w:color="auto"/>
            <w:right w:val="none" w:sz="0" w:space="0" w:color="auto"/>
          </w:divBdr>
          <w:divsChild>
            <w:div w:id="1732266470">
              <w:marLeft w:val="-75"/>
              <w:marRight w:val="0"/>
              <w:marTop w:val="30"/>
              <w:marBottom w:val="30"/>
              <w:divBdr>
                <w:top w:val="none" w:sz="0" w:space="0" w:color="auto"/>
                <w:left w:val="none" w:sz="0" w:space="0" w:color="auto"/>
                <w:bottom w:val="none" w:sz="0" w:space="0" w:color="auto"/>
                <w:right w:val="none" w:sz="0" w:space="0" w:color="auto"/>
              </w:divBdr>
              <w:divsChild>
                <w:div w:id="793449379">
                  <w:marLeft w:val="0"/>
                  <w:marRight w:val="0"/>
                  <w:marTop w:val="0"/>
                  <w:marBottom w:val="0"/>
                  <w:divBdr>
                    <w:top w:val="none" w:sz="0" w:space="0" w:color="auto"/>
                    <w:left w:val="none" w:sz="0" w:space="0" w:color="auto"/>
                    <w:bottom w:val="none" w:sz="0" w:space="0" w:color="auto"/>
                    <w:right w:val="none" w:sz="0" w:space="0" w:color="auto"/>
                  </w:divBdr>
                  <w:divsChild>
                    <w:div w:id="75979697">
                      <w:marLeft w:val="0"/>
                      <w:marRight w:val="0"/>
                      <w:marTop w:val="0"/>
                      <w:marBottom w:val="0"/>
                      <w:divBdr>
                        <w:top w:val="none" w:sz="0" w:space="0" w:color="auto"/>
                        <w:left w:val="none" w:sz="0" w:space="0" w:color="auto"/>
                        <w:bottom w:val="none" w:sz="0" w:space="0" w:color="auto"/>
                        <w:right w:val="none" w:sz="0" w:space="0" w:color="auto"/>
                      </w:divBdr>
                    </w:div>
                  </w:divsChild>
                </w:div>
                <w:div w:id="541982742">
                  <w:marLeft w:val="0"/>
                  <w:marRight w:val="0"/>
                  <w:marTop w:val="0"/>
                  <w:marBottom w:val="0"/>
                  <w:divBdr>
                    <w:top w:val="none" w:sz="0" w:space="0" w:color="auto"/>
                    <w:left w:val="none" w:sz="0" w:space="0" w:color="auto"/>
                    <w:bottom w:val="none" w:sz="0" w:space="0" w:color="auto"/>
                    <w:right w:val="none" w:sz="0" w:space="0" w:color="auto"/>
                  </w:divBdr>
                  <w:divsChild>
                    <w:div w:id="1331062975">
                      <w:marLeft w:val="0"/>
                      <w:marRight w:val="0"/>
                      <w:marTop w:val="0"/>
                      <w:marBottom w:val="0"/>
                      <w:divBdr>
                        <w:top w:val="none" w:sz="0" w:space="0" w:color="auto"/>
                        <w:left w:val="none" w:sz="0" w:space="0" w:color="auto"/>
                        <w:bottom w:val="none" w:sz="0" w:space="0" w:color="auto"/>
                        <w:right w:val="none" w:sz="0" w:space="0" w:color="auto"/>
                      </w:divBdr>
                    </w:div>
                  </w:divsChild>
                </w:div>
                <w:div w:id="1276329546">
                  <w:marLeft w:val="0"/>
                  <w:marRight w:val="0"/>
                  <w:marTop w:val="0"/>
                  <w:marBottom w:val="0"/>
                  <w:divBdr>
                    <w:top w:val="none" w:sz="0" w:space="0" w:color="auto"/>
                    <w:left w:val="none" w:sz="0" w:space="0" w:color="auto"/>
                    <w:bottom w:val="none" w:sz="0" w:space="0" w:color="auto"/>
                    <w:right w:val="none" w:sz="0" w:space="0" w:color="auto"/>
                  </w:divBdr>
                  <w:divsChild>
                    <w:div w:id="1629893437">
                      <w:marLeft w:val="0"/>
                      <w:marRight w:val="0"/>
                      <w:marTop w:val="0"/>
                      <w:marBottom w:val="0"/>
                      <w:divBdr>
                        <w:top w:val="none" w:sz="0" w:space="0" w:color="auto"/>
                        <w:left w:val="none" w:sz="0" w:space="0" w:color="auto"/>
                        <w:bottom w:val="none" w:sz="0" w:space="0" w:color="auto"/>
                        <w:right w:val="none" w:sz="0" w:space="0" w:color="auto"/>
                      </w:divBdr>
                    </w:div>
                  </w:divsChild>
                </w:div>
                <w:div w:id="87390610">
                  <w:marLeft w:val="0"/>
                  <w:marRight w:val="0"/>
                  <w:marTop w:val="0"/>
                  <w:marBottom w:val="0"/>
                  <w:divBdr>
                    <w:top w:val="none" w:sz="0" w:space="0" w:color="auto"/>
                    <w:left w:val="none" w:sz="0" w:space="0" w:color="auto"/>
                    <w:bottom w:val="none" w:sz="0" w:space="0" w:color="auto"/>
                    <w:right w:val="none" w:sz="0" w:space="0" w:color="auto"/>
                  </w:divBdr>
                  <w:divsChild>
                    <w:div w:id="735199677">
                      <w:marLeft w:val="0"/>
                      <w:marRight w:val="0"/>
                      <w:marTop w:val="0"/>
                      <w:marBottom w:val="0"/>
                      <w:divBdr>
                        <w:top w:val="none" w:sz="0" w:space="0" w:color="auto"/>
                        <w:left w:val="none" w:sz="0" w:space="0" w:color="auto"/>
                        <w:bottom w:val="none" w:sz="0" w:space="0" w:color="auto"/>
                        <w:right w:val="none" w:sz="0" w:space="0" w:color="auto"/>
                      </w:divBdr>
                    </w:div>
                  </w:divsChild>
                </w:div>
                <w:div w:id="534121405">
                  <w:marLeft w:val="0"/>
                  <w:marRight w:val="0"/>
                  <w:marTop w:val="0"/>
                  <w:marBottom w:val="0"/>
                  <w:divBdr>
                    <w:top w:val="none" w:sz="0" w:space="0" w:color="auto"/>
                    <w:left w:val="none" w:sz="0" w:space="0" w:color="auto"/>
                    <w:bottom w:val="none" w:sz="0" w:space="0" w:color="auto"/>
                    <w:right w:val="none" w:sz="0" w:space="0" w:color="auto"/>
                  </w:divBdr>
                  <w:divsChild>
                    <w:div w:id="163981015">
                      <w:marLeft w:val="0"/>
                      <w:marRight w:val="0"/>
                      <w:marTop w:val="0"/>
                      <w:marBottom w:val="0"/>
                      <w:divBdr>
                        <w:top w:val="none" w:sz="0" w:space="0" w:color="auto"/>
                        <w:left w:val="none" w:sz="0" w:space="0" w:color="auto"/>
                        <w:bottom w:val="none" w:sz="0" w:space="0" w:color="auto"/>
                        <w:right w:val="none" w:sz="0" w:space="0" w:color="auto"/>
                      </w:divBdr>
                    </w:div>
                  </w:divsChild>
                </w:div>
                <w:div w:id="379014392">
                  <w:marLeft w:val="0"/>
                  <w:marRight w:val="0"/>
                  <w:marTop w:val="0"/>
                  <w:marBottom w:val="0"/>
                  <w:divBdr>
                    <w:top w:val="none" w:sz="0" w:space="0" w:color="auto"/>
                    <w:left w:val="none" w:sz="0" w:space="0" w:color="auto"/>
                    <w:bottom w:val="none" w:sz="0" w:space="0" w:color="auto"/>
                    <w:right w:val="none" w:sz="0" w:space="0" w:color="auto"/>
                  </w:divBdr>
                  <w:divsChild>
                    <w:div w:id="1416508744">
                      <w:marLeft w:val="0"/>
                      <w:marRight w:val="0"/>
                      <w:marTop w:val="0"/>
                      <w:marBottom w:val="0"/>
                      <w:divBdr>
                        <w:top w:val="none" w:sz="0" w:space="0" w:color="auto"/>
                        <w:left w:val="none" w:sz="0" w:space="0" w:color="auto"/>
                        <w:bottom w:val="none" w:sz="0" w:space="0" w:color="auto"/>
                        <w:right w:val="none" w:sz="0" w:space="0" w:color="auto"/>
                      </w:divBdr>
                    </w:div>
                  </w:divsChild>
                </w:div>
                <w:div w:id="18362286">
                  <w:marLeft w:val="0"/>
                  <w:marRight w:val="0"/>
                  <w:marTop w:val="0"/>
                  <w:marBottom w:val="0"/>
                  <w:divBdr>
                    <w:top w:val="none" w:sz="0" w:space="0" w:color="auto"/>
                    <w:left w:val="none" w:sz="0" w:space="0" w:color="auto"/>
                    <w:bottom w:val="none" w:sz="0" w:space="0" w:color="auto"/>
                    <w:right w:val="none" w:sz="0" w:space="0" w:color="auto"/>
                  </w:divBdr>
                  <w:divsChild>
                    <w:div w:id="1893269944">
                      <w:marLeft w:val="0"/>
                      <w:marRight w:val="0"/>
                      <w:marTop w:val="0"/>
                      <w:marBottom w:val="0"/>
                      <w:divBdr>
                        <w:top w:val="none" w:sz="0" w:space="0" w:color="auto"/>
                        <w:left w:val="none" w:sz="0" w:space="0" w:color="auto"/>
                        <w:bottom w:val="none" w:sz="0" w:space="0" w:color="auto"/>
                        <w:right w:val="none" w:sz="0" w:space="0" w:color="auto"/>
                      </w:divBdr>
                    </w:div>
                  </w:divsChild>
                </w:div>
                <w:div w:id="327170153">
                  <w:marLeft w:val="0"/>
                  <w:marRight w:val="0"/>
                  <w:marTop w:val="0"/>
                  <w:marBottom w:val="0"/>
                  <w:divBdr>
                    <w:top w:val="none" w:sz="0" w:space="0" w:color="auto"/>
                    <w:left w:val="none" w:sz="0" w:space="0" w:color="auto"/>
                    <w:bottom w:val="none" w:sz="0" w:space="0" w:color="auto"/>
                    <w:right w:val="none" w:sz="0" w:space="0" w:color="auto"/>
                  </w:divBdr>
                  <w:divsChild>
                    <w:div w:id="12521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833845">
          <w:marLeft w:val="0"/>
          <w:marRight w:val="0"/>
          <w:marTop w:val="0"/>
          <w:marBottom w:val="0"/>
          <w:divBdr>
            <w:top w:val="none" w:sz="0" w:space="0" w:color="auto"/>
            <w:left w:val="none" w:sz="0" w:space="0" w:color="auto"/>
            <w:bottom w:val="none" w:sz="0" w:space="0" w:color="auto"/>
            <w:right w:val="none" w:sz="0" w:space="0" w:color="auto"/>
          </w:divBdr>
        </w:div>
        <w:div w:id="2106925122">
          <w:marLeft w:val="0"/>
          <w:marRight w:val="0"/>
          <w:marTop w:val="0"/>
          <w:marBottom w:val="0"/>
          <w:divBdr>
            <w:top w:val="none" w:sz="0" w:space="0" w:color="auto"/>
            <w:left w:val="none" w:sz="0" w:space="0" w:color="auto"/>
            <w:bottom w:val="none" w:sz="0" w:space="0" w:color="auto"/>
            <w:right w:val="none" w:sz="0" w:space="0" w:color="auto"/>
          </w:divBdr>
        </w:div>
        <w:div w:id="277177819">
          <w:marLeft w:val="0"/>
          <w:marRight w:val="0"/>
          <w:marTop w:val="0"/>
          <w:marBottom w:val="0"/>
          <w:divBdr>
            <w:top w:val="none" w:sz="0" w:space="0" w:color="auto"/>
            <w:left w:val="none" w:sz="0" w:space="0" w:color="auto"/>
            <w:bottom w:val="none" w:sz="0" w:space="0" w:color="auto"/>
            <w:right w:val="none" w:sz="0" w:space="0" w:color="auto"/>
          </w:divBdr>
        </w:div>
        <w:div w:id="752624606">
          <w:marLeft w:val="0"/>
          <w:marRight w:val="0"/>
          <w:marTop w:val="0"/>
          <w:marBottom w:val="0"/>
          <w:divBdr>
            <w:top w:val="none" w:sz="0" w:space="0" w:color="auto"/>
            <w:left w:val="none" w:sz="0" w:space="0" w:color="auto"/>
            <w:bottom w:val="none" w:sz="0" w:space="0" w:color="auto"/>
            <w:right w:val="none" w:sz="0" w:space="0" w:color="auto"/>
          </w:divBdr>
        </w:div>
        <w:div w:id="469053565">
          <w:marLeft w:val="0"/>
          <w:marRight w:val="0"/>
          <w:marTop w:val="0"/>
          <w:marBottom w:val="0"/>
          <w:divBdr>
            <w:top w:val="none" w:sz="0" w:space="0" w:color="auto"/>
            <w:left w:val="none" w:sz="0" w:space="0" w:color="auto"/>
            <w:bottom w:val="none" w:sz="0" w:space="0" w:color="auto"/>
            <w:right w:val="none" w:sz="0" w:space="0" w:color="auto"/>
          </w:divBdr>
        </w:div>
        <w:div w:id="1329360828">
          <w:marLeft w:val="0"/>
          <w:marRight w:val="0"/>
          <w:marTop w:val="0"/>
          <w:marBottom w:val="0"/>
          <w:divBdr>
            <w:top w:val="none" w:sz="0" w:space="0" w:color="auto"/>
            <w:left w:val="none" w:sz="0" w:space="0" w:color="auto"/>
            <w:bottom w:val="none" w:sz="0" w:space="0" w:color="auto"/>
            <w:right w:val="none" w:sz="0" w:space="0" w:color="auto"/>
          </w:divBdr>
        </w:div>
        <w:div w:id="868564889">
          <w:marLeft w:val="0"/>
          <w:marRight w:val="0"/>
          <w:marTop w:val="0"/>
          <w:marBottom w:val="0"/>
          <w:divBdr>
            <w:top w:val="none" w:sz="0" w:space="0" w:color="auto"/>
            <w:left w:val="none" w:sz="0" w:space="0" w:color="auto"/>
            <w:bottom w:val="none" w:sz="0" w:space="0" w:color="auto"/>
            <w:right w:val="none" w:sz="0" w:space="0" w:color="auto"/>
          </w:divBdr>
        </w:div>
        <w:div w:id="1649170396">
          <w:marLeft w:val="0"/>
          <w:marRight w:val="0"/>
          <w:marTop w:val="0"/>
          <w:marBottom w:val="0"/>
          <w:divBdr>
            <w:top w:val="none" w:sz="0" w:space="0" w:color="auto"/>
            <w:left w:val="none" w:sz="0" w:space="0" w:color="auto"/>
            <w:bottom w:val="none" w:sz="0" w:space="0" w:color="auto"/>
            <w:right w:val="none" w:sz="0" w:space="0" w:color="auto"/>
          </w:divBdr>
        </w:div>
        <w:div w:id="786240402">
          <w:marLeft w:val="0"/>
          <w:marRight w:val="0"/>
          <w:marTop w:val="0"/>
          <w:marBottom w:val="0"/>
          <w:divBdr>
            <w:top w:val="none" w:sz="0" w:space="0" w:color="auto"/>
            <w:left w:val="none" w:sz="0" w:space="0" w:color="auto"/>
            <w:bottom w:val="none" w:sz="0" w:space="0" w:color="auto"/>
            <w:right w:val="none" w:sz="0" w:space="0" w:color="auto"/>
          </w:divBdr>
        </w:div>
        <w:div w:id="1231698335">
          <w:marLeft w:val="0"/>
          <w:marRight w:val="0"/>
          <w:marTop w:val="0"/>
          <w:marBottom w:val="0"/>
          <w:divBdr>
            <w:top w:val="none" w:sz="0" w:space="0" w:color="auto"/>
            <w:left w:val="none" w:sz="0" w:space="0" w:color="auto"/>
            <w:bottom w:val="none" w:sz="0" w:space="0" w:color="auto"/>
            <w:right w:val="none" w:sz="0" w:space="0" w:color="auto"/>
          </w:divBdr>
        </w:div>
        <w:div w:id="425686102">
          <w:marLeft w:val="0"/>
          <w:marRight w:val="0"/>
          <w:marTop w:val="0"/>
          <w:marBottom w:val="0"/>
          <w:divBdr>
            <w:top w:val="none" w:sz="0" w:space="0" w:color="auto"/>
            <w:left w:val="none" w:sz="0" w:space="0" w:color="auto"/>
            <w:bottom w:val="none" w:sz="0" w:space="0" w:color="auto"/>
            <w:right w:val="none" w:sz="0" w:space="0" w:color="auto"/>
          </w:divBdr>
        </w:div>
        <w:div w:id="719210475">
          <w:marLeft w:val="0"/>
          <w:marRight w:val="0"/>
          <w:marTop w:val="0"/>
          <w:marBottom w:val="0"/>
          <w:divBdr>
            <w:top w:val="none" w:sz="0" w:space="0" w:color="auto"/>
            <w:left w:val="none" w:sz="0" w:space="0" w:color="auto"/>
            <w:bottom w:val="none" w:sz="0" w:space="0" w:color="auto"/>
            <w:right w:val="none" w:sz="0" w:space="0" w:color="auto"/>
          </w:divBdr>
        </w:div>
        <w:div w:id="789127550">
          <w:marLeft w:val="0"/>
          <w:marRight w:val="0"/>
          <w:marTop w:val="0"/>
          <w:marBottom w:val="0"/>
          <w:divBdr>
            <w:top w:val="none" w:sz="0" w:space="0" w:color="auto"/>
            <w:left w:val="none" w:sz="0" w:space="0" w:color="auto"/>
            <w:bottom w:val="none" w:sz="0" w:space="0" w:color="auto"/>
            <w:right w:val="none" w:sz="0" w:space="0" w:color="auto"/>
          </w:divBdr>
        </w:div>
        <w:div w:id="1752653232">
          <w:marLeft w:val="0"/>
          <w:marRight w:val="0"/>
          <w:marTop w:val="0"/>
          <w:marBottom w:val="0"/>
          <w:divBdr>
            <w:top w:val="none" w:sz="0" w:space="0" w:color="auto"/>
            <w:left w:val="none" w:sz="0" w:space="0" w:color="auto"/>
            <w:bottom w:val="none" w:sz="0" w:space="0" w:color="auto"/>
            <w:right w:val="none" w:sz="0" w:space="0" w:color="auto"/>
          </w:divBdr>
        </w:div>
        <w:div w:id="1544825026">
          <w:marLeft w:val="0"/>
          <w:marRight w:val="0"/>
          <w:marTop w:val="0"/>
          <w:marBottom w:val="0"/>
          <w:divBdr>
            <w:top w:val="none" w:sz="0" w:space="0" w:color="auto"/>
            <w:left w:val="none" w:sz="0" w:space="0" w:color="auto"/>
            <w:bottom w:val="none" w:sz="0" w:space="0" w:color="auto"/>
            <w:right w:val="none" w:sz="0" w:space="0" w:color="auto"/>
          </w:divBdr>
        </w:div>
        <w:div w:id="882058581">
          <w:marLeft w:val="0"/>
          <w:marRight w:val="0"/>
          <w:marTop w:val="0"/>
          <w:marBottom w:val="0"/>
          <w:divBdr>
            <w:top w:val="none" w:sz="0" w:space="0" w:color="auto"/>
            <w:left w:val="none" w:sz="0" w:space="0" w:color="auto"/>
            <w:bottom w:val="none" w:sz="0" w:space="0" w:color="auto"/>
            <w:right w:val="none" w:sz="0" w:space="0" w:color="auto"/>
          </w:divBdr>
        </w:div>
        <w:div w:id="1378895014">
          <w:marLeft w:val="0"/>
          <w:marRight w:val="0"/>
          <w:marTop w:val="0"/>
          <w:marBottom w:val="0"/>
          <w:divBdr>
            <w:top w:val="none" w:sz="0" w:space="0" w:color="auto"/>
            <w:left w:val="none" w:sz="0" w:space="0" w:color="auto"/>
            <w:bottom w:val="none" w:sz="0" w:space="0" w:color="auto"/>
            <w:right w:val="none" w:sz="0" w:space="0" w:color="auto"/>
          </w:divBdr>
        </w:div>
        <w:div w:id="506292132">
          <w:marLeft w:val="0"/>
          <w:marRight w:val="0"/>
          <w:marTop w:val="0"/>
          <w:marBottom w:val="0"/>
          <w:divBdr>
            <w:top w:val="none" w:sz="0" w:space="0" w:color="auto"/>
            <w:left w:val="none" w:sz="0" w:space="0" w:color="auto"/>
            <w:bottom w:val="none" w:sz="0" w:space="0" w:color="auto"/>
            <w:right w:val="none" w:sz="0" w:space="0" w:color="auto"/>
          </w:divBdr>
        </w:div>
        <w:div w:id="497383919">
          <w:marLeft w:val="0"/>
          <w:marRight w:val="0"/>
          <w:marTop w:val="0"/>
          <w:marBottom w:val="0"/>
          <w:divBdr>
            <w:top w:val="none" w:sz="0" w:space="0" w:color="auto"/>
            <w:left w:val="none" w:sz="0" w:space="0" w:color="auto"/>
            <w:bottom w:val="none" w:sz="0" w:space="0" w:color="auto"/>
            <w:right w:val="none" w:sz="0" w:space="0" w:color="auto"/>
          </w:divBdr>
        </w:div>
        <w:div w:id="1726641506">
          <w:marLeft w:val="0"/>
          <w:marRight w:val="0"/>
          <w:marTop w:val="0"/>
          <w:marBottom w:val="0"/>
          <w:divBdr>
            <w:top w:val="none" w:sz="0" w:space="0" w:color="auto"/>
            <w:left w:val="none" w:sz="0" w:space="0" w:color="auto"/>
            <w:bottom w:val="none" w:sz="0" w:space="0" w:color="auto"/>
            <w:right w:val="none" w:sz="0" w:space="0" w:color="auto"/>
          </w:divBdr>
        </w:div>
        <w:div w:id="1741441112">
          <w:marLeft w:val="0"/>
          <w:marRight w:val="0"/>
          <w:marTop w:val="0"/>
          <w:marBottom w:val="0"/>
          <w:divBdr>
            <w:top w:val="none" w:sz="0" w:space="0" w:color="auto"/>
            <w:left w:val="none" w:sz="0" w:space="0" w:color="auto"/>
            <w:bottom w:val="none" w:sz="0" w:space="0" w:color="auto"/>
            <w:right w:val="none" w:sz="0" w:space="0" w:color="auto"/>
          </w:divBdr>
          <w:divsChild>
            <w:div w:id="1545945025">
              <w:marLeft w:val="0"/>
              <w:marRight w:val="0"/>
              <w:marTop w:val="0"/>
              <w:marBottom w:val="0"/>
              <w:divBdr>
                <w:top w:val="none" w:sz="0" w:space="0" w:color="auto"/>
                <w:left w:val="none" w:sz="0" w:space="0" w:color="auto"/>
                <w:bottom w:val="none" w:sz="0" w:space="0" w:color="auto"/>
                <w:right w:val="none" w:sz="0" w:space="0" w:color="auto"/>
              </w:divBdr>
            </w:div>
            <w:div w:id="1813205814">
              <w:marLeft w:val="0"/>
              <w:marRight w:val="0"/>
              <w:marTop w:val="0"/>
              <w:marBottom w:val="0"/>
              <w:divBdr>
                <w:top w:val="none" w:sz="0" w:space="0" w:color="auto"/>
                <w:left w:val="none" w:sz="0" w:space="0" w:color="auto"/>
                <w:bottom w:val="none" w:sz="0" w:space="0" w:color="auto"/>
                <w:right w:val="none" w:sz="0" w:space="0" w:color="auto"/>
              </w:divBdr>
            </w:div>
            <w:div w:id="1594388272">
              <w:marLeft w:val="0"/>
              <w:marRight w:val="0"/>
              <w:marTop w:val="0"/>
              <w:marBottom w:val="0"/>
              <w:divBdr>
                <w:top w:val="none" w:sz="0" w:space="0" w:color="auto"/>
                <w:left w:val="none" w:sz="0" w:space="0" w:color="auto"/>
                <w:bottom w:val="none" w:sz="0" w:space="0" w:color="auto"/>
                <w:right w:val="none" w:sz="0" w:space="0" w:color="auto"/>
              </w:divBdr>
            </w:div>
            <w:div w:id="664169598">
              <w:marLeft w:val="0"/>
              <w:marRight w:val="0"/>
              <w:marTop w:val="0"/>
              <w:marBottom w:val="0"/>
              <w:divBdr>
                <w:top w:val="none" w:sz="0" w:space="0" w:color="auto"/>
                <w:left w:val="none" w:sz="0" w:space="0" w:color="auto"/>
                <w:bottom w:val="none" w:sz="0" w:space="0" w:color="auto"/>
                <w:right w:val="none" w:sz="0" w:space="0" w:color="auto"/>
              </w:divBdr>
            </w:div>
            <w:div w:id="1036320807">
              <w:marLeft w:val="0"/>
              <w:marRight w:val="0"/>
              <w:marTop w:val="0"/>
              <w:marBottom w:val="0"/>
              <w:divBdr>
                <w:top w:val="none" w:sz="0" w:space="0" w:color="auto"/>
                <w:left w:val="none" w:sz="0" w:space="0" w:color="auto"/>
                <w:bottom w:val="none" w:sz="0" w:space="0" w:color="auto"/>
                <w:right w:val="none" w:sz="0" w:space="0" w:color="auto"/>
              </w:divBdr>
            </w:div>
          </w:divsChild>
        </w:div>
        <w:div w:id="1691762758">
          <w:marLeft w:val="0"/>
          <w:marRight w:val="0"/>
          <w:marTop w:val="0"/>
          <w:marBottom w:val="0"/>
          <w:divBdr>
            <w:top w:val="none" w:sz="0" w:space="0" w:color="auto"/>
            <w:left w:val="none" w:sz="0" w:space="0" w:color="auto"/>
            <w:bottom w:val="none" w:sz="0" w:space="0" w:color="auto"/>
            <w:right w:val="none" w:sz="0" w:space="0" w:color="auto"/>
          </w:divBdr>
        </w:div>
        <w:div w:id="1465654466">
          <w:marLeft w:val="0"/>
          <w:marRight w:val="0"/>
          <w:marTop w:val="0"/>
          <w:marBottom w:val="0"/>
          <w:divBdr>
            <w:top w:val="none" w:sz="0" w:space="0" w:color="auto"/>
            <w:left w:val="none" w:sz="0" w:space="0" w:color="auto"/>
            <w:bottom w:val="none" w:sz="0" w:space="0" w:color="auto"/>
            <w:right w:val="none" w:sz="0" w:space="0" w:color="auto"/>
          </w:divBdr>
        </w:div>
        <w:div w:id="1200162355">
          <w:marLeft w:val="0"/>
          <w:marRight w:val="0"/>
          <w:marTop w:val="0"/>
          <w:marBottom w:val="0"/>
          <w:divBdr>
            <w:top w:val="none" w:sz="0" w:space="0" w:color="auto"/>
            <w:left w:val="none" w:sz="0" w:space="0" w:color="auto"/>
            <w:bottom w:val="none" w:sz="0" w:space="0" w:color="auto"/>
            <w:right w:val="none" w:sz="0" w:space="0" w:color="auto"/>
          </w:divBdr>
        </w:div>
        <w:div w:id="1243446470">
          <w:marLeft w:val="0"/>
          <w:marRight w:val="0"/>
          <w:marTop w:val="0"/>
          <w:marBottom w:val="0"/>
          <w:divBdr>
            <w:top w:val="none" w:sz="0" w:space="0" w:color="auto"/>
            <w:left w:val="none" w:sz="0" w:space="0" w:color="auto"/>
            <w:bottom w:val="none" w:sz="0" w:space="0" w:color="auto"/>
            <w:right w:val="none" w:sz="0" w:space="0" w:color="auto"/>
          </w:divBdr>
        </w:div>
        <w:div w:id="1737238366">
          <w:marLeft w:val="0"/>
          <w:marRight w:val="0"/>
          <w:marTop w:val="0"/>
          <w:marBottom w:val="0"/>
          <w:divBdr>
            <w:top w:val="none" w:sz="0" w:space="0" w:color="auto"/>
            <w:left w:val="none" w:sz="0" w:space="0" w:color="auto"/>
            <w:bottom w:val="none" w:sz="0" w:space="0" w:color="auto"/>
            <w:right w:val="none" w:sz="0" w:space="0" w:color="auto"/>
          </w:divBdr>
        </w:div>
        <w:div w:id="1317027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tudntnu.sharepoint.com/:f:/r/sites/o365_Fagrdforutstillingerogarrangement/Shared%20Documents/General/M%C3%B8tepapirer/2023/2023%2004%20Sakspapirer?csf=1&amp;web=1&amp;e=1DLbxA"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A1AE151A2DB841A5B3C0F7811E6B19" ma:contentTypeVersion="12" ma:contentTypeDescription="Create a new document." ma:contentTypeScope="" ma:versionID="78ee1cdcd5a4f7e58438e5d21d34e954">
  <xsd:schema xmlns:xsd="http://www.w3.org/2001/XMLSchema" xmlns:xs="http://www.w3.org/2001/XMLSchema" xmlns:p="http://schemas.microsoft.com/office/2006/metadata/properties" xmlns:ns2="6f0f1ee0-dcc7-4061-bf28-c7107ede7fdb" xmlns:ns3="a6a04f61-9c4a-4483-ba3e-889a24784bd5" targetNamespace="http://schemas.microsoft.com/office/2006/metadata/properties" ma:root="true" ma:fieldsID="71e4ba6c7f6a223b8cd6c1634d842425" ns2:_="" ns3:_="">
    <xsd:import namespace="6f0f1ee0-dcc7-4061-bf28-c7107ede7fdb"/>
    <xsd:import namespace="a6a04f61-9c4a-4483-ba3e-889a24784bd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f1ee0-dcc7-4061-bf28-c7107ede7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a04f61-9c4a-4483-ba3e-889a24784bd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c479b2d-65b6-441c-9b0e-79a89ab67fbb}" ma:internalName="TaxCatchAll" ma:showField="CatchAllData" ma:web="a6a04f61-9c4a-4483-ba3e-889a24784bd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6a04f61-9c4a-4483-ba3e-889a24784bd5" xsi:nil="true"/>
    <lcf76f155ced4ddcb4097134ff3c332f xmlns="6f0f1ee0-dcc7-4061-bf28-c7107ede7fdb">
      <Terms xmlns="http://schemas.microsoft.com/office/infopath/2007/PartnerControls"/>
    </lcf76f155ced4ddcb4097134ff3c332f>
    <SharedWithUsers xmlns="a6a04f61-9c4a-4483-ba3e-889a24784bd5">
      <UserInfo>
        <DisplayName>Utstillings- og publikumsseksjonen Members</DisplayName>
        <AccountId>26</AccountId>
        <AccountType/>
      </UserInfo>
    </SharedWithUsers>
  </documentManagement>
</p:properties>
</file>

<file path=customXml/itemProps1.xml><?xml version="1.0" encoding="utf-8"?>
<ds:datastoreItem xmlns:ds="http://schemas.openxmlformats.org/officeDocument/2006/customXml" ds:itemID="{9E31279A-4371-4C3E-AF2C-9AE12CBDB5A2}">
  <ds:schemaRefs>
    <ds:schemaRef ds:uri="http://schemas.microsoft.com/sharepoint/v3/contenttype/forms"/>
  </ds:schemaRefs>
</ds:datastoreItem>
</file>

<file path=customXml/itemProps2.xml><?xml version="1.0" encoding="utf-8"?>
<ds:datastoreItem xmlns:ds="http://schemas.openxmlformats.org/officeDocument/2006/customXml" ds:itemID="{A6E06256-236A-48B5-818C-9B8321150A8D}"/>
</file>

<file path=customXml/itemProps3.xml><?xml version="1.0" encoding="utf-8"?>
<ds:datastoreItem xmlns:ds="http://schemas.openxmlformats.org/officeDocument/2006/customXml" ds:itemID="{5C9BD306-E99F-4732-A161-D855E4CFD7BF}">
  <ds:schemaRefs>
    <ds:schemaRef ds:uri="http://schemas.microsoft.com/office/2006/metadata/properties"/>
    <ds:schemaRef ds:uri="http://schemas.microsoft.com/office/infopath/2007/PartnerControls"/>
    <ds:schemaRef ds:uri="a6a04f61-9c4a-4483-ba3e-889a24784bd5"/>
    <ds:schemaRef ds:uri="6f0f1ee0-dcc7-4061-bf28-c7107ede7fd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Eivindsen</dc:creator>
  <cp:keywords/>
  <dc:description/>
  <cp:lastModifiedBy>Tove Eivindsen</cp:lastModifiedBy>
  <cp:revision>4</cp:revision>
  <dcterms:created xsi:type="dcterms:W3CDTF">2023-09-15T10:59:00Z</dcterms:created>
  <dcterms:modified xsi:type="dcterms:W3CDTF">2023-09-15T11:43:42Z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0x01010056A1AE151A2DB841A5B3C0F7811E6B19</vt:lpwstr>
  </property>
  <property fmtid="{D5CDD505-2E9C-101B-9397-08002B2CF9AE}" pid="3" name="MediaServiceImageTags">
    <vt:lpwstr/>
  </property>
</Properties>
</file>