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74D74A" w14:textId="00BA99CE" w:rsidR="009066C8" w:rsidRPr="009066C8" w:rsidRDefault="009066C8" w:rsidP="009066C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nb-NO"/>
          <w14:ligatures w14:val="none"/>
        </w:rPr>
      </w:pPr>
      <w:r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 xml:space="preserve">Områdeemner. </w:t>
      </w:r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>Vedtak</w:t>
      </w:r>
      <w:r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 xml:space="preserve"> i FUS 12.06.2018</w:t>
      </w:r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>:</w:t>
      </w:r>
    </w:p>
    <w:p w14:paraId="2873EB5B" w14:textId="77777777" w:rsidR="009066C8" w:rsidRPr="009066C8" w:rsidRDefault="009066C8" w:rsidP="009066C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000000"/>
          <w:kern w:val="0"/>
          <w:sz w:val="27"/>
          <w:szCs w:val="27"/>
          <w:lang w:eastAsia="nb-NO"/>
          <w14:ligatures w14:val="none"/>
        </w:rPr>
      </w:pPr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 xml:space="preserve">FUS godkjenner planene for det reviderte systememnet som områdeemne for de 3-årige ingeniørutdanningene. Dette gjelder så vel innretning og innhold som læringsutbyttebeskrivelser. Det reviderte systememnet bør kunne tas i bruk allerede f.o.m. studieåret 2019-2020 selv om det først vil fungere som områdeemne f.o.m. studieåret 2021-2022, gitt at dette emnet fortsatt skal tas i 3. årskurs. FUS ber derfor FUI om å ta på seg ansvaret med å sikre en </w:t>
      </w:r>
      <w:proofErr w:type="spellStart"/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>tverrfakultær</w:t>
      </w:r>
      <w:proofErr w:type="spellEnd"/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 xml:space="preserve"> implementering av det reviderte systememnet med henblikk på bruk allerede f.o.m. studieåret 2019-2020.</w:t>
      </w:r>
    </w:p>
    <w:p w14:paraId="0218C1C0" w14:textId="77777777" w:rsidR="009066C8" w:rsidRPr="009066C8" w:rsidRDefault="009066C8" w:rsidP="009066C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000000"/>
          <w:kern w:val="0"/>
          <w:sz w:val="27"/>
          <w:szCs w:val="27"/>
          <w:lang w:eastAsia="nb-NO"/>
          <w14:ligatures w14:val="none"/>
        </w:rPr>
      </w:pPr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 xml:space="preserve">FUS godkjenner planene for det reviderte teknologiledelsesemnet som områdeemne for de 5-årige sivilingeniørutdanningene – unntatt for studieprogrammet Industriell økonomi og teknologiledelse. Dette gjelder både innretning og innhold, men </w:t>
      </w:r>
      <w:proofErr w:type="gramStart"/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>de foreliggende</w:t>
      </w:r>
      <w:proofErr w:type="gramEnd"/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 xml:space="preserve"> læringsutbyttebeskrivelser må reformuleres i henhold til retningslinjene i NKR. Det reviderte teknologiledelsesemnet bør kunne tas i bruk allerede f.o.m. studieåret 2019-2020 selv om det typisk først vil fungere som områdeemne f.o.m. studieåret 2021-2022 tilsvarende at emnet tas i 3. årskurs. FUS ber derfor ØK-fakultetet om å ta på seg ansvaret med å gjennomføre implementeringen av det reviderte teknologiledelsesemnet med henblikk på bruk allerede f.o.m. studieåret 2019-2020.</w:t>
      </w:r>
    </w:p>
    <w:p w14:paraId="0ACDA55D" w14:textId="77777777" w:rsidR="009066C8" w:rsidRPr="009066C8" w:rsidRDefault="009066C8" w:rsidP="009066C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000000"/>
          <w:kern w:val="0"/>
          <w:sz w:val="27"/>
          <w:szCs w:val="27"/>
          <w:lang w:eastAsia="nb-NO"/>
          <w14:ligatures w14:val="none"/>
        </w:rPr>
      </w:pPr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 xml:space="preserve">FUS godkjenner planene for det reviderte fysikkemnet som områdeemne for det 5-årige studieprogrammet Industriell økonomi og teknologiledelse. Dette gjelder både innretning og innhold, men </w:t>
      </w:r>
      <w:proofErr w:type="gramStart"/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>de foreliggende</w:t>
      </w:r>
      <w:proofErr w:type="gramEnd"/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 xml:space="preserve"> læringsutbyttebeskrivelser må reformuleres i henhold til retningslinjene i NKR. Det reviderte fysikkemnet bør kunne tas i bruk allerede f.o.m. studieåret 2019-2020 selv om det typisk først vil fungere som områdeemne f.o.m. studieåret 2021-2022 tilsvarende at emnet tas i 3. årskurs. FUS ber derfor NV-fakultetet om å ta på seg ansvaret med å gjennomføre implementeringen av det reviderte fysikkemnet med henblikk på bruk allerede f.o.m. studieåret 2019-2020.</w:t>
      </w:r>
    </w:p>
    <w:p w14:paraId="0E4DA6A0" w14:textId="77777777" w:rsidR="009066C8" w:rsidRPr="009066C8" w:rsidRDefault="009066C8" w:rsidP="009066C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000000"/>
          <w:kern w:val="0"/>
          <w:sz w:val="27"/>
          <w:szCs w:val="27"/>
          <w:lang w:eastAsia="nb-NO"/>
          <w14:ligatures w14:val="none"/>
        </w:rPr>
      </w:pPr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lastRenderedPageBreak/>
        <w:t xml:space="preserve">FUS anerkjenner planene for et alternativt teknologiledelsesemne som områdeemne for det 5-årige studieprogrammet Arkitektur. FUS ser fram til videre beskrivelser av så vel innretning og innhold som læringsutbyttebeskrivelser. Dette alternative Teknologiledelses-emnet vil typisk ikke trenge å være ferdig </w:t>
      </w:r>
      <w:proofErr w:type="gramStart"/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>implementert</w:t>
      </w:r>
      <w:proofErr w:type="gramEnd"/>
      <w:r w:rsidRPr="009066C8">
        <w:rPr>
          <w:rFonts w:ascii="Open Sans" w:eastAsia="Times New Roman" w:hAnsi="Open Sans" w:cs="Open Sans"/>
          <w:b/>
          <w:bCs/>
          <w:color w:val="000000"/>
          <w:kern w:val="0"/>
          <w:sz w:val="27"/>
          <w:szCs w:val="27"/>
          <w:lang w:eastAsia="nb-NO"/>
          <w14:ligatures w14:val="none"/>
        </w:rPr>
        <w:t xml:space="preserve"> før til studieåret 2020-2021 tilsvarende at emnet tas i 2. årskurs. Da vil det ønskes som områdeemne ikke bare for studieprogrammet for Arkitektur, men også for studieprogrammet Industriell design. FUS ber derfor ØK-fakultetet om å ta på seg ansvaret for det videre arbeidet med dette alternative teknologiledelsesemnet med henblikk på bruk f.o.m. studieåret 2020-2021.</w:t>
      </w:r>
    </w:p>
    <w:p w14:paraId="4D1DA710" w14:textId="77777777" w:rsidR="001A70EA" w:rsidRDefault="001A70EA"/>
    <w:sectPr w:rsidR="001A70E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433635F"/>
    <w:multiLevelType w:val="multilevel"/>
    <w:tmpl w:val="10E0B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816788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6C8"/>
    <w:rsid w:val="001A70EA"/>
    <w:rsid w:val="007C2CAD"/>
    <w:rsid w:val="00906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3E095"/>
  <w15:chartTrackingRefBased/>
  <w15:docId w15:val="{8E1E4AB9-FE21-48AB-8336-5A8544548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66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66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66C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66C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66C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66C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66C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66C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66C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66C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66C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66C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66C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66C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66C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66C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66C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66C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66C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66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66C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66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66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66C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66C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66C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66C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66C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66C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22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504</Words>
  <Characters>2186</Characters>
  <Application>Microsoft Office Word</Application>
  <DocSecurity>0</DocSecurity>
  <Lines>2186</Lines>
  <Paragraphs>384</Paragraphs>
  <ScaleCrop>false</ScaleCrop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Kirsti Rye Ramberg</dc:creator>
  <cp:keywords/>
  <dc:description/>
  <cp:lastModifiedBy>Kirsti Rye Ramberg</cp:lastModifiedBy>
  <cp:revision>1</cp:revision>
  <dcterms:created xsi:type="dcterms:W3CDTF">2024-06-25T20:28:00Z</dcterms:created>
  <dcterms:modified xsi:type="dcterms:W3CDTF">2024-06-25T20:30:00Z</dcterms:modified>
</cp:coreProperties>
</file>