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797" w:rsidRDefault="00E24797">
      <w:pPr>
        <w:pStyle w:val="FyllLinje"/>
      </w:pPr>
    </w:p>
    <w:p w:rsidR="00E24797" w:rsidRDefault="00E24797">
      <w:pPr>
        <w:pStyle w:val="Tilfelt"/>
        <w:sectPr w:rsidR="00E2479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871" w:right="1049" w:bottom="2308" w:left="1049" w:header="567" w:footer="737" w:gutter="0"/>
          <w:cols w:space="708"/>
          <w:titlePg/>
          <w:docGrid w:linePitch="360"/>
        </w:sectPr>
      </w:pPr>
      <w:bookmarkStart w:id="26" w:name="merknader"/>
      <w:bookmarkEnd w:id="26"/>
    </w:p>
    <w:p w:rsidR="007767A4" w:rsidRPr="007767A4" w:rsidRDefault="00C50D56" w:rsidP="00D55127">
      <w:pPr>
        <w:keepNext/>
        <w:spacing w:before="660" w:after="240"/>
        <w:outlineLvl w:val="0"/>
        <w:rPr>
          <w:rFonts w:cs="Arial"/>
          <w:b/>
          <w:bCs/>
          <w:kern w:val="32"/>
          <w:sz w:val="30"/>
          <w:szCs w:val="32"/>
          <w:lang w:val="nb-NO"/>
        </w:rPr>
      </w:pPr>
      <w:bookmarkStart w:id="27" w:name="Firma"/>
      <w:bookmarkStart w:id="28" w:name="Adresse"/>
      <w:bookmarkEnd w:id="27"/>
      <w:bookmarkEnd w:id="28"/>
      <w:r>
        <w:rPr>
          <w:rFonts w:cs="Arial"/>
          <w:b/>
          <w:bCs/>
          <w:kern w:val="32"/>
          <w:sz w:val="30"/>
          <w:szCs w:val="32"/>
          <w:lang w:val="nb-NO"/>
        </w:rPr>
        <w:t>Ny som verneombud ved Fakultet for ingeniørvitenskap</w:t>
      </w:r>
    </w:p>
    <w:p w:rsidR="00E24797" w:rsidRDefault="00E24797" w:rsidP="0014656A">
      <w:pPr>
        <w:pStyle w:val="Tilfelt"/>
        <w:ind w:right="0"/>
      </w:pPr>
    </w:p>
    <w:p w:rsidR="0067725A" w:rsidRDefault="008A7342" w:rsidP="0067725A">
      <w:pPr>
        <w:rPr>
          <w:rFonts w:ascii="Times New Roman" w:eastAsia="Calibri" w:hAnsi="Times New Roman"/>
          <w:sz w:val="22"/>
          <w:szCs w:val="22"/>
          <w:lang w:val="nb-NO"/>
        </w:rPr>
      </w:pPr>
      <w:r w:rsidRPr="002B4814">
        <w:rPr>
          <w:rFonts w:ascii="Times New Roman" w:hAnsi="Times New Roman"/>
          <w:lang w:val="nb-NO"/>
        </w:rPr>
        <w:t>Når man starter som nyt</w:t>
      </w:r>
      <w:r w:rsidR="0067725A" w:rsidRPr="002B4814">
        <w:rPr>
          <w:rFonts w:ascii="Times New Roman" w:hAnsi="Times New Roman"/>
          <w:lang w:val="nb-NO"/>
        </w:rPr>
        <w:t xml:space="preserve">t verneombud kan det være mye </w:t>
      </w:r>
      <w:r w:rsidRPr="002B4814">
        <w:rPr>
          <w:rFonts w:ascii="Times New Roman" w:hAnsi="Times New Roman"/>
          <w:lang w:val="nb-NO"/>
        </w:rPr>
        <w:t xml:space="preserve">å sette seg inn i. Hva bør jeg lære meg og sette meg inn i, hvilke oppgaver ligger til rollen, hvordan utfører jeg oppgavene mv. </w:t>
      </w:r>
      <w:r w:rsidR="0067725A" w:rsidRPr="0067725A">
        <w:rPr>
          <w:rFonts w:ascii="Times New Roman" w:eastAsia="Calibri" w:hAnsi="Times New Roman"/>
          <w:sz w:val="22"/>
          <w:szCs w:val="22"/>
          <w:lang w:val="nb-NO"/>
        </w:rPr>
        <w:t>Hovedoppgaven til et verneombud er å være arbeidstakernes representant i saker som angår HMS og ivareta deres interesser i slike saker. Verneombud skal ha fokus på forebygging og helsefremmende arbeid.</w:t>
      </w:r>
    </w:p>
    <w:p w:rsidR="002B4814" w:rsidRDefault="002B4814" w:rsidP="0067725A">
      <w:pPr>
        <w:rPr>
          <w:rFonts w:ascii="Times New Roman" w:eastAsia="Calibri" w:hAnsi="Times New Roman"/>
          <w:sz w:val="22"/>
          <w:szCs w:val="22"/>
          <w:lang w:val="nb-NO"/>
        </w:rPr>
      </w:pPr>
    </w:p>
    <w:p w:rsidR="002B4814" w:rsidRPr="0067725A" w:rsidRDefault="002B4814" w:rsidP="002B4814">
      <w:pPr>
        <w:ind w:left="0"/>
        <w:rPr>
          <w:rFonts w:ascii="Times New Roman" w:eastAsia="Calibri" w:hAnsi="Times New Roman"/>
          <w:sz w:val="22"/>
          <w:szCs w:val="22"/>
          <w:lang w:val="nb-NO"/>
        </w:rPr>
      </w:pPr>
      <w:r>
        <w:rPr>
          <w:rFonts w:ascii="Times New Roman" w:eastAsia="Calibri" w:hAnsi="Times New Roman"/>
          <w:sz w:val="22"/>
          <w:szCs w:val="22"/>
          <w:lang w:val="nb-NO"/>
        </w:rPr>
        <w:t>Litt etter at du er valgt vil lokalt hovedverneombud innkalle til et oppstartsmøte.</w:t>
      </w:r>
      <w:bookmarkStart w:id="29" w:name="_GoBack"/>
      <w:bookmarkEnd w:id="29"/>
    </w:p>
    <w:p w:rsidR="0067725A" w:rsidRDefault="0067725A" w:rsidP="0067725A">
      <w:pPr>
        <w:spacing w:after="160" w:line="259" w:lineRule="auto"/>
        <w:ind w:left="0" w:right="0"/>
        <w:rPr>
          <w:rFonts w:ascii="Times New Roman" w:eastAsia="Calibri" w:hAnsi="Times New Roman"/>
          <w:sz w:val="22"/>
          <w:szCs w:val="22"/>
          <w:lang w:val="nb-NO"/>
        </w:rPr>
      </w:pPr>
    </w:p>
    <w:p w:rsidR="0067725A" w:rsidRPr="0067725A" w:rsidRDefault="0067725A" w:rsidP="0067725A">
      <w:pPr>
        <w:spacing w:after="160" w:line="259" w:lineRule="auto"/>
        <w:ind w:left="0" w:right="0"/>
        <w:rPr>
          <w:rFonts w:ascii="Times New Roman" w:eastAsia="Calibri" w:hAnsi="Times New Roman"/>
          <w:sz w:val="22"/>
          <w:szCs w:val="22"/>
          <w:u w:val="single"/>
          <w:lang w:val="nb-NO"/>
        </w:rPr>
      </w:pPr>
      <w:r w:rsidRPr="0067725A">
        <w:rPr>
          <w:rFonts w:ascii="Times New Roman" w:eastAsia="Calibri" w:hAnsi="Times New Roman"/>
          <w:sz w:val="22"/>
          <w:szCs w:val="22"/>
          <w:u w:val="single"/>
          <w:lang w:val="nb-NO"/>
        </w:rPr>
        <w:t>Verneombudet skal:</w:t>
      </w:r>
    </w:p>
    <w:p w:rsidR="0067725A" w:rsidRDefault="0067725A" w:rsidP="0067725A">
      <w:pPr>
        <w:numPr>
          <w:ilvl w:val="0"/>
          <w:numId w:val="2"/>
        </w:numPr>
        <w:spacing w:after="160" w:line="259" w:lineRule="auto"/>
        <w:ind w:right="0"/>
        <w:rPr>
          <w:rFonts w:ascii="Times New Roman" w:eastAsia="Calibri" w:hAnsi="Times New Roman"/>
          <w:sz w:val="22"/>
          <w:szCs w:val="22"/>
          <w:lang w:val="nb-NO"/>
        </w:rPr>
      </w:pPr>
      <w:r w:rsidRPr="0067725A">
        <w:rPr>
          <w:rFonts w:ascii="Times New Roman" w:eastAsia="Calibri" w:hAnsi="Times New Roman"/>
          <w:sz w:val="22"/>
          <w:szCs w:val="22"/>
          <w:lang w:val="nb-NO"/>
        </w:rPr>
        <w:t>sørge for å rapportere</w:t>
      </w:r>
      <w:r w:rsidR="002B4814">
        <w:rPr>
          <w:rFonts w:ascii="Times New Roman" w:eastAsia="Calibri" w:hAnsi="Times New Roman"/>
          <w:sz w:val="22"/>
          <w:szCs w:val="22"/>
          <w:lang w:val="nb-NO"/>
        </w:rPr>
        <w:t>/informere om aktiviteter innen HMS til</w:t>
      </w:r>
      <w:r w:rsidRPr="0067725A">
        <w:rPr>
          <w:rFonts w:ascii="Times New Roman" w:eastAsia="Calibri" w:hAnsi="Times New Roman"/>
          <w:sz w:val="22"/>
          <w:szCs w:val="22"/>
          <w:lang w:val="nb-NO"/>
        </w:rPr>
        <w:t xml:space="preserve"> </w:t>
      </w:r>
      <w:proofErr w:type="spellStart"/>
      <w:r w:rsidRPr="0067725A">
        <w:rPr>
          <w:rFonts w:ascii="Times New Roman" w:eastAsia="Calibri" w:hAnsi="Times New Roman"/>
          <w:sz w:val="22"/>
          <w:szCs w:val="22"/>
          <w:lang w:val="nb-NO"/>
        </w:rPr>
        <w:t>til</w:t>
      </w:r>
      <w:proofErr w:type="spellEnd"/>
      <w:r w:rsidRPr="0067725A">
        <w:rPr>
          <w:rFonts w:ascii="Times New Roman" w:eastAsia="Calibri" w:hAnsi="Times New Roman"/>
          <w:sz w:val="22"/>
          <w:szCs w:val="22"/>
          <w:lang w:val="nb-NO"/>
        </w:rPr>
        <w:t xml:space="preserve"> ansatte</w:t>
      </w:r>
    </w:p>
    <w:p w:rsidR="002B4814" w:rsidRDefault="002B4814" w:rsidP="002B4814">
      <w:pPr>
        <w:numPr>
          <w:ilvl w:val="0"/>
          <w:numId w:val="2"/>
        </w:numPr>
        <w:spacing w:after="160" w:line="259" w:lineRule="auto"/>
        <w:ind w:right="0"/>
        <w:rPr>
          <w:rFonts w:ascii="Times New Roman" w:eastAsia="Calibri" w:hAnsi="Times New Roman"/>
          <w:sz w:val="22"/>
          <w:szCs w:val="22"/>
          <w:lang w:val="nb-NO"/>
        </w:rPr>
      </w:pPr>
      <w:r w:rsidRPr="002B4814">
        <w:rPr>
          <w:rFonts w:ascii="Times New Roman" w:eastAsia="Calibri" w:hAnsi="Times New Roman"/>
          <w:sz w:val="22"/>
          <w:szCs w:val="22"/>
          <w:lang w:val="nb-NO"/>
        </w:rPr>
        <w:t>tas med på råd under planlegging og gjennomføring av tiltak som har betydning for arbeidsmiljøet innenfor ombudets verneområde</w:t>
      </w:r>
    </w:p>
    <w:p w:rsidR="002B4814" w:rsidRPr="0067725A" w:rsidRDefault="002B4814" w:rsidP="002B4814">
      <w:pPr>
        <w:numPr>
          <w:ilvl w:val="0"/>
          <w:numId w:val="2"/>
        </w:numPr>
        <w:spacing w:after="160" w:line="259" w:lineRule="auto"/>
        <w:ind w:right="0"/>
        <w:rPr>
          <w:rFonts w:ascii="Times New Roman" w:eastAsia="Calibri" w:hAnsi="Times New Roman"/>
          <w:sz w:val="22"/>
          <w:szCs w:val="22"/>
          <w:lang w:val="nb-NO"/>
        </w:rPr>
      </w:pPr>
      <w:r w:rsidRPr="002B4814">
        <w:rPr>
          <w:rFonts w:ascii="Times New Roman" w:eastAsia="Calibri" w:hAnsi="Times New Roman"/>
          <w:sz w:val="22"/>
          <w:szCs w:val="22"/>
          <w:lang w:val="nb-NO"/>
        </w:rPr>
        <w:t>gjøres kjent med alle yrkessykdommer, arbeidsulykker og tilløp til ulykker innenfor sitt område, om yrkeshygieniske rapporter og målinger, og om eventuelle feil og mangler som er påvist</w:t>
      </w:r>
    </w:p>
    <w:p w:rsidR="002B4814" w:rsidRDefault="002B4814" w:rsidP="0067725A">
      <w:pPr>
        <w:numPr>
          <w:ilvl w:val="0"/>
          <w:numId w:val="2"/>
        </w:numPr>
        <w:spacing w:after="160" w:line="259" w:lineRule="auto"/>
        <w:ind w:right="0"/>
        <w:rPr>
          <w:rFonts w:ascii="Times New Roman" w:eastAsia="Calibri" w:hAnsi="Times New Roman"/>
          <w:sz w:val="22"/>
          <w:szCs w:val="22"/>
          <w:lang w:val="nb-NO"/>
        </w:rPr>
      </w:pPr>
      <w:r>
        <w:rPr>
          <w:rFonts w:ascii="Times New Roman" w:eastAsia="Calibri" w:hAnsi="Times New Roman"/>
          <w:sz w:val="22"/>
          <w:szCs w:val="22"/>
          <w:lang w:val="nb-NO"/>
        </w:rPr>
        <w:t>planlegge og bistå i gjennomføring av HMS-runder/vernerunder</w:t>
      </w:r>
    </w:p>
    <w:p w:rsidR="0067725A" w:rsidRPr="0067725A" w:rsidRDefault="0067725A" w:rsidP="0067725A">
      <w:pPr>
        <w:numPr>
          <w:ilvl w:val="0"/>
          <w:numId w:val="2"/>
        </w:numPr>
        <w:spacing w:after="160" w:line="259" w:lineRule="auto"/>
        <w:ind w:right="0"/>
        <w:rPr>
          <w:rFonts w:ascii="Times New Roman" w:eastAsia="Calibri" w:hAnsi="Times New Roman"/>
          <w:sz w:val="22"/>
          <w:szCs w:val="22"/>
          <w:lang w:val="nb-NO"/>
        </w:rPr>
      </w:pPr>
      <w:r w:rsidRPr="0067725A">
        <w:rPr>
          <w:rFonts w:ascii="Times New Roman" w:eastAsia="Calibri" w:hAnsi="Times New Roman"/>
          <w:sz w:val="22"/>
          <w:szCs w:val="22"/>
          <w:lang w:val="nb-NO"/>
        </w:rPr>
        <w:t>delta i planleggingen av samordningsarbeid (samordningsavtaler)</w:t>
      </w:r>
    </w:p>
    <w:p w:rsidR="0067725A" w:rsidRPr="0067725A" w:rsidRDefault="0067725A" w:rsidP="0067725A">
      <w:pPr>
        <w:numPr>
          <w:ilvl w:val="0"/>
          <w:numId w:val="2"/>
        </w:numPr>
        <w:spacing w:after="160" w:line="259" w:lineRule="auto"/>
        <w:ind w:right="0"/>
        <w:rPr>
          <w:rFonts w:ascii="Times New Roman" w:eastAsia="Calibri" w:hAnsi="Times New Roman"/>
          <w:sz w:val="22"/>
          <w:szCs w:val="22"/>
          <w:lang w:val="nb-NO"/>
        </w:rPr>
      </w:pPr>
      <w:r w:rsidRPr="0067725A">
        <w:rPr>
          <w:rFonts w:ascii="Times New Roman" w:eastAsia="Calibri" w:hAnsi="Times New Roman"/>
          <w:sz w:val="22"/>
          <w:szCs w:val="22"/>
          <w:lang w:val="nb-NO"/>
        </w:rPr>
        <w:t>delta på Arbeidstilsynets inspeksjoner i virksomheten</w:t>
      </w:r>
    </w:p>
    <w:p w:rsidR="0067725A" w:rsidRDefault="0067725A" w:rsidP="0067725A">
      <w:pPr>
        <w:numPr>
          <w:ilvl w:val="0"/>
          <w:numId w:val="2"/>
        </w:numPr>
        <w:spacing w:after="160" w:line="259" w:lineRule="auto"/>
        <w:ind w:right="0"/>
        <w:rPr>
          <w:rFonts w:ascii="Times New Roman" w:eastAsia="Calibri" w:hAnsi="Times New Roman"/>
          <w:sz w:val="22"/>
          <w:szCs w:val="22"/>
          <w:lang w:val="nb-NO"/>
        </w:rPr>
      </w:pPr>
      <w:r w:rsidRPr="0067725A">
        <w:rPr>
          <w:rFonts w:ascii="Times New Roman" w:eastAsia="Calibri" w:hAnsi="Times New Roman"/>
          <w:sz w:val="22"/>
          <w:szCs w:val="22"/>
          <w:lang w:val="nb-NO"/>
        </w:rPr>
        <w:t>forholde seg til linjeleder på samme nivå</w:t>
      </w:r>
    </w:p>
    <w:p w:rsidR="0067725A" w:rsidRPr="0067725A" w:rsidRDefault="0067725A" w:rsidP="0067725A">
      <w:pPr>
        <w:spacing w:after="160" w:line="259" w:lineRule="auto"/>
        <w:ind w:left="720" w:right="0"/>
        <w:rPr>
          <w:rFonts w:ascii="Times New Roman" w:eastAsia="Calibri" w:hAnsi="Times New Roman"/>
          <w:sz w:val="22"/>
          <w:szCs w:val="22"/>
          <w:lang w:val="nb-NO"/>
        </w:rPr>
      </w:pPr>
    </w:p>
    <w:p w:rsidR="0067725A" w:rsidRPr="0067725A" w:rsidRDefault="0067725A" w:rsidP="0067725A">
      <w:pPr>
        <w:spacing w:after="160" w:line="259" w:lineRule="auto"/>
        <w:ind w:left="0" w:right="0"/>
        <w:rPr>
          <w:rFonts w:ascii="Times New Roman" w:eastAsia="Calibri" w:hAnsi="Times New Roman"/>
          <w:sz w:val="22"/>
          <w:szCs w:val="22"/>
          <w:u w:val="single"/>
          <w:lang w:val="nb-NO"/>
        </w:rPr>
      </w:pPr>
      <w:r w:rsidRPr="0067725A">
        <w:rPr>
          <w:rFonts w:ascii="Times New Roman" w:eastAsia="Calibri" w:hAnsi="Times New Roman"/>
          <w:sz w:val="22"/>
          <w:szCs w:val="22"/>
          <w:u w:val="single"/>
          <w:lang w:val="nb-NO"/>
        </w:rPr>
        <w:t>Som verneombud skal du særlig følge med på at:</w:t>
      </w:r>
    </w:p>
    <w:p w:rsidR="0067725A" w:rsidRPr="0067725A" w:rsidRDefault="0067725A" w:rsidP="0067725A">
      <w:pPr>
        <w:numPr>
          <w:ilvl w:val="0"/>
          <w:numId w:val="3"/>
        </w:numPr>
        <w:spacing w:after="160" w:line="259" w:lineRule="auto"/>
        <w:ind w:right="0"/>
        <w:rPr>
          <w:rFonts w:ascii="Times New Roman" w:eastAsia="Calibri" w:hAnsi="Times New Roman"/>
          <w:sz w:val="22"/>
          <w:szCs w:val="22"/>
          <w:lang w:val="nb-NO"/>
        </w:rPr>
      </w:pPr>
      <w:r w:rsidRPr="0067725A">
        <w:rPr>
          <w:rFonts w:ascii="Times New Roman" w:eastAsia="Calibri" w:hAnsi="Times New Roman"/>
          <w:sz w:val="22"/>
          <w:szCs w:val="22"/>
          <w:lang w:val="nb-NO"/>
        </w:rPr>
        <w:t xml:space="preserve">Maskiner, tekniske innretninger, kjemiske stoffer og arbeidsprosesser ikke utsetter medarbeidere for fare. </w:t>
      </w:r>
    </w:p>
    <w:p w:rsidR="0067725A" w:rsidRPr="0067725A" w:rsidRDefault="0067725A" w:rsidP="0067725A">
      <w:pPr>
        <w:numPr>
          <w:ilvl w:val="0"/>
          <w:numId w:val="3"/>
        </w:numPr>
        <w:spacing w:after="160" w:line="259" w:lineRule="auto"/>
        <w:ind w:right="0"/>
        <w:rPr>
          <w:rFonts w:ascii="Times New Roman" w:eastAsia="Calibri" w:hAnsi="Times New Roman"/>
          <w:sz w:val="22"/>
          <w:szCs w:val="22"/>
          <w:lang w:val="nb-NO"/>
        </w:rPr>
      </w:pPr>
      <w:r w:rsidRPr="0067725A">
        <w:rPr>
          <w:rFonts w:ascii="Times New Roman" w:eastAsia="Calibri" w:hAnsi="Times New Roman"/>
          <w:sz w:val="22"/>
          <w:szCs w:val="22"/>
          <w:lang w:val="nb-NO"/>
        </w:rPr>
        <w:t xml:space="preserve">Verneinnretninger og personlig verneutstyr er til stede i passe antall og at utstyret er lett tilgjengelig og i forsvarlig stand. </w:t>
      </w:r>
    </w:p>
    <w:p w:rsidR="0067725A" w:rsidRPr="0067725A" w:rsidRDefault="0067725A" w:rsidP="0067725A">
      <w:pPr>
        <w:numPr>
          <w:ilvl w:val="0"/>
          <w:numId w:val="3"/>
        </w:numPr>
        <w:spacing w:after="160" w:line="259" w:lineRule="auto"/>
        <w:ind w:right="0"/>
        <w:rPr>
          <w:rFonts w:ascii="Times New Roman" w:eastAsia="Calibri" w:hAnsi="Times New Roman"/>
          <w:sz w:val="22"/>
          <w:szCs w:val="22"/>
          <w:lang w:val="nb-NO"/>
        </w:rPr>
      </w:pPr>
      <w:r w:rsidRPr="0067725A">
        <w:rPr>
          <w:rFonts w:ascii="Times New Roman" w:eastAsia="Calibri" w:hAnsi="Times New Roman"/>
          <w:sz w:val="22"/>
          <w:szCs w:val="22"/>
          <w:lang w:val="nb-NO"/>
        </w:rPr>
        <w:t xml:space="preserve">Medarbeidere får nødvendig instruksjon, øvelse og opplæring. </w:t>
      </w:r>
    </w:p>
    <w:p w:rsidR="0067725A" w:rsidRPr="0067725A" w:rsidRDefault="0067725A" w:rsidP="0067725A">
      <w:pPr>
        <w:numPr>
          <w:ilvl w:val="0"/>
          <w:numId w:val="3"/>
        </w:numPr>
        <w:spacing w:after="160" w:line="259" w:lineRule="auto"/>
        <w:ind w:right="0"/>
        <w:rPr>
          <w:rFonts w:ascii="Times New Roman" w:eastAsia="Calibri" w:hAnsi="Times New Roman"/>
          <w:sz w:val="22"/>
          <w:szCs w:val="22"/>
          <w:lang w:val="nb-NO"/>
        </w:rPr>
      </w:pPr>
      <w:r w:rsidRPr="0067725A">
        <w:rPr>
          <w:rFonts w:ascii="Times New Roman" w:eastAsia="Calibri" w:hAnsi="Times New Roman"/>
          <w:sz w:val="22"/>
          <w:szCs w:val="22"/>
          <w:lang w:val="nb-NO"/>
        </w:rPr>
        <w:t xml:space="preserve">Arbeidet er tilrettelagt slik at medarbeidere kan utføre arbeidet på en måte som er helse- og sikkerhetsmessig forsvarlig. </w:t>
      </w:r>
    </w:p>
    <w:p w:rsidR="0067725A" w:rsidRPr="0067725A" w:rsidRDefault="0067725A" w:rsidP="0067725A">
      <w:pPr>
        <w:numPr>
          <w:ilvl w:val="0"/>
          <w:numId w:val="3"/>
        </w:numPr>
        <w:spacing w:after="160" w:line="259" w:lineRule="auto"/>
        <w:ind w:right="0"/>
        <w:rPr>
          <w:rFonts w:ascii="Times New Roman" w:eastAsia="Calibri" w:hAnsi="Times New Roman"/>
          <w:sz w:val="22"/>
          <w:szCs w:val="22"/>
          <w:lang w:val="nb-NO"/>
        </w:rPr>
      </w:pPr>
      <w:r w:rsidRPr="0067725A">
        <w:rPr>
          <w:rFonts w:ascii="Times New Roman" w:eastAsia="Calibri" w:hAnsi="Times New Roman"/>
          <w:sz w:val="22"/>
          <w:szCs w:val="22"/>
          <w:lang w:val="nb-NO"/>
        </w:rPr>
        <w:t xml:space="preserve">Meldinger om arbeidsulykker </w:t>
      </w:r>
      <w:hyperlink r:id="rId13" w:history="1">
        <w:r w:rsidRPr="0067725A">
          <w:rPr>
            <w:rFonts w:ascii="Times New Roman" w:eastAsia="Calibri" w:hAnsi="Times New Roman"/>
            <w:color w:val="0563C1"/>
            <w:sz w:val="22"/>
            <w:szCs w:val="22"/>
            <w:u w:val="single"/>
            <w:lang w:val="nb-NO"/>
          </w:rPr>
          <w:t>sendes som avvik</w:t>
        </w:r>
      </w:hyperlink>
      <w:r w:rsidRPr="0067725A">
        <w:rPr>
          <w:rFonts w:ascii="Times New Roman" w:eastAsia="Calibri" w:hAnsi="Times New Roman"/>
          <w:sz w:val="22"/>
          <w:szCs w:val="22"/>
          <w:lang w:val="nb-NO"/>
        </w:rPr>
        <w:t xml:space="preserve">. </w:t>
      </w:r>
    </w:p>
    <w:p w:rsidR="0067725A" w:rsidRPr="008C5CFF" w:rsidRDefault="0067725A" w:rsidP="0067725A">
      <w:pPr>
        <w:pStyle w:val="Listeavsnitt"/>
        <w:rPr>
          <w:lang w:val="nb-NO"/>
        </w:rPr>
      </w:pPr>
      <w:r>
        <w:rPr>
          <w:lang w:val="nb-NO"/>
        </w:rPr>
        <w:t xml:space="preserve">Mer informasjon om Verneombudsrollen finner du på </w:t>
      </w:r>
      <w:hyperlink r:id="rId14" w:history="1">
        <w:r w:rsidRPr="008C5CFF">
          <w:rPr>
            <w:rStyle w:val="Hyperkobling"/>
            <w:lang w:val="nb-NO"/>
          </w:rPr>
          <w:t>Innsida</w:t>
        </w:r>
      </w:hyperlink>
    </w:p>
    <w:p w:rsidR="0067725A" w:rsidRPr="0067725A" w:rsidRDefault="0067725A" w:rsidP="0067725A">
      <w:pPr>
        <w:spacing w:after="160" w:line="259" w:lineRule="auto"/>
        <w:ind w:left="0" w:right="0"/>
        <w:rPr>
          <w:rFonts w:ascii="Calibri" w:eastAsia="Calibri" w:hAnsi="Calibri"/>
          <w:sz w:val="22"/>
          <w:szCs w:val="22"/>
          <w:lang w:val="nb-NO"/>
        </w:rPr>
      </w:pPr>
    </w:p>
    <w:p w:rsidR="00C50D56" w:rsidRPr="0067725A" w:rsidRDefault="0067725A" w:rsidP="0067725A">
      <w:pPr>
        <w:pStyle w:val="Tilfelt"/>
        <w:ind w:right="0"/>
        <w:rPr>
          <w:rFonts w:ascii="Times New Roman" w:hAnsi="Times New Roman"/>
          <w:u w:val="single"/>
        </w:rPr>
      </w:pPr>
      <w:r w:rsidRPr="0067725A">
        <w:rPr>
          <w:rFonts w:ascii="Times New Roman" w:hAnsi="Times New Roman"/>
          <w:u w:val="single"/>
        </w:rPr>
        <w:t>Kom godt i gang:</w:t>
      </w:r>
    </w:p>
    <w:p w:rsidR="00C50D56" w:rsidRPr="00C50D56" w:rsidRDefault="00C50D56" w:rsidP="0014656A">
      <w:pPr>
        <w:pStyle w:val="Tilfelt"/>
        <w:ind w:right="0"/>
        <w:rPr>
          <w:rFonts w:ascii="Times New Roman" w:hAnsi="Times New Roman"/>
        </w:rPr>
      </w:pPr>
    </w:p>
    <w:p w:rsidR="00C50D56" w:rsidRPr="00C50D56" w:rsidRDefault="00C50D56" w:rsidP="00C50D56">
      <w:pPr>
        <w:pStyle w:val="Tilfelt"/>
        <w:numPr>
          <w:ilvl w:val="0"/>
          <w:numId w:val="1"/>
        </w:numPr>
        <w:ind w:right="0"/>
        <w:rPr>
          <w:rFonts w:ascii="Times New Roman" w:hAnsi="Times New Roman"/>
          <w:b/>
        </w:rPr>
      </w:pPr>
      <w:r w:rsidRPr="00C50D56">
        <w:rPr>
          <w:rFonts w:ascii="Times New Roman" w:hAnsi="Times New Roman"/>
          <w:b/>
        </w:rPr>
        <w:t>Meld deg på kurs – HMS opplæring</w:t>
      </w:r>
    </w:p>
    <w:p w:rsidR="00C50D56" w:rsidRPr="00C50D56" w:rsidRDefault="00C50D56" w:rsidP="00C50D56">
      <w:pPr>
        <w:pStyle w:val="Tilfelt"/>
        <w:ind w:left="445" w:right="0"/>
        <w:rPr>
          <w:rFonts w:ascii="Times New Roman" w:hAnsi="Times New Roman"/>
        </w:rPr>
      </w:pPr>
      <w:r w:rsidRPr="00C50D56">
        <w:rPr>
          <w:rFonts w:ascii="Times New Roman" w:hAnsi="Times New Roman"/>
        </w:rPr>
        <w:t>NTNUs grunnkurs i HMS heter HMS plattformen og arrangeres av HR-HMS avdelingen.</w:t>
      </w:r>
    </w:p>
    <w:p w:rsidR="00C50D56" w:rsidRPr="00C50D56" w:rsidRDefault="00C50D56" w:rsidP="00C50D56">
      <w:pPr>
        <w:pStyle w:val="Tilfelt"/>
        <w:ind w:left="445" w:right="0"/>
        <w:rPr>
          <w:rFonts w:ascii="Times New Roman" w:hAnsi="Times New Roman"/>
        </w:rPr>
      </w:pPr>
      <w:r w:rsidRPr="00C50D56">
        <w:rPr>
          <w:rFonts w:ascii="Times New Roman" w:hAnsi="Times New Roman"/>
        </w:rPr>
        <w:t xml:space="preserve">Info om kurset og påmelding til dette og flere andre relevante kurs finner du i </w:t>
      </w:r>
      <w:hyperlink r:id="rId15" w:history="1">
        <w:r w:rsidRPr="00C50D56">
          <w:rPr>
            <w:rStyle w:val="Hyperkobling"/>
            <w:rFonts w:ascii="Times New Roman" w:hAnsi="Times New Roman"/>
          </w:rPr>
          <w:t>Læringsportalen</w:t>
        </w:r>
      </w:hyperlink>
    </w:p>
    <w:p w:rsidR="00C50D56" w:rsidRPr="00C50D56" w:rsidRDefault="00C50D56" w:rsidP="00C50D56">
      <w:pPr>
        <w:pStyle w:val="Tilfelt"/>
        <w:ind w:left="445" w:right="0"/>
        <w:rPr>
          <w:rFonts w:ascii="Times New Roman" w:hAnsi="Times New Roman"/>
        </w:rPr>
      </w:pPr>
    </w:p>
    <w:p w:rsidR="00C50D56" w:rsidRPr="00C50D56" w:rsidRDefault="00C50D56" w:rsidP="00C50D56">
      <w:pPr>
        <w:pStyle w:val="Tilfelt"/>
        <w:ind w:left="445" w:right="0"/>
        <w:rPr>
          <w:rFonts w:ascii="Times New Roman" w:hAnsi="Times New Roman"/>
        </w:rPr>
      </w:pPr>
      <w:r w:rsidRPr="00C50D56">
        <w:rPr>
          <w:rFonts w:ascii="Times New Roman" w:hAnsi="Times New Roman"/>
        </w:rPr>
        <w:t>Er det kurs eller annen opplæring du savner? Ta kontakt med lokalt Hovedverneombud eller HMS rådgiver på fakultetet.</w:t>
      </w:r>
    </w:p>
    <w:p w:rsidR="00C50D56" w:rsidRPr="00C50D56" w:rsidRDefault="00C50D56" w:rsidP="00C50D56">
      <w:pPr>
        <w:pStyle w:val="Tilfelt"/>
        <w:ind w:right="0"/>
        <w:rPr>
          <w:rFonts w:ascii="Times New Roman" w:hAnsi="Times New Roman"/>
        </w:rPr>
      </w:pPr>
    </w:p>
    <w:p w:rsidR="00C50D56" w:rsidRPr="00C50D56" w:rsidRDefault="00C50D56" w:rsidP="00C50D56">
      <w:pPr>
        <w:pStyle w:val="Tilfelt"/>
        <w:numPr>
          <w:ilvl w:val="0"/>
          <w:numId w:val="1"/>
        </w:numPr>
        <w:ind w:right="0"/>
        <w:rPr>
          <w:rFonts w:ascii="Times New Roman" w:hAnsi="Times New Roman"/>
          <w:b/>
        </w:rPr>
      </w:pPr>
      <w:r w:rsidRPr="00C50D56">
        <w:rPr>
          <w:rFonts w:ascii="Times New Roman" w:hAnsi="Times New Roman"/>
          <w:b/>
        </w:rPr>
        <w:t xml:space="preserve">Faste møter med </w:t>
      </w:r>
      <w:r w:rsidR="0067725A">
        <w:rPr>
          <w:rFonts w:ascii="Times New Roman" w:hAnsi="Times New Roman"/>
          <w:b/>
        </w:rPr>
        <w:t xml:space="preserve">lokal </w:t>
      </w:r>
      <w:r w:rsidRPr="00C50D56">
        <w:rPr>
          <w:rFonts w:ascii="Times New Roman" w:hAnsi="Times New Roman"/>
          <w:b/>
        </w:rPr>
        <w:t>ledelse</w:t>
      </w:r>
    </w:p>
    <w:p w:rsidR="00C50D56" w:rsidRPr="00C50D56" w:rsidRDefault="00C50D56" w:rsidP="00C50D56">
      <w:pPr>
        <w:pStyle w:val="Tilfelt"/>
        <w:ind w:left="445" w:right="0"/>
        <w:rPr>
          <w:rFonts w:ascii="Times New Roman" w:hAnsi="Times New Roman"/>
        </w:rPr>
      </w:pPr>
      <w:r w:rsidRPr="00C50D56">
        <w:rPr>
          <w:rFonts w:ascii="Times New Roman" w:hAnsi="Times New Roman"/>
        </w:rPr>
        <w:t>For at du skal kunne ivaret</w:t>
      </w:r>
      <w:r w:rsidR="0067725A">
        <w:rPr>
          <w:rFonts w:ascii="Times New Roman" w:hAnsi="Times New Roman"/>
        </w:rPr>
        <w:t>a oppgavene dine som verneombud</w:t>
      </w:r>
      <w:r w:rsidRPr="00C50D56">
        <w:rPr>
          <w:rFonts w:ascii="Times New Roman" w:hAnsi="Times New Roman"/>
        </w:rPr>
        <w:t xml:space="preserve"> må du ha god og jevnlig kontakt med den lederen som har HMS-ansvar i ditt verneområde. Leder skal snarest invitere nyvalgt verneombud og vara til et oppstartmøte for å legge grunnlaget for et godt samarbeid ved å diskutere samarbeidsformer og forventninger til hverandre. Dersom leder ikke gjør dette på eget initiativ anbefaler vi at du tar kontakt med leder for å få gjort en avtale om dette. </w:t>
      </w:r>
    </w:p>
    <w:p w:rsidR="00C50D56" w:rsidRPr="00C50D56" w:rsidRDefault="00C50D56" w:rsidP="00C50D56">
      <w:pPr>
        <w:pStyle w:val="Tilfelt"/>
        <w:ind w:left="445" w:right="0"/>
        <w:rPr>
          <w:rFonts w:ascii="Times New Roman" w:hAnsi="Times New Roman"/>
        </w:rPr>
      </w:pPr>
    </w:p>
    <w:p w:rsidR="008A7342" w:rsidRDefault="00C50D56" w:rsidP="00C50D56">
      <w:pPr>
        <w:pStyle w:val="Tilfelt"/>
        <w:ind w:left="445" w:right="0"/>
        <w:rPr>
          <w:rFonts w:ascii="Times New Roman" w:hAnsi="Times New Roman"/>
        </w:rPr>
      </w:pPr>
      <w:r w:rsidRPr="00C50D56">
        <w:rPr>
          <w:rFonts w:ascii="Times New Roman" w:hAnsi="Times New Roman"/>
        </w:rPr>
        <w:t>Ved starten av hvert år eller semester bør leder og verneombud sammen sette opp en møteplan og arbeidsplan. Dere skal i fellesskap foreta en vurdering av hvor mye tid verneombudet må bruke fo</w:t>
      </w:r>
      <w:r w:rsidR="0067725A">
        <w:rPr>
          <w:rFonts w:ascii="Times New Roman" w:hAnsi="Times New Roman"/>
        </w:rPr>
        <w:t>r å ivareta vervet</w:t>
      </w:r>
      <w:r w:rsidRPr="00C50D56">
        <w:rPr>
          <w:rFonts w:ascii="Times New Roman" w:hAnsi="Times New Roman"/>
        </w:rPr>
        <w:t xml:space="preserve"> og hvilke konsekvenser dette får for dine ordinære oppgaver. </w:t>
      </w:r>
      <w:r w:rsidR="0067725A">
        <w:rPr>
          <w:rFonts w:ascii="Times New Roman" w:hAnsi="Times New Roman"/>
        </w:rPr>
        <w:t>Er det noe som utløser</w:t>
      </w:r>
      <w:r w:rsidR="008A7342" w:rsidRPr="008A7342">
        <w:rPr>
          <w:rFonts w:ascii="Times New Roman" w:hAnsi="Times New Roman"/>
        </w:rPr>
        <w:t xml:space="preserve"> større aktivitet ved enhet, så er det naturlig at det er o</w:t>
      </w:r>
      <w:r w:rsidR="008A7342">
        <w:rPr>
          <w:rFonts w:ascii="Times New Roman" w:hAnsi="Times New Roman"/>
        </w:rPr>
        <w:t>ftere kontakt mellom leder og verneombud.</w:t>
      </w:r>
    </w:p>
    <w:p w:rsidR="00C50D56" w:rsidRDefault="00C50D56" w:rsidP="00C50D56">
      <w:pPr>
        <w:pStyle w:val="Tilfelt"/>
        <w:ind w:left="445" w:right="0"/>
        <w:rPr>
          <w:rFonts w:ascii="Times New Roman" w:hAnsi="Times New Roman"/>
        </w:rPr>
      </w:pPr>
      <w:r w:rsidRPr="00C50D56">
        <w:rPr>
          <w:rFonts w:ascii="Times New Roman" w:hAnsi="Times New Roman"/>
        </w:rPr>
        <w:t>Dersom verneombudet har en annen daglig arbeidsleder, må linjeleder sikre at det legges til rette for at verneombudet avlastes fra ordinære oppgaver i den grad det er nødvendig for å ivareta vervet.</w:t>
      </w:r>
    </w:p>
    <w:p w:rsidR="008A7342" w:rsidRDefault="008A7342" w:rsidP="008A7342">
      <w:pPr>
        <w:pStyle w:val="Tilfelt"/>
        <w:ind w:right="0"/>
        <w:rPr>
          <w:rFonts w:ascii="Times New Roman" w:hAnsi="Times New Roman"/>
        </w:rPr>
      </w:pPr>
    </w:p>
    <w:p w:rsidR="008A7342" w:rsidRDefault="008A7342" w:rsidP="008A7342">
      <w:pPr>
        <w:pStyle w:val="Tilfelt"/>
        <w:numPr>
          <w:ilvl w:val="0"/>
          <w:numId w:val="1"/>
        </w:numPr>
        <w:ind w:right="0"/>
        <w:rPr>
          <w:rFonts w:ascii="Times New Roman" w:hAnsi="Times New Roman"/>
          <w:b/>
        </w:rPr>
      </w:pPr>
      <w:r w:rsidRPr="008A7342">
        <w:rPr>
          <w:rFonts w:ascii="Times New Roman" w:hAnsi="Times New Roman"/>
          <w:b/>
        </w:rPr>
        <w:t>Delta på verneombudssamlinger/møter i regi av lokalt hovedverneombud eller fakultet</w:t>
      </w:r>
    </w:p>
    <w:p w:rsidR="008A7342" w:rsidRDefault="008A7342" w:rsidP="008A7342">
      <w:pPr>
        <w:pStyle w:val="Tilfelt"/>
        <w:ind w:left="445" w:right="0"/>
        <w:rPr>
          <w:rFonts w:ascii="Times New Roman" w:hAnsi="Times New Roman"/>
        </w:rPr>
      </w:pPr>
      <w:r>
        <w:rPr>
          <w:rFonts w:ascii="Times New Roman" w:hAnsi="Times New Roman"/>
        </w:rPr>
        <w:t>Ved fakultet for ingeniørvitenskap er vi opptatt av å styrke verneombudsrollen. En viktig arena som bidrar til dette er samlinger/møter for våre verneombud. Her gis det nyttig informasjon som er relevant for verneombudsrollen, samtidig som dette er en god arena for å lære av andre verneombud.</w:t>
      </w:r>
    </w:p>
    <w:p w:rsidR="008A7342" w:rsidRDefault="008A7342" w:rsidP="008A7342">
      <w:pPr>
        <w:pStyle w:val="Tilfelt"/>
        <w:ind w:right="0"/>
        <w:rPr>
          <w:rFonts w:ascii="Times New Roman" w:hAnsi="Times New Roman"/>
        </w:rPr>
      </w:pPr>
    </w:p>
    <w:p w:rsidR="008A7342" w:rsidRDefault="0067725A" w:rsidP="008A7342">
      <w:pPr>
        <w:pStyle w:val="Tilfelt"/>
        <w:numPr>
          <w:ilvl w:val="0"/>
          <w:numId w:val="1"/>
        </w:numPr>
        <w:ind w:right="0"/>
        <w:rPr>
          <w:rFonts w:ascii="Times New Roman" w:hAnsi="Times New Roman"/>
          <w:b/>
        </w:rPr>
      </w:pPr>
      <w:r>
        <w:rPr>
          <w:rFonts w:ascii="Times New Roman" w:hAnsi="Times New Roman"/>
          <w:b/>
        </w:rPr>
        <w:t>Ha dialog med og l</w:t>
      </w:r>
      <w:r w:rsidR="008A7342" w:rsidRPr="008A7342">
        <w:rPr>
          <w:rFonts w:ascii="Times New Roman" w:hAnsi="Times New Roman"/>
          <w:b/>
        </w:rPr>
        <w:t>ær av andre verneombud</w:t>
      </w:r>
    </w:p>
    <w:p w:rsidR="0067725A" w:rsidRDefault="008A7342" w:rsidP="008A7342">
      <w:pPr>
        <w:pStyle w:val="Tilfelt"/>
        <w:ind w:left="445" w:right="0"/>
        <w:rPr>
          <w:rFonts w:ascii="Times New Roman" w:hAnsi="Times New Roman"/>
        </w:rPr>
      </w:pPr>
      <w:r w:rsidRPr="008A7342">
        <w:rPr>
          <w:rFonts w:ascii="Times New Roman" w:hAnsi="Times New Roman"/>
        </w:rPr>
        <w:t xml:space="preserve">På eget aller andre institutter har du flere erfarne verneombud å spille på. Vi er opptatt av at vi skal </w:t>
      </w:r>
      <w:r w:rsidR="0067725A">
        <w:rPr>
          <w:rFonts w:ascii="Times New Roman" w:hAnsi="Times New Roman"/>
        </w:rPr>
        <w:t xml:space="preserve">ha god dialog og </w:t>
      </w:r>
      <w:r w:rsidRPr="008A7342">
        <w:rPr>
          <w:rFonts w:ascii="Times New Roman" w:hAnsi="Times New Roman"/>
        </w:rPr>
        <w:t>lære av hverandre</w:t>
      </w:r>
      <w:r w:rsidR="0067725A">
        <w:rPr>
          <w:rFonts w:ascii="Times New Roman" w:hAnsi="Times New Roman"/>
        </w:rPr>
        <w:t xml:space="preserve"> til det beste for fellesskapet ved IV</w:t>
      </w:r>
      <w:r w:rsidRPr="008A7342">
        <w:rPr>
          <w:rFonts w:ascii="Times New Roman" w:hAnsi="Times New Roman"/>
        </w:rPr>
        <w:t xml:space="preserve">. </w:t>
      </w:r>
      <w:r w:rsidR="0067725A" w:rsidRPr="0067725A">
        <w:rPr>
          <w:rFonts w:ascii="Times New Roman" w:hAnsi="Times New Roman"/>
        </w:rPr>
        <w:t>Kanskje er det saker ved din enhet som berører andre enheter</w:t>
      </w:r>
      <w:r w:rsidR="0067725A">
        <w:rPr>
          <w:rFonts w:ascii="Times New Roman" w:hAnsi="Times New Roman"/>
        </w:rPr>
        <w:t>.</w:t>
      </w:r>
    </w:p>
    <w:p w:rsidR="0067725A" w:rsidRDefault="008A7342" w:rsidP="008A7342">
      <w:pPr>
        <w:pStyle w:val="Tilfelt"/>
        <w:ind w:left="445" w:right="0"/>
        <w:rPr>
          <w:rFonts w:ascii="Times New Roman" w:hAnsi="Times New Roman"/>
        </w:rPr>
      </w:pPr>
      <w:r w:rsidRPr="008A7342">
        <w:rPr>
          <w:rFonts w:ascii="Times New Roman" w:hAnsi="Times New Roman"/>
        </w:rPr>
        <w:t xml:space="preserve">Er man usikker på hvordan man gjennomfører en vernerunde </w:t>
      </w:r>
      <w:r w:rsidR="0067725A">
        <w:rPr>
          <w:rFonts w:ascii="Times New Roman" w:hAnsi="Times New Roman"/>
        </w:rPr>
        <w:t xml:space="preserve">eller andre aktiviteter </w:t>
      </w:r>
      <w:r w:rsidRPr="008A7342">
        <w:rPr>
          <w:rFonts w:ascii="Times New Roman" w:hAnsi="Times New Roman"/>
        </w:rPr>
        <w:t>på en god måte så kan det v</w:t>
      </w:r>
      <w:r w:rsidR="0067725A">
        <w:rPr>
          <w:rFonts w:ascii="Times New Roman" w:hAnsi="Times New Roman"/>
        </w:rPr>
        <w:t xml:space="preserve">ære nyttig å hospitere </w:t>
      </w:r>
      <w:proofErr w:type="gramStart"/>
      <w:r w:rsidR="0067725A">
        <w:rPr>
          <w:rFonts w:ascii="Times New Roman" w:hAnsi="Times New Roman"/>
        </w:rPr>
        <w:t>hos,-</w:t>
      </w:r>
      <w:proofErr w:type="gramEnd"/>
      <w:r w:rsidR="0067725A">
        <w:rPr>
          <w:rFonts w:ascii="Times New Roman" w:hAnsi="Times New Roman"/>
        </w:rPr>
        <w:t xml:space="preserve"> eller få innspill fra andre</w:t>
      </w:r>
      <w:r w:rsidRPr="008A7342">
        <w:rPr>
          <w:rFonts w:ascii="Times New Roman" w:hAnsi="Times New Roman"/>
        </w:rPr>
        <w:t xml:space="preserve">. </w:t>
      </w:r>
    </w:p>
    <w:p w:rsidR="002B4814" w:rsidRDefault="002B4814" w:rsidP="002B4814">
      <w:pPr>
        <w:pStyle w:val="Tilfelt"/>
        <w:ind w:right="0"/>
        <w:rPr>
          <w:rFonts w:ascii="Times New Roman" w:hAnsi="Times New Roman"/>
        </w:rPr>
      </w:pPr>
    </w:p>
    <w:p w:rsidR="002B4814" w:rsidRPr="002B4814" w:rsidRDefault="002B4814" w:rsidP="002B4814">
      <w:pPr>
        <w:pStyle w:val="Tilfelt"/>
        <w:numPr>
          <w:ilvl w:val="0"/>
          <w:numId w:val="1"/>
        </w:numPr>
        <w:ind w:right="0"/>
        <w:rPr>
          <w:rFonts w:ascii="Times New Roman" w:hAnsi="Times New Roman"/>
          <w:b/>
        </w:rPr>
      </w:pPr>
      <w:r w:rsidRPr="002B4814">
        <w:rPr>
          <w:rFonts w:ascii="Times New Roman" w:hAnsi="Times New Roman"/>
          <w:b/>
        </w:rPr>
        <w:t>Særlig om verneombudets rolle i enkeltsaker</w:t>
      </w:r>
    </w:p>
    <w:p w:rsidR="002B4814" w:rsidRDefault="002B4814" w:rsidP="002B4814">
      <w:pPr>
        <w:pStyle w:val="Tilfelt"/>
        <w:ind w:left="445" w:right="0"/>
        <w:rPr>
          <w:rFonts w:ascii="Times New Roman" w:hAnsi="Times New Roman"/>
        </w:rPr>
      </w:pPr>
      <w:r w:rsidRPr="002B4814">
        <w:rPr>
          <w:rFonts w:ascii="Times New Roman" w:hAnsi="Times New Roman"/>
        </w:rPr>
        <w:t>Verneombudet har varslingsplikt hvis saken er et arbeidsmiljøproblem</w:t>
      </w:r>
      <w:r>
        <w:rPr>
          <w:rFonts w:ascii="Times New Roman" w:hAnsi="Times New Roman"/>
        </w:rPr>
        <w:t xml:space="preserve"> som kan innebære at det foreligger brudd på arbeidsmiljølovens bestemmelser eller interne føringer. </w:t>
      </w:r>
      <w:r w:rsidRPr="002B4814">
        <w:rPr>
          <w:rFonts w:ascii="Times New Roman" w:hAnsi="Times New Roman"/>
        </w:rPr>
        <w:t xml:space="preserve">Verneombudet kan lytte til den enkelte, men det er arbeidsgiver som skal håndtere for eksempel konflikter. Verneombudet kan legge press på arbeidsgiver slik at arbeidsgiver gjør noe med sakene. Verneombudet skal ikke gå inn i konflikten, blant annet fordi man har rolle som alle arbeidstakernes talerør og ikke skal ta side i en konflikt. </w:t>
      </w:r>
    </w:p>
    <w:p w:rsidR="0067725A" w:rsidRDefault="0067725A" w:rsidP="008A7342">
      <w:pPr>
        <w:pStyle w:val="Tilfelt"/>
        <w:ind w:left="445" w:right="0"/>
        <w:rPr>
          <w:rFonts w:ascii="Times New Roman" w:hAnsi="Times New Roman"/>
        </w:rPr>
      </w:pPr>
    </w:p>
    <w:p w:rsidR="0067725A" w:rsidRPr="008A7342" w:rsidRDefault="0067725A" w:rsidP="008A7342">
      <w:pPr>
        <w:pStyle w:val="Tilfelt"/>
        <w:ind w:left="445" w:right="0"/>
        <w:rPr>
          <w:rFonts w:ascii="Times New Roman" w:hAnsi="Times New Roman"/>
        </w:rPr>
      </w:pPr>
      <w:r>
        <w:rPr>
          <w:rFonts w:ascii="Times New Roman" w:hAnsi="Times New Roman"/>
        </w:rPr>
        <w:t>Lykke til med oppgaven!</w:t>
      </w:r>
    </w:p>
    <w:sectPr w:rsidR="0067725A" w:rsidRPr="008A7342">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D56" w:rsidRDefault="00C50D56">
      <w:r>
        <w:separator/>
      </w:r>
    </w:p>
  </w:endnote>
  <w:endnote w:type="continuationSeparator" w:id="0">
    <w:p w:rsidR="00C50D56" w:rsidRDefault="00C5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74" w:rsidRDefault="004E2F7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74" w:rsidRDefault="004E2F7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784" w:rsidRDefault="00972784" w:rsidP="00972784">
    <w:pPr>
      <w:pStyle w:val="Bunntekst"/>
      <w:pBdr>
        <w:bottom w:val="single" w:sz="4" w:space="1" w:color="auto"/>
      </w:pBdr>
    </w:pPr>
  </w:p>
  <w:tbl>
    <w:tblPr>
      <w:tblStyle w:val="Tabellrutenett"/>
      <w:tblW w:w="978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2" w:type="dxa"/>
      </w:tblCellMar>
      <w:tblLook w:val="04A0" w:firstRow="1" w:lastRow="0" w:firstColumn="1" w:lastColumn="0" w:noHBand="0" w:noVBand="1"/>
    </w:tblPr>
    <w:tblGrid>
      <w:gridCol w:w="1916"/>
      <w:gridCol w:w="2444"/>
      <w:gridCol w:w="1922"/>
      <w:gridCol w:w="1741"/>
      <w:gridCol w:w="1761"/>
    </w:tblGrid>
    <w:tr w:rsidR="00972784" w:rsidRPr="00176D2C" w:rsidTr="0099559D">
      <w:tc>
        <w:tcPr>
          <w:tcW w:w="1916" w:type="dxa"/>
        </w:tcPr>
        <w:p w:rsidR="00972784" w:rsidRPr="00176D2C" w:rsidRDefault="00972784" w:rsidP="0099559D">
          <w:pPr>
            <w:pStyle w:val="FooterFet"/>
            <w:tabs>
              <w:tab w:val="clear" w:pos="1916"/>
              <w:tab w:val="clear" w:pos="4360"/>
              <w:tab w:val="clear" w:pos="6282"/>
              <w:tab w:val="clear" w:pos="8023"/>
            </w:tabs>
            <w:ind w:left="0"/>
          </w:pPr>
          <w:bookmarkStart w:id="6" w:name="lblPostadresse"/>
          <w:r w:rsidRPr="00176D2C">
            <w:t>Postadresse</w:t>
          </w:r>
          <w:bookmarkEnd w:id="6"/>
        </w:p>
      </w:tc>
      <w:tc>
        <w:tcPr>
          <w:tcW w:w="2444" w:type="dxa"/>
        </w:tcPr>
        <w:p w:rsidR="00972784" w:rsidRPr="00176D2C" w:rsidRDefault="00972784" w:rsidP="0099559D">
          <w:pPr>
            <w:pStyle w:val="FooterFet"/>
            <w:tabs>
              <w:tab w:val="clear" w:pos="1916"/>
              <w:tab w:val="clear" w:pos="4360"/>
              <w:tab w:val="clear" w:pos="6282"/>
              <w:tab w:val="clear" w:pos="8023"/>
            </w:tabs>
            <w:ind w:left="0"/>
            <w:rPr>
              <w:bCs/>
            </w:rPr>
          </w:pPr>
          <w:bookmarkStart w:id="7" w:name="lblOrgnr"/>
          <w:r w:rsidRPr="00176D2C">
            <w:t>Org.nr.</w:t>
          </w:r>
          <w:bookmarkEnd w:id="7"/>
          <w:r w:rsidRPr="00176D2C">
            <w:t xml:space="preserve"> 974 767 880</w:t>
          </w:r>
        </w:p>
      </w:tc>
      <w:tc>
        <w:tcPr>
          <w:tcW w:w="1922" w:type="dxa"/>
        </w:tcPr>
        <w:p w:rsidR="00972784" w:rsidRPr="00176D2C" w:rsidRDefault="00972784" w:rsidP="0099559D">
          <w:pPr>
            <w:pStyle w:val="FooterFet"/>
            <w:tabs>
              <w:tab w:val="clear" w:pos="1916"/>
              <w:tab w:val="clear" w:pos="4360"/>
              <w:tab w:val="clear" w:pos="6282"/>
              <w:tab w:val="clear" w:pos="8023"/>
            </w:tabs>
            <w:ind w:left="0"/>
          </w:pPr>
          <w:bookmarkStart w:id="8" w:name="lblBesoksAdresse"/>
          <w:r w:rsidRPr="00176D2C">
            <w:t>Besøksadresse</w:t>
          </w:r>
          <w:bookmarkEnd w:id="8"/>
        </w:p>
      </w:tc>
      <w:tc>
        <w:tcPr>
          <w:tcW w:w="1741" w:type="dxa"/>
        </w:tcPr>
        <w:p w:rsidR="00972784" w:rsidRPr="00176D2C" w:rsidRDefault="00972784" w:rsidP="0099559D">
          <w:pPr>
            <w:pStyle w:val="FooterFet"/>
            <w:tabs>
              <w:tab w:val="clear" w:pos="1916"/>
              <w:tab w:val="clear" w:pos="4360"/>
              <w:tab w:val="clear" w:pos="6282"/>
              <w:tab w:val="clear" w:pos="8023"/>
            </w:tabs>
            <w:ind w:left="0"/>
          </w:pPr>
          <w:bookmarkStart w:id="9" w:name="lblTelefon"/>
          <w:r w:rsidRPr="00176D2C">
            <w:t>Telefon</w:t>
          </w:r>
          <w:bookmarkEnd w:id="9"/>
        </w:p>
      </w:tc>
      <w:tc>
        <w:tcPr>
          <w:tcW w:w="1761" w:type="dxa"/>
        </w:tcPr>
        <w:p w:rsidR="00972784" w:rsidRPr="00176D2C" w:rsidRDefault="00972784" w:rsidP="0099559D">
          <w:pPr>
            <w:pStyle w:val="FooterFet"/>
            <w:tabs>
              <w:tab w:val="clear" w:pos="1916"/>
              <w:tab w:val="clear" w:pos="4360"/>
              <w:tab w:val="clear" w:pos="6282"/>
              <w:tab w:val="clear" w:pos="8023"/>
            </w:tabs>
            <w:ind w:left="0"/>
            <w:rPr>
              <w:bCs/>
            </w:rPr>
          </w:pPr>
          <w:bookmarkStart w:id="10" w:name="lblSaksbehandler"/>
          <w:r w:rsidRPr="00176D2C">
            <w:t>Saksbehandler</w:t>
          </w:r>
          <w:bookmarkEnd w:id="10"/>
        </w:p>
      </w:tc>
    </w:tr>
    <w:tr w:rsidR="00972784" w:rsidRPr="00176D2C" w:rsidTr="0099559D">
      <w:tc>
        <w:tcPr>
          <w:tcW w:w="1916" w:type="dxa"/>
        </w:tcPr>
        <w:p w:rsidR="00972784" w:rsidRPr="00176D2C" w:rsidRDefault="00972784" w:rsidP="0099559D">
          <w:pPr>
            <w:pStyle w:val="FooterTekst"/>
            <w:tabs>
              <w:tab w:val="clear" w:pos="1916"/>
              <w:tab w:val="clear" w:pos="4360"/>
              <w:tab w:val="clear" w:pos="6282"/>
              <w:tab w:val="clear" w:pos="8023"/>
            </w:tabs>
            <w:ind w:left="0"/>
          </w:pPr>
          <w:bookmarkStart w:id="11" w:name="info_Postadresse1"/>
          <w:bookmarkEnd w:id="11"/>
        </w:p>
      </w:tc>
      <w:tc>
        <w:tcPr>
          <w:tcW w:w="2444" w:type="dxa"/>
        </w:tcPr>
        <w:p w:rsidR="00972784" w:rsidRPr="00176D2C" w:rsidRDefault="00972784" w:rsidP="0099559D">
          <w:pPr>
            <w:pStyle w:val="FooterTekst"/>
            <w:tabs>
              <w:tab w:val="clear" w:pos="1916"/>
              <w:tab w:val="clear" w:pos="4360"/>
              <w:tab w:val="clear" w:pos="6282"/>
              <w:tab w:val="clear" w:pos="8023"/>
            </w:tabs>
            <w:ind w:left="0"/>
          </w:pPr>
          <w:r w:rsidRPr="00176D2C">
            <w:t xml:space="preserve"> </w:t>
          </w:r>
        </w:p>
      </w:tc>
      <w:tc>
        <w:tcPr>
          <w:tcW w:w="1922" w:type="dxa"/>
        </w:tcPr>
        <w:p w:rsidR="00972784" w:rsidRPr="00176D2C" w:rsidRDefault="00C50D56" w:rsidP="0099559D">
          <w:pPr>
            <w:pStyle w:val="FooterTekst"/>
            <w:tabs>
              <w:tab w:val="clear" w:pos="1916"/>
              <w:tab w:val="clear" w:pos="4360"/>
              <w:tab w:val="clear" w:pos="6282"/>
              <w:tab w:val="clear" w:pos="8023"/>
            </w:tabs>
            <w:ind w:left="0"/>
          </w:pPr>
          <w:bookmarkStart w:id="12" w:name="info_Besok1"/>
          <w:r>
            <w:t>Høgskoleringen 6</w:t>
          </w:r>
          <w:bookmarkEnd w:id="12"/>
        </w:p>
      </w:tc>
      <w:tc>
        <w:tcPr>
          <w:tcW w:w="1741" w:type="dxa"/>
        </w:tcPr>
        <w:p w:rsidR="00972784" w:rsidRPr="00176D2C" w:rsidRDefault="00C50D56" w:rsidP="0099559D">
          <w:pPr>
            <w:pStyle w:val="FooterTekst"/>
            <w:tabs>
              <w:tab w:val="clear" w:pos="1916"/>
              <w:tab w:val="clear" w:pos="4360"/>
              <w:tab w:val="clear" w:pos="6282"/>
              <w:tab w:val="clear" w:pos="8023"/>
            </w:tabs>
            <w:ind w:left="0"/>
          </w:pPr>
          <w:bookmarkStart w:id="13" w:name="info_telefon"/>
          <w:r>
            <w:t>+47 73594501</w:t>
          </w:r>
          <w:bookmarkEnd w:id="13"/>
        </w:p>
      </w:tc>
      <w:tc>
        <w:tcPr>
          <w:tcW w:w="1761" w:type="dxa"/>
        </w:tcPr>
        <w:p w:rsidR="00972784" w:rsidRPr="00176D2C" w:rsidRDefault="00972784" w:rsidP="0099559D">
          <w:pPr>
            <w:pStyle w:val="FooterTekst"/>
            <w:tabs>
              <w:tab w:val="clear" w:pos="1916"/>
              <w:tab w:val="clear" w:pos="4360"/>
              <w:tab w:val="clear" w:pos="6282"/>
              <w:tab w:val="clear" w:pos="8023"/>
            </w:tabs>
            <w:ind w:left="0"/>
          </w:pPr>
          <w:bookmarkStart w:id="14" w:name="personlig_fornavn"/>
          <w:bookmarkEnd w:id="14"/>
          <w:r w:rsidRPr="00176D2C">
            <w:t xml:space="preserve"> </w:t>
          </w:r>
          <w:bookmarkStart w:id="15" w:name="personlig_etternavn"/>
          <w:bookmarkEnd w:id="15"/>
        </w:p>
      </w:tc>
    </w:tr>
    <w:tr w:rsidR="00972784" w:rsidRPr="00176D2C" w:rsidTr="0099559D">
      <w:tc>
        <w:tcPr>
          <w:tcW w:w="1916" w:type="dxa"/>
        </w:tcPr>
        <w:p w:rsidR="00972784" w:rsidRPr="00176D2C" w:rsidRDefault="00C50D56" w:rsidP="0099559D">
          <w:pPr>
            <w:pStyle w:val="FooterTekst"/>
            <w:tabs>
              <w:tab w:val="clear" w:pos="1916"/>
              <w:tab w:val="clear" w:pos="4360"/>
              <w:tab w:val="clear" w:pos="6282"/>
              <w:tab w:val="clear" w:pos="8023"/>
            </w:tabs>
            <w:ind w:left="0"/>
          </w:pPr>
          <w:bookmarkStart w:id="16" w:name="info_Postadresse2"/>
          <w:r>
            <w:t>7491 Trondheim</w:t>
          </w:r>
          <w:bookmarkEnd w:id="16"/>
        </w:p>
      </w:tc>
      <w:tc>
        <w:tcPr>
          <w:tcW w:w="2444" w:type="dxa"/>
        </w:tcPr>
        <w:p w:rsidR="00972784" w:rsidRPr="00176D2C" w:rsidRDefault="00C50D56" w:rsidP="0099559D">
          <w:pPr>
            <w:pStyle w:val="FooterTekst"/>
            <w:tabs>
              <w:tab w:val="clear" w:pos="1916"/>
              <w:tab w:val="clear" w:pos="4360"/>
              <w:tab w:val="clear" w:pos="6282"/>
              <w:tab w:val="clear" w:pos="8023"/>
            </w:tabs>
            <w:ind w:left="0"/>
          </w:pPr>
          <w:bookmarkStart w:id="17" w:name="info_epost"/>
          <w:r>
            <w:t>postmottak@iv.ntnu.no</w:t>
          </w:r>
          <w:bookmarkEnd w:id="17"/>
        </w:p>
      </w:tc>
      <w:tc>
        <w:tcPr>
          <w:tcW w:w="1922" w:type="dxa"/>
        </w:tcPr>
        <w:p w:rsidR="00972784" w:rsidRPr="00176D2C" w:rsidRDefault="00C50D56" w:rsidP="0099559D">
          <w:pPr>
            <w:pStyle w:val="FooterTekst"/>
            <w:tabs>
              <w:tab w:val="clear" w:pos="1916"/>
              <w:tab w:val="clear" w:pos="4360"/>
              <w:tab w:val="clear" w:pos="6282"/>
              <w:tab w:val="clear" w:pos="8023"/>
            </w:tabs>
            <w:ind w:left="0"/>
          </w:pPr>
          <w:bookmarkStart w:id="18" w:name="info_Besok2"/>
          <w:r>
            <w:t xml:space="preserve">Geologibygget, 2. </w:t>
          </w:r>
          <w:proofErr w:type="spellStart"/>
          <w:r>
            <w:t>etg</w:t>
          </w:r>
          <w:proofErr w:type="spellEnd"/>
          <w:r>
            <w:t>.</w:t>
          </w:r>
          <w:bookmarkEnd w:id="18"/>
        </w:p>
      </w:tc>
      <w:tc>
        <w:tcPr>
          <w:tcW w:w="1741" w:type="dxa"/>
        </w:tcPr>
        <w:p w:rsidR="00972784" w:rsidRPr="00176D2C" w:rsidRDefault="00972784" w:rsidP="0099559D">
          <w:pPr>
            <w:pStyle w:val="FooterTekst"/>
            <w:tabs>
              <w:tab w:val="clear" w:pos="1916"/>
              <w:tab w:val="clear" w:pos="4360"/>
              <w:tab w:val="clear" w:pos="6282"/>
              <w:tab w:val="clear" w:pos="8023"/>
            </w:tabs>
            <w:ind w:left="0"/>
          </w:pPr>
        </w:p>
      </w:tc>
      <w:tc>
        <w:tcPr>
          <w:tcW w:w="1761" w:type="dxa"/>
        </w:tcPr>
        <w:p w:rsidR="00972784" w:rsidRPr="00176D2C" w:rsidRDefault="00972784" w:rsidP="0099559D">
          <w:pPr>
            <w:pStyle w:val="FooterTekst"/>
            <w:tabs>
              <w:tab w:val="clear" w:pos="1916"/>
              <w:tab w:val="clear" w:pos="4360"/>
              <w:tab w:val="clear" w:pos="6282"/>
              <w:tab w:val="clear" w:pos="8023"/>
            </w:tabs>
            <w:ind w:left="0"/>
          </w:pPr>
          <w:bookmarkStart w:id="19" w:name="personlig_epost"/>
          <w:bookmarkEnd w:id="19"/>
        </w:p>
      </w:tc>
    </w:tr>
    <w:tr w:rsidR="00972784" w:rsidRPr="00176D2C" w:rsidTr="0099559D">
      <w:tc>
        <w:tcPr>
          <w:tcW w:w="1916" w:type="dxa"/>
        </w:tcPr>
        <w:p w:rsidR="00972784" w:rsidRPr="00176D2C" w:rsidRDefault="00C50D56" w:rsidP="0099559D">
          <w:pPr>
            <w:pStyle w:val="FooterTekst"/>
            <w:tabs>
              <w:tab w:val="clear" w:pos="1916"/>
              <w:tab w:val="clear" w:pos="4360"/>
              <w:tab w:val="clear" w:pos="6282"/>
              <w:tab w:val="clear" w:pos="8023"/>
            </w:tabs>
            <w:ind w:left="0"/>
          </w:pPr>
          <w:bookmarkStart w:id="20" w:name="info_Postadresse3"/>
          <w:r>
            <w:t>Norway</w:t>
          </w:r>
          <w:bookmarkEnd w:id="20"/>
        </w:p>
      </w:tc>
      <w:tc>
        <w:tcPr>
          <w:tcW w:w="2444" w:type="dxa"/>
        </w:tcPr>
        <w:p w:rsidR="00972784" w:rsidRPr="00176D2C" w:rsidRDefault="00C50D56" w:rsidP="0099559D">
          <w:pPr>
            <w:pStyle w:val="FooterTekst"/>
            <w:tabs>
              <w:tab w:val="clear" w:pos="1916"/>
              <w:tab w:val="clear" w:pos="4360"/>
              <w:tab w:val="clear" w:pos="6282"/>
              <w:tab w:val="clear" w:pos="8023"/>
            </w:tabs>
            <w:ind w:left="0"/>
            <w:rPr>
              <w:lang w:val="en-US"/>
            </w:rPr>
          </w:pPr>
          <w:bookmarkStart w:id="21" w:name="info_web"/>
          <w:r>
            <w:t>www.ntnu.no/iv</w:t>
          </w:r>
          <w:bookmarkEnd w:id="21"/>
        </w:p>
      </w:tc>
      <w:tc>
        <w:tcPr>
          <w:tcW w:w="1922" w:type="dxa"/>
        </w:tcPr>
        <w:p w:rsidR="00972784" w:rsidRPr="00176D2C" w:rsidRDefault="00972784" w:rsidP="0099559D">
          <w:pPr>
            <w:pStyle w:val="FooterTekst"/>
            <w:tabs>
              <w:tab w:val="clear" w:pos="1916"/>
              <w:tab w:val="clear" w:pos="4360"/>
              <w:tab w:val="clear" w:pos="6282"/>
              <w:tab w:val="clear" w:pos="8023"/>
            </w:tabs>
            <w:ind w:left="0"/>
            <w:rPr>
              <w:lang w:val="en-US"/>
            </w:rPr>
          </w:pPr>
          <w:bookmarkStart w:id="22" w:name="info_Besok3"/>
          <w:bookmarkEnd w:id="22"/>
        </w:p>
      </w:tc>
      <w:tc>
        <w:tcPr>
          <w:tcW w:w="1741" w:type="dxa"/>
        </w:tcPr>
        <w:p w:rsidR="00972784" w:rsidRPr="00176D2C" w:rsidRDefault="00972784" w:rsidP="0099559D">
          <w:pPr>
            <w:pStyle w:val="FooterTekst"/>
            <w:tabs>
              <w:tab w:val="clear" w:pos="1916"/>
              <w:tab w:val="clear" w:pos="4360"/>
              <w:tab w:val="clear" w:pos="6282"/>
              <w:tab w:val="clear" w:pos="8023"/>
            </w:tabs>
            <w:ind w:left="0"/>
            <w:rPr>
              <w:lang w:val="en-US"/>
            </w:rPr>
          </w:pPr>
        </w:p>
      </w:tc>
      <w:tc>
        <w:tcPr>
          <w:tcW w:w="1761" w:type="dxa"/>
        </w:tcPr>
        <w:p w:rsidR="00972784" w:rsidRPr="00176D2C" w:rsidRDefault="00972784" w:rsidP="0099559D">
          <w:pPr>
            <w:pStyle w:val="FooterTekst"/>
            <w:tabs>
              <w:tab w:val="clear" w:pos="1916"/>
              <w:tab w:val="clear" w:pos="4360"/>
              <w:tab w:val="clear" w:pos="6282"/>
              <w:tab w:val="clear" w:pos="8023"/>
            </w:tabs>
            <w:ind w:left="0"/>
            <w:rPr>
              <w:lang w:val="en-US"/>
            </w:rPr>
          </w:pPr>
          <w:bookmarkStart w:id="23" w:name="lblTlf"/>
          <w:bookmarkEnd w:id="23"/>
          <w:r w:rsidRPr="00176D2C">
            <w:rPr>
              <w:lang w:val="en-US"/>
            </w:rPr>
            <w:t xml:space="preserve"> </w:t>
          </w:r>
          <w:bookmarkStart w:id="24" w:name="personlig_personligTelefon"/>
          <w:bookmarkEnd w:id="24"/>
          <w:r w:rsidRPr="00176D2C">
            <w:rPr>
              <w:lang w:val="en-US"/>
            </w:rPr>
            <w:t xml:space="preserve"> </w:t>
          </w:r>
        </w:p>
      </w:tc>
    </w:tr>
  </w:tbl>
  <w:p w:rsidR="00972784" w:rsidRDefault="00972784" w:rsidP="00972784">
    <w:pPr>
      <w:pStyle w:val="Bunntekst"/>
      <w:rPr>
        <w:sz w:val="6"/>
        <w:lang w:val="en-US"/>
      </w:rPr>
    </w:pPr>
  </w:p>
  <w:p w:rsidR="00972784" w:rsidRPr="00761814" w:rsidRDefault="00972784" w:rsidP="00761814">
    <w:pPr>
      <w:pStyle w:val="FooterGraa"/>
    </w:pPr>
    <w:bookmarkStart w:id="25" w:name="lblBunntekst"/>
    <w:r w:rsidRPr="00761814">
      <w:t>Adresser korrespondanse til saksbehandlende enhet. Husk å oppgi referanse.</w:t>
    </w:r>
    <w:bookmarkEnd w:id="25"/>
  </w:p>
  <w:p w:rsidR="005273E5" w:rsidRPr="00972784" w:rsidRDefault="005273E5" w:rsidP="00972784">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E5" w:rsidRDefault="005273E5">
    <w:pPr>
      <w:pStyle w:val="Bunntekst"/>
    </w:pPr>
  </w:p>
  <w:p w:rsidR="005273E5" w:rsidRDefault="005273E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E5" w:rsidRDefault="005273E5">
    <w:pPr>
      <w:pStyle w:val="Bunntekst"/>
    </w:pPr>
  </w:p>
  <w:p w:rsidR="005273E5" w:rsidRDefault="005273E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E5" w:rsidRDefault="005273E5">
    <w:pPr>
      <w:pStyle w:val="Bunntekst"/>
      <w:pBdr>
        <w:bottom w:val="single" w:sz="4" w:space="1" w:color="auto"/>
      </w:pBdr>
    </w:pPr>
  </w:p>
  <w:p w:rsidR="005273E5" w:rsidRDefault="005273E5">
    <w:pPr>
      <w:pStyle w:val="FooterFet"/>
      <w:rPr>
        <w:bCs/>
      </w:rPr>
    </w:pPr>
    <w:r>
      <w:t>Postadresse</w:t>
    </w:r>
    <w:r>
      <w:tab/>
      <w:t xml:space="preserve">Org.nr. </w:t>
    </w:r>
    <w:r>
      <w:rPr>
        <w:b w:val="0"/>
        <w:bCs/>
      </w:rPr>
      <w:t>974 767 880</w:t>
    </w:r>
    <w:r>
      <w:rPr>
        <w:bCs/>
      </w:rPr>
      <w:tab/>
    </w:r>
    <w:r>
      <w:t>Besøksadresse</w:t>
    </w:r>
    <w:r>
      <w:tab/>
      <w:t>Telefon</w:t>
    </w:r>
    <w:r>
      <w:tab/>
    </w:r>
    <w:bookmarkStart w:id="36" w:name="tittel"/>
    <w:bookmarkEnd w:id="36"/>
  </w:p>
  <w:p w:rsidR="005273E5" w:rsidRDefault="005273E5">
    <w:pPr>
      <w:pStyle w:val="FooterTekst"/>
    </w:pPr>
    <w:r>
      <w:t>7491 Trondheim</w:t>
    </w:r>
    <w:r>
      <w:tab/>
      <w:t>E-post:</w:t>
    </w:r>
    <w:r>
      <w:tab/>
      <w:t>Hovedbygningen</w:t>
    </w:r>
    <w:r>
      <w:tab/>
      <w:t>+ 47 73 59 55 40</w:t>
    </w:r>
    <w:r>
      <w:tab/>
    </w:r>
    <w:bookmarkStart w:id="37" w:name="Navn"/>
    <w:bookmarkEnd w:id="37"/>
  </w:p>
  <w:p w:rsidR="005273E5" w:rsidRDefault="005273E5">
    <w:pPr>
      <w:pStyle w:val="FooterTekst"/>
    </w:pPr>
    <w:r>
      <w:tab/>
      <w:t>info@adm.ntnu.no</w:t>
    </w:r>
    <w:r>
      <w:tab/>
      <w:t>Høgskoleringen 1</w:t>
    </w:r>
    <w:r>
      <w:tab/>
    </w:r>
    <w:r>
      <w:rPr>
        <w:b/>
      </w:rPr>
      <w:t>Telefaks</w:t>
    </w:r>
    <w:r>
      <w:tab/>
    </w:r>
    <w:bookmarkStart w:id="38" w:name="Navn2"/>
    <w:bookmarkEnd w:id="38"/>
  </w:p>
  <w:p w:rsidR="005273E5" w:rsidRPr="000558A9" w:rsidRDefault="005273E5">
    <w:pPr>
      <w:pStyle w:val="FooterTekst"/>
    </w:pPr>
    <w:r>
      <w:tab/>
    </w:r>
    <w:r w:rsidRPr="000558A9">
      <w:t>http://www.ntnu.no/adm/info</w:t>
    </w:r>
    <w:r w:rsidRPr="000558A9">
      <w:tab/>
      <w:t>Gløshaugen</w:t>
    </w:r>
    <w:r w:rsidRPr="000558A9">
      <w:tab/>
      <w:t>+ 47 73 59 54 37</w:t>
    </w:r>
    <w:r w:rsidRPr="000558A9">
      <w:tab/>
    </w:r>
    <w:proofErr w:type="spellStart"/>
    <w:r w:rsidRPr="000558A9">
      <w:t>Tlf</w:t>
    </w:r>
    <w:proofErr w:type="spellEnd"/>
    <w:r w:rsidRPr="000558A9">
      <w:t xml:space="preserve">: + 47 </w:t>
    </w:r>
    <w:bookmarkStart w:id="39" w:name="Tlf"/>
    <w:bookmarkEnd w:id="39"/>
    <w:proofErr w:type="spellStart"/>
    <w:r w:rsidRPr="000558A9">
      <w:t>lkjlljljkljklkjljklj</w:t>
    </w:r>
    <w:proofErr w:type="spellEnd"/>
  </w:p>
  <w:p w:rsidR="005273E5" w:rsidRPr="000558A9" w:rsidRDefault="005273E5">
    <w:pPr>
      <w:pStyle w:val="Bunntekst"/>
      <w:rPr>
        <w:sz w:val="6"/>
        <w:lang w:val="nb-NO"/>
      </w:rPr>
    </w:pPr>
  </w:p>
  <w:p w:rsidR="005273E5" w:rsidRDefault="005273E5" w:rsidP="00761814">
    <w:pPr>
      <w:pStyle w:val="FooterGraa"/>
    </w:pPr>
    <w:r>
      <w:t>All korrespondanse som inngår i saksbehandling skal adresseres til saksbehandlende enhet ved NTNU og ikke direkte til enkeltpersoner. Ved henvendelse vennligst oppgi referanse.</w:t>
    </w:r>
  </w:p>
  <w:p w:rsidR="005273E5" w:rsidRDefault="005273E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D56" w:rsidRDefault="00C50D56">
      <w:r>
        <w:separator/>
      </w:r>
    </w:p>
  </w:footnote>
  <w:footnote w:type="continuationSeparator" w:id="0">
    <w:p w:rsidR="00C50D56" w:rsidRDefault="00C5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74" w:rsidRDefault="004E2F7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E5" w:rsidRDefault="005273E5">
    <w:pPr>
      <w:pStyle w:val="sidetall"/>
    </w:pPr>
    <w:r>
      <w:tab/>
    </w:r>
    <w:r>
      <w:tab/>
    </w:r>
    <w:r>
      <w:fldChar w:fldCharType="begin"/>
    </w:r>
    <w:r>
      <w:instrText xml:space="preserve"> PAGE </w:instrText>
    </w:r>
    <w:r>
      <w:fldChar w:fldCharType="separate"/>
    </w:r>
    <w:r>
      <w:t>2</w:t>
    </w:r>
    <w:r>
      <w:fldChar w:fldCharType="end"/>
    </w:r>
    <w:r>
      <w:t xml:space="preserve"> av </w:t>
    </w:r>
    <w:r>
      <w:fldChar w:fldCharType="begin"/>
    </w:r>
    <w:r>
      <w:instrText xml:space="preserve"> NUMPAGES </w:instrText>
    </w:r>
    <w:r>
      <w:fldChar w:fldCharType="separate"/>
    </w:r>
    <w:r w:rsidR="00C50D56">
      <w:t>1</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5273E5">
      <w:tc>
        <w:tcPr>
          <w:tcW w:w="6579" w:type="dxa"/>
          <w:tcBorders>
            <w:top w:val="nil"/>
            <w:left w:val="nil"/>
            <w:bottom w:val="nil"/>
            <w:right w:val="nil"/>
          </w:tcBorders>
        </w:tcPr>
        <w:p w:rsidR="005273E5" w:rsidRDefault="005273E5">
          <w:pPr>
            <w:pStyle w:val="Header2"/>
          </w:pPr>
          <w:r>
            <w:t>Norges teknisk-naturvitenskapelige universitet</w:t>
          </w:r>
        </w:p>
      </w:tc>
      <w:tc>
        <w:tcPr>
          <w:tcW w:w="1341" w:type="dxa"/>
          <w:tcBorders>
            <w:top w:val="nil"/>
            <w:left w:val="nil"/>
            <w:bottom w:val="nil"/>
            <w:right w:val="nil"/>
          </w:tcBorders>
        </w:tcPr>
        <w:p w:rsidR="005273E5" w:rsidRDefault="005273E5">
          <w:pPr>
            <w:pStyle w:val="DatoRefTekst"/>
          </w:pPr>
          <w:r>
            <w:t>Vår dato</w:t>
          </w:r>
        </w:p>
        <w:p w:rsidR="005273E5" w:rsidRDefault="005273E5">
          <w:pPr>
            <w:pStyle w:val="DatoRefFyllInn"/>
          </w:pPr>
        </w:p>
      </w:tc>
      <w:tc>
        <w:tcPr>
          <w:tcW w:w="1996" w:type="dxa"/>
          <w:tcBorders>
            <w:top w:val="nil"/>
            <w:left w:val="nil"/>
            <w:bottom w:val="nil"/>
            <w:right w:val="nil"/>
          </w:tcBorders>
        </w:tcPr>
        <w:p w:rsidR="005273E5" w:rsidRDefault="005273E5">
          <w:pPr>
            <w:pStyle w:val="DatoRefTekst"/>
          </w:pPr>
          <w:r>
            <w:t>Vår referanse</w:t>
          </w:r>
        </w:p>
        <w:p w:rsidR="005273E5" w:rsidRDefault="005273E5">
          <w:pPr>
            <w:pStyle w:val="DatoRefFyllInn"/>
          </w:pPr>
        </w:p>
      </w:tc>
    </w:tr>
  </w:tbl>
  <w:p w:rsidR="005273E5" w:rsidRDefault="005273E5">
    <w:pPr>
      <w:pStyle w:val="Topptekst"/>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E5" w:rsidRDefault="00D24F71">
    <w:pPr>
      <w:pStyle w:val="sidetall"/>
    </w:pPr>
    <w:r>
      <w:rPr>
        <w:sz w:val="20"/>
        <w:lang w:eastAsia="nb-NO"/>
      </w:rPr>
      <w:drawing>
        <wp:anchor distT="0" distB="0" distL="114300" distR="114300" simplePos="0" relativeHeight="251659264" behindDoc="0" locked="0" layoutInCell="1" allowOverlap="1" wp14:anchorId="244768A3" wp14:editId="6285F93F">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3E5">
      <w:tab/>
    </w:r>
    <w:r w:rsidR="005273E5">
      <w:tab/>
    </w:r>
    <w:r w:rsidR="005273E5">
      <w:tab/>
    </w:r>
    <w:r w:rsidR="005273E5">
      <w:fldChar w:fldCharType="begin"/>
    </w:r>
    <w:r w:rsidR="005273E5">
      <w:instrText xml:space="preserve"> PAGE </w:instrText>
    </w:r>
    <w:r w:rsidR="005273E5">
      <w:fldChar w:fldCharType="separate"/>
    </w:r>
    <w:r w:rsidR="002B4814">
      <w:t>1</w:t>
    </w:r>
    <w:r w:rsidR="005273E5">
      <w:fldChar w:fldCharType="end"/>
    </w:r>
    <w:r w:rsidR="005273E5">
      <w:t xml:space="preserve"> </w:t>
    </w:r>
    <w:bookmarkStart w:id="0" w:name="lblSideteller"/>
    <w:r w:rsidR="005273E5">
      <w:t>av</w:t>
    </w:r>
    <w:bookmarkEnd w:id="0"/>
    <w:r w:rsidR="005273E5">
      <w:t xml:space="preserve"> </w:t>
    </w:r>
    <w:r w:rsidR="005273E5">
      <w:fldChar w:fldCharType="begin"/>
    </w:r>
    <w:r w:rsidR="005273E5">
      <w:instrText xml:space="preserve"> NUMPAGES </w:instrText>
    </w:r>
    <w:r w:rsidR="005273E5">
      <w:fldChar w:fldCharType="separate"/>
    </w:r>
    <w:r w:rsidR="002B4814">
      <w:t>3</w:t>
    </w:r>
    <w:r w:rsidR="005273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1"/>
      <w:gridCol w:w="1328"/>
      <w:gridCol w:w="1979"/>
    </w:tblGrid>
    <w:tr w:rsidR="005273E5">
      <w:tc>
        <w:tcPr>
          <w:tcW w:w="6579" w:type="dxa"/>
          <w:tcBorders>
            <w:top w:val="nil"/>
            <w:left w:val="nil"/>
            <w:bottom w:val="nil"/>
            <w:right w:val="nil"/>
          </w:tcBorders>
        </w:tcPr>
        <w:p w:rsidR="005273E5" w:rsidRDefault="005273E5">
          <w:pPr>
            <w:pStyle w:val="Topptekst"/>
            <w:rPr>
              <w:lang w:val="nb-NO"/>
            </w:rPr>
          </w:pPr>
        </w:p>
      </w:tc>
      <w:tc>
        <w:tcPr>
          <w:tcW w:w="1341" w:type="dxa"/>
          <w:tcBorders>
            <w:top w:val="nil"/>
            <w:left w:val="nil"/>
            <w:bottom w:val="nil"/>
            <w:right w:val="nil"/>
          </w:tcBorders>
        </w:tcPr>
        <w:p w:rsidR="005273E5" w:rsidRDefault="005273E5" w:rsidP="00261969">
          <w:pPr>
            <w:pStyle w:val="DatoRefTekst"/>
          </w:pPr>
        </w:p>
        <w:p w:rsidR="00714810" w:rsidRDefault="00714810" w:rsidP="00261969">
          <w:pPr>
            <w:pStyle w:val="DatoRefTekst"/>
          </w:pPr>
        </w:p>
      </w:tc>
      <w:tc>
        <w:tcPr>
          <w:tcW w:w="1996" w:type="dxa"/>
          <w:tcBorders>
            <w:top w:val="nil"/>
            <w:left w:val="nil"/>
            <w:bottom w:val="nil"/>
            <w:right w:val="nil"/>
          </w:tcBorders>
        </w:tcPr>
        <w:p w:rsidR="005273E5" w:rsidRDefault="005273E5">
          <w:pPr>
            <w:pStyle w:val="DatoFyllInn1"/>
          </w:pPr>
        </w:p>
      </w:tc>
    </w:tr>
    <w:tr w:rsidR="005273E5">
      <w:tc>
        <w:tcPr>
          <w:tcW w:w="6579" w:type="dxa"/>
          <w:tcBorders>
            <w:top w:val="nil"/>
            <w:left w:val="nil"/>
            <w:bottom w:val="nil"/>
            <w:right w:val="nil"/>
          </w:tcBorders>
        </w:tcPr>
        <w:p w:rsidR="00C50D56" w:rsidRDefault="00C50D56" w:rsidP="00FA0A20">
          <w:pPr>
            <w:pStyle w:val="Header1"/>
          </w:pPr>
          <w:bookmarkStart w:id="1" w:name="lblTopptekst"/>
          <w:r>
            <w:t>Fakultet for ingeniørvitenskap</w:t>
          </w:r>
        </w:p>
        <w:bookmarkEnd w:id="1"/>
        <w:p w:rsidR="005273E5" w:rsidRDefault="005273E5" w:rsidP="00FA0A20">
          <w:pPr>
            <w:pStyle w:val="Header1"/>
          </w:pPr>
        </w:p>
      </w:tc>
      <w:tc>
        <w:tcPr>
          <w:tcW w:w="1341" w:type="dxa"/>
          <w:tcBorders>
            <w:top w:val="nil"/>
            <w:left w:val="nil"/>
            <w:bottom w:val="nil"/>
            <w:right w:val="nil"/>
          </w:tcBorders>
        </w:tcPr>
        <w:p w:rsidR="005273E5" w:rsidRDefault="00261969">
          <w:pPr>
            <w:pStyle w:val="DatoRefTekst2"/>
          </w:pPr>
          <w:bookmarkStart w:id="2" w:name="lblVarDato"/>
          <w:r>
            <w:t>D</w:t>
          </w:r>
          <w:r w:rsidR="005273E5">
            <w:t>ato</w:t>
          </w:r>
          <w:bookmarkEnd w:id="2"/>
        </w:p>
        <w:p w:rsidR="005273E5" w:rsidRDefault="005273E5">
          <w:pPr>
            <w:pStyle w:val="DatoRefFyllInn"/>
          </w:pPr>
          <w:bookmarkStart w:id="3" w:name="varDato"/>
          <w:bookmarkEnd w:id="3"/>
        </w:p>
      </w:tc>
      <w:tc>
        <w:tcPr>
          <w:tcW w:w="1996" w:type="dxa"/>
          <w:tcBorders>
            <w:top w:val="nil"/>
            <w:left w:val="nil"/>
            <w:bottom w:val="nil"/>
            <w:right w:val="nil"/>
          </w:tcBorders>
        </w:tcPr>
        <w:p w:rsidR="005273E5" w:rsidRDefault="00261969">
          <w:pPr>
            <w:pStyle w:val="DatoRefTekst2"/>
          </w:pPr>
          <w:bookmarkStart w:id="4" w:name="lblVarRef"/>
          <w:r>
            <w:t>R</w:t>
          </w:r>
          <w:r w:rsidR="005273E5">
            <w:t>eferanse</w:t>
          </w:r>
          <w:bookmarkEnd w:id="4"/>
        </w:p>
        <w:p w:rsidR="005273E5" w:rsidRDefault="005273E5">
          <w:pPr>
            <w:pStyle w:val="DatoRefFyllInn"/>
          </w:pPr>
          <w:bookmarkStart w:id="5" w:name="varRef"/>
          <w:bookmarkEnd w:id="5"/>
        </w:p>
      </w:tc>
    </w:tr>
  </w:tbl>
  <w:p w:rsidR="005273E5" w:rsidRDefault="005273E5">
    <w:pPr>
      <w:pStyle w:val="Topptekst"/>
      <w:pBdr>
        <w:bottom w:val="single" w:sz="4" w:space="1" w:color="auto"/>
      </w:pBdr>
      <w:rPr>
        <w:lang w:val="nb-NO"/>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E5" w:rsidRDefault="005273E5">
    <w:pPr>
      <w:pStyle w:val="Topptekst"/>
    </w:pPr>
  </w:p>
  <w:p w:rsidR="005273E5" w:rsidRDefault="005273E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E5" w:rsidRDefault="005273E5">
    <w:pPr>
      <w:pStyle w:val="sidetall"/>
    </w:pPr>
    <w:r>
      <w:tab/>
    </w:r>
    <w:r>
      <w:tab/>
    </w:r>
    <w:r>
      <w:fldChar w:fldCharType="begin"/>
    </w:r>
    <w:r>
      <w:instrText xml:space="preserve"> PAGE </w:instrText>
    </w:r>
    <w:r>
      <w:fldChar w:fldCharType="separate"/>
    </w:r>
    <w:r w:rsidR="002B4814">
      <w:t>3</w:t>
    </w:r>
    <w:r>
      <w:fldChar w:fldCharType="end"/>
    </w:r>
    <w:r>
      <w:t xml:space="preserve"> </w:t>
    </w:r>
    <w:bookmarkStart w:id="30" w:name="lblSideteller2"/>
    <w:r>
      <w:t>av</w:t>
    </w:r>
    <w:bookmarkEnd w:id="30"/>
    <w:r>
      <w:t xml:space="preserve"> </w:t>
    </w:r>
    <w:r>
      <w:fldChar w:fldCharType="begin"/>
    </w:r>
    <w:r>
      <w:instrText xml:space="preserve"> NUMPAGES </w:instrText>
    </w:r>
    <w:r>
      <w:fldChar w:fldCharType="separate"/>
    </w:r>
    <w:r w:rsidR="002B4814">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3"/>
      <w:gridCol w:w="1327"/>
      <w:gridCol w:w="1978"/>
    </w:tblGrid>
    <w:tr w:rsidR="005273E5">
      <w:tc>
        <w:tcPr>
          <w:tcW w:w="6579" w:type="dxa"/>
          <w:tcBorders>
            <w:top w:val="nil"/>
            <w:left w:val="nil"/>
            <w:bottom w:val="nil"/>
            <w:right w:val="nil"/>
          </w:tcBorders>
        </w:tcPr>
        <w:p w:rsidR="005273E5" w:rsidRDefault="005273E5">
          <w:pPr>
            <w:pStyle w:val="Header2"/>
          </w:pPr>
          <w:bookmarkStart w:id="31" w:name="lblTopptekst2"/>
          <w:r>
            <w:t>Norges teknisk-naturvitenskapelige universitet</w:t>
          </w:r>
          <w:bookmarkEnd w:id="31"/>
        </w:p>
      </w:tc>
      <w:tc>
        <w:tcPr>
          <w:tcW w:w="1341" w:type="dxa"/>
          <w:tcBorders>
            <w:top w:val="nil"/>
            <w:left w:val="nil"/>
            <w:bottom w:val="nil"/>
            <w:right w:val="nil"/>
          </w:tcBorders>
        </w:tcPr>
        <w:p w:rsidR="005273E5" w:rsidRDefault="00261969" w:rsidP="00261969">
          <w:pPr>
            <w:pStyle w:val="DatoRefTekst"/>
          </w:pPr>
          <w:bookmarkStart w:id="32" w:name="lblVarDato2"/>
          <w:r>
            <w:t>Dat</w:t>
          </w:r>
          <w:bookmarkEnd w:id="32"/>
          <w:r>
            <w:t>o</w:t>
          </w:r>
        </w:p>
        <w:p w:rsidR="005273E5" w:rsidRDefault="005273E5">
          <w:pPr>
            <w:pStyle w:val="DatoRefFyllInn"/>
          </w:pPr>
          <w:bookmarkStart w:id="33" w:name="varDato2"/>
          <w:bookmarkEnd w:id="33"/>
        </w:p>
      </w:tc>
      <w:tc>
        <w:tcPr>
          <w:tcW w:w="1996" w:type="dxa"/>
          <w:tcBorders>
            <w:top w:val="nil"/>
            <w:left w:val="nil"/>
            <w:bottom w:val="nil"/>
            <w:right w:val="nil"/>
          </w:tcBorders>
        </w:tcPr>
        <w:p w:rsidR="005273E5" w:rsidRDefault="00261969">
          <w:pPr>
            <w:pStyle w:val="DatoRefTekst"/>
          </w:pPr>
          <w:bookmarkStart w:id="34" w:name="lblVarRef2"/>
          <w:r>
            <w:t>R</w:t>
          </w:r>
          <w:r w:rsidR="005273E5">
            <w:t>eferanse</w:t>
          </w:r>
          <w:bookmarkEnd w:id="34"/>
        </w:p>
        <w:p w:rsidR="005273E5" w:rsidRDefault="005273E5">
          <w:pPr>
            <w:pStyle w:val="DatoRefFyllInn"/>
          </w:pPr>
          <w:bookmarkStart w:id="35" w:name="varRef2"/>
          <w:bookmarkEnd w:id="35"/>
        </w:p>
      </w:tc>
    </w:tr>
  </w:tbl>
  <w:p w:rsidR="005273E5" w:rsidRDefault="005273E5">
    <w:pPr>
      <w:pStyle w:val="Topptekst"/>
      <w:pBdr>
        <w:bottom w:val="single" w:sz="4" w:space="1" w:color="auto"/>
      </w:pBdr>
      <w:rPr>
        <w:lang w:val="nb-NO"/>
      </w:rPr>
    </w:pPr>
  </w:p>
  <w:p w:rsidR="005273E5" w:rsidRDefault="005273E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E5" w:rsidRDefault="00D24F71">
    <w:pPr>
      <w:pStyle w:val="sidetall"/>
    </w:pPr>
    <w:r>
      <w:rPr>
        <w:sz w:val="20"/>
        <w:lang w:eastAsia="nb-NO"/>
      </w:rPr>
      <w:drawing>
        <wp:anchor distT="0" distB="0" distL="114300" distR="114300" simplePos="0" relativeHeight="251657216" behindDoc="0" locked="0" layoutInCell="1" allowOverlap="1">
          <wp:simplePos x="0" y="0"/>
          <wp:positionH relativeFrom="column">
            <wp:posOffset>53975</wp:posOffset>
          </wp:positionH>
          <wp:positionV relativeFrom="paragraph">
            <wp:posOffset>17780</wp:posOffset>
          </wp:positionV>
          <wp:extent cx="1638300" cy="304800"/>
          <wp:effectExtent l="0" t="0" r="0" b="0"/>
          <wp:wrapNone/>
          <wp:docPr id="10"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3E5">
      <w:tab/>
    </w:r>
    <w:r w:rsidR="005273E5">
      <w:tab/>
    </w:r>
    <w:r w:rsidR="005273E5">
      <w:tab/>
    </w:r>
    <w:r w:rsidR="005273E5">
      <w:fldChar w:fldCharType="begin"/>
    </w:r>
    <w:r w:rsidR="005273E5">
      <w:instrText xml:space="preserve"> PAGE </w:instrText>
    </w:r>
    <w:r w:rsidR="005273E5">
      <w:fldChar w:fldCharType="separate"/>
    </w:r>
    <w:r w:rsidR="007767A4">
      <w:t>1</w:t>
    </w:r>
    <w:r w:rsidR="005273E5">
      <w:fldChar w:fldCharType="end"/>
    </w:r>
    <w:r w:rsidR="005273E5">
      <w:t xml:space="preserve"> av </w:t>
    </w:r>
    <w:r w:rsidR="005273E5">
      <w:fldChar w:fldCharType="begin"/>
    </w:r>
    <w:r w:rsidR="005273E5">
      <w:instrText xml:space="preserve"> NUMPAGES </w:instrText>
    </w:r>
    <w:r w:rsidR="005273E5">
      <w:fldChar w:fldCharType="separate"/>
    </w:r>
    <w:r w:rsidR="00C50D56">
      <w:t>1</w:t>
    </w:r>
    <w:r w:rsidR="005273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5"/>
      <w:gridCol w:w="3800"/>
      <w:gridCol w:w="1479"/>
    </w:tblGrid>
    <w:tr w:rsidR="005273E5">
      <w:tc>
        <w:tcPr>
          <w:tcW w:w="6579" w:type="dxa"/>
          <w:tcBorders>
            <w:top w:val="nil"/>
            <w:left w:val="nil"/>
            <w:bottom w:val="nil"/>
            <w:right w:val="nil"/>
          </w:tcBorders>
        </w:tcPr>
        <w:p w:rsidR="005273E5" w:rsidRDefault="005273E5">
          <w:pPr>
            <w:pStyle w:val="Topptekst"/>
            <w:rPr>
              <w:lang w:val="nb-NO"/>
            </w:rPr>
          </w:pPr>
        </w:p>
      </w:tc>
      <w:tc>
        <w:tcPr>
          <w:tcW w:w="1341" w:type="dxa"/>
          <w:tcBorders>
            <w:top w:val="nil"/>
            <w:left w:val="nil"/>
            <w:bottom w:val="nil"/>
            <w:right w:val="nil"/>
          </w:tcBorders>
        </w:tcPr>
        <w:p w:rsidR="005273E5" w:rsidRDefault="005273E5">
          <w:pPr>
            <w:pStyle w:val="DatoRefTekst"/>
          </w:pPr>
          <w:r>
            <w:t>Vår dato</w:t>
          </w:r>
        </w:p>
        <w:p w:rsidR="005273E5" w:rsidRDefault="005273E5">
          <w:pPr>
            <w:pStyle w:val="DatoFyllInn1"/>
          </w:pPr>
          <w:proofErr w:type="spellStart"/>
          <w:r>
            <w:t>fdsfsfsdfdsffsdsdfsdfsdffdsfsdfsffsdfsdf</w:t>
          </w:r>
          <w:proofErr w:type="spellEnd"/>
        </w:p>
      </w:tc>
      <w:tc>
        <w:tcPr>
          <w:tcW w:w="1996" w:type="dxa"/>
          <w:tcBorders>
            <w:top w:val="nil"/>
            <w:left w:val="nil"/>
            <w:bottom w:val="nil"/>
            <w:right w:val="nil"/>
          </w:tcBorders>
        </w:tcPr>
        <w:p w:rsidR="005273E5" w:rsidRDefault="005273E5">
          <w:pPr>
            <w:pStyle w:val="DatoRefTekst"/>
          </w:pPr>
          <w:r>
            <w:t>Vår referanse</w:t>
          </w:r>
        </w:p>
        <w:p w:rsidR="005273E5" w:rsidRDefault="005273E5">
          <w:pPr>
            <w:pStyle w:val="DatoFyllInn1"/>
          </w:pPr>
        </w:p>
      </w:tc>
    </w:tr>
    <w:tr w:rsidR="005273E5">
      <w:tc>
        <w:tcPr>
          <w:tcW w:w="6579" w:type="dxa"/>
          <w:tcBorders>
            <w:top w:val="nil"/>
            <w:left w:val="nil"/>
            <w:bottom w:val="nil"/>
            <w:right w:val="nil"/>
          </w:tcBorders>
        </w:tcPr>
        <w:p w:rsidR="005273E5" w:rsidRDefault="005273E5" w:rsidP="00FA0A20">
          <w:pPr>
            <w:pStyle w:val="Header1"/>
          </w:pPr>
          <w:r>
            <w:t>Kommunikasjonsavdelingen</w:t>
          </w:r>
        </w:p>
        <w:p w:rsidR="005273E5" w:rsidRDefault="005273E5" w:rsidP="00FA0A20">
          <w:pPr>
            <w:pStyle w:val="Header1"/>
          </w:pPr>
        </w:p>
      </w:tc>
      <w:tc>
        <w:tcPr>
          <w:tcW w:w="1341" w:type="dxa"/>
          <w:tcBorders>
            <w:top w:val="nil"/>
            <w:left w:val="nil"/>
            <w:bottom w:val="nil"/>
            <w:right w:val="nil"/>
          </w:tcBorders>
        </w:tcPr>
        <w:p w:rsidR="005273E5" w:rsidRDefault="005273E5">
          <w:pPr>
            <w:pStyle w:val="DatoRefTekst2"/>
          </w:pPr>
          <w:r>
            <w:t>Deres dato</w:t>
          </w:r>
        </w:p>
        <w:p w:rsidR="005273E5" w:rsidRDefault="005273E5">
          <w:pPr>
            <w:pStyle w:val="DatoRefFyllInn"/>
          </w:pPr>
        </w:p>
      </w:tc>
      <w:tc>
        <w:tcPr>
          <w:tcW w:w="1996" w:type="dxa"/>
          <w:tcBorders>
            <w:top w:val="nil"/>
            <w:left w:val="nil"/>
            <w:bottom w:val="nil"/>
            <w:right w:val="nil"/>
          </w:tcBorders>
        </w:tcPr>
        <w:p w:rsidR="005273E5" w:rsidRDefault="005273E5">
          <w:pPr>
            <w:pStyle w:val="DatoRefTekst2"/>
          </w:pPr>
          <w:r>
            <w:t>Deres referanse</w:t>
          </w:r>
        </w:p>
        <w:p w:rsidR="005273E5" w:rsidRDefault="005273E5">
          <w:pPr>
            <w:pStyle w:val="DatoRefFyllInn"/>
          </w:pPr>
        </w:p>
      </w:tc>
    </w:tr>
  </w:tbl>
  <w:p w:rsidR="005273E5" w:rsidRDefault="005273E5">
    <w:pPr>
      <w:pStyle w:val="Topptekst"/>
      <w:pBdr>
        <w:bottom w:val="single" w:sz="4" w:space="1" w:color="auto"/>
      </w:pBdr>
      <w:rPr>
        <w:lang w:val="nb-NO"/>
      </w:rPr>
    </w:pPr>
  </w:p>
  <w:p w:rsidR="005273E5" w:rsidRDefault="005273E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F8C18AC"/>
    <w:multiLevelType w:val="multilevel"/>
    <w:tmpl w:val="5922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700AA"/>
    <w:multiLevelType w:val="hybridMultilevel"/>
    <w:tmpl w:val="239C7C7E"/>
    <w:lvl w:ilvl="0" w:tplc="294A8AE6">
      <w:numFmt w:val="bullet"/>
      <w:lvlText w:val=""/>
      <w:lvlJc w:val="left"/>
      <w:pPr>
        <w:ind w:left="445" w:hanging="360"/>
      </w:pPr>
      <w:rPr>
        <w:rFonts w:ascii="Symbol" w:eastAsia="Times New Roman" w:hAnsi="Symbol" w:cs="Times New Roman" w:hint="default"/>
      </w:rPr>
    </w:lvl>
    <w:lvl w:ilvl="1" w:tplc="04140003" w:tentative="1">
      <w:start w:val="1"/>
      <w:numFmt w:val="bullet"/>
      <w:lvlText w:val="o"/>
      <w:lvlJc w:val="left"/>
      <w:pPr>
        <w:ind w:left="1165" w:hanging="360"/>
      </w:pPr>
      <w:rPr>
        <w:rFonts w:ascii="Courier New" w:hAnsi="Courier New" w:cs="Courier New" w:hint="default"/>
      </w:rPr>
    </w:lvl>
    <w:lvl w:ilvl="2" w:tplc="04140005" w:tentative="1">
      <w:start w:val="1"/>
      <w:numFmt w:val="bullet"/>
      <w:lvlText w:val=""/>
      <w:lvlJc w:val="left"/>
      <w:pPr>
        <w:ind w:left="1885" w:hanging="360"/>
      </w:pPr>
      <w:rPr>
        <w:rFonts w:ascii="Wingdings" w:hAnsi="Wingdings" w:hint="default"/>
      </w:rPr>
    </w:lvl>
    <w:lvl w:ilvl="3" w:tplc="04140001" w:tentative="1">
      <w:start w:val="1"/>
      <w:numFmt w:val="bullet"/>
      <w:lvlText w:val=""/>
      <w:lvlJc w:val="left"/>
      <w:pPr>
        <w:ind w:left="2605" w:hanging="360"/>
      </w:pPr>
      <w:rPr>
        <w:rFonts w:ascii="Symbol" w:hAnsi="Symbol" w:hint="default"/>
      </w:rPr>
    </w:lvl>
    <w:lvl w:ilvl="4" w:tplc="04140003" w:tentative="1">
      <w:start w:val="1"/>
      <w:numFmt w:val="bullet"/>
      <w:lvlText w:val="o"/>
      <w:lvlJc w:val="left"/>
      <w:pPr>
        <w:ind w:left="3325" w:hanging="360"/>
      </w:pPr>
      <w:rPr>
        <w:rFonts w:ascii="Courier New" w:hAnsi="Courier New" w:cs="Courier New" w:hint="default"/>
      </w:rPr>
    </w:lvl>
    <w:lvl w:ilvl="5" w:tplc="04140005" w:tentative="1">
      <w:start w:val="1"/>
      <w:numFmt w:val="bullet"/>
      <w:lvlText w:val=""/>
      <w:lvlJc w:val="left"/>
      <w:pPr>
        <w:ind w:left="4045" w:hanging="360"/>
      </w:pPr>
      <w:rPr>
        <w:rFonts w:ascii="Wingdings" w:hAnsi="Wingdings" w:hint="default"/>
      </w:rPr>
    </w:lvl>
    <w:lvl w:ilvl="6" w:tplc="04140001" w:tentative="1">
      <w:start w:val="1"/>
      <w:numFmt w:val="bullet"/>
      <w:lvlText w:val=""/>
      <w:lvlJc w:val="left"/>
      <w:pPr>
        <w:ind w:left="4765" w:hanging="360"/>
      </w:pPr>
      <w:rPr>
        <w:rFonts w:ascii="Symbol" w:hAnsi="Symbol" w:hint="default"/>
      </w:rPr>
    </w:lvl>
    <w:lvl w:ilvl="7" w:tplc="04140003" w:tentative="1">
      <w:start w:val="1"/>
      <w:numFmt w:val="bullet"/>
      <w:lvlText w:val="o"/>
      <w:lvlJc w:val="left"/>
      <w:pPr>
        <w:ind w:left="5485" w:hanging="360"/>
      </w:pPr>
      <w:rPr>
        <w:rFonts w:ascii="Courier New" w:hAnsi="Courier New" w:cs="Courier New" w:hint="default"/>
      </w:rPr>
    </w:lvl>
    <w:lvl w:ilvl="8" w:tplc="04140005" w:tentative="1">
      <w:start w:val="1"/>
      <w:numFmt w:val="bullet"/>
      <w:lvlText w:val=""/>
      <w:lvlJc w:val="left"/>
      <w:pPr>
        <w:ind w:left="6205" w:hanging="360"/>
      </w:pPr>
      <w:rPr>
        <w:rFonts w:ascii="Wingdings" w:hAnsi="Wingdings" w:hint="default"/>
      </w:rPr>
    </w:lvl>
  </w:abstractNum>
  <w:abstractNum w:abstractNumId="2" w15:restartNumberingAfterBreak="0">
    <w:nsid w:val="330746B4"/>
    <w:multiLevelType w:val="multilevel"/>
    <w:tmpl w:val="7838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nb-NO"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56"/>
    <w:rsid w:val="00021487"/>
    <w:rsid w:val="000558A9"/>
    <w:rsid w:val="00072E86"/>
    <w:rsid w:val="000B4FDC"/>
    <w:rsid w:val="000D573F"/>
    <w:rsid w:val="0014656A"/>
    <w:rsid w:val="00165FD2"/>
    <w:rsid w:val="001841E0"/>
    <w:rsid w:val="00190405"/>
    <w:rsid w:val="001C6420"/>
    <w:rsid w:val="001F054E"/>
    <w:rsid w:val="00213E34"/>
    <w:rsid w:val="00261969"/>
    <w:rsid w:val="00265163"/>
    <w:rsid w:val="00290AB9"/>
    <w:rsid w:val="002B4814"/>
    <w:rsid w:val="002C2948"/>
    <w:rsid w:val="002D6B5A"/>
    <w:rsid w:val="002E1A4F"/>
    <w:rsid w:val="002E2C64"/>
    <w:rsid w:val="002E461D"/>
    <w:rsid w:val="002F6C5D"/>
    <w:rsid w:val="0030528C"/>
    <w:rsid w:val="00340047"/>
    <w:rsid w:val="003438EA"/>
    <w:rsid w:val="00346634"/>
    <w:rsid w:val="00350092"/>
    <w:rsid w:val="003537B4"/>
    <w:rsid w:val="00391861"/>
    <w:rsid w:val="00397E7A"/>
    <w:rsid w:val="003C03A0"/>
    <w:rsid w:val="003C0FC7"/>
    <w:rsid w:val="0043332D"/>
    <w:rsid w:val="00437D7A"/>
    <w:rsid w:val="00464FFF"/>
    <w:rsid w:val="00476E3A"/>
    <w:rsid w:val="0048541D"/>
    <w:rsid w:val="004945E9"/>
    <w:rsid w:val="004C19AA"/>
    <w:rsid w:val="004D0E2C"/>
    <w:rsid w:val="004E2F74"/>
    <w:rsid w:val="004F119E"/>
    <w:rsid w:val="005273E5"/>
    <w:rsid w:val="005333A5"/>
    <w:rsid w:val="00541D74"/>
    <w:rsid w:val="00545152"/>
    <w:rsid w:val="00546AB0"/>
    <w:rsid w:val="0055071C"/>
    <w:rsid w:val="00587EEF"/>
    <w:rsid w:val="005A49A0"/>
    <w:rsid w:val="005A72FB"/>
    <w:rsid w:val="005C5EB8"/>
    <w:rsid w:val="005C644A"/>
    <w:rsid w:val="006449D8"/>
    <w:rsid w:val="0067725A"/>
    <w:rsid w:val="00694E05"/>
    <w:rsid w:val="006B6ECE"/>
    <w:rsid w:val="006E2BDC"/>
    <w:rsid w:val="00714810"/>
    <w:rsid w:val="007433C5"/>
    <w:rsid w:val="00761814"/>
    <w:rsid w:val="0076192F"/>
    <w:rsid w:val="007749A6"/>
    <w:rsid w:val="007767A4"/>
    <w:rsid w:val="00791041"/>
    <w:rsid w:val="007D28DC"/>
    <w:rsid w:val="0080096C"/>
    <w:rsid w:val="00814C7E"/>
    <w:rsid w:val="00875B3B"/>
    <w:rsid w:val="00885029"/>
    <w:rsid w:val="008A2AA9"/>
    <w:rsid w:val="008A377B"/>
    <w:rsid w:val="008A7342"/>
    <w:rsid w:val="008C03B1"/>
    <w:rsid w:val="008D4F37"/>
    <w:rsid w:val="008E63DF"/>
    <w:rsid w:val="00921CB4"/>
    <w:rsid w:val="00972784"/>
    <w:rsid w:val="00986244"/>
    <w:rsid w:val="009C6A59"/>
    <w:rsid w:val="009E4C18"/>
    <w:rsid w:val="00A05E28"/>
    <w:rsid w:val="00A32318"/>
    <w:rsid w:val="00A62F4C"/>
    <w:rsid w:val="00A727E6"/>
    <w:rsid w:val="00A84F29"/>
    <w:rsid w:val="00A86A56"/>
    <w:rsid w:val="00AA1259"/>
    <w:rsid w:val="00AA750D"/>
    <w:rsid w:val="00AB102F"/>
    <w:rsid w:val="00AD08DF"/>
    <w:rsid w:val="00AD1743"/>
    <w:rsid w:val="00AD3004"/>
    <w:rsid w:val="00AE0345"/>
    <w:rsid w:val="00B052B0"/>
    <w:rsid w:val="00B40B76"/>
    <w:rsid w:val="00B4527A"/>
    <w:rsid w:val="00B54618"/>
    <w:rsid w:val="00B6069A"/>
    <w:rsid w:val="00B752B0"/>
    <w:rsid w:val="00B76CB7"/>
    <w:rsid w:val="00B92298"/>
    <w:rsid w:val="00BA2CBC"/>
    <w:rsid w:val="00BC489B"/>
    <w:rsid w:val="00BE2591"/>
    <w:rsid w:val="00BF4BB8"/>
    <w:rsid w:val="00C2664F"/>
    <w:rsid w:val="00C4088F"/>
    <w:rsid w:val="00C50D56"/>
    <w:rsid w:val="00C6269C"/>
    <w:rsid w:val="00C65E2F"/>
    <w:rsid w:val="00C7574D"/>
    <w:rsid w:val="00C90724"/>
    <w:rsid w:val="00CF0056"/>
    <w:rsid w:val="00CF46FD"/>
    <w:rsid w:val="00D24F71"/>
    <w:rsid w:val="00D27F17"/>
    <w:rsid w:val="00D55127"/>
    <w:rsid w:val="00D57025"/>
    <w:rsid w:val="00D62905"/>
    <w:rsid w:val="00D74A4E"/>
    <w:rsid w:val="00D8355A"/>
    <w:rsid w:val="00DA5E23"/>
    <w:rsid w:val="00DB6B44"/>
    <w:rsid w:val="00DE787D"/>
    <w:rsid w:val="00E06B72"/>
    <w:rsid w:val="00E24797"/>
    <w:rsid w:val="00E45A14"/>
    <w:rsid w:val="00E96141"/>
    <w:rsid w:val="00ED109B"/>
    <w:rsid w:val="00EE37C8"/>
    <w:rsid w:val="00EE6723"/>
    <w:rsid w:val="00F01CC7"/>
    <w:rsid w:val="00F24415"/>
    <w:rsid w:val="00F647E3"/>
    <w:rsid w:val="00F7014D"/>
    <w:rsid w:val="00FA0A20"/>
    <w:rsid w:val="00FB0B52"/>
    <w:rsid w:val="00FC699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338F"/>
  <w15:docId w15:val="{558205EE-B4E7-4106-B428-8AACE80A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B1"/>
    <w:pPr>
      <w:spacing w:after="60"/>
      <w:ind w:left="85" w:right="85"/>
    </w:pPr>
    <w:rPr>
      <w:rFonts w:ascii="Arial" w:hAnsi="Arial"/>
      <w:sz w:val="24"/>
      <w:szCs w:val="24"/>
      <w:lang w:val="en-GB" w:eastAsia="en-US"/>
    </w:rPr>
  </w:style>
  <w:style w:type="paragraph" w:styleId="Overskrift1">
    <w:name w:val="heading 1"/>
    <w:basedOn w:val="Normal"/>
    <w:next w:val="Normal"/>
    <w:link w:val="Overskrift1Tegn"/>
    <w:qFormat/>
    <w:pPr>
      <w:keepNext/>
      <w:spacing w:before="840"/>
      <w:outlineLvl w:val="0"/>
    </w:pPr>
    <w:rPr>
      <w:rFonts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autoRedefine/>
    <w:pPr>
      <w:tabs>
        <w:tab w:val="center" w:pos="4153"/>
        <w:tab w:val="right" w:pos="8306"/>
      </w:tabs>
      <w:spacing w:after="20"/>
      <w:ind w:left="0" w:right="0"/>
    </w:pPr>
    <w:rPr>
      <w:sz w:val="2"/>
    </w:rPr>
  </w:style>
  <w:style w:type="paragraph" w:styleId="Bunntekst">
    <w:name w:val="footer"/>
    <w:basedOn w:val="Topptekst"/>
    <w:link w:val="BunntekstTegn"/>
    <w:autoRedefine/>
  </w:style>
  <w:style w:type="paragraph" w:customStyle="1" w:styleId="sidetall">
    <w:name w:val="sidetall"/>
    <w:basedOn w:val="Topptekst"/>
    <w:autoRedefine/>
    <w:pPr>
      <w:spacing w:after="60"/>
      <w:ind w:right="85"/>
      <w:jc w:val="right"/>
    </w:pPr>
    <w:rPr>
      <w:noProof/>
      <w:snapToGrid w:val="0"/>
      <w:sz w:val="19"/>
      <w:szCs w:val="20"/>
      <w:lang w:val="nb-NO"/>
    </w:rPr>
  </w:style>
  <w:style w:type="paragraph" w:customStyle="1" w:styleId="DatoRefTekst">
    <w:name w:val="DatoRefTekst"/>
    <w:basedOn w:val="Topptekst"/>
    <w:autoRedefine/>
    <w:pPr>
      <w:spacing w:after="0"/>
    </w:pPr>
    <w:rPr>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b/>
      <w:sz w:val="20"/>
      <w:lang w:val="nb-NO"/>
    </w:rPr>
  </w:style>
  <w:style w:type="paragraph" w:customStyle="1" w:styleId="underheader">
    <w:name w:val="underheader"/>
    <w:basedOn w:val="Topptekst"/>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rsid w:val="00761814"/>
    <w:pPr>
      <w:tabs>
        <w:tab w:val="clear" w:pos="4153"/>
        <w:tab w:val="clear" w:pos="8306"/>
        <w:tab w:val="left" w:pos="1916"/>
        <w:tab w:val="left" w:pos="4360"/>
        <w:tab w:val="left" w:pos="6282"/>
        <w:tab w:val="left" w:pos="8023"/>
      </w:tabs>
      <w:spacing w:after="30"/>
      <w:ind w:left="85"/>
    </w:pPr>
    <w:rPr>
      <w:b/>
      <w:color w:val="808080"/>
      <w:sz w:val="16"/>
      <w:szCs w:val="16"/>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rsid w:val="00FA0A20"/>
    <w:pPr>
      <w:spacing w:after="60"/>
      <w:ind w:right="85"/>
    </w:pPr>
    <w:rPr>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Overskrift1Tegn">
    <w:name w:val="Overskrift 1 Tegn"/>
    <w:link w:val="Overskrift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TopptekstTegn">
    <w:name w:val="Topptekst Tegn"/>
    <w:link w:val="Topptekst"/>
    <w:rsid w:val="00E24797"/>
    <w:rPr>
      <w:rFonts w:ascii="Times" w:hAnsi="Times"/>
      <w:sz w:val="2"/>
      <w:szCs w:val="24"/>
      <w:lang w:val="en-GB" w:eastAsia="en-US"/>
    </w:rPr>
  </w:style>
  <w:style w:type="character" w:customStyle="1" w:styleId="BunntekstTegn">
    <w:name w:val="Bunntekst Tegn"/>
    <w:link w:val="Bunntekst"/>
    <w:rsid w:val="00E24797"/>
    <w:rPr>
      <w:rFonts w:ascii="Times" w:hAnsi="Times"/>
      <w:sz w:val="2"/>
      <w:szCs w:val="24"/>
      <w:lang w:val="en-GB" w:eastAsia="en-US"/>
    </w:rPr>
  </w:style>
  <w:style w:type="table" w:styleId="Tabellrutenett">
    <w:name w:val="Table Grid"/>
    <w:basedOn w:val="Vanligtabell"/>
    <w:rsid w:val="0097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C50D56"/>
    <w:rPr>
      <w:color w:val="0563C1" w:themeColor="hyperlink"/>
      <w:u w:val="single"/>
    </w:rPr>
  </w:style>
  <w:style w:type="character" w:styleId="Fulgthyperkobling">
    <w:name w:val="FollowedHyperlink"/>
    <w:basedOn w:val="Standardskriftforavsnitt"/>
    <w:semiHidden/>
    <w:unhideWhenUsed/>
    <w:rsid w:val="00C50D56"/>
    <w:rPr>
      <w:color w:val="954F72" w:themeColor="followedHyperlink"/>
      <w:u w:val="single"/>
    </w:rPr>
  </w:style>
  <w:style w:type="paragraph" w:styleId="Listeavsnitt">
    <w:name w:val="List Paragraph"/>
    <w:basedOn w:val="Normal"/>
    <w:uiPriority w:val="34"/>
    <w:qFormat/>
    <w:rsid w:val="0067725A"/>
    <w:pPr>
      <w:spacing w:after="160" w:line="259" w:lineRule="auto"/>
      <w:ind w:left="720" w:right="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56144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avvik.ntnu.no/Incident/Start"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tudntnu.sharepoint.com/sites/kurs/Sider/Kurskatalogen.aspx"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nnsida.ntnu.no/wiki/-/wiki/Norsk/verneombud"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FAK_OG_INST\IV\IV-ADM\mal-not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mal-notat.dotm</Template>
  <TotalTime>0</TotalTime>
  <Pages>1</Pages>
  <Words>709</Words>
  <Characters>4062</Characters>
  <Application>Microsoft Office Word</Application>
  <DocSecurity>0</DocSecurity>
  <Lines>33</Lines>
  <Paragraphs>9</Paragraphs>
  <ScaleCrop>false</ScaleCrop>
  <HeadingPairs>
    <vt:vector size="6" baseType="variant">
      <vt:variant>
        <vt:lpstr>Tittel</vt:lpstr>
      </vt:variant>
      <vt:variant>
        <vt:i4>1</vt:i4>
      </vt:variant>
      <vt:variant>
        <vt:lpstr>Overskrifter</vt:lpstr>
      </vt:variant>
      <vt:variant>
        <vt:i4>1</vt:i4>
      </vt:variant>
      <vt:variant>
        <vt:lpstr>Title</vt:lpstr>
      </vt:variant>
      <vt:variant>
        <vt:i4>1</vt:i4>
      </vt:variant>
    </vt:vector>
  </HeadingPairs>
  <TitlesOfParts>
    <vt:vector size="3" baseType="lpstr">
      <vt:lpstr>Notat</vt:lpstr>
      <vt:lpstr>Ny som verneombud ved Fakultet for ingeniørvitenskap</vt:lpstr>
      <vt:lpstr>Ny linje</vt:lpstr>
    </vt:vector>
  </TitlesOfParts>
  <Company>Orakeltjenesten, NTNU</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O. Rakel</dc:creator>
  <cp:keywords/>
  <dc:description/>
  <cp:lastModifiedBy>Roar Eriksen</cp:lastModifiedBy>
  <cp:revision>3</cp:revision>
  <cp:lastPrinted>2006-01-04T10:31:00Z</cp:lastPrinted>
  <dcterms:created xsi:type="dcterms:W3CDTF">2018-08-07T07:40:00Z</dcterms:created>
  <dcterms:modified xsi:type="dcterms:W3CDTF">2018-08-08T06:36:00Z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ies>
</file>