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Sluttnotereferans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2F7706FA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Merknadsteks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luttnotereferans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Sluttnotereferans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40FF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40FF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5413E878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47304213" w:rsidR="00A75662" w:rsidRPr="007673FA" w:rsidRDefault="00A75662" w:rsidP="00740FF5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1BFBFEF2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14BD780F" w:rsidR="007967A9" w:rsidRPr="007673FA" w:rsidRDefault="007967A9" w:rsidP="006C08E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Oversk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proofErr w:type="gramStart"/>
      <w:r>
        <w:rPr>
          <w:rFonts w:ascii="Verdana" w:hAnsi="Verdana" w:cs="Arial"/>
          <w:sz w:val="20"/>
          <w:lang w:val="en-GB"/>
        </w:rPr>
        <w:t>end notes</w:t>
      </w:r>
      <w:proofErr w:type="gramEnd"/>
      <w:r>
        <w:rPr>
          <w:rFonts w:ascii="Verdana" w:hAnsi="Verdana" w:cs="Arial"/>
          <w:sz w:val="20"/>
          <w:lang w:val="en-GB"/>
        </w:rPr>
        <w:t xml:space="preserve">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Overskrift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luttnotereferans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14BD1D8E" w:rsidR="00466BFF" w:rsidRPr="00490F95" w:rsidRDefault="00466BFF" w:rsidP="005A1D32">
      <w:pPr>
        <w:pStyle w:val="Merknadsteks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  <w:r w:rsidR="006C08EC">
        <w:rPr>
          <w:rFonts w:ascii="Verdana" w:hAnsi="Verdana" w:cs="Calibri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362398AB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</w:t>
            </w:r>
            <w:r w:rsidR="006C08EC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bookmarkStart w:id="1" w:name="OLE_LINK14"/>
            <w:bookmarkStart w:id="2" w:name="OLE_LINK15"/>
            <w:r w:rsidR="006C08EC">
              <w:rPr>
                <w:rFonts w:ascii="Verdana" w:hAnsi="Verdana" w:cs="Calibri"/>
                <w:b/>
                <w:sz w:val="20"/>
                <w:lang w:val="en-GB"/>
              </w:rPr>
              <w:t>(only some keywords)</w:t>
            </w:r>
            <w:bookmarkEnd w:id="1"/>
            <w:bookmarkEnd w:id="2"/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5C260425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="006C08EC">
              <w:rPr>
                <w:rFonts w:ascii="Verdana" w:hAnsi="Verdana" w:cs="Calibri"/>
                <w:b/>
                <w:sz w:val="20"/>
                <w:lang w:val="en-GB"/>
              </w:rPr>
              <w:t xml:space="preserve"> (only some keywords)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3979E60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6C08EC">
              <w:rPr>
                <w:rFonts w:ascii="Verdana" w:hAnsi="Verdana" w:cs="Calibri"/>
                <w:b/>
                <w:sz w:val="20"/>
                <w:lang w:val="en-GB"/>
              </w:rPr>
              <w:t>(only some keywords)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2B649FD2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="006C08EC">
              <w:rPr>
                <w:rFonts w:ascii="Verdana" w:hAnsi="Verdana" w:cs="Calibri"/>
                <w:b/>
                <w:sz w:val="20"/>
                <w:lang w:val="en-GB"/>
              </w:rPr>
              <w:t xml:space="preserve"> (only some keywords)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luttnotereferans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proofErr w:type="gramStart"/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  <w:proofErr w:type="gramEnd"/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luttnotereferans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Sluttnotetekst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 and adjusted to fit both activity types</w:t>
      </w:r>
      <w:proofErr w:type="gramEnd"/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Sluttnotereferans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Sluttnotereferans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Sluttnotetekst"/>
        <w:spacing w:after="100"/>
        <w:rPr>
          <w:sz w:val="16"/>
          <w:szCs w:val="16"/>
          <w:lang w:val="en-GB"/>
        </w:rPr>
      </w:pPr>
      <w:r w:rsidRPr="00B223B0">
        <w:rPr>
          <w:rStyle w:val="Sluttnotereferans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Sluttnotetekst"/>
        <w:spacing w:after="100"/>
        <w:rPr>
          <w:sz w:val="16"/>
          <w:szCs w:val="16"/>
          <w:lang w:val="en-GB"/>
        </w:rPr>
      </w:pPr>
      <w:r w:rsidRPr="00B223B0">
        <w:rPr>
          <w:rStyle w:val="Sluttnotereferans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71F07" w:rsidRPr="00B223B0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71F07" w:rsidRPr="00B223B0">
        <w:rPr>
          <w:rFonts w:ascii="Verdana" w:hAnsi="Verdana"/>
          <w:sz w:val="16"/>
          <w:szCs w:val="16"/>
          <w:lang w:val="en-GB"/>
        </w:rPr>
        <w:t xml:space="preserve">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Sluttnotetekst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Sluttnotereferans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yperkobling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Sluttnotetekst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Sluttnotereferans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yperkobling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Sluttnotereferans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yperkobling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yperkobling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yperkobling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Pr="00B223B0">
        <w:rPr>
          <w:rFonts w:ascii="Verdana" w:hAnsi="Verdana"/>
          <w:sz w:val="16"/>
          <w:szCs w:val="16"/>
          <w:lang w:val="en-GB"/>
        </w:rPr>
        <w:t>should be used</w:t>
      </w:r>
      <w:proofErr w:type="gramEnd"/>
      <w:r w:rsidRPr="00B223B0">
        <w:rPr>
          <w:rFonts w:ascii="Verdana" w:hAnsi="Verdana"/>
          <w:sz w:val="16"/>
          <w:szCs w:val="16"/>
          <w:lang w:val="en-GB"/>
        </w:rPr>
        <w:t xml:space="preserve">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Sluttnotetekst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Sluttnotereferans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</w:t>
      </w:r>
      <w:proofErr w:type="gramStart"/>
      <w:r w:rsidRPr="00226C1C">
        <w:rPr>
          <w:rFonts w:ascii="Verdana" w:hAnsi="Verdana"/>
          <w:sz w:val="16"/>
          <w:szCs w:val="16"/>
          <w:lang w:val="en-GB"/>
        </w:rPr>
        <w:t>may be accepted</w:t>
      </w:r>
      <w:proofErr w:type="gramEnd"/>
      <w:r w:rsidRPr="00226C1C">
        <w:rPr>
          <w:rFonts w:ascii="Verdana" w:hAnsi="Verdana"/>
          <w:sz w:val="16"/>
          <w:szCs w:val="16"/>
          <w:lang w:val="en-GB"/>
        </w:rPr>
        <w:t xml:space="preserve">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2CA547E" w:rsidR="0081766A" w:rsidRDefault="0081766A">
        <w:pPr>
          <w:pStyle w:val="Bunnteks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0F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Bunnteks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9" w14:textId="56A35859" w:rsidR="00B6735A" w:rsidRPr="00B6735A" w:rsidRDefault="00B6735A">
    <w:pPr>
      <w:rPr>
        <w:rFonts w:ascii="Arial Narrow" w:hAnsi="Arial Narrow"/>
        <w:sz w:val="18"/>
        <w:szCs w:val="18"/>
        <w:lang w:val="en-GB"/>
      </w:rPr>
    </w:pPr>
    <w:proofErr w:type="spellStart"/>
    <w:r w:rsidRPr="00B6735A">
      <w:rPr>
        <w:rFonts w:ascii="Arial Narrow" w:hAnsi="Arial Narrow"/>
        <w:sz w:val="18"/>
        <w:szCs w:val="18"/>
        <w:lang w:val="en-GB"/>
      </w:rPr>
      <w:t>GfNA</w:t>
    </w:r>
    <w:proofErr w:type="spellEnd"/>
    <w:r w:rsidR="001A4319">
      <w:rPr>
        <w:rFonts w:ascii="Arial Narrow" w:hAnsi="Arial Narrow"/>
        <w:sz w:val="18"/>
        <w:szCs w:val="18"/>
        <w:lang w:val="en-GB"/>
      </w:rPr>
      <w:t xml:space="preserve">-II-C-Annex </w:t>
    </w:r>
    <w:r w:rsidR="00ED2543">
      <w:rPr>
        <w:rFonts w:ascii="Arial Narrow" w:hAnsi="Arial Narrow"/>
        <w:sz w:val="18"/>
        <w:szCs w:val="18"/>
        <w:lang w:val="en-GB"/>
      </w:rPr>
      <w:t>IV</w:t>
    </w:r>
    <w:r w:rsidRPr="00B6735A">
      <w:rPr>
        <w:rFonts w:ascii="Arial Narrow" w:hAnsi="Arial Narrow"/>
        <w:sz w:val="18"/>
        <w:szCs w:val="18"/>
        <w:lang w:val="en-GB"/>
      </w:rPr>
      <w:t>-Erasmus+ HE</w:t>
    </w:r>
    <w:r w:rsidR="001A4319">
      <w:rPr>
        <w:rFonts w:ascii="Arial Narrow" w:hAnsi="Arial Narrow"/>
        <w:sz w:val="18"/>
        <w:szCs w:val="18"/>
        <w:lang w:val="en-GB"/>
      </w:rPr>
      <w:t xml:space="preserve"> Staff</w:t>
    </w:r>
    <w:r w:rsidRPr="00B6735A">
      <w:rPr>
        <w:rFonts w:ascii="Arial Narrow" w:hAnsi="Arial Narrow"/>
        <w:sz w:val="18"/>
        <w:szCs w:val="18"/>
        <w:lang w:val="en-GB"/>
      </w:rPr>
      <w:t xml:space="preserve"> Mobility </w:t>
    </w:r>
    <w:r w:rsidR="001A4319">
      <w:rPr>
        <w:rFonts w:ascii="Arial Narrow" w:hAnsi="Arial Narrow"/>
        <w:sz w:val="18"/>
        <w:szCs w:val="18"/>
        <w:lang w:val="en-GB"/>
      </w:rPr>
      <w:t>A</w:t>
    </w:r>
    <w:r w:rsidRPr="00B6735A">
      <w:rPr>
        <w:rFonts w:ascii="Arial Narrow" w:hAnsi="Arial Narrow"/>
        <w:sz w:val="18"/>
        <w:szCs w:val="18"/>
        <w:lang w:val="en-GB"/>
      </w:rPr>
      <w:t xml:space="preserve">greement </w:t>
    </w:r>
    <w:r w:rsidR="008674B4">
      <w:rPr>
        <w:rFonts w:ascii="Arial Narrow" w:hAnsi="Arial Narrow"/>
        <w:sz w:val="18"/>
        <w:szCs w:val="18"/>
        <w:lang w:val="en-GB"/>
      </w:rPr>
      <w:t xml:space="preserve">for </w:t>
    </w:r>
    <w:r w:rsidRPr="00B6735A">
      <w:rPr>
        <w:rFonts w:ascii="Arial Narrow" w:hAnsi="Arial Narrow"/>
        <w:sz w:val="18"/>
        <w:szCs w:val="18"/>
        <w:lang w:val="en-GB"/>
      </w:rPr>
      <w:t>teaching –</w:t>
    </w:r>
    <w:r w:rsidR="001A4319">
      <w:rPr>
        <w:rFonts w:ascii="Arial Narrow" w:hAnsi="Arial Narrow"/>
        <w:sz w:val="18"/>
        <w:szCs w:val="18"/>
        <w:lang w:val="en-GB"/>
      </w:rPr>
      <w:t xml:space="preserve"> </w:t>
    </w:r>
    <w:r w:rsidR="00C72865">
      <w:rPr>
        <w:rFonts w:ascii="Arial Narrow" w:hAnsi="Arial Narrow"/>
        <w:sz w:val="18"/>
        <w:szCs w:val="18"/>
        <w:lang w:val="en-GB"/>
      </w:rPr>
      <w:t>2015</w: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nb-NO" w:eastAsia="nb-NO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nb-NO" w:eastAsia="nb-NO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Topptekst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Top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merertliste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Oversk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Oversk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merertliste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merertliste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ktlist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ktlist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ktlist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ktlist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merertliste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enet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8EC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0FF5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074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8875F5B3-0B1B-4B48-B668-AED2CA3D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Overskrift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Overskrift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Overskrift3">
    <w:name w:val="heading 3"/>
    <w:basedOn w:val="Normal"/>
    <w:next w:val="Text3"/>
    <w:link w:val="Overskrift3Teg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Overskrift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Overskrift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">
    <w:name w:val="Body Text"/>
    <w:basedOn w:val="Normal"/>
    <w:pPr>
      <w:spacing w:after="120"/>
    </w:pPr>
  </w:style>
  <w:style w:type="paragraph" w:styleId="Brdtekst2">
    <w:name w:val="Body Text 2"/>
    <w:basedOn w:val="Normal"/>
    <w:pPr>
      <w:spacing w:after="120" w:line="480" w:lineRule="auto"/>
    </w:pPr>
  </w:style>
  <w:style w:type="paragraph" w:styleId="Brdtekst3">
    <w:name w:val="Body Text 3"/>
    <w:basedOn w:val="Normal"/>
    <w:pPr>
      <w:spacing w:after="120"/>
    </w:pPr>
    <w:rPr>
      <w:sz w:val="16"/>
    </w:rPr>
  </w:style>
  <w:style w:type="paragraph" w:styleId="Brdtekst-frsteinnrykk">
    <w:name w:val="Body Text First Indent"/>
    <w:basedOn w:val="Brdtekst"/>
    <w:pPr>
      <w:ind w:firstLine="210"/>
    </w:p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Brdtekstinnrykk3">
    <w:name w:val="Body Text Indent 3"/>
    <w:basedOn w:val="Normal"/>
    <w:pPr>
      <w:spacing w:after="120"/>
      <w:ind w:left="283"/>
    </w:pPr>
    <w:rPr>
      <w:sz w:val="16"/>
    </w:rPr>
  </w:style>
  <w:style w:type="paragraph" w:styleId="Bildetekst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Overskrift1"/>
    <w:pPr>
      <w:keepNext/>
      <w:spacing w:after="480"/>
      <w:jc w:val="center"/>
    </w:pPr>
    <w:rPr>
      <w:b/>
      <w:smallCaps/>
      <w:sz w:val="28"/>
    </w:rPr>
  </w:style>
  <w:style w:type="paragraph" w:styleId="Hilsen">
    <w:name w:val="Closing"/>
    <w:basedOn w:val="Normal"/>
    <w:pPr>
      <w:ind w:left="4252"/>
    </w:pPr>
  </w:style>
  <w:style w:type="paragraph" w:styleId="Merknadstekst">
    <w:name w:val="annotation text"/>
    <w:basedOn w:val="Normal"/>
    <w:link w:val="MerknadstekstTegn"/>
    <w:rPr>
      <w:sz w:val="20"/>
    </w:rPr>
  </w:style>
  <w:style w:type="paragraph" w:styleId="Dato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tnotetekst">
    <w:name w:val="endnote text"/>
    <w:basedOn w:val="Normal"/>
    <w:semiHidden/>
    <w:rPr>
      <w:sz w:val="20"/>
    </w:rPr>
  </w:style>
  <w:style w:type="paragraph" w:styleId="Konvoluttadress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enderadresse">
    <w:name w:val="envelope return"/>
    <w:basedOn w:val="Normal"/>
    <w:pPr>
      <w:spacing w:after="0"/>
    </w:pPr>
    <w:rPr>
      <w:sz w:val="20"/>
    </w:rPr>
  </w:style>
  <w:style w:type="paragraph" w:styleId="Bunntekst">
    <w:name w:val="footer"/>
    <w:basedOn w:val="Normal"/>
    <w:link w:val="BunntekstTeg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etekst">
    <w:name w:val="footnote text"/>
    <w:basedOn w:val="Normal"/>
    <w:pPr>
      <w:ind w:left="357" w:hanging="357"/>
    </w:pPr>
    <w:rPr>
      <w:sz w:val="20"/>
    </w:rPr>
  </w:style>
  <w:style w:type="paragraph" w:styleId="Topptekst">
    <w:name w:val="header"/>
    <w:basedOn w:val="Normal"/>
    <w:link w:val="TopptekstTeg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Stikkordregisteroverskrift">
    <w:name w:val="index heading"/>
    <w:basedOn w:val="Normal"/>
    <w:next w:val="Indeks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Punktliste">
    <w:name w:val="List Bullet"/>
    <w:basedOn w:val="Normal"/>
    <w:pPr>
      <w:numPr>
        <w:numId w:val="4"/>
      </w:numPr>
    </w:pPr>
  </w:style>
  <w:style w:type="paragraph" w:styleId="Punktlist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e5">
    <w:name w:val="List Bullet 5"/>
    <w:basedOn w:val="Normal"/>
    <w:autoRedefine/>
    <w:pPr>
      <w:numPr>
        <w:numId w:val="1"/>
      </w:numPr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Nummerertliste">
    <w:name w:val="List Number"/>
    <w:basedOn w:val="Normal"/>
    <w:pPr>
      <w:numPr>
        <w:numId w:val="14"/>
      </w:numPr>
    </w:pPr>
  </w:style>
  <w:style w:type="paragraph" w:styleId="Nummerertliste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merertliste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merertliste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merertliste5">
    <w:name w:val="List Number 5"/>
    <w:basedOn w:val="Normal"/>
    <w:pPr>
      <w:numPr>
        <w:numId w:val="2"/>
      </w:numPr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Vanliginnrykk">
    <w:name w:val="Normal Indent"/>
    <w:basedOn w:val="Normal"/>
    <w:link w:val="VanliginnrykkTegn"/>
    <w:pPr>
      <w:ind w:left="720"/>
    </w:pPr>
    <w:rPr>
      <w:lang w:eastAsia="x-none"/>
    </w:rPr>
  </w:style>
  <w:style w:type="paragraph" w:styleId="Notatoverskrift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Oversk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Oversk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Oversk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Overskrift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Rentekst">
    <w:name w:val="Plain Text"/>
    <w:basedOn w:val="Normal"/>
    <w:rPr>
      <w:rFonts w:ascii="Courier New" w:hAnsi="Courier New"/>
      <w:sz w:val="20"/>
    </w:rPr>
  </w:style>
  <w:style w:type="paragraph" w:styleId="Innledendehilsen">
    <w:name w:val="Salutation"/>
    <w:basedOn w:val="Normal"/>
    <w:next w:val="Normal"/>
  </w:style>
  <w:style w:type="paragraph" w:styleId="Underskrift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tittel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ildeliste">
    <w:name w:val="table of authorities"/>
    <w:basedOn w:val="Normal"/>
    <w:next w:val="Normal"/>
    <w:semiHidden/>
    <w:pPr>
      <w:ind w:left="240" w:hanging="240"/>
    </w:pPr>
  </w:style>
  <w:style w:type="paragraph" w:styleId="Figurliste">
    <w:name w:val="table of figures"/>
    <w:basedOn w:val="Normal"/>
    <w:next w:val="Normal"/>
    <w:semiHidden/>
    <w:pPr>
      <w:ind w:left="480" w:hanging="480"/>
    </w:pPr>
  </w:style>
  <w:style w:type="paragraph" w:styleId="Titte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H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H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H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H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H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H6">
    <w:name w:val="toc 6"/>
    <w:basedOn w:val="Normal"/>
    <w:next w:val="Normal"/>
    <w:autoRedefine/>
    <w:semiHidden/>
    <w:pPr>
      <w:ind w:left="1200"/>
    </w:pPr>
  </w:style>
  <w:style w:type="paragraph" w:styleId="INNH7">
    <w:name w:val="toc 7"/>
    <w:basedOn w:val="Normal"/>
    <w:next w:val="Normal"/>
    <w:autoRedefine/>
    <w:semiHidden/>
    <w:pPr>
      <w:ind w:left="1440"/>
    </w:pPr>
  </w:style>
  <w:style w:type="paragraph" w:styleId="INNH8">
    <w:name w:val="toc 8"/>
    <w:basedOn w:val="Normal"/>
    <w:next w:val="Normal"/>
    <w:autoRedefine/>
    <w:semiHidden/>
    <w:pPr>
      <w:ind w:left="1680"/>
    </w:pPr>
  </w:style>
  <w:style w:type="paragraph" w:styleId="INNH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Overskriftforinnholdsfortegnels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kobling">
    <w:name w:val="Hyperlink"/>
    <w:rsid w:val="006914AD"/>
    <w:rPr>
      <w:color w:val="0000FF"/>
      <w:u w:val="single"/>
    </w:rPr>
  </w:style>
  <w:style w:type="character" w:styleId="Fotnotereferanse">
    <w:name w:val="footnote reference"/>
    <w:rsid w:val="00CD08CF"/>
    <w:rPr>
      <w:vertAlign w:val="superscript"/>
    </w:rPr>
  </w:style>
  <w:style w:type="table" w:styleId="Middelsrutenett3-uthevingsfarge2">
    <w:name w:val="Medium Grid 3 Accent 2"/>
    <w:basedOn w:val="Vanlig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obletekst">
    <w:name w:val="Balloon Text"/>
    <w:basedOn w:val="Normal"/>
    <w:link w:val="BobletekstTeg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Bunn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Bunn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BunntekstTegn">
    <w:name w:val="Bunntekst Tegn"/>
    <w:link w:val="Bunn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BunntekstTeg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Bunn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TopptekstTegn">
    <w:name w:val="Topptekst Tegn"/>
    <w:link w:val="Top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Vanliginnrykk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VanliginnrykkTegn">
    <w:name w:val="Vanlig innrykk Tegn"/>
    <w:link w:val="Vanliginnrykk"/>
    <w:rsid w:val="007A4813"/>
    <w:rPr>
      <w:sz w:val="24"/>
      <w:lang w:val="fr-FR"/>
    </w:rPr>
  </w:style>
  <w:style w:type="character" w:customStyle="1" w:styleId="Bulletpoint1Char">
    <w:name w:val="Bullet point1 Char"/>
    <w:basedOn w:val="VanliginnrykkTeg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Vanliginnrykk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enett">
    <w:name w:val="Table Grid"/>
    <w:basedOn w:val="Vanlig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Vanligtabell"/>
    <w:rsid w:val="00EF7057"/>
    <w:tblPr/>
  </w:style>
  <w:style w:type="table" w:styleId="Tabell-elegant">
    <w:name w:val="Table Elegant"/>
    <w:basedOn w:val="Vanlig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Merknadsreferanse">
    <w:name w:val="annotation reference"/>
    <w:unhideWhenUsed/>
    <w:rsid w:val="00F0066C"/>
    <w:rPr>
      <w:sz w:val="16"/>
      <w:szCs w:val="16"/>
    </w:rPr>
  </w:style>
  <w:style w:type="character" w:customStyle="1" w:styleId="MerknadstekstTegn">
    <w:name w:val="Merknadstekst Tegn"/>
    <w:link w:val="Merknadsteks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obletekstTegn">
    <w:name w:val="Bobletekst Tegn"/>
    <w:link w:val="Boble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avsnitt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emneTegn">
    <w:name w:val="Kommentaremne Tegn"/>
    <w:link w:val="Kommentaremne"/>
    <w:uiPriority w:val="99"/>
    <w:rsid w:val="00BA290F"/>
    <w:rPr>
      <w:b/>
      <w:bCs/>
      <w:lang w:val="x-none" w:eastAsia="ar-SA"/>
    </w:rPr>
  </w:style>
  <w:style w:type="paragraph" w:styleId="Revisj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ulgthyperkobling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Overskrift3Tegn">
    <w:name w:val="Overskrift 3 Tegn"/>
    <w:link w:val="Overskrift3"/>
    <w:rsid w:val="005D5129"/>
    <w:rPr>
      <w:i/>
      <w:sz w:val="24"/>
      <w:lang w:val="fr-FR" w:eastAsia="en-US"/>
    </w:rPr>
  </w:style>
  <w:style w:type="character" w:styleId="Sluttnotereferans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0e52a87e-fa0e-4867-9149-5c43122db7fb"/>
    <ds:schemaRef ds:uri="http://schemas.microsoft.com/sharepoint/v3/field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9CFE2-3A59-436B-B013-6BE36F30E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423</Words>
  <Characters>2626</Characters>
  <Application>Microsoft Office Word</Application>
  <DocSecurity>0</DocSecurity>
  <PresentationFormat>Microsoft Word 11.0</PresentationFormat>
  <Lines>21</Lines>
  <Paragraphs>6</Paragraphs>
  <ScaleCrop>false</ScaleCrop>
  <HeadingPairs>
    <vt:vector size="10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3043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Anja Linge Valberg</cp:lastModifiedBy>
  <cp:revision>3</cp:revision>
  <cp:lastPrinted>2013-11-06T08:46:00Z</cp:lastPrinted>
  <dcterms:created xsi:type="dcterms:W3CDTF">2016-06-14T11:04:00Z</dcterms:created>
  <dcterms:modified xsi:type="dcterms:W3CDTF">2017-04-27T07:50:00Z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