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60C28972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600B2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Om"/>
            <w:r w:rsidRPr="007767A4">
              <w:rPr>
                <w:sz w:val="16"/>
                <w:lang w:val="nb-NO"/>
              </w:rPr>
              <w:t>Om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17D14F1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overskrift"/>
            <w:bookmarkStart w:id="34" w:name="gjelder"/>
            <w:bookmarkEnd w:id="33"/>
            <w:bookmarkEnd w:id="34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>-møte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Motetid"/>
            <w:r w:rsidRPr="007767A4">
              <w:rPr>
                <w:sz w:val="16"/>
                <w:lang w:val="nb-NO"/>
              </w:rPr>
              <w:t>Møtetid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40667308" w:rsidR="00D74A4E" w:rsidRPr="007C167E" w:rsidRDefault="00362056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Tid"/>
            <w:bookmarkStart w:id="37" w:name="motetid"/>
            <w:bookmarkEnd w:id="36"/>
            <w:bookmarkEnd w:id="37"/>
            <w:r>
              <w:rPr>
                <w:rFonts w:cs="Arial"/>
                <w:lang w:val="nb-NO"/>
              </w:rPr>
              <w:t>14.12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7F7FB2">
              <w:rPr>
                <w:rFonts w:cs="Arial"/>
                <w:lang w:val="nb-NO"/>
              </w:rPr>
              <w:t>09.00 – 10.30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8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8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9" w:name="Sted"/>
            <w:bookmarkStart w:id="40" w:name="motested"/>
            <w:bookmarkEnd w:id="39"/>
            <w:bookmarkEnd w:id="40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1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1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bookmarkStart w:id="42" w:name="_Hlk150411400"/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6D159FA5" w14:textId="52F58B04" w:rsidR="00C35A65" w:rsidRPr="0042526D" w:rsidRDefault="00D31B8F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362056">
        <w:rPr>
          <w:rFonts w:ascii="Times New Roman" w:hAnsi="Times New Roman"/>
          <w:b/>
          <w:bCs/>
          <w:sz w:val="22"/>
          <w:szCs w:val="22"/>
        </w:rPr>
        <w:t>62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35A65" w:rsidRPr="0042526D">
        <w:rPr>
          <w:rFonts w:ascii="Times New Roman" w:hAnsi="Times New Roman"/>
          <w:b/>
          <w:bCs/>
          <w:sz w:val="22"/>
          <w:szCs w:val="22"/>
        </w:rPr>
        <w:t>Status i arbeidet med studieprogramporteføljen</w:t>
      </w:r>
    </w:p>
    <w:p w14:paraId="2EA1991C" w14:textId="4FF7F6A4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sz w:val="22"/>
          <w:szCs w:val="22"/>
        </w:rPr>
        <w:tab/>
        <w:t>Orienteringssak</w:t>
      </w:r>
    </w:p>
    <w:p w14:paraId="65CFABE7" w14:textId="1E5A967A" w:rsidR="00501A9E" w:rsidRPr="00E35F70" w:rsidRDefault="00501A9E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35F70">
        <w:rPr>
          <w:rFonts w:ascii="Times New Roman" w:hAnsi="Times New Roman"/>
          <w:b/>
          <w:bCs/>
          <w:sz w:val="22"/>
          <w:szCs w:val="22"/>
        </w:rPr>
        <w:t>Konklusjon:</w:t>
      </w:r>
    </w:p>
    <w:p w14:paraId="30528459" w14:textId="200E1E1D" w:rsidR="00501A9E" w:rsidRPr="0042526D" w:rsidRDefault="00501A9E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Saken tas til orientering</w:t>
      </w:r>
    </w:p>
    <w:p w14:paraId="396504BF" w14:textId="77777777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B571049" w14:textId="0E1F914B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Sak 23/</w:t>
      </w:r>
      <w:r w:rsidR="00362056">
        <w:rPr>
          <w:rFonts w:ascii="Times New Roman" w:hAnsi="Times New Roman"/>
          <w:b/>
          <w:bCs/>
          <w:sz w:val="22"/>
          <w:szCs w:val="22"/>
        </w:rPr>
        <w:t>63</w:t>
      </w:r>
      <w:r w:rsidRPr="0042526D">
        <w:rPr>
          <w:rFonts w:ascii="Times New Roman" w:hAnsi="Times New Roman"/>
          <w:b/>
          <w:bCs/>
          <w:sz w:val="22"/>
          <w:szCs w:val="22"/>
        </w:rPr>
        <w:tab/>
        <w:t>Status i arbeidet med institutt</w:t>
      </w:r>
      <w:r w:rsidR="005D6054" w:rsidRPr="0042526D">
        <w:rPr>
          <w:rFonts w:ascii="Times New Roman" w:hAnsi="Times New Roman"/>
          <w:b/>
          <w:bCs/>
          <w:sz w:val="22"/>
          <w:szCs w:val="22"/>
        </w:rPr>
        <w:t>- og faggruppe</w:t>
      </w:r>
      <w:r w:rsidRPr="0042526D">
        <w:rPr>
          <w:rFonts w:ascii="Times New Roman" w:hAnsi="Times New Roman"/>
          <w:b/>
          <w:bCs/>
          <w:sz w:val="22"/>
          <w:szCs w:val="22"/>
        </w:rPr>
        <w:t>struktur</w:t>
      </w:r>
    </w:p>
    <w:p w14:paraId="5CF7D923" w14:textId="77777777" w:rsidR="00954A90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ab/>
      </w:r>
      <w:r w:rsidRPr="0042526D">
        <w:rPr>
          <w:rFonts w:ascii="Times New Roman" w:hAnsi="Times New Roman"/>
          <w:sz w:val="22"/>
          <w:szCs w:val="22"/>
        </w:rPr>
        <w:t>Orienteringssak</w:t>
      </w:r>
    </w:p>
    <w:p w14:paraId="36AF441F" w14:textId="1D45A92A" w:rsidR="00954A90" w:rsidRDefault="00954A90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Høringsfrist 31.01.24 – alle institutter og </w:t>
      </w:r>
      <w:proofErr w:type="spellStart"/>
      <w:r>
        <w:rPr>
          <w:rFonts w:ascii="Times New Roman" w:hAnsi="Times New Roman"/>
          <w:sz w:val="22"/>
          <w:szCs w:val="22"/>
        </w:rPr>
        <w:t>fakadm</w:t>
      </w:r>
      <w:proofErr w:type="spellEnd"/>
    </w:p>
    <w:p w14:paraId="4720B211" w14:textId="5EF43AA6" w:rsidR="00D71DC0" w:rsidRDefault="00954A90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Kommentar</w:t>
      </w:r>
      <w:r w:rsidR="00D71DC0"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z w:val="22"/>
          <w:szCs w:val="22"/>
        </w:rPr>
        <w:t xml:space="preserve">: </w:t>
      </w:r>
      <w:r w:rsidR="00D71DC0">
        <w:rPr>
          <w:rFonts w:ascii="Times New Roman" w:hAnsi="Times New Roman"/>
          <w:sz w:val="22"/>
          <w:szCs w:val="22"/>
        </w:rPr>
        <w:br/>
      </w:r>
      <w:r w:rsidR="001E5FC9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allene i høringsrapporten er usikre</w:t>
      </w:r>
    </w:p>
    <w:p w14:paraId="22D32E6D" w14:textId="3D58A4A9" w:rsidR="00B73555" w:rsidRDefault="00D71DC0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E5FC9">
        <w:rPr>
          <w:rFonts w:ascii="Times New Roman" w:hAnsi="Times New Roman"/>
          <w:sz w:val="22"/>
          <w:szCs w:val="22"/>
        </w:rPr>
        <w:t xml:space="preserve">Kunne vært gjort mer forarbeid </w:t>
      </w:r>
      <w:proofErr w:type="spellStart"/>
      <w:r w:rsidR="001E5FC9">
        <w:rPr>
          <w:rFonts w:ascii="Times New Roman" w:hAnsi="Times New Roman"/>
          <w:sz w:val="22"/>
          <w:szCs w:val="22"/>
        </w:rPr>
        <w:t>ifht</w:t>
      </w:r>
      <w:proofErr w:type="spellEnd"/>
      <w:r w:rsidR="001E5FC9">
        <w:rPr>
          <w:rFonts w:ascii="Times New Roman" w:hAnsi="Times New Roman"/>
          <w:sz w:val="22"/>
          <w:szCs w:val="22"/>
        </w:rPr>
        <w:t xml:space="preserve"> om vi skal bygge</w:t>
      </w:r>
      <w:r>
        <w:rPr>
          <w:rFonts w:ascii="Times New Roman" w:hAnsi="Times New Roman"/>
          <w:sz w:val="22"/>
          <w:szCs w:val="22"/>
        </w:rPr>
        <w:t xml:space="preserve"> institutt rundt studieprogram </w:t>
      </w:r>
      <w:r w:rsidR="001E5FC9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forskning</w:t>
      </w:r>
      <w:r w:rsidR="003C3FA9">
        <w:rPr>
          <w:rFonts w:ascii="Times New Roman" w:hAnsi="Times New Roman"/>
          <w:sz w:val="22"/>
          <w:szCs w:val="22"/>
        </w:rPr>
        <w:br/>
        <w:t>Bra at det er tydelighet om at det er behov for å gjøre en endring.</w:t>
      </w:r>
      <w:r w:rsidR="00501A9E">
        <w:rPr>
          <w:rFonts w:ascii="Times New Roman" w:hAnsi="Times New Roman"/>
          <w:sz w:val="22"/>
          <w:szCs w:val="22"/>
        </w:rPr>
        <w:br/>
      </w:r>
    </w:p>
    <w:p w14:paraId="77309076" w14:textId="34C626D4" w:rsidR="00803B90" w:rsidRDefault="00501A9E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E35F70">
        <w:rPr>
          <w:rFonts w:ascii="Times New Roman" w:hAnsi="Times New Roman"/>
          <w:b/>
          <w:bCs/>
          <w:sz w:val="22"/>
          <w:szCs w:val="22"/>
        </w:rPr>
        <w:t>Konklusjon: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br/>
      </w:r>
      <w:proofErr w:type="spellStart"/>
      <w:r w:rsidRPr="00501A9E">
        <w:rPr>
          <w:rFonts w:ascii="Times New Roman" w:hAnsi="Times New Roman"/>
          <w:sz w:val="22"/>
          <w:szCs w:val="22"/>
        </w:rPr>
        <w:t>Losam</w:t>
      </w:r>
      <w:proofErr w:type="spellEnd"/>
      <w:r w:rsidRPr="00501A9E">
        <w:rPr>
          <w:rFonts w:ascii="Times New Roman" w:hAnsi="Times New Roman"/>
          <w:sz w:val="22"/>
          <w:szCs w:val="22"/>
        </w:rPr>
        <w:t xml:space="preserve"> støtter at vi legger frem forslaget til ny instituttstruktur </w:t>
      </w:r>
      <w:r w:rsidR="00C109DC">
        <w:rPr>
          <w:rFonts w:ascii="Times New Roman" w:hAnsi="Times New Roman"/>
          <w:sz w:val="22"/>
          <w:szCs w:val="22"/>
        </w:rPr>
        <w:t>i</w:t>
      </w:r>
      <w:r w:rsidRPr="00501A9E">
        <w:rPr>
          <w:rFonts w:ascii="Times New Roman" w:hAnsi="Times New Roman"/>
          <w:sz w:val="22"/>
          <w:szCs w:val="22"/>
        </w:rPr>
        <w:t xml:space="preserve"> Å</w:t>
      </w:r>
      <w:r w:rsidR="00C109DC">
        <w:rPr>
          <w:rFonts w:ascii="Times New Roman" w:hAnsi="Times New Roman"/>
          <w:sz w:val="22"/>
          <w:szCs w:val="22"/>
        </w:rPr>
        <w:t>SAM</w:t>
      </w:r>
    </w:p>
    <w:p w14:paraId="174F6F00" w14:textId="67582DA6" w:rsidR="003C3FA9" w:rsidRPr="00501A9E" w:rsidRDefault="003C3FA9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Losam</w:t>
      </w:r>
      <w:proofErr w:type="spellEnd"/>
      <w:r>
        <w:rPr>
          <w:rFonts w:ascii="Times New Roman" w:hAnsi="Times New Roman"/>
          <w:sz w:val="22"/>
          <w:szCs w:val="22"/>
        </w:rPr>
        <w:t xml:space="preserve"> leverer ikke eget høringssvar, men vil behandle den helhetlige høringssaken</w:t>
      </w:r>
    </w:p>
    <w:p w14:paraId="11182451" w14:textId="141F568B" w:rsidR="00501A9E" w:rsidRPr="00501A9E" w:rsidRDefault="00501A9E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501A9E">
        <w:rPr>
          <w:rFonts w:ascii="Times New Roman" w:hAnsi="Times New Roman"/>
          <w:sz w:val="22"/>
          <w:szCs w:val="22"/>
        </w:rPr>
        <w:tab/>
        <w:t>Saken tas til orientering</w:t>
      </w:r>
    </w:p>
    <w:p w14:paraId="35709694" w14:textId="77777777" w:rsidR="00501A9E" w:rsidRPr="00803B90" w:rsidRDefault="00501A9E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2B2A35AD" w14:textId="351CF7E6" w:rsidR="001B572A" w:rsidRDefault="00803B90" w:rsidP="00362056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803B90">
        <w:rPr>
          <w:rFonts w:ascii="Times New Roman" w:hAnsi="Times New Roman"/>
          <w:b/>
          <w:bCs/>
          <w:sz w:val="22"/>
          <w:szCs w:val="22"/>
        </w:rPr>
        <w:t>Sak 23/6</w:t>
      </w:r>
      <w:r w:rsidR="00362056">
        <w:rPr>
          <w:rFonts w:ascii="Times New Roman" w:hAnsi="Times New Roman"/>
          <w:b/>
          <w:bCs/>
          <w:sz w:val="22"/>
          <w:szCs w:val="22"/>
        </w:rPr>
        <w:t>4</w:t>
      </w:r>
      <w:r w:rsidRPr="00803B90">
        <w:rPr>
          <w:rFonts w:ascii="Times New Roman" w:hAnsi="Times New Roman"/>
          <w:b/>
          <w:bCs/>
          <w:sz w:val="22"/>
          <w:szCs w:val="22"/>
        </w:rPr>
        <w:tab/>
      </w:r>
      <w:r w:rsidR="00497C19">
        <w:rPr>
          <w:rFonts w:ascii="Times New Roman" w:hAnsi="Times New Roman"/>
          <w:b/>
          <w:bCs/>
          <w:sz w:val="22"/>
          <w:szCs w:val="22"/>
        </w:rPr>
        <w:t>Bruk av velferdsmidler 2023</w:t>
      </w:r>
    </w:p>
    <w:p w14:paraId="50562E96" w14:textId="5DD238AC" w:rsidR="001B572A" w:rsidRPr="00900F06" w:rsidRDefault="00900F06" w:rsidP="004B442A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900F06">
        <w:rPr>
          <w:rFonts w:ascii="Times New Roman" w:hAnsi="Times New Roman"/>
          <w:sz w:val="22"/>
          <w:szCs w:val="22"/>
        </w:rPr>
        <w:t>Forhandlingssak</w:t>
      </w:r>
    </w:p>
    <w:p w14:paraId="42B31DC0" w14:textId="01D8BAC2" w:rsidR="004B442A" w:rsidRDefault="00900F06" w:rsidP="00362056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497C19" w:rsidRPr="00497C19">
        <w:rPr>
          <w:rFonts w:ascii="Times New Roman" w:hAnsi="Times New Roman"/>
          <w:sz w:val="22"/>
          <w:szCs w:val="22"/>
        </w:rPr>
        <w:t xml:space="preserve">Vedlegg: </w:t>
      </w:r>
      <w:r w:rsidR="003C3FA9">
        <w:rPr>
          <w:rFonts w:ascii="Times New Roman" w:hAnsi="Times New Roman"/>
          <w:sz w:val="22"/>
          <w:szCs w:val="22"/>
        </w:rPr>
        <w:t>Forhandlingsprotokoll 202</w:t>
      </w:r>
      <w:r w:rsidR="005D3F57">
        <w:rPr>
          <w:rFonts w:ascii="Times New Roman" w:hAnsi="Times New Roman"/>
          <w:sz w:val="22"/>
          <w:szCs w:val="22"/>
        </w:rPr>
        <w:t>4</w:t>
      </w:r>
    </w:p>
    <w:p w14:paraId="5952D94E" w14:textId="77777777" w:rsidR="004B442A" w:rsidRDefault="004B442A" w:rsidP="00362056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Overføringsbrev sendes til instituttene, midler som vi foreslår brukes gjennom ARK</w:t>
      </w:r>
    </w:p>
    <w:p w14:paraId="49FA2774" w14:textId="6D6FE88C" w:rsidR="00900F06" w:rsidRDefault="004B442A" w:rsidP="005E3DD6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Forslag om vårarrangement – Henriette undersøker muligheter</w:t>
      </w:r>
      <w:r w:rsidR="00954A90">
        <w:rPr>
          <w:rFonts w:ascii="Times New Roman" w:hAnsi="Times New Roman"/>
          <w:sz w:val="22"/>
          <w:szCs w:val="22"/>
        </w:rPr>
        <w:br/>
      </w:r>
      <w:r w:rsidR="00900F06" w:rsidRPr="00497C19">
        <w:rPr>
          <w:rFonts w:ascii="Times New Roman" w:hAnsi="Times New Roman"/>
          <w:sz w:val="22"/>
          <w:szCs w:val="22"/>
        </w:rPr>
        <w:tab/>
      </w:r>
    </w:p>
    <w:p w14:paraId="2671BD3C" w14:textId="77777777" w:rsidR="005E3DD6" w:rsidRDefault="005E3DD6" w:rsidP="005E3DD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E35F70">
        <w:rPr>
          <w:rFonts w:ascii="Times New Roman" w:hAnsi="Times New Roman"/>
          <w:b/>
          <w:bCs/>
          <w:sz w:val="22"/>
          <w:szCs w:val="22"/>
        </w:rPr>
        <w:t xml:space="preserve">Konklusjon: </w:t>
      </w:r>
      <w:r>
        <w:rPr>
          <w:rFonts w:ascii="Times New Roman" w:hAnsi="Times New Roman"/>
          <w:sz w:val="22"/>
          <w:szCs w:val="22"/>
        </w:rPr>
        <w:br/>
        <w:t>Forhandlingsprotokoll for 2024 ferdigstilles og signeres i neste møte</w:t>
      </w:r>
    </w:p>
    <w:p w14:paraId="40981BDD" w14:textId="77777777" w:rsidR="005E3DD6" w:rsidRPr="00497C19" w:rsidRDefault="005E3DD6" w:rsidP="005E3DD6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577C384A" w14:textId="77777777" w:rsidR="00900F06" w:rsidRDefault="00900F06" w:rsidP="00362056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3CE1368A" w14:textId="09B31C03" w:rsidR="00900F06" w:rsidRDefault="001B572A" w:rsidP="00362056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Sak 23/65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ARK </w:t>
      </w:r>
      <w:r w:rsidR="00900F06">
        <w:rPr>
          <w:rFonts w:ascii="Times New Roman" w:hAnsi="Times New Roman"/>
          <w:b/>
          <w:bCs/>
          <w:sz w:val="22"/>
          <w:szCs w:val="22"/>
        </w:rPr>
        <w:t>2023 – svarprosent NV</w:t>
      </w:r>
    </w:p>
    <w:p w14:paraId="7D2004E4" w14:textId="50689032" w:rsidR="00900F06" w:rsidRDefault="00900F06" w:rsidP="00362056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803B90">
        <w:rPr>
          <w:rFonts w:ascii="Times New Roman" w:hAnsi="Times New Roman"/>
          <w:sz w:val="22"/>
          <w:szCs w:val="22"/>
        </w:rPr>
        <w:t>Orienteringssak</w:t>
      </w:r>
    </w:p>
    <w:p w14:paraId="4D633430" w14:textId="77777777" w:rsidR="00A837CD" w:rsidRDefault="00900F06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900F06">
        <w:rPr>
          <w:rFonts w:ascii="Times New Roman" w:hAnsi="Times New Roman"/>
          <w:sz w:val="22"/>
          <w:szCs w:val="22"/>
        </w:rPr>
        <w:t>Vedlegg: Enhetsvise resultat svarprosent ved NV</w:t>
      </w:r>
    </w:p>
    <w:p w14:paraId="22884232" w14:textId="0EE4F96E" w:rsidR="00D6794F" w:rsidRDefault="00D6794F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Forslag om at hver enhet rapporterer om hvilke tiltak som er blitt gjennomført fra forrige arbeidsmiljøundersøkelse</w:t>
      </w:r>
    </w:p>
    <w:p w14:paraId="215F6C4D" w14:textId="4725FEF1" w:rsidR="004369F8" w:rsidRDefault="00954A90" w:rsidP="00900F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E35F70" w:rsidRPr="00E35F70">
        <w:rPr>
          <w:rFonts w:ascii="Times New Roman" w:hAnsi="Times New Roman"/>
          <w:b/>
          <w:bCs/>
          <w:sz w:val="22"/>
          <w:szCs w:val="22"/>
        </w:rPr>
        <w:t>Konklusjon:</w:t>
      </w:r>
      <w:r w:rsidR="00E35F70">
        <w:rPr>
          <w:rFonts w:ascii="Times New Roman" w:hAnsi="Times New Roman"/>
          <w:sz w:val="22"/>
          <w:szCs w:val="22"/>
        </w:rPr>
        <w:t xml:space="preserve"> </w:t>
      </w:r>
      <w:r w:rsidR="00E35F70">
        <w:rPr>
          <w:rFonts w:ascii="Times New Roman" w:hAnsi="Times New Roman"/>
          <w:sz w:val="22"/>
          <w:szCs w:val="22"/>
        </w:rPr>
        <w:br/>
        <w:t>saken tas til orientering</w:t>
      </w:r>
    </w:p>
    <w:p w14:paraId="37746687" w14:textId="77777777" w:rsidR="00A837CD" w:rsidRDefault="00A837CD" w:rsidP="00A837CD">
      <w:pPr>
        <w:pStyle w:val="Tilfelt"/>
        <w:ind w:right="0"/>
        <w:rPr>
          <w:rFonts w:ascii="Times New Roman" w:hAnsi="Times New Roman"/>
          <w:sz w:val="22"/>
          <w:szCs w:val="22"/>
        </w:rPr>
      </w:pPr>
    </w:p>
    <w:p w14:paraId="52EB4966" w14:textId="7DA3B5ED" w:rsidR="00803B90" w:rsidRDefault="00A837CD" w:rsidP="00A837CD">
      <w:pPr>
        <w:pStyle w:val="Tilfelt"/>
        <w:ind w:left="1435" w:right="0" w:hanging="1350"/>
        <w:rPr>
          <w:rFonts w:ascii="Times New Roman" w:hAnsi="Times New Roman"/>
          <w:sz w:val="22"/>
          <w:szCs w:val="22"/>
        </w:rPr>
      </w:pPr>
      <w:r w:rsidRPr="00A837CD">
        <w:rPr>
          <w:rFonts w:ascii="Times New Roman" w:hAnsi="Times New Roman"/>
          <w:b/>
          <w:bCs/>
          <w:sz w:val="22"/>
          <w:szCs w:val="22"/>
        </w:rPr>
        <w:t>Sak 23/66</w:t>
      </w:r>
      <w:r>
        <w:rPr>
          <w:rFonts w:ascii="Times New Roman" w:hAnsi="Times New Roman"/>
          <w:sz w:val="22"/>
          <w:szCs w:val="22"/>
        </w:rPr>
        <w:tab/>
      </w:r>
      <w:r w:rsidRPr="00A837CD">
        <w:rPr>
          <w:rFonts w:ascii="Times New Roman" w:hAnsi="Times New Roman"/>
          <w:b/>
          <w:bCs/>
          <w:sz w:val="22"/>
          <w:szCs w:val="22"/>
        </w:rPr>
        <w:t>HTA 2.5.5 4) Gjeninntreden etter permisjon uten lønn</w:t>
      </w:r>
      <w:r w:rsidR="00742D8A">
        <w:rPr>
          <w:rFonts w:ascii="Times New Roman" w:hAnsi="Times New Roman"/>
          <w:b/>
          <w:bCs/>
          <w:sz w:val="22"/>
          <w:szCs w:val="22"/>
        </w:rPr>
        <w:t xml:space="preserve"> (ettersending av sak)</w:t>
      </w:r>
      <w:r w:rsidR="005C6C36" w:rsidRPr="00A837CD"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Drøftingssak</w:t>
      </w:r>
      <w:r>
        <w:rPr>
          <w:rFonts w:ascii="Times New Roman" w:hAnsi="Times New Roman"/>
          <w:sz w:val="22"/>
          <w:szCs w:val="22"/>
        </w:rPr>
        <w:br/>
        <w:t>Vedlegg: notat</w:t>
      </w:r>
      <w:r w:rsidR="00803B90" w:rsidRPr="00900F06">
        <w:rPr>
          <w:rFonts w:ascii="Times New Roman" w:hAnsi="Times New Roman"/>
          <w:sz w:val="22"/>
          <w:szCs w:val="22"/>
        </w:rPr>
        <w:br/>
      </w:r>
      <w:r w:rsidR="00954A90">
        <w:rPr>
          <w:rFonts w:ascii="Times New Roman" w:hAnsi="Times New Roman"/>
          <w:sz w:val="22"/>
          <w:szCs w:val="22"/>
        </w:rPr>
        <w:br/>
      </w:r>
      <w:r w:rsidR="004369F8" w:rsidRPr="001703B1">
        <w:rPr>
          <w:rFonts w:ascii="Times New Roman" w:hAnsi="Times New Roman"/>
          <w:b/>
          <w:bCs/>
          <w:sz w:val="22"/>
          <w:szCs w:val="22"/>
        </w:rPr>
        <w:t>Konklusjon:</w:t>
      </w:r>
    </w:p>
    <w:p w14:paraId="0A98F42F" w14:textId="2523AD8C" w:rsidR="0096086E" w:rsidRPr="0096086E" w:rsidRDefault="0096086E" w:rsidP="00A837CD">
      <w:pPr>
        <w:pStyle w:val="Tilfelt"/>
        <w:ind w:left="1435" w:right="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96086E">
        <w:rPr>
          <w:rFonts w:ascii="Times New Roman" w:hAnsi="Times New Roman"/>
          <w:sz w:val="22"/>
          <w:szCs w:val="22"/>
        </w:rPr>
        <w:t>Enighet</w:t>
      </w:r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Losam</w:t>
      </w:r>
      <w:proofErr w:type="spellEnd"/>
      <w:r w:rsidRPr="0096086E">
        <w:rPr>
          <w:rFonts w:ascii="Times New Roman" w:hAnsi="Times New Roman"/>
          <w:sz w:val="22"/>
          <w:szCs w:val="22"/>
        </w:rPr>
        <w:t xml:space="preserve"> om drøftingssak</w:t>
      </w:r>
    </w:p>
    <w:p w14:paraId="0A175EE3" w14:textId="39E74BAD" w:rsidR="00362056" w:rsidRDefault="00803B90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765C78E3" w14:textId="7E61D438" w:rsidR="00563323" w:rsidRDefault="00563323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0E971E59" w14:textId="77777777" w:rsidR="0096086E" w:rsidRDefault="0096086E" w:rsidP="00362056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</w:p>
    <w:p w14:paraId="6C97E92F" w14:textId="4408A25C" w:rsidR="0096086E" w:rsidRPr="001E3E85" w:rsidRDefault="0096086E" w:rsidP="0096086E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1E3E85" w:rsidRPr="001E3E85">
        <w:rPr>
          <w:rFonts w:ascii="Times New Roman" w:hAnsi="Times New Roman"/>
          <w:sz w:val="22"/>
          <w:szCs w:val="22"/>
        </w:rPr>
        <w:t>Tilbakemeldinger vedr allmøtene</w:t>
      </w:r>
      <w:r w:rsidR="00676F10">
        <w:rPr>
          <w:rFonts w:ascii="Times New Roman" w:hAnsi="Times New Roman"/>
          <w:sz w:val="22"/>
          <w:szCs w:val="22"/>
        </w:rPr>
        <w:t xml:space="preserve"> – viktig at det formidles enkelt og tydelig</w:t>
      </w:r>
    </w:p>
    <w:bookmarkEnd w:id="42"/>
    <w:p w14:paraId="0420D385" w14:textId="08800F26" w:rsidR="00563323" w:rsidRDefault="00563323" w:rsidP="00563323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</w:p>
    <w:sectPr w:rsidR="00563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9" w:name="tittel"/>
    <w:bookmarkEnd w:id="49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0" w:name="Navn"/>
    <w:bookmarkEnd w:id="50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1" w:name="Navn2"/>
    <w:bookmarkEnd w:id="51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2" w:name="Tlf"/>
    <w:bookmarkEnd w:id="52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2696AD37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600B28">
            <w:rPr>
              <w:noProof/>
            </w:rPr>
            <w:t>22.01.2024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3" w:name="lblSideteller2"/>
    <w:r>
      <w:t>av</w:t>
    </w:r>
    <w:bookmarkEnd w:id="4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4" w:name="lblTopptekst2"/>
          <w:r>
            <w:t>Norges teknisk-naturvitenskapelige universitet</w:t>
          </w:r>
          <w:bookmarkEnd w:id="4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5" w:name="lblVarDato2"/>
          <w:r>
            <w:t>Dat</w:t>
          </w:r>
          <w:bookmarkEnd w:id="45"/>
          <w:r>
            <w:t>o</w:t>
          </w:r>
        </w:p>
        <w:bookmarkStart w:id="46" w:name="varDato2"/>
        <w:bookmarkEnd w:id="46"/>
        <w:p w14:paraId="3E9D283C" w14:textId="72B44C08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600B28">
            <w:rPr>
              <w:noProof/>
            </w:rPr>
            <w:t>22.01.2024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7" w:name="lblVarRef2"/>
          <w:r>
            <w:t>Referanse</w:t>
          </w:r>
          <w:bookmarkEnd w:id="47"/>
        </w:p>
        <w:p w14:paraId="378066AC" w14:textId="77777777" w:rsidR="009726DD" w:rsidRDefault="009726DD">
          <w:pPr>
            <w:pStyle w:val="DatoRefFyllInn"/>
          </w:pPr>
          <w:bookmarkStart w:id="48" w:name="varRef2"/>
          <w:bookmarkEnd w:id="48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4"/>
  </w:num>
  <w:num w:numId="2" w16cid:durableId="679507692">
    <w:abstractNumId w:val="12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1"/>
  </w:num>
  <w:num w:numId="6" w16cid:durableId="929043602">
    <w:abstractNumId w:val="6"/>
  </w:num>
  <w:num w:numId="7" w16cid:durableId="1353216868">
    <w:abstractNumId w:val="13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5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044A2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03B1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398C"/>
    <w:rsid w:val="001B572A"/>
    <w:rsid w:val="001B6150"/>
    <w:rsid w:val="001C6420"/>
    <w:rsid w:val="001D6CDC"/>
    <w:rsid w:val="001E3E85"/>
    <w:rsid w:val="001E4449"/>
    <w:rsid w:val="001E5276"/>
    <w:rsid w:val="001E57B1"/>
    <w:rsid w:val="001E5FC9"/>
    <w:rsid w:val="001F054E"/>
    <w:rsid w:val="001F1071"/>
    <w:rsid w:val="0020716B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00A7"/>
    <w:rsid w:val="002C2948"/>
    <w:rsid w:val="002C3B95"/>
    <w:rsid w:val="002C3C5D"/>
    <w:rsid w:val="002C5B7D"/>
    <w:rsid w:val="002C66B9"/>
    <w:rsid w:val="002D04DF"/>
    <w:rsid w:val="002D14CB"/>
    <w:rsid w:val="002D5FB4"/>
    <w:rsid w:val="002E1A4F"/>
    <w:rsid w:val="002E2C64"/>
    <w:rsid w:val="002E461D"/>
    <w:rsid w:val="002F5699"/>
    <w:rsid w:val="002F621F"/>
    <w:rsid w:val="002F6C5D"/>
    <w:rsid w:val="003031BC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05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3FA9"/>
    <w:rsid w:val="003C4E85"/>
    <w:rsid w:val="003C6487"/>
    <w:rsid w:val="003C7410"/>
    <w:rsid w:val="003D4736"/>
    <w:rsid w:val="003D6359"/>
    <w:rsid w:val="003E29D4"/>
    <w:rsid w:val="00402D5D"/>
    <w:rsid w:val="00407778"/>
    <w:rsid w:val="00416840"/>
    <w:rsid w:val="00421ADE"/>
    <w:rsid w:val="0042526D"/>
    <w:rsid w:val="0043332D"/>
    <w:rsid w:val="00433D7C"/>
    <w:rsid w:val="004369F8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97C19"/>
    <w:rsid w:val="004A73E8"/>
    <w:rsid w:val="004B442A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1A9E"/>
    <w:rsid w:val="0050516B"/>
    <w:rsid w:val="00507598"/>
    <w:rsid w:val="005273E5"/>
    <w:rsid w:val="00540AF0"/>
    <w:rsid w:val="00541D74"/>
    <w:rsid w:val="00545152"/>
    <w:rsid w:val="0054694C"/>
    <w:rsid w:val="005472EC"/>
    <w:rsid w:val="005500B6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C6C36"/>
    <w:rsid w:val="005D3DE0"/>
    <w:rsid w:val="005D3F57"/>
    <w:rsid w:val="005D6054"/>
    <w:rsid w:val="005D6343"/>
    <w:rsid w:val="005E2208"/>
    <w:rsid w:val="005E2856"/>
    <w:rsid w:val="005E368C"/>
    <w:rsid w:val="005E3DD6"/>
    <w:rsid w:val="005E4352"/>
    <w:rsid w:val="005E7311"/>
    <w:rsid w:val="005F693D"/>
    <w:rsid w:val="00600B28"/>
    <w:rsid w:val="00614EB2"/>
    <w:rsid w:val="00620A98"/>
    <w:rsid w:val="00624F91"/>
    <w:rsid w:val="00645F8B"/>
    <w:rsid w:val="006626C9"/>
    <w:rsid w:val="00663283"/>
    <w:rsid w:val="00676F10"/>
    <w:rsid w:val="0068125F"/>
    <w:rsid w:val="00681438"/>
    <w:rsid w:val="00681C92"/>
    <w:rsid w:val="00683CB6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17E06"/>
    <w:rsid w:val="00723673"/>
    <w:rsid w:val="00726F85"/>
    <w:rsid w:val="007379F1"/>
    <w:rsid w:val="00742D8A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920F4"/>
    <w:rsid w:val="007A3FAD"/>
    <w:rsid w:val="007A4994"/>
    <w:rsid w:val="007D0C4D"/>
    <w:rsid w:val="007D216B"/>
    <w:rsid w:val="007D243A"/>
    <w:rsid w:val="007D28DC"/>
    <w:rsid w:val="007D5932"/>
    <w:rsid w:val="007E1329"/>
    <w:rsid w:val="007F15CE"/>
    <w:rsid w:val="007F2C68"/>
    <w:rsid w:val="007F62C2"/>
    <w:rsid w:val="007F7FB2"/>
    <w:rsid w:val="0080096C"/>
    <w:rsid w:val="00803B90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79C6"/>
    <w:rsid w:val="00877C5B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0F06"/>
    <w:rsid w:val="00905841"/>
    <w:rsid w:val="00907767"/>
    <w:rsid w:val="00911F79"/>
    <w:rsid w:val="009130D4"/>
    <w:rsid w:val="0092158F"/>
    <w:rsid w:val="00921CB4"/>
    <w:rsid w:val="009343EB"/>
    <w:rsid w:val="0093544C"/>
    <w:rsid w:val="009514E8"/>
    <w:rsid w:val="00954A90"/>
    <w:rsid w:val="00955EFC"/>
    <w:rsid w:val="0096086E"/>
    <w:rsid w:val="009726DD"/>
    <w:rsid w:val="009776CD"/>
    <w:rsid w:val="00985207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37CD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A4E85"/>
    <w:rsid w:val="00BB336E"/>
    <w:rsid w:val="00BB4135"/>
    <w:rsid w:val="00BB7AC8"/>
    <w:rsid w:val="00BC3F80"/>
    <w:rsid w:val="00BC489B"/>
    <w:rsid w:val="00BD3C86"/>
    <w:rsid w:val="00BD5C7F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09DC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B3F"/>
    <w:rsid w:val="00CA2C25"/>
    <w:rsid w:val="00CA5792"/>
    <w:rsid w:val="00CB007F"/>
    <w:rsid w:val="00CC0998"/>
    <w:rsid w:val="00CD3D38"/>
    <w:rsid w:val="00CE605F"/>
    <w:rsid w:val="00CF46FD"/>
    <w:rsid w:val="00D03848"/>
    <w:rsid w:val="00D0479B"/>
    <w:rsid w:val="00D112A4"/>
    <w:rsid w:val="00D24EDF"/>
    <w:rsid w:val="00D24F71"/>
    <w:rsid w:val="00D27CD3"/>
    <w:rsid w:val="00D31B8F"/>
    <w:rsid w:val="00D35BD9"/>
    <w:rsid w:val="00D37204"/>
    <w:rsid w:val="00D37D04"/>
    <w:rsid w:val="00D401D2"/>
    <w:rsid w:val="00D403BB"/>
    <w:rsid w:val="00D5048C"/>
    <w:rsid w:val="00D57025"/>
    <w:rsid w:val="00D64A58"/>
    <w:rsid w:val="00D6794F"/>
    <w:rsid w:val="00D71DC0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DF680F"/>
    <w:rsid w:val="00E02C20"/>
    <w:rsid w:val="00E0681D"/>
    <w:rsid w:val="00E06B72"/>
    <w:rsid w:val="00E145C8"/>
    <w:rsid w:val="00E24223"/>
    <w:rsid w:val="00E24797"/>
    <w:rsid w:val="00E27461"/>
    <w:rsid w:val="00E304D9"/>
    <w:rsid w:val="00E35F70"/>
    <w:rsid w:val="00E45A14"/>
    <w:rsid w:val="00E56BB8"/>
    <w:rsid w:val="00E67144"/>
    <w:rsid w:val="00E703F7"/>
    <w:rsid w:val="00E729F0"/>
    <w:rsid w:val="00E74851"/>
    <w:rsid w:val="00E8765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6723"/>
    <w:rsid w:val="00EF7AA3"/>
    <w:rsid w:val="00F01CC7"/>
    <w:rsid w:val="00F02619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19</cp:revision>
  <cp:lastPrinted>2019-01-21T13:06:00Z</cp:lastPrinted>
  <dcterms:created xsi:type="dcterms:W3CDTF">2023-12-14T07:38:00Z</dcterms:created>
  <dcterms:modified xsi:type="dcterms:W3CDTF">2024-01-22T13:41:00Z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