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F8" w:rsidRDefault="008D2BF8">
      <w:pPr>
        <w:pStyle w:val="Moteoverskrift"/>
      </w:pPr>
      <w:r>
        <w:t>Møtereferat</w:t>
      </w:r>
      <w:r w:rsidR="00D9537B">
        <w:t xml:space="preserve"> – LOSAM 02</w:t>
      </w:r>
      <w:r w:rsidR="009242BC">
        <w:t>/13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D2BF8" w:rsidRPr="00D9537B">
        <w:trPr>
          <w:cantSplit/>
        </w:trPr>
        <w:tc>
          <w:tcPr>
            <w:tcW w:w="1074" w:type="dxa"/>
          </w:tcPr>
          <w:p w:rsidR="008D2BF8" w:rsidRDefault="008D2BF8">
            <w:pPr>
              <w:pStyle w:val="Innkallingsskrift"/>
            </w:pPr>
            <w:r>
              <w:t>Til stede:</w:t>
            </w:r>
          </w:p>
        </w:tc>
        <w:tc>
          <w:tcPr>
            <w:tcW w:w="8613" w:type="dxa"/>
            <w:gridSpan w:val="3"/>
          </w:tcPr>
          <w:p w:rsidR="008D2BF8" w:rsidRDefault="009C6BEC" w:rsidP="00183B1D">
            <w:pPr>
              <w:pStyle w:val="InnkallingsskriftFyllInn"/>
            </w:pPr>
            <w:bookmarkStart w:id="0" w:name="Tilstede"/>
            <w:bookmarkEnd w:id="0"/>
            <w:r>
              <w:t xml:space="preserve">Arild Vatn (Parat), </w:t>
            </w:r>
            <w:r w:rsidR="00183B1D">
              <w:t>Hans Jørgen Roven (Forskerforbundet) Tor Jørgen Almås</w:t>
            </w:r>
            <w:r>
              <w:t xml:space="preserve"> (NTL), Pål Ell</w:t>
            </w:r>
            <w:r w:rsidR="00817651">
              <w:t>ingsen (</w:t>
            </w:r>
            <w:proofErr w:type="spellStart"/>
            <w:r w:rsidR="00817651">
              <w:t>tekna</w:t>
            </w:r>
            <w:proofErr w:type="spellEnd"/>
            <w:r w:rsidR="00817651">
              <w:t xml:space="preserve">), Sigrid Lindmo (HVO), Bjørn Hafskjold (dekanus), Heidi Hugdal (referent) </w:t>
            </w:r>
          </w:p>
        </w:tc>
      </w:tr>
      <w:tr w:rsidR="008D2BF8">
        <w:trPr>
          <w:cantSplit/>
        </w:trPr>
        <w:tc>
          <w:tcPr>
            <w:tcW w:w="1074" w:type="dxa"/>
          </w:tcPr>
          <w:p w:rsidR="008D2BF8" w:rsidRDefault="008D2BF8">
            <w:pPr>
              <w:pStyle w:val="Innkallingsskrift"/>
            </w:pPr>
            <w:r>
              <w:t>Forfall:</w:t>
            </w:r>
          </w:p>
        </w:tc>
        <w:tc>
          <w:tcPr>
            <w:tcW w:w="8613" w:type="dxa"/>
            <w:gridSpan w:val="3"/>
          </w:tcPr>
          <w:p w:rsidR="008D2BF8" w:rsidRDefault="008D2BF8">
            <w:pPr>
              <w:pStyle w:val="InnkallingsskriftFyllInn"/>
            </w:pPr>
            <w:bookmarkStart w:id="1" w:name="Forfall"/>
            <w:bookmarkEnd w:id="1"/>
          </w:p>
        </w:tc>
      </w:tr>
      <w:tr w:rsidR="008D2BF8">
        <w:trPr>
          <w:cantSplit/>
        </w:trPr>
        <w:tc>
          <w:tcPr>
            <w:tcW w:w="1074" w:type="dxa"/>
          </w:tcPr>
          <w:p w:rsidR="008D2BF8" w:rsidRDefault="008D2BF8">
            <w:pPr>
              <w:pStyle w:val="Innkallingsskrift"/>
            </w:pPr>
            <w:r>
              <w:t>Kopi til:</w:t>
            </w:r>
          </w:p>
        </w:tc>
        <w:tc>
          <w:tcPr>
            <w:tcW w:w="8613" w:type="dxa"/>
            <w:gridSpan w:val="3"/>
          </w:tcPr>
          <w:p w:rsidR="008D2BF8" w:rsidRDefault="008D2BF8">
            <w:pPr>
              <w:pStyle w:val="InnkallingsskriftFyllInn"/>
            </w:pPr>
            <w:bookmarkStart w:id="2" w:name="Kopi"/>
            <w:bookmarkEnd w:id="2"/>
          </w:p>
        </w:tc>
      </w:tr>
      <w:tr w:rsidR="008D2BF8">
        <w:trPr>
          <w:cantSplit/>
        </w:trPr>
        <w:tc>
          <w:tcPr>
            <w:tcW w:w="1074" w:type="dxa"/>
          </w:tcPr>
          <w:p w:rsidR="008D2BF8" w:rsidRDefault="008D2BF8">
            <w:pPr>
              <w:pStyle w:val="Innkallingsskrift"/>
            </w:pPr>
            <w:r>
              <w:t>Gjelder:</w:t>
            </w:r>
          </w:p>
        </w:tc>
        <w:tc>
          <w:tcPr>
            <w:tcW w:w="8613" w:type="dxa"/>
            <w:gridSpan w:val="3"/>
          </w:tcPr>
          <w:p w:rsidR="008D2BF8" w:rsidRDefault="00817651" w:rsidP="00183B1D">
            <w:pPr>
              <w:pStyle w:val="InnkallingsskriftFyllInn"/>
            </w:pPr>
            <w:bookmarkStart w:id="3" w:name="overskrift"/>
            <w:bookmarkEnd w:id="3"/>
            <w:r>
              <w:t>LOSAM-MØTE 0</w:t>
            </w:r>
            <w:r w:rsidR="00183B1D">
              <w:t>2</w:t>
            </w:r>
            <w:r>
              <w:t>/13</w:t>
            </w:r>
          </w:p>
        </w:tc>
      </w:tr>
      <w:tr w:rsidR="008D2BF8" w:rsidRPr="00183B1D">
        <w:trPr>
          <w:cantSplit/>
        </w:trPr>
        <w:tc>
          <w:tcPr>
            <w:tcW w:w="1074" w:type="dxa"/>
          </w:tcPr>
          <w:p w:rsidR="008D2BF8" w:rsidRDefault="008D2BF8">
            <w:pPr>
              <w:pStyle w:val="Innkallingsskrift"/>
            </w:pPr>
            <w:r>
              <w:t>Møtetid:</w:t>
            </w:r>
          </w:p>
        </w:tc>
        <w:tc>
          <w:tcPr>
            <w:tcW w:w="2875" w:type="dxa"/>
          </w:tcPr>
          <w:p w:rsidR="008D2BF8" w:rsidRDefault="00183B1D" w:rsidP="00183B1D">
            <w:pPr>
              <w:pStyle w:val="InnkallingsskriftFyllInn"/>
            </w:pPr>
            <w:bookmarkStart w:id="4" w:name="Tid"/>
            <w:bookmarkEnd w:id="4"/>
            <w:r>
              <w:t>18.04.</w:t>
            </w:r>
            <w:r w:rsidR="00817651">
              <w:t>13</w:t>
            </w:r>
          </w:p>
        </w:tc>
        <w:tc>
          <w:tcPr>
            <w:tcW w:w="1085" w:type="dxa"/>
          </w:tcPr>
          <w:p w:rsidR="008D2BF8" w:rsidRDefault="008D2BF8">
            <w:pPr>
              <w:pStyle w:val="Innkallingsskrift"/>
            </w:pPr>
            <w:r>
              <w:t>Møtested:</w:t>
            </w:r>
          </w:p>
        </w:tc>
        <w:tc>
          <w:tcPr>
            <w:tcW w:w="4653" w:type="dxa"/>
          </w:tcPr>
          <w:p w:rsidR="008D2BF8" w:rsidRDefault="00183B1D">
            <w:pPr>
              <w:pStyle w:val="InnkallingsskriftFyllInn"/>
            </w:pPr>
            <w:bookmarkStart w:id="5" w:name="Sted"/>
            <w:bookmarkEnd w:id="5"/>
            <w:r>
              <w:t>D1 193</w:t>
            </w:r>
          </w:p>
        </w:tc>
      </w:tr>
      <w:tr w:rsidR="008D2BF8" w:rsidRPr="00183B1D">
        <w:trPr>
          <w:cantSplit/>
        </w:trPr>
        <w:tc>
          <w:tcPr>
            <w:tcW w:w="1074" w:type="dxa"/>
          </w:tcPr>
          <w:p w:rsidR="008D2BF8" w:rsidRDefault="008D2BF8">
            <w:pPr>
              <w:pStyle w:val="Innkallingsskrift"/>
            </w:pPr>
            <w:r>
              <w:t>Signatur:</w:t>
            </w:r>
          </w:p>
        </w:tc>
        <w:tc>
          <w:tcPr>
            <w:tcW w:w="8613" w:type="dxa"/>
            <w:gridSpan w:val="3"/>
          </w:tcPr>
          <w:p w:rsidR="008D2BF8" w:rsidRPr="00E16045" w:rsidRDefault="00E16045">
            <w:pPr>
              <w:pStyle w:val="InnkallingsskriftFyllInn"/>
            </w:pPr>
            <w:r>
              <w:t xml:space="preserve"> </w:t>
            </w:r>
          </w:p>
        </w:tc>
      </w:tr>
    </w:tbl>
    <w:p w:rsidR="008D2BF8" w:rsidRDefault="008D2BF8">
      <w:pPr>
        <w:pStyle w:val="Tomlinje"/>
      </w:pPr>
    </w:p>
    <w:p w:rsidR="00817651" w:rsidRPr="00122BD6" w:rsidRDefault="00817651" w:rsidP="00817651">
      <w:pPr>
        <w:ind w:left="0"/>
        <w:rPr>
          <w:b/>
          <w:lang w:val="nb-NO"/>
        </w:rPr>
      </w:pPr>
      <w:bookmarkStart w:id="6" w:name="start"/>
      <w:bookmarkEnd w:id="6"/>
      <w:r w:rsidRPr="00122BD6">
        <w:rPr>
          <w:b/>
          <w:lang w:val="nb-NO"/>
        </w:rPr>
        <w:t>NT-LOSAM sak 0</w:t>
      </w:r>
      <w:r w:rsidR="00183B1D">
        <w:rPr>
          <w:b/>
          <w:lang w:val="nb-NO"/>
        </w:rPr>
        <w:t>5</w:t>
      </w:r>
      <w:r w:rsidRPr="00122BD6">
        <w:rPr>
          <w:b/>
          <w:lang w:val="nb-NO"/>
        </w:rPr>
        <w:t xml:space="preserve">/13 </w:t>
      </w:r>
      <w:r w:rsidRPr="00122BD6">
        <w:rPr>
          <w:b/>
          <w:lang w:val="nb-NO"/>
        </w:rPr>
        <w:tab/>
      </w:r>
      <w:r>
        <w:rPr>
          <w:b/>
          <w:lang w:val="nb-NO"/>
        </w:rPr>
        <w:t>Godkjenning av protokoller</w:t>
      </w:r>
    </w:p>
    <w:p w:rsidR="00817651" w:rsidRDefault="00183B1D" w:rsidP="00817651">
      <w:pPr>
        <w:pStyle w:val="Listeavsnitt"/>
        <w:rPr>
          <w:lang w:val="nb-NO"/>
        </w:rPr>
      </w:pPr>
      <w:r>
        <w:rPr>
          <w:lang w:val="nb-NO"/>
        </w:rPr>
        <w:t xml:space="preserve">Saken utsatt </w:t>
      </w:r>
    </w:p>
    <w:p w:rsidR="00817651" w:rsidRDefault="00817651" w:rsidP="00817651">
      <w:pPr>
        <w:pStyle w:val="Listeavsnitt"/>
        <w:ind w:left="3240"/>
        <w:rPr>
          <w:lang w:val="nb-NO"/>
        </w:rPr>
      </w:pPr>
    </w:p>
    <w:p w:rsidR="00817651" w:rsidRPr="00122BD6" w:rsidRDefault="00817651" w:rsidP="00817651">
      <w:pPr>
        <w:rPr>
          <w:lang w:val="nb-NO"/>
        </w:rPr>
      </w:pPr>
      <w:r w:rsidRPr="00122BD6">
        <w:rPr>
          <w:b/>
          <w:lang w:val="nb-NO"/>
        </w:rPr>
        <w:t>NT-LOSAM sak 0</w:t>
      </w:r>
      <w:r w:rsidR="00183B1D">
        <w:rPr>
          <w:b/>
          <w:lang w:val="nb-NO"/>
        </w:rPr>
        <w:t>6</w:t>
      </w:r>
      <w:r w:rsidRPr="00122BD6">
        <w:rPr>
          <w:b/>
          <w:lang w:val="nb-NO"/>
        </w:rPr>
        <w:t>/13</w:t>
      </w:r>
      <w:r w:rsidRPr="00122BD6">
        <w:rPr>
          <w:lang w:val="nb-NO"/>
        </w:rPr>
        <w:t xml:space="preserve"> </w:t>
      </w:r>
      <w:r>
        <w:rPr>
          <w:lang w:val="nb-NO"/>
        </w:rPr>
        <w:tab/>
      </w:r>
      <w:r w:rsidRPr="00122BD6">
        <w:rPr>
          <w:b/>
          <w:lang w:val="nb-NO"/>
        </w:rPr>
        <w:t>Saker fra tillitsvalgte</w:t>
      </w:r>
      <w:r w:rsidRPr="00122BD6">
        <w:rPr>
          <w:lang w:val="nb-NO"/>
        </w:rPr>
        <w:t xml:space="preserve"> </w:t>
      </w:r>
    </w:p>
    <w:p w:rsidR="00817651" w:rsidRDefault="00817651" w:rsidP="00817651">
      <w:pPr>
        <w:pStyle w:val="Listeavsnitt"/>
        <w:rPr>
          <w:lang w:val="nb-NO"/>
        </w:rPr>
      </w:pPr>
      <w:r>
        <w:rPr>
          <w:lang w:val="nb-NO"/>
        </w:rPr>
        <w:t xml:space="preserve">Ingen saker </w:t>
      </w:r>
    </w:p>
    <w:p w:rsidR="00817651" w:rsidRPr="00122BD6" w:rsidRDefault="00817651" w:rsidP="00817651">
      <w:pPr>
        <w:ind w:left="445"/>
        <w:rPr>
          <w:lang w:val="nb-NO"/>
        </w:rPr>
      </w:pPr>
    </w:p>
    <w:p w:rsidR="00817651" w:rsidRPr="00122BD6" w:rsidRDefault="00817651" w:rsidP="00817651">
      <w:pPr>
        <w:rPr>
          <w:lang w:val="nb-NO"/>
        </w:rPr>
      </w:pPr>
      <w:r w:rsidRPr="00122BD6">
        <w:rPr>
          <w:b/>
          <w:lang w:val="nb-NO"/>
        </w:rPr>
        <w:t>NT-LOSAM sak 0</w:t>
      </w:r>
      <w:r w:rsidR="00183B1D">
        <w:rPr>
          <w:b/>
          <w:lang w:val="nb-NO"/>
        </w:rPr>
        <w:t>7</w:t>
      </w:r>
      <w:r w:rsidRPr="00122BD6">
        <w:rPr>
          <w:b/>
          <w:lang w:val="nb-NO"/>
        </w:rPr>
        <w:t>/13</w:t>
      </w:r>
      <w:r w:rsidRPr="00122BD6">
        <w:rPr>
          <w:lang w:val="nb-NO"/>
        </w:rPr>
        <w:t xml:space="preserve"> </w:t>
      </w:r>
      <w:r>
        <w:rPr>
          <w:lang w:val="nb-NO"/>
        </w:rPr>
        <w:t xml:space="preserve"> </w:t>
      </w:r>
      <w:r>
        <w:rPr>
          <w:lang w:val="nb-NO"/>
        </w:rPr>
        <w:tab/>
      </w:r>
      <w:r w:rsidR="00183B1D">
        <w:rPr>
          <w:b/>
          <w:lang w:val="nb-NO"/>
        </w:rPr>
        <w:t xml:space="preserve">Nedleggelse av emner i et </w:t>
      </w:r>
      <w:proofErr w:type="gramStart"/>
      <w:r w:rsidR="00183B1D">
        <w:rPr>
          <w:b/>
          <w:lang w:val="nb-NO"/>
        </w:rPr>
        <w:t>fagområdet</w:t>
      </w:r>
      <w:proofErr w:type="gramEnd"/>
      <w:r w:rsidR="00183B1D">
        <w:rPr>
          <w:b/>
          <w:lang w:val="nb-NO"/>
        </w:rPr>
        <w:t xml:space="preserve"> – sak unntatt offentligheten </w:t>
      </w:r>
      <w:r w:rsidRPr="00122BD6">
        <w:rPr>
          <w:lang w:val="nb-NO"/>
        </w:rPr>
        <w:t xml:space="preserve"> </w:t>
      </w:r>
    </w:p>
    <w:p w:rsidR="00183B1D" w:rsidRDefault="00183B1D" w:rsidP="00183B1D">
      <w:pPr>
        <w:ind w:firstLine="635"/>
        <w:rPr>
          <w:lang w:val="nb-NO"/>
        </w:rPr>
      </w:pPr>
      <w:r>
        <w:rPr>
          <w:lang w:val="nb-NO"/>
        </w:rPr>
        <w:t xml:space="preserve">Dekanus opplyste at saken er unntatt offentlighet og ba LOSAM om ikke å referere fra </w:t>
      </w:r>
      <w:r>
        <w:rPr>
          <w:lang w:val="nb-NO"/>
        </w:rPr>
        <w:tab/>
        <w:t>diskusjonen.</w:t>
      </w:r>
      <w:r>
        <w:rPr>
          <w:lang w:val="nb-NO"/>
        </w:rPr>
        <w:tab/>
      </w:r>
    </w:p>
    <w:p w:rsidR="00817651" w:rsidRDefault="00183B1D" w:rsidP="00183B1D">
      <w:pPr>
        <w:ind w:firstLine="635"/>
        <w:rPr>
          <w:b/>
          <w:lang w:val="nb-NO"/>
        </w:rPr>
      </w:pPr>
      <w:r>
        <w:rPr>
          <w:lang w:val="nb-NO"/>
        </w:rPr>
        <w:t xml:space="preserve">Dekanus redegjorde for nedleggelse av undervisningsområder ved NT i henhold til D-sak </w:t>
      </w:r>
      <w:r>
        <w:rPr>
          <w:lang w:val="nb-NO"/>
        </w:rPr>
        <w:tab/>
        <w:t xml:space="preserve">91/13. </w:t>
      </w:r>
    </w:p>
    <w:p w:rsidR="00817651" w:rsidRPr="00122BD6" w:rsidRDefault="00817651" w:rsidP="00817651">
      <w:pPr>
        <w:rPr>
          <w:b/>
          <w:lang w:val="nb-NO"/>
        </w:rPr>
      </w:pPr>
    </w:p>
    <w:p w:rsidR="00817651" w:rsidRPr="00122BD6" w:rsidRDefault="00817651" w:rsidP="00817651">
      <w:pPr>
        <w:rPr>
          <w:lang w:val="nb-NO"/>
        </w:rPr>
      </w:pPr>
      <w:r w:rsidRPr="00122BD6">
        <w:rPr>
          <w:b/>
          <w:lang w:val="nb-NO"/>
        </w:rPr>
        <w:t>NT-LOSAM sak 0</w:t>
      </w:r>
      <w:r w:rsidR="00183B1D">
        <w:rPr>
          <w:b/>
          <w:lang w:val="nb-NO"/>
        </w:rPr>
        <w:t>8</w:t>
      </w:r>
      <w:r w:rsidRPr="00122BD6">
        <w:rPr>
          <w:b/>
          <w:lang w:val="nb-NO"/>
        </w:rPr>
        <w:t xml:space="preserve">/13 </w:t>
      </w:r>
      <w:r w:rsidRPr="00122BD6">
        <w:rPr>
          <w:b/>
          <w:lang w:val="nb-NO"/>
        </w:rPr>
        <w:tab/>
      </w:r>
      <w:r w:rsidR="00183B1D">
        <w:rPr>
          <w:b/>
          <w:lang w:val="nb-NO"/>
        </w:rPr>
        <w:t xml:space="preserve">Erfaring fra prosessen med å finne kandidater til </w:t>
      </w:r>
      <w:r w:rsidR="00183B1D">
        <w:rPr>
          <w:b/>
          <w:lang w:val="nb-NO"/>
        </w:rPr>
        <w:tab/>
      </w:r>
      <w:r w:rsidR="00183B1D">
        <w:rPr>
          <w:b/>
          <w:lang w:val="nb-NO"/>
        </w:rPr>
        <w:tab/>
      </w:r>
      <w:r w:rsidR="00183B1D">
        <w:rPr>
          <w:b/>
          <w:lang w:val="nb-NO"/>
        </w:rPr>
        <w:tab/>
      </w:r>
      <w:r w:rsidR="00183B1D">
        <w:rPr>
          <w:b/>
          <w:lang w:val="nb-NO"/>
        </w:rPr>
        <w:tab/>
      </w:r>
      <w:r w:rsidR="00183B1D">
        <w:rPr>
          <w:b/>
          <w:lang w:val="nb-NO"/>
        </w:rPr>
        <w:tab/>
      </w:r>
      <w:r w:rsidR="00183B1D">
        <w:rPr>
          <w:b/>
          <w:lang w:val="nb-NO"/>
        </w:rPr>
        <w:tab/>
        <w:t>innstillingsutvalgene</w:t>
      </w:r>
      <w:r w:rsidRPr="00122BD6">
        <w:rPr>
          <w:lang w:val="nb-NO"/>
        </w:rPr>
        <w:t xml:space="preserve"> </w:t>
      </w:r>
    </w:p>
    <w:p w:rsidR="00817651" w:rsidRDefault="00183B1D" w:rsidP="00817651">
      <w:pPr>
        <w:rPr>
          <w:lang w:val="nb-NO"/>
        </w:rPr>
      </w:pPr>
      <w:r>
        <w:rPr>
          <w:b/>
          <w:lang w:val="nb-NO"/>
        </w:rPr>
        <w:tab/>
      </w:r>
      <w:r>
        <w:rPr>
          <w:lang w:val="nb-NO"/>
        </w:rPr>
        <w:t xml:space="preserve">LOSAM fikk i oppgave å finne arbeidsgiverrepresentanter til innstillingsutvalgene som </w:t>
      </w:r>
      <w:r>
        <w:rPr>
          <w:lang w:val="nb-NO"/>
        </w:rPr>
        <w:tab/>
        <w:t xml:space="preserve">skulle tilsette instituttlederne ved NT. Forskerforbundet sier at dette var en fin demonstrasjon </w:t>
      </w:r>
      <w:r>
        <w:rPr>
          <w:lang w:val="nb-NO"/>
        </w:rPr>
        <w:tab/>
        <w:t xml:space="preserve">på at medvirkning viker. Det var en fin prosess der det var enighet mellom fagforeningene. </w:t>
      </w:r>
      <w:r>
        <w:rPr>
          <w:lang w:val="nb-NO"/>
        </w:rPr>
        <w:tab/>
        <w:t xml:space="preserve">NTL var også fornøyd med at de fikk inn 2 representanter fra teknisk/administrativ gruppe.  </w:t>
      </w:r>
      <w:r>
        <w:rPr>
          <w:lang w:val="nb-NO"/>
        </w:rPr>
        <w:tab/>
        <w:t xml:space="preserve">Spesielt </w:t>
      </w:r>
      <w:proofErr w:type="spellStart"/>
      <w:r>
        <w:rPr>
          <w:lang w:val="nb-NO"/>
        </w:rPr>
        <w:t>Tekna</w:t>
      </w:r>
      <w:proofErr w:type="spellEnd"/>
      <w:r>
        <w:rPr>
          <w:lang w:val="nb-NO"/>
        </w:rPr>
        <w:t xml:space="preserve"> syntes det var en for kort tidsfrist for å kunne få med midlertidige ansatte i </w:t>
      </w:r>
      <w:r>
        <w:rPr>
          <w:lang w:val="nb-NO"/>
        </w:rPr>
        <w:tab/>
        <w:t xml:space="preserve">innstillingsutvalgene for de midlertidige var ikke representert med unntak av ett </w:t>
      </w:r>
      <w:r>
        <w:rPr>
          <w:lang w:val="nb-NO"/>
        </w:rPr>
        <w:tab/>
        <w:t>innstillingsutvalg.</w:t>
      </w:r>
    </w:p>
    <w:p w:rsidR="00183B1D" w:rsidRPr="00183B1D" w:rsidRDefault="00183B1D" w:rsidP="00817651">
      <w:pPr>
        <w:rPr>
          <w:lang w:val="nb-NO"/>
        </w:rPr>
      </w:pPr>
      <w:r>
        <w:rPr>
          <w:lang w:val="nb-NO"/>
        </w:rPr>
        <w:lastRenderedPageBreak/>
        <w:tab/>
        <w:t xml:space="preserve">Forskerforbundet er interessert i nettoresultatet av tilsetting av instituttledere. Tror det brukes </w:t>
      </w:r>
      <w:r>
        <w:rPr>
          <w:lang w:val="nb-NO"/>
        </w:rPr>
        <w:tab/>
        <w:t xml:space="preserve">mye tid og ressurser på prosessen og mener at valg, som tidligere, er en bedre prosess som </w:t>
      </w:r>
      <w:r>
        <w:rPr>
          <w:lang w:val="nb-NO"/>
        </w:rPr>
        <w:tab/>
        <w:t xml:space="preserve">ville ha gått hurtigere. </w:t>
      </w:r>
    </w:p>
    <w:p w:rsidR="00817651" w:rsidRDefault="00817651" w:rsidP="00817651">
      <w:pPr>
        <w:ind w:left="0"/>
        <w:rPr>
          <w:lang w:val="nb-NO"/>
        </w:rPr>
      </w:pPr>
    </w:p>
    <w:p w:rsidR="008D2BF8" w:rsidRDefault="00183B1D">
      <w:pPr>
        <w:rPr>
          <w:b/>
          <w:lang w:val="nb-NO"/>
        </w:rPr>
      </w:pPr>
      <w:r w:rsidRPr="00183B1D">
        <w:rPr>
          <w:b/>
          <w:lang w:val="nb-NO"/>
        </w:rPr>
        <w:t>NT-LOSAM-sak 09/13</w:t>
      </w:r>
      <w:r w:rsidRPr="00183B1D">
        <w:rPr>
          <w:b/>
          <w:lang w:val="nb-NO"/>
        </w:rPr>
        <w:tab/>
        <w:t>Avlyst julebord 2012</w:t>
      </w:r>
    </w:p>
    <w:p w:rsidR="00183B1D" w:rsidRDefault="00183B1D">
      <w:pPr>
        <w:rPr>
          <w:lang w:val="nb-NO"/>
        </w:rPr>
      </w:pPr>
      <w:r w:rsidRPr="00183B1D">
        <w:rPr>
          <w:lang w:val="nb-NO"/>
        </w:rPr>
        <w:tab/>
        <w:t xml:space="preserve">I forbindelse med avlysning av julebordet 2012 har arbeidsgiver fått få tilbakemeldinger på </w:t>
      </w:r>
      <w:r>
        <w:rPr>
          <w:lang w:val="nb-NO"/>
        </w:rPr>
        <w:tab/>
      </w:r>
      <w:r w:rsidRPr="00183B1D">
        <w:rPr>
          <w:lang w:val="nb-NO"/>
        </w:rPr>
        <w:t>avlysningen og alternative arrangement.</w:t>
      </w:r>
      <w:r>
        <w:rPr>
          <w:lang w:val="nb-NO"/>
        </w:rPr>
        <w:t xml:space="preserve"> Parat mener at det tradisjonelle julebordet skal bestå </w:t>
      </w:r>
      <w:r>
        <w:rPr>
          <w:lang w:val="nb-NO"/>
        </w:rPr>
        <w:tab/>
        <w:t xml:space="preserve">og ber om at det blir iverksatt igjen for 2013. Parat sier at julebordet er det eneste </w:t>
      </w:r>
      <w:r>
        <w:rPr>
          <w:lang w:val="nb-NO"/>
        </w:rPr>
        <w:tab/>
        <w:t xml:space="preserve">arrangementet verkstedet er med på.  NTL ønsker at det jobbes videre med alternative </w:t>
      </w:r>
      <w:r>
        <w:rPr>
          <w:lang w:val="nb-NO"/>
        </w:rPr>
        <w:tab/>
        <w:t xml:space="preserve">arrangement og mener det var nedsatt en gruppe for dette.  </w:t>
      </w:r>
    </w:p>
    <w:p w:rsidR="00183B1D" w:rsidRDefault="00183B1D">
      <w:pPr>
        <w:rPr>
          <w:lang w:val="nb-NO"/>
        </w:rPr>
      </w:pPr>
      <w:r>
        <w:rPr>
          <w:lang w:val="nb-NO"/>
        </w:rPr>
        <w:tab/>
        <w:t xml:space="preserve">Arbeidsgiver iverksetter gruppa igjen og LOSAM får i oppgave, sammen med den nedsatte </w:t>
      </w:r>
      <w:r>
        <w:rPr>
          <w:lang w:val="nb-NO"/>
        </w:rPr>
        <w:tab/>
        <w:t xml:space="preserve">gruppen om å utfordre ansatte til å komme med forslag til arrangement felles for alle ansatte </w:t>
      </w:r>
      <w:r>
        <w:rPr>
          <w:lang w:val="nb-NO"/>
        </w:rPr>
        <w:tab/>
        <w:t xml:space="preserve">ved NT. </w:t>
      </w:r>
    </w:p>
    <w:p w:rsidR="00183B1D" w:rsidRPr="00183B1D" w:rsidRDefault="00183B1D">
      <w:pPr>
        <w:rPr>
          <w:b/>
          <w:lang w:val="nb-NO"/>
        </w:rPr>
      </w:pPr>
    </w:p>
    <w:p w:rsidR="005C357C" w:rsidRDefault="00183B1D">
      <w:pPr>
        <w:rPr>
          <w:b/>
          <w:lang w:val="nb-NO"/>
        </w:rPr>
      </w:pPr>
      <w:r w:rsidRPr="00183B1D">
        <w:rPr>
          <w:b/>
          <w:lang w:val="nb-NO"/>
        </w:rPr>
        <w:t>NT-LOSAM-sak 10/13</w:t>
      </w:r>
      <w:r w:rsidRPr="00183B1D">
        <w:rPr>
          <w:b/>
          <w:lang w:val="nb-NO"/>
        </w:rPr>
        <w:tab/>
        <w:t>Møteplan mai og juni 2013</w:t>
      </w:r>
    </w:p>
    <w:p w:rsidR="00D9537B" w:rsidRPr="00D9537B" w:rsidRDefault="00D9537B" w:rsidP="00D9537B">
      <w:pPr>
        <w:spacing w:after="0"/>
        <w:ind w:left="720" w:right="0" w:hanging="720"/>
        <w:rPr>
          <w:lang w:val="nb-NO"/>
        </w:rPr>
      </w:pPr>
      <w:r>
        <w:rPr>
          <w:b/>
          <w:lang w:val="nb-NO"/>
        </w:rPr>
        <w:tab/>
      </w:r>
      <w:r w:rsidRPr="00D9537B">
        <w:rPr>
          <w:lang w:val="nb-NO"/>
        </w:rPr>
        <w:t xml:space="preserve">Møte </w:t>
      </w:r>
      <w:proofErr w:type="gramStart"/>
      <w:r w:rsidRPr="00D9537B">
        <w:rPr>
          <w:lang w:val="nb-NO"/>
        </w:rPr>
        <w:t>23</w:t>
      </w:r>
      <w:proofErr w:type="gramEnd"/>
      <w:r w:rsidRPr="00D9537B">
        <w:rPr>
          <w:lang w:val="nb-NO"/>
        </w:rPr>
        <w:t xml:space="preserve"> mai vil bli ledet av stedfortreder for Dekanus</w:t>
      </w:r>
    </w:p>
    <w:p w:rsidR="00D9537B" w:rsidRDefault="00D9537B" w:rsidP="00D9537B">
      <w:pPr>
        <w:spacing w:after="0"/>
        <w:ind w:left="720" w:right="0" w:hanging="720"/>
        <w:rPr>
          <w:b/>
          <w:lang w:val="nb-NO"/>
        </w:rPr>
      </w:pPr>
      <w:r w:rsidRPr="00D9537B">
        <w:rPr>
          <w:lang w:val="nb-NO"/>
        </w:rPr>
        <w:tab/>
        <w:t xml:space="preserve">Møte </w:t>
      </w:r>
      <w:proofErr w:type="gramStart"/>
      <w:r w:rsidRPr="00D9537B">
        <w:rPr>
          <w:lang w:val="nb-NO"/>
        </w:rPr>
        <w:t>14</w:t>
      </w:r>
      <w:proofErr w:type="gramEnd"/>
      <w:r w:rsidRPr="00D9537B">
        <w:rPr>
          <w:lang w:val="nb-NO"/>
        </w:rPr>
        <w:t xml:space="preserve"> juni er ok</w:t>
      </w:r>
      <w:r>
        <w:rPr>
          <w:b/>
          <w:lang w:val="nb-NO"/>
        </w:rPr>
        <w:t xml:space="preserve"> </w:t>
      </w:r>
    </w:p>
    <w:p w:rsidR="00D9537B" w:rsidRDefault="00D9537B" w:rsidP="00D9537B">
      <w:pPr>
        <w:spacing w:after="0"/>
        <w:ind w:left="720" w:right="0" w:hanging="720"/>
        <w:rPr>
          <w:b/>
          <w:lang w:val="nb-NO"/>
        </w:rPr>
      </w:pPr>
    </w:p>
    <w:p w:rsidR="00D9537B" w:rsidRDefault="00D9537B" w:rsidP="00D9537B">
      <w:pPr>
        <w:spacing w:after="0"/>
        <w:ind w:left="720" w:right="0" w:hanging="720"/>
        <w:rPr>
          <w:b/>
          <w:lang w:val="nb-NO"/>
        </w:rPr>
      </w:pPr>
    </w:p>
    <w:p w:rsidR="00D9537B" w:rsidRDefault="00D9537B" w:rsidP="00D9537B">
      <w:pPr>
        <w:spacing w:after="0"/>
        <w:ind w:left="720" w:right="0" w:hanging="720"/>
        <w:rPr>
          <w:b/>
          <w:lang w:val="nb-NO"/>
        </w:rPr>
      </w:pPr>
      <w:r>
        <w:rPr>
          <w:b/>
          <w:lang w:val="nb-NO"/>
        </w:rPr>
        <w:t xml:space="preserve">Eventuelt </w:t>
      </w:r>
    </w:p>
    <w:p w:rsidR="00183B1D" w:rsidRPr="00D9537B" w:rsidRDefault="00D9537B" w:rsidP="00D9537B">
      <w:pPr>
        <w:spacing w:after="0"/>
        <w:ind w:left="720" w:right="0" w:hanging="720"/>
        <w:rPr>
          <w:lang w:val="nb-NO"/>
        </w:rPr>
      </w:pPr>
      <w:proofErr w:type="spellStart"/>
      <w:r w:rsidRPr="00D9537B">
        <w:rPr>
          <w:lang w:val="nb-NO"/>
        </w:rPr>
        <w:t>Tekna</w:t>
      </w:r>
      <w:proofErr w:type="spellEnd"/>
      <w:r w:rsidRPr="00D9537B">
        <w:rPr>
          <w:lang w:val="nb-NO"/>
        </w:rPr>
        <w:t xml:space="preserve"> ønsker til </w:t>
      </w:r>
      <w:proofErr w:type="gramStart"/>
      <w:r w:rsidRPr="00D9537B">
        <w:rPr>
          <w:lang w:val="nb-NO"/>
        </w:rPr>
        <w:t>23</w:t>
      </w:r>
      <w:proofErr w:type="gramEnd"/>
      <w:r w:rsidRPr="00D9537B">
        <w:rPr>
          <w:lang w:val="nb-NO"/>
        </w:rPr>
        <w:t xml:space="preserve"> mai å få en oppdatering av sak 07/13</w:t>
      </w:r>
    </w:p>
    <w:sectPr w:rsidR="00183B1D" w:rsidRPr="00D9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BC" w:rsidRDefault="009242BC">
      <w:r>
        <w:separator/>
      </w:r>
    </w:p>
  </w:endnote>
  <w:endnote w:type="continuationSeparator" w:id="0">
    <w:p w:rsidR="009242BC" w:rsidRDefault="0092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7B" w:rsidRDefault="00D9537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7B" w:rsidRDefault="00D9537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F8" w:rsidRDefault="008D2BF8">
    <w:pPr>
      <w:pStyle w:val="Bunntekst"/>
      <w:pBdr>
        <w:bottom w:val="single" w:sz="4" w:space="1" w:color="auto"/>
      </w:pBdr>
    </w:pPr>
  </w:p>
  <w:p w:rsidR="008D2BF8" w:rsidRDefault="008D2BF8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2" w:name="tittel"/>
    <w:bookmarkEnd w:id="12"/>
  </w:p>
  <w:p w:rsidR="008D2BF8" w:rsidRDefault="00911441">
    <w:pPr>
      <w:pStyle w:val="FooterTekst"/>
    </w:pPr>
    <w:r>
      <w:t>Realfagbygget</w:t>
    </w:r>
    <w:r w:rsidR="008D2BF8">
      <w:tab/>
      <w:t>E-post:</w:t>
    </w:r>
    <w:r w:rsidR="008D2BF8">
      <w:tab/>
    </w:r>
    <w:r>
      <w:t>Realfagbygget D1</w:t>
    </w:r>
    <w:r w:rsidR="008D2BF8">
      <w:tab/>
      <w:t xml:space="preserve">+ 47 </w:t>
    </w:r>
    <w:r>
      <w:t>73 59 41 97</w:t>
    </w:r>
    <w:r w:rsidR="008D2BF8">
      <w:tab/>
    </w:r>
    <w:bookmarkStart w:id="13" w:name="Navn"/>
    <w:bookmarkEnd w:id="13"/>
  </w:p>
  <w:p w:rsidR="008D2BF8" w:rsidRDefault="00911441">
    <w:pPr>
      <w:pStyle w:val="FooterTekst"/>
    </w:pPr>
    <w:r>
      <w:t>7491 Trondheim</w:t>
    </w:r>
    <w:r w:rsidR="008D2BF8">
      <w:tab/>
    </w:r>
    <w:r>
      <w:t>postmottak@nt.ntnu.no</w:t>
    </w:r>
    <w:r w:rsidR="008D2BF8">
      <w:tab/>
    </w:r>
    <w:r>
      <w:t>Høgskoleringen 5</w:t>
    </w:r>
    <w:r w:rsidR="008D2BF8">
      <w:tab/>
    </w:r>
    <w:r w:rsidR="008D2BF8">
      <w:rPr>
        <w:rFonts w:ascii="Arial" w:hAnsi="Arial"/>
        <w:b/>
      </w:rPr>
      <w:t>Telefaks</w:t>
    </w:r>
    <w:r w:rsidR="008D2BF8">
      <w:tab/>
    </w:r>
    <w:bookmarkStart w:id="14" w:name="Navn2"/>
    <w:bookmarkEnd w:id="14"/>
  </w:p>
  <w:p w:rsidR="008D2BF8" w:rsidRPr="009242BC" w:rsidRDefault="008D2BF8">
    <w:pPr>
      <w:pStyle w:val="FooterTekst"/>
      <w:rPr>
        <w:lang w:val="en-US"/>
      </w:rPr>
    </w:pPr>
    <w:r>
      <w:tab/>
    </w:r>
    <w:r w:rsidRPr="009242BC">
      <w:rPr>
        <w:lang w:val="en-US"/>
      </w:rPr>
      <w:t>http://</w:t>
    </w:r>
    <w:r w:rsidR="00911441" w:rsidRPr="009242BC">
      <w:rPr>
        <w:lang w:val="en-US"/>
      </w:rPr>
      <w:t>www.nt.ntnu.no</w:t>
    </w:r>
    <w:r w:rsidRPr="009242BC">
      <w:rPr>
        <w:lang w:val="en-US"/>
      </w:rPr>
      <w:tab/>
    </w:r>
    <w:proofErr w:type="spellStart"/>
    <w:r w:rsidR="00911441" w:rsidRPr="009242BC">
      <w:rPr>
        <w:lang w:val="en-US"/>
      </w:rPr>
      <w:t>Gløshaugen</w:t>
    </w:r>
    <w:proofErr w:type="spellEnd"/>
    <w:r w:rsidRPr="009242BC">
      <w:rPr>
        <w:lang w:val="en-US"/>
      </w:rPr>
      <w:tab/>
      <w:t xml:space="preserve">+ 47 </w:t>
    </w:r>
    <w:r w:rsidR="00911441" w:rsidRPr="009242BC">
      <w:rPr>
        <w:lang w:val="en-US"/>
      </w:rPr>
      <w:t>73 59 14 10 </w:t>
    </w:r>
    <w:r w:rsidRPr="009242BC">
      <w:rPr>
        <w:lang w:val="en-US"/>
      </w:rPr>
      <w:tab/>
    </w:r>
    <w:proofErr w:type="spellStart"/>
    <w:r w:rsidRPr="009242BC">
      <w:rPr>
        <w:lang w:val="en-US"/>
      </w:rPr>
      <w:t>Tlf</w:t>
    </w:r>
    <w:proofErr w:type="spellEnd"/>
    <w:r w:rsidRPr="009242BC">
      <w:rPr>
        <w:lang w:val="en-US"/>
      </w:rPr>
      <w:t xml:space="preserve">: + 47 </w:t>
    </w:r>
    <w:bookmarkStart w:id="15" w:name="Tlf"/>
    <w:bookmarkEnd w:id="15"/>
  </w:p>
  <w:p w:rsidR="008D2BF8" w:rsidRPr="009242BC" w:rsidRDefault="008D2BF8">
    <w:pPr>
      <w:pStyle w:val="Bunntekst"/>
      <w:rPr>
        <w:sz w:val="6"/>
        <w:lang w:val="en-US"/>
      </w:rPr>
    </w:pPr>
  </w:p>
  <w:p w:rsidR="008D2BF8" w:rsidRDefault="008D2BF8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8D2BF8" w:rsidRDefault="008D2BF8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BC" w:rsidRDefault="009242BC">
      <w:r>
        <w:separator/>
      </w:r>
    </w:p>
  </w:footnote>
  <w:footnote w:type="continuationSeparator" w:id="0">
    <w:p w:rsidR="009242BC" w:rsidRDefault="00924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7B" w:rsidRDefault="00D9537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F8" w:rsidRDefault="008D2BF8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9537B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D9537B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8D2BF8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"/>
          </w:pPr>
          <w:r>
            <w:t>Dato</w:t>
          </w:r>
        </w:p>
        <w:p w:rsidR="008D2BF8" w:rsidRDefault="008D2BF8">
          <w:pPr>
            <w:pStyle w:val="DatoRefFyllInn"/>
          </w:pP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"/>
          </w:pPr>
          <w:r>
            <w:t>Referanse</w:t>
          </w:r>
        </w:p>
        <w:p w:rsidR="008D2BF8" w:rsidRDefault="008D2BF8">
          <w:pPr>
            <w:pStyle w:val="DatoRefFyllInn"/>
          </w:pPr>
          <w:bookmarkStart w:id="8" w:name="VarRef2"/>
          <w:bookmarkEnd w:id="8"/>
        </w:p>
      </w:tc>
    </w:tr>
  </w:tbl>
  <w:p w:rsidR="008D2BF8" w:rsidRDefault="008D2BF8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F8" w:rsidRDefault="00A527D7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680EFDCC" wp14:editId="222B6AC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47825" cy="304800"/>
          <wp:effectExtent l="0" t="0" r="9525" b="0"/>
          <wp:wrapNone/>
          <wp:docPr id="7" name="Bilde 7" descr="Logofarge8_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8_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BF8">
      <w:tab/>
    </w:r>
    <w:r w:rsidR="008D2BF8">
      <w:tab/>
    </w:r>
    <w:r w:rsidR="008D2BF8">
      <w:tab/>
    </w:r>
    <w:r w:rsidR="008D2BF8">
      <w:fldChar w:fldCharType="begin"/>
    </w:r>
    <w:r w:rsidR="008D2BF8">
      <w:instrText xml:space="preserve"> PAGE </w:instrText>
    </w:r>
    <w:r w:rsidR="008D2BF8">
      <w:fldChar w:fldCharType="separate"/>
    </w:r>
    <w:r w:rsidR="00D9537B">
      <w:t>1</w:t>
    </w:r>
    <w:r w:rsidR="008D2BF8">
      <w:fldChar w:fldCharType="end"/>
    </w:r>
    <w:r w:rsidR="008D2BF8">
      <w:t xml:space="preserve"> av </w:t>
    </w:r>
    <w:r w:rsidR="008D2BF8">
      <w:fldChar w:fldCharType="begin"/>
    </w:r>
    <w:r w:rsidR="008D2BF8">
      <w:instrText xml:space="preserve"> NUMPAGES </w:instrText>
    </w:r>
    <w:r w:rsidR="008D2BF8">
      <w:fldChar w:fldCharType="separate"/>
    </w:r>
    <w:r w:rsidR="00D9537B">
      <w:t>2</w:t>
    </w:r>
    <w:r w:rsidR="008D2BF8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8D2BF8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"/>
          </w:pPr>
        </w:p>
        <w:p w:rsidR="008D2BF8" w:rsidRDefault="008D2BF8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"/>
          </w:pPr>
        </w:p>
      </w:tc>
    </w:tr>
    <w:tr w:rsidR="008D2BF8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8D2BF8" w:rsidRDefault="00911441">
          <w:pPr>
            <w:pStyle w:val="Header1"/>
          </w:pPr>
          <w:r>
            <w:t xml:space="preserve">Fakultet for naturvitenskap og teknologi </w:t>
          </w:r>
        </w:p>
        <w:p w:rsidR="008D2BF8" w:rsidRDefault="008D2BF8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8D2BF8" w:rsidRDefault="008D2BF8" w:rsidP="00D9537B">
          <w:pPr>
            <w:pStyle w:val="DatoRefTekst2"/>
          </w:pPr>
          <w:r>
            <w:t>Dato</w:t>
          </w:r>
          <w:r w:rsidR="009242BC">
            <w:t xml:space="preserve"> </w:t>
          </w:r>
          <w:bookmarkStart w:id="9" w:name="VarDato"/>
          <w:bookmarkEnd w:id="9"/>
          <w:r w:rsidR="00D9537B">
            <w:t>04.06.13</w:t>
          </w:r>
        </w:p>
        <w:p w:rsidR="00D9537B" w:rsidRDefault="00D9537B" w:rsidP="00D9537B">
          <w:pPr>
            <w:pStyle w:val="DatoRefTekst2"/>
          </w:pPr>
          <w:bookmarkStart w:id="10" w:name="_GoBack"/>
          <w:bookmarkEnd w:id="10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2"/>
          </w:pPr>
          <w:r>
            <w:t>Referanse</w:t>
          </w:r>
        </w:p>
        <w:p w:rsidR="008D2BF8" w:rsidRDefault="008D2BF8">
          <w:pPr>
            <w:pStyle w:val="DatoRefFyllInn"/>
          </w:pPr>
          <w:bookmarkStart w:id="11" w:name="VarRef"/>
          <w:bookmarkEnd w:id="11"/>
        </w:p>
      </w:tc>
    </w:tr>
  </w:tbl>
  <w:p w:rsidR="008D2BF8" w:rsidRDefault="008D2BF8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24B"/>
    <w:multiLevelType w:val="hybridMultilevel"/>
    <w:tmpl w:val="5B066E26"/>
    <w:lvl w:ilvl="0" w:tplc="2266F958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57DA6"/>
    <w:multiLevelType w:val="hybridMultilevel"/>
    <w:tmpl w:val="40CA0ACE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764F0613"/>
    <w:multiLevelType w:val="hybridMultilevel"/>
    <w:tmpl w:val="D6FC0EC2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BC"/>
    <w:rsid w:val="00140B13"/>
    <w:rsid w:val="00183B1D"/>
    <w:rsid w:val="00393D43"/>
    <w:rsid w:val="00493B2A"/>
    <w:rsid w:val="00511A35"/>
    <w:rsid w:val="005C357C"/>
    <w:rsid w:val="00745D75"/>
    <w:rsid w:val="00750060"/>
    <w:rsid w:val="007F7B69"/>
    <w:rsid w:val="00817651"/>
    <w:rsid w:val="008D2BF8"/>
    <w:rsid w:val="00911441"/>
    <w:rsid w:val="009242BC"/>
    <w:rsid w:val="009C6BEC"/>
    <w:rsid w:val="009E1C59"/>
    <w:rsid w:val="00A03843"/>
    <w:rsid w:val="00A527D7"/>
    <w:rsid w:val="00D9537B"/>
    <w:rsid w:val="00E1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5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ArkivFyllInn">
    <w:name w:val="ArkivFyllInn"/>
    <w:basedOn w:val="Arkiv"/>
    <w:autoRedefine/>
    <w:rPr>
      <w:sz w:val="24"/>
    </w:r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817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5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ArkivFyllInn">
    <w:name w:val="ArkivFyllInn"/>
    <w:basedOn w:val="Arkiv"/>
    <w:autoRedefine/>
    <w:rPr>
      <w:sz w:val="24"/>
    </w:r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81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gdist.ntnu.no\progdist\campus\Maler\Word2000\nt\admb_ref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4CBB-656B-48E3-A468-42D9F385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admb_refer.dot</Template>
  <TotalTime>24</TotalTime>
  <Pages>2</Pages>
  <Words>359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Heidi Hugdal</dc:creator>
  <cp:lastModifiedBy>Heidi Hugdal</cp:lastModifiedBy>
  <cp:revision>6</cp:revision>
  <cp:lastPrinted>2005-07-27T07:59:00Z</cp:lastPrinted>
  <dcterms:created xsi:type="dcterms:W3CDTF">2013-06-04T16:41:00Z</dcterms:created>
  <dcterms:modified xsi:type="dcterms:W3CDTF">2013-06-04T17:07:00Z</dcterms:modified>
</cp:coreProperties>
</file>