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AC270" w14:textId="77777777" w:rsidR="00050770" w:rsidRPr="00EB0885" w:rsidRDefault="00050770" w:rsidP="00050770">
      <w:pPr>
        <w:spacing w:after="120" w:line="240" w:lineRule="auto"/>
        <w:rPr>
          <w:b/>
          <w:bCs/>
        </w:rPr>
      </w:pPr>
      <w:r w:rsidRPr="00EB0885">
        <w:rPr>
          <w:b/>
          <w:bCs/>
        </w:rPr>
        <w:t>Kvalitetsmelding 2021/2022 FUI</w:t>
      </w:r>
    </w:p>
    <w:p w14:paraId="54522BA9" w14:textId="77777777" w:rsidR="00050770" w:rsidRDefault="00050770" w:rsidP="00050770">
      <w:pPr>
        <w:spacing w:after="120" w:line="240" w:lineRule="auto"/>
      </w:pPr>
      <w:r>
        <w:t xml:space="preserve">Ingeniørutdanningen er en yrkesnær treårig integrert forskningsbasert profesjonsutdanning. FUI har som mandat å kvalitetssikre hvordan ingeniørutdanningen ved NTNU oppfyller de nasjonale kravene i rammeplan for ingeniørutdanning. Innenfor kvalitetsområde </w:t>
      </w:r>
      <w:r w:rsidRPr="00B71D47">
        <w:rPr>
          <w:b/>
          <w:bCs/>
        </w:rPr>
        <w:t>Strategisk betydning</w:t>
      </w:r>
      <w:r>
        <w:t xml:space="preserve"> bruker FUI data fra Kandidatundersøkelsen, hvor vi ser at ingeniørstudentene i stor grad opplever at utdanningen er etterspurt på arbeidsmarkedet; 77 prosent har hatt arbeidslivskontakt gjennom studiene og 85 prosent av kandidatene er i jobb mindre enn seks måneder etter endt utdanning. FUI er fornøyd med disse resultatene. Derimot indikerer data fra Studiebarometeret at det er store forskjeller i hvor fornøyde studentene er med studienes tilknytning til næringslivet. Ved enkelte studier, som Logistikkingeniør, er studentene godt fornøyd. Det er også interessant at ved enkelte studier er 3.årsstudenter mindre fornøyd en 2.årsstudenter med hensyn til tilknytning til næringslivet. </w:t>
      </w:r>
    </w:p>
    <w:p w14:paraId="6F61DE97" w14:textId="77777777" w:rsidR="00050770" w:rsidRDefault="00050770" w:rsidP="00050770">
      <w:pPr>
        <w:spacing w:after="120" w:line="240" w:lineRule="auto"/>
      </w:pPr>
      <w:r>
        <w:t xml:space="preserve">FUI har i 2021/22 prioritert arbeidet under kvalitetsområde </w:t>
      </w:r>
      <w:r w:rsidRPr="006A361B">
        <w:rPr>
          <w:b/>
          <w:bCs/>
        </w:rPr>
        <w:t>Et</w:t>
      </w:r>
      <w:r>
        <w:rPr>
          <w:b/>
          <w:bCs/>
        </w:rPr>
        <w:t>t</w:t>
      </w:r>
      <w:r w:rsidRPr="006A361B">
        <w:rPr>
          <w:b/>
          <w:bCs/>
        </w:rPr>
        <w:t xml:space="preserve"> universitet i tre byer</w:t>
      </w:r>
      <w:r>
        <w:t xml:space="preserve">. 78 prosent av de 3 350 ingeniørstudentene går på multicampusstudieprogram (MCS), og FUI opplever at coronapandemien har gjort det utfordrende å bevare høy kvalitet på utbytte av læringen med mer digital undervisning enn hva som er formålstjenlig. Det er noe høyere frafallsandel for studentene ved MCS ved studiestedene Gjøvik og Ålesund enn Trondheim for opptakskullene 2016, 2017 og 2018. Karakterfordelingen for alle eksamener (karakterskala A-F) for alle studentkull for årene 2019, 2020 og 2021 ved MCS Byggingeniør, Dataingeniør, Elektroingeniør, Fornybar energi, og Maskiningeniør viser en høyere andel av karakterene A og B ved studiested Trondheim enn ved de to andre studiestedene. Samtidig er det ikke åpenbare ulikheter mellom campusene i studentenes score i Studiebarometeret for MCS på to spørsmål under tilfredshet. Ingeniørfag oversettes ikke enkelt til den digitale plattformen, det ser vi til dels av data fra gjennomstrømning for studentene på nettbaserte studieprogram hvor gjennomsnittlig gjennomstrømning de siste seks år er på svært lave 36 prosent, sammenlignet med 76 prosent gjennomsnittlig gjennomstrømning i 2021 for MCS. </w:t>
      </w:r>
    </w:p>
    <w:p w14:paraId="18A52BC9" w14:textId="77777777" w:rsidR="00050770" w:rsidRDefault="00050770" w:rsidP="00050770">
      <w:pPr>
        <w:spacing w:after="120" w:line="240" w:lineRule="auto"/>
      </w:pPr>
      <w:r>
        <w:t xml:space="preserve">Kvalitetsområde </w:t>
      </w:r>
      <w:r w:rsidRPr="00B71D47">
        <w:rPr>
          <w:b/>
          <w:bCs/>
        </w:rPr>
        <w:t>Faglig bærekraft</w:t>
      </w:r>
      <w:r>
        <w:t>. Kvalitetsarbeidet i FUI viser tydelig behov for å lukke de lange kvalitetssløyfene. FUI arbeider langsiktig strategisk for å utvikle studieporteføljens profil med hensyn til faglig spisskompetanse i det enkelte fagmiljø. Det langsiktige arbeidet handler også om kvalitetssikring av rammeplanens krav om at ingeniørutdanningene skal være forskningsbaserte. For 2021/22 har dette gitt utslag i søknad om endringer i elektroingeniørstudiene og maskiningeniørstudiene. Initiativene kom fra det enkelte fagmiljøet. FUI skal fortsette å legge til rette for faglig bærekraft i FUIs studieportefølje. FUI diskuterer i tråd med en slik utvikling tverrfaglige valgemnepakker som en del av porteføljeutviklingen.</w:t>
      </w:r>
    </w:p>
    <w:p w14:paraId="138D8B46" w14:textId="77777777" w:rsidR="00050770" w:rsidRDefault="00050770" w:rsidP="00050770">
      <w:pPr>
        <w:spacing w:after="120" w:line="240" w:lineRule="auto"/>
      </w:pPr>
      <w:r>
        <w:t xml:space="preserve">Kvalitetsområde </w:t>
      </w:r>
      <w:r w:rsidRPr="00D55E69">
        <w:rPr>
          <w:b/>
          <w:bCs/>
        </w:rPr>
        <w:t>Læringsmiljø</w:t>
      </w:r>
      <w:r>
        <w:t>. FUI registrerer at ingeniørstudieprogrammene får god score i Studiebarometeret 2021 for læringsmiljø. Dette gjelder for faglig veiledning og diskusjoner, studentaktive læringsformer, formidling av pensum, generelt på indeks for medvirkning, spørsmål om tilfredshet, og for det faglige miljøet blant studentene på studieprogrammet. Studieprogram med lav score i Studiebarometeret 2021 følges opp i kvalitetsarbeidet mellom FUI, fakultetene, institutt og studieprogrammet. Score i indeks for medvirkning i Studiebarometeret 2021 for alle ingeniørstudieprogram er tilfredsstillende.</w:t>
      </w:r>
    </w:p>
    <w:p w14:paraId="3824BA52" w14:textId="77777777" w:rsidR="00050770" w:rsidRDefault="00050770" w:rsidP="00050770">
      <w:pPr>
        <w:spacing w:after="120" w:line="240" w:lineRule="auto"/>
      </w:pPr>
      <w:r>
        <w:t xml:space="preserve">Under analysen av kvalitetsområde </w:t>
      </w:r>
      <w:r w:rsidRPr="00D55E69">
        <w:rPr>
          <w:b/>
          <w:bCs/>
        </w:rPr>
        <w:t>Økonomisk bærekraft</w:t>
      </w:r>
      <w:r>
        <w:t xml:space="preserve"> er det viktig å trekke fram langsiktige trender i ingeniørutdanningene med allokering av studieplasser sett mot produksjon av kandidater. FUI vurderer dette som effektivitet i ressursutnyttelsen. I dataserier fra opptak 2012 til kandidatproduksjon i 2021 ser vi, for studiene vi har opptak til i H2021, at de langt fleste studieprogram har en høy utnyttelse av studieplassene. Studieprogram med vedvarende trend (produksjonsandel under 60 prosent over flere år) med lav gjennomstrømning er Byggingeniør (nettbasert), Maskiningeniør (G), Maskiningeniør (nettbasert) og Skipsdesign. FUI ser videre på trender med lave møttall sett mot antall studieplasser de siste 4 årene for Byggingeniør (Å), Geomatikkingeniør, Maskiningeniør (G) og Skipsdesign. Disse studietilbudene har høy risiko for å ha tilsvarende lav økonomisk bærekraft. Utvikling av utdanningskvaliteten er for enkelte av studiene </w:t>
      </w:r>
      <w:r>
        <w:lastRenderedPageBreak/>
        <w:t>igangsatt. FUI har satt utfordringen på agendaen for 2022/2023, blant annet i utvikling av prinsipp for nedleggelse av studieprogram.</w:t>
      </w:r>
    </w:p>
    <w:p w14:paraId="740CB6F9" w14:textId="77777777" w:rsidR="00050770" w:rsidRDefault="00050770" w:rsidP="00050770">
      <w:pPr>
        <w:spacing w:after="120" w:line="240" w:lineRule="auto"/>
      </w:pPr>
      <w:r>
        <w:t xml:space="preserve">FUI har i 2021/22 lagt ned et omfattende arbeid med </w:t>
      </w:r>
      <w:r w:rsidRPr="003E1DC0">
        <w:rPr>
          <w:b/>
          <w:bCs/>
        </w:rPr>
        <w:t>revisjon av emneveggen</w:t>
      </w:r>
      <w:r>
        <w:t>. Formålet med revisjonen var å utvikle ingeniørutdanningene videre inn mot arbeidslivets behov gjennom å fremme faglig identitet i studietilbudene. Revisjonen ligger tett opp mot kravene i rammeplanen for ingeniørutdanning, føringene i Nasjonale retningslinjer, og til de 10 anbefalte prinsippene i FTS. Det er til dels utfordrende å imøtekomme rammeplanens krav og å utforme utdanningene etter føringene i retningslinjene, og samtidig å følge prinsippene under FTS. Blant annet gjelder dette avveiningene mellom krav i områdevise føringer om synligheten av realfag, samfunnsfag og felles verktøyemner i utdanningene, opp mot at FTS-prinsippene fremmer helhetstenkning i studieprogrammet.</w:t>
      </w:r>
    </w:p>
    <w:p w14:paraId="26D470D6" w14:textId="77777777" w:rsidR="00050770" w:rsidRDefault="00050770" w:rsidP="00050770">
      <w:pPr>
        <w:spacing w:after="120" w:line="240" w:lineRule="auto"/>
      </w:pPr>
      <w:r>
        <w:t xml:space="preserve">I planleggingen av de kommende fire årene under Utviklingsavtalen, finner FUI det svært utfordrende å skulle prioritere intervensjoner i tråd med FTS-prinsippene der vi finner oss i en situasjon hvor FTS ikke gis noen økonomiske insentiver eller prioriteres innenfor NTNUs budsjett. FUI viser til at det </w:t>
      </w:r>
      <w:r w:rsidRPr="0088343B">
        <w:rPr>
          <w:u w:val="words"/>
        </w:rPr>
        <w:t>ikke vil være mulig</w:t>
      </w:r>
      <w:r>
        <w:t xml:space="preserve"> å implementere fremtidens teknologistudier med tilstrekkelig kvalitet i henhold til anbefalingene i FTS sluttrapporten uten at NTNU gjør tydelige budsjettmessige grep.</w:t>
      </w:r>
    </w:p>
    <w:p w14:paraId="3EF97751" w14:textId="77777777" w:rsidR="00050770" w:rsidRDefault="00050770" w:rsidP="00050770">
      <w:pPr>
        <w:spacing w:after="120" w:line="240" w:lineRule="auto"/>
      </w:pPr>
      <w:r>
        <w:t xml:space="preserve">FUI har i arbeidet med utviklingsavtalen planlagt hvilke hovedgrep i FTS som for den kommende fireårs planperioden skal dominere arbeidet med utdanningskvaliteten i ingeniørstudiene. Ingeniørstudienes yrkesnærhet er et konkurransefortrinn for studieporteføljen, og det primære fokus for FUIs arbeid fremover vil være </w:t>
      </w:r>
      <w:r w:rsidRPr="003F7C60">
        <w:rPr>
          <w:b/>
          <w:bCs/>
        </w:rPr>
        <w:t>arbeidslivsrelevant studieportefølje</w:t>
      </w:r>
      <w:r>
        <w:t>, et fokus som faller inn under styringsparameterne (SP) 1 til 3 og 6 i utviklingsavtalen. Ytterligere svært sentrale områder for FUI er å utvikle internasjonaliseringen av og i utdanningene (SP1, SP6 og SP12) og kulturbygging for likestilling i utdanningene (SP6).</w:t>
      </w:r>
    </w:p>
    <w:p w14:paraId="03633366" w14:textId="77777777" w:rsidR="00050770" w:rsidRDefault="00050770" w:rsidP="00050770">
      <w:pPr>
        <w:spacing w:after="120" w:line="240" w:lineRule="auto"/>
      </w:pPr>
      <w:r>
        <w:t xml:space="preserve">I arbeidet med utvikling av ingeniørstudiene er særskilt oppmerksomhet gitt til FTS-prinsippene </w:t>
      </w:r>
      <w:r w:rsidRPr="00D327D5">
        <w:rPr>
          <w:i/>
          <w:iCs/>
        </w:rPr>
        <w:t>Helhetlig kompetanse</w:t>
      </w:r>
      <w:r>
        <w:t xml:space="preserve">, </w:t>
      </w:r>
      <w:r w:rsidRPr="00D327D5">
        <w:rPr>
          <w:i/>
          <w:iCs/>
        </w:rPr>
        <w:t>Tverrfaglig samhandling</w:t>
      </w:r>
      <w:r>
        <w:t xml:space="preserve">, og </w:t>
      </w:r>
      <w:r w:rsidRPr="00D327D5">
        <w:rPr>
          <w:i/>
          <w:iCs/>
        </w:rPr>
        <w:t>Kontekstuell læring</w:t>
      </w:r>
      <w:r>
        <w:t xml:space="preserve">. Innenfor disse prinsippene har FUI revidert fellesemnene, opprettet det nye fellesemnet </w:t>
      </w:r>
      <w:r w:rsidRPr="00491A1D">
        <w:rPr>
          <w:i/>
          <w:iCs/>
        </w:rPr>
        <w:t>Programmering, numerikk og IKT-sikkerhet</w:t>
      </w:r>
      <w:r>
        <w:rPr>
          <w:i/>
          <w:iCs/>
        </w:rPr>
        <w:t xml:space="preserve"> (PNS)</w:t>
      </w:r>
      <w:r>
        <w:t xml:space="preserve"> som respons på endrede krav i rammeplan for ingeniørutdanningen, og startet arbeidet med integrering av ex.phil i ingeniørutdanningene. Arbeidet med ex.phil. i ingeniørutdanningene fortsetter i neste planperiode. Det er i tillegg igangsatt arbeid med utvikling av identitetsemner som skal tilbys i første semester for hvert enkelt studieprogram.</w:t>
      </w:r>
    </w:p>
    <w:p w14:paraId="0FB782C9" w14:textId="77777777" w:rsidR="00050770" w:rsidRDefault="00050770" w:rsidP="00050770">
      <w:pPr>
        <w:spacing w:after="120" w:line="240" w:lineRule="auto"/>
      </w:pPr>
      <w:bookmarkStart w:id="0" w:name="_Hlk124932227"/>
      <w:r w:rsidRPr="00DA6F31">
        <w:t xml:space="preserve">Basert på NTNUs fem kvalitetsområder og </w:t>
      </w:r>
      <w:r>
        <w:t xml:space="preserve">på </w:t>
      </w:r>
      <w:r w:rsidRPr="00DA6F31">
        <w:t xml:space="preserve">ingeniørutdanningenes satsning innen FTS, finner FUI grunn til å </w:t>
      </w:r>
      <w:r>
        <w:t xml:space="preserve">gi særlig oppmerksomhet til </w:t>
      </w:r>
      <w:r w:rsidRPr="00DA6F31">
        <w:t xml:space="preserve">utdanningskvaliteten i de to </w:t>
      </w:r>
      <w:r w:rsidRPr="00F659AC">
        <w:rPr>
          <w:b/>
          <w:bCs/>
        </w:rPr>
        <w:t>nettbaserte studietilbudene</w:t>
      </w:r>
      <w:r w:rsidRPr="00DA6F31">
        <w:t xml:space="preserve"> byggingeniør og maskiningeniør. </w:t>
      </w:r>
      <w:r>
        <w:t>I</w:t>
      </w:r>
      <w:r w:rsidRPr="00DA6F31">
        <w:t xml:space="preserve"> tett dialog med IV-fakultetet</w:t>
      </w:r>
      <w:r>
        <w:t xml:space="preserve"> vil FUI særskilt følge utviklingen i disse studiene.</w:t>
      </w:r>
    </w:p>
    <w:bookmarkEnd w:id="0"/>
    <w:p w14:paraId="0E210B60" w14:textId="77777777" w:rsidR="00050770" w:rsidRPr="00F13CCB" w:rsidRDefault="00050770" w:rsidP="00050770">
      <w:pPr>
        <w:spacing w:after="0" w:line="240" w:lineRule="auto"/>
        <w:rPr>
          <w:u w:val="single"/>
        </w:rPr>
      </w:pPr>
      <w:r w:rsidRPr="00F13CCB">
        <w:rPr>
          <w:u w:val="single"/>
        </w:rPr>
        <w:t xml:space="preserve">FUI </w:t>
      </w:r>
      <w:r>
        <w:rPr>
          <w:u w:val="single"/>
        </w:rPr>
        <w:t>ber</w:t>
      </w:r>
      <w:r w:rsidRPr="00F13CCB">
        <w:rPr>
          <w:u w:val="single"/>
        </w:rPr>
        <w:t xml:space="preserve"> rektor prioritere:</w:t>
      </w:r>
    </w:p>
    <w:p w14:paraId="24BE17C0" w14:textId="77777777" w:rsidR="00050770" w:rsidRDefault="00050770" w:rsidP="00050770">
      <w:pPr>
        <w:pStyle w:val="Listeavsnitt"/>
        <w:numPr>
          <w:ilvl w:val="0"/>
          <w:numId w:val="24"/>
        </w:numPr>
        <w:spacing w:after="120" w:line="240" w:lineRule="auto"/>
      </w:pPr>
      <w:r w:rsidRPr="00533110">
        <w:rPr>
          <w:i/>
          <w:iCs/>
        </w:rPr>
        <w:t>Læringsareal og psykososialt læringsmiljø</w:t>
      </w:r>
      <w:r>
        <w:t>. FUI oppfordrer rektor om å endre arealnormen for lavere grads studenter; arealnormen for studentarbeidsplasser på 20% dekning er altfor lavt til å bygge tilfredsstillende læringsmiljø i de tre universitetsbyene.</w:t>
      </w:r>
    </w:p>
    <w:p w14:paraId="2BA1EB3B" w14:textId="77777777" w:rsidR="00050770" w:rsidRDefault="00050770" w:rsidP="00050770">
      <w:pPr>
        <w:pStyle w:val="Listeavsnitt"/>
        <w:numPr>
          <w:ilvl w:val="0"/>
          <w:numId w:val="24"/>
        </w:numPr>
        <w:spacing w:after="120" w:line="240" w:lineRule="auto"/>
      </w:pPr>
      <w:r w:rsidRPr="00533110">
        <w:rPr>
          <w:i/>
          <w:iCs/>
        </w:rPr>
        <w:t>Kvalitetsutvikling av datavarehus for utdanningskvalitet</w:t>
      </w:r>
      <w:r>
        <w:t>. FUI har sterke bekymringer vedrørende datavarehuset Bevisst. FUI har ikke data som dekker vårt fagområde, data som kan kvalitetssikres, data som inngir tillit til at de er kvalitetssikret, eller data som er relevant for analysene. Eksempler på dette at studieprogram mangler fra samleoversikten under FUI, at fagområdet phd er lagt inn i FUI-oversikten, og at det gis andelsscore uten at det er mulig å spore hva grunnlaget er. FUI understreker viktigheten av at utdanningsdata må være pålitelige og lett tilgjengelige, datatilfanget kan ikke være så uanvendelig som Bevisst oppleves å være. FUI har derfor brukt Tableau og dbh som kilde for analysegrunnlaget.</w:t>
      </w:r>
    </w:p>
    <w:p w14:paraId="08A9AD44" w14:textId="7DC9FF09" w:rsidR="00F659AC" w:rsidRPr="006A2D47" w:rsidRDefault="00050770" w:rsidP="00050770">
      <w:pPr>
        <w:pStyle w:val="Listeavsnitt"/>
        <w:numPr>
          <w:ilvl w:val="0"/>
          <w:numId w:val="24"/>
        </w:numPr>
        <w:spacing w:after="0" w:line="240" w:lineRule="auto"/>
        <w:ind w:left="714" w:hanging="357"/>
      </w:pPr>
      <w:r w:rsidRPr="00533110">
        <w:rPr>
          <w:i/>
          <w:iCs/>
        </w:rPr>
        <w:t>Brukermedvirkning i prioritering og gjennomføring av anskaffelse og utrulling av ny LMS</w:t>
      </w:r>
      <w:r w:rsidRPr="006A2D47">
        <w:t>.</w:t>
      </w:r>
    </w:p>
    <w:p w14:paraId="1E67FA35" w14:textId="77777777" w:rsidR="00EB248D" w:rsidRDefault="00EB248D">
      <w:pPr>
        <w:rPr>
          <w:b/>
          <w:bCs/>
          <w:color w:val="0070C0"/>
          <w:sz w:val="24"/>
          <w:szCs w:val="24"/>
        </w:rPr>
      </w:pPr>
      <w:r>
        <w:rPr>
          <w:b/>
          <w:bCs/>
          <w:color w:val="0070C0"/>
          <w:sz w:val="24"/>
          <w:szCs w:val="24"/>
        </w:rPr>
        <w:br w:type="page"/>
      </w:r>
    </w:p>
    <w:p w14:paraId="2DB81B89" w14:textId="45FA26CA" w:rsidR="00A27FC6" w:rsidRPr="00CE6AA2" w:rsidRDefault="00084F0C" w:rsidP="00CE6AA2">
      <w:pPr>
        <w:spacing w:after="60"/>
        <w:rPr>
          <w:b/>
          <w:bCs/>
          <w:color w:val="0070C0"/>
          <w:sz w:val="28"/>
          <w:szCs w:val="28"/>
        </w:rPr>
      </w:pPr>
      <w:r w:rsidRPr="00CE6AA2">
        <w:rPr>
          <w:b/>
          <w:bCs/>
          <w:color w:val="0070C0"/>
          <w:sz w:val="28"/>
          <w:szCs w:val="28"/>
        </w:rPr>
        <w:lastRenderedPageBreak/>
        <w:t>Vedlegg I:</w:t>
      </w:r>
      <w:r w:rsidRPr="00CE6AA2">
        <w:rPr>
          <w:b/>
          <w:bCs/>
          <w:color w:val="0070C0"/>
          <w:sz w:val="28"/>
          <w:szCs w:val="28"/>
        </w:rPr>
        <w:tab/>
      </w:r>
      <w:r w:rsidR="00A27FC6" w:rsidRPr="00CE6AA2">
        <w:rPr>
          <w:b/>
          <w:bCs/>
          <w:color w:val="0070C0"/>
          <w:sz w:val="28"/>
          <w:szCs w:val="28"/>
        </w:rPr>
        <w:t>Kvalitetsområde Ett universitet i tre byer</w:t>
      </w:r>
    </w:p>
    <w:p w14:paraId="14BB6DA4" w14:textId="448E2AD0" w:rsidR="00EB248D" w:rsidRPr="00EB248D" w:rsidRDefault="00EB248D" w:rsidP="00CE6AA2">
      <w:pPr>
        <w:spacing w:after="120" w:line="240" w:lineRule="auto"/>
        <w:rPr>
          <w:i/>
          <w:iCs/>
        </w:rPr>
      </w:pPr>
      <w:r>
        <w:rPr>
          <w:i/>
          <w:iCs/>
        </w:rPr>
        <w:t xml:space="preserve">Bevisst: </w:t>
      </w:r>
      <w:r w:rsidRPr="00EB248D">
        <w:rPr>
          <w:i/>
          <w:iCs/>
        </w:rPr>
        <w:t>Et studietilbud som tilbys i flere studiebyer, skal ha like læringsutbyttebeskrivelser og likeverdig læringsmiljø. Studieporteføljen skal bidra til intern arbeidsdeling og synliggjøre regionenes styrker.</w:t>
      </w:r>
    </w:p>
    <w:p w14:paraId="7569EA77" w14:textId="00B5EA4D" w:rsidR="00EB248D" w:rsidRPr="00EB248D" w:rsidRDefault="00EB248D" w:rsidP="00CE6AA2">
      <w:pPr>
        <w:spacing w:after="0" w:line="240" w:lineRule="auto"/>
        <w:rPr>
          <w:i/>
          <w:iCs/>
          <w:u w:val="single"/>
        </w:rPr>
      </w:pPr>
      <w:r w:rsidRPr="00EB248D">
        <w:rPr>
          <w:i/>
          <w:iCs/>
          <w:u w:val="single"/>
        </w:rPr>
        <w:t>Det vektlegges at:</w:t>
      </w:r>
    </w:p>
    <w:p w14:paraId="010D4CBF" w14:textId="7DE0F6B8" w:rsidR="00EB248D" w:rsidRPr="00EB248D" w:rsidRDefault="00EB248D" w:rsidP="00CE6AA2">
      <w:pPr>
        <w:pStyle w:val="Listeavsnitt"/>
        <w:numPr>
          <w:ilvl w:val="0"/>
          <w:numId w:val="19"/>
        </w:numPr>
        <w:spacing w:after="120" w:line="240" w:lineRule="auto"/>
        <w:rPr>
          <w:i/>
          <w:iCs/>
        </w:rPr>
      </w:pPr>
      <w:r w:rsidRPr="00EB248D">
        <w:rPr>
          <w:i/>
          <w:iCs/>
        </w:rPr>
        <w:t>Samarbeid og videreutvikling av fagmiljøenes kompetanse sikrer tilsvarende kvalitet i alle studiebyene.</w:t>
      </w:r>
    </w:p>
    <w:p w14:paraId="7548162D" w14:textId="1FEFC419" w:rsidR="00EB248D" w:rsidRPr="00EB248D" w:rsidRDefault="00EB248D" w:rsidP="00CE6AA2">
      <w:pPr>
        <w:pStyle w:val="Listeavsnitt"/>
        <w:numPr>
          <w:ilvl w:val="0"/>
          <w:numId w:val="19"/>
        </w:numPr>
        <w:spacing w:after="120" w:line="240" w:lineRule="auto"/>
        <w:rPr>
          <w:i/>
          <w:iCs/>
        </w:rPr>
      </w:pPr>
      <w:r w:rsidRPr="00EB248D">
        <w:rPr>
          <w:i/>
          <w:iCs/>
        </w:rPr>
        <w:t>Studietilbudene utnytter og understøtter regionenes komplementære styrker og særpreg.</w:t>
      </w:r>
    </w:p>
    <w:p w14:paraId="186772D1" w14:textId="75F63C15" w:rsidR="00EB248D" w:rsidRPr="00EB248D" w:rsidRDefault="00EB248D" w:rsidP="00CE6AA2">
      <w:pPr>
        <w:pStyle w:val="Listeavsnitt"/>
        <w:numPr>
          <w:ilvl w:val="0"/>
          <w:numId w:val="19"/>
        </w:numPr>
        <w:spacing w:after="120" w:line="240" w:lineRule="auto"/>
        <w:rPr>
          <w:i/>
          <w:iCs/>
        </w:rPr>
      </w:pPr>
      <w:r w:rsidRPr="00EB248D">
        <w:rPr>
          <w:i/>
          <w:iCs/>
        </w:rPr>
        <w:t>Pedagogisk bruk av digitale verktøy bidrar til å sikre likeverdige studietilbud i alle studiebyene.</w:t>
      </w:r>
    </w:p>
    <w:p w14:paraId="4E41E4DD" w14:textId="6F38F33E" w:rsidR="00EB248D" w:rsidRPr="00EB248D" w:rsidRDefault="00EB248D" w:rsidP="00CE6AA2">
      <w:pPr>
        <w:pStyle w:val="Listeavsnitt"/>
        <w:numPr>
          <w:ilvl w:val="0"/>
          <w:numId w:val="19"/>
        </w:numPr>
        <w:spacing w:after="120" w:line="240" w:lineRule="auto"/>
        <w:ind w:left="714" w:hanging="357"/>
        <w:rPr>
          <w:i/>
          <w:iCs/>
        </w:rPr>
      </w:pPr>
      <w:r w:rsidRPr="00EB248D">
        <w:rPr>
          <w:i/>
          <w:iCs/>
        </w:rPr>
        <w:t>Et helhetlig læringsmiljø er basert på felles identitet og lokal kulturbygging.</w:t>
      </w:r>
    </w:p>
    <w:p w14:paraId="7EB64F8A" w14:textId="27826230" w:rsidR="00EB248D" w:rsidRPr="00EB248D" w:rsidRDefault="00EB248D" w:rsidP="00CE6AA2">
      <w:pPr>
        <w:spacing w:after="120" w:line="240" w:lineRule="auto"/>
      </w:pPr>
    </w:p>
    <w:p w14:paraId="623B860B" w14:textId="473B6FEE" w:rsidR="00A27FC6" w:rsidRDefault="00A27FC6" w:rsidP="00CE6AA2">
      <w:pPr>
        <w:spacing w:after="0" w:line="240" w:lineRule="auto"/>
      </w:pPr>
      <w:r w:rsidRPr="00A27FC6">
        <w:rPr>
          <w:b/>
          <w:bCs/>
        </w:rPr>
        <w:t>Frafall i multicampusstudiene fordelt over studiebyer</w:t>
      </w:r>
      <w:r>
        <w:t xml:space="preserve"> (Tableau</w:t>
      </w:r>
      <w:r w:rsidR="00FE44C5">
        <w:t xml:space="preserve"> / FS</w:t>
      </w:r>
      <w:r>
        <w:t>)</w:t>
      </w:r>
    </w:p>
    <w:p w14:paraId="070863E9" w14:textId="4070E755" w:rsidR="00A27FC6" w:rsidRPr="0085789B" w:rsidRDefault="00FE44C5" w:rsidP="00CE6AA2">
      <w:pPr>
        <w:spacing w:after="0"/>
        <w:rPr>
          <w:u w:val="single"/>
        </w:rPr>
      </w:pPr>
      <w:r w:rsidRPr="0085789B">
        <w:rPr>
          <w:u w:val="single"/>
        </w:rPr>
        <w:t>Andel registrert</w:t>
      </w:r>
      <w:r w:rsidR="0085789B">
        <w:rPr>
          <w:u w:val="single"/>
        </w:rPr>
        <w:t>e</w:t>
      </w:r>
      <w:r w:rsidRPr="0085789B">
        <w:rPr>
          <w:u w:val="single"/>
        </w:rPr>
        <w:t xml:space="preserve"> i 6.semester av kvalifiserte startende 1.semester 2019</w:t>
      </w:r>
    </w:p>
    <w:tbl>
      <w:tblPr>
        <w:tblStyle w:val="Tabellrutenett"/>
        <w:tblW w:w="0" w:type="auto"/>
        <w:jc w:val="center"/>
        <w:tblLook w:val="04A0" w:firstRow="1" w:lastRow="0" w:firstColumn="1" w:lastColumn="0" w:noHBand="0" w:noVBand="1"/>
      </w:tblPr>
      <w:tblGrid>
        <w:gridCol w:w="1271"/>
        <w:gridCol w:w="1701"/>
        <w:gridCol w:w="850"/>
        <w:gridCol w:w="850"/>
        <w:gridCol w:w="850"/>
        <w:gridCol w:w="850"/>
      </w:tblGrid>
      <w:tr w:rsidR="00F408DC" w14:paraId="260F1E77" w14:textId="77777777" w:rsidTr="00F408DC">
        <w:trPr>
          <w:jc w:val="center"/>
        </w:trPr>
        <w:tc>
          <w:tcPr>
            <w:tcW w:w="1271" w:type="dxa"/>
            <w:shd w:val="clear" w:color="auto" w:fill="FFFFFF" w:themeFill="background1"/>
          </w:tcPr>
          <w:p w14:paraId="028A1132" w14:textId="422B004D" w:rsidR="00FE44C5" w:rsidRPr="00F408DC" w:rsidRDefault="00F408DC">
            <w:pPr>
              <w:rPr>
                <w:b/>
                <w:bCs/>
              </w:rPr>
            </w:pPr>
            <w:r w:rsidRPr="00F408DC">
              <w:rPr>
                <w:b/>
                <w:bCs/>
              </w:rPr>
              <w:t>Kode</w:t>
            </w:r>
          </w:p>
        </w:tc>
        <w:tc>
          <w:tcPr>
            <w:tcW w:w="1701" w:type="dxa"/>
            <w:shd w:val="clear" w:color="auto" w:fill="FFFFFF" w:themeFill="background1"/>
          </w:tcPr>
          <w:p w14:paraId="47F03734" w14:textId="04FAE370" w:rsidR="00FE44C5" w:rsidRDefault="00F408DC">
            <w:r>
              <w:t>Navn</w:t>
            </w:r>
          </w:p>
        </w:tc>
        <w:tc>
          <w:tcPr>
            <w:tcW w:w="850" w:type="dxa"/>
            <w:shd w:val="clear" w:color="auto" w:fill="FFE599" w:themeFill="accent4" w:themeFillTint="66"/>
            <w:vAlign w:val="center"/>
          </w:tcPr>
          <w:p w14:paraId="05C26B62" w14:textId="5EC54A57" w:rsidR="00FE44C5" w:rsidRPr="00F408DC" w:rsidRDefault="00FE44C5" w:rsidP="00F408DC">
            <w:pPr>
              <w:jc w:val="center"/>
              <w:rPr>
                <w:b/>
                <w:bCs/>
              </w:rPr>
            </w:pPr>
            <w:r w:rsidRPr="00F408DC">
              <w:rPr>
                <w:b/>
                <w:bCs/>
              </w:rPr>
              <w:t>Alle</w:t>
            </w:r>
          </w:p>
        </w:tc>
        <w:tc>
          <w:tcPr>
            <w:tcW w:w="850" w:type="dxa"/>
            <w:shd w:val="clear" w:color="auto" w:fill="F7CAAC" w:themeFill="accent2" w:themeFillTint="66"/>
            <w:vAlign w:val="center"/>
          </w:tcPr>
          <w:p w14:paraId="0E9E3545" w14:textId="77EF377F" w:rsidR="00FE44C5" w:rsidRPr="00F408DC" w:rsidRDefault="00FE44C5" w:rsidP="00F408DC">
            <w:pPr>
              <w:jc w:val="center"/>
              <w:rPr>
                <w:b/>
                <w:bCs/>
              </w:rPr>
            </w:pPr>
            <w:r w:rsidRPr="00F408DC">
              <w:rPr>
                <w:b/>
                <w:bCs/>
              </w:rPr>
              <w:t>G</w:t>
            </w:r>
          </w:p>
        </w:tc>
        <w:tc>
          <w:tcPr>
            <w:tcW w:w="850" w:type="dxa"/>
            <w:shd w:val="clear" w:color="auto" w:fill="FFE599" w:themeFill="accent4" w:themeFillTint="66"/>
            <w:vAlign w:val="center"/>
          </w:tcPr>
          <w:p w14:paraId="666E580B" w14:textId="2F310A89" w:rsidR="00FE44C5" w:rsidRPr="00F408DC" w:rsidRDefault="00FE44C5" w:rsidP="00F408DC">
            <w:pPr>
              <w:jc w:val="center"/>
              <w:rPr>
                <w:b/>
                <w:bCs/>
              </w:rPr>
            </w:pPr>
            <w:r w:rsidRPr="00F408DC">
              <w:rPr>
                <w:b/>
                <w:bCs/>
              </w:rPr>
              <w:t>T</w:t>
            </w:r>
          </w:p>
        </w:tc>
        <w:tc>
          <w:tcPr>
            <w:tcW w:w="850" w:type="dxa"/>
            <w:shd w:val="clear" w:color="auto" w:fill="F7CAAC" w:themeFill="accent2" w:themeFillTint="66"/>
            <w:vAlign w:val="center"/>
          </w:tcPr>
          <w:p w14:paraId="32349399" w14:textId="076DE5F1" w:rsidR="00FE44C5" w:rsidRPr="00F408DC" w:rsidRDefault="00FE44C5" w:rsidP="00F408DC">
            <w:pPr>
              <w:jc w:val="center"/>
              <w:rPr>
                <w:b/>
                <w:bCs/>
              </w:rPr>
            </w:pPr>
            <w:r w:rsidRPr="00F408DC">
              <w:rPr>
                <w:b/>
                <w:bCs/>
              </w:rPr>
              <w:t>Å</w:t>
            </w:r>
          </w:p>
        </w:tc>
      </w:tr>
      <w:tr w:rsidR="00FE44C5" w14:paraId="1B7483CF" w14:textId="77777777" w:rsidTr="00F408DC">
        <w:trPr>
          <w:jc w:val="center"/>
        </w:trPr>
        <w:tc>
          <w:tcPr>
            <w:tcW w:w="1271" w:type="dxa"/>
          </w:tcPr>
          <w:p w14:paraId="56204FAF" w14:textId="3D0187A0" w:rsidR="00FE44C5" w:rsidRPr="00F408DC" w:rsidRDefault="00FE44C5">
            <w:pPr>
              <w:rPr>
                <w:b/>
                <w:bCs/>
              </w:rPr>
            </w:pPr>
            <w:r w:rsidRPr="00F408DC">
              <w:rPr>
                <w:b/>
                <w:bCs/>
              </w:rPr>
              <w:t>BIBYGG</w:t>
            </w:r>
          </w:p>
        </w:tc>
        <w:tc>
          <w:tcPr>
            <w:tcW w:w="1701" w:type="dxa"/>
          </w:tcPr>
          <w:p w14:paraId="5F33BABC" w14:textId="72B571C6" w:rsidR="00FE44C5" w:rsidRDefault="00FE44C5">
            <w:r>
              <w:t>Byggingeniør</w:t>
            </w:r>
          </w:p>
        </w:tc>
        <w:tc>
          <w:tcPr>
            <w:tcW w:w="850" w:type="dxa"/>
            <w:shd w:val="clear" w:color="auto" w:fill="FFE599" w:themeFill="accent4" w:themeFillTint="66"/>
            <w:vAlign w:val="center"/>
          </w:tcPr>
          <w:p w14:paraId="309DCBCF" w14:textId="4E76A25D" w:rsidR="00FE44C5" w:rsidRDefault="00FE44C5" w:rsidP="00F408DC">
            <w:pPr>
              <w:jc w:val="right"/>
            </w:pPr>
            <w:r>
              <w:t>79%</w:t>
            </w:r>
          </w:p>
        </w:tc>
        <w:tc>
          <w:tcPr>
            <w:tcW w:w="850" w:type="dxa"/>
            <w:shd w:val="clear" w:color="auto" w:fill="F7CAAC" w:themeFill="accent2" w:themeFillTint="66"/>
            <w:vAlign w:val="center"/>
          </w:tcPr>
          <w:p w14:paraId="30A098DF" w14:textId="76C060D4" w:rsidR="00FE44C5" w:rsidRDefault="00FE44C5" w:rsidP="00F408DC">
            <w:pPr>
              <w:jc w:val="right"/>
            </w:pPr>
            <w:r>
              <w:t>67%</w:t>
            </w:r>
          </w:p>
        </w:tc>
        <w:tc>
          <w:tcPr>
            <w:tcW w:w="850" w:type="dxa"/>
            <w:shd w:val="clear" w:color="auto" w:fill="FFE599" w:themeFill="accent4" w:themeFillTint="66"/>
            <w:vAlign w:val="center"/>
          </w:tcPr>
          <w:p w14:paraId="1C15603B" w14:textId="201D9514" w:rsidR="00FE44C5" w:rsidRDefault="00FE44C5" w:rsidP="00F408DC">
            <w:pPr>
              <w:jc w:val="right"/>
            </w:pPr>
            <w:r>
              <w:t>81%</w:t>
            </w:r>
          </w:p>
        </w:tc>
        <w:tc>
          <w:tcPr>
            <w:tcW w:w="850" w:type="dxa"/>
            <w:shd w:val="clear" w:color="auto" w:fill="F7CAAC" w:themeFill="accent2" w:themeFillTint="66"/>
            <w:vAlign w:val="center"/>
          </w:tcPr>
          <w:p w14:paraId="7B197A44" w14:textId="04DC9EAF" w:rsidR="00FE44C5" w:rsidRDefault="00FE44C5" w:rsidP="00F408DC">
            <w:pPr>
              <w:jc w:val="right"/>
            </w:pPr>
            <w:r>
              <w:t>81%</w:t>
            </w:r>
          </w:p>
        </w:tc>
      </w:tr>
      <w:tr w:rsidR="00FE44C5" w14:paraId="6D24D9EE" w14:textId="77777777" w:rsidTr="00F408DC">
        <w:trPr>
          <w:jc w:val="center"/>
        </w:trPr>
        <w:tc>
          <w:tcPr>
            <w:tcW w:w="1271" w:type="dxa"/>
          </w:tcPr>
          <w:p w14:paraId="2D107274" w14:textId="3C29F216" w:rsidR="00FE44C5" w:rsidRPr="00F408DC" w:rsidRDefault="00FE44C5" w:rsidP="00FE44C5">
            <w:pPr>
              <w:rPr>
                <w:b/>
                <w:bCs/>
              </w:rPr>
            </w:pPr>
            <w:r w:rsidRPr="00F408DC">
              <w:rPr>
                <w:b/>
                <w:bCs/>
              </w:rPr>
              <w:t>BIDATA</w:t>
            </w:r>
          </w:p>
        </w:tc>
        <w:tc>
          <w:tcPr>
            <w:tcW w:w="1701" w:type="dxa"/>
          </w:tcPr>
          <w:p w14:paraId="4659220D" w14:textId="26B10513" w:rsidR="00FE44C5" w:rsidRDefault="00FE44C5" w:rsidP="00FE44C5">
            <w:r>
              <w:t>Dataingeniør</w:t>
            </w:r>
          </w:p>
        </w:tc>
        <w:tc>
          <w:tcPr>
            <w:tcW w:w="850" w:type="dxa"/>
            <w:shd w:val="clear" w:color="auto" w:fill="FFE599" w:themeFill="accent4" w:themeFillTint="66"/>
            <w:vAlign w:val="center"/>
          </w:tcPr>
          <w:p w14:paraId="6B03A0F5" w14:textId="60276342" w:rsidR="00FE44C5" w:rsidRDefault="00FE44C5" w:rsidP="00F408DC">
            <w:pPr>
              <w:jc w:val="right"/>
            </w:pPr>
            <w:r>
              <w:t>75%</w:t>
            </w:r>
          </w:p>
        </w:tc>
        <w:tc>
          <w:tcPr>
            <w:tcW w:w="850" w:type="dxa"/>
            <w:shd w:val="clear" w:color="auto" w:fill="F7CAAC" w:themeFill="accent2" w:themeFillTint="66"/>
            <w:vAlign w:val="center"/>
          </w:tcPr>
          <w:p w14:paraId="0542C886" w14:textId="4F329E50" w:rsidR="00FE44C5" w:rsidRDefault="00FE44C5" w:rsidP="00F408DC">
            <w:pPr>
              <w:jc w:val="right"/>
            </w:pPr>
            <w:r>
              <w:t>73%</w:t>
            </w:r>
          </w:p>
        </w:tc>
        <w:tc>
          <w:tcPr>
            <w:tcW w:w="850" w:type="dxa"/>
            <w:shd w:val="clear" w:color="auto" w:fill="FFE599" w:themeFill="accent4" w:themeFillTint="66"/>
            <w:vAlign w:val="center"/>
          </w:tcPr>
          <w:p w14:paraId="6E137759" w14:textId="76A21201" w:rsidR="00FE44C5" w:rsidRDefault="00FE44C5" w:rsidP="00F408DC">
            <w:pPr>
              <w:jc w:val="right"/>
            </w:pPr>
            <w:r>
              <w:t>84%</w:t>
            </w:r>
          </w:p>
        </w:tc>
        <w:tc>
          <w:tcPr>
            <w:tcW w:w="850" w:type="dxa"/>
            <w:shd w:val="clear" w:color="auto" w:fill="F7CAAC" w:themeFill="accent2" w:themeFillTint="66"/>
            <w:vAlign w:val="center"/>
          </w:tcPr>
          <w:p w14:paraId="7BD673C9" w14:textId="2D95925D" w:rsidR="00FE44C5" w:rsidRDefault="00FE44C5" w:rsidP="00F408DC">
            <w:pPr>
              <w:jc w:val="right"/>
            </w:pPr>
            <w:r>
              <w:t>55%</w:t>
            </w:r>
          </w:p>
        </w:tc>
      </w:tr>
      <w:tr w:rsidR="00FE44C5" w14:paraId="5046F112" w14:textId="77777777" w:rsidTr="00F408DC">
        <w:trPr>
          <w:jc w:val="center"/>
        </w:trPr>
        <w:tc>
          <w:tcPr>
            <w:tcW w:w="1271" w:type="dxa"/>
          </w:tcPr>
          <w:p w14:paraId="39C97FAA" w14:textId="3039020C" w:rsidR="00FE44C5" w:rsidRPr="00F408DC" w:rsidRDefault="00FE44C5" w:rsidP="00FE44C5">
            <w:pPr>
              <w:rPr>
                <w:b/>
                <w:bCs/>
              </w:rPr>
            </w:pPr>
            <w:r w:rsidRPr="00F408DC">
              <w:rPr>
                <w:b/>
                <w:bCs/>
              </w:rPr>
              <w:t>BIELEKTRO</w:t>
            </w:r>
          </w:p>
        </w:tc>
        <w:tc>
          <w:tcPr>
            <w:tcW w:w="1701" w:type="dxa"/>
          </w:tcPr>
          <w:p w14:paraId="084AE639" w14:textId="2C9B3699" w:rsidR="00FE44C5" w:rsidRDefault="00FE44C5" w:rsidP="00FE44C5">
            <w:r>
              <w:t>Elektroingeniør</w:t>
            </w:r>
          </w:p>
        </w:tc>
        <w:tc>
          <w:tcPr>
            <w:tcW w:w="850" w:type="dxa"/>
            <w:shd w:val="clear" w:color="auto" w:fill="FFE599" w:themeFill="accent4" w:themeFillTint="66"/>
            <w:vAlign w:val="center"/>
          </w:tcPr>
          <w:p w14:paraId="02336E82" w14:textId="0080620E" w:rsidR="00FE44C5" w:rsidRDefault="00FE44C5" w:rsidP="00F408DC">
            <w:pPr>
              <w:jc w:val="right"/>
            </w:pPr>
            <w:r>
              <w:t>79%</w:t>
            </w:r>
          </w:p>
        </w:tc>
        <w:tc>
          <w:tcPr>
            <w:tcW w:w="850" w:type="dxa"/>
            <w:shd w:val="clear" w:color="auto" w:fill="F7CAAC" w:themeFill="accent2" w:themeFillTint="66"/>
            <w:vAlign w:val="center"/>
          </w:tcPr>
          <w:p w14:paraId="0A232B3A" w14:textId="549C7533" w:rsidR="00FE44C5" w:rsidRDefault="00FE44C5" w:rsidP="00F408DC">
            <w:pPr>
              <w:jc w:val="right"/>
            </w:pPr>
            <w:r>
              <w:t>69%</w:t>
            </w:r>
          </w:p>
        </w:tc>
        <w:tc>
          <w:tcPr>
            <w:tcW w:w="850" w:type="dxa"/>
            <w:shd w:val="clear" w:color="auto" w:fill="FFE599" w:themeFill="accent4" w:themeFillTint="66"/>
            <w:vAlign w:val="center"/>
          </w:tcPr>
          <w:p w14:paraId="023DF3D1" w14:textId="452A9B37" w:rsidR="00FE44C5" w:rsidRDefault="00FE44C5" w:rsidP="00F408DC">
            <w:pPr>
              <w:jc w:val="right"/>
            </w:pPr>
            <w:r>
              <w:t>83%</w:t>
            </w:r>
          </w:p>
        </w:tc>
        <w:tc>
          <w:tcPr>
            <w:tcW w:w="850" w:type="dxa"/>
            <w:shd w:val="clear" w:color="auto" w:fill="F7CAAC" w:themeFill="accent2" w:themeFillTint="66"/>
            <w:vAlign w:val="center"/>
          </w:tcPr>
          <w:p w14:paraId="1DBF55B0" w14:textId="26E7325D" w:rsidR="00FE44C5" w:rsidRDefault="00FE44C5" w:rsidP="00F408DC">
            <w:pPr>
              <w:jc w:val="right"/>
            </w:pPr>
            <w:r>
              <w:t>64%</w:t>
            </w:r>
          </w:p>
        </w:tc>
      </w:tr>
      <w:tr w:rsidR="00FE44C5" w14:paraId="51E3561B" w14:textId="77777777" w:rsidTr="00F408DC">
        <w:trPr>
          <w:jc w:val="center"/>
        </w:trPr>
        <w:tc>
          <w:tcPr>
            <w:tcW w:w="1271" w:type="dxa"/>
          </w:tcPr>
          <w:p w14:paraId="4C9B28F6" w14:textId="1A6E2E9B" w:rsidR="00FE44C5" w:rsidRPr="00F408DC" w:rsidRDefault="00FE44C5" w:rsidP="00FE44C5">
            <w:pPr>
              <w:rPr>
                <w:b/>
                <w:bCs/>
              </w:rPr>
            </w:pPr>
            <w:r w:rsidRPr="00F408DC">
              <w:rPr>
                <w:b/>
                <w:bCs/>
              </w:rPr>
              <w:t>BIFOREN</w:t>
            </w:r>
          </w:p>
        </w:tc>
        <w:tc>
          <w:tcPr>
            <w:tcW w:w="1701" w:type="dxa"/>
          </w:tcPr>
          <w:p w14:paraId="02624FD4" w14:textId="6F5301EA" w:rsidR="00FE44C5" w:rsidRDefault="00FE44C5" w:rsidP="00FE44C5">
            <w:r>
              <w:t>Fornybar energi</w:t>
            </w:r>
          </w:p>
        </w:tc>
        <w:tc>
          <w:tcPr>
            <w:tcW w:w="850" w:type="dxa"/>
            <w:shd w:val="clear" w:color="auto" w:fill="FFE599" w:themeFill="accent4" w:themeFillTint="66"/>
            <w:vAlign w:val="center"/>
          </w:tcPr>
          <w:p w14:paraId="777F5502" w14:textId="6777037E" w:rsidR="00FE44C5" w:rsidRDefault="00FE44C5" w:rsidP="00F408DC">
            <w:pPr>
              <w:jc w:val="right"/>
            </w:pPr>
            <w:r>
              <w:t>72%</w:t>
            </w:r>
          </w:p>
        </w:tc>
        <w:tc>
          <w:tcPr>
            <w:tcW w:w="850" w:type="dxa"/>
            <w:shd w:val="clear" w:color="auto" w:fill="F7CAAC" w:themeFill="accent2" w:themeFillTint="66"/>
            <w:vAlign w:val="center"/>
          </w:tcPr>
          <w:p w14:paraId="6AED204A" w14:textId="79E680D0" w:rsidR="00FE44C5" w:rsidRDefault="00FE44C5" w:rsidP="00F408DC">
            <w:pPr>
              <w:jc w:val="right"/>
            </w:pPr>
            <w:r>
              <w:t>45%</w:t>
            </w:r>
          </w:p>
        </w:tc>
        <w:tc>
          <w:tcPr>
            <w:tcW w:w="850" w:type="dxa"/>
            <w:shd w:val="clear" w:color="auto" w:fill="FFE599" w:themeFill="accent4" w:themeFillTint="66"/>
            <w:vAlign w:val="center"/>
          </w:tcPr>
          <w:p w14:paraId="25FCACBF" w14:textId="39306F0B" w:rsidR="00FE44C5" w:rsidRDefault="00FE44C5" w:rsidP="00F408DC">
            <w:pPr>
              <w:jc w:val="right"/>
            </w:pPr>
            <w:r>
              <w:t>77%</w:t>
            </w:r>
          </w:p>
        </w:tc>
        <w:tc>
          <w:tcPr>
            <w:tcW w:w="850" w:type="dxa"/>
            <w:shd w:val="clear" w:color="auto" w:fill="F7CAAC" w:themeFill="accent2" w:themeFillTint="66"/>
            <w:vAlign w:val="center"/>
          </w:tcPr>
          <w:p w14:paraId="697BEA95" w14:textId="4B8DA79A" w:rsidR="00FE44C5" w:rsidRDefault="00FE44C5" w:rsidP="00F408DC">
            <w:pPr>
              <w:jc w:val="right"/>
            </w:pPr>
            <w:r>
              <w:t>63%</w:t>
            </w:r>
          </w:p>
        </w:tc>
      </w:tr>
      <w:tr w:rsidR="00FE44C5" w14:paraId="06164616" w14:textId="77777777" w:rsidTr="00F408DC">
        <w:trPr>
          <w:jc w:val="center"/>
        </w:trPr>
        <w:tc>
          <w:tcPr>
            <w:tcW w:w="1271" w:type="dxa"/>
          </w:tcPr>
          <w:p w14:paraId="196B2CF1" w14:textId="0A47920F" w:rsidR="00FE44C5" w:rsidRPr="00F408DC" w:rsidRDefault="00FE44C5" w:rsidP="00FE44C5">
            <w:pPr>
              <w:rPr>
                <w:b/>
                <w:bCs/>
              </w:rPr>
            </w:pPr>
            <w:r w:rsidRPr="00F408DC">
              <w:rPr>
                <w:b/>
                <w:bCs/>
              </w:rPr>
              <w:t>BIMASKIN</w:t>
            </w:r>
          </w:p>
        </w:tc>
        <w:tc>
          <w:tcPr>
            <w:tcW w:w="1701" w:type="dxa"/>
          </w:tcPr>
          <w:p w14:paraId="762A8E82" w14:textId="605182EC" w:rsidR="00FE44C5" w:rsidRDefault="00FE44C5" w:rsidP="00FE44C5">
            <w:r>
              <w:t>Maskiningeniør</w:t>
            </w:r>
          </w:p>
        </w:tc>
        <w:tc>
          <w:tcPr>
            <w:tcW w:w="850" w:type="dxa"/>
            <w:shd w:val="clear" w:color="auto" w:fill="FFE599" w:themeFill="accent4" w:themeFillTint="66"/>
            <w:vAlign w:val="center"/>
          </w:tcPr>
          <w:p w14:paraId="3FA7D8F1" w14:textId="469FC83E" w:rsidR="00FE44C5" w:rsidRDefault="00FE44C5" w:rsidP="00F408DC">
            <w:pPr>
              <w:jc w:val="right"/>
            </w:pPr>
            <w:r>
              <w:t>75%</w:t>
            </w:r>
          </w:p>
        </w:tc>
        <w:tc>
          <w:tcPr>
            <w:tcW w:w="850" w:type="dxa"/>
            <w:shd w:val="clear" w:color="auto" w:fill="F7CAAC" w:themeFill="accent2" w:themeFillTint="66"/>
            <w:vAlign w:val="center"/>
          </w:tcPr>
          <w:p w14:paraId="253A62A7" w14:textId="0C8428BB" w:rsidR="00FE44C5" w:rsidRDefault="00FE44C5" w:rsidP="00F408DC">
            <w:pPr>
              <w:jc w:val="right"/>
            </w:pPr>
            <w:r>
              <w:t>67%</w:t>
            </w:r>
          </w:p>
        </w:tc>
        <w:tc>
          <w:tcPr>
            <w:tcW w:w="850" w:type="dxa"/>
            <w:shd w:val="clear" w:color="auto" w:fill="FFE599" w:themeFill="accent4" w:themeFillTint="66"/>
            <w:vAlign w:val="center"/>
          </w:tcPr>
          <w:p w14:paraId="4BE776FC" w14:textId="79B37C5F" w:rsidR="00FE44C5" w:rsidRDefault="00FE44C5" w:rsidP="00F408DC">
            <w:pPr>
              <w:jc w:val="right"/>
            </w:pPr>
            <w:r>
              <w:t>74%</w:t>
            </w:r>
          </w:p>
        </w:tc>
        <w:tc>
          <w:tcPr>
            <w:tcW w:w="850" w:type="dxa"/>
            <w:shd w:val="clear" w:color="auto" w:fill="F7CAAC" w:themeFill="accent2" w:themeFillTint="66"/>
            <w:vAlign w:val="center"/>
          </w:tcPr>
          <w:p w14:paraId="09CC84FB" w14:textId="030D75AF" w:rsidR="00FE44C5" w:rsidRDefault="00FE44C5" w:rsidP="00F408DC">
            <w:pPr>
              <w:jc w:val="right"/>
            </w:pPr>
            <w:r>
              <w:t>75%</w:t>
            </w:r>
          </w:p>
        </w:tc>
      </w:tr>
    </w:tbl>
    <w:p w14:paraId="7F353C26" w14:textId="48A2E66E" w:rsidR="007C05A6" w:rsidRPr="0085789B" w:rsidRDefault="007C05A6" w:rsidP="00CE6AA2">
      <w:pPr>
        <w:spacing w:before="120" w:after="0"/>
        <w:rPr>
          <w:u w:val="single"/>
        </w:rPr>
      </w:pPr>
      <w:r w:rsidRPr="0085789B">
        <w:rPr>
          <w:u w:val="single"/>
        </w:rPr>
        <w:t>Andel registrerte i 8.semester (4-års studieløp i 75% belastning) av kvalifiserte startende</w:t>
      </w:r>
    </w:p>
    <w:tbl>
      <w:tblPr>
        <w:tblStyle w:val="Tabellrutenett"/>
        <w:tblW w:w="9103" w:type="dxa"/>
        <w:tblLook w:val="04A0" w:firstRow="1" w:lastRow="0" w:firstColumn="1" w:lastColumn="0" w:noHBand="0" w:noVBand="1"/>
      </w:tblPr>
      <w:tblGrid>
        <w:gridCol w:w="925"/>
        <w:gridCol w:w="1601"/>
        <w:gridCol w:w="812"/>
        <w:gridCol w:w="812"/>
        <w:gridCol w:w="813"/>
        <w:gridCol w:w="813"/>
        <w:gridCol w:w="813"/>
        <w:gridCol w:w="813"/>
        <w:gridCol w:w="819"/>
        <w:gridCol w:w="882"/>
      </w:tblGrid>
      <w:tr w:rsidR="00AA59A3" w14:paraId="3E022F15" w14:textId="77777777" w:rsidTr="00AA59A3">
        <w:tc>
          <w:tcPr>
            <w:tcW w:w="929" w:type="dxa"/>
          </w:tcPr>
          <w:p w14:paraId="4F7674F2" w14:textId="14024BF8" w:rsidR="00AA59A3" w:rsidRPr="00AA59A3" w:rsidRDefault="00AA59A3">
            <w:pPr>
              <w:rPr>
                <w:b/>
                <w:bCs/>
              </w:rPr>
            </w:pPr>
            <w:r w:rsidRPr="00AA59A3">
              <w:rPr>
                <w:b/>
                <w:bCs/>
              </w:rPr>
              <w:t>Kode</w:t>
            </w:r>
          </w:p>
        </w:tc>
        <w:tc>
          <w:tcPr>
            <w:tcW w:w="1600" w:type="dxa"/>
          </w:tcPr>
          <w:p w14:paraId="0E7142A8" w14:textId="42D7FEF8" w:rsidR="00AA59A3" w:rsidRDefault="00AA59A3">
            <w:r>
              <w:t>Navn</w:t>
            </w:r>
          </w:p>
        </w:tc>
        <w:tc>
          <w:tcPr>
            <w:tcW w:w="821" w:type="dxa"/>
            <w:shd w:val="clear" w:color="auto" w:fill="C5E0B3" w:themeFill="accent6" w:themeFillTint="66"/>
          </w:tcPr>
          <w:p w14:paraId="2A16D93C" w14:textId="2BFF6657" w:rsidR="00AA59A3" w:rsidRPr="00AA59A3" w:rsidRDefault="00AA59A3">
            <w:pPr>
              <w:rPr>
                <w:b/>
                <w:bCs/>
              </w:rPr>
            </w:pPr>
            <w:r w:rsidRPr="00AA59A3">
              <w:rPr>
                <w:b/>
                <w:bCs/>
              </w:rPr>
              <w:t>2013</w:t>
            </w:r>
          </w:p>
        </w:tc>
        <w:tc>
          <w:tcPr>
            <w:tcW w:w="821" w:type="dxa"/>
            <w:shd w:val="clear" w:color="auto" w:fill="BDD6EE" w:themeFill="accent5" w:themeFillTint="66"/>
          </w:tcPr>
          <w:p w14:paraId="4998A119" w14:textId="39D60065" w:rsidR="00AA59A3" w:rsidRPr="00AA59A3" w:rsidRDefault="00AA59A3">
            <w:pPr>
              <w:rPr>
                <w:b/>
                <w:bCs/>
              </w:rPr>
            </w:pPr>
            <w:r w:rsidRPr="00AA59A3">
              <w:rPr>
                <w:b/>
                <w:bCs/>
              </w:rPr>
              <w:t>2014</w:t>
            </w:r>
          </w:p>
        </w:tc>
        <w:tc>
          <w:tcPr>
            <w:tcW w:w="822" w:type="dxa"/>
            <w:shd w:val="clear" w:color="auto" w:fill="C5E0B3" w:themeFill="accent6" w:themeFillTint="66"/>
          </w:tcPr>
          <w:p w14:paraId="7F690ECD" w14:textId="0BED60D3" w:rsidR="00AA59A3" w:rsidRPr="00AA59A3" w:rsidRDefault="00AA59A3">
            <w:pPr>
              <w:rPr>
                <w:b/>
                <w:bCs/>
              </w:rPr>
            </w:pPr>
            <w:r w:rsidRPr="00AA59A3">
              <w:rPr>
                <w:b/>
                <w:bCs/>
              </w:rPr>
              <w:t>2015</w:t>
            </w:r>
          </w:p>
        </w:tc>
        <w:tc>
          <w:tcPr>
            <w:tcW w:w="822" w:type="dxa"/>
            <w:shd w:val="clear" w:color="auto" w:fill="BDD6EE" w:themeFill="accent5" w:themeFillTint="66"/>
          </w:tcPr>
          <w:p w14:paraId="7C69BCB0" w14:textId="72B3D1AE" w:rsidR="00AA59A3" w:rsidRPr="00AA59A3" w:rsidRDefault="00AA59A3">
            <w:pPr>
              <w:rPr>
                <w:b/>
                <w:bCs/>
                <w:color w:val="000000" w:themeColor="text1"/>
              </w:rPr>
            </w:pPr>
            <w:r w:rsidRPr="00AA59A3">
              <w:rPr>
                <w:b/>
                <w:bCs/>
                <w:color w:val="000000" w:themeColor="text1"/>
              </w:rPr>
              <w:t>2016</w:t>
            </w:r>
          </w:p>
        </w:tc>
        <w:tc>
          <w:tcPr>
            <w:tcW w:w="822" w:type="dxa"/>
            <w:shd w:val="clear" w:color="auto" w:fill="C5E0B3" w:themeFill="accent6" w:themeFillTint="66"/>
          </w:tcPr>
          <w:p w14:paraId="7F78B3A1" w14:textId="44EF50AE" w:rsidR="00AA59A3" w:rsidRPr="00AA59A3" w:rsidRDefault="00AA59A3">
            <w:pPr>
              <w:rPr>
                <w:b/>
                <w:bCs/>
              </w:rPr>
            </w:pPr>
            <w:r w:rsidRPr="00AA59A3">
              <w:rPr>
                <w:b/>
                <w:bCs/>
              </w:rPr>
              <w:t>2017</w:t>
            </w:r>
          </w:p>
        </w:tc>
        <w:tc>
          <w:tcPr>
            <w:tcW w:w="822" w:type="dxa"/>
            <w:shd w:val="clear" w:color="auto" w:fill="BDD6EE" w:themeFill="accent5" w:themeFillTint="66"/>
          </w:tcPr>
          <w:p w14:paraId="549025E4" w14:textId="54C91CF2" w:rsidR="00AA59A3" w:rsidRPr="00AA59A3" w:rsidRDefault="00AA59A3">
            <w:pPr>
              <w:rPr>
                <w:b/>
                <w:bCs/>
              </w:rPr>
            </w:pPr>
            <w:r w:rsidRPr="00AA59A3">
              <w:rPr>
                <w:b/>
                <w:bCs/>
              </w:rPr>
              <w:t>2018</w:t>
            </w:r>
          </w:p>
        </w:tc>
        <w:tc>
          <w:tcPr>
            <w:tcW w:w="822" w:type="dxa"/>
            <w:shd w:val="clear" w:color="auto" w:fill="D9D9D9" w:themeFill="background1" w:themeFillShade="D9"/>
          </w:tcPr>
          <w:p w14:paraId="390A8627" w14:textId="0F901005" w:rsidR="00AA59A3" w:rsidRDefault="00AA59A3">
            <w:r>
              <w:t>2019*</w:t>
            </w:r>
          </w:p>
        </w:tc>
        <w:tc>
          <w:tcPr>
            <w:tcW w:w="822" w:type="dxa"/>
            <w:shd w:val="clear" w:color="auto" w:fill="D9D9D9" w:themeFill="background1" w:themeFillShade="D9"/>
          </w:tcPr>
          <w:p w14:paraId="63C95657" w14:textId="70FC714C" w:rsidR="00AA59A3" w:rsidRDefault="00AA59A3">
            <w:r>
              <w:t>2020**</w:t>
            </w:r>
          </w:p>
        </w:tc>
      </w:tr>
      <w:tr w:rsidR="00AA59A3" w14:paraId="1C1CDE6D" w14:textId="77777777" w:rsidTr="00AA59A3">
        <w:tc>
          <w:tcPr>
            <w:tcW w:w="929" w:type="dxa"/>
          </w:tcPr>
          <w:p w14:paraId="171EBB04" w14:textId="5780EB90" w:rsidR="00AA59A3" w:rsidRPr="00AA59A3" w:rsidRDefault="00AA59A3" w:rsidP="00AA59A3">
            <w:pPr>
              <w:rPr>
                <w:b/>
                <w:bCs/>
                <w:sz w:val="20"/>
                <w:szCs w:val="20"/>
              </w:rPr>
            </w:pPr>
            <w:r w:rsidRPr="00AA59A3">
              <w:rPr>
                <w:b/>
                <w:bCs/>
                <w:sz w:val="20"/>
                <w:szCs w:val="20"/>
              </w:rPr>
              <w:t>BIBYG-F</w:t>
            </w:r>
          </w:p>
        </w:tc>
        <w:tc>
          <w:tcPr>
            <w:tcW w:w="1600" w:type="dxa"/>
          </w:tcPr>
          <w:p w14:paraId="10F95170" w14:textId="68567D76" w:rsidR="00AA59A3" w:rsidRDefault="00AA59A3" w:rsidP="00AA59A3">
            <w:r>
              <w:t>Byggingeniør</w:t>
            </w:r>
          </w:p>
        </w:tc>
        <w:tc>
          <w:tcPr>
            <w:tcW w:w="821" w:type="dxa"/>
            <w:shd w:val="clear" w:color="auto" w:fill="C5E0B3" w:themeFill="accent6" w:themeFillTint="66"/>
            <w:vAlign w:val="center"/>
          </w:tcPr>
          <w:p w14:paraId="47B5E604" w14:textId="611B241E" w:rsidR="00AA59A3" w:rsidRDefault="00AA59A3" w:rsidP="00AA59A3">
            <w:pPr>
              <w:jc w:val="right"/>
            </w:pPr>
            <w:r>
              <w:t>33%</w:t>
            </w:r>
          </w:p>
        </w:tc>
        <w:tc>
          <w:tcPr>
            <w:tcW w:w="821" w:type="dxa"/>
            <w:shd w:val="clear" w:color="auto" w:fill="BDD6EE" w:themeFill="accent5" w:themeFillTint="66"/>
            <w:vAlign w:val="center"/>
          </w:tcPr>
          <w:p w14:paraId="2846075D" w14:textId="5A9AE831" w:rsidR="00AA59A3" w:rsidRDefault="00AA59A3" w:rsidP="00AA59A3">
            <w:pPr>
              <w:jc w:val="right"/>
            </w:pPr>
            <w:r>
              <w:t>32%</w:t>
            </w:r>
          </w:p>
        </w:tc>
        <w:tc>
          <w:tcPr>
            <w:tcW w:w="822" w:type="dxa"/>
            <w:shd w:val="clear" w:color="auto" w:fill="C5E0B3" w:themeFill="accent6" w:themeFillTint="66"/>
            <w:vAlign w:val="center"/>
          </w:tcPr>
          <w:p w14:paraId="21954172" w14:textId="3AE61F21" w:rsidR="00AA59A3" w:rsidRDefault="00AA59A3" w:rsidP="00AA59A3">
            <w:pPr>
              <w:jc w:val="right"/>
            </w:pPr>
            <w:r>
              <w:t>38%</w:t>
            </w:r>
          </w:p>
        </w:tc>
        <w:tc>
          <w:tcPr>
            <w:tcW w:w="822" w:type="dxa"/>
            <w:shd w:val="clear" w:color="auto" w:fill="BDD6EE" w:themeFill="accent5" w:themeFillTint="66"/>
            <w:vAlign w:val="center"/>
          </w:tcPr>
          <w:p w14:paraId="75FC70E7" w14:textId="7D5BBEB1" w:rsidR="00AA59A3" w:rsidRPr="00AA59A3" w:rsidRDefault="00AA59A3" w:rsidP="00AA59A3">
            <w:pPr>
              <w:jc w:val="right"/>
              <w:rPr>
                <w:color w:val="000000" w:themeColor="text1"/>
              </w:rPr>
            </w:pPr>
            <w:r w:rsidRPr="00AA59A3">
              <w:rPr>
                <w:color w:val="000000" w:themeColor="text1"/>
              </w:rPr>
              <w:t>36%</w:t>
            </w:r>
          </w:p>
        </w:tc>
        <w:tc>
          <w:tcPr>
            <w:tcW w:w="822" w:type="dxa"/>
            <w:shd w:val="clear" w:color="auto" w:fill="C5E0B3" w:themeFill="accent6" w:themeFillTint="66"/>
            <w:vAlign w:val="center"/>
          </w:tcPr>
          <w:p w14:paraId="70843A7D" w14:textId="1499BCFB" w:rsidR="00AA59A3" w:rsidRDefault="00AA59A3" w:rsidP="00AA59A3">
            <w:pPr>
              <w:jc w:val="right"/>
            </w:pPr>
            <w:r>
              <w:t>41%</w:t>
            </w:r>
          </w:p>
        </w:tc>
        <w:tc>
          <w:tcPr>
            <w:tcW w:w="822" w:type="dxa"/>
            <w:shd w:val="clear" w:color="auto" w:fill="BDD6EE" w:themeFill="accent5" w:themeFillTint="66"/>
            <w:vAlign w:val="center"/>
          </w:tcPr>
          <w:p w14:paraId="1BC4AEE5" w14:textId="667FB6A7" w:rsidR="00AA59A3" w:rsidRDefault="00AA59A3" w:rsidP="00AA59A3">
            <w:pPr>
              <w:jc w:val="right"/>
            </w:pPr>
            <w:r>
              <w:t>47%</w:t>
            </w:r>
          </w:p>
        </w:tc>
        <w:tc>
          <w:tcPr>
            <w:tcW w:w="822" w:type="dxa"/>
            <w:shd w:val="clear" w:color="auto" w:fill="D9D9D9" w:themeFill="background1" w:themeFillShade="D9"/>
            <w:vAlign w:val="center"/>
          </w:tcPr>
          <w:p w14:paraId="637646CE" w14:textId="643EC262" w:rsidR="00AA59A3" w:rsidRDefault="00AA59A3" w:rsidP="00AA59A3">
            <w:pPr>
              <w:jc w:val="right"/>
            </w:pPr>
            <w:r>
              <w:t>42%</w:t>
            </w:r>
          </w:p>
        </w:tc>
        <w:tc>
          <w:tcPr>
            <w:tcW w:w="822" w:type="dxa"/>
            <w:shd w:val="clear" w:color="auto" w:fill="D9D9D9" w:themeFill="background1" w:themeFillShade="D9"/>
            <w:vAlign w:val="center"/>
          </w:tcPr>
          <w:p w14:paraId="4B872ED7" w14:textId="5E5575AB" w:rsidR="00AA59A3" w:rsidRDefault="00AA59A3" w:rsidP="00AA59A3">
            <w:pPr>
              <w:jc w:val="right"/>
            </w:pPr>
            <w:r>
              <w:t>53%</w:t>
            </w:r>
          </w:p>
        </w:tc>
      </w:tr>
      <w:tr w:rsidR="00AA59A3" w14:paraId="3D7DB4AD" w14:textId="77777777" w:rsidTr="00AA59A3">
        <w:tc>
          <w:tcPr>
            <w:tcW w:w="929" w:type="dxa"/>
          </w:tcPr>
          <w:p w14:paraId="74D50C8C" w14:textId="0501D4F1" w:rsidR="00AA59A3" w:rsidRPr="00AA59A3" w:rsidRDefault="00AA59A3" w:rsidP="00AA59A3">
            <w:pPr>
              <w:rPr>
                <w:b/>
                <w:bCs/>
                <w:sz w:val="20"/>
                <w:szCs w:val="20"/>
              </w:rPr>
            </w:pPr>
            <w:r w:rsidRPr="00AA59A3">
              <w:rPr>
                <w:b/>
                <w:bCs/>
                <w:sz w:val="20"/>
                <w:szCs w:val="20"/>
              </w:rPr>
              <w:t>BIMAS-F</w:t>
            </w:r>
          </w:p>
        </w:tc>
        <w:tc>
          <w:tcPr>
            <w:tcW w:w="1600" w:type="dxa"/>
          </w:tcPr>
          <w:p w14:paraId="2C4F417C" w14:textId="5427CB06" w:rsidR="00AA59A3" w:rsidRDefault="00AA59A3" w:rsidP="00AA59A3">
            <w:r>
              <w:t>Maskiningeniør</w:t>
            </w:r>
          </w:p>
        </w:tc>
        <w:tc>
          <w:tcPr>
            <w:tcW w:w="821" w:type="dxa"/>
            <w:shd w:val="clear" w:color="auto" w:fill="C5E0B3" w:themeFill="accent6" w:themeFillTint="66"/>
            <w:vAlign w:val="center"/>
          </w:tcPr>
          <w:p w14:paraId="778FF7CD" w14:textId="0ECA8B78" w:rsidR="00AA59A3" w:rsidRDefault="00AA59A3" w:rsidP="00AA59A3">
            <w:pPr>
              <w:jc w:val="right"/>
            </w:pPr>
            <w:r>
              <w:t>30%</w:t>
            </w:r>
          </w:p>
        </w:tc>
        <w:tc>
          <w:tcPr>
            <w:tcW w:w="821" w:type="dxa"/>
            <w:shd w:val="clear" w:color="auto" w:fill="BDD6EE" w:themeFill="accent5" w:themeFillTint="66"/>
            <w:vAlign w:val="center"/>
          </w:tcPr>
          <w:p w14:paraId="692277CB" w14:textId="0B553843" w:rsidR="00AA59A3" w:rsidRDefault="00AA59A3" w:rsidP="00AA59A3">
            <w:pPr>
              <w:jc w:val="right"/>
            </w:pPr>
            <w:r>
              <w:t>37%</w:t>
            </w:r>
          </w:p>
        </w:tc>
        <w:tc>
          <w:tcPr>
            <w:tcW w:w="822" w:type="dxa"/>
            <w:shd w:val="clear" w:color="auto" w:fill="C5E0B3" w:themeFill="accent6" w:themeFillTint="66"/>
            <w:vAlign w:val="center"/>
          </w:tcPr>
          <w:p w14:paraId="6A5A9E8E" w14:textId="5F5C289F" w:rsidR="00AA59A3" w:rsidRDefault="00AA59A3" w:rsidP="00AA59A3">
            <w:pPr>
              <w:jc w:val="right"/>
            </w:pPr>
            <w:r>
              <w:t>37%</w:t>
            </w:r>
          </w:p>
        </w:tc>
        <w:tc>
          <w:tcPr>
            <w:tcW w:w="822" w:type="dxa"/>
            <w:shd w:val="clear" w:color="auto" w:fill="BDD6EE" w:themeFill="accent5" w:themeFillTint="66"/>
            <w:vAlign w:val="center"/>
          </w:tcPr>
          <w:p w14:paraId="3181986F" w14:textId="6D8F4422" w:rsidR="00AA59A3" w:rsidRPr="00AA59A3" w:rsidRDefault="00AA59A3" w:rsidP="00AA59A3">
            <w:pPr>
              <w:jc w:val="right"/>
              <w:rPr>
                <w:color w:val="000000" w:themeColor="text1"/>
              </w:rPr>
            </w:pPr>
            <w:r w:rsidRPr="00AA59A3">
              <w:rPr>
                <w:color w:val="000000" w:themeColor="text1"/>
              </w:rPr>
              <w:t>30%</w:t>
            </w:r>
          </w:p>
        </w:tc>
        <w:tc>
          <w:tcPr>
            <w:tcW w:w="822" w:type="dxa"/>
            <w:shd w:val="clear" w:color="auto" w:fill="C5E0B3" w:themeFill="accent6" w:themeFillTint="66"/>
            <w:vAlign w:val="center"/>
          </w:tcPr>
          <w:p w14:paraId="53C1B4E9" w14:textId="2C35CD88" w:rsidR="00AA59A3" w:rsidRDefault="00AA59A3" w:rsidP="00AA59A3">
            <w:pPr>
              <w:jc w:val="right"/>
            </w:pPr>
            <w:r>
              <w:t>26%</w:t>
            </w:r>
          </w:p>
        </w:tc>
        <w:tc>
          <w:tcPr>
            <w:tcW w:w="822" w:type="dxa"/>
            <w:shd w:val="clear" w:color="auto" w:fill="BDD6EE" w:themeFill="accent5" w:themeFillTint="66"/>
            <w:vAlign w:val="center"/>
          </w:tcPr>
          <w:p w14:paraId="49463FA3" w14:textId="271A9394" w:rsidR="00AA59A3" w:rsidRDefault="00AA59A3" w:rsidP="00AA59A3">
            <w:pPr>
              <w:jc w:val="right"/>
            </w:pPr>
            <w:r>
              <w:t>41%</w:t>
            </w:r>
          </w:p>
        </w:tc>
        <w:tc>
          <w:tcPr>
            <w:tcW w:w="822" w:type="dxa"/>
            <w:shd w:val="clear" w:color="auto" w:fill="D9D9D9" w:themeFill="background1" w:themeFillShade="D9"/>
            <w:vAlign w:val="center"/>
          </w:tcPr>
          <w:p w14:paraId="270426C2" w14:textId="419C5EF2" w:rsidR="00AA59A3" w:rsidRDefault="00AA59A3" w:rsidP="00AA59A3">
            <w:pPr>
              <w:jc w:val="right"/>
            </w:pPr>
            <w:r>
              <w:t>32%</w:t>
            </w:r>
          </w:p>
        </w:tc>
        <w:tc>
          <w:tcPr>
            <w:tcW w:w="822" w:type="dxa"/>
            <w:shd w:val="clear" w:color="auto" w:fill="D9D9D9" w:themeFill="background1" w:themeFillShade="D9"/>
            <w:vAlign w:val="center"/>
          </w:tcPr>
          <w:p w14:paraId="654FB272" w14:textId="26F33D03" w:rsidR="00AA59A3" w:rsidRDefault="00AA59A3" w:rsidP="00AA59A3">
            <w:pPr>
              <w:jc w:val="right"/>
            </w:pPr>
            <w:r>
              <w:t>63%</w:t>
            </w:r>
          </w:p>
        </w:tc>
      </w:tr>
    </w:tbl>
    <w:p w14:paraId="1D5063DF" w14:textId="6EE73381" w:rsidR="00AA59A3" w:rsidRDefault="00AA59A3" w:rsidP="00CE6AA2">
      <w:pPr>
        <w:spacing w:after="0"/>
      </w:pPr>
      <w:r>
        <w:t>*= målt i 6.semester</w:t>
      </w:r>
    </w:p>
    <w:p w14:paraId="69239679" w14:textId="630A8017" w:rsidR="00CE6AA2" w:rsidRDefault="00AA59A3" w:rsidP="00CE6AA2">
      <w:pPr>
        <w:spacing w:after="0"/>
      </w:pPr>
      <w:r>
        <w:t>**= målt i 4.semester</w:t>
      </w:r>
    </w:p>
    <w:p w14:paraId="24E0DB42" w14:textId="77777777" w:rsidR="00CE6AA2" w:rsidRDefault="00CE6AA2" w:rsidP="00CE6AA2">
      <w:pPr>
        <w:spacing w:after="0"/>
      </w:pPr>
    </w:p>
    <w:p w14:paraId="4BB954A4" w14:textId="7C950312" w:rsidR="00CE6AA2" w:rsidRPr="00CE6AA2" w:rsidRDefault="00CE6AA2" w:rsidP="00CE6AA2">
      <w:pPr>
        <w:spacing w:after="0" w:line="240" w:lineRule="auto"/>
        <w:rPr>
          <w:b/>
          <w:bCs/>
        </w:rPr>
      </w:pPr>
      <w:r w:rsidRPr="00CE6AA2">
        <w:rPr>
          <w:b/>
          <w:bCs/>
        </w:rPr>
        <w:t>Karakterfordeling per år multicampusstudiene</w:t>
      </w:r>
    </w:p>
    <w:p w14:paraId="66A879C3" w14:textId="0B1614AB" w:rsidR="007C05A6" w:rsidRDefault="00CE6AA2" w:rsidP="00CE6AA2">
      <w:pPr>
        <w:spacing w:after="0"/>
      </w:pPr>
      <w:r w:rsidRPr="00211AD8">
        <w:rPr>
          <w:noProof/>
        </w:rPr>
        <w:drawing>
          <wp:anchor distT="0" distB="0" distL="114300" distR="114300" simplePos="0" relativeHeight="251670528" behindDoc="0" locked="0" layoutInCell="1" allowOverlap="1" wp14:anchorId="04A0399E" wp14:editId="104D2FF3">
            <wp:simplePos x="0" y="0"/>
            <wp:positionH relativeFrom="margin">
              <wp:align>left</wp:align>
            </wp:positionH>
            <wp:positionV relativeFrom="paragraph">
              <wp:posOffset>64770</wp:posOffset>
            </wp:positionV>
            <wp:extent cx="3105150" cy="3400425"/>
            <wp:effectExtent l="0" t="0" r="0" b="9525"/>
            <wp:wrapSquare wrapText="bothSides"/>
            <wp:docPr id="17" name="slide2" descr="Karakterfordling by år andeler">
              <a:extLst xmlns:a="http://schemas.openxmlformats.org/drawingml/2006/main">
                <a:ext uri="{FF2B5EF4-FFF2-40B4-BE49-F238E27FC236}">
                  <a16:creationId xmlns:a16="http://schemas.microsoft.com/office/drawing/2014/main" id="{2979A512-3848-4FF6-AF5B-AC643F3857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2" descr="Karakterfordling by år andeler">
                      <a:extLst>
                        <a:ext uri="{FF2B5EF4-FFF2-40B4-BE49-F238E27FC236}">
                          <a16:creationId xmlns:a16="http://schemas.microsoft.com/office/drawing/2014/main" id="{2979A512-3848-4FF6-AF5B-AC643F385722}"/>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05150" cy="3400425"/>
                    </a:xfrm>
                    <a:prstGeom prst="rect">
                      <a:avLst/>
                    </a:prstGeom>
                  </pic:spPr>
                </pic:pic>
              </a:graphicData>
            </a:graphic>
          </wp:anchor>
        </w:drawing>
      </w:r>
    </w:p>
    <w:p w14:paraId="650DFC92" w14:textId="1B7343A0" w:rsidR="003D0630" w:rsidRDefault="003D0630" w:rsidP="00CE6AA2">
      <w:pPr>
        <w:spacing w:after="0"/>
      </w:pPr>
    </w:p>
    <w:p w14:paraId="4F29A37E" w14:textId="3FD2B5D8" w:rsidR="003D0630" w:rsidRDefault="003D0630" w:rsidP="00CE6AA2">
      <w:pPr>
        <w:spacing w:after="0"/>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0"/>
        <w:gridCol w:w="4552"/>
        <w:gridCol w:w="14"/>
      </w:tblGrid>
      <w:tr w:rsidR="00211AD8" w14:paraId="03ECEB85" w14:textId="77777777" w:rsidTr="00CE6AA2">
        <w:tc>
          <w:tcPr>
            <w:tcW w:w="4460" w:type="dxa"/>
          </w:tcPr>
          <w:p w14:paraId="24C06EFE" w14:textId="2FF61F94" w:rsidR="003D0630" w:rsidRDefault="003D0630">
            <w:r>
              <w:rPr>
                <w:noProof/>
              </w:rPr>
              <w:lastRenderedPageBreak/>
              <w:drawing>
                <wp:inline distT="0" distB="0" distL="0" distR="0" wp14:anchorId="10262B10" wp14:editId="234EC46E">
                  <wp:extent cx="2990850" cy="4076271"/>
                  <wp:effectExtent l="0" t="0" r="0" b="635"/>
                  <wp:docPr id="13" name="slide2" descr="Karakterfordling by år andeler">
                    <a:extLst xmlns:a="http://schemas.openxmlformats.org/drawingml/2006/main">
                      <a:ext uri="{FF2B5EF4-FFF2-40B4-BE49-F238E27FC236}">
                        <a16:creationId xmlns:a16="http://schemas.microsoft.com/office/drawing/2014/main" id="{8095E360-B82B-4BD6-8A31-3BBA726A04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2" descr="Karakterfordling by år andeler">
                            <a:extLst>
                              <a:ext uri="{FF2B5EF4-FFF2-40B4-BE49-F238E27FC236}">
                                <a16:creationId xmlns:a16="http://schemas.microsoft.com/office/drawing/2014/main" id="{8095E360-B82B-4BD6-8A31-3BBA726A040A}"/>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03938" cy="4094109"/>
                          </a:xfrm>
                          <a:prstGeom prst="rect">
                            <a:avLst/>
                          </a:prstGeom>
                        </pic:spPr>
                      </pic:pic>
                    </a:graphicData>
                  </a:graphic>
                </wp:inline>
              </w:drawing>
            </w:r>
          </w:p>
        </w:tc>
        <w:tc>
          <w:tcPr>
            <w:tcW w:w="4566" w:type="dxa"/>
            <w:gridSpan w:val="2"/>
          </w:tcPr>
          <w:p w14:paraId="056EBA47" w14:textId="4A26230D" w:rsidR="003D0630" w:rsidRDefault="003D0630">
            <w:r>
              <w:rPr>
                <w:noProof/>
              </w:rPr>
              <w:drawing>
                <wp:inline distT="0" distB="0" distL="0" distR="0" wp14:anchorId="341B7387" wp14:editId="1215F827">
                  <wp:extent cx="3086100" cy="4014470"/>
                  <wp:effectExtent l="0" t="0" r="0" b="5080"/>
                  <wp:docPr id="14" name="slide2" descr="Karakterfordling by år andeler">
                    <a:extLst xmlns:a="http://schemas.openxmlformats.org/drawingml/2006/main">
                      <a:ext uri="{FF2B5EF4-FFF2-40B4-BE49-F238E27FC236}">
                        <a16:creationId xmlns:a16="http://schemas.microsoft.com/office/drawing/2014/main" id="{A5C13C8C-9A0E-4B6F-8798-7B05FF55CC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2" descr="Karakterfordling by år andeler">
                            <a:extLst>
                              <a:ext uri="{FF2B5EF4-FFF2-40B4-BE49-F238E27FC236}">
                                <a16:creationId xmlns:a16="http://schemas.microsoft.com/office/drawing/2014/main" id="{A5C13C8C-9A0E-4B6F-8798-7B05FF55CCE4}"/>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7520" cy="4042334"/>
                          </a:xfrm>
                          <a:prstGeom prst="rect">
                            <a:avLst/>
                          </a:prstGeom>
                        </pic:spPr>
                      </pic:pic>
                    </a:graphicData>
                  </a:graphic>
                </wp:inline>
              </w:drawing>
            </w:r>
          </w:p>
        </w:tc>
      </w:tr>
      <w:tr w:rsidR="00211AD8" w14:paraId="62DC1807" w14:textId="77777777" w:rsidTr="00CE6AA2">
        <w:tc>
          <w:tcPr>
            <w:tcW w:w="4460" w:type="dxa"/>
          </w:tcPr>
          <w:p w14:paraId="331409DC" w14:textId="69E99480" w:rsidR="003D0630" w:rsidRDefault="003D0630">
            <w:r w:rsidRPr="003D0630">
              <w:rPr>
                <w:noProof/>
              </w:rPr>
              <w:drawing>
                <wp:inline distT="0" distB="0" distL="0" distR="0" wp14:anchorId="40F2D03C" wp14:editId="7E07672E">
                  <wp:extent cx="3048000" cy="3789829"/>
                  <wp:effectExtent l="0" t="0" r="0" b="1270"/>
                  <wp:docPr id="15" name="slide2" descr="Karakterfordling by år andeler">
                    <a:extLst xmlns:a="http://schemas.openxmlformats.org/drawingml/2006/main">
                      <a:ext uri="{FF2B5EF4-FFF2-40B4-BE49-F238E27FC236}">
                        <a16:creationId xmlns:a16="http://schemas.microsoft.com/office/drawing/2014/main" id="{8549D64F-3648-4F47-8AED-6E2488C126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2" descr="Karakterfordling by år andeler">
                            <a:extLst>
                              <a:ext uri="{FF2B5EF4-FFF2-40B4-BE49-F238E27FC236}">
                                <a16:creationId xmlns:a16="http://schemas.microsoft.com/office/drawing/2014/main" id="{8549D64F-3648-4F47-8AED-6E2488C126E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7182" cy="3813679"/>
                          </a:xfrm>
                          <a:prstGeom prst="rect">
                            <a:avLst/>
                          </a:prstGeom>
                        </pic:spPr>
                      </pic:pic>
                    </a:graphicData>
                  </a:graphic>
                </wp:inline>
              </w:drawing>
            </w:r>
          </w:p>
        </w:tc>
        <w:tc>
          <w:tcPr>
            <w:tcW w:w="4566" w:type="dxa"/>
            <w:gridSpan w:val="2"/>
          </w:tcPr>
          <w:p w14:paraId="22CB0DC6" w14:textId="4F6814E7" w:rsidR="003D0630" w:rsidRDefault="00211AD8">
            <w:r w:rsidRPr="00211AD8">
              <w:rPr>
                <w:noProof/>
              </w:rPr>
              <w:drawing>
                <wp:inline distT="0" distB="0" distL="0" distR="0" wp14:anchorId="66F6C280" wp14:editId="4F62257B">
                  <wp:extent cx="3114675" cy="3803650"/>
                  <wp:effectExtent l="0" t="0" r="9525" b="6350"/>
                  <wp:docPr id="16" name="slide2" descr="Karakterfordling by år andeler">
                    <a:extLst xmlns:a="http://schemas.openxmlformats.org/drawingml/2006/main">
                      <a:ext uri="{FF2B5EF4-FFF2-40B4-BE49-F238E27FC236}">
                        <a16:creationId xmlns:a16="http://schemas.microsoft.com/office/drawing/2014/main" id="{508E8813-30FF-47FC-BE4A-0AF9545451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2" descr="Karakterfordling by år andeler">
                            <a:extLst>
                              <a:ext uri="{FF2B5EF4-FFF2-40B4-BE49-F238E27FC236}">
                                <a16:creationId xmlns:a16="http://schemas.microsoft.com/office/drawing/2014/main" id="{508E8813-30FF-47FC-BE4A-0AF954545175}"/>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34865" cy="3828306"/>
                          </a:xfrm>
                          <a:prstGeom prst="rect">
                            <a:avLst/>
                          </a:prstGeom>
                        </pic:spPr>
                      </pic:pic>
                    </a:graphicData>
                  </a:graphic>
                </wp:inline>
              </w:drawing>
            </w:r>
          </w:p>
        </w:tc>
      </w:tr>
      <w:tr w:rsidR="00211AD8" w14:paraId="24C5649F" w14:textId="77777777" w:rsidTr="00211AD8">
        <w:trPr>
          <w:gridAfter w:val="1"/>
          <w:wAfter w:w="10" w:type="dxa"/>
        </w:trPr>
        <w:tc>
          <w:tcPr>
            <w:tcW w:w="4455" w:type="dxa"/>
          </w:tcPr>
          <w:p w14:paraId="3092C01A" w14:textId="1697B607" w:rsidR="003D0630" w:rsidRDefault="003D0630"/>
        </w:tc>
        <w:tc>
          <w:tcPr>
            <w:tcW w:w="4561" w:type="dxa"/>
          </w:tcPr>
          <w:p w14:paraId="08E06D15" w14:textId="77777777" w:rsidR="003D0630" w:rsidRDefault="003D0630"/>
        </w:tc>
      </w:tr>
    </w:tbl>
    <w:p w14:paraId="6AB7997C" w14:textId="77777777" w:rsidR="003D0630" w:rsidRDefault="003D0630"/>
    <w:p w14:paraId="2B8BF1BA" w14:textId="77777777" w:rsidR="00EB248D" w:rsidRDefault="00EB248D">
      <w:pPr>
        <w:rPr>
          <w:b/>
          <w:bCs/>
          <w:color w:val="0070C0"/>
          <w:sz w:val="24"/>
          <w:szCs w:val="24"/>
        </w:rPr>
      </w:pPr>
      <w:r>
        <w:rPr>
          <w:b/>
          <w:bCs/>
          <w:color w:val="0070C0"/>
          <w:sz w:val="24"/>
          <w:szCs w:val="24"/>
        </w:rPr>
        <w:br w:type="page"/>
      </w:r>
    </w:p>
    <w:p w14:paraId="62FDFB76" w14:textId="3FBFCA0B" w:rsidR="000D394E" w:rsidRPr="00CE6AA2" w:rsidRDefault="00084F0C">
      <w:pPr>
        <w:rPr>
          <w:b/>
          <w:bCs/>
          <w:color w:val="0070C0"/>
          <w:sz w:val="28"/>
          <w:szCs w:val="28"/>
        </w:rPr>
      </w:pPr>
      <w:r w:rsidRPr="00CE6AA2">
        <w:rPr>
          <w:b/>
          <w:bCs/>
          <w:color w:val="0070C0"/>
          <w:sz w:val="28"/>
          <w:szCs w:val="28"/>
        </w:rPr>
        <w:lastRenderedPageBreak/>
        <w:t>Vedlegg II:</w:t>
      </w:r>
      <w:r w:rsidRPr="00CE6AA2">
        <w:rPr>
          <w:b/>
          <w:bCs/>
          <w:color w:val="0070C0"/>
          <w:sz w:val="28"/>
          <w:szCs w:val="28"/>
        </w:rPr>
        <w:tab/>
      </w:r>
      <w:r w:rsidR="002E2E88" w:rsidRPr="00CE6AA2">
        <w:rPr>
          <w:b/>
          <w:bCs/>
          <w:color w:val="0070C0"/>
          <w:sz w:val="28"/>
          <w:szCs w:val="28"/>
        </w:rPr>
        <w:t>Kvalitetsområde Faglig bærekraft</w:t>
      </w:r>
    </w:p>
    <w:p w14:paraId="52F1C9D0" w14:textId="4CF05E36" w:rsidR="00EB248D" w:rsidRPr="00EB248D" w:rsidRDefault="00EB248D" w:rsidP="00EB248D">
      <w:pPr>
        <w:spacing w:after="120"/>
        <w:rPr>
          <w:i/>
          <w:iCs/>
        </w:rPr>
      </w:pPr>
      <w:r>
        <w:rPr>
          <w:i/>
          <w:iCs/>
        </w:rPr>
        <w:t xml:space="preserve">Bevisst: </w:t>
      </w:r>
      <w:r w:rsidRPr="00EB248D">
        <w:rPr>
          <w:i/>
          <w:iCs/>
        </w:rPr>
        <w:t>Studieprogram forankres i fagmiljøet med størst faglig aktivitet på relevante fagområder. Emner gjennomføres av fagmiljøer med relevant kompetanse.</w:t>
      </w:r>
    </w:p>
    <w:p w14:paraId="20D80DED" w14:textId="77777777" w:rsidR="00EB248D" w:rsidRPr="00EB248D" w:rsidRDefault="00EB248D" w:rsidP="00EB248D">
      <w:pPr>
        <w:spacing w:after="0"/>
        <w:rPr>
          <w:i/>
          <w:iCs/>
          <w:u w:val="single"/>
        </w:rPr>
      </w:pPr>
      <w:r w:rsidRPr="00EB248D">
        <w:rPr>
          <w:i/>
          <w:iCs/>
          <w:u w:val="single"/>
        </w:rPr>
        <w:t>Det vektlegges at:</w:t>
      </w:r>
    </w:p>
    <w:p w14:paraId="1B9AFD04" w14:textId="4E038562" w:rsidR="00EB248D" w:rsidRPr="00EB248D" w:rsidRDefault="00EB248D" w:rsidP="00EB248D">
      <w:pPr>
        <w:pStyle w:val="Listeavsnitt"/>
        <w:numPr>
          <w:ilvl w:val="0"/>
          <w:numId w:val="18"/>
        </w:numPr>
        <w:spacing w:after="120"/>
        <w:rPr>
          <w:i/>
          <w:iCs/>
        </w:rPr>
      </w:pPr>
      <w:r w:rsidRPr="00EB248D">
        <w:rPr>
          <w:i/>
          <w:iCs/>
        </w:rPr>
        <w:t>Læringsaktiviteter og vurderingsformer er forankret i utdanningsfaglig forskning.</w:t>
      </w:r>
    </w:p>
    <w:p w14:paraId="23E9339C" w14:textId="73195F0B" w:rsidR="00EB248D" w:rsidRPr="00EB248D" w:rsidRDefault="00EB248D" w:rsidP="00EB248D">
      <w:pPr>
        <w:pStyle w:val="Listeavsnitt"/>
        <w:numPr>
          <w:ilvl w:val="0"/>
          <w:numId w:val="18"/>
        </w:numPr>
        <w:spacing w:after="120"/>
        <w:rPr>
          <w:i/>
          <w:iCs/>
        </w:rPr>
      </w:pPr>
      <w:r w:rsidRPr="00EB248D">
        <w:rPr>
          <w:i/>
          <w:iCs/>
        </w:rPr>
        <w:t>Evaluerings- og utviklingsarbeid på både program- og emnenivå skjer i samarbeid mellom studenter og ansatte.</w:t>
      </w:r>
    </w:p>
    <w:p w14:paraId="3B004C3F" w14:textId="3AEA0E36" w:rsidR="00EB248D" w:rsidRPr="00EB248D" w:rsidRDefault="00EB248D" w:rsidP="00EB248D">
      <w:pPr>
        <w:pStyle w:val="Listeavsnitt"/>
        <w:numPr>
          <w:ilvl w:val="0"/>
          <w:numId w:val="18"/>
        </w:numPr>
        <w:spacing w:after="120"/>
        <w:rPr>
          <w:i/>
          <w:iCs/>
        </w:rPr>
      </w:pPr>
      <w:r w:rsidRPr="00EB248D">
        <w:rPr>
          <w:i/>
          <w:iCs/>
        </w:rPr>
        <w:t>Det tilrettelegges for faglig progresjon frem til fullført doktorgrad.</w:t>
      </w:r>
    </w:p>
    <w:p w14:paraId="1E464D18" w14:textId="77777777" w:rsidR="00EB248D" w:rsidRDefault="00EB248D" w:rsidP="00EB248D">
      <w:pPr>
        <w:spacing w:after="120"/>
      </w:pPr>
    </w:p>
    <w:p w14:paraId="0DD7263A" w14:textId="2434F276" w:rsidR="002E2E88" w:rsidRDefault="002E2E88">
      <w:r>
        <w:t>FUI bruker dbh data fra statistikk 6.1 (Nasjonalt styringsparameter «Gjennomføring på samme institusjon»)</w:t>
      </w:r>
    </w:p>
    <w:tbl>
      <w:tblPr>
        <w:tblStyle w:val="Tabellrutenett"/>
        <w:tblW w:w="0" w:type="auto"/>
        <w:jc w:val="center"/>
        <w:tblLook w:val="04A0" w:firstRow="1" w:lastRow="0" w:firstColumn="1" w:lastColumn="0" w:noHBand="0" w:noVBand="1"/>
      </w:tblPr>
      <w:tblGrid>
        <w:gridCol w:w="1029"/>
        <w:gridCol w:w="1210"/>
        <w:gridCol w:w="1134"/>
        <w:gridCol w:w="1134"/>
        <w:gridCol w:w="935"/>
        <w:gridCol w:w="933"/>
        <w:gridCol w:w="1276"/>
      </w:tblGrid>
      <w:tr w:rsidR="00F408DC" w14:paraId="21AD9358" w14:textId="77777777" w:rsidTr="00F408DC">
        <w:trPr>
          <w:jc w:val="center"/>
        </w:trPr>
        <w:tc>
          <w:tcPr>
            <w:tcW w:w="1029" w:type="dxa"/>
            <w:vMerge w:val="restart"/>
            <w:shd w:val="clear" w:color="auto" w:fill="C5E0B3" w:themeFill="accent6" w:themeFillTint="66"/>
            <w:vAlign w:val="center"/>
          </w:tcPr>
          <w:p w14:paraId="160FF9D0" w14:textId="46C41EF5" w:rsidR="00F408DC" w:rsidRPr="00F408DC" w:rsidRDefault="00F408DC" w:rsidP="00D45E1D">
            <w:pPr>
              <w:jc w:val="center"/>
              <w:rPr>
                <w:b/>
                <w:bCs/>
              </w:rPr>
            </w:pPr>
            <w:r w:rsidRPr="00F408DC">
              <w:rPr>
                <w:b/>
                <w:bCs/>
              </w:rPr>
              <w:t>Oppstart</w:t>
            </w:r>
          </w:p>
        </w:tc>
        <w:tc>
          <w:tcPr>
            <w:tcW w:w="1210" w:type="dxa"/>
            <w:vMerge w:val="restart"/>
            <w:shd w:val="clear" w:color="auto" w:fill="BDD6EE" w:themeFill="accent5" w:themeFillTint="66"/>
            <w:vAlign w:val="center"/>
          </w:tcPr>
          <w:p w14:paraId="7DEF4E44" w14:textId="71848783" w:rsidR="00F408DC" w:rsidRDefault="00F408DC" w:rsidP="00D45E1D">
            <w:pPr>
              <w:jc w:val="center"/>
            </w:pPr>
            <w:r>
              <w:t>Startkull antall ING</w:t>
            </w:r>
          </w:p>
        </w:tc>
        <w:tc>
          <w:tcPr>
            <w:tcW w:w="2268" w:type="dxa"/>
            <w:gridSpan w:val="2"/>
            <w:shd w:val="clear" w:color="auto" w:fill="C5E0B3" w:themeFill="accent6" w:themeFillTint="66"/>
            <w:vAlign w:val="center"/>
          </w:tcPr>
          <w:p w14:paraId="03394B93" w14:textId="39A9778D" w:rsidR="00F408DC" w:rsidRDefault="00F408DC" w:rsidP="00D45E1D">
            <w:pPr>
              <w:jc w:val="center"/>
            </w:pPr>
            <w:r>
              <w:t>Fullført normert tid %</w:t>
            </w:r>
          </w:p>
        </w:tc>
        <w:tc>
          <w:tcPr>
            <w:tcW w:w="1868" w:type="dxa"/>
            <w:gridSpan w:val="2"/>
            <w:shd w:val="clear" w:color="auto" w:fill="BDD6EE" w:themeFill="accent5" w:themeFillTint="66"/>
            <w:vAlign w:val="center"/>
          </w:tcPr>
          <w:p w14:paraId="6B6A0A3E" w14:textId="70CE6945" w:rsidR="00F408DC" w:rsidRDefault="00F408DC" w:rsidP="00D45E1D">
            <w:pPr>
              <w:jc w:val="center"/>
            </w:pPr>
            <w:r>
              <w:t>Frafall %</w:t>
            </w:r>
          </w:p>
        </w:tc>
        <w:tc>
          <w:tcPr>
            <w:tcW w:w="1276" w:type="dxa"/>
            <w:vMerge w:val="restart"/>
            <w:shd w:val="clear" w:color="auto" w:fill="C5E0B3" w:themeFill="accent6" w:themeFillTint="66"/>
            <w:vAlign w:val="center"/>
          </w:tcPr>
          <w:p w14:paraId="03CE700F" w14:textId="0EEA3DDD" w:rsidR="00F408DC" w:rsidRDefault="00F408DC" w:rsidP="00D45E1D">
            <w:pPr>
              <w:jc w:val="center"/>
            </w:pPr>
            <w:r>
              <w:t>Frafall antall ING</w:t>
            </w:r>
          </w:p>
        </w:tc>
      </w:tr>
      <w:tr w:rsidR="00F408DC" w14:paraId="3747A859" w14:textId="77777777" w:rsidTr="00F408DC">
        <w:trPr>
          <w:jc w:val="center"/>
        </w:trPr>
        <w:tc>
          <w:tcPr>
            <w:tcW w:w="1029" w:type="dxa"/>
            <w:vMerge/>
            <w:shd w:val="clear" w:color="auto" w:fill="C5E0B3" w:themeFill="accent6" w:themeFillTint="66"/>
          </w:tcPr>
          <w:p w14:paraId="6D147428" w14:textId="77777777" w:rsidR="00F408DC" w:rsidRPr="00F408DC" w:rsidRDefault="00F408DC">
            <w:pPr>
              <w:rPr>
                <w:b/>
                <w:bCs/>
              </w:rPr>
            </w:pPr>
          </w:p>
        </w:tc>
        <w:tc>
          <w:tcPr>
            <w:tcW w:w="1210" w:type="dxa"/>
            <w:vMerge/>
            <w:shd w:val="clear" w:color="auto" w:fill="BDD6EE" w:themeFill="accent5" w:themeFillTint="66"/>
          </w:tcPr>
          <w:p w14:paraId="44B905F6" w14:textId="77777777" w:rsidR="00F408DC" w:rsidRDefault="00F408DC"/>
        </w:tc>
        <w:tc>
          <w:tcPr>
            <w:tcW w:w="1134" w:type="dxa"/>
            <w:shd w:val="clear" w:color="auto" w:fill="C5E0B3" w:themeFill="accent6" w:themeFillTint="66"/>
            <w:vAlign w:val="center"/>
          </w:tcPr>
          <w:p w14:paraId="092689B5" w14:textId="23E0D773" w:rsidR="00F408DC" w:rsidRDefault="00F408DC" w:rsidP="00F408DC">
            <w:pPr>
              <w:jc w:val="center"/>
            </w:pPr>
            <w:r>
              <w:t>ING</w:t>
            </w:r>
          </w:p>
        </w:tc>
        <w:tc>
          <w:tcPr>
            <w:tcW w:w="1134" w:type="dxa"/>
            <w:shd w:val="clear" w:color="auto" w:fill="C5E0B3" w:themeFill="accent6" w:themeFillTint="66"/>
            <w:vAlign w:val="center"/>
          </w:tcPr>
          <w:p w14:paraId="64D1E04B" w14:textId="3BF42862" w:rsidR="00F408DC" w:rsidRDefault="00F408DC" w:rsidP="00F408DC">
            <w:pPr>
              <w:jc w:val="center"/>
            </w:pPr>
            <w:r>
              <w:t>NTNU</w:t>
            </w:r>
          </w:p>
        </w:tc>
        <w:tc>
          <w:tcPr>
            <w:tcW w:w="935" w:type="dxa"/>
            <w:shd w:val="clear" w:color="auto" w:fill="BDD6EE" w:themeFill="accent5" w:themeFillTint="66"/>
          </w:tcPr>
          <w:p w14:paraId="267DA857" w14:textId="6CF8B614" w:rsidR="00F408DC" w:rsidRDefault="00F408DC">
            <w:r>
              <w:t>ING</w:t>
            </w:r>
          </w:p>
        </w:tc>
        <w:tc>
          <w:tcPr>
            <w:tcW w:w="933" w:type="dxa"/>
            <w:shd w:val="clear" w:color="auto" w:fill="BDD6EE" w:themeFill="accent5" w:themeFillTint="66"/>
          </w:tcPr>
          <w:p w14:paraId="3DAFE54D" w14:textId="20372FD7" w:rsidR="00F408DC" w:rsidRDefault="00F408DC">
            <w:r>
              <w:t>NTNU</w:t>
            </w:r>
          </w:p>
        </w:tc>
        <w:tc>
          <w:tcPr>
            <w:tcW w:w="1276" w:type="dxa"/>
            <w:vMerge/>
            <w:shd w:val="clear" w:color="auto" w:fill="C5E0B3" w:themeFill="accent6" w:themeFillTint="66"/>
          </w:tcPr>
          <w:p w14:paraId="1FFC90B1" w14:textId="77777777" w:rsidR="00F408DC" w:rsidRDefault="00F408DC"/>
        </w:tc>
      </w:tr>
      <w:tr w:rsidR="00F408DC" w14:paraId="0A6D6144" w14:textId="77777777" w:rsidTr="00F408DC">
        <w:trPr>
          <w:jc w:val="center"/>
        </w:trPr>
        <w:tc>
          <w:tcPr>
            <w:tcW w:w="1029" w:type="dxa"/>
            <w:shd w:val="clear" w:color="auto" w:fill="C5E0B3" w:themeFill="accent6" w:themeFillTint="66"/>
          </w:tcPr>
          <w:p w14:paraId="1AFA4AAC" w14:textId="10B777AA" w:rsidR="00D45E1D" w:rsidRPr="00F408DC" w:rsidRDefault="00D45E1D">
            <w:pPr>
              <w:rPr>
                <w:b/>
                <w:bCs/>
              </w:rPr>
            </w:pPr>
            <w:r w:rsidRPr="00F408DC">
              <w:rPr>
                <w:b/>
                <w:bCs/>
              </w:rPr>
              <w:t>2016</w:t>
            </w:r>
          </w:p>
        </w:tc>
        <w:tc>
          <w:tcPr>
            <w:tcW w:w="1210" w:type="dxa"/>
            <w:shd w:val="clear" w:color="auto" w:fill="BDD6EE" w:themeFill="accent5" w:themeFillTint="66"/>
            <w:vAlign w:val="center"/>
          </w:tcPr>
          <w:p w14:paraId="0F0F68B4" w14:textId="2D249097" w:rsidR="00D45E1D" w:rsidRDefault="00D45E1D" w:rsidP="00F408DC">
            <w:pPr>
              <w:jc w:val="right"/>
            </w:pPr>
            <w:r>
              <w:t>1052</w:t>
            </w:r>
          </w:p>
        </w:tc>
        <w:tc>
          <w:tcPr>
            <w:tcW w:w="1134" w:type="dxa"/>
            <w:shd w:val="clear" w:color="auto" w:fill="C5E0B3" w:themeFill="accent6" w:themeFillTint="66"/>
            <w:vAlign w:val="center"/>
          </w:tcPr>
          <w:p w14:paraId="5D30680D" w14:textId="25078568" w:rsidR="00D45E1D" w:rsidRDefault="00D45E1D" w:rsidP="00F408DC">
            <w:pPr>
              <w:jc w:val="right"/>
            </w:pPr>
            <w:r>
              <w:t>55%</w:t>
            </w:r>
          </w:p>
        </w:tc>
        <w:tc>
          <w:tcPr>
            <w:tcW w:w="1134" w:type="dxa"/>
            <w:shd w:val="clear" w:color="auto" w:fill="C5E0B3" w:themeFill="accent6" w:themeFillTint="66"/>
            <w:vAlign w:val="center"/>
          </w:tcPr>
          <w:p w14:paraId="4599482B" w14:textId="5C7F8D2B" w:rsidR="00D45E1D" w:rsidRDefault="00D45E1D" w:rsidP="00F408DC">
            <w:pPr>
              <w:jc w:val="right"/>
            </w:pPr>
            <w:r>
              <w:t>50%</w:t>
            </w:r>
          </w:p>
        </w:tc>
        <w:tc>
          <w:tcPr>
            <w:tcW w:w="935" w:type="dxa"/>
            <w:shd w:val="clear" w:color="auto" w:fill="BDD6EE" w:themeFill="accent5" w:themeFillTint="66"/>
            <w:vAlign w:val="center"/>
          </w:tcPr>
          <w:p w14:paraId="2514B070" w14:textId="6296932E" w:rsidR="00D45E1D" w:rsidRDefault="00D45E1D" w:rsidP="00F408DC">
            <w:pPr>
              <w:jc w:val="right"/>
            </w:pPr>
            <w:r>
              <w:t>19,7%</w:t>
            </w:r>
          </w:p>
        </w:tc>
        <w:tc>
          <w:tcPr>
            <w:tcW w:w="933" w:type="dxa"/>
            <w:shd w:val="clear" w:color="auto" w:fill="BDD6EE" w:themeFill="accent5" w:themeFillTint="66"/>
            <w:vAlign w:val="center"/>
          </w:tcPr>
          <w:p w14:paraId="5204C564" w14:textId="7474DF8B" w:rsidR="00D45E1D" w:rsidRDefault="00D45E1D" w:rsidP="00F408DC">
            <w:pPr>
              <w:jc w:val="right"/>
            </w:pPr>
            <w:r>
              <w:t>22,5%</w:t>
            </w:r>
          </w:p>
        </w:tc>
        <w:tc>
          <w:tcPr>
            <w:tcW w:w="1276" w:type="dxa"/>
            <w:shd w:val="clear" w:color="auto" w:fill="C5E0B3" w:themeFill="accent6" w:themeFillTint="66"/>
            <w:vAlign w:val="center"/>
          </w:tcPr>
          <w:p w14:paraId="25C179E1" w14:textId="5E17CC48" w:rsidR="00D45E1D" w:rsidRDefault="00D45E1D" w:rsidP="00D45E1D">
            <w:pPr>
              <w:jc w:val="right"/>
            </w:pPr>
            <w:r>
              <w:t>207</w:t>
            </w:r>
          </w:p>
        </w:tc>
      </w:tr>
      <w:tr w:rsidR="00F408DC" w14:paraId="1A639FC8" w14:textId="77777777" w:rsidTr="00F408DC">
        <w:trPr>
          <w:jc w:val="center"/>
        </w:trPr>
        <w:tc>
          <w:tcPr>
            <w:tcW w:w="1029" w:type="dxa"/>
            <w:shd w:val="clear" w:color="auto" w:fill="C5E0B3" w:themeFill="accent6" w:themeFillTint="66"/>
          </w:tcPr>
          <w:p w14:paraId="21392DD8" w14:textId="0949F382" w:rsidR="00D45E1D" w:rsidRPr="00F408DC" w:rsidRDefault="00D45E1D">
            <w:pPr>
              <w:rPr>
                <w:b/>
                <w:bCs/>
              </w:rPr>
            </w:pPr>
            <w:r w:rsidRPr="00F408DC">
              <w:rPr>
                <w:b/>
                <w:bCs/>
              </w:rPr>
              <w:t>2017</w:t>
            </w:r>
          </w:p>
        </w:tc>
        <w:tc>
          <w:tcPr>
            <w:tcW w:w="1210" w:type="dxa"/>
            <w:shd w:val="clear" w:color="auto" w:fill="BDD6EE" w:themeFill="accent5" w:themeFillTint="66"/>
            <w:vAlign w:val="center"/>
          </w:tcPr>
          <w:p w14:paraId="29A07D87" w14:textId="50108B6B" w:rsidR="00D45E1D" w:rsidRDefault="00D45E1D" w:rsidP="00F408DC">
            <w:pPr>
              <w:jc w:val="right"/>
            </w:pPr>
            <w:r>
              <w:t>1161</w:t>
            </w:r>
          </w:p>
        </w:tc>
        <w:tc>
          <w:tcPr>
            <w:tcW w:w="1134" w:type="dxa"/>
            <w:shd w:val="clear" w:color="auto" w:fill="C5E0B3" w:themeFill="accent6" w:themeFillTint="66"/>
            <w:vAlign w:val="center"/>
          </w:tcPr>
          <w:p w14:paraId="0CFC7784" w14:textId="50310485" w:rsidR="00D45E1D" w:rsidRDefault="00D45E1D" w:rsidP="00F408DC">
            <w:pPr>
              <w:jc w:val="right"/>
            </w:pPr>
            <w:r>
              <w:t>57%</w:t>
            </w:r>
          </w:p>
        </w:tc>
        <w:tc>
          <w:tcPr>
            <w:tcW w:w="1134" w:type="dxa"/>
            <w:shd w:val="clear" w:color="auto" w:fill="C5E0B3" w:themeFill="accent6" w:themeFillTint="66"/>
            <w:vAlign w:val="center"/>
          </w:tcPr>
          <w:p w14:paraId="54123B11" w14:textId="7FEED9C2" w:rsidR="00D45E1D" w:rsidRDefault="00D45E1D" w:rsidP="00F408DC">
            <w:pPr>
              <w:jc w:val="right"/>
            </w:pPr>
            <w:r>
              <w:t>53%</w:t>
            </w:r>
          </w:p>
        </w:tc>
        <w:tc>
          <w:tcPr>
            <w:tcW w:w="935" w:type="dxa"/>
            <w:shd w:val="clear" w:color="auto" w:fill="BDD6EE" w:themeFill="accent5" w:themeFillTint="66"/>
            <w:vAlign w:val="center"/>
          </w:tcPr>
          <w:p w14:paraId="4C81C3C4" w14:textId="24726826" w:rsidR="00D45E1D" w:rsidRDefault="00D45E1D" w:rsidP="00F408DC">
            <w:pPr>
              <w:jc w:val="right"/>
            </w:pPr>
            <w:r>
              <w:t>19,7%</w:t>
            </w:r>
          </w:p>
        </w:tc>
        <w:tc>
          <w:tcPr>
            <w:tcW w:w="933" w:type="dxa"/>
            <w:shd w:val="clear" w:color="auto" w:fill="BDD6EE" w:themeFill="accent5" w:themeFillTint="66"/>
            <w:vAlign w:val="center"/>
          </w:tcPr>
          <w:p w14:paraId="7B5D5737" w14:textId="0D8F94EF" w:rsidR="00D45E1D" w:rsidRDefault="00D45E1D" w:rsidP="00F408DC">
            <w:pPr>
              <w:jc w:val="right"/>
            </w:pPr>
            <w:r>
              <w:t>23,1%</w:t>
            </w:r>
          </w:p>
        </w:tc>
        <w:tc>
          <w:tcPr>
            <w:tcW w:w="1276" w:type="dxa"/>
            <w:shd w:val="clear" w:color="auto" w:fill="C5E0B3" w:themeFill="accent6" w:themeFillTint="66"/>
            <w:vAlign w:val="center"/>
          </w:tcPr>
          <w:p w14:paraId="2940149D" w14:textId="1C156200" w:rsidR="00D45E1D" w:rsidRDefault="00D45E1D" w:rsidP="00D45E1D">
            <w:pPr>
              <w:jc w:val="right"/>
            </w:pPr>
            <w:r>
              <w:t>229</w:t>
            </w:r>
          </w:p>
        </w:tc>
      </w:tr>
      <w:tr w:rsidR="00F408DC" w14:paraId="2FAD67D2" w14:textId="77777777" w:rsidTr="00F408DC">
        <w:trPr>
          <w:jc w:val="center"/>
        </w:trPr>
        <w:tc>
          <w:tcPr>
            <w:tcW w:w="1029" w:type="dxa"/>
            <w:shd w:val="clear" w:color="auto" w:fill="C5E0B3" w:themeFill="accent6" w:themeFillTint="66"/>
          </w:tcPr>
          <w:p w14:paraId="7AF57FD6" w14:textId="36D31028" w:rsidR="00D45E1D" w:rsidRPr="00F408DC" w:rsidRDefault="00D45E1D">
            <w:pPr>
              <w:rPr>
                <w:b/>
                <w:bCs/>
              </w:rPr>
            </w:pPr>
            <w:r w:rsidRPr="00F408DC">
              <w:rPr>
                <w:b/>
                <w:bCs/>
              </w:rPr>
              <w:t>2018</w:t>
            </w:r>
          </w:p>
        </w:tc>
        <w:tc>
          <w:tcPr>
            <w:tcW w:w="1210" w:type="dxa"/>
            <w:shd w:val="clear" w:color="auto" w:fill="BDD6EE" w:themeFill="accent5" w:themeFillTint="66"/>
            <w:vAlign w:val="center"/>
          </w:tcPr>
          <w:p w14:paraId="3736402F" w14:textId="576713D4" w:rsidR="00D45E1D" w:rsidRDefault="00D45E1D" w:rsidP="00F408DC">
            <w:pPr>
              <w:jc w:val="right"/>
            </w:pPr>
            <w:r>
              <w:t>1084</w:t>
            </w:r>
          </w:p>
        </w:tc>
        <w:tc>
          <w:tcPr>
            <w:tcW w:w="1134" w:type="dxa"/>
            <w:shd w:val="clear" w:color="auto" w:fill="C5E0B3" w:themeFill="accent6" w:themeFillTint="66"/>
            <w:vAlign w:val="center"/>
          </w:tcPr>
          <w:p w14:paraId="37492643" w14:textId="155B70B3" w:rsidR="00D45E1D" w:rsidRDefault="00D45E1D" w:rsidP="00F408DC">
            <w:pPr>
              <w:jc w:val="right"/>
            </w:pPr>
            <w:r>
              <w:t>65%</w:t>
            </w:r>
          </w:p>
        </w:tc>
        <w:tc>
          <w:tcPr>
            <w:tcW w:w="1134" w:type="dxa"/>
            <w:shd w:val="clear" w:color="auto" w:fill="C5E0B3" w:themeFill="accent6" w:themeFillTint="66"/>
            <w:vAlign w:val="center"/>
          </w:tcPr>
          <w:p w14:paraId="36DC5E4A" w14:textId="5C2F9BCD" w:rsidR="00D45E1D" w:rsidRDefault="00D45E1D" w:rsidP="00F408DC">
            <w:pPr>
              <w:jc w:val="right"/>
            </w:pPr>
            <w:r>
              <w:t>57%</w:t>
            </w:r>
          </w:p>
        </w:tc>
        <w:tc>
          <w:tcPr>
            <w:tcW w:w="935" w:type="dxa"/>
            <w:shd w:val="clear" w:color="auto" w:fill="BDD6EE" w:themeFill="accent5" w:themeFillTint="66"/>
            <w:vAlign w:val="center"/>
          </w:tcPr>
          <w:p w14:paraId="0C4DB45B" w14:textId="5A70DD08" w:rsidR="00D45E1D" w:rsidRDefault="00D45E1D" w:rsidP="00F408DC">
            <w:pPr>
              <w:jc w:val="right"/>
            </w:pPr>
            <w:r>
              <w:t>16,6%</w:t>
            </w:r>
          </w:p>
        </w:tc>
        <w:tc>
          <w:tcPr>
            <w:tcW w:w="933" w:type="dxa"/>
            <w:shd w:val="clear" w:color="auto" w:fill="BDD6EE" w:themeFill="accent5" w:themeFillTint="66"/>
            <w:vAlign w:val="center"/>
          </w:tcPr>
          <w:p w14:paraId="44113973" w14:textId="36F188E7" w:rsidR="00D45E1D" w:rsidRDefault="00D45E1D" w:rsidP="00F408DC">
            <w:pPr>
              <w:jc w:val="right"/>
            </w:pPr>
            <w:r>
              <w:t>20,8%</w:t>
            </w:r>
          </w:p>
        </w:tc>
        <w:tc>
          <w:tcPr>
            <w:tcW w:w="1276" w:type="dxa"/>
            <w:shd w:val="clear" w:color="auto" w:fill="C5E0B3" w:themeFill="accent6" w:themeFillTint="66"/>
            <w:vAlign w:val="center"/>
          </w:tcPr>
          <w:p w14:paraId="1C0CBCA3" w14:textId="46E7C22E" w:rsidR="00D45E1D" w:rsidRDefault="00D45E1D" w:rsidP="00D45E1D">
            <w:pPr>
              <w:jc w:val="right"/>
            </w:pPr>
            <w:r>
              <w:t>180</w:t>
            </w:r>
          </w:p>
        </w:tc>
      </w:tr>
    </w:tbl>
    <w:p w14:paraId="018A5195" w14:textId="3AB7D621" w:rsidR="002E2E88" w:rsidRDefault="002E2E88"/>
    <w:p w14:paraId="399E7586" w14:textId="06B5573B" w:rsidR="00C51889" w:rsidRPr="005D4403" w:rsidRDefault="005D4403">
      <w:pPr>
        <w:rPr>
          <w:b/>
          <w:bCs/>
        </w:rPr>
      </w:pPr>
      <w:r w:rsidRPr="005D4403">
        <w:rPr>
          <w:b/>
          <w:bCs/>
        </w:rPr>
        <w:t>Gjennomføring multicampusstudier</w:t>
      </w:r>
    </w:p>
    <w:tbl>
      <w:tblPr>
        <w:tblW w:w="9011" w:type="dxa"/>
        <w:tblLayout w:type="fixed"/>
        <w:tblCellMar>
          <w:left w:w="70" w:type="dxa"/>
          <w:right w:w="70" w:type="dxa"/>
        </w:tblCellMar>
        <w:tblLook w:val="04A0" w:firstRow="1" w:lastRow="0" w:firstColumn="1" w:lastColumn="0" w:noHBand="0" w:noVBand="1"/>
      </w:tblPr>
      <w:tblGrid>
        <w:gridCol w:w="562"/>
        <w:gridCol w:w="2697"/>
        <w:gridCol w:w="718"/>
        <w:gridCol w:w="17"/>
        <w:gridCol w:w="722"/>
        <w:gridCol w:w="14"/>
        <w:gridCol w:w="724"/>
        <w:gridCol w:w="11"/>
        <w:gridCol w:w="727"/>
        <w:gridCol w:w="9"/>
        <w:gridCol w:w="729"/>
        <w:gridCol w:w="7"/>
        <w:gridCol w:w="735"/>
        <w:gridCol w:w="738"/>
        <w:gridCol w:w="601"/>
      </w:tblGrid>
      <w:tr w:rsidR="005D4403" w:rsidRPr="00B91B63" w14:paraId="117163F7" w14:textId="77777777" w:rsidTr="002B3565">
        <w:trPr>
          <w:trHeight w:val="288"/>
        </w:trPr>
        <w:tc>
          <w:tcPr>
            <w:tcW w:w="9011" w:type="dxa"/>
            <w:gridSpan w:val="15"/>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31AB3DDF" w14:textId="77777777" w:rsidR="005D4403" w:rsidRPr="00286876" w:rsidRDefault="005D4403" w:rsidP="002B3565">
            <w:pPr>
              <w:spacing w:after="0" w:line="240" w:lineRule="auto"/>
              <w:jc w:val="center"/>
              <w:rPr>
                <w:rFonts w:ascii="Calibri" w:eastAsia="Times New Roman" w:hAnsi="Calibri" w:cs="Calibri"/>
                <w:b/>
                <w:bCs/>
                <w:lang w:eastAsia="nb-NO"/>
              </w:rPr>
            </w:pPr>
            <w:r w:rsidRPr="00286876">
              <w:rPr>
                <w:rFonts w:ascii="Arial" w:eastAsia="Times New Roman" w:hAnsi="Arial" w:cs="Arial"/>
                <w:b/>
                <w:bCs/>
                <w:color w:val="000000"/>
                <w:sz w:val="18"/>
                <w:szCs w:val="18"/>
                <w:lang w:eastAsia="nb-NO"/>
              </w:rPr>
              <w:t>BIBYGG ALLE</w:t>
            </w:r>
          </w:p>
        </w:tc>
      </w:tr>
      <w:tr w:rsidR="005D4403" w:rsidRPr="00286876" w14:paraId="0BB1B2A5" w14:textId="77777777" w:rsidTr="002B3565">
        <w:trPr>
          <w:trHeight w:val="288"/>
        </w:trPr>
        <w:tc>
          <w:tcPr>
            <w:tcW w:w="3259"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4614A6F0" w14:textId="77777777" w:rsidR="005D4403" w:rsidRPr="00286876" w:rsidRDefault="005D4403" w:rsidP="002B3565">
            <w:pPr>
              <w:spacing w:after="0" w:line="240" w:lineRule="auto"/>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Start</w:t>
            </w:r>
          </w:p>
        </w:tc>
        <w:tc>
          <w:tcPr>
            <w:tcW w:w="735"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14:paraId="21552579" w14:textId="77777777" w:rsidR="005D4403" w:rsidRPr="00286876" w:rsidRDefault="005D4403" w:rsidP="002B3565">
            <w:pPr>
              <w:spacing w:after="0" w:line="240" w:lineRule="auto"/>
              <w:jc w:val="center"/>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Grand Total</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14:paraId="5A8B5617" w14:textId="77777777" w:rsidR="005D4403" w:rsidRPr="00286876" w:rsidRDefault="005D4403" w:rsidP="002B3565">
            <w:pPr>
              <w:spacing w:after="0" w:line="240" w:lineRule="auto"/>
              <w:jc w:val="center"/>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w:t>
            </w:r>
          </w:p>
        </w:tc>
        <w:tc>
          <w:tcPr>
            <w:tcW w:w="735"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14:paraId="2E72A6F8" w14:textId="77777777" w:rsidR="005D4403" w:rsidRPr="00286876" w:rsidRDefault="005D4403" w:rsidP="002B3565">
            <w:pPr>
              <w:spacing w:after="0" w:line="240" w:lineRule="auto"/>
              <w:jc w:val="center"/>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2</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14:paraId="7F7C402C" w14:textId="77777777" w:rsidR="005D4403" w:rsidRPr="00286876" w:rsidRDefault="005D4403" w:rsidP="002B3565">
            <w:pPr>
              <w:spacing w:after="0" w:line="240" w:lineRule="auto"/>
              <w:jc w:val="center"/>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3</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14:paraId="5CB6CE25" w14:textId="77777777" w:rsidR="005D4403" w:rsidRPr="00286876" w:rsidRDefault="005D4403" w:rsidP="002B3565">
            <w:pPr>
              <w:spacing w:after="0" w:line="240" w:lineRule="auto"/>
              <w:jc w:val="center"/>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4</w:t>
            </w:r>
          </w:p>
        </w:tc>
        <w:tc>
          <w:tcPr>
            <w:tcW w:w="735" w:type="dxa"/>
            <w:tcBorders>
              <w:top w:val="nil"/>
              <w:left w:val="nil"/>
              <w:bottom w:val="single" w:sz="4" w:space="0" w:color="auto"/>
              <w:right w:val="single" w:sz="4" w:space="0" w:color="auto"/>
            </w:tcBorders>
            <w:shd w:val="clear" w:color="auto" w:fill="D9E2F3" w:themeFill="accent1" w:themeFillTint="33"/>
            <w:noWrap/>
            <w:vAlign w:val="bottom"/>
            <w:hideMark/>
          </w:tcPr>
          <w:p w14:paraId="6C0F4C83" w14:textId="77777777" w:rsidR="005D4403" w:rsidRPr="00286876" w:rsidRDefault="005D4403" w:rsidP="002B3565">
            <w:pPr>
              <w:spacing w:after="0" w:line="240" w:lineRule="auto"/>
              <w:jc w:val="center"/>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5</w:t>
            </w:r>
          </w:p>
        </w:tc>
        <w:tc>
          <w:tcPr>
            <w:tcW w:w="738" w:type="dxa"/>
            <w:tcBorders>
              <w:top w:val="nil"/>
              <w:left w:val="nil"/>
              <w:bottom w:val="single" w:sz="4" w:space="0" w:color="auto"/>
              <w:right w:val="single" w:sz="4" w:space="0" w:color="auto"/>
            </w:tcBorders>
            <w:shd w:val="clear" w:color="auto" w:fill="D9E2F3" w:themeFill="accent1" w:themeFillTint="33"/>
            <w:noWrap/>
            <w:vAlign w:val="bottom"/>
            <w:hideMark/>
          </w:tcPr>
          <w:p w14:paraId="21F72D16" w14:textId="77777777" w:rsidR="005D4403" w:rsidRPr="00286876" w:rsidRDefault="005D4403" w:rsidP="002B3565">
            <w:pPr>
              <w:spacing w:after="0" w:line="240" w:lineRule="auto"/>
              <w:jc w:val="center"/>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6</w:t>
            </w:r>
          </w:p>
        </w:tc>
        <w:tc>
          <w:tcPr>
            <w:tcW w:w="601" w:type="dxa"/>
            <w:tcBorders>
              <w:top w:val="nil"/>
              <w:left w:val="nil"/>
              <w:bottom w:val="single" w:sz="4" w:space="0" w:color="auto"/>
              <w:right w:val="single" w:sz="4" w:space="0" w:color="auto"/>
            </w:tcBorders>
            <w:shd w:val="clear" w:color="auto" w:fill="D9E2F3" w:themeFill="accent1" w:themeFillTint="33"/>
            <w:noWrap/>
            <w:vAlign w:val="bottom"/>
            <w:hideMark/>
          </w:tcPr>
          <w:p w14:paraId="22896342" w14:textId="77777777" w:rsidR="005D4403" w:rsidRPr="00286876" w:rsidRDefault="005D4403" w:rsidP="002B3565">
            <w:pPr>
              <w:spacing w:after="0" w:line="240" w:lineRule="auto"/>
              <w:jc w:val="center"/>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7</w:t>
            </w:r>
          </w:p>
        </w:tc>
      </w:tr>
      <w:tr w:rsidR="005D4403" w:rsidRPr="00286876" w14:paraId="3F80F25B" w14:textId="77777777" w:rsidTr="002B3565">
        <w:trPr>
          <w:trHeight w:val="288"/>
        </w:trPr>
        <w:tc>
          <w:tcPr>
            <w:tcW w:w="562" w:type="dxa"/>
            <w:vMerge w:val="restart"/>
            <w:tcBorders>
              <w:top w:val="nil"/>
              <w:left w:val="single" w:sz="4" w:space="0" w:color="auto"/>
              <w:bottom w:val="single" w:sz="4" w:space="0" w:color="auto"/>
              <w:right w:val="single" w:sz="4" w:space="0" w:color="auto"/>
            </w:tcBorders>
            <w:shd w:val="clear" w:color="auto" w:fill="D9E2F3" w:themeFill="accent1" w:themeFillTint="33"/>
            <w:noWrap/>
            <w:hideMark/>
          </w:tcPr>
          <w:p w14:paraId="3B1F2B59" w14:textId="77777777" w:rsidR="005D4403" w:rsidRPr="00286876" w:rsidRDefault="005D4403" w:rsidP="002B3565">
            <w:pPr>
              <w:spacing w:after="0" w:line="240" w:lineRule="auto"/>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2019</w:t>
            </w:r>
          </w:p>
        </w:tc>
        <w:tc>
          <w:tcPr>
            <w:tcW w:w="2697" w:type="dxa"/>
            <w:tcBorders>
              <w:top w:val="nil"/>
              <w:left w:val="nil"/>
              <w:bottom w:val="single" w:sz="4" w:space="0" w:color="auto"/>
              <w:right w:val="single" w:sz="4" w:space="0" w:color="auto"/>
            </w:tcBorders>
            <w:shd w:val="clear" w:color="auto" w:fill="D9E2F3" w:themeFill="accent1" w:themeFillTint="33"/>
            <w:noWrap/>
            <w:hideMark/>
          </w:tcPr>
          <w:p w14:paraId="35CED325" w14:textId="77777777" w:rsidR="005D4403" w:rsidRPr="00286876" w:rsidRDefault="005D4403" w:rsidP="002B3565">
            <w:pPr>
              <w:spacing w:after="0" w:line="240" w:lineRule="auto"/>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Antall_startende</w:t>
            </w:r>
          </w:p>
        </w:tc>
        <w:tc>
          <w:tcPr>
            <w:tcW w:w="735"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5A86F5CD"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245</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06909EA1"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245</w:t>
            </w:r>
          </w:p>
        </w:tc>
        <w:tc>
          <w:tcPr>
            <w:tcW w:w="735"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75224234"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245</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3E52BC2D"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245</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0709EAC9"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245</w:t>
            </w:r>
          </w:p>
        </w:tc>
        <w:tc>
          <w:tcPr>
            <w:tcW w:w="735" w:type="dxa"/>
            <w:tcBorders>
              <w:top w:val="nil"/>
              <w:left w:val="nil"/>
              <w:bottom w:val="single" w:sz="4" w:space="0" w:color="auto"/>
              <w:right w:val="single" w:sz="4" w:space="0" w:color="auto"/>
            </w:tcBorders>
            <w:shd w:val="clear" w:color="auto" w:fill="D9E2F3" w:themeFill="accent1" w:themeFillTint="33"/>
            <w:noWrap/>
            <w:vAlign w:val="center"/>
            <w:hideMark/>
          </w:tcPr>
          <w:p w14:paraId="2280CBBB"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245</w:t>
            </w:r>
          </w:p>
        </w:tc>
        <w:tc>
          <w:tcPr>
            <w:tcW w:w="738" w:type="dxa"/>
            <w:tcBorders>
              <w:top w:val="nil"/>
              <w:left w:val="nil"/>
              <w:bottom w:val="single" w:sz="4" w:space="0" w:color="auto"/>
              <w:right w:val="single" w:sz="4" w:space="0" w:color="auto"/>
            </w:tcBorders>
            <w:shd w:val="clear" w:color="auto" w:fill="D9E2F3" w:themeFill="accent1" w:themeFillTint="33"/>
            <w:noWrap/>
            <w:vAlign w:val="center"/>
            <w:hideMark/>
          </w:tcPr>
          <w:p w14:paraId="42148CF1"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245</w:t>
            </w:r>
          </w:p>
        </w:tc>
        <w:tc>
          <w:tcPr>
            <w:tcW w:w="601" w:type="dxa"/>
            <w:tcBorders>
              <w:top w:val="nil"/>
              <w:left w:val="nil"/>
              <w:bottom w:val="single" w:sz="4" w:space="0" w:color="auto"/>
              <w:right w:val="single" w:sz="4" w:space="0" w:color="auto"/>
            </w:tcBorders>
            <w:shd w:val="clear" w:color="auto" w:fill="D9E2F3" w:themeFill="accent1" w:themeFillTint="33"/>
            <w:noWrap/>
            <w:vAlign w:val="center"/>
            <w:hideMark/>
          </w:tcPr>
          <w:p w14:paraId="296FC262"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245</w:t>
            </w:r>
          </w:p>
        </w:tc>
      </w:tr>
      <w:tr w:rsidR="005D4403" w:rsidRPr="00286876" w14:paraId="7FB809D7"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50DE7535" w14:textId="77777777" w:rsidR="005D4403" w:rsidRPr="00286876"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D9E2F3" w:themeFill="accent1" w:themeFillTint="33"/>
            <w:noWrap/>
            <w:hideMark/>
          </w:tcPr>
          <w:p w14:paraId="01435E88" w14:textId="77777777" w:rsidR="005D4403" w:rsidRPr="00286876" w:rsidRDefault="005D4403" w:rsidP="002B3565">
            <w:pPr>
              <w:spacing w:after="0" w:line="240" w:lineRule="auto"/>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Aktive</w:t>
            </w:r>
          </w:p>
        </w:tc>
        <w:tc>
          <w:tcPr>
            <w:tcW w:w="735"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108E2694"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245</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386AC4D3"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237</w:t>
            </w:r>
          </w:p>
        </w:tc>
        <w:tc>
          <w:tcPr>
            <w:tcW w:w="735"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730D9573"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228</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6B2B472C"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203</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7656607C"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201</w:t>
            </w:r>
          </w:p>
        </w:tc>
        <w:tc>
          <w:tcPr>
            <w:tcW w:w="735" w:type="dxa"/>
            <w:tcBorders>
              <w:top w:val="nil"/>
              <w:left w:val="nil"/>
              <w:bottom w:val="single" w:sz="4" w:space="0" w:color="auto"/>
              <w:right w:val="single" w:sz="4" w:space="0" w:color="auto"/>
            </w:tcBorders>
            <w:shd w:val="clear" w:color="auto" w:fill="D9E2F3" w:themeFill="accent1" w:themeFillTint="33"/>
            <w:noWrap/>
            <w:vAlign w:val="center"/>
            <w:hideMark/>
          </w:tcPr>
          <w:p w14:paraId="6AC07ED6"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193</w:t>
            </w:r>
          </w:p>
        </w:tc>
        <w:tc>
          <w:tcPr>
            <w:tcW w:w="738" w:type="dxa"/>
            <w:tcBorders>
              <w:top w:val="nil"/>
              <w:left w:val="nil"/>
              <w:bottom w:val="single" w:sz="4" w:space="0" w:color="auto"/>
              <w:right w:val="single" w:sz="4" w:space="0" w:color="auto"/>
            </w:tcBorders>
            <w:shd w:val="clear" w:color="auto" w:fill="D9E2F3" w:themeFill="accent1" w:themeFillTint="33"/>
            <w:noWrap/>
            <w:vAlign w:val="center"/>
            <w:hideMark/>
          </w:tcPr>
          <w:p w14:paraId="75CED971"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193</w:t>
            </w:r>
          </w:p>
        </w:tc>
        <w:tc>
          <w:tcPr>
            <w:tcW w:w="601" w:type="dxa"/>
            <w:tcBorders>
              <w:top w:val="nil"/>
              <w:left w:val="nil"/>
              <w:bottom w:val="single" w:sz="4" w:space="0" w:color="auto"/>
              <w:right w:val="single" w:sz="4" w:space="0" w:color="auto"/>
            </w:tcBorders>
            <w:shd w:val="clear" w:color="auto" w:fill="D9E2F3" w:themeFill="accent1" w:themeFillTint="33"/>
            <w:noWrap/>
            <w:vAlign w:val="center"/>
            <w:hideMark/>
          </w:tcPr>
          <w:p w14:paraId="1B78AE01"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40</w:t>
            </w:r>
          </w:p>
        </w:tc>
      </w:tr>
      <w:tr w:rsidR="005D4403" w:rsidRPr="00286876" w14:paraId="0D3CD1FF"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525E871F" w14:textId="77777777" w:rsidR="005D4403" w:rsidRPr="00286876"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D9E2F3" w:themeFill="accent1" w:themeFillTint="33"/>
            <w:noWrap/>
            <w:hideMark/>
          </w:tcPr>
          <w:p w14:paraId="0F72A095" w14:textId="77777777" w:rsidR="005D4403" w:rsidRPr="00286876" w:rsidRDefault="005D4403" w:rsidP="002B3565">
            <w:pPr>
              <w:spacing w:after="0" w:line="240" w:lineRule="auto"/>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Running Sum of Kvalifikasjoner along Table (Across)</w:t>
            </w:r>
          </w:p>
        </w:tc>
        <w:tc>
          <w:tcPr>
            <w:tcW w:w="735"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3B873252"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146</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4CA2447D"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35"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082A3AF1"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5723E69F"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17534F03"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35" w:type="dxa"/>
            <w:tcBorders>
              <w:top w:val="nil"/>
              <w:left w:val="nil"/>
              <w:bottom w:val="single" w:sz="4" w:space="0" w:color="auto"/>
              <w:right w:val="single" w:sz="4" w:space="0" w:color="auto"/>
            </w:tcBorders>
            <w:shd w:val="clear" w:color="auto" w:fill="D9E2F3" w:themeFill="accent1" w:themeFillTint="33"/>
            <w:noWrap/>
            <w:vAlign w:val="center"/>
            <w:hideMark/>
          </w:tcPr>
          <w:p w14:paraId="720AD31E"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38" w:type="dxa"/>
            <w:tcBorders>
              <w:top w:val="nil"/>
              <w:left w:val="nil"/>
              <w:bottom w:val="single" w:sz="4" w:space="0" w:color="auto"/>
              <w:right w:val="single" w:sz="4" w:space="0" w:color="auto"/>
            </w:tcBorders>
            <w:shd w:val="clear" w:color="auto" w:fill="D9E2F3" w:themeFill="accent1" w:themeFillTint="33"/>
            <w:noWrap/>
            <w:vAlign w:val="center"/>
            <w:hideMark/>
          </w:tcPr>
          <w:p w14:paraId="24522C79"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145</w:t>
            </w:r>
          </w:p>
        </w:tc>
        <w:tc>
          <w:tcPr>
            <w:tcW w:w="601" w:type="dxa"/>
            <w:tcBorders>
              <w:top w:val="nil"/>
              <w:left w:val="nil"/>
              <w:bottom w:val="single" w:sz="4" w:space="0" w:color="auto"/>
              <w:right w:val="single" w:sz="4" w:space="0" w:color="auto"/>
            </w:tcBorders>
            <w:shd w:val="clear" w:color="auto" w:fill="D9E2F3" w:themeFill="accent1" w:themeFillTint="33"/>
            <w:noWrap/>
            <w:vAlign w:val="center"/>
            <w:hideMark/>
          </w:tcPr>
          <w:p w14:paraId="7F80DA1F"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146</w:t>
            </w:r>
          </w:p>
        </w:tc>
      </w:tr>
      <w:tr w:rsidR="005D4403" w:rsidRPr="00286876" w14:paraId="5E7C69FF"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7150EB7E" w14:textId="77777777" w:rsidR="005D4403" w:rsidRPr="00286876"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D9E2F3" w:themeFill="accent1" w:themeFillTint="33"/>
            <w:noWrap/>
            <w:hideMark/>
          </w:tcPr>
          <w:p w14:paraId="48672208" w14:textId="77777777" w:rsidR="005D4403" w:rsidRPr="00286876" w:rsidRDefault="005D4403" w:rsidP="002B3565">
            <w:pPr>
              <w:spacing w:after="0" w:line="240" w:lineRule="auto"/>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Andel_kvalifikasjoner</w:t>
            </w:r>
          </w:p>
        </w:tc>
        <w:tc>
          <w:tcPr>
            <w:tcW w:w="735"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37915E0E"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60%</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5ED20E0F"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35"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3B724086"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29221DD0"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1CDE72D5"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35" w:type="dxa"/>
            <w:tcBorders>
              <w:top w:val="nil"/>
              <w:left w:val="nil"/>
              <w:bottom w:val="single" w:sz="4" w:space="0" w:color="auto"/>
              <w:right w:val="single" w:sz="4" w:space="0" w:color="auto"/>
            </w:tcBorders>
            <w:shd w:val="clear" w:color="auto" w:fill="D9E2F3" w:themeFill="accent1" w:themeFillTint="33"/>
            <w:noWrap/>
            <w:vAlign w:val="center"/>
            <w:hideMark/>
          </w:tcPr>
          <w:p w14:paraId="1CE806AF"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38" w:type="dxa"/>
            <w:tcBorders>
              <w:top w:val="nil"/>
              <w:left w:val="nil"/>
              <w:bottom w:val="single" w:sz="4" w:space="0" w:color="auto"/>
              <w:right w:val="single" w:sz="4" w:space="0" w:color="auto"/>
            </w:tcBorders>
            <w:shd w:val="clear" w:color="auto" w:fill="D9E2F3" w:themeFill="accent1" w:themeFillTint="33"/>
            <w:noWrap/>
            <w:vAlign w:val="center"/>
            <w:hideMark/>
          </w:tcPr>
          <w:p w14:paraId="0C552EFC"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59%</w:t>
            </w:r>
          </w:p>
        </w:tc>
        <w:tc>
          <w:tcPr>
            <w:tcW w:w="601" w:type="dxa"/>
            <w:tcBorders>
              <w:top w:val="nil"/>
              <w:left w:val="nil"/>
              <w:bottom w:val="single" w:sz="4" w:space="0" w:color="auto"/>
              <w:right w:val="single" w:sz="4" w:space="0" w:color="auto"/>
            </w:tcBorders>
            <w:shd w:val="clear" w:color="auto" w:fill="D9E2F3" w:themeFill="accent1" w:themeFillTint="33"/>
            <w:noWrap/>
            <w:vAlign w:val="center"/>
            <w:hideMark/>
          </w:tcPr>
          <w:p w14:paraId="3AF830FF"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60%</w:t>
            </w:r>
          </w:p>
        </w:tc>
      </w:tr>
      <w:tr w:rsidR="005D4403" w:rsidRPr="00286876" w14:paraId="3A2887CE"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65FB40CA" w14:textId="77777777" w:rsidR="005D4403" w:rsidRPr="00286876"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D9E2F3" w:themeFill="accent1" w:themeFillTint="33"/>
            <w:noWrap/>
            <w:hideMark/>
          </w:tcPr>
          <w:p w14:paraId="72F16776" w14:textId="77777777" w:rsidR="005D4403" w:rsidRPr="00286876" w:rsidRDefault="005D4403" w:rsidP="002B3565">
            <w:pPr>
              <w:spacing w:after="0" w:line="240" w:lineRule="auto"/>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Andel_aktive</w:t>
            </w:r>
          </w:p>
        </w:tc>
        <w:tc>
          <w:tcPr>
            <w:tcW w:w="735"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321B1127"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100%</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536DE59A"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97%</w:t>
            </w:r>
          </w:p>
        </w:tc>
        <w:tc>
          <w:tcPr>
            <w:tcW w:w="735"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3A0E1605"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93%</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496F85D2"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83%</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566DB87B"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82%</w:t>
            </w:r>
          </w:p>
        </w:tc>
        <w:tc>
          <w:tcPr>
            <w:tcW w:w="735" w:type="dxa"/>
            <w:tcBorders>
              <w:top w:val="nil"/>
              <w:left w:val="nil"/>
              <w:bottom w:val="single" w:sz="4" w:space="0" w:color="auto"/>
              <w:right w:val="single" w:sz="4" w:space="0" w:color="auto"/>
            </w:tcBorders>
            <w:shd w:val="clear" w:color="auto" w:fill="D9E2F3" w:themeFill="accent1" w:themeFillTint="33"/>
            <w:noWrap/>
            <w:vAlign w:val="center"/>
            <w:hideMark/>
          </w:tcPr>
          <w:p w14:paraId="4A4B35CD"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79%</w:t>
            </w:r>
          </w:p>
        </w:tc>
        <w:tc>
          <w:tcPr>
            <w:tcW w:w="738" w:type="dxa"/>
            <w:tcBorders>
              <w:top w:val="nil"/>
              <w:left w:val="nil"/>
              <w:bottom w:val="single" w:sz="4" w:space="0" w:color="auto"/>
              <w:right w:val="single" w:sz="4" w:space="0" w:color="auto"/>
            </w:tcBorders>
            <w:shd w:val="clear" w:color="auto" w:fill="D9E2F3" w:themeFill="accent1" w:themeFillTint="33"/>
            <w:noWrap/>
            <w:vAlign w:val="center"/>
            <w:hideMark/>
          </w:tcPr>
          <w:p w14:paraId="425BE1A0"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highlight w:val="yellow"/>
                <w:lang w:eastAsia="nb-NO"/>
              </w:rPr>
              <w:t>79%</w:t>
            </w:r>
          </w:p>
        </w:tc>
        <w:tc>
          <w:tcPr>
            <w:tcW w:w="601" w:type="dxa"/>
            <w:tcBorders>
              <w:top w:val="nil"/>
              <w:left w:val="nil"/>
              <w:bottom w:val="single" w:sz="4" w:space="0" w:color="auto"/>
              <w:right w:val="single" w:sz="4" w:space="0" w:color="auto"/>
            </w:tcBorders>
            <w:shd w:val="clear" w:color="auto" w:fill="D9E2F3" w:themeFill="accent1" w:themeFillTint="33"/>
            <w:noWrap/>
            <w:vAlign w:val="center"/>
            <w:hideMark/>
          </w:tcPr>
          <w:p w14:paraId="59EB7D08"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16%</w:t>
            </w:r>
          </w:p>
        </w:tc>
      </w:tr>
      <w:tr w:rsidR="005D4403" w:rsidRPr="00286876" w14:paraId="4965329F" w14:textId="77777777" w:rsidTr="002B3565">
        <w:trPr>
          <w:trHeight w:val="288"/>
        </w:trPr>
        <w:tc>
          <w:tcPr>
            <w:tcW w:w="562" w:type="dxa"/>
            <w:vMerge w:val="restart"/>
            <w:tcBorders>
              <w:top w:val="nil"/>
              <w:left w:val="single" w:sz="4" w:space="0" w:color="auto"/>
              <w:bottom w:val="single" w:sz="4" w:space="0" w:color="auto"/>
              <w:right w:val="single" w:sz="4" w:space="0" w:color="auto"/>
            </w:tcBorders>
            <w:shd w:val="clear" w:color="auto" w:fill="D9E2F3" w:themeFill="accent1" w:themeFillTint="33"/>
            <w:noWrap/>
            <w:hideMark/>
          </w:tcPr>
          <w:p w14:paraId="3FEEB2E4" w14:textId="77777777" w:rsidR="005D4403" w:rsidRPr="00286876" w:rsidRDefault="005D4403" w:rsidP="002B3565">
            <w:pPr>
              <w:spacing w:after="0" w:line="240" w:lineRule="auto"/>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2020</w:t>
            </w:r>
          </w:p>
        </w:tc>
        <w:tc>
          <w:tcPr>
            <w:tcW w:w="2697" w:type="dxa"/>
            <w:tcBorders>
              <w:top w:val="nil"/>
              <w:left w:val="nil"/>
              <w:bottom w:val="single" w:sz="4" w:space="0" w:color="auto"/>
              <w:right w:val="single" w:sz="4" w:space="0" w:color="auto"/>
            </w:tcBorders>
            <w:shd w:val="clear" w:color="auto" w:fill="D9E2F3" w:themeFill="accent1" w:themeFillTint="33"/>
            <w:noWrap/>
            <w:hideMark/>
          </w:tcPr>
          <w:p w14:paraId="4351B27D" w14:textId="77777777" w:rsidR="005D4403" w:rsidRPr="00286876" w:rsidRDefault="005D4403" w:rsidP="002B3565">
            <w:pPr>
              <w:spacing w:after="0" w:line="240" w:lineRule="auto"/>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Antall_startende</w:t>
            </w:r>
          </w:p>
        </w:tc>
        <w:tc>
          <w:tcPr>
            <w:tcW w:w="735"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30394133"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215</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1F870890"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215</w:t>
            </w:r>
          </w:p>
        </w:tc>
        <w:tc>
          <w:tcPr>
            <w:tcW w:w="735"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1A603749"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215</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78359D1E"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215</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3BD9918B"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215</w:t>
            </w:r>
          </w:p>
        </w:tc>
        <w:tc>
          <w:tcPr>
            <w:tcW w:w="735" w:type="dxa"/>
            <w:tcBorders>
              <w:top w:val="nil"/>
              <w:left w:val="nil"/>
              <w:bottom w:val="single" w:sz="4" w:space="0" w:color="auto"/>
              <w:right w:val="single" w:sz="4" w:space="0" w:color="auto"/>
            </w:tcBorders>
            <w:shd w:val="clear" w:color="auto" w:fill="D9E2F3" w:themeFill="accent1" w:themeFillTint="33"/>
            <w:noWrap/>
            <w:vAlign w:val="center"/>
            <w:hideMark/>
          </w:tcPr>
          <w:p w14:paraId="24B14EE6"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215</w:t>
            </w:r>
          </w:p>
        </w:tc>
        <w:tc>
          <w:tcPr>
            <w:tcW w:w="738" w:type="dxa"/>
            <w:tcBorders>
              <w:top w:val="nil"/>
              <w:left w:val="nil"/>
              <w:bottom w:val="single" w:sz="4" w:space="0" w:color="auto"/>
              <w:right w:val="single" w:sz="4" w:space="0" w:color="auto"/>
            </w:tcBorders>
            <w:shd w:val="clear" w:color="auto" w:fill="D9E2F3" w:themeFill="accent1" w:themeFillTint="33"/>
            <w:noWrap/>
            <w:vAlign w:val="bottom"/>
            <w:hideMark/>
          </w:tcPr>
          <w:p w14:paraId="412C9962"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D9E2F3" w:themeFill="accent1" w:themeFillTint="33"/>
            <w:noWrap/>
            <w:vAlign w:val="bottom"/>
            <w:hideMark/>
          </w:tcPr>
          <w:p w14:paraId="6705178C"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r>
      <w:tr w:rsidR="005D4403" w:rsidRPr="00286876" w14:paraId="6CE3D477"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4A53D2A8" w14:textId="77777777" w:rsidR="005D4403" w:rsidRPr="00286876"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D9E2F3" w:themeFill="accent1" w:themeFillTint="33"/>
            <w:noWrap/>
            <w:hideMark/>
          </w:tcPr>
          <w:p w14:paraId="0CC54928" w14:textId="77777777" w:rsidR="005D4403" w:rsidRPr="00286876" w:rsidRDefault="005D4403" w:rsidP="002B3565">
            <w:pPr>
              <w:spacing w:after="0" w:line="240" w:lineRule="auto"/>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Aktive</w:t>
            </w:r>
          </w:p>
        </w:tc>
        <w:tc>
          <w:tcPr>
            <w:tcW w:w="735"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07943A02"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215</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5C821439"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214</w:t>
            </w:r>
          </w:p>
        </w:tc>
        <w:tc>
          <w:tcPr>
            <w:tcW w:w="735"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054EC313"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202</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399E66C0"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183</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0CD8AC18"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180</w:t>
            </w:r>
          </w:p>
        </w:tc>
        <w:tc>
          <w:tcPr>
            <w:tcW w:w="735" w:type="dxa"/>
            <w:tcBorders>
              <w:top w:val="nil"/>
              <w:left w:val="nil"/>
              <w:bottom w:val="single" w:sz="4" w:space="0" w:color="auto"/>
              <w:right w:val="single" w:sz="4" w:space="0" w:color="auto"/>
            </w:tcBorders>
            <w:shd w:val="clear" w:color="auto" w:fill="D9E2F3" w:themeFill="accent1" w:themeFillTint="33"/>
            <w:noWrap/>
            <w:vAlign w:val="center"/>
            <w:hideMark/>
          </w:tcPr>
          <w:p w14:paraId="6F4ECE1C"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169</w:t>
            </w:r>
          </w:p>
        </w:tc>
        <w:tc>
          <w:tcPr>
            <w:tcW w:w="738" w:type="dxa"/>
            <w:tcBorders>
              <w:top w:val="nil"/>
              <w:left w:val="nil"/>
              <w:bottom w:val="single" w:sz="4" w:space="0" w:color="auto"/>
              <w:right w:val="single" w:sz="4" w:space="0" w:color="auto"/>
            </w:tcBorders>
            <w:shd w:val="clear" w:color="auto" w:fill="D9E2F3" w:themeFill="accent1" w:themeFillTint="33"/>
            <w:noWrap/>
            <w:vAlign w:val="bottom"/>
            <w:hideMark/>
          </w:tcPr>
          <w:p w14:paraId="3D460D9F"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D9E2F3" w:themeFill="accent1" w:themeFillTint="33"/>
            <w:noWrap/>
            <w:vAlign w:val="bottom"/>
            <w:hideMark/>
          </w:tcPr>
          <w:p w14:paraId="43855392"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r>
      <w:tr w:rsidR="005D4403" w:rsidRPr="00286876" w14:paraId="5DC8DFB4"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7B5ABD8E" w14:textId="77777777" w:rsidR="005D4403" w:rsidRPr="00286876"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D9E2F3" w:themeFill="accent1" w:themeFillTint="33"/>
            <w:noWrap/>
            <w:hideMark/>
          </w:tcPr>
          <w:p w14:paraId="6326F92E" w14:textId="77777777" w:rsidR="005D4403" w:rsidRPr="00286876" w:rsidRDefault="005D4403" w:rsidP="002B3565">
            <w:pPr>
              <w:spacing w:after="0" w:line="240" w:lineRule="auto"/>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Running Sum of Kvalifikasjoner along Table (Across)</w:t>
            </w:r>
          </w:p>
        </w:tc>
        <w:tc>
          <w:tcPr>
            <w:tcW w:w="735"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693238A5"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4</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46B3F11A"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35"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00354026"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15EAB325"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67E754E7"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4</w:t>
            </w:r>
          </w:p>
        </w:tc>
        <w:tc>
          <w:tcPr>
            <w:tcW w:w="735" w:type="dxa"/>
            <w:tcBorders>
              <w:top w:val="nil"/>
              <w:left w:val="nil"/>
              <w:bottom w:val="single" w:sz="4" w:space="0" w:color="auto"/>
              <w:right w:val="single" w:sz="4" w:space="0" w:color="auto"/>
            </w:tcBorders>
            <w:shd w:val="clear" w:color="auto" w:fill="D9E2F3" w:themeFill="accent1" w:themeFillTint="33"/>
            <w:noWrap/>
            <w:vAlign w:val="center"/>
            <w:hideMark/>
          </w:tcPr>
          <w:p w14:paraId="30B10E8C"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4</w:t>
            </w:r>
          </w:p>
        </w:tc>
        <w:tc>
          <w:tcPr>
            <w:tcW w:w="738" w:type="dxa"/>
            <w:tcBorders>
              <w:top w:val="nil"/>
              <w:left w:val="nil"/>
              <w:bottom w:val="single" w:sz="4" w:space="0" w:color="auto"/>
              <w:right w:val="single" w:sz="4" w:space="0" w:color="auto"/>
            </w:tcBorders>
            <w:shd w:val="clear" w:color="auto" w:fill="D9E2F3" w:themeFill="accent1" w:themeFillTint="33"/>
            <w:noWrap/>
            <w:vAlign w:val="bottom"/>
            <w:hideMark/>
          </w:tcPr>
          <w:p w14:paraId="1387DABE"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D9E2F3" w:themeFill="accent1" w:themeFillTint="33"/>
            <w:noWrap/>
            <w:vAlign w:val="bottom"/>
            <w:hideMark/>
          </w:tcPr>
          <w:p w14:paraId="5DDF623E"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r>
      <w:tr w:rsidR="005D4403" w:rsidRPr="00286876" w14:paraId="57FF0DF9"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7E3AEDE7" w14:textId="77777777" w:rsidR="005D4403" w:rsidRPr="00286876"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D9E2F3" w:themeFill="accent1" w:themeFillTint="33"/>
            <w:noWrap/>
            <w:hideMark/>
          </w:tcPr>
          <w:p w14:paraId="35C5BE3D" w14:textId="77777777" w:rsidR="005D4403" w:rsidRPr="00286876" w:rsidRDefault="005D4403" w:rsidP="002B3565">
            <w:pPr>
              <w:spacing w:after="0" w:line="240" w:lineRule="auto"/>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Andel_kvalifikasjoner</w:t>
            </w:r>
          </w:p>
        </w:tc>
        <w:tc>
          <w:tcPr>
            <w:tcW w:w="735"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7E2005CB"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2%</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2D8B4292"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35"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52859E66"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6B1A9435"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75B49755"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2%</w:t>
            </w:r>
          </w:p>
        </w:tc>
        <w:tc>
          <w:tcPr>
            <w:tcW w:w="735" w:type="dxa"/>
            <w:tcBorders>
              <w:top w:val="nil"/>
              <w:left w:val="nil"/>
              <w:bottom w:val="single" w:sz="4" w:space="0" w:color="auto"/>
              <w:right w:val="single" w:sz="4" w:space="0" w:color="auto"/>
            </w:tcBorders>
            <w:shd w:val="clear" w:color="auto" w:fill="D9E2F3" w:themeFill="accent1" w:themeFillTint="33"/>
            <w:noWrap/>
            <w:vAlign w:val="center"/>
            <w:hideMark/>
          </w:tcPr>
          <w:p w14:paraId="2C1E8F3E"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2%</w:t>
            </w:r>
          </w:p>
        </w:tc>
        <w:tc>
          <w:tcPr>
            <w:tcW w:w="738" w:type="dxa"/>
            <w:tcBorders>
              <w:top w:val="nil"/>
              <w:left w:val="nil"/>
              <w:bottom w:val="single" w:sz="4" w:space="0" w:color="auto"/>
              <w:right w:val="single" w:sz="4" w:space="0" w:color="auto"/>
            </w:tcBorders>
            <w:shd w:val="clear" w:color="auto" w:fill="D9E2F3" w:themeFill="accent1" w:themeFillTint="33"/>
            <w:noWrap/>
            <w:vAlign w:val="bottom"/>
            <w:hideMark/>
          </w:tcPr>
          <w:p w14:paraId="2B69FEA3"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D9E2F3" w:themeFill="accent1" w:themeFillTint="33"/>
            <w:noWrap/>
            <w:vAlign w:val="bottom"/>
            <w:hideMark/>
          </w:tcPr>
          <w:p w14:paraId="1C5A8723"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r>
      <w:tr w:rsidR="005D4403" w:rsidRPr="00286876" w14:paraId="209DEB2C"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6EC7F580" w14:textId="77777777" w:rsidR="005D4403" w:rsidRPr="00286876"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D9E2F3" w:themeFill="accent1" w:themeFillTint="33"/>
            <w:noWrap/>
            <w:hideMark/>
          </w:tcPr>
          <w:p w14:paraId="08222CDC" w14:textId="77777777" w:rsidR="005D4403" w:rsidRPr="00286876" w:rsidRDefault="005D4403" w:rsidP="002B3565">
            <w:pPr>
              <w:spacing w:after="0" w:line="240" w:lineRule="auto"/>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Andel_aktive</w:t>
            </w:r>
          </w:p>
        </w:tc>
        <w:tc>
          <w:tcPr>
            <w:tcW w:w="735"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221FA30E"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100%</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32BF0D3B"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100%</w:t>
            </w:r>
          </w:p>
        </w:tc>
        <w:tc>
          <w:tcPr>
            <w:tcW w:w="735"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666B4C4D"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94%</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3D5B04D5"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85%</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67D53791"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84%</w:t>
            </w:r>
          </w:p>
        </w:tc>
        <w:tc>
          <w:tcPr>
            <w:tcW w:w="735" w:type="dxa"/>
            <w:tcBorders>
              <w:top w:val="nil"/>
              <w:left w:val="nil"/>
              <w:bottom w:val="single" w:sz="4" w:space="0" w:color="auto"/>
              <w:right w:val="single" w:sz="4" w:space="0" w:color="auto"/>
            </w:tcBorders>
            <w:shd w:val="clear" w:color="auto" w:fill="D9E2F3" w:themeFill="accent1" w:themeFillTint="33"/>
            <w:noWrap/>
            <w:vAlign w:val="center"/>
            <w:hideMark/>
          </w:tcPr>
          <w:p w14:paraId="79C1ADDC"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79%</w:t>
            </w:r>
          </w:p>
        </w:tc>
        <w:tc>
          <w:tcPr>
            <w:tcW w:w="738" w:type="dxa"/>
            <w:tcBorders>
              <w:top w:val="nil"/>
              <w:left w:val="nil"/>
              <w:bottom w:val="single" w:sz="4" w:space="0" w:color="auto"/>
              <w:right w:val="single" w:sz="4" w:space="0" w:color="auto"/>
            </w:tcBorders>
            <w:shd w:val="clear" w:color="auto" w:fill="D9E2F3" w:themeFill="accent1" w:themeFillTint="33"/>
            <w:noWrap/>
            <w:vAlign w:val="bottom"/>
            <w:hideMark/>
          </w:tcPr>
          <w:p w14:paraId="1637B840"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D9E2F3" w:themeFill="accent1" w:themeFillTint="33"/>
            <w:noWrap/>
            <w:vAlign w:val="bottom"/>
            <w:hideMark/>
          </w:tcPr>
          <w:p w14:paraId="72A4354E"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r>
      <w:tr w:rsidR="005D4403" w:rsidRPr="00286876" w14:paraId="76ECCC7D" w14:textId="77777777" w:rsidTr="002B3565">
        <w:trPr>
          <w:trHeight w:val="288"/>
        </w:trPr>
        <w:tc>
          <w:tcPr>
            <w:tcW w:w="562" w:type="dxa"/>
            <w:vMerge w:val="restart"/>
            <w:tcBorders>
              <w:top w:val="nil"/>
              <w:left w:val="single" w:sz="4" w:space="0" w:color="auto"/>
              <w:bottom w:val="single" w:sz="4" w:space="0" w:color="auto"/>
              <w:right w:val="single" w:sz="4" w:space="0" w:color="auto"/>
            </w:tcBorders>
            <w:shd w:val="clear" w:color="auto" w:fill="D9E2F3" w:themeFill="accent1" w:themeFillTint="33"/>
            <w:noWrap/>
            <w:hideMark/>
          </w:tcPr>
          <w:p w14:paraId="6553B7F2" w14:textId="77777777" w:rsidR="005D4403" w:rsidRPr="00286876" w:rsidRDefault="005D4403" w:rsidP="002B3565">
            <w:pPr>
              <w:spacing w:after="0" w:line="240" w:lineRule="auto"/>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2021</w:t>
            </w:r>
          </w:p>
        </w:tc>
        <w:tc>
          <w:tcPr>
            <w:tcW w:w="2697" w:type="dxa"/>
            <w:tcBorders>
              <w:top w:val="nil"/>
              <w:left w:val="nil"/>
              <w:bottom w:val="single" w:sz="4" w:space="0" w:color="auto"/>
              <w:right w:val="single" w:sz="4" w:space="0" w:color="auto"/>
            </w:tcBorders>
            <w:shd w:val="clear" w:color="auto" w:fill="D9E2F3" w:themeFill="accent1" w:themeFillTint="33"/>
            <w:noWrap/>
            <w:hideMark/>
          </w:tcPr>
          <w:p w14:paraId="57C4AB42" w14:textId="77777777" w:rsidR="005D4403" w:rsidRPr="00286876" w:rsidRDefault="005D4403" w:rsidP="002B3565">
            <w:pPr>
              <w:spacing w:after="0" w:line="240" w:lineRule="auto"/>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Antall_startende</w:t>
            </w:r>
          </w:p>
        </w:tc>
        <w:tc>
          <w:tcPr>
            <w:tcW w:w="735"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2EEAF5D8"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243</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06E62468"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243</w:t>
            </w:r>
          </w:p>
        </w:tc>
        <w:tc>
          <w:tcPr>
            <w:tcW w:w="735"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460F6174"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243</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571A7768"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243</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14:paraId="2D63A993"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c>
          <w:tcPr>
            <w:tcW w:w="735" w:type="dxa"/>
            <w:tcBorders>
              <w:top w:val="nil"/>
              <w:left w:val="nil"/>
              <w:bottom w:val="single" w:sz="4" w:space="0" w:color="auto"/>
              <w:right w:val="single" w:sz="4" w:space="0" w:color="auto"/>
            </w:tcBorders>
            <w:shd w:val="clear" w:color="auto" w:fill="D9E2F3" w:themeFill="accent1" w:themeFillTint="33"/>
            <w:noWrap/>
            <w:vAlign w:val="bottom"/>
            <w:hideMark/>
          </w:tcPr>
          <w:p w14:paraId="636D293E"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c>
          <w:tcPr>
            <w:tcW w:w="738" w:type="dxa"/>
            <w:tcBorders>
              <w:top w:val="nil"/>
              <w:left w:val="nil"/>
              <w:bottom w:val="single" w:sz="4" w:space="0" w:color="auto"/>
              <w:right w:val="single" w:sz="4" w:space="0" w:color="auto"/>
            </w:tcBorders>
            <w:shd w:val="clear" w:color="auto" w:fill="D9E2F3" w:themeFill="accent1" w:themeFillTint="33"/>
            <w:noWrap/>
            <w:vAlign w:val="bottom"/>
            <w:hideMark/>
          </w:tcPr>
          <w:p w14:paraId="6DD41C3E"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D9E2F3" w:themeFill="accent1" w:themeFillTint="33"/>
            <w:noWrap/>
            <w:vAlign w:val="bottom"/>
            <w:hideMark/>
          </w:tcPr>
          <w:p w14:paraId="7D4C65DD"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r>
      <w:tr w:rsidR="005D4403" w:rsidRPr="00286876" w14:paraId="60041E50"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756DC554" w14:textId="77777777" w:rsidR="005D4403" w:rsidRPr="00286876"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D9E2F3" w:themeFill="accent1" w:themeFillTint="33"/>
            <w:noWrap/>
            <w:hideMark/>
          </w:tcPr>
          <w:p w14:paraId="0F381357" w14:textId="77777777" w:rsidR="005D4403" w:rsidRPr="00286876" w:rsidRDefault="005D4403" w:rsidP="002B3565">
            <w:pPr>
              <w:spacing w:after="0" w:line="240" w:lineRule="auto"/>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Aktive</w:t>
            </w:r>
          </w:p>
        </w:tc>
        <w:tc>
          <w:tcPr>
            <w:tcW w:w="735"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754AB2C4"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243</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4DB8F1F4"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236</w:t>
            </w:r>
          </w:p>
        </w:tc>
        <w:tc>
          <w:tcPr>
            <w:tcW w:w="735"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4B26F515"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226</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3094FF7F"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202</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14:paraId="5F1A6EF2"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c>
          <w:tcPr>
            <w:tcW w:w="735" w:type="dxa"/>
            <w:tcBorders>
              <w:top w:val="nil"/>
              <w:left w:val="nil"/>
              <w:bottom w:val="single" w:sz="4" w:space="0" w:color="auto"/>
              <w:right w:val="single" w:sz="4" w:space="0" w:color="auto"/>
            </w:tcBorders>
            <w:shd w:val="clear" w:color="auto" w:fill="D9E2F3" w:themeFill="accent1" w:themeFillTint="33"/>
            <w:noWrap/>
            <w:vAlign w:val="bottom"/>
            <w:hideMark/>
          </w:tcPr>
          <w:p w14:paraId="141F2284"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c>
          <w:tcPr>
            <w:tcW w:w="738" w:type="dxa"/>
            <w:tcBorders>
              <w:top w:val="nil"/>
              <w:left w:val="nil"/>
              <w:bottom w:val="single" w:sz="4" w:space="0" w:color="auto"/>
              <w:right w:val="single" w:sz="4" w:space="0" w:color="auto"/>
            </w:tcBorders>
            <w:shd w:val="clear" w:color="auto" w:fill="D9E2F3" w:themeFill="accent1" w:themeFillTint="33"/>
            <w:noWrap/>
            <w:vAlign w:val="bottom"/>
            <w:hideMark/>
          </w:tcPr>
          <w:p w14:paraId="097BEB50"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D9E2F3" w:themeFill="accent1" w:themeFillTint="33"/>
            <w:noWrap/>
            <w:vAlign w:val="bottom"/>
            <w:hideMark/>
          </w:tcPr>
          <w:p w14:paraId="71FF08DE"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r>
      <w:tr w:rsidR="005D4403" w:rsidRPr="00286876" w14:paraId="78D12D20"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190BD209" w14:textId="77777777" w:rsidR="005D4403" w:rsidRPr="00286876"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D9E2F3" w:themeFill="accent1" w:themeFillTint="33"/>
            <w:noWrap/>
            <w:hideMark/>
          </w:tcPr>
          <w:p w14:paraId="7585571E" w14:textId="77777777" w:rsidR="005D4403" w:rsidRPr="00286876" w:rsidRDefault="005D4403" w:rsidP="002B3565">
            <w:pPr>
              <w:spacing w:after="0" w:line="240" w:lineRule="auto"/>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Running Sum of Kvalifikasjoner along Table (Across)</w:t>
            </w:r>
          </w:p>
        </w:tc>
        <w:tc>
          <w:tcPr>
            <w:tcW w:w="735"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176C0E6A"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2771BD5E"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35"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517A9637"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66E1985D"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14:paraId="779F2690"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c>
          <w:tcPr>
            <w:tcW w:w="735" w:type="dxa"/>
            <w:tcBorders>
              <w:top w:val="nil"/>
              <w:left w:val="nil"/>
              <w:bottom w:val="single" w:sz="4" w:space="0" w:color="auto"/>
              <w:right w:val="single" w:sz="4" w:space="0" w:color="auto"/>
            </w:tcBorders>
            <w:shd w:val="clear" w:color="auto" w:fill="D9E2F3" w:themeFill="accent1" w:themeFillTint="33"/>
            <w:noWrap/>
            <w:vAlign w:val="bottom"/>
            <w:hideMark/>
          </w:tcPr>
          <w:p w14:paraId="2F97490A"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c>
          <w:tcPr>
            <w:tcW w:w="738" w:type="dxa"/>
            <w:tcBorders>
              <w:top w:val="nil"/>
              <w:left w:val="nil"/>
              <w:bottom w:val="single" w:sz="4" w:space="0" w:color="auto"/>
              <w:right w:val="single" w:sz="4" w:space="0" w:color="auto"/>
            </w:tcBorders>
            <w:shd w:val="clear" w:color="auto" w:fill="D9E2F3" w:themeFill="accent1" w:themeFillTint="33"/>
            <w:noWrap/>
            <w:vAlign w:val="bottom"/>
            <w:hideMark/>
          </w:tcPr>
          <w:p w14:paraId="59D9DFAB"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D9E2F3" w:themeFill="accent1" w:themeFillTint="33"/>
            <w:noWrap/>
            <w:vAlign w:val="bottom"/>
            <w:hideMark/>
          </w:tcPr>
          <w:p w14:paraId="16669790"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r>
      <w:tr w:rsidR="005D4403" w:rsidRPr="00286876" w14:paraId="27C27200"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0BBD1F36" w14:textId="77777777" w:rsidR="005D4403" w:rsidRPr="00286876"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D9E2F3" w:themeFill="accent1" w:themeFillTint="33"/>
            <w:noWrap/>
            <w:hideMark/>
          </w:tcPr>
          <w:p w14:paraId="71631462" w14:textId="77777777" w:rsidR="005D4403" w:rsidRPr="00286876" w:rsidRDefault="005D4403" w:rsidP="002B3565">
            <w:pPr>
              <w:spacing w:after="0" w:line="240" w:lineRule="auto"/>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Andel_kvalifikasjoner</w:t>
            </w:r>
          </w:p>
        </w:tc>
        <w:tc>
          <w:tcPr>
            <w:tcW w:w="735"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0111F588"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290514AF"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35"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42F752D8"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25320292"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14:paraId="0A9971F6"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c>
          <w:tcPr>
            <w:tcW w:w="735" w:type="dxa"/>
            <w:tcBorders>
              <w:top w:val="nil"/>
              <w:left w:val="nil"/>
              <w:bottom w:val="single" w:sz="4" w:space="0" w:color="auto"/>
              <w:right w:val="single" w:sz="4" w:space="0" w:color="auto"/>
            </w:tcBorders>
            <w:shd w:val="clear" w:color="auto" w:fill="D9E2F3" w:themeFill="accent1" w:themeFillTint="33"/>
            <w:noWrap/>
            <w:vAlign w:val="bottom"/>
            <w:hideMark/>
          </w:tcPr>
          <w:p w14:paraId="3BB59274"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c>
          <w:tcPr>
            <w:tcW w:w="738" w:type="dxa"/>
            <w:tcBorders>
              <w:top w:val="nil"/>
              <w:left w:val="nil"/>
              <w:bottom w:val="single" w:sz="4" w:space="0" w:color="auto"/>
              <w:right w:val="single" w:sz="4" w:space="0" w:color="auto"/>
            </w:tcBorders>
            <w:shd w:val="clear" w:color="auto" w:fill="D9E2F3" w:themeFill="accent1" w:themeFillTint="33"/>
            <w:noWrap/>
            <w:vAlign w:val="bottom"/>
            <w:hideMark/>
          </w:tcPr>
          <w:p w14:paraId="3FC04CCC"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D9E2F3" w:themeFill="accent1" w:themeFillTint="33"/>
            <w:noWrap/>
            <w:vAlign w:val="bottom"/>
            <w:hideMark/>
          </w:tcPr>
          <w:p w14:paraId="4F4F1416"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r>
      <w:tr w:rsidR="005D4403" w:rsidRPr="00286876" w14:paraId="04455D98"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699C33F4" w14:textId="77777777" w:rsidR="005D4403" w:rsidRPr="00286876"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D9E2F3" w:themeFill="accent1" w:themeFillTint="33"/>
            <w:noWrap/>
            <w:hideMark/>
          </w:tcPr>
          <w:p w14:paraId="2881FC32" w14:textId="77777777" w:rsidR="005D4403" w:rsidRPr="00286876" w:rsidRDefault="005D4403" w:rsidP="002B3565">
            <w:pPr>
              <w:spacing w:after="0" w:line="240" w:lineRule="auto"/>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Andel_aktive</w:t>
            </w:r>
          </w:p>
        </w:tc>
        <w:tc>
          <w:tcPr>
            <w:tcW w:w="735"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1DB4DADD"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100%</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3E3D1BD0"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97%</w:t>
            </w:r>
          </w:p>
        </w:tc>
        <w:tc>
          <w:tcPr>
            <w:tcW w:w="735"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4960D7FF"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93%</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234B3EE2"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83%</w:t>
            </w:r>
          </w:p>
        </w:tc>
        <w:tc>
          <w:tcPr>
            <w:tcW w:w="736"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14:paraId="18B83780"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c>
          <w:tcPr>
            <w:tcW w:w="735" w:type="dxa"/>
            <w:tcBorders>
              <w:top w:val="nil"/>
              <w:left w:val="nil"/>
              <w:bottom w:val="single" w:sz="4" w:space="0" w:color="auto"/>
              <w:right w:val="single" w:sz="4" w:space="0" w:color="auto"/>
            </w:tcBorders>
            <w:shd w:val="clear" w:color="auto" w:fill="D9E2F3" w:themeFill="accent1" w:themeFillTint="33"/>
            <w:noWrap/>
            <w:vAlign w:val="bottom"/>
            <w:hideMark/>
          </w:tcPr>
          <w:p w14:paraId="6E35E358"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c>
          <w:tcPr>
            <w:tcW w:w="738" w:type="dxa"/>
            <w:tcBorders>
              <w:top w:val="nil"/>
              <w:left w:val="nil"/>
              <w:bottom w:val="single" w:sz="4" w:space="0" w:color="auto"/>
              <w:right w:val="single" w:sz="4" w:space="0" w:color="auto"/>
            </w:tcBorders>
            <w:shd w:val="clear" w:color="auto" w:fill="D9E2F3" w:themeFill="accent1" w:themeFillTint="33"/>
            <w:noWrap/>
            <w:vAlign w:val="bottom"/>
            <w:hideMark/>
          </w:tcPr>
          <w:p w14:paraId="245F8980"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D9E2F3" w:themeFill="accent1" w:themeFillTint="33"/>
            <w:noWrap/>
            <w:vAlign w:val="bottom"/>
            <w:hideMark/>
          </w:tcPr>
          <w:p w14:paraId="002AC7F3"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r>
      <w:tr w:rsidR="005D4403" w:rsidRPr="00B91B63" w14:paraId="2CADB613" w14:textId="77777777" w:rsidTr="002B3565">
        <w:trPr>
          <w:trHeight w:val="288"/>
        </w:trPr>
        <w:tc>
          <w:tcPr>
            <w:tcW w:w="9011" w:type="dxa"/>
            <w:gridSpan w:val="15"/>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14:paraId="7424390E" w14:textId="77777777" w:rsidR="005D4403" w:rsidRPr="00286876" w:rsidRDefault="005D4403" w:rsidP="002B3565">
            <w:pPr>
              <w:spacing w:after="0" w:line="240" w:lineRule="auto"/>
              <w:jc w:val="center"/>
              <w:rPr>
                <w:rFonts w:ascii="Arial" w:eastAsia="Times New Roman" w:hAnsi="Arial" w:cs="Arial"/>
                <w:b/>
                <w:bCs/>
                <w:color w:val="000000"/>
                <w:sz w:val="18"/>
                <w:szCs w:val="18"/>
                <w:lang w:eastAsia="nb-NO"/>
              </w:rPr>
            </w:pPr>
            <w:r w:rsidRPr="00286876">
              <w:rPr>
                <w:rFonts w:ascii="Arial" w:eastAsia="Times New Roman" w:hAnsi="Arial" w:cs="Arial"/>
                <w:b/>
                <w:bCs/>
                <w:color w:val="000000"/>
                <w:sz w:val="18"/>
                <w:szCs w:val="18"/>
                <w:lang w:eastAsia="nb-NO"/>
              </w:rPr>
              <w:t>BIDATA ALLE</w:t>
            </w:r>
          </w:p>
        </w:tc>
      </w:tr>
      <w:tr w:rsidR="005D4403" w:rsidRPr="00286876" w14:paraId="5B162D73" w14:textId="77777777" w:rsidTr="002B3565">
        <w:trPr>
          <w:trHeight w:val="288"/>
        </w:trPr>
        <w:tc>
          <w:tcPr>
            <w:tcW w:w="3259" w:type="dxa"/>
            <w:gridSpan w:val="2"/>
            <w:tcBorders>
              <w:top w:val="nil"/>
              <w:left w:val="single" w:sz="4" w:space="0" w:color="auto"/>
              <w:bottom w:val="single" w:sz="4" w:space="0" w:color="auto"/>
              <w:right w:val="single" w:sz="4" w:space="0" w:color="auto"/>
            </w:tcBorders>
            <w:shd w:val="clear" w:color="auto" w:fill="FBE4D5" w:themeFill="accent2" w:themeFillTint="33"/>
            <w:noWrap/>
            <w:vAlign w:val="center"/>
            <w:hideMark/>
          </w:tcPr>
          <w:p w14:paraId="1F2EBE76" w14:textId="77777777" w:rsidR="005D4403" w:rsidRPr="00286876" w:rsidRDefault="005D4403" w:rsidP="002B3565">
            <w:pPr>
              <w:spacing w:after="0" w:line="240" w:lineRule="auto"/>
              <w:rPr>
                <w:rFonts w:ascii="Calibri" w:eastAsia="Times New Roman" w:hAnsi="Calibri" w:cs="Calibri"/>
                <w:lang w:eastAsia="nb-NO"/>
              </w:rPr>
            </w:pPr>
            <w:r>
              <w:rPr>
                <w:rFonts w:ascii="Arial" w:eastAsia="Times New Roman" w:hAnsi="Arial" w:cs="Arial"/>
                <w:color w:val="000000"/>
                <w:sz w:val="18"/>
                <w:szCs w:val="18"/>
                <w:lang w:eastAsia="nb-NO"/>
              </w:rPr>
              <w:t>Start</w:t>
            </w:r>
          </w:p>
        </w:tc>
        <w:tc>
          <w:tcPr>
            <w:tcW w:w="718" w:type="dxa"/>
            <w:tcBorders>
              <w:top w:val="nil"/>
              <w:left w:val="nil"/>
              <w:bottom w:val="single" w:sz="4" w:space="0" w:color="auto"/>
              <w:right w:val="single" w:sz="4" w:space="0" w:color="auto"/>
            </w:tcBorders>
            <w:shd w:val="clear" w:color="auto" w:fill="FBE4D5" w:themeFill="accent2" w:themeFillTint="33"/>
            <w:noWrap/>
            <w:vAlign w:val="bottom"/>
            <w:hideMark/>
          </w:tcPr>
          <w:p w14:paraId="5F4D7A40" w14:textId="77777777" w:rsidR="005D4403" w:rsidRPr="00286876" w:rsidRDefault="005D4403" w:rsidP="002B3565">
            <w:pPr>
              <w:spacing w:after="0" w:line="240" w:lineRule="auto"/>
              <w:jc w:val="center"/>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Grand Total</w:t>
            </w:r>
          </w:p>
        </w:tc>
        <w:tc>
          <w:tcPr>
            <w:tcW w:w="739" w:type="dxa"/>
            <w:gridSpan w:val="2"/>
            <w:tcBorders>
              <w:top w:val="nil"/>
              <w:left w:val="nil"/>
              <w:bottom w:val="single" w:sz="4" w:space="0" w:color="auto"/>
              <w:right w:val="single" w:sz="4" w:space="0" w:color="auto"/>
            </w:tcBorders>
            <w:shd w:val="clear" w:color="auto" w:fill="FBE4D5" w:themeFill="accent2" w:themeFillTint="33"/>
            <w:noWrap/>
            <w:vAlign w:val="bottom"/>
            <w:hideMark/>
          </w:tcPr>
          <w:p w14:paraId="3A57CABB" w14:textId="77777777" w:rsidR="005D4403" w:rsidRPr="00286876" w:rsidRDefault="005D4403" w:rsidP="002B3565">
            <w:pPr>
              <w:spacing w:after="0" w:line="240" w:lineRule="auto"/>
              <w:jc w:val="center"/>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bottom"/>
            <w:hideMark/>
          </w:tcPr>
          <w:p w14:paraId="55094DD6" w14:textId="77777777" w:rsidR="005D4403" w:rsidRPr="00286876" w:rsidRDefault="005D4403" w:rsidP="002B3565">
            <w:pPr>
              <w:spacing w:after="0" w:line="240" w:lineRule="auto"/>
              <w:jc w:val="center"/>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2</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bottom"/>
            <w:hideMark/>
          </w:tcPr>
          <w:p w14:paraId="60FBE5C7" w14:textId="77777777" w:rsidR="005D4403" w:rsidRPr="00286876" w:rsidRDefault="005D4403" w:rsidP="002B3565">
            <w:pPr>
              <w:spacing w:after="0" w:line="240" w:lineRule="auto"/>
              <w:jc w:val="center"/>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3</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bottom"/>
            <w:hideMark/>
          </w:tcPr>
          <w:p w14:paraId="3AAAF7BB" w14:textId="77777777" w:rsidR="005D4403" w:rsidRPr="00286876" w:rsidRDefault="005D4403" w:rsidP="002B3565">
            <w:pPr>
              <w:spacing w:after="0" w:line="240" w:lineRule="auto"/>
              <w:jc w:val="center"/>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4</w:t>
            </w:r>
          </w:p>
        </w:tc>
        <w:tc>
          <w:tcPr>
            <w:tcW w:w="742" w:type="dxa"/>
            <w:gridSpan w:val="2"/>
            <w:tcBorders>
              <w:top w:val="nil"/>
              <w:left w:val="nil"/>
              <w:bottom w:val="single" w:sz="4" w:space="0" w:color="auto"/>
              <w:right w:val="single" w:sz="4" w:space="0" w:color="auto"/>
            </w:tcBorders>
            <w:shd w:val="clear" w:color="auto" w:fill="FBE4D5" w:themeFill="accent2" w:themeFillTint="33"/>
            <w:noWrap/>
            <w:vAlign w:val="bottom"/>
            <w:hideMark/>
          </w:tcPr>
          <w:p w14:paraId="4BEEA51D" w14:textId="77777777" w:rsidR="005D4403" w:rsidRPr="00286876" w:rsidRDefault="005D4403" w:rsidP="002B3565">
            <w:pPr>
              <w:spacing w:after="0" w:line="240" w:lineRule="auto"/>
              <w:jc w:val="center"/>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5</w:t>
            </w:r>
          </w:p>
        </w:tc>
        <w:tc>
          <w:tcPr>
            <w:tcW w:w="738" w:type="dxa"/>
            <w:tcBorders>
              <w:top w:val="nil"/>
              <w:left w:val="nil"/>
              <w:bottom w:val="single" w:sz="4" w:space="0" w:color="auto"/>
              <w:right w:val="single" w:sz="4" w:space="0" w:color="auto"/>
            </w:tcBorders>
            <w:shd w:val="clear" w:color="auto" w:fill="FBE4D5" w:themeFill="accent2" w:themeFillTint="33"/>
            <w:noWrap/>
            <w:vAlign w:val="bottom"/>
            <w:hideMark/>
          </w:tcPr>
          <w:p w14:paraId="1D411DC2" w14:textId="77777777" w:rsidR="005D4403" w:rsidRPr="00286876" w:rsidRDefault="005D4403" w:rsidP="002B3565">
            <w:pPr>
              <w:spacing w:after="0" w:line="240" w:lineRule="auto"/>
              <w:jc w:val="center"/>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6</w:t>
            </w:r>
          </w:p>
        </w:tc>
        <w:tc>
          <w:tcPr>
            <w:tcW w:w="601" w:type="dxa"/>
            <w:tcBorders>
              <w:top w:val="nil"/>
              <w:left w:val="nil"/>
              <w:bottom w:val="single" w:sz="4" w:space="0" w:color="auto"/>
              <w:right w:val="single" w:sz="4" w:space="0" w:color="auto"/>
            </w:tcBorders>
            <w:shd w:val="clear" w:color="auto" w:fill="FBE4D5" w:themeFill="accent2" w:themeFillTint="33"/>
            <w:noWrap/>
            <w:vAlign w:val="bottom"/>
            <w:hideMark/>
          </w:tcPr>
          <w:p w14:paraId="661F553F" w14:textId="77777777" w:rsidR="005D4403" w:rsidRPr="00286876" w:rsidRDefault="005D4403" w:rsidP="002B3565">
            <w:pPr>
              <w:spacing w:after="0" w:line="240" w:lineRule="auto"/>
              <w:jc w:val="center"/>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7</w:t>
            </w:r>
          </w:p>
        </w:tc>
      </w:tr>
      <w:tr w:rsidR="005D4403" w:rsidRPr="00286876" w14:paraId="2766645C" w14:textId="77777777" w:rsidTr="002B3565">
        <w:trPr>
          <w:trHeight w:val="288"/>
        </w:trPr>
        <w:tc>
          <w:tcPr>
            <w:tcW w:w="562" w:type="dxa"/>
            <w:vMerge w:val="restart"/>
            <w:tcBorders>
              <w:top w:val="nil"/>
              <w:left w:val="single" w:sz="4" w:space="0" w:color="auto"/>
              <w:bottom w:val="single" w:sz="4" w:space="0" w:color="auto"/>
              <w:right w:val="single" w:sz="4" w:space="0" w:color="auto"/>
            </w:tcBorders>
            <w:shd w:val="clear" w:color="auto" w:fill="FBE4D5" w:themeFill="accent2" w:themeFillTint="33"/>
            <w:noWrap/>
            <w:hideMark/>
          </w:tcPr>
          <w:p w14:paraId="7CDA6D44" w14:textId="77777777" w:rsidR="005D4403" w:rsidRPr="00286876" w:rsidRDefault="005D4403" w:rsidP="002B3565">
            <w:pPr>
              <w:spacing w:after="0" w:line="240" w:lineRule="auto"/>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2019</w:t>
            </w:r>
          </w:p>
        </w:tc>
        <w:tc>
          <w:tcPr>
            <w:tcW w:w="2697" w:type="dxa"/>
            <w:tcBorders>
              <w:top w:val="nil"/>
              <w:left w:val="nil"/>
              <w:bottom w:val="single" w:sz="4" w:space="0" w:color="auto"/>
              <w:right w:val="single" w:sz="4" w:space="0" w:color="auto"/>
            </w:tcBorders>
            <w:shd w:val="clear" w:color="auto" w:fill="FBE4D5" w:themeFill="accent2" w:themeFillTint="33"/>
            <w:noWrap/>
            <w:hideMark/>
          </w:tcPr>
          <w:p w14:paraId="629EB765" w14:textId="77777777" w:rsidR="005D4403" w:rsidRPr="00286876" w:rsidRDefault="005D4403" w:rsidP="002B3565">
            <w:pPr>
              <w:spacing w:after="0" w:line="240" w:lineRule="auto"/>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Antall_startende</w:t>
            </w:r>
          </w:p>
        </w:tc>
        <w:tc>
          <w:tcPr>
            <w:tcW w:w="718" w:type="dxa"/>
            <w:tcBorders>
              <w:top w:val="nil"/>
              <w:left w:val="nil"/>
              <w:bottom w:val="single" w:sz="4" w:space="0" w:color="auto"/>
              <w:right w:val="single" w:sz="4" w:space="0" w:color="auto"/>
            </w:tcBorders>
            <w:shd w:val="clear" w:color="auto" w:fill="FBE4D5" w:themeFill="accent2" w:themeFillTint="33"/>
            <w:noWrap/>
            <w:vAlign w:val="center"/>
            <w:hideMark/>
          </w:tcPr>
          <w:p w14:paraId="7DEE9AE5"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188</w:t>
            </w:r>
          </w:p>
        </w:tc>
        <w:tc>
          <w:tcPr>
            <w:tcW w:w="739"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45B93109"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188</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6C9B0B32"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188</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130970B5"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188</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6C3586D3"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188</w:t>
            </w:r>
          </w:p>
        </w:tc>
        <w:tc>
          <w:tcPr>
            <w:tcW w:w="742"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5C8239E5"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188</w:t>
            </w:r>
          </w:p>
        </w:tc>
        <w:tc>
          <w:tcPr>
            <w:tcW w:w="738" w:type="dxa"/>
            <w:tcBorders>
              <w:top w:val="nil"/>
              <w:left w:val="nil"/>
              <w:bottom w:val="single" w:sz="4" w:space="0" w:color="auto"/>
              <w:right w:val="single" w:sz="4" w:space="0" w:color="auto"/>
            </w:tcBorders>
            <w:shd w:val="clear" w:color="auto" w:fill="FBE4D5" w:themeFill="accent2" w:themeFillTint="33"/>
            <w:noWrap/>
            <w:vAlign w:val="center"/>
            <w:hideMark/>
          </w:tcPr>
          <w:p w14:paraId="0AF4001A"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188</w:t>
            </w:r>
          </w:p>
        </w:tc>
        <w:tc>
          <w:tcPr>
            <w:tcW w:w="601" w:type="dxa"/>
            <w:tcBorders>
              <w:top w:val="nil"/>
              <w:left w:val="nil"/>
              <w:bottom w:val="single" w:sz="4" w:space="0" w:color="auto"/>
              <w:right w:val="single" w:sz="4" w:space="0" w:color="auto"/>
            </w:tcBorders>
            <w:shd w:val="clear" w:color="auto" w:fill="FBE4D5" w:themeFill="accent2" w:themeFillTint="33"/>
            <w:noWrap/>
            <w:vAlign w:val="center"/>
            <w:hideMark/>
          </w:tcPr>
          <w:p w14:paraId="4DB4AD3A"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188</w:t>
            </w:r>
          </w:p>
        </w:tc>
      </w:tr>
      <w:tr w:rsidR="005D4403" w:rsidRPr="00286876" w14:paraId="232169FE"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1E24F28B" w14:textId="77777777" w:rsidR="005D4403" w:rsidRPr="00286876"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FBE4D5" w:themeFill="accent2" w:themeFillTint="33"/>
            <w:noWrap/>
            <w:hideMark/>
          </w:tcPr>
          <w:p w14:paraId="0A797F2A" w14:textId="77777777" w:rsidR="005D4403" w:rsidRPr="00286876" w:rsidRDefault="005D4403" w:rsidP="002B3565">
            <w:pPr>
              <w:spacing w:after="0" w:line="240" w:lineRule="auto"/>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Aktive</w:t>
            </w:r>
          </w:p>
        </w:tc>
        <w:tc>
          <w:tcPr>
            <w:tcW w:w="718" w:type="dxa"/>
            <w:tcBorders>
              <w:top w:val="nil"/>
              <w:left w:val="nil"/>
              <w:bottom w:val="single" w:sz="4" w:space="0" w:color="auto"/>
              <w:right w:val="single" w:sz="4" w:space="0" w:color="auto"/>
            </w:tcBorders>
            <w:shd w:val="clear" w:color="auto" w:fill="FBE4D5" w:themeFill="accent2" w:themeFillTint="33"/>
            <w:noWrap/>
            <w:vAlign w:val="center"/>
            <w:hideMark/>
          </w:tcPr>
          <w:p w14:paraId="7210185D"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188</w:t>
            </w:r>
          </w:p>
        </w:tc>
        <w:tc>
          <w:tcPr>
            <w:tcW w:w="739"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6E83AB22"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184</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4C49213A"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175</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2C8C7AE0"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160</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24529DD2"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161</w:t>
            </w:r>
          </w:p>
        </w:tc>
        <w:tc>
          <w:tcPr>
            <w:tcW w:w="742"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107D4ED8"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146</w:t>
            </w:r>
          </w:p>
        </w:tc>
        <w:tc>
          <w:tcPr>
            <w:tcW w:w="738" w:type="dxa"/>
            <w:tcBorders>
              <w:top w:val="nil"/>
              <w:left w:val="nil"/>
              <w:bottom w:val="single" w:sz="4" w:space="0" w:color="auto"/>
              <w:right w:val="single" w:sz="4" w:space="0" w:color="auto"/>
            </w:tcBorders>
            <w:shd w:val="clear" w:color="auto" w:fill="FBE4D5" w:themeFill="accent2" w:themeFillTint="33"/>
            <w:noWrap/>
            <w:vAlign w:val="center"/>
            <w:hideMark/>
          </w:tcPr>
          <w:p w14:paraId="324667DF"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141</w:t>
            </w:r>
          </w:p>
        </w:tc>
        <w:tc>
          <w:tcPr>
            <w:tcW w:w="601" w:type="dxa"/>
            <w:tcBorders>
              <w:top w:val="nil"/>
              <w:left w:val="nil"/>
              <w:bottom w:val="single" w:sz="4" w:space="0" w:color="auto"/>
              <w:right w:val="single" w:sz="4" w:space="0" w:color="auto"/>
            </w:tcBorders>
            <w:shd w:val="clear" w:color="auto" w:fill="FBE4D5" w:themeFill="accent2" w:themeFillTint="33"/>
            <w:noWrap/>
            <w:vAlign w:val="center"/>
            <w:hideMark/>
          </w:tcPr>
          <w:p w14:paraId="520BA0B7"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36</w:t>
            </w:r>
          </w:p>
        </w:tc>
      </w:tr>
      <w:tr w:rsidR="005D4403" w:rsidRPr="00286876" w14:paraId="0EEE63E7"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53EC031F" w14:textId="77777777" w:rsidR="005D4403" w:rsidRPr="00286876"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FBE4D5" w:themeFill="accent2" w:themeFillTint="33"/>
            <w:noWrap/>
            <w:hideMark/>
          </w:tcPr>
          <w:p w14:paraId="2040B1E7" w14:textId="77777777" w:rsidR="005D4403" w:rsidRPr="00286876" w:rsidRDefault="005D4403" w:rsidP="002B3565">
            <w:pPr>
              <w:spacing w:after="0" w:line="240" w:lineRule="auto"/>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Running Sum of Kvalifikasjoner along Table (Across)</w:t>
            </w:r>
          </w:p>
        </w:tc>
        <w:tc>
          <w:tcPr>
            <w:tcW w:w="718" w:type="dxa"/>
            <w:tcBorders>
              <w:top w:val="nil"/>
              <w:left w:val="nil"/>
              <w:bottom w:val="single" w:sz="4" w:space="0" w:color="auto"/>
              <w:right w:val="single" w:sz="4" w:space="0" w:color="auto"/>
            </w:tcBorders>
            <w:shd w:val="clear" w:color="auto" w:fill="FBE4D5" w:themeFill="accent2" w:themeFillTint="33"/>
            <w:noWrap/>
            <w:vAlign w:val="center"/>
            <w:hideMark/>
          </w:tcPr>
          <w:p w14:paraId="6CF5A523"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105</w:t>
            </w:r>
          </w:p>
        </w:tc>
        <w:tc>
          <w:tcPr>
            <w:tcW w:w="739"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26CD0EBA"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23BAB556"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4CCB6DD2"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3340F95E"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42"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5EAB4A16"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38" w:type="dxa"/>
            <w:tcBorders>
              <w:top w:val="nil"/>
              <w:left w:val="nil"/>
              <w:bottom w:val="single" w:sz="4" w:space="0" w:color="auto"/>
              <w:right w:val="single" w:sz="4" w:space="0" w:color="auto"/>
            </w:tcBorders>
            <w:shd w:val="clear" w:color="auto" w:fill="FBE4D5" w:themeFill="accent2" w:themeFillTint="33"/>
            <w:noWrap/>
            <w:vAlign w:val="center"/>
            <w:hideMark/>
          </w:tcPr>
          <w:p w14:paraId="6C461E02"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105</w:t>
            </w:r>
          </w:p>
        </w:tc>
        <w:tc>
          <w:tcPr>
            <w:tcW w:w="601" w:type="dxa"/>
            <w:tcBorders>
              <w:top w:val="nil"/>
              <w:left w:val="nil"/>
              <w:bottom w:val="single" w:sz="4" w:space="0" w:color="auto"/>
              <w:right w:val="single" w:sz="4" w:space="0" w:color="auto"/>
            </w:tcBorders>
            <w:shd w:val="clear" w:color="auto" w:fill="FBE4D5" w:themeFill="accent2" w:themeFillTint="33"/>
            <w:noWrap/>
            <w:vAlign w:val="center"/>
            <w:hideMark/>
          </w:tcPr>
          <w:p w14:paraId="58FA21C5"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105</w:t>
            </w:r>
          </w:p>
        </w:tc>
      </w:tr>
      <w:tr w:rsidR="005D4403" w:rsidRPr="00286876" w14:paraId="69E02A2E"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6A7B4685" w14:textId="77777777" w:rsidR="005D4403" w:rsidRPr="00286876"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FBE4D5" w:themeFill="accent2" w:themeFillTint="33"/>
            <w:noWrap/>
            <w:hideMark/>
          </w:tcPr>
          <w:p w14:paraId="164D3F99" w14:textId="77777777" w:rsidR="005D4403" w:rsidRPr="00286876" w:rsidRDefault="005D4403" w:rsidP="002B3565">
            <w:pPr>
              <w:spacing w:after="0" w:line="240" w:lineRule="auto"/>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Andel_kvalifikasjoner</w:t>
            </w:r>
          </w:p>
        </w:tc>
        <w:tc>
          <w:tcPr>
            <w:tcW w:w="718" w:type="dxa"/>
            <w:tcBorders>
              <w:top w:val="nil"/>
              <w:left w:val="nil"/>
              <w:bottom w:val="single" w:sz="4" w:space="0" w:color="auto"/>
              <w:right w:val="single" w:sz="4" w:space="0" w:color="auto"/>
            </w:tcBorders>
            <w:shd w:val="clear" w:color="auto" w:fill="FBE4D5" w:themeFill="accent2" w:themeFillTint="33"/>
            <w:noWrap/>
            <w:vAlign w:val="center"/>
            <w:hideMark/>
          </w:tcPr>
          <w:p w14:paraId="2C8D9DE9"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56%</w:t>
            </w:r>
          </w:p>
        </w:tc>
        <w:tc>
          <w:tcPr>
            <w:tcW w:w="739"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4FEFB881"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3A8603EE"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42519DD9"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5021663F"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42"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2C5C659D"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38" w:type="dxa"/>
            <w:tcBorders>
              <w:top w:val="nil"/>
              <w:left w:val="nil"/>
              <w:bottom w:val="single" w:sz="4" w:space="0" w:color="auto"/>
              <w:right w:val="single" w:sz="4" w:space="0" w:color="auto"/>
            </w:tcBorders>
            <w:shd w:val="clear" w:color="auto" w:fill="FBE4D5" w:themeFill="accent2" w:themeFillTint="33"/>
            <w:noWrap/>
            <w:vAlign w:val="center"/>
            <w:hideMark/>
          </w:tcPr>
          <w:p w14:paraId="6FB312FF"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56%</w:t>
            </w:r>
          </w:p>
        </w:tc>
        <w:tc>
          <w:tcPr>
            <w:tcW w:w="601" w:type="dxa"/>
            <w:tcBorders>
              <w:top w:val="nil"/>
              <w:left w:val="nil"/>
              <w:bottom w:val="single" w:sz="4" w:space="0" w:color="auto"/>
              <w:right w:val="single" w:sz="4" w:space="0" w:color="auto"/>
            </w:tcBorders>
            <w:shd w:val="clear" w:color="auto" w:fill="FBE4D5" w:themeFill="accent2" w:themeFillTint="33"/>
            <w:noWrap/>
            <w:vAlign w:val="center"/>
            <w:hideMark/>
          </w:tcPr>
          <w:p w14:paraId="43ECAE1B"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56%</w:t>
            </w:r>
          </w:p>
        </w:tc>
      </w:tr>
      <w:tr w:rsidR="005D4403" w:rsidRPr="00286876" w14:paraId="18CC4DCA"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57BF27E3" w14:textId="77777777" w:rsidR="005D4403" w:rsidRPr="00286876"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FBE4D5" w:themeFill="accent2" w:themeFillTint="33"/>
            <w:noWrap/>
            <w:hideMark/>
          </w:tcPr>
          <w:p w14:paraId="5B6A0EFF" w14:textId="77777777" w:rsidR="005D4403" w:rsidRPr="00286876" w:rsidRDefault="005D4403" w:rsidP="002B3565">
            <w:pPr>
              <w:spacing w:after="0" w:line="240" w:lineRule="auto"/>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Andel_aktive</w:t>
            </w:r>
          </w:p>
        </w:tc>
        <w:tc>
          <w:tcPr>
            <w:tcW w:w="718" w:type="dxa"/>
            <w:tcBorders>
              <w:top w:val="nil"/>
              <w:left w:val="nil"/>
              <w:bottom w:val="single" w:sz="4" w:space="0" w:color="auto"/>
              <w:right w:val="single" w:sz="4" w:space="0" w:color="auto"/>
            </w:tcBorders>
            <w:shd w:val="clear" w:color="auto" w:fill="FBE4D5" w:themeFill="accent2" w:themeFillTint="33"/>
            <w:noWrap/>
            <w:vAlign w:val="center"/>
            <w:hideMark/>
          </w:tcPr>
          <w:p w14:paraId="0ECE3D2F"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100%</w:t>
            </w:r>
          </w:p>
        </w:tc>
        <w:tc>
          <w:tcPr>
            <w:tcW w:w="739"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190DE0CF"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98%</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44762989"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93%</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0424396D"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85%</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7CBBB71A"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86%</w:t>
            </w:r>
          </w:p>
        </w:tc>
        <w:tc>
          <w:tcPr>
            <w:tcW w:w="742"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486C5C9A"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78%</w:t>
            </w:r>
          </w:p>
        </w:tc>
        <w:tc>
          <w:tcPr>
            <w:tcW w:w="738" w:type="dxa"/>
            <w:tcBorders>
              <w:top w:val="nil"/>
              <w:left w:val="nil"/>
              <w:bottom w:val="single" w:sz="4" w:space="0" w:color="auto"/>
              <w:right w:val="single" w:sz="4" w:space="0" w:color="auto"/>
            </w:tcBorders>
            <w:shd w:val="clear" w:color="auto" w:fill="FBE4D5" w:themeFill="accent2" w:themeFillTint="33"/>
            <w:noWrap/>
            <w:vAlign w:val="center"/>
            <w:hideMark/>
          </w:tcPr>
          <w:p w14:paraId="0029590A"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highlight w:val="yellow"/>
                <w:lang w:eastAsia="nb-NO"/>
              </w:rPr>
              <w:t>75%</w:t>
            </w:r>
          </w:p>
        </w:tc>
        <w:tc>
          <w:tcPr>
            <w:tcW w:w="601" w:type="dxa"/>
            <w:tcBorders>
              <w:top w:val="nil"/>
              <w:left w:val="nil"/>
              <w:bottom w:val="single" w:sz="4" w:space="0" w:color="auto"/>
              <w:right w:val="single" w:sz="4" w:space="0" w:color="auto"/>
            </w:tcBorders>
            <w:shd w:val="clear" w:color="auto" w:fill="FBE4D5" w:themeFill="accent2" w:themeFillTint="33"/>
            <w:noWrap/>
            <w:vAlign w:val="center"/>
            <w:hideMark/>
          </w:tcPr>
          <w:p w14:paraId="4D4986FC"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19%</w:t>
            </w:r>
          </w:p>
        </w:tc>
      </w:tr>
      <w:tr w:rsidR="005D4403" w:rsidRPr="00286876" w14:paraId="714BB2C9" w14:textId="77777777" w:rsidTr="002B3565">
        <w:trPr>
          <w:trHeight w:val="288"/>
        </w:trPr>
        <w:tc>
          <w:tcPr>
            <w:tcW w:w="562" w:type="dxa"/>
            <w:vMerge w:val="restart"/>
            <w:tcBorders>
              <w:top w:val="nil"/>
              <w:left w:val="single" w:sz="4" w:space="0" w:color="auto"/>
              <w:bottom w:val="single" w:sz="4" w:space="0" w:color="auto"/>
              <w:right w:val="single" w:sz="4" w:space="0" w:color="auto"/>
            </w:tcBorders>
            <w:shd w:val="clear" w:color="auto" w:fill="FBE4D5" w:themeFill="accent2" w:themeFillTint="33"/>
            <w:noWrap/>
            <w:hideMark/>
          </w:tcPr>
          <w:p w14:paraId="70D0F0E2" w14:textId="77777777" w:rsidR="005D4403" w:rsidRPr="00286876" w:rsidRDefault="005D4403" w:rsidP="002B3565">
            <w:pPr>
              <w:spacing w:after="0" w:line="240" w:lineRule="auto"/>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2020</w:t>
            </w:r>
          </w:p>
        </w:tc>
        <w:tc>
          <w:tcPr>
            <w:tcW w:w="2697" w:type="dxa"/>
            <w:tcBorders>
              <w:top w:val="nil"/>
              <w:left w:val="nil"/>
              <w:bottom w:val="single" w:sz="4" w:space="0" w:color="auto"/>
              <w:right w:val="single" w:sz="4" w:space="0" w:color="auto"/>
            </w:tcBorders>
            <w:shd w:val="clear" w:color="auto" w:fill="FBE4D5" w:themeFill="accent2" w:themeFillTint="33"/>
            <w:noWrap/>
            <w:hideMark/>
          </w:tcPr>
          <w:p w14:paraId="1AB5F847" w14:textId="77777777" w:rsidR="005D4403" w:rsidRPr="00286876" w:rsidRDefault="005D4403" w:rsidP="002B3565">
            <w:pPr>
              <w:spacing w:after="0" w:line="240" w:lineRule="auto"/>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Antall_startende</w:t>
            </w:r>
          </w:p>
        </w:tc>
        <w:tc>
          <w:tcPr>
            <w:tcW w:w="718" w:type="dxa"/>
            <w:tcBorders>
              <w:top w:val="nil"/>
              <w:left w:val="nil"/>
              <w:bottom w:val="single" w:sz="4" w:space="0" w:color="auto"/>
              <w:right w:val="single" w:sz="4" w:space="0" w:color="auto"/>
            </w:tcBorders>
            <w:shd w:val="clear" w:color="auto" w:fill="FBE4D5" w:themeFill="accent2" w:themeFillTint="33"/>
            <w:noWrap/>
            <w:vAlign w:val="center"/>
            <w:hideMark/>
          </w:tcPr>
          <w:p w14:paraId="52027E1B"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197</w:t>
            </w:r>
          </w:p>
        </w:tc>
        <w:tc>
          <w:tcPr>
            <w:tcW w:w="739"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44ACA222"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197</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2DD4C167"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197</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560C5818"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197</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329C7C18"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197</w:t>
            </w:r>
          </w:p>
        </w:tc>
        <w:tc>
          <w:tcPr>
            <w:tcW w:w="742"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3851635C"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197</w:t>
            </w:r>
          </w:p>
        </w:tc>
        <w:tc>
          <w:tcPr>
            <w:tcW w:w="738" w:type="dxa"/>
            <w:tcBorders>
              <w:top w:val="nil"/>
              <w:left w:val="nil"/>
              <w:bottom w:val="single" w:sz="4" w:space="0" w:color="auto"/>
              <w:right w:val="single" w:sz="4" w:space="0" w:color="auto"/>
            </w:tcBorders>
            <w:shd w:val="clear" w:color="auto" w:fill="FBE4D5" w:themeFill="accent2" w:themeFillTint="33"/>
            <w:noWrap/>
            <w:vAlign w:val="bottom"/>
            <w:hideMark/>
          </w:tcPr>
          <w:p w14:paraId="255D9491"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FBE4D5" w:themeFill="accent2" w:themeFillTint="33"/>
            <w:noWrap/>
            <w:vAlign w:val="bottom"/>
            <w:hideMark/>
          </w:tcPr>
          <w:p w14:paraId="121957D8"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r>
      <w:tr w:rsidR="005D4403" w:rsidRPr="00286876" w14:paraId="3E9FD9FD"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0016C781" w14:textId="77777777" w:rsidR="005D4403" w:rsidRPr="00286876"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FBE4D5" w:themeFill="accent2" w:themeFillTint="33"/>
            <w:noWrap/>
            <w:hideMark/>
          </w:tcPr>
          <w:p w14:paraId="04F0445B" w14:textId="77777777" w:rsidR="005D4403" w:rsidRPr="00286876" w:rsidRDefault="005D4403" w:rsidP="002B3565">
            <w:pPr>
              <w:spacing w:after="0" w:line="240" w:lineRule="auto"/>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Aktive</w:t>
            </w:r>
          </w:p>
        </w:tc>
        <w:tc>
          <w:tcPr>
            <w:tcW w:w="718" w:type="dxa"/>
            <w:tcBorders>
              <w:top w:val="nil"/>
              <w:left w:val="nil"/>
              <w:bottom w:val="single" w:sz="4" w:space="0" w:color="auto"/>
              <w:right w:val="single" w:sz="4" w:space="0" w:color="auto"/>
            </w:tcBorders>
            <w:shd w:val="clear" w:color="auto" w:fill="FBE4D5" w:themeFill="accent2" w:themeFillTint="33"/>
            <w:noWrap/>
            <w:vAlign w:val="center"/>
            <w:hideMark/>
          </w:tcPr>
          <w:p w14:paraId="107B1C26"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197</w:t>
            </w:r>
          </w:p>
        </w:tc>
        <w:tc>
          <w:tcPr>
            <w:tcW w:w="739"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5DF38AB4"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194</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631D0C2D"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186</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6C68FA7A"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168</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125E1C40"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168</w:t>
            </w:r>
          </w:p>
        </w:tc>
        <w:tc>
          <w:tcPr>
            <w:tcW w:w="742"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3F6E7587"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162</w:t>
            </w:r>
          </w:p>
        </w:tc>
        <w:tc>
          <w:tcPr>
            <w:tcW w:w="738" w:type="dxa"/>
            <w:tcBorders>
              <w:top w:val="nil"/>
              <w:left w:val="nil"/>
              <w:bottom w:val="single" w:sz="4" w:space="0" w:color="auto"/>
              <w:right w:val="single" w:sz="4" w:space="0" w:color="auto"/>
            </w:tcBorders>
            <w:shd w:val="clear" w:color="auto" w:fill="FBE4D5" w:themeFill="accent2" w:themeFillTint="33"/>
            <w:noWrap/>
            <w:vAlign w:val="bottom"/>
            <w:hideMark/>
          </w:tcPr>
          <w:p w14:paraId="0B9F9151"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FBE4D5" w:themeFill="accent2" w:themeFillTint="33"/>
            <w:noWrap/>
            <w:vAlign w:val="bottom"/>
            <w:hideMark/>
          </w:tcPr>
          <w:p w14:paraId="039678AB"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r>
      <w:tr w:rsidR="005D4403" w:rsidRPr="00286876" w14:paraId="735845E7"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157A9CA6" w14:textId="77777777" w:rsidR="005D4403" w:rsidRPr="00286876"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FBE4D5" w:themeFill="accent2" w:themeFillTint="33"/>
            <w:noWrap/>
            <w:hideMark/>
          </w:tcPr>
          <w:p w14:paraId="1BD848B3" w14:textId="77777777" w:rsidR="005D4403" w:rsidRPr="00286876" w:rsidRDefault="005D4403" w:rsidP="002B3565">
            <w:pPr>
              <w:spacing w:after="0" w:line="240" w:lineRule="auto"/>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Running Sum of Kvalifikasjoner along Table (Across)</w:t>
            </w:r>
          </w:p>
        </w:tc>
        <w:tc>
          <w:tcPr>
            <w:tcW w:w="718" w:type="dxa"/>
            <w:tcBorders>
              <w:top w:val="nil"/>
              <w:left w:val="nil"/>
              <w:bottom w:val="single" w:sz="4" w:space="0" w:color="auto"/>
              <w:right w:val="single" w:sz="4" w:space="0" w:color="auto"/>
            </w:tcBorders>
            <w:shd w:val="clear" w:color="auto" w:fill="FBE4D5" w:themeFill="accent2" w:themeFillTint="33"/>
            <w:noWrap/>
            <w:vAlign w:val="center"/>
            <w:hideMark/>
          </w:tcPr>
          <w:p w14:paraId="5369BDF0"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w:t>
            </w:r>
          </w:p>
        </w:tc>
        <w:tc>
          <w:tcPr>
            <w:tcW w:w="739"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1AA881E6"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4D8C02A3"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0F4DF5E5"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3CDEFB07"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w:t>
            </w:r>
          </w:p>
        </w:tc>
        <w:tc>
          <w:tcPr>
            <w:tcW w:w="742"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51511528"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w:t>
            </w:r>
          </w:p>
        </w:tc>
        <w:tc>
          <w:tcPr>
            <w:tcW w:w="738" w:type="dxa"/>
            <w:tcBorders>
              <w:top w:val="nil"/>
              <w:left w:val="nil"/>
              <w:bottom w:val="single" w:sz="4" w:space="0" w:color="auto"/>
              <w:right w:val="single" w:sz="4" w:space="0" w:color="auto"/>
            </w:tcBorders>
            <w:shd w:val="clear" w:color="auto" w:fill="FBE4D5" w:themeFill="accent2" w:themeFillTint="33"/>
            <w:noWrap/>
            <w:vAlign w:val="bottom"/>
            <w:hideMark/>
          </w:tcPr>
          <w:p w14:paraId="2EA582AA"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FBE4D5" w:themeFill="accent2" w:themeFillTint="33"/>
            <w:noWrap/>
            <w:vAlign w:val="bottom"/>
            <w:hideMark/>
          </w:tcPr>
          <w:p w14:paraId="1E927326"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r>
      <w:tr w:rsidR="005D4403" w:rsidRPr="00286876" w14:paraId="0455A310"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1C7EAB9A" w14:textId="77777777" w:rsidR="005D4403" w:rsidRPr="00286876"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FBE4D5" w:themeFill="accent2" w:themeFillTint="33"/>
            <w:noWrap/>
            <w:hideMark/>
          </w:tcPr>
          <w:p w14:paraId="4289F003" w14:textId="77777777" w:rsidR="005D4403" w:rsidRPr="00286876" w:rsidRDefault="005D4403" w:rsidP="002B3565">
            <w:pPr>
              <w:spacing w:after="0" w:line="240" w:lineRule="auto"/>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Andel_kvalifikasjoner</w:t>
            </w:r>
          </w:p>
        </w:tc>
        <w:tc>
          <w:tcPr>
            <w:tcW w:w="718" w:type="dxa"/>
            <w:tcBorders>
              <w:top w:val="nil"/>
              <w:left w:val="nil"/>
              <w:bottom w:val="single" w:sz="4" w:space="0" w:color="auto"/>
              <w:right w:val="single" w:sz="4" w:space="0" w:color="auto"/>
            </w:tcBorders>
            <w:shd w:val="clear" w:color="auto" w:fill="FBE4D5" w:themeFill="accent2" w:themeFillTint="33"/>
            <w:noWrap/>
            <w:vAlign w:val="center"/>
            <w:hideMark/>
          </w:tcPr>
          <w:p w14:paraId="40C97E5A"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w:t>
            </w:r>
          </w:p>
        </w:tc>
        <w:tc>
          <w:tcPr>
            <w:tcW w:w="739"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0D0125AE"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000F35AB"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628A9019"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78C70B03"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w:t>
            </w:r>
          </w:p>
        </w:tc>
        <w:tc>
          <w:tcPr>
            <w:tcW w:w="742"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06FE6A34"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w:t>
            </w:r>
          </w:p>
        </w:tc>
        <w:tc>
          <w:tcPr>
            <w:tcW w:w="738" w:type="dxa"/>
            <w:tcBorders>
              <w:top w:val="nil"/>
              <w:left w:val="nil"/>
              <w:bottom w:val="single" w:sz="4" w:space="0" w:color="auto"/>
              <w:right w:val="single" w:sz="4" w:space="0" w:color="auto"/>
            </w:tcBorders>
            <w:shd w:val="clear" w:color="auto" w:fill="FBE4D5" w:themeFill="accent2" w:themeFillTint="33"/>
            <w:noWrap/>
            <w:vAlign w:val="bottom"/>
            <w:hideMark/>
          </w:tcPr>
          <w:p w14:paraId="693D06F5"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FBE4D5" w:themeFill="accent2" w:themeFillTint="33"/>
            <w:noWrap/>
            <w:vAlign w:val="bottom"/>
            <w:hideMark/>
          </w:tcPr>
          <w:p w14:paraId="6540DC70"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r>
      <w:tr w:rsidR="005D4403" w:rsidRPr="00286876" w14:paraId="70202B32"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645D3F47" w14:textId="77777777" w:rsidR="005D4403" w:rsidRPr="00286876"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FBE4D5" w:themeFill="accent2" w:themeFillTint="33"/>
            <w:noWrap/>
            <w:hideMark/>
          </w:tcPr>
          <w:p w14:paraId="685175E9" w14:textId="77777777" w:rsidR="005D4403" w:rsidRPr="00286876" w:rsidRDefault="005D4403" w:rsidP="002B3565">
            <w:pPr>
              <w:spacing w:after="0" w:line="240" w:lineRule="auto"/>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Andel_aktive</w:t>
            </w:r>
          </w:p>
        </w:tc>
        <w:tc>
          <w:tcPr>
            <w:tcW w:w="718" w:type="dxa"/>
            <w:tcBorders>
              <w:top w:val="nil"/>
              <w:left w:val="nil"/>
              <w:bottom w:val="single" w:sz="4" w:space="0" w:color="auto"/>
              <w:right w:val="single" w:sz="4" w:space="0" w:color="auto"/>
            </w:tcBorders>
            <w:shd w:val="clear" w:color="auto" w:fill="FBE4D5" w:themeFill="accent2" w:themeFillTint="33"/>
            <w:noWrap/>
            <w:vAlign w:val="center"/>
            <w:hideMark/>
          </w:tcPr>
          <w:p w14:paraId="182553CC"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100%</w:t>
            </w:r>
          </w:p>
        </w:tc>
        <w:tc>
          <w:tcPr>
            <w:tcW w:w="739"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6B0C7F04"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98%</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5971A859"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94%</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78544DBF"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85%</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55379C69"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85%</w:t>
            </w:r>
          </w:p>
        </w:tc>
        <w:tc>
          <w:tcPr>
            <w:tcW w:w="742"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51784415"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82%</w:t>
            </w:r>
          </w:p>
        </w:tc>
        <w:tc>
          <w:tcPr>
            <w:tcW w:w="738" w:type="dxa"/>
            <w:tcBorders>
              <w:top w:val="nil"/>
              <w:left w:val="nil"/>
              <w:bottom w:val="single" w:sz="4" w:space="0" w:color="auto"/>
              <w:right w:val="single" w:sz="4" w:space="0" w:color="auto"/>
            </w:tcBorders>
            <w:shd w:val="clear" w:color="auto" w:fill="FBE4D5" w:themeFill="accent2" w:themeFillTint="33"/>
            <w:noWrap/>
            <w:vAlign w:val="bottom"/>
            <w:hideMark/>
          </w:tcPr>
          <w:p w14:paraId="0DD8AE9A"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FBE4D5" w:themeFill="accent2" w:themeFillTint="33"/>
            <w:noWrap/>
            <w:vAlign w:val="bottom"/>
            <w:hideMark/>
          </w:tcPr>
          <w:p w14:paraId="4CAEFCAC"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r>
      <w:tr w:rsidR="005D4403" w:rsidRPr="00286876" w14:paraId="2B3C7D11" w14:textId="77777777" w:rsidTr="002B3565">
        <w:trPr>
          <w:trHeight w:val="288"/>
        </w:trPr>
        <w:tc>
          <w:tcPr>
            <w:tcW w:w="562" w:type="dxa"/>
            <w:vMerge w:val="restart"/>
            <w:tcBorders>
              <w:top w:val="nil"/>
              <w:left w:val="single" w:sz="4" w:space="0" w:color="auto"/>
              <w:bottom w:val="single" w:sz="4" w:space="0" w:color="auto"/>
              <w:right w:val="single" w:sz="4" w:space="0" w:color="auto"/>
            </w:tcBorders>
            <w:shd w:val="clear" w:color="auto" w:fill="FBE4D5" w:themeFill="accent2" w:themeFillTint="33"/>
            <w:noWrap/>
            <w:hideMark/>
          </w:tcPr>
          <w:p w14:paraId="1D261FC4" w14:textId="77777777" w:rsidR="005D4403" w:rsidRPr="00286876" w:rsidRDefault="005D4403" w:rsidP="002B3565">
            <w:pPr>
              <w:spacing w:after="0" w:line="240" w:lineRule="auto"/>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2021</w:t>
            </w:r>
          </w:p>
        </w:tc>
        <w:tc>
          <w:tcPr>
            <w:tcW w:w="2697" w:type="dxa"/>
            <w:tcBorders>
              <w:top w:val="nil"/>
              <w:left w:val="nil"/>
              <w:bottom w:val="single" w:sz="4" w:space="0" w:color="auto"/>
              <w:right w:val="single" w:sz="4" w:space="0" w:color="auto"/>
            </w:tcBorders>
            <w:shd w:val="clear" w:color="auto" w:fill="FBE4D5" w:themeFill="accent2" w:themeFillTint="33"/>
            <w:noWrap/>
            <w:hideMark/>
          </w:tcPr>
          <w:p w14:paraId="5A9D6CC1" w14:textId="77777777" w:rsidR="005D4403" w:rsidRPr="00286876" w:rsidRDefault="005D4403" w:rsidP="002B3565">
            <w:pPr>
              <w:spacing w:after="0" w:line="240" w:lineRule="auto"/>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Antall_startende</w:t>
            </w:r>
          </w:p>
        </w:tc>
        <w:tc>
          <w:tcPr>
            <w:tcW w:w="718" w:type="dxa"/>
            <w:tcBorders>
              <w:top w:val="nil"/>
              <w:left w:val="nil"/>
              <w:bottom w:val="single" w:sz="4" w:space="0" w:color="auto"/>
              <w:right w:val="single" w:sz="4" w:space="0" w:color="auto"/>
            </w:tcBorders>
            <w:shd w:val="clear" w:color="auto" w:fill="FBE4D5" w:themeFill="accent2" w:themeFillTint="33"/>
            <w:noWrap/>
            <w:vAlign w:val="center"/>
            <w:hideMark/>
          </w:tcPr>
          <w:p w14:paraId="64621E0C"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203</w:t>
            </w:r>
          </w:p>
        </w:tc>
        <w:tc>
          <w:tcPr>
            <w:tcW w:w="739"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2327AED1"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203</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446A5673"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203</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3E836167"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203</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bottom"/>
            <w:hideMark/>
          </w:tcPr>
          <w:p w14:paraId="513C8E46"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c>
          <w:tcPr>
            <w:tcW w:w="742" w:type="dxa"/>
            <w:gridSpan w:val="2"/>
            <w:tcBorders>
              <w:top w:val="nil"/>
              <w:left w:val="nil"/>
              <w:bottom w:val="single" w:sz="4" w:space="0" w:color="auto"/>
              <w:right w:val="single" w:sz="4" w:space="0" w:color="auto"/>
            </w:tcBorders>
            <w:shd w:val="clear" w:color="auto" w:fill="FBE4D5" w:themeFill="accent2" w:themeFillTint="33"/>
            <w:noWrap/>
            <w:vAlign w:val="bottom"/>
            <w:hideMark/>
          </w:tcPr>
          <w:p w14:paraId="1B2AF5D0"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c>
          <w:tcPr>
            <w:tcW w:w="738" w:type="dxa"/>
            <w:tcBorders>
              <w:top w:val="nil"/>
              <w:left w:val="nil"/>
              <w:bottom w:val="single" w:sz="4" w:space="0" w:color="auto"/>
              <w:right w:val="single" w:sz="4" w:space="0" w:color="auto"/>
            </w:tcBorders>
            <w:shd w:val="clear" w:color="auto" w:fill="FBE4D5" w:themeFill="accent2" w:themeFillTint="33"/>
            <w:noWrap/>
            <w:vAlign w:val="bottom"/>
            <w:hideMark/>
          </w:tcPr>
          <w:p w14:paraId="5A24F2FE"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FBE4D5" w:themeFill="accent2" w:themeFillTint="33"/>
            <w:noWrap/>
            <w:vAlign w:val="bottom"/>
            <w:hideMark/>
          </w:tcPr>
          <w:p w14:paraId="568AF096"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r>
      <w:tr w:rsidR="005D4403" w:rsidRPr="00286876" w14:paraId="74F3FD48"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4A96AF18" w14:textId="77777777" w:rsidR="005D4403" w:rsidRPr="00286876"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FBE4D5" w:themeFill="accent2" w:themeFillTint="33"/>
            <w:noWrap/>
            <w:hideMark/>
          </w:tcPr>
          <w:p w14:paraId="11C81539" w14:textId="77777777" w:rsidR="005D4403" w:rsidRPr="00286876" w:rsidRDefault="005D4403" w:rsidP="002B3565">
            <w:pPr>
              <w:spacing w:after="0" w:line="240" w:lineRule="auto"/>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Aktive</w:t>
            </w:r>
          </w:p>
        </w:tc>
        <w:tc>
          <w:tcPr>
            <w:tcW w:w="718" w:type="dxa"/>
            <w:tcBorders>
              <w:top w:val="nil"/>
              <w:left w:val="nil"/>
              <w:bottom w:val="single" w:sz="4" w:space="0" w:color="auto"/>
              <w:right w:val="single" w:sz="4" w:space="0" w:color="auto"/>
            </w:tcBorders>
            <w:shd w:val="clear" w:color="auto" w:fill="FBE4D5" w:themeFill="accent2" w:themeFillTint="33"/>
            <w:noWrap/>
            <w:vAlign w:val="center"/>
            <w:hideMark/>
          </w:tcPr>
          <w:p w14:paraId="43E2D598"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203</w:t>
            </w:r>
          </w:p>
        </w:tc>
        <w:tc>
          <w:tcPr>
            <w:tcW w:w="739"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7028F04C"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199</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6D9789C5"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191</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698D35A3"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172</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bottom"/>
            <w:hideMark/>
          </w:tcPr>
          <w:p w14:paraId="694F9DC8"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c>
          <w:tcPr>
            <w:tcW w:w="742" w:type="dxa"/>
            <w:gridSpan w:val="2"/>
            <w:tcBorders>
              <w:top w:val="nil"/>
              <w:left w:val="nil"/>
              <w:bottom w:val="single" w:sz="4" w:space="0" w:color="auto"/>
              <w:right w:val="single" w:sz="4" w:space="0" w:color="auto"/>
            </w:tcBorders>
            <w:shd w:val="clear" w:color="auto" w:fill="FBE4D5" w:themeFill="accent2" w:themeFillTint="33"/>
            <w:noWrap/>
            <w:vAlign w:val="bottom"/>
            <w:hideMark/>
          </w:tcPr>
          <w:p w14:paraId="2E64ED41"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c>
          <w:tcPr>
            <w:tcW w:w="738" w:type="dxa"/>
            <w:tcBorders>
              <w:top w:val="nil"/>
              <w:left w:val="nil"/>
              <w:bottom w:val="single" w:sz="4" w:space="0" w:color="auto"/>
              <w:right w:val="single" w:sz="4" w:space="0" w:color="auto"/>
            </w:tcBorders>
            <w:shd w:val="clear" w:color="auto" w:fill="FBE4D5" w:themeFill="accent2" w:themeFillTint="33"/>
            <w:noWrap/>
            <w:vAlign w:val="bottom"/>
            <w:hideMark/>
          </w:tcPr>
          <w:p w14:paraId="70EEAA28"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FBE4D5" w:themeFill="accent2" w:themeFillTint="33"/>
            <w:noWrap/>
            <w:vAlign w:val="bottom"/>
            <w:hideMark/>
          </w:tcPr>
          <w:p w14:paraId="0F02AEAE"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r>
      <w:tr w:rsidR="005D4403" w:rsidRPr="00286876" w14:paraId="43B88C5A"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4F48BC93" w14:textId="77777777" w:rsidR="005D4403" w:rsidRPr="00286876"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FBE4D5" w:themeFill="accent2" w:themeFillTint="33"/>
            <w:noWrap/>
            <w:hideMark/>
          </w:tcPr>
          <w:p w14:paraId="34773256" w14:textId="77777777" w:rsidR="005D4403" w:rsidRPr="00286876" w:rsidRDefault="005D4403" w:rsidP="002B3565">
            <w:pPr>
              <w:spacing w:after="0" w:line="240" w:lineRule="auto"/>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Running Sum of Kvalifikasjoner along Table (Across)</w:t>
            </w:r>
          </w:p>
        </w:tc>
        <w:tc>
          <w:tcPr>
            <w:tcW w:w="718" w:type="dxa"/>
            <w:tcBorders>
              <w:top w:val="nil"/>
              <w:left w:val="nil"/>
              <w:bottom w:val="single" w:sz="4" w:space="0" w:color="auto"/>
              <w:right w:val="single" w:sz="4" w:space="0" w:color="auto"/>
            </w:tcBorders>
            <w:shd w:val="clear" w:color="auto" w:fill="FBE4D5" w:themeFill="accent2" w:themeFillTint="33"/>
            <w:noWrap/>
            <w:vAlign w:val="center"/>
            <w:hideMark/>
          </w:tcPr>
          <w:p w14:paraId="5BD2EC66"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39"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45C3F91E"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0A38DB9A"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424D6568"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bottom"/>
            <w:hideMark/>
          </w:tcPr>
          <w:p w14:paraId="2E38250B"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c>
          <w:tcPr>
            <w:tcW w:w="742" w:type="dxa"/>
            <w:gridSpan w:val="2"/>
            <w:tcBorders>
              <w:top w:val="nil"/>
              <w:left w:val="nil"/>
              <w:bottom w:val="single" w:sz="4" w:space="0" w:color="auto"/>
              <w:right w:val="single" w:sz="4" w:space="0" w:color="auto"/>
            </w:tcBorders>
            <w:shd w:val="clear" w:color="auto" w:fill="FBE4D5" w:themeFill="accent2" w:themeFillTint="33"/>
            <w:noWrap/>
            <w:vAlign w:val="bottom"/>
            <w:hideMark/>
          </w:tcPr>
          <w:p w14:paraId="3AF1DDCE"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c>
          <w:tcPr>
            <w:tcW w:w="738" w:type="dxa"/>
            <w:tcBorders>
              <w:top w:val="nil"/>
              <w:left w:val="nil"/>
              <w:bottom w:val="single" w:sz="4" w:space="0" w:color="auto"/>
              <w:right w:val="single" w:sz="4" w:space="0" w:color="auto"/>
            </w:tcBorders>
            <w:shd w:val="clear" w:color="auto" w:fill="FBE4D5" w:themeFill="accent2" w:themeFillTint="33"/>
            <w:noWrap/>
            <w:vAlign w:val="bottom"/>
            <w:hideMark/>
          </w:tcPr>
          <w:p w14:paraId="6BD6F443"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FBE4D5" w:themeFill="accent2" w:themeFillTint="33"/>
            <w:noWrap/>
            <w:vAlign w:val="bottom"/>
            <w:hideMark/>
          </w:tcPr>
          <w:p w14:paraId="306592AC"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r>
      <w:tr w:rsidR="005D4403" w:rsidRPr="00286876" w14:paraId="58AD5B70"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19ED378F" w14:textId="77777777" w:rsidR="005D4403" w:rsidRPr="00286876"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FBE4D5" w:themeFill="accent2" w:themeFillTint="33"/>
            <w:noWrap/>
            <w:hideMark/>
          </w:tcPr>
          <w:p w14:paraId="3C791AC7" w14:textId="77777777" w:rsidR="005D4403" w:rsidRPr="00286876" w:rsidRDefault="005D4403" w:rsidP="002B3565">
            <w:pPr>
              <w:spacing w:after="0" w:line="240" w:lineRule="auto"/>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Andel_kvalifikasjoner</w:t>
            </w:r>
          </w:p>
        </w:tc>
        <w:tc>
          <w:tcPr>
            <w:tcW w:w="718" w:type="dxa"/>
            <w:tcBorders>
              <w:top w:val="nil"/>
              <w:left w:val="nil"/>
              <w:bottom w:val="single" w:sz="4" w:space="0" w:color="auto"/>
              <w:right w:val="single" w:sz="4" w:space="0" w:color="auto"/>
            </w:tcBorders>
            <w:shd w:val="clear" w:color="auto" w:fill="FBE4D5" w:themeFill="accent2" w:themeFillTint="33"/>
            <w:noWrap/>
            <w:vAlign w:val="center"/>
            <w:hideMark/>
          </w:tcPr>
          <w:p w14:paraId="0D05161E"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39"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172E3DDD"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64080D44"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23F1DC92"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bottom"/>
            <w:hideMark/>
          </w:tcPr>
          <w:p w14:paraId="10A791FA"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c>
          <w:tcPr>
            <w:tcW w:w="742" w:type="dxa"/>
            <w:gridSpan w:val="2"/>
            <w:tcBorders>
              <w:top w:val="nil"/>
              <w:left w:val="nil"/>
              <w:bottom w:val="single" w:sz="4" w:space="0" w:color="auto"/>
              <w:right w:val="single" w:sz="4" w:space="0" w:color="auto"/>
            </w:tcBorders>
            <w:shd w:val="clear" w:color="auto" w:fill="FBE4D5" w:themeFill="accent2" w:themeFillTint="33"/>
            <w:noWrap/>
            <w:vAlign w:val="bottom"/>
            <w:hideMark/>
          </w:tcPr>
          <w:p w14:paraId="0797DB7F"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c>
          <w:tcPr>
            <w:tcW w:w="738" w:type="dxa"/>
            <w:tcBorders>
              <w:top w:val="nil"/>
              <w:left w:val="nil"/>
              <w:bottom w:val="single" w:sz="4" w:space="0" w:color="auto"/>
              <w:right w:val="single" w:sz="4" w:space="0" w:color="auto"/>
            </w:tcBorders>
            <w:shd w:val="clear" w:color="auto" w:fill="FBE4D5" w:themeFill="accent2" w:themeFillTint="33"/>
            <w:noWrap/>
            <w:vAlign w:val="bottom"/>
            <w:hideMark/>
          </w:tcPr>
          <w:p w14:paraId="67CC4909"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FBE4D5" w:themeFill="accent2" w:themeFillTint="33"/>
            <w:noWrap/>
            <w:vAlign w:val="bottom"/>
            <w:hideMark/>
          </w:tcPr>
          <w:p w14:paraId="231ADD6D"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r>
      <w:tr w:rsidR="005D4403" w:rsidRPr="00286876" w14:paraId="53E3DDC1"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0D99C469" w14:textId="77777777" w:rsidR="005D4403" w:rsidRPr="00286876"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FBE4D5" w:themeFill="accent2" w:themeFillTint="33"/>
            <w:noWrap/>
            <w:hideMark/>
          </w:tcPr>
          <w:p w14:paraId="5F10B920" w14:textId="77777777" w:rsidR="005D4403" w:rsidRPr="00286876" w:rsidRDefault="005D4403" w:rsidP="002B3565">
            <w:pPr>
              <w:spacing w:after="0" w:line="240" w:lineRule="auto"/>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Andel_aktive</w:t>
            </w:r>
          </w:p>
        </w:tc>
        <w:tc>
          <w:tcPr>
            <w:tcW w:w="718" w:type="dxa"/>
            <w:tcBorders>
              <w:top w:val="nil"/>
              <w:left w:val="nil"/>
              <w:bottom w:val="single" w:sz="4" w:space="0" w:color="auto"/>
              <w:right w:val="single" w:sz="4" w:space="0" w:color="auto"/>
            </w:tcBorders>
            <w:shd w:val="clear" w:color="auto" w:fill="FBE4D5" w:themeFill="accent2" w:themeFillTint="33"/>
            <w:noWrap/>
            <w:vAlign w:val="center"/>
            <w:hideMark/>
          </w:tcPr>
          <w:p w14:paraId="1F9AD752"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100%</w:t>
            </w:r>
          </w:p>
        </w:tc>
        <w:tc>
          <w:tcPr>
            <w:tcW w:w="739"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12431E56"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98%</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33EF8FE7"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94%</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08704F69" w14:textId="77777777" w:rsidR="005D4403" w:rsidRPr="00286876" w:rsidRDefault="005D4403" w:rsidP="002B3565">
            <w:pPr>
              <w:spacing w:after="0" w:line="240" w:lineRule="auto"/>
              <w:jc w:val="right"/>
              <w:rPr>
                <w:rFonts w:ascii="Arial" w:eastAsia="Times New Roman" w:hAnsi="Arial" w:cs="Arial"/>
                <w:color w:val="000000"/>
                <w:sz w:val="18"/>
                <w:szCs w:val="18"/>
                <w:lang w:eastAsia="nb-NO"/>
              </w:rPr>
            </w:pPr>
            <w:r w:rsidRPr="00286876">
              <w:rPr>
                <w:rFonts w:ascii="Arial" w:eastAsia="Times New Roman" w:hAnsi="Arial" w:cs="Arial"/>
                <w:color w:val="000000"/>
                <w:sz w:val="18"/>
                <w:szCs w:val="18"/>
                <w:lang w:eastAsia="nb-NO"/>
              </w:rPr>
              <w:t>85%</w:t>
            </w:r>
          </w:p>
        </w:tc>
        <w:tc>
          <w:tcPr>
            <w:tcW w:w="738" w:type="dxa"/>
            <w:gridSpan w:val="2"/>
            <w:tcBorders>
              <w:top w:val="nil"/>
              <w:left w:val="nil"/>
              <w:bottom w:val="single" w:sz="4" w:space="0" w:color="auto"/>
              <w:right w:val="single" w:sz="4" w:space="0" w:color="auto"/>
            </w:tcBorders>
            <w:shd w:val="clear" w:color="auto" w:fill="FBE4D5" w:themeFill="accent2" w:themeFillTint="33"/>
            <w:noWrap/>
            <w:vAlign w:val="bottom"/>
            <w:hideMark/>
          </w:tcPr>
          <w:p w14:paraId="57A3355A"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c>
          <w:tcPr>
            <w:tcW w:w="742" w:type="dxa"/>
            <w:gridSpan w:val="2"/>
            <w:tcBorders>
              <w:top w:val="nil"/>
              <w:left w:val="nil"/>
              <w:bottom w:val="single" w:sz="4" w:space="0" w:color="auto"/>
              <w:right w:val="single" w:sz="4" w:space="0" w:color="auto"/>
            </w:tcBorders>
            <w:shd w:val="clear" w:color="auto" w:fill="FBE4D5" w:themeFill="accent2" w:themeFillTint="33"/>
            <w:noWrap/>
            <w:vAlign w:val="bottom"/>
            <w:hideMark/>
          </w:tcPr>
          <w:p w14:paraId="2B429F1B"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c>
          <w:tcPr>
            <w:tcW w:w="738" w:type="dxa"/>
            <w:tcBorders>
              <w:top w:val="nil"/>
              <w:left w:val="nil"/>
              <w:bottom w:val="single" w:sz="4" w:space="0" w:color="auto"/>
              <w:right w:val="single" w:sz="4" w:space="0" w:color="auto"/>
            </w:tcBorders>
            <w:shd w:val="clear" w:color="auto" w:fill="FBE4D5" w:themeFill="accent2" w:themeFillTint="33"/>
            <w:noWrap/>
            <w:vAlign w:val="bottom"/>
            <w:hideMark/>
          </w:tcPr>
          <w:p w14:paraId="35DE8761"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FBE4D5" w:themeFill="accent2" w:themeFillTint="33"/>
            <w:noWrap/>
            <w:vAlign w:val="bottom"/>
            <w:hideMark/>
          </w:tcPr>
          <w:p w14:paraId="34FC7366" w14:textId="77777777" w:rsidR="005D4403" w:rsidRPr="00286876" w:rsidRDefault="005D4403" w:rsidP="002B3565">
            <w:pPr>
              <w:spacing w:after="0" w:line="240" w:lineRule="auto"/>
              <w:rPr>
                <w:rFonts w:ascii="Calibri" w:eastAsia="Times New Roman" w:hAnsi="Calibri" w:cs="Calibri"/>
                <w:lang w:eastAsia="nb-NO"/>
              </w:rPr>
            </w:pPr>
            <w:r w:rsidRPr="00286876">
              <w:rPr>
                <w:rFonts w:ascii="Calibri" w:eastAsia="Times New Roman" w:hAnsi="Calibri" w:cs="Calibri"/>
                <w:lang w:eastAsia="nb-NO"/>
              </w:rPr>
              <w:t> </w:t>
            </w:r>
          </w:p>
        </w:tc>
      </w:tr>
      <w:tr w:rsidR="005D4403" w:rsidRPr="00B91B63" w14:paraId="29C14064" w14:textId="77777777" w:rsidTr="002B3565">
        <w:trPr>
          <w:trHeight w:val="288"/>
        </w:trPr>
        <w:tc>
          <w:tcPr>
            <w:tcW w:w="9011" w:type="dxa"/>
            <w:gridSpan w:val="15"/>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67BF1CD0" w14:textId="77777777" w:rsidR="005D4403" w:rsidRPr="00A403D0" w:rsidRDefault="005D4403" w:rsidP="002B3565">
            <w:pPr>
              <w:spacing w:after="0" w:line="240" w:lineRule="auto"/>
              <w:jc w:val="center"/>
              <w:rPr>
                <w:rFonts w:ascii="Arial" w:eastAsia="Times New Roman" w:hAnsi="Arial" w:cs="Arial"/>
                <w:b/>
                <w:bCs/>
                <w:color w:val="000000"/>
                <w:sz w:val="18"/>
                <w:szCs w:val="18"/>
                <w:lang w:eastAsia="nb-NO"/>
              </w:rPr>
            </w:pPr>
            <w:r w:rsidRPr="00A403D0">
              <w:rPr>
                <w:rFonts w:ascii="Arial" w:eastAsia="Times New Roman" w:hAnsi="Arial" w:cs="Arial"/>
                <w:b/>
                <w:bCs/>
                <w:color w:val="000000"/>
                <w:sz w:val="18"/>
                <w:szCs w:val="18"/>
                <w:lang w:eastAsia="nb-NO"/>
              </w:rPr>
              <w:t>BIELEKTRO ALLE</w:t>
            </w:r>
          </w:p>
        </w:tc>
      </w:tr>
      <w:tr w:rsidR="005D4403" w:rsidRPr="00A403D0" w14:paraId="401A893C" w14:textId="77777777" w:rsidTr="002B3565">
        <w:trPr>
          <w:trHeight w:val="288"/>
        </w:trPr>
        <w:tc>
          <w:tcPr>
            <w:tcW w:w="3259" w:type="dxa"/>
            <w:gridSpan w:val="2"/>
            <w:tcBorders>
              <w:top w:val="nil"/>
              <w:left w:val="single" w:sz="4" w:space="0" w:color="auto"/>
              <w:bottom w:val="single" w:sz="4" w:space="0" w:color="auto"/>
              <w:right w:val="single" w:sz="4" w:space="0" w:color="auto"/>
            </w:tcBorders>
            <w:shd w:val="clear" w:color="auto" w:fill="FFF2CC" w:themeFill="accent4" w:themeFillTint="33"/>
            <w:noWrap/>
            <w:vAlign w:val="center"/>
            <w:hideMark/>
          </w:tcPr>
          <w:p w14:paraId="75CFF439"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Start</w:t>
            </w:r>
          </w:p>
        </w:tc>
        <w:tc>
          <w:tcPr>
            <w:tcW w:w="718" w:type="dxa"/>
            <w:tcBorders>
              <w:top w:val="nil"/>
              <w:left w:val="nil"/>
              <w:bottom w:val="single" w:sz="4" w:space="0" w:color="auto"/>
              <w:right w:val="single" w:sz="4" w:space="0" w:color="auto"/>
            </w:tcBorders>
            <w:shd w:val="clear" w:color="auto" w:fill="FFF2CC" w:themeFill="accent4" w:themeFillTint="33"/>
            <w:noWrap/>
            <w:vAlign w:val="bottom"/>
            <w:hideMark/>
          </w:tcPr>
          <w:p w14:paraId="45D91BE1" w14:textId="77777777" w:rsidR="005D4403" w:rsidRPr="00A403D0" w:rsidRDefault="005D4403" w:rsidP="002B3565">
            <w:pPr>
              <w:spacing w:after="0" w:line="240" w:lineRule="auto"/>
              <w:jc w:val="center"/>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Grand Total</w:t>
            </w:r>
          </w:p>
        </w:tc>
        <w:tc>
          <w:tcPr>
            <w:tcW w:w="739" w:type="dxa"/>
            <w:gridSpan w:val="2"/>
            <w:tcBorders>
              <w:top w:val="nil"/>
              <w:left w:val="nil"/>
              <w:bottom w:val="single" w:sz="4" w:space="0" w:color="auto"/>
              <w:right w:val="single" w:sz="4" w:space="0" w:color="auto"/>
            </w:tcBorders>
            <w:shd w:val="clear" w:color="auto" w:fill="FFF2CC" w:themeFill="accent4" w:themeFillTint="33"/>
            <w:noWrap/>
            <w:vAlign w:val="bottom"/>
            <w:hideMark/>
          </w:tcPr>
          <w:p w14:paraId="350F533E" w14:textId="77777777" w:rsidR="005D4403" w:rsidRPr="00A403D0" w:rsidRDefault="005D4403" w:rsidP="002B3565">
            <w:pPr>
              <w:spacing w:after="0" w:line="240" w:lineRule="auto"/>
              <w:jc w:val="center"/>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bottom"/>
            <w:hideMark/>
          </w:tcPr>
          <w:p w14:paraId="27F93676" w14:textId="77777777" w:rsidR="005D4403" w:rsidRPr="00A403D0" w:rsidRDefault="005D4403" w:rsidP="002B3565">
            <w:pPr>
              <w:spacing w:after="0" w:line="240" w:lineRule="auto"/>
              <w:jc w:val="center"/>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2</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bottom"/>
            <w:hideMark/>
          </w:tcPr>
          <w:p w14:paraId="1EAB048B" w14:textId="77777777" w:rsidR="005D4403" w:rsidRPr="00A403D0" w:rsidRDefault="005D4403" w:rsidP="002B3565">
            <w:pPr>
              <w:spacing w:after="0" w:line="240" w:lineRule="auto"/>
              <w:jc w:val="center"/>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3</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bottom"/>
            <w:hideMark/>
          </w:tcPr>
          <w:p w14:paraId="21D9FA67" w14:textId="77777777" w:rsidR="005D4403" w:rsidRPr="00A403D0" w:rsidRDefault="005D4403" w:rsidP="002B3565">
            <w:pPr>
              <w:spacing w:after="0" w:line="240" w:lineRule="auto"/>
              <w:jc w:val="center"/>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4</w:t>
            </w:r>
          </w:p>
        </w:tc>
        <w:tc>
          <w:tcPr>
            <w:tcW w:w="742" w:type="dxa"/>
            <w:gridSpan w:val="2"/>
            <w:tcBorders>
              <w:top w:val="nil"/>
              <w:left w:val="nil"/>
              <w:bottom w:val="single" w:sz="4" w:space="0" w:color="auto"/>
              <w:right w:val="single" w:sz="4" w:space="0" w:color="auto"/>
            </w:tcBorders>
            <w:shd w:val="clear" w:color="auto" w:fill="FFF2CC" w:themeFill="accent4" w:themeFillTint="33"/>
            <w:noWrap/>
            <w:vAlign w:val="bottom"/>
            <w:hideMark/>
          </w:tcPr>
          <w:p w14:paraId="4267F3D8" w14:textId="77777777" w:rsidR="005D4403" w:rsidRPr="00A403D0" w:rsidRDefault="005D4403" w:rsidP="002B3565">
            <w:pPr>
              <w:spacing w:after="0" w:line="240" w:lineRule="auto"/>
              <w:jc w:val="center"/>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5</w:t>
            </w:r>
          </w:p>
        </w:tc>
        <w:tc>
          <w:tcPr>
            <w:tcW w:w="738" w:type="dxa"/>
            <w:tcBorders>
              <w:top w:val="nil"/>
              <w:left w:val="nil"/>
              <w:bottom w:val="single" w:sz="4" w:space="0" w:color="auto"/>
              <w:right w:val="single" w:sz="4" w:space="0" w:color="auto"/>
            </w:tcBorders>
            <w:shd w:val="clear" w:color="auto" w:fill="FFF2CC" w:themeFill="accent4" w:themeFillTint="33"/>
            <w:noWrap/>
            <w:vAlign w:val="bottom"/>
            <w:hideMark/>
          </w:tcPr>
          <w:p w14:paraId="290288AD" w14:textId="77777777" w:rsidR="005D4403" w:rsidRPr="00A403D0" w:rsidRDefault="005D4403" w:rsidP="002B3565">
            <w:pPr>
              <w:spacing w:after="0" w:line="240" w:lineRule="auto"/>
              <w:jc w:val="center"/>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6</w:t>
            </w:r>
          </w:p>
        </w:tc>
        <w:tc>
          <w:tcPr>
            <w:tcW w:w="601" w:type="dxa"/>
            <w:tcBorders>
              <w:top w:val="nil"/>
              <w:left w:val="nil"/>
              <w:bottom w:val="single" w:sz="4" w:space="0" w:color="auto"/>
              <w:right w:val="single" w:sz="4" w:space="0" w:color="auto"/>
            </w:tcBorders>
            <w:shd w:val="clear" w:color="auto" w:fill="FFF2CC" w:themeFill="accent4" w:themeFillTint="33"/>
            <w:noWrap/>
            <w:vAlign w:val="bottom"/>
            <w:hideMark/>
          </w:tcPr>
          <w:p w14:paraId="61421B34" w14:textId="77777777" w:rsidR="005D4403" w:rsidRPr="00A403D0" w:rsidRDefault="005D4403" w:rsidP="002B3565">
            <w:pPr>
              <w:spacing w:after="0" w:line="240" w:lineRule="auto"/>
              <w:jc w:val="center"/>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7</w:t>
            </w:r>
          </w:p>
        </w:tc>
      </w:tr>
      <w:tr w:rsidR="005D4403" w:rsidRPr="00A403D0" w14:paraId="2914A870" w14:textId="77777777" w:rsidTr="002B3565">
        <w:trPr>
          <w:trHeight w:val="288"/>
        </w:trPr>
        <w:tc>
          <w:tcPr>
            <w:tcW w:w="562" w:type="dxa"/>
            <w:vMerge w:val="restart"/>
            <w:tcBorders>
              <w:top w:val="nil"/>
              <w:left w:val="single" w:sz="4" w:space="0" w:color="auto"/>
              <w:bottom w:val="single" w:sz="4" w:space="0" w:color="auto"/>
              <w:right w:val="single" w:sz="4" w:space="0" w:color="auto"/>
            </w:tcBorders>
            <w:shd w:val="clear" w:color="auto" w:fill="FFF2CC" w:themeFill="accent4" w:themeFillTint="33"/>
            <w:noWrap/>
            <w:hideMark/>
          </w:tcPr>
          <w:p w14:paraId="550F997D"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2019</w:t>
            </w:r>
          </w:p>
        </w:tc>
        <w:tc>
          <w:tcPr>
            <w:tcW w:w="2697" w:type="dxa"/>
            <w:tcBorders>
              <w:top w:val="nil"/>
              <w:left w:val="nil"/>
              <w:bottom w:val="single" w:sz="4" w:space="0" w:color="auto"/>
              <w:right w:val="single" w:sz="4" w:space="0" w:color="auto"/>
            </w:tcBorders>
            <w:shd w:val="clear" w:color="auto" w:fill="FFF2CC" w:themeFill="accent4" w:themeFillTint="33"/>
            <w:noWrap/>
            <w:hideMark/>
          </w:tcPr>
          <w:p w14:paraId="52803051"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Antall_startende</w:t>
            </w:r>
          </w:p>
        </w:tc>
        <w:tc>
          <w:tcPr>
            <w:tcW w:w="718" w:type="dxa"/>
            <w:tcBorders>
              <w:top w:val="nil"/>
              <w:left w:val="nil"/>
              <w:bottom w:val="single" w:sz="4" w:space="0" w:color="auto"/>
              <w:right w:val="single" w:sz="4" w:space="0" w:color="auto"/>
            </w:tcBorders>
            <w:shd w:val="clear" w:color="auto" w:fill="FFF2CC" w:themeFill="accent4" w:themeFillTint="33"/>
            <w:noWrap/>
            <w:vAlign w:val="center"/>
            <w:hideMark/>
          </w:tcPr>
          <w:p w14:paraId="1ACA8073"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247</w:t>
            </w:r>
          </w:p>
        </w:tc>
        <w:tc>
          <w:tcPr>
            <w:tcW w:w="739"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65AE7A44"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247</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71956F46"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247</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0CDAB1D7"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247</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3CE53DAD"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247</w:t>
            </w:r>
          </w:p>
        </w:tc>
        <w:tc>
          <w:tcPr>
            <w:tcW w:w="742"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417BF502"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247</w:t>
            </w:r>
          </w:p>
        </w:tc>
        <w:tc>
          <w:tcPr>
            <w:tcW w:w="738" w:type="dxa"/>
            <w:tcBorders>
              <w:top w:val="nil"/>
              <w:left w:val="nil"/>
              <w:bottom w:val="single" w:sz="4" w:space="0" w:color="auto"/>
              <w:right w:val="single" w:sz="4" w:space="0" w:color="auto"/>
            </w:tcBorders>
            <w:shd w:val="clear" w:color="auto" w:fill="FFF2CC" w:themeFill="accent4" w:themeFillTint="33"/>
            <w:noWrap/>
            <w:vAlign w:val="center"/>
            <w:hideMark/>
          </w:tcPr>
          <w:p w14:paraId="4B731B6D"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247</w:t>
            </w:r>
          </w:p>
        </w:tc>
        <w:tc>
          <w:tcPr>
            <w:tcW w:w="601" w:type="dxa"/>
            <w:tcBorders>
              <w:top w:val="nil"/>
              <w:left w:val="nil"/>
              <w:bottom w:val="single" w:sz="4" w:space="0" w:color="auto"/>
              <w:right w:val="single" w:sz="4" w:space="0" w:color="auto"/>
            </w:tcBorders>
            <w:shd w:val="clear" w:color="auto" w:fill="FFF2CC" w:themeFill="accent4" w:themeFillTint="33"/>
            <w:noWrap/>
            <w:vAlign w:val="center"/>
            <w:hideMark/>
          </w:tcPr>
          <w:p w14:paraId="19F00C4D"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247</w:t>
            </w:r>
          </w:p>
        </w:tc>
      </w:tr>
      <w:tr w:rsidR="005D4403" w:rsidRPr="00A403D0" w14:paraId="3E56A12B"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FFF2CC" w:themeFill="accent4" w:themeFillTint="33"/>
            <w:vAlign w:val="center"/>
            <w:hideMark/>
          </w:tcPr>
          <w:p w14:paraId="188E8896" w14:textId="77777777" w:rsidR="005D4403" w:rsidRPr="00A403D0"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FFF2CC" w:themeFill="accent4" w:themeFillTint="33"/>
            <w:noWrap/>
            <w:hideMark/>
          </w:tcPr>
          <w:p w14:paraId="2F1AA94D"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Aktive</w:t>
            </w:r>
          </w:p>
        </w:tc>
        <w:tc>
          <w:tcPr>
            <w:tcW w:w="718" w:type="dxa"/>
            <w:tcBorders>
              <w:top w:val="nil"/>
              <w:left w:val="nil"/>
              <w:bottom w:val="single" w:sz="4" w:space="0" w:color="auto"/>
              <w:right w:val="single" w:sz="4" w:space="0" w:color="auto"/>
            </w:tcBorders>
            <w:shd w:val="clear" w:color="auto" w:fill="FFF2CC" w:themeFill="accent4" w:themeFillTint="33"/>
            <w:noWrap/>
            <w:vAlign w:val="center"/>
            <w:hideMark/>
          </w:tcPr>
          <w:p w14:paraId="2CDDBB67"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247</w:t>
            </w:r>
          </w:p>
        </w:tc>
        <w:tc>
          <w:tcPr>
            <w:tcW w:w="739"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516B1C62"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246</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152CBDC3"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233</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7078935D"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205</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5CBA5975"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201</w:t>
            </w:r>
          </w:p>
        </w:tc>
        <w:tc>
          <w:tcPr>
            <w:tcW w:w="742"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7406D550"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198</w:t>
            </w:r>
          </w:p>
        </w:tc>
        <w:tc>
          <w:tcPr>
            <w:tcW w:w="738" w:type="dxa"/>
            <w:tcBorders>
              <w:top w:val="nil"/>
              <w:left w:val="nil"/>
              <w:bottom w:val="single" w:sz="4" w:space="0" w:color="auto"/>
              <w:right w:val="single" w:sz="4" w:space="0" w:color="auto"/>
            </w:tcBorders>
            <w:shd w:val="clear" w:color="auto" w:fill="FFF2CC" w:themeFill="accent4" w:themeFillTint="33"/>
            <w:noWrap/>
            <w:vAlign w:val="center"/>
            <w:hideMark/>
          </w:tcPr>
          <w:p w14:paraId="453248E9"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195</w:t>
            </w:r>
          </w:p>
        </w:tc>
        <w:tc>
          <w:tcPr>
            <w:tcW w:w="601" w:type="dxa"/>
            <w:tcBorders>
              <w:top w:val="nil"/>
              <w:left w:val="nil"/>
              <w:bottom w:val="single" w:sz="4" w:space="0" w:color="auto"/>
              <w:right w:val="single" w:sz="4" w:space="0" w:color="auto"/>
            </w:tcBorders>
            <w:shd w:val="clear" w:color="auto" w:fill="FFF2CC" w:themeFill="accent4" w:themeFillTint="33"/>
            <w:noWrap/>
            <w:vAlign w:val="center"/>
            <w:hideMark/>
          </w:tcPr>
          <w:p w14:paraId="3523ED62"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62</w:t>
            </w:r>
          </w:p>
        </w:tc>
      </w:tr>
      <w:tr w:rsidR="005D4403" w:rsidRPr="00A403D0" w14:paraId="53C2FA4A"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FFF2CC" w:themeFill="accent4" w:themeFillTint="33"/>
            <w:vAlign w:val="center"/>
            <w:hideMark/>
          </w:tcPr>
          <w:p w14:paraId="1C71BCEC" w14:textId="77777777" w:rsidR="005D4403" w:rsidRPr="00A403D0"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FFF2CC" w:themeFill="accent4" w:themeFillTint="33"/>
            <w:noWrap/>
            <w:hideMark/>
          </w:tcPr>
          <w:p w14:paraId="52697C74"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Running Sum of Kvalifikasjoner along Table (Across)</w:t>
            </w:r>
          </w:p>
        </w:tc>
        <w:tc>
          <w:tcPr>
            <w:tcW w:w="718" w:type="dxa"/>
            <w:tcBorders>
              <w:top w:val="nil"/>
              <w:left w:val="nil"/>
              <w:bottom w:val="single" w:sz="4" w:space="0" w:color="auto"/>
              <w:right w:val="single" w:sz="4" w:space="0" w:color="auto"/>
            </w:tcBorders>
            <w:shd w:val="clear" w:color="auto" w:fill="FFF2CC" w:themeFill="accent4" w:themeFillTint="33"/>
            <w:noWrap/>
            <w:vAlign w:val="center"/>
            <w:hideMark/>
          </w:tcPr>
          <w:p w14:paraId="33D85C5C"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132</w:t>
            </w:r>
          </w:p>
        </w:tc>
        <w:tc>
          <w:tcPr>
            <w:tcW w:w="739"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0E5C16AF"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7DDEE234"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6A98F2A7"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08A1E3FC"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42"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45B402ED"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tcBorders>
              <w:top w:val="nil"/>
              <w:left w:val="nil"/>
              <w:bottom w:val="single" w:sz="4" w:space="0" w:color="auto"/>
              <w:right w:val="single" w:sz="4" w:space="0" w:color="auto"/>
            </w:tcBorders>
            <w:shd w:val="clear" w:color="auto" w:fill="FFF2CC" w:themeFill="accent4" w:themeFillTint="33"/>
            <w:noWrap/>
            <w:vAlign w:val="center"/>
            <w:hideMark/>
          </w:tcPr>
          <w:p w14:paraId="25E129C6"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131</w:t>
            </w:r>
          </w:p>
        </w:tc>
        <w:tc>
          <w:tcPr>
            <w:tcW w:w="601" w:type="dxa"/>
            <w:tcBorders>
              <w:top w:val="nil"/>
              <w:left w:val="nil"/>
              <w:bottom w:val="single" w:sz="4" w:space="0" w:color="auto"/>
              <w:right w:val="single" w:sz="4" w:space="0" w:color="auto"/>
            </w:tcBorders>
            <w:shd w:val="clear" w:color="auto" w:fill="FFF2CC" w:themeFill="accent4" w:themeFillTint="33"/>
            <w:noWrap/>
            <w:vAlign w:val="center"/>
            <w:hideMark/>
          </w:tcPr>
          <w:p w14:paraId="4A0C4514"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132</w:t>
            </w:r>
          </w:p>
        </w:tc>
      </w:tr>
      <w:tr w:rsidR="005D4403" w:rsidRPr="00A403D0" w14:paraId="5F7A7C94"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FFF2CC" w:themeFill="accent4" w:themeFillTint="33"/>
            <w:vAlign w:val="center"/>
            <w:hideMark/>
          </w:tcPr>
          <w:p w14:paraId="7A08C38B" w14:textId="77777777" w:rsidR="005D4403" w:rsidRPr="00A403D0"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FFF2CC" w:themeFill="accent4" w:themeFillTint="33"/>
            <w:noWrap/>
            <w:hideMark/>
          </w:tcPr>
          <w:p w14:paraId="3D42A375"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Andel_kvalifikasjoner</w:t>
            </w:r>
          </w:p>
        </w:tc>
        <w:tc>
          <w:tcPr>
            <w:tcW w:w="718" w:type="dxa"/>
            <w:tcBorders>
              <w:top w:val="nil"/>
              <w:left w:val="nil"/>
              <w:bottom w:val="single" w:sz="4" w:space="0" w:color="auto"/>
              <w:right w:val="single" w:sz="4" w:space="0" w:color="auto"/>
            </w:tcBorders>
            <w:shd w:val="clear" w:color="auto" w:fill="FFF2CC" w:themeFill="accent4" w:themeFillTint="33"/>
            <w:noWrap/>
            <w:vAlign w:val="center"/>
            <w:hideMark/>
          </w:tcPr>
          <w:p w14:paraId="40859200"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53%</w:t>
            </w:r>
          </w:p>
        </w:tc>
        <w:tc>
          <w:tcPr>
            <w:tcW w:w="739"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5F3EE350"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0AA361B0"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38E74673"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1B867562"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42"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1051EEA5"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tcBorders>
              <w:top w:val="nil"/>
              <w:left w:val="nil"/>
              <w:bottom w:val="single" w:sz="4" w:space="0" w:color="auto"/>
              <w:right w:val="single" w:sz="4" w:space="0" w:color="auto"/>
            </w:tcBorders>
            <w:shd w:val="clear" w:color="auto" w:fill="FFF2CC" w:themeFill="accent4" w:themeFillTint="33"/>
            <w:noWrap/>
            <w:vAlign w:val="center"/>
            <w:hideMark/>
          </w:tcPr>
          <w:p w14:paraId="323CF2B4"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53%</w:t>
            </w:r>
          </w:p>
        </w:tc>
        <w:tc>
          <w:tcPr>
            <w:tcW w:w="601" w:type="dxa"/>
            <w:tcBorders>
              <w:top w:val="nil"/>
              <w:left w:val="nil"/>
              <w:bottom w:val="single" w:sz="4" w:space="0" w:color="auto"/>
              <w:right w:val="single" w:sz="4" w:space="0" w:color="auto"/>
            </w:tcBorders>
            <w:shd w:val="clear" w:color="auto" w:fill="FFF2CC" w:themeFill="accent4" w:themeFillTint="33"/>
            <w:noWrap/>
            <w:vAlign w:val="center"/>
            <w:hideMark/>
          </w:tcPr>
          <w:p w14:paraId="6737B729"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53%</w:t>
            </w:r>
          </w:p>
        </w:tc>
      </w:tr>
      <w:tr w:rsidR="005D4403" w:rsidRPr="00A403D0" w14:paraId="29941761"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FFF2CC" w:themeFill="accent4" w:themeFillTint="33"/>
            <w:vAlign w:val="center"/>
            <w:hideMark/>
          </w:tcPr>
          <w:p w14:paraId="790A2E0D" w14:textId="77777777" w:rsidR="005D4403" w:rsidRPr="00A403D0"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FFF2CC" w:themeFill="accent4" w:themeFillTint="33"/>
            <w:noWrap/>
            <w:hideMark/>
          </w:tcPr>
          <w:p w14:paraId="1695A555"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Andel_aktive</w:t>
            </w:r>
          </w:p>
        </w:tc>
        <w:tc>
          <w:tcPr>
            <w:tcW w:w="718" w:type="dxa"/>
            <w:tcBorders>
              <w:top w:val="nil"/>
              <w:left w:val="nil"/>
              <w:bottom w:val="single" w:sz="4" w:space="0" w:color="auto"/>
              <w:right w:val="single" w:sz="4" w:space="0" w:color="auto"/>
            </w:tcBorders>
            <w:shd w:val="clear" w:color="auto" w:fill="FFF2CC" w:themeFill="accent4" w:themeFillTint="33"/>
            <w:noWrap/>
            <w:vAlign w:val="center"/>
            <w:hideMark/>
          </w:tcPr>
          <w:p w14:paraId="05F4640E"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100%</w:t>
            </w:r>
          </w:p>
        </w:tc>
        <w:tc>
          <w:tcPr>
            <w:tcW w:w="739"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0BAF2D14"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100%</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5A611063"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94%</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58BE81AD"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83%</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1F81B047"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81%</w:t>
            </w:r>
          </w:p>
        </w:tc>
        <w:tc>
          <w:tcPr>
            <w:tcW w:w="742"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4D5452E2"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80%</w:t>
            </w:r>
          </w:p>
        </w:tc>
        <w:tc>
          <w:tcPr>
            <w:tcW w:w="738" w:type="dxa"/>
            <w:tcBorders>
              <w:top w:val="nil"/>
              <w:left w:val="nil"/>
              <w:bottom w:val="single" w:sz="4" w:space="0" w:color="auto"/>
              <w:right w:val="single" w:sz="4" w:space="0" w:color="auto"/>
            </w:tcBorders>
            <w:shd w:val="clear" w:color="auto" w:fill="FFF2CC" w:themeFill="accent4" w:themeFillTint="33"/>
            <w:noWrap/>
            <w:vAlign w:val="center"/>
            <w:hideMark/>
          </w:tcPr>
          <w:p w14:paraId="36FC7FB2"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highlight w:val="yellow"/>
                <w:lang w:eastAsia="nb-NO"/>
              </w:rPr>
              <w:t>79%</w:t>
            </w:r>
          </w:p>
        </w:tc>
        <w:tc>
          <w:tcPr>
            <w:tcW w:w="601" w:type="dxa"/>
            <w:tcBorders>
              <w:top w:val="nil"/>
              <w:left w:val="nil"/>
              <w:bottom w:val="single" w:sz="4" w:space="0" w:color="auto"/>
              <w:right w:val="single" w:sz="4" w:space="0" w:color="auto"/>
            </w:tcBorders>
            <w:shd w:val="clear" w:color="auto" w:fill="FFF2CC" w:themeFill="accent4" w:themeFillTint="33"/>
            <w:noWrap/>
            <w:vAlign w:val="center"/>
            <w:hideMark/>
          </w:tcPr>
          <w:p w14:paraId="0FBB901B"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25%</w:t>
            </w:r>
          </w:p>
        </w:tc>
      </w:tr>
      <w:tr w:rsidR="005D4403" w:rsidRPr="00A403D0" w14:paraId="10937BEE" w14:textId="77777777" w:rsidTr="002B3565">
        <w:trPr>
          <w:trHeight w:val="288"/>
        </w:trPr>
        <w:tc>
          <w:tcPr>
            <w:tcW w:w="562" w:type="dxa"/>
            <w:vMerge w:val="restart"/>
            <w:tcBorders>
              <w:top w:val="nil"/>
              <w:left w:val="single" w:sz="4" w:space="0" w:color="auto"/>
              <w:bottom w:val="single" w:sz="4" w:space="0" w:color="auto"/>
              <w:right w:val="single" w:sz="4" w:space="0" w:color="auto"/>
            </w:tcBorders>
            <w:shd w:val="clear" w:color="auto" w:fill="FFF2CC" w:themeFill="accent4" w:themeFillTint="33"/>
            <w:noWrap/>
            <w:hideMark/>
          </w:tcPr>
          <w:p w14:paraId="3151A73A"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2020</w:t>
            </w:r>
          </w:p>
        </w:tc>
        <w:tc>
          <w:tcPr>
            <w:tcW w:w="2697" w:type="dxa"/>
            <w:tcBorders>
              <w:top w:val="nil"/>
              <w:left w:val="nil"/>
              <w:bottom w:val="single" w:sz="4" w:space="0" w:color="auto"/>
              <w:right w:val="single" w:sz="4" w:space="0" w:color="auto"/>
            </w:tcBorders>
            <w:shd w:val="clear" w:color="auto" w:fill="FFF2CC" w:themeFill="accent4" w:themeFillTint="33"/>
            <w:noWrap/>
            <w:hideMark/>
          </w:tcPr>
          <w:p w14:paraId="24891E62"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Antall_startende</w:t>
            </w:r>
          </w:p>
        </w:tc>
        <w:tc>
          <w:tcPr>
            <w:tcW w:w="718" w:type="dxa"/>
            <w:tcBorders>
              <w:top w:val="nil"/>
              <w:left w:val="nil"/>
              <w:bottom w:val="single" w:sz="4" w:space="0" w:color="auto"/>
              <w:right w:val="single" w:sz="4" w:space="0" w:color="auto"/>
            </w:tcBorders>
            <w:shd w:val="clear" w:color="auto" w:fill="FFF2CC" w:themeFill="accent4" w:themeFillTint="33"/>
            <w:noWrap/>
            <w:vAlign w:val="center"/>
            <w:hideMark/>
          </w:tcPr>
          <w:p w14:paraId="3B5F65ED"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209</w:t>
            </w:r>
          </w:p>
        </w:tc>
        <w:tc>
          <w:tcPr>
            <w:tcW w:w="739"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55D60425"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209</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0E69F17C"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209</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1161E70F"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209</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73E9E916"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209</w:t>
            </w:r>
          </w:p>
        </w:tc>
        <w:tc>
          <w:tcPr>
            <w:tcW w:w="742"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6F9FEB7F"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209</w:t>
            </w:r>
          </w:p>
        </w:tc>
        <w:tc>
          <w:tcPr>
            <w:tcW w:w="738" w:type="dxa"/>
            <w:tcBorders>
              <w:top w:val="nil"/>
              <w:left w:val="nil"/>
              <w:bottom w:val="single" w:sz="4" w:space="0" w:color="auto"/>
              <w:right w:val="single" w:sz="4" w:space="0" w:color="auto"/>
            </w:tcBorders>
            <w:shd w:val="clear" w:color="auto" w:fill="FFF2CC" w:themeFill="accent4" w:themeFillTint="33"/>
            <w:noWrap/>
            <w:vAlign w:val="bottom"/>
            <w:hideMark/>
          </w:tcPr>
          <w:p w14:paraId="651A66BD"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FFF2CC" w:themeFill="accent4" w:themeFillTint="33"/>
            <w:noWrap/>
            <w:vAlign w:val="bottom"/>
            <w:hideMark/>
          </w:tcPr>
          <w:p w14:paraId="40E44763"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r>
      <w:tr w:rsidR="005D4403" w:rsidRPr="00A403D0" w14:paraId="46034419"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FFF2CC" w:themeFill="accent4" w:themeFillTint="33"/>
            <w:vAlign w:val="center"/>
            <w:hideMark/>
          </w:tcPr>
          <w:p w14:paraId="05062092" w14:textId="77777777" w:rsidR="005D4403" w:rsidRPr="00A403D0"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FFF2CC" w:themeFill="accent4" w:themeFillTint="33"/>
            <w:noWrap/>
            <w:hideMark/>
          </w:tcPr>
          <w:p w14:paraId="571C42FA"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Aktive</w:t>
            </w:r>
          </w:p>
        </w:tc>
        <w:tc>
          <w:tcPr>
            <w:tcW w:w="718" w:type="dxa"/>
            <w:tcBorders>
              <w:top w:val="nil"/>
              <w:left w:val="nil"/>
              <w:bottom w:val="single" w:sz="4" w:space="0" w:color="auto"/>
              <w:right w:val="single" w:sz="4" w:space="0" w:color="auto"/>
            </w:tcBorders>
            <w:shd w:val="clear" w:color="auto" w:fill="FFF2CC" w:themeFill="accent4" w:themeFillTint="33"/>
            <w:noWrap/>
            <w:vAlign w:val="center"/>
            <w:hideMark/>
          </w:tcPr>
          <w:p w14:paraId="724244AA"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209</w:t>
            </w:r>
          </w:p>
        </w:tc>
        <w:tc>
          <w:tcPr>
            <w:tcW w:w="739"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73511169"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208</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0815D977"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192</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4944687F"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163</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6069A7CD"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162</w:t>
            </w:r>
          </w:p>
        </w:tc>
        <w:tc>
          <w:tcPr>
            <w:tcW w:w="742"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5057513E"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155</w:t>
            </w:r>
          </w:p>
        </w:tc>
        <w:tc>
          <w:tcPr>
            <w:tcW w:w="738" w:type="dxa"/>
            <w:tcBorders>
              <w:top w:val="nil"/>
              <w:left w:val="nil"/>
              <w:bottom w:val="single" w:sz="4" w:space="0" w:color="auto"/>
              <w:right w:val="single" w:sz="4" w:space="0" w:color="auto"/>
            </w:tcBorders>
            <w:shd w:val="clear" w:color="auto" w:fill="FFF2CC" w:themeFill="accent4" w:themeFillTint="33"/>
            <w:noWrap/>
            <w:vAlign w:val="bottom"/>
            <w:hideMark/>
          </w:tcPr>
          <w:p w14:paraId="40D49555"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FFF2CC" w:themeFill="accent4" w:themeFillTint="33"/>
            <w:noWrap/>
            <w:vAlign w:val="bottom"/>
            <w:hideMark/>
          </w:tcPr>
          <w:p w14:paraId="3671C79B"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r>
      <w:tr w:rsidR="005D4403" w:rsidRPr="00A403D0" w14:paraId="5C9BEE17"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FFF2CC" w:themeFill="accent4" w:themeFillTint="33"/>
            <w:vAlign w:val="center"/>
            <w:hideMark/>
          </w:tcPr>
          <w:p w14:paraId="0658552B" w14:textId="77777777" w:rsidR="005D4403" w:rsidRPr="00A403D0"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FFF2CC" w:themeFill="accent4" w:themeFillTint="33"/>
            <w:noWrap/>
            <w:hideMark/>
          </w:tcPr>
          <w:p w14:paraId="05C7FD2F"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Running Sum of Kvalifikasjoner along Table (Across)</w:t>
            </w:r>
          </w:p>
        </w:tc>
        <w:tc>
          <w:tcPr>
            <w:tcW w:w="718" w:type="dxa"/>
            <w:tcBorders>
              <w:top w:val="nil"/>
              <w:left w:val="nil"/>
              <w:bottom w:val="single" w:sz="4" w:space="0" w:color="auto"/>
              <w:right w:val="single" w:sz="4" w:space="0" w:color="auto"/>
            </w:tcBorders>
            <w:shd w:val="clear" w:color="auto" w:fill="FFF2CC" w:themeFill="accent4" w:themeFillTint="33"/>
            <w:noWrap/>
            <w:vAlign w:val="center"/>
            <w:hideMark/>
          </w:tcPr>
          <w:p w14:paraId="6448AE24"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9"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534D9283"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61FA99F5"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65F13B32"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7278DC48"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42"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21A79E4F"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tcBorders>
              <w:top w:val="nil"/>
              <w:left w:val="nil"/>
              <w:bottom w:val="single" w:sz="4" w:space="0" w:color="auto"/>
              <w:right w:val="single" w:sz="4" w:space="0" w:color="auto"/>
            </w:tcBorders>
            <w:shd w:val="clear" w:color="auto" w:fill="FFF2CC" w:themeFill="accent4" w:themeFillTint="33"/>
            <w:noWrap/>
            <w:vAlign w:val="bottom"/>
            <w:hideMark/>
          </w:tcPr>
          <w:p w14:paraId="367102C2"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FFF2CC" w:themeFill="accent4" w:themeFillTint="33"/>
            <w:noWrap/>
            <w:vAlign w:val="bottom"/>
            <w:hideMark/>
          </w:tcPr>
          <w:p w14:paraId="28839FF3"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r>
      <w:tr w:rsidR="005D4403" w:rsidRPr="00A403D0" w14:paraId="772EF43D"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FFF2CC" w:themeFill="accent4" w:themeFillTint="33"/>
            <w:vAlign w:val="center"/>
            <w:hideMark/>
          </w:tcPr>
          <w:p w14:paraId="6509C6C3" w14:textId="77777777" w:rsidR="005D4403" w:rsidRPr="00A403D0"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FFF2CC" w:themeFill="accent4" w:themeFillTint="33"/>
            <w:noWrap/>
            <w:hideMark/>
          </w:tcPr>
          <w:p w14:paraId="431B21F2"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Andel_kvalifikasjoner</w:t>
            </w:r>
          </w:p>
        </w:tc>
        <w:tc>
          <w:tcPr>
            <w:tcW w:w="718" w:type="dxa"/>
            <w:tcBorders>
              <w:top w:val="nil"/>
              <w:left w:val="nil"/>
              <w:bottom w:val="single" w:sz="4" w:space="0" w:color="auto"/>
              <w:right w:val="single" w:sz="4" w:space="0" w:color="auto"/>
            </w:tcBorders>
            <w:shd w:val="clear" w:color="auto" w:fill="FFF2CC" w:themeFill="accent4" w:themeFillTint="33"/>
            <w:noWrap/>
            <w:vAlign w:val="center"/>
            <w:hideMark/>
          </w:tcPr>
          <w:p w14:paraId="02F22B77"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9"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1F7A32F3"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2E014908"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025B7D98"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0AEDE0DA"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42"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62D7BA40"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tcBorders>
              <w:top w:val="nil"/>
              <w:left w:val="nil"/>
              <w:bottom w:val="single" w:sz="4" w:space="0" w:color="auto"/>
              <w:right w:val="single" w:sz="4" w:space="0" w:color="auto"/>
            </w:tcBorders>
            <w:shd w:val="clear" w:color="auto" w:fill="FFF2CC" w:themeFill="accent4" w:themeFillTint="33"/>
            <w:noWrap/>
            <w:vAlign w:val="bottom"/>
            <w:hideMark/>
          </w:tcPr>
          <w:p w14:paraId="09111CC9"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FFF2CC" w:themeFill="accent4" w:themeFillTint="33"/>
            <w:noWrap/>
            <w:vAlign w:val="bottom"/>
            <w:hideMark/>
          </w:tcPr>
          <w:p w14:paraId="7089F2A7"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r>
      <w:tr w:rsidR="005D4403" w:rsidRPr="00A403D0" w14:paraId="1890F88F"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FFF2CC" w:themeFill="accent4" w:themeFillTint="33"/>
            <w:vAlign w:val="center"/>
            <w:hideMark/>
          </w:tcPr>
          <w:p w14:paraId="5F5CC6DD" w14:textId="77777777" w:rsidR="005D4403" w:rsidRPr="00A403D0"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FFF2CC" w:themeFill="accent4" w:themeFillTint="33"/>
            <w:noWrap/>
            <w:hideMark/>
          </w:tcPr>
          <w:p w14:paraId="0545EC1F"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Andel_aktive</w:t>
            </w:r>
          </w:p>
        </w:tc>
        <w:tc>
          <w:tcPr>
            <w:tcW w:w="718" w:type="dxa"/>
            <w:tcBorders>
              <w:top w:val="nil"/>
              <w:left w:val="nil"/>
              <w:bottom w:val="single" w:sz="4" w:space="0" w:color="auto"/>
              <w:right w:val="single" w:sz="4" w:space="0" w:color="auto"/>
            </w:tcBorders>
            <w:shd w:val="clear" w:color="auto" w:fill="FFF2CC" w:themeFill="accent4" w:themeFillTint="33"/>
            <w:noWrap/>
            <w:vAlign w:val="center"/>
            <w:hideMark/>
          </w:tcPr>
          <w:p w14:paraId="668020F3"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100%</w:t>
            </w:r>
          </w:p>
        </w:tc>
        <w:tc>
          <w:tcPr>
            <w:tcW w:w="739"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5C7CF340"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100%</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408CCA72"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92%</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743F5C57"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78%</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3DC66925"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78%</w:t>
            </w:r>
          </w:p>
        </w:tc>
        <w:tc>
          <w:tcPr>
            <w:tcW w:w="742"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7FBC8DE0"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74%</w:t>
            </w:r>
          </w:p>
        </w:tc>
        <w:tc>
          <w:tcPr>
            <w:tcW w:w="738" w:type="dxa"/>
            <w:tcBorders>
              <w:top w:val="nil"/>
              <w:left w:val="nil"/>
              <w:bottom w:val="single" w:sz="4" w:space="0" w:color="auto"/>
              <w:right w:val="single" w:sz="4" w:space="0" w:color="auto"/>
            </w:tcBorders>
            <w:shd w:val="clear" w:color="auto" w:fill="FFF2CC" w:themeFill="accent4" w:themeFillTint="33"/>
            <w:noWrap/>
            <w:vAlign w:val="bottom"/>
            <w:hideMark/>
          </w:tcPr>
          <w:p w14:paraId="7F9BB79E"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FFF2CC" w:themeFill="accent4" w:themeFillTint="33"/>
            <w:noWrap/>
            <w:vAlign w:val="bottom"/>
            <w:hideMark/>
          </w:tcPr>
          <w:p w14:paraId="13E0224F"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r>
      <w:tr w:rsidR="005D4403" w:rsidRPr="00A403D0" w14:paraId="09B9E2BA" w14:textId="77777777" w:rsidTr="002B3565">
        <w:trPr>
          <w:trHeight w:val="288"/>
        </w:trPr>
        <w:tc>
          <w:tcPr>
            <w:tcW w:w="562" w:type="dxa"/>
            <w:vMerge w:val="restart"/>
            <w:tcBorders>
              <w:top w:val="nil"/>
              <w:left w:val="single" w:sz="4" w:space="0" w:color="auto"/>
              <w:bottom w:val="single" w:sz="4" w:space="0" w:color="auto"/>
              <w:right w:val="single" w:sz="4" w:space="0" w:color="auto"/>
            </w:tcBorders>
            <w:shd w:val="clear" w:color="auto" w:fill="FFF2CC" w:themeFill="accent4" w:themeFillTint="33"/>
            <w:noWrap/>
            <w:hideMark/>
          </w:tcPr>
          <w:p w14:paraId="0C9C40D9"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2021</w:t>
            </w:r>
          </w:p>
        </w:tc>
        <w:tc>
          <w:tcPr>
            <w:tcW w:w="2697" w:type="dxa"/>
            <w:tcBorders>
              <w:top w:val="nil"/>
              <w:left w:val="nil"/>
              <w:bottom w:val="single" w:sz="4" w:space="0" w:color="auto"/>
              <w:right w:val="single" w:sz="4" w:space="0" w:color="auto"/>
            </w:tcBorders>
            <w:shd w:val="clear" w:color="auto" w:fill="FFF2CC" w:themeFill="accent4" w:themeFillTint="33"/>
            <w:noWrap/>
            <w:hideMark/>
          </w:tcPr>
          <w:p w14:paraId="61706F77"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Antall_startende</w:t>
            </w:r>
          </w:p>
        </w:tc>
        <w:tc>
          <w:tcPr>
            <w:tcW w:w="718" w:type="dxa"/>
            <w:tcBorders>
              <w:top w:val="nil"/>
              <w:left w:val="nil"/>
              <w:bottom w:val="single" w:sz="4" w:space="0" w:color="auto"/>
              <w:right w:val="single" w:sz="4" w:space="0" w:color="auto"/>
            </w:tcBorders>
            <w:shd w:val="clear" w:color="auto" w:fill="FFF2CC" w:themeFill="accent4" w:themeFillTint="33"/>
            <w:noWrap/>
            <w:vAlign w:val="center"/>
            <w:hideMark/>
          </w:tcPr>
          <w:p w14:paraId="31710FA2"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185</w:t>
            </w:r>
          </w:p>
        </w:tc>
        <w:tc>
          <w:tcPr>
            <w:tcW w:w="739"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597186CD"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185</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734D5537"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185</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78CB0AA6"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185</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bottom"/>
            <w:hideMark/>
          </w:tcPr>
          <w:p w14:paraId="20648342"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742" w:type="dxa"/>
            <w:gridSpan w:val="2"/>
            <w:tcBorders>
              <w:top w:val="nil"/>
              <w:left w:val="nil"/>
              <w:bottom w:val="single" w:sz="4" w:space="0" w:color="auto"/>
              <w:right w:val="single" w:sz="4" w:space="0" w:color="auto"/>
            </w:tcBorders>
            <w:shd w:val="clear" w:color="auto" w:fill="FFF2CC" w:themeFill="accent4" w:themeFillTint="33"/>
            <w:noWrap/>
            <w:vAlign w:val="bottom"/>
            <w:hideMark/>
          </w:tcPr>
          <w:p w14:paraId="4B0C45AE"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738" w:type="dxa"/>
            <w:tcBorders>
              <w:top w:val="nil"/>
              <w:left w:val="nil"/>
              <w:bottom w:val="single" w:sz="4" w:space="0" w:color="auto"/>
              <w:right w:val="single" w:sz="4" w:space="0" w:color="auto"/>
            </w:tcBorders>
            <w:shd w:val="clear" w:color="auto" w:fill="FFF2CC" w:themeFill="accent4" w:themeFillTint="33"/>
            <w:noWrap/>
            <w:vAlign w:val="bottom"/>
            <w:hideMark/>
          </w:tcPr>
          <w:p w14:paraId="30DA01B9"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FFF2CC" w:themeFill="accent4" w:themeFillTint="33"/>
            <w:noWrap/>
            <w:vAlign w:val="bottom"/>
            <w:hideMark/>
          </w:tcPr>
          <w:p w14:paraId="3680E40F"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r>
      <w:tr w:rsidR="005D4403" w:rsidRPr="00A403D0" w14:paraId="4EA51F7E"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FFF2CC" w:themeFill="accent4" w:themeFillTint="33"/>
            <w:vAlign w:val="center"/>
            <w:hideMark/>
          </w:tcPr>
          <w:p w14:paraId="3B3BB3CA" w14:textId="77777777" w:rsidR="005D4403" w:rsidRPr="00A403D0"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FFF2CC" w:themeFill="accent4" w:themeFillTint="33"/>
            <w:noWrap/>
            <w:hideMark/>
          </w:tcPr>
          <w:p w14:paraId="7C6D2B63"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Aktive</w:t>
            </w:r>
          </w:p>
        </w:tc>
        <w:tc>
          <w:tcPr>
            <w:tcW w:w="718" w:type="dxa"/>
            <w:tcBorders>
              <w:top w:val="nil"/>
              <w:left w:val="nil"/>
              <w:bottom w:val="single" w:sz="4" w:space="0" w:color="auto"/>
              <w:right w:val="single" w:sz="4" w:space="0" w:color="auto"/>
            </w:tcBorders>
            <w:shd w:val="clear" w:color="auto" w:fill="FFF2CC" w:themeFill="accent4" w:themeFillTint="33"/>
            <w:noWrap/>
            <w:vAlign w:val="center"/>
            <w:hideMark/>
          </w:tcPr>
          <w:p w14:paraId="03268176"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185</w:t>
            </w:r>
          </w:p>
        </w:tc>
        <w:tc>
          <w:tcPr>
            <w:tcW w:w="739"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77412F28"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184</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1ABB0094"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170</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1311FFAA"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150</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bottom"/>
            <w:hideMark/>
          </w:tcPr>
          <w:p w14:paraId="3489E4B1"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742" w:type="dxa"/>
            <w:gridSpan w:val="2"/>
            <w:tcBorders>
              <w:top w:val="nil"/>
              <w:left w:val="nil"/>
              <w:bottom w:val="single" w:sz="4" w:space="0" w:color="auto"/>
              <w:right w:val="single" w:sz="4" w:space="0" w:color="auto"/>
            </w:tcBorders>
            <w:shd w:val="clear" w:color="auto" w:fill="FFF2CC" w:themeFill="accent4" w:themeFillTint="33"/>
            <w:noWrap/>
            <w:vAlign w:val="bottom"/>
            <w:hideMark/>
          </w:tcPr>
          <w:p w14:paraId="29171C2A"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738" w:type="dxa"/>
            <w:tcBorders>
              <w:top w:val="nil"/>
              <w:left w:val="nil"/>
              <w:bottom w:val="single" w:sz="4" w:space="0" w:color="auto"/>
              <w:right w:val="single" w:sz="4" w:space="0" w:color="auto"/>
            </w:tcBorders>
            <w:shd w:val="clear" w:color="auto" w:fill="FFF2CC" w:themeFill="accent4" w:themeFillTint="33"/>
            <w:noWrap/>
            <w:vAlign w:val="bottom"/>
            <w:hideMark/>
          </w:tcPr>
          <w:p w14:paraId="76A04422"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FFF2CC" w:themeFill="accent4" w:themeFillTint="33"/>
            <w:noWrap/>
            <w:vAlign w:val="bottom"/>
            <w:hideMark/>
          </w:tcPr>
          <w:p w14:paraId="7D62B420"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r>
      <w:tr w:rsidR="005D4403" w:rsidRPr="00A403D0" w14:paraId="74B413F4"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FFF2CC" w:themeFill="accent4" w:themeFillTint="33"/>
            <w:vAlign w:val="center"/>
            <w:hideMark/>
          </w:tcPr>
          <w:p w14:paraId="2FB605F5" w14:textId="77777777" w:rsidR="005D4403" w:rsidRPr="00A403D0"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FFF2CC" w:themeFill="accent4" w:themeFillTint="33"/>
            <w:noWrap/>
            <w:hideMark/>
          </w:tcPr>
          <w:p w14:paraId="750F5208"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Running Sum of Kvalifikasjoner along Table (Across)</w:t>
            </w:r>
          </w:p>
        </w:tc>
        <w:tc>
          <w:tcPr>
            <w:tcW w:w="718" w:type="dxa"/>
            <w:tcBorders>
              <w:top w:val="nil"/>
              <w:left w:val="nil"/>
              <w:bottom w:val="single" w:sz="4" w:space="0" w:color="auto"/>
              <w:right w:val="single" w:sz="4" w:space="0" w:color="auto"/>
            </w:tcBorders>
            <w:shd w:val="clear" w:color="auto" w:fill="FFF2CC" w:themeFill="accent4" w:themeFillTint="33"/>
            <w:noWrap/>
            <w:vAlign w:val="center"/>
            <w:hideMark/>
          </w:tcPr>
          <w:p w14:paraId="67CAE86D"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9"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6E43909C"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310FA9E8"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40F5FF39"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bottom"/>
            <w:hideMark/>
          </w:tcPr>
          <w:p w14:paraId="384D14A9"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742" w:type="dxa"/>
            <w:gridSpan w:val="2"/>
            <w:tcBorders>
              <w:top w:val="nil"/>
              <w:left w:val="nil"/>
              <w:bottom w:val="single" w:sz="4" w:space="0" w:color="auto"/>
              <w:right w:val="single" w:sz="4" w:space="0" w:color="auto"/>
            </w:tcBorders>
            <w:shd w:val="clear" w:color="auto" w:fill="FFF2CC" w:themeFill="accent4" w:themeFillTint="33"/>
            <w:noWrap/>
            <w:vAlign w:val="bottom"/>
            <w:hideMark/>
          </w:tcPr>
          <w:p w14:paraId="001E60E7"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738" w:type="dxa"/>
            <w:tcBorders>
              <w:top w:val="nil"/>
              <w:left w:val="nil"/>
              <w:bottom w:val="single" w:sz="4" w:space="0" w:color="auto"/>
              <w:right w:val="single" w:sz="4" w:space="0" w:color="auto"/>
            </w:tcBorders>
            <w:shd w:val="clear" w:color="auto" w:fill="FFF2CC" w:themeFill="accent4" w:themeFillTint="33"/>
            <w:noWrap/>
            <w:vAlign w:val="bottom"/>
            <w:hideMark/>
          </w:tcPr>
          <w:p w14:paraId="287838AA"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FFF2CC" w:themeFill="accent4" w:themeFillTint="33"/>
            <w:noWrap/>
            <w:vAlign w:val="bottom"/>
            <w:hideMark/>
          </w:tcPr>
          <w:p w14:paraId="272294D2"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r>
      <w:tr w:rsidR="005D4403" w:rsidRPr="00A403D0" w14:paraId="32454535"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FFF2CC" w:themeFill="accent4" w:themeFillTint="33"/>
            <w:vAlign w:val="center"/>
            <w:hideMark/>
          </w:tcPr>
          <w:p w14:paraId="3B6E6569" w14:textId="77777777" w:rsidR="005D4403" w:rsidRPr="00A403D0"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FFF2CC" w:themeFill="accent4" w:themeFillTint="33"/>
            <w:noWrap/>
            <w:hideMark/>
          </w:tcPr>
          <w:p w14:paraId="15354B08"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Andel_kvalifikasjoner</w:t>
            </w:r>
          </w:p>
        </w:tc>
        <w:tc>
          <w:tcPr>
            <w:tcW w:w="718" w:type="dxa"/>
            <w:tcBorders>
              <w:top w:val="nil"/>
              <w:left w:val="nil"/>
              <w:bottom w:val="single" w:sz="4" w:space="0" w:color="auto"/>
              <w:right w:val="single" w:sz="4" w:space="0" w:color="auto"/>
            </w:tcBorders>
            <w:shd w:val="clear" w:color="auto" w:fill="FFF2CC" w:themeFill="accent4" w:themeFillTint="33"/>
            <w:noWrap/>
            <w:vAlign w:val="center"/>
            <w:hideMark/>
          </w:tcPr>
          <w:p w14:paraId="388C3C3C"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9"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76EFAAD3"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63796978"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43D01482"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bottom"/>
            <w:hideMark/>
          </w:tcPr>
          <w:p w14:paraId="20AF98FE"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742" w:type="dxa"/>
            <w:gridSpan w:val="2"/>
            <w:tcBorders>
              <w:top w:val="nil"/>
              <w:left w:val="nil"/>
              <w:bottom w:val="single" w:sz="4" w:space="0" w:color="auto"/>
              <w:right w:val="single" w:sz="4" w:space="0" w:color="auto"/>
            </w:tcBorders>
            <w:shd w:val="clear" w:color="auto" w:fill="FFF2CC" w:themeFill="accent4" w:themeFillTint="33"/>
            <w:noWrap/>
            <w:vAlign w:val="bottom"/>
            <w:hideMark/>
          </w:tcPr>
          <w:p w14:paraId="0B8D12FB"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738" w:type="dxa"/>
            <w:tcBorders>
              <w:top w:val="nil"/>
              <w:left w:val="nil"/>
              <w:bottom w:val="single" w:sz="4" w:space="0" w:color="auto"/>
              <w:right w:val="single" w:sz="4" w:space="0" w:color="auto"/>
            </w:tcBorders>
            <w:shd w:val="clear" w:color="auto" w:fill="FFF2CC" w:themeFill="accent4" w:themeFillTint="33"/>
            <w:noWrap/>
            <w:vAlign w:val="bottom"/>
            <w:hideMark/>
          </w:tcPr>
          <w:p w14:paraId="3E1DDE55"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FFF2CC" w:themeFill="accent4" w:themeFillTint="33"/>
            <w:noWrap/>
            <w:vAlign w:val="bottom"/>
            <w:hideMark/>
          </w:tcPr>
          <w:p w14:paraId="1AE730BB"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r>
      <w:tr w:rsidR="005D4403" w:rsidRPr="00A403D0" w14:paraId="4911A33C"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FFF2CC" w:themeFill="accent4" w:themeFillTint="33"/>
            <w:vAlign w:val="center"/>
            <w:hideMark/>
          </w:tcPr>
          <w:p w14:paraId="267CE2D7" w14:textId="77777777" w:rsidR="005D4403" w:rsidRPr="00A403D0"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FFF2CC" w:themeFill="accent4" w:themeFillTint="33"/>
            <w:noWrap/>
            <w:hideMark/>
          </w:tcPr>
          <w:p w14:paraId="20170AC1"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Andel_aktive</w:t>
            </w:r>
          </w:p>
        </w:tc>
        <w:tc>
          <w:tcPr>
            <w:tcW w:w="718" w:type="dxa"/>
            <w:tcBorders>
              <w:top w:val="nil"/>
              <w:left w:val="nil"/>
              <w:bottom w:val="single" w:sz="4" w:space="0" w:color="auto"/>
              <w:right w:val="single" w:sz="4" w:space="0" w:color="auto"/>
            </w:tcBorders>
            <w:shd w:val="clear" w:color="auto" w:fill="FFF2CC" w:themeFill="accent4" w:themeFillTint="33"/>
            <w:noWrap/>
            <w:vAlign w:val="center"/>
            <w:hideMark/>
          </w:tcPr>
          <w:p w14:paraId="2F044DE1"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100%</w:t>
            </w:r>
          </w:p>
        </w:tc>
        <w:tc>
          <w:tcPr>
            <w:tcW w:w="739"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532C7A51"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99%</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6C5D5D80"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92%</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14:paraId="54D8DCCD"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81%</w:t>
            </w:r>
          </w:p>
        </w:tc>
        <w:tc>
          <w:tcPr>
            <w:tcW w:w="738" w:type="dxa"/>
            <w:gridSpan w:val="2"/>
            <w:tcBorders>
              <w:top w:val="nil"/>
              <w:left w:val="nil"/>
              <w:bottom w:val="single" w:sz="4" w:space="0" w:color="auto"/>
              <w:right w:val="single" w:sz="4" w:space="0" w:color="auto"/>
            </w:tcBorders>
            <w:shd w:val="clear" w:color="auto" w:fill="FFF2CC" w:themeFill="accent4" w:themeFillTint="33"/>
            <w:noWrap/>
            <w:vAlign w:val="bottom"/>
            <w:hideMark/>
          </w:tcPr>
          <w:p w14:paraId="1E9B947E"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742" w:type="dxa"/>
            <w:gridSpan w:val="2"/>
            <w:tcBorders>
              <w:top w:val="nil"/>
              <w:left w:val="nil"/>
              <w:bottom w:val="single" w:sz="4" w:space="0" w:color="auto"/>
              <w:right w:val="single" w:sz="4" w:space="0" w:color="auto"/>
            </w:tcBorders>
            <w:shd w:val="clear" w:color="auto" w:fill="FFF2CC" w:themeFill="accent4" w:themeFillTint="33"/>
            <w:noWrap/>
            <w:vAlign w:val="bottom"/>
            <w:hideMark/>
          </w:tcPr>
          <w:p w14:paraId="519C6E74"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738" w:type="dxa"/>
            <w:tcBorders>
              <w:top w:val="nil"/>
              <w:left w:val="nil"/>
              <w:bottom w:val="single" w:sz="4" w:space="0" w:color="auto"/>
              <w:right w:val="single" w:sz="4" w:space="0" w:color="auto"/>
            </w:tcBorders>
            <w:shd w:val="clear" w:color="auto" w:fill="FFF2CC" w:themeFill="accent4" w:themeFillTint="33"/>
            <w:noWrap/>
            <w:vAlign w:val="bottom"/>
            <w:hideMark/>
          </w:tcPr>
          <w:p w14:paraId="79463952"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FFF2CC" w:themeFill="accent4" w:themeFillTint="33"/>
            <w:noWrap/>
            <w:vAlign w:val="bottom"/>
            <w:hideMark/>
          </w:tcPr>
          <w:p w14:paraId="1611EF2F"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r>
      <w:tr w:rsidR="005D4403" w:rsidRPr="00B91B63" w14:paraId="2F318BC7" w14:textId="77777777" w:rsidTr="002B3565">
        <w:trPr>
          <w:trHeight w:val="288"/>
        </w:trPr>
        <w:tc>
          <w:tcPr>
            <w:tcW w:w="9011" w:type="dxa"/>
            <w:gridSpan w:val="15"/>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44B00160" w14:textId="77777777" w:rsidR="005D4403" w:rsidRPr="00A403D0" w:rsidRDefault="005D4403" w:rsidP="002B3565">
            <w:pPr>
              <w:spacing w:after="0" w:line="240" w:lineRule="auto"/>
              <w:jc w:val="center"/>
              <w:rPr>
                <w:rFonts w:ascii="Arial" w:eastAsia="Times New Roman" w:hAnsi="Arial" w:cs="Arial"/>
                <w:b/>
                <w:bCs/>
                <w:color w:val="000000"/>
                <w:sz w:val="18"/>
                <w:szCs w:val="18"/>
                <w:lang w:eastAsia="nb-NO"/>
              </w:rPr>
            </w:pPr>
            <w:r w:rsidRPr="00A403D0">
              <w:rPr>
                <w:rFonts w:ascii="Arial" w:eastAsia="Times New Roman" w:hAnsi="Arial" w:cs="Arial"/>
                <w:b/>
                <w:bCs/>
                <w:color w:val="000000"/>
                <w:sz w:val="18"/>
                <w:szCs w:val="18"/>
                <w:lang w:eastAsia="nb-NO"/>
              </w:rPr>
              <w:t>BIFOREN ALLE</w:t>
            </w:r>
          </w:p>
        </w:tc>
      </w:tr>
      <w:tr w:rsidR="005D4403" w:rsidRPr="00A403D0" w14:paraId="673D60C0" w14:textId="77777777" w:rsidTr="002B3565">
        <w:trPr>
          <w:trHeight w:val="288"/>
        </w:trPr>
        <w:tc>
          <w:tcPr>
            <w:tcW w:w="3259" w:type="dxa"/>
            <w:gridSpan w:val="2"/>
            <w:tcBorders>
              <w:top w:val="nil"/>
              <w:left w:val="single" w:sz="4" w:space="0" w:color="auto"/>
              <w:bottom w:val="single" w:sz="4" w:space="0" w:color="auto"/>
              <w:right w:val="single" w:sz="4" w:space="0" w:color="auto"/>
            </w:tcBorders>
            <w:shd w:val="clear" w:color="auto" w:fill="DEEAF6" w:themeFill="accent5" w:themeFillTint="33"/>
            <w:noWrap/>
            <w:vAlign w:val="center"/>
            <w:hideMark/>
          </w:tcPr>
          <w:p w14:paraId="1ACC2B36"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Start</w:t>
            </w:r>
          </w:p>
        </w:tc>
        <w:tc>
          <w:tcPr>
            <w:tcW w:w="718" w:type="dxa"/>
            <w:tcBorders>
              <w:top w:val="nil"/>
              <w:left w:val="nil"/>
              <w:bottom w:val="single" w:sz="4" w:space="0" w:color="auto"/>
              <w:right w:val="single" w:sz="4" w:space="0" w:color="auto"/>
            </w:tcBorders>
            <w:shd w:val="clear" w:color="auto" w:fill="DEEAF6" w:themeFill="accent5" w:themeFillTint="33"/>
            <w:noWrap/>
            <w:vAlign w:val="bottom"/>
            <w:hideMark/>
          </w:tcPr>
          <w:p w14:paraId="25A268E5" w14:textId="77777777" w:rsidR="005D4403" w:rsidRPr="00A403D0" w:rsidRDefault="005D4403" w:rsidP="002B3565">
            <w:pPr>
              <w:spacing w:after="0" w:line="240" w:lineRule="auto"/>
              <w:jc w:val="center"/>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Grand Total</w:t>
            </w:r>
          </w:p>
        </w:tc>
        <w:tc>
          <w:tcPr>
            <w:tcW w:w="739" w:type="dxa"/>
            <w:gridSpan w:val="2"/>
            <w:tcBorders>
              <w:top w:val="nil"/>
              <w:left w:val="nil"/>
              <w:bottom w:val="single" w:sz="4" w:space="0" w:color="auto"/>
              <w:right w:val="single" w:sz="4" w:space="0" w:color="auto"/>
            </w:tcBorders>
            <w:shd w:val="clear" w:color="auto" w:fill="DEEAF6" w:themeFill="accent5" w:themeFillTint="33"/>
            <w:noWrap/>
            <w:vAlign w:val="bottom"/>
            <w:hideMark/>
          </w:tcPr>
          <w:p w14:paraId="629EEE75" w14:textId="77777777" w:rsidR="005D4403" w:rsidRPr="00A403D0" w:rsidRDefault="005D4403" w:rsidP="002B3565">
            <w:pPr>
              <w:spacing w:after="0" w:line="240" w:lineRule="auto"/>
              <w:jc w:val="center"/>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bottom"/>
            <w:hideMark/>
          </w:tcPr>
          <w:p w14:paraId="062EF379" w14:textId="77777777" w:rsidR="005D4403" w:rsidRPr="00A403D0" w:rsidRDefault="005D4403" w:rsidP="002B3565">
            <w:pPr>
              <w:spacing w:after="0" w:line="240" w:lineRule="auto"/>
              <w:jc w:val="center"/>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2</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bottom"/>
            <w:hideMark/>
          </w:tcPr>
          <w:p w14:paraId="523F0AD3" w14:textId="77777777" w:rsidR="005D4403" w:rsidRPr="00A403D0" w:rsidRDefault="005D4403" w:rsidP="002B3565">
            <w:pPr>
              <w:spacing w:after="0" w:line="240" w:lineRule="auto"/>
              <w:jc w:val="center"/>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3</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bottom"/>
            <w:hideMark/>
          </w:tcPr>
          <w:p w14:paraId="578F1E63" w14:textId="77777777" w:rsidR="005D4403" w:rsidRPr="00A403D0" w:rsidRDefault="005D4403" w:rsidP="002B3565">
            <w:pPr>
              <w:spacing w:after="0" w:line="240" w:lineRule="auto"/>
              <w:jc w:val="center"/>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4</w:t>
            </w:r>
          </w:p>
        </w:tc>
        <w:tc>
          <w:tcPr>
            <w:tcW w:w="742" w:type="dxa"/>
            <w:gridSpan w:val="2"/>
            <w:tcBorders>
              <w:top w:val="nil"/>
              <w:left w:val="nil"/>
              <w:bottom w:val="single" w:sz="4" w:space="0" w:color="auto"/>
              <w:right w:val="single" w:sz="4" w:space="0" w:color="auto"/>
            </w:tcBorders>
            <w:shd w:val="clear" w:color="auto" w:fill="DEEAF6" w:themeFill="accent5" w:themeFillTint="33"/>
            <w:noWrap/>
            <w:vAlign w:val="bottom"/>
            <w:hideMark/>
          </w:tcPr>
          <w:p w14:paraId="288D9EB9" w14:textId="77777777" w:rsidR="005D4403" w:rsidRPr="00A403D0" w:rsidRDefault="005D4403" w:rsidP="002B3565">
            <w:pPr>
              <w:spacing w:after="0" w:line="240" w:lineRule="auto"/>
              <w:jc w:val="center"/>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5</w:t>
            </w:r>
          </w:p>
        </w:tc>
        <w:tc>
          <w:tcPr>
            <w:tcW w:w="738" w:type="dxa"/>
            <w:tcBorders>
              <w:top w:val="nil"/>
              <w:left w:val="nil"/>
              <w:bottom w:val="single" w:sz="4" w:space="0" w:color="auto"/>
              <w:right w:val="single" w:sz="4" w:space="0" w:color="auto"/>
            </w:tcBorders>
            <w:shd w:val="clear" w:color="auto" w:fill="DEEAF6" w:themeFill="accent5" w:themeFillTint="33"/>
            <w:noWrap/>
            <w:vAlign w:val="bottom"/>
            <w:hideMark/>
          </w:tcPr>
          <w:p w14:paraId="5C0EE21E" w14:textId="77777777" w:rsidR="005D4403" w:rsidRPr="00A403D0" w:rsidRDefault="005D4403" w:rsidP="002B3565">
            <w:pPr>
              <w:spacing w:after="0" w:line="240" w:lineRule="auto"/>
              <w:jc w:val="center"/>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6</w:t>
            </w:r>
          </w:p>
        </w:tc>
        <w:tc>
          <w:tcPr>
            <w:tcW w:w="601" w:type="dxa"/>
            <w:tcBorders>
              <w:top w:val="nil"/>
              <w:left w:val="nil"/>
              <w:bottom w:val="single" w:sz="4" w:space="0" w:color="auto"/>
              <w:right w:val="single" w:sz="4" w:space="0" w:color="auto"/>
            </w:tcBorders>
            <w:shd w:val="clear" w:color="auto" w:fill="DEEAF6" w:themeFill="accent5" w:themeFillTint="33"/>
            <w:noWrap/>
            <w:vAlign w:val="bottom"/>
            <w:hideMark/>
          </w:tcPr>
          <w:p w14:paraId="42057A9B" w14:textId="77777777" w:rsidR="005D4403" w:rsidRPr="00A403D0" w:rsidRDefault="005D4403" w:rsidP="002B3565">
            <w:pPr>
              <w:spacing w:after="0" w:line="240" w:lineRule="auto"/>
              <w:jc w:val="center"/>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7</w:t>
            </w:r>
          </w:p>
        </w:tc>
      </w:tr>
      <w:tr w:rsidR="005D4403" w:rsidRPr="00A403D0" w14:paraId="2FADE9D1" w14:textId="77777777" w:rsidTr="002B3565">
        <w:trPr>
          <w:trHeight w:val="288"/>
        </w:trPr>
        <w:tc>
          <w:tcPr>
            <w:tcW w:w="562" w:type="dxa"/>
            <w:vMerge w:val="restart"/>
            <w:tcBorders>
              <w:top w:val="nil"/>
              <w:left w:val="single" w:sz="4" w:space="0" w:color="auto"/>
              <w:bottom w:val="single" w:sz="4" w:space="0" w:color="auto"/>
              <w:right w:val="single" w:sz="4" w:space="0" w:color="auto"/>
            </w:tcBorders>
            <w:shd w:val="clear" w:color="auto" w:fill="DEEAF6" w:themeFill="accent5" w:themeFillTint="33"/>
            <w:noWrap/>
            <w:hideMark/>
          </w:tcPr>
          <w:p w14:paraId="38B59ACA"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2019</w:t>
            </w:r>
          </w:p>
        </w:tc>
        <w:tc>
          <w:tcPr>
            <w:tcW w:w="2697" w:type="dxa"/>
            <w:tcBorders>
              <w:top w:val="nil"/>
              <w:left w:val="nil"/>
              <w:bottom w:val="single" w:sz="4" w:space="0" w:color="auto"/>
              <w:right w:val="single" w:sz="4" w:space="0" w:color="auto"/>
            </w:tcBorders>
            <w:shd w:val="clear" w:color="auto" w:fill="DEEAF6" w:themeFill="accent5" w:themeFillTint="33"/>
            <w:noWrap/>
            <w:hideMark/>
          </w:tcPr>
          <w:p w14:paraId="2A000695"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Antall_startende</w:t>
            </w:r>
          </w:p>
        </w:tc>
        <w:tc>
          <w:tcPr>
            <w:tcW w:w="718" w:type="dxa"/>
            <w:tcBorders>
              <w:top w:val="nil"/>
              <w:left w:val="nil"/>
              <w:bottom w:val="single" w:sz="4" w:space="0" w:color="auto"/>
              <w:right w:val="single" w:sz="4" w:space="0" w:color="auto"/>
            </w:tcBorders>
            <w:shd w:val="clear" w:color="auto" w:fill="DEEAF6" w:themeFill="accent5" w:themeFillTint="33"/>
            <w:noWrap/>
            <w:vAlign w:val="center"/>
            <w:hideMark/>
          </w:tcPr>
          <w:p w14:paraId="5E095BBE"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109</w:t>
            </w:r>
          </w:p>
        </w:tc>
        <w:tc>
          <w:tcPr>
            <w:tcW w:w="739"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28116B28"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109</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3F489CEC"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109</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5FB8D6D5"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109</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5116A60F"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109</w:t>
            </w:r>
          </w:p>
        </w:tc>
        <w:tc>
          <w:tcPr>
            <w:tcW w:w="742"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6CED70E0"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109</w:t>
            </w:r>
          </w:p>
        </w:tc>
        <w:tc>
          <w:tcPr>
            <w:tcW w:w="738" w:type="dxa"/>
            <w:tcBorders>
              <w:top w:val="nil"/>
              <w:left w:val="nil"/>
              <w:bottom w:val="single" w:sz="4" w:space="0" w:color="auto"/>
              <w:right w:val="single" w:sz="4" w:space="0" w:color="auto"/>
            </w:tcBorders>
            <w:shd w:val="clear" w:color="auto" w:fill="DEEAF6" w:themeFill="accent5" w:themeFillTint="33"/>
            <w:noWrap/>
            <w:vAlign w:val="center"/>
            <w:hideMark/>
          </w:tcPr>
          <w:p w14:paraId="6C104300"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109</w:t>
            </w:r>
          </w:p>
        </w:tc>
        <w:tc>
          <w:tcPr>
            <w:tcW w:w="601" w:type="dxa"/>
            <w:tcBorders>
              <w:top w:val="nil"/>
              <w:left w:val="nil"/>
              <w:bottom w:val="single" w:sz="4" w:space="0" w:color="auto"/>
              <w:right w:val="single" w:sz="4" w:space="0" w:color="auto"/>
            </w:tcBorders>
            <w:shd w:val="clear" w:color="auto" w:fill="DEEAF6" w:themeFill="accent5" w:themeFillTint="33"/>
            <w:noWrap/>
            <w:vAlign w:val="center"/>
            <w:hideMark/>
          </w:tcPr>
          <w:p w14:paraId="46E73A21"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109</w:t>
            </w:r>
          </w:p>
        </w:tc>
      </w:tr>
      <w:tr w:rsidR="005D4403" w:rsidRPr="00A403D0" w14:paraId="282CF1E9"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3DEFCAFF" w14:textId="77777777" w:rsidR="005D4403" w:rsidRPr="00A403D0"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DEEAF6" w:themeFill="accent5" w:themeFillTint="33"/>
            <w:noWrap/>
            <w:hideMark/>
          </w:tcPr>
          <w:p w14:paraId="334B6AD6"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Aktive</w:t>
            </w:r>
          </w:p>
        </w:tc>
        <w:tc>
          <w:tcPr>
            <w:tcW w:w="718" w:type="dxa"/>
            <w:tcBorders>
              <w:top w:val="nil"/>
              <w:left w:val="nil"/>
              <w:bottom w:val="single" w:sz="4" w:space="0" w:color="auto"/>
              <w:right w:val="single" w:sz="4" w:space="0" w:color="auto"/>
            </w:tcBorders>
            <w:shd w:val="clear" w:color="auto" w:fill="DEEAF6" w:themeFill="accent5" w:themeFillTint="33"/>
            <w:noWrap/>
            <w:vAlign w:val="center"/>
            <w:hideMark/>
          </w:tcPr>
          <w:p w14:paraId="6F4E512E"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109</w:t>
            </w:r>
          </w:p>
        </w:tc>
        <w:tc>
          <w:tcPr>
            <w:tcW w:w="739"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2A8D4FD1"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107</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0A3BD361"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100</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3428EA89"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92</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20BA4963"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92</w:t>
            </w:r>
          </w:p>
        </w:tc>
        <w:tc>
          <w:tcPr>
            <w:tcW w:w="742"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259E169C"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80</w:t>
            </w:r>
          </w:p>
        </w:tc>
        <w:tc>
          <w:tcPr>
            <w:tcW w:w="738" w:type="dxa"/>
            <w:tcBorders>
              <w:top w:val="nil"/>
              <w:left w:val="nil"/>
              <w:bottom w:val="single" w:sz="4" w:space="0" w:color="auto"/>
              <w:right w:val="single" w:sz="4" w:space="0" w:color="auto"/>
            </w:tcBorders>
            <w:shd w:val="clear" w:color="auto" w:fill="DEEAF6" w:themeFill="accent5" w:themeFillTint="33"/>
            <w:noWrap/>
            <w:vAlign w:val="center"/>
            <w:hideMark/>
          </w:tcPr>
          <w:p w14:paraId="3CD628A0"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78</w:t>
            </w:r>
          </w:p>
        </w:tc>
        <w:tc>
          <w:tcPr>
            <w:tcW w:w="601" w:type="dxa"/>
            <w:tcBorders>
              <w:top w:val="nil"/>
              <w:left w:val="nil"/>
              <w:bottom w:val="single" w:sz="4" w:space="0" w:color="auto"/>
              <w:right w:val="single" w:sz="4" w:space="0" w:color="auto"/>
            </w:tcBorders>
            <w:shd w:val="clear" w:color="auto" w:fill="DEEAF6" w:themeFill="accent5" w:themeFillTint="33"/>
            <w:noWrap/>
            <w:vAlign w:val="center"/>
            <w:hideMark/>
          </w:tcPr>
          <w:p w14:paraId="7EE166AD"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22</w:t>
            </w:r>
          </w:p>
        </w:tc>
      </w:tr>
      <w:tr w:rsidR="005D4403" w:rsidRPr="00A403D0" w14:paraId="39E049BA"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5F49433F" w14:textId="77777777" w:rsidR="005D4403" w:rsidRPr="00A403D0"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DEEAF6" w:themeFill="accent5" w:themeFillTint="33"/>
            <w:noWrap/>
            <w:hideMark/>
          </w:tcPr>
          <w:p w14:paraId="18A5AC4B"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Running Sum of Kvalifikasjoner along Table (Across)</w:t>
            </w:r>
          </w:p>
        </w:tc>
        <w:tc>
          <w:tcPr>
            <w:tcW w:w="718" w:type="dxa"/>
            <w:tcBorders>
              <w:top w:val="nil"/>
              <w:left w:val="nil"/>
              <w:bottom w:val="single" w:sz="4" w:space="0" w:color="auto"/>
              <w:right w:val="single" w:sz="4" w:space="0" w:color="auto"/>
            </w:tcBorders>
            <w:shd w:val="clear" w:color="auto" w:fill="DEEAF6" w:themeFill="accent5" w:themeFillTint="33"/>
            <w:noWrap/>
            <w:vAlign w:val="center"/>
            <w:hideMark/>
          </w:tcPr>
          <w:p w14:paraId="26CF7C02"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57</w:t>
            </w:r>
          </w:p>
        </w:tc>
        <w:tc>
          <w:tcPr>
            <w:tcW w:w="739"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00D52C80"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0D18E0D4"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0E75CC95"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58362B82"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42"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31300556"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tcBorders>
              <w:top w:val="nil"/>
              <w:left w:val="nil"/>
              <w:bottom w:val="single" w:sz="4" w:space="0" w:color="auto"/>
              <w:right w:val="single" w:sz="4" w:space="0" w:color="auto"/>
            </w:tcBorders>
            <w:shd w:val="clear" w:color="auto" w:fill="DEEAF6" w:themeFill="accent5" w:themeFillTint="33"/>
            <w:noWrap/>
            <w:vAlign w:val="center"/>
            <w:hideMark/>
          </w:tcPr>
          <w:p w14:paraId="1A499401"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57</w:t>
            </w:r>
          </w:p>
        </w:tc>
        <w:tc>
          <w:tcPr>
            <w:tcW w:w="601" w:type="dxa"/>
            <w:tcBorders>
              <w:top w:val="nil"/>
              <w:left w:val="nil"/>
              <w:bottom w:val="single" w:sz="4" w:space="0" w:color="auto"/>
              <w:right w:val="single" w:sz="4" w:space="0" w:color="auto"/>
            </w:tcBorders>
            <w:shd w:val="clear" w:color="auto" w:fill="DEEAF6" w:themeFill="accent5" w:themeFillTint="33"/>
            <w:noWrap/>
            <w:vAlign w:val="center"/>
            <w:hideMark/>
          </w:tcPr>
          <w:p w14:paraId="13BFA316"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57</w:t>
            </w:r>
          </w:p>
        </w:tc>
      </w:tr>
      <w:tr w:rsidR="005D4403" w:rsidRPr="00A403D0" w14:paraId="618F861B"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6C792A07" w14:textId="77777777" w:rsidR="005D4403" w:rsidRPr="00A403D0"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DEEAF6" w:themeFill="accent5" w:themeFillTint="33"/>
            <w:noWrap/>
            <w:hideMark/>
          </w:tcPr>
          <w:p w14:paraId="7F4E36FD"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Andel_kvalifikasjoner</w:t>
            </w:r>
          </w:p>
        </w:tc>
        <w:tc>
          <w:tcPr>
            <w:tcW w:w="718" w:type="dxa"/>
            <w:tcBorders>
              <w:top w:val="nil"/>
              <w:left w:val="nil"/>
              <w:bottom w:val="single" w:sz="4" w:space="0" w:color="auto"/>
              <w:right w:val="single" w:sz="4" w:space="0" w:color="auto"/>
            </w:tcBorders>
            <w:shd w:val="clear" w:color="auto" w:fill="DEEAF6" w:themeFill="accent5" w:themeFillTint="33"/>
            <w:noWrap/>
            <w:vAlign w:val="center"/>
            <w:hideMark/>
          </w:tcPr>
          <w:p w14:paraId="76A09034"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52%</w:t>
            </w:r>
          </w:p>
        </w:tc>
        <w:tc>
          <w:tcPr>
            <w:tcW w:w="739"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08C90452"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22B760C8"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7008ABD3"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17B4AF52"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42"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09B6A566"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tcBorders>
              <w:top w:val="nil"/>
              <w:left w:val="nil"/>
              <w:bottom w:val="single" w:sz="4" w:space="0" w:color="auto"/>
              <w:right w:val="single" w:sz="4" w:space="0" w:color="auto"/>
            </w:tcBorders>
            <w:shd w:val="clear" w:color="auto" w:fill="DEEAF6" w:themeFill="accent5" w:themeFillTint="33"/>
            <w:noWrap/>
            <w:vAlign w:val="center"/>
            <w:hideMark/>
          </w:tcPr>
          <w:p w14:paraId="3EF3EDE8"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52%</w:t>
            </w:r>
          </w:p>
        </w:tc>
        <w:tc>
          <w:tcPr>
            <w:tcW w:w="601" w:type="dxa"/>
            <w:tcBorders>
              <w:top w:val="nil"/>
              <w:left w:val="nil"/>
              <w:bottom w:val="single" w:sz="4" w:space="0" w:color="auto"/>
              <w:right w:val="single" w:sz="4" w:space="0" w:color="auto"/>
            </w:tcBorders>
            <w:shd w:val="clear" w:color="auto" w:fill="DEEAF6" w:themeFill="accent5" w:themeFillTint="33"/>
            <w:noWrap/>
            <w:vAlign w:val="center"/>
            <w:hideMark/>
          </w:tcPr>
          <w:p w14:paraId="2EFAAB6F"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52%</w:t>
            </w:r>
          </w:p>
        </w:tc>
      </w:tr>
      <w:tr w:rsidR="005D4403" w:rsidRPr="00A403D0" w14:paraId="479D59ED"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5A18B045" w14:textId="77777777" w:rsidR="005D4403" w:rsidRPr="00A403D0"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DEEAF6" w:themeFill="accent5" w:themeFillTint="33"/>
            <w:noWrap/>
            <w:hideMark/>
          </w:tcPr>
          <w:p w14:paraId="002F2794"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Andel_aktive</w:t>
            </w:r>
          </w:p>
        </w:tc>
        <w:tc>
          <w:tcPr>
            <w:tcW w:w="718" w:type="dxa"/>
            <w:tcBorders>
              <w:top w:val="nil"/>
              <w:left w:val="nil"/>
              <w:bottom w:val="single" w:sz="4" w:space="0" w:color="auto"/>
              <w:right w:val="single" w:sz="4" w:space="0" w:color="auto"/>
            </w:tcBorders>
            <w:shd w:val="clear" w:color="auto" w:fill="DEEAF6" w:themeFill="accent5" w:themeFillTint="33"/>
            <w:noWrap/>
            <w:vAlign w:val="center"/>
            <w:hideMark/>
          </w:tcPr>
          <w:p w14:paraId="2C0E0A72"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100%</w:t>
            </w:r>
          </w:p>
        </w:tc>
        <w:tc>
          <w:tcPr>
            <w:tcW w:w="739"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31B37B4D"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98%</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4D8E1090"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92%</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5E1E4B1D"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84%</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4B347977"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84%</w:t>
            </w:r>
          </w:p>
        </w:tc>
        <w:tc>
          <w:tcPr>
            <w:tcW w:w="742"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3724B395"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73%</w:t>
            </w:r>
          </w:p>
        </w:tc>
        <w:tc>
          <w:tcPr>
            <w:tcW w:w="738" w:type="dxa"/>
            <w:tcBorders>
              <w:top w:val="nil"/>
              <w:left w:val="nil"/>
              <w:bottom w:val="single" w:sz="4" w:space="0" w:color="auto"/>
              <w:right w:val="single" w:sz="4" w:space="0" w:color="auto"/>
            </w:tcBorders>
            <w:shd w:val="clear" w:color="auto" w:fill="DEEAF6" w:themeFill="accent5" w:themeFillTint="33"/>
            <w:noWrap/>
            <w:vAlign w:val="center"/>
            <w:hideMark/>
          </w:tcPr>
          <w:p w14:paraId="160A1D71"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highlight w:val="yellow"/>
                <w:lang w:eastAsia="nb-NO"/>
              </w:rPr>
              <w:t>72%</w:t>
            </w:r>
          </w:p>
        </w:tc>
        <w:tc>
          <w:tcPr>
            <w:tcW w:w="601" w:type="dxa"/>
            <w:tcBorders>
              <w:top w:val="nil"/>
              <w:left w:val="nil"/>
              <w:bottom w:val="single" w:sz="4" w:space="0" w:color="auto"/>
              <w:right w:val="single" w:sz="4" w:space="0" w:color="auto"/>
            </w:tcBorders>
            <w:shd w:val="clear" w:color="auto" w:fill="DEEAF6" w:themeFill="accent5" w:themeFillTint="33"/>
            <w:noWrap/>
            <w:vAlign w:val="center"/>
            <w:hideMark/>
          </w:tcPr>
          <w:p w14:paraId="1D184860"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20%</w:t>
            </w:r>
          </w:p>
        </w:tc>
      </w:tr>
      <w:tr w:rsidR="005D4403" w:rsidRPr="00A403D0" w14:paraId="44861BFD" w14:textId="77777777" w:rsidTr="002B3565">
        <w:trPr>
          <w:trHeight w:val="288"/>
        </w:trPr>
        <w:tc>
          <w:tcPr>
            <w:tcW w:w="562" w:type="dxa"/>
            <w:vMerge w:val="restart"/>
            <w:tcBorders>
              <w:top w:val="nil"/>
              <w:left w:val="single" w:sz="4" w:space="0" w:color="auto"/>
              <w:bottom w:val="single" w:sz="4" w:space="0" w:color="auto"/>
              <w:right w:val="single" w:sz="4" w:space="0" w:color="auto"/>
            </w:tcBorders>
            <w:shd w:val="clear" w:color="auto" w:fill="DEEAF6" w:themeFill="accent5" w:themeFillTint="33"/>
            <w:noWrap/>
            <w:hideMark/>
          </w:tcPr>
          <w:p w14:paraId="7A8FA4C6"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2020</w:t>
            </w:r>
          </w:p>
        </w:tc>
        <w:tc>
          <w:tcPr>
            <w:tcW w:w="2697" w:type="dxa"/>
            <w:tcBorders>
              <w:top w:val="nil"/>
              <w:left w:val="nil"/>
              <w:bottom w:val="single" w:sz="4" w:space="0" w:color="auto"/>
              <w:right w:val="single" w:sz="4" w:space="0" w:color="auto"/>
            </w:tcBorders>
            <w:shd w:val="clear" w:color="auto" w:fill="DEEAF6" w:themeFill="accent5" w:themeFillTint="33"/>
            <w:noWrap/>
            <w:hideMark/>
          </w:tcPr>
          <w:p w14:paraId="73B12B4D"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Antall_startende</w:t>
            </w:r>
          </w:p>
        </w:tc>
        <w:tc>
          <w:tcPr>
            <w:tcW w:w="718" w:type="dxa"/>
            <w:tcBorders>
              <w:top w:val="nil"/>
              <w:left w:val="nil"/>
              <w:bottom w:val="single" w:sz="4" w:space="0" w:color="auto"/>
              <w:right w:val="single" w:sz="4" w:space="0" w:color="auto"/>
            </w:tcBorders>
            <w:shd w:val="clear" w:color="auto" w:fill="DEEAF6" w:themeFill="accent5" w:themeFillTint="33"/>
            <w:noWrap/>
            <w:vAlign w:val="center"/>
            <w:hideMark/>
          </w:tcPr>
          <w:p w14:paraId="6ED70E0C"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132</w:t>
            </w:r>
          </w:p>
        </w:tc>
        <w:tc>
          <w:tcPr>
            <w:tcW w:w="739"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4B42E3E9"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132</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602E3DBB"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132</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690311D6"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132</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35D035F4"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132</w:t>
            </w:r>
          </w:p>
        </w:tc>
        <w:tc>
          <w:tcPr>
            <w:tcW w:w="742"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0FB2AB1C"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132</w:t>
            </w:r>
          </w:p>
        </w:tc>
        <w:tc>
          <w:tcPr>
            <w:tcW w:w="738" w:type="dxa"/>
            <w:tcBorders>
              <w:top w:val="nil"/>
              <w:left w:val="nil"/>
              <w:bottom w:val="single" w:sz="4" w:space="0" w:color="auto"/>
              <w:right w:val="single" w:sz="4" w:space="0" w:color="auto"/>
            </w:tcBorders>
            <w:shd w:val="clear" w:color="auto" w:fill="DEEAF6" w:themeFill="accent5" w:themeFillTint="33"/>
            <w:noWrap/>
            <w:vAlign w:val="bottom"/>
            <w:hideMark/>
          </w:tcPr>
          <w:p w14:paraId="545B0000"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DEEAF6" w:themeFill="accent5" w:themeFillTint="33"/>
            <w:noWrap/>
            <w:vAlign w:val="bottom"/>
            <w:hideMark/>
          </w:tcPr>
          <w:p w14:paraId="421BEDFF"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r>
      <w:tr w:rsidR="005D4403" w:rsidRPr="00A403D0" w14:paraId="206512E1"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67EC9645" w14:textId="77777777" w:rsidR="005D4403" w:rsidRPr="00A403D0"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DEEAF6" w:themeFill="accent5" w:themeFillTint="33"/>
            <w:noWrap/>
            <w:hideMark/>
          </w:tcPr>
          <w:p w14:paraId="7A4DBB57"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Aktive</w:t>
            </w:r>
          </w:p>
        </w:tc>
        <w:tc>
          <w:tcPr>
            <w:tcW w:w="718" w:type="dxa"/>
            <w:tcBorders>
              <w:top w:val="nil"/>
              <w:left w:val="nil"/>
              <w:bottom w:val="single" w:sz="4" w:space="0" w:color="auto"/>
              <w:right w:val="single" w:sz="4" w:space="0" w:color="auto"/>
            </w:tcBorders>
            <w:shd w:val="clear" w:color="auto" w:fill="DEEAF6" w:themeFill="accent5" w:themeFillTint="33"/>
            <w:noWrap/>
            <w:vAlign w:val="center"/>
            <w:hideMark/>
          </w:tcPr>
          <w:p w14:paraId="1318F67D"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132</w:t>
            </w:r>
          </w:p>
        </w:tc>
        <w:tc>
          <w:tcPr>
            <w:tcW w:w="739"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3FB4D2E1"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132</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170AE7CB"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126</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186B195C"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98</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5FB8A441"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100</w:t>
            </w:r>
          </w:p>
        </w:tc>
        <w:tc>
          <w:tcPr>
            <w:tcW w:w="742"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4982368B"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86</w:t>
            </w:r>
          </w:p>
        </w:tc>
        <w:tc>
          <w:tcPr>
            <w:tcW w:w="738" w:type="dxa"/>
            <w:tcBorders>
              <w:top w:val="nil"/>
              <w:left w:val="nil"/>
              <w:bottom w:val="single" w:sz="4" w:space="0" w:color="auto"/>
              <w:right w:val="single" w:sz="4" w:space="0" w:color="auto"/>
            </w:tcBorders>
            <w:shd w:val="clear" w:color="auto" w:fill="DEEAF6" w:themeFill="accent5" w:themeFillTint="33"/>
            <w:noWrap/>
            <w:vAlign w:val="bottom"/>
            <w:hideMark/>
          </w:tcPr>
          <w:p w14:paraId="23733FAD"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DEEAF6" w:themeFill="accent5" w:themeFillTint="33"/>
            <w:noWrap/>
            <w:vAlign w:val="bottom"/>
            <w:hideMark/>
          </w:tcPr>
          <w:p w14:paraId="175E86C6"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r>
      <w:tr w:rsidR="005D4403" w:rsidRPr="00A403D0" w14:paraId="1ABC6B8C"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6091F703" w14:textId="77777777" w:rsidR="005D4403" w:rsidRPr="00A403D0"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DEEAF6" w:themeFill="accent5" w:themeFillTint="33"/>
            <w:noWrap/>
            <w:hideMark/>
          </w:tcPr>
          <w:p w14:paraId="5ABE0D8C"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Running Sum of Kvalifikasjoner along Table (Across)</w:t>
            </w:r>
          </w:p>
        </w:tc>
        <w:tc>
          <w:tcPr>
            <w:tcW w:w="718" w:type="dxa"/>
            <w:tcBorders>
              <w:top w:val="nil"/>
              <w:left w:val="nil"/>
              <w:bottom w:val="single" w:sz="4" w:space="0" w:color="auto"/>
              <w:right w:val="single" w:sz="4" w:space="0" w:color="auto"/>
            </w:tcBorders>
            <w:shd w:val="clear" w:color="auto" w:fill="DEEAF6" w:themeFill="accent5" w:themeFillTint="33"/>
            <w:noWrap/>
            <w:vAlign w:val="center"/>
            <w:hideMark/>
          </w:tcPr>
          <w:p w14:paraId="481A9D6F"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3</w:t>
            </w:r>
          </w:p>
        </w:tc>
        <w:tc>
          <w:tcPr>
            <w:tcW w:w="739"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4016828B"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3A9AD275"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6088A2AD"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74D5AE52"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3</w:t>
            </w:r>
          </w:p>
        </w:tc>
        <w:tc>
          <w:tcPr>
            <w:tcW w:w="742"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448D7A12"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3</w:t>
            </w:r>
          </w:p>
        </w:tc>
        <w:tc>
          <w:tcPr>
            <w:tcW w:w="738" w:type="dxa"/>
            <w:tcBorders>
              <w:top w:val="nil"/>
              <w:left w:val="nil"/>
              <w:bottom w:val="single" w:sz="4" w:space="0" w:color="auto"/>
              <w:right w:val="single" w:sz="4" w:space="0" w:color="auto"/>
            </w:tcBorders>
            <w:shd w:val="clear" w:color="auto" w:fill="DEEAF6" w:themeFill="accent5" w:themeFillTint="33"/>
            <w:noWrap/>
            <w:vAlign w:val="bottom"/>
            <w:hideMark/>
          </w:tcPr>
          <w:p w14:paraId="0290EF2B"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DEEAF6" w:themeFill="accent5" w:themeFillTint="33"/>
            <w:noWrap/>
            <w:vAlign w:val="bottom"/>
            <w:hideMark/>
          </w:tcPr>
          <w:p w14:paraId="0D33E3F2"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r>
      <w:tr w:rsidR="005D4403" w:rsidRPr="00A403D0" w14:paraId="3F5EB053"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49769FE8" w14:textId="77777777" w:rsidR="005D4403" w:rsidRPr="00A403D0"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DEEAF6" w:themeFill="accent5" w:themeFillTint="33"/>
            <w:noWrap/>
            <w:hideMark/>
          </w:tcPr>
          <w:p w14:paraId="66E171DD"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Andel_kvalifikasjoner</w:t>
            </w:r>
          </w:p>
        </w:tc>
        <w:tc>
          <w:tcPr>
            <w:tcW w:w="718" w:type="dxa"/>
            <w:tcBorders>
              <w:top w:val="nil"/>
              <w:left w:val="nil"/>
              <w:bottom w:val="single" w:sz="4" w:space="0" w:color="auto"/>
              <w:right w:val="single" w:sz="4" w:space="0" w:color="auto"/>
            </w:tcBorders>
            <w:shd w:val="clear" w:color="auto" w:fill="DEEAF6" w:themeFill="accent5" w:themeFillTint="33"/>
            <w:noWrap/>
            <w:vAlign w:val="center"/>
            <w:hideMark/>
          </w:tcPr>
          <w:p w14:paraId="71DA2710"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2%</w:t>
            </w:r>
          </w:p>
        </w:tc>
        <w:tc>
          <w:tcPr>
            <w:tcW w:w="739"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591993B6"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4544938B"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72DD20F2"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2845E1DF"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2%</w:t>
            </w:r>
          </w:p>
        </w:tc>
        <w:tc>
          <w:tcPr>
            <w:tcW w:w="742"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1BF6E887"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2%</w:t>
            </w:r>
          </w:p>
        </w:tc>
        <w:tc>
          <w:tcPr>
            <w:tcW w:w="738" w:type="dxa"/>
            <w:tcBorders>
              <w:top w:val="nil"/>
              <w:left w:val="nil"/>
              <w:bottom w:val="single" w:sz="4" w:space="0" w:color="auto"/>
              <w:right w:val="single" w:sz="4" w:space="0" w:color="auto"/>
            </w:tcBorders>
            <w:shd w:val="clear" w:color="auto" w:fill="DEEAF6" w:themeFill="accent5" w:themeFillTint="33"/>
            <w:noWrap/>
            <w:vAlign w:val="bottom"/>
            <w:hideMark/>
          </w:tcPr>
          <w:p w14:paraId="6A434594"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DEEAF6" w:themeFill="accent5" w:themeFillTint="33"/>
            <w:noWrap/>
            <w:vAlign w:val="bottom"/>
            <w:hideMark/>
          </w:tcPr>
          <w:p w14:paraId="31D123FF"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r>
      <w:tr w:rsidR="005D4403" w:rsidRPr="00A403D0" w14:paraId="587762AC"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2E9F2CF5" w14:textId="77777777" w:rsidR="005D4403" w:rsidRPr="00A403D0"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DEEAF6" w:themeFill="accent5" w:themeFillTint="33"/>
            <w:noWrap/>
            <w:hideMark/>
          </w:tcPr>
          <w:p w14:paraId="2B8C6D73"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Andel_aktive</w:t>
            </w:r>
          </w:p>
        </w:tc>
        <w:tc>
          <w:tcPr>
            <w:tcW w:w="718" w:type="dxa"/>
            <w:tcBorders>
              <w:top w:val="nil"/>
              <w:left w:val="nil"/>
              <w:bottom w:val="single" w:sz="4" w:space="0" w:color="auto"/>
              <w:right w:val="single" w:sz="4" w:space="0" w:color="auto"/>
            </w:tcBorders>
            <w:shd w:val="clear" w:color="auto" w:fill="DEEAF6" w:themeFill="accent5" w:themeFillTint="33"/>
            <w:noWrap/>
            <w:vAlign w:val="center"/>
            <w:hideMark/>
          </w:tcPr>
          <w:p w14:paraId="454FA254"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100%</w:t>
            </w:r>
          </w:p>
        </w:tc>
        <w:tc>
          <w:tcPr>
            <w:tcW w:w="739"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1B134A48"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100%</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4E1576DC"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95%</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287DB36F"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74%</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7959772C"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76%</w:t>
            </w:r>
          </w:p>
        </w:tc>
        <w:tc>
          <w:tcPr>
            <w:tcW w:w="742"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783DC89E"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65%</w:t>
            </w:r>
          </w:p>
        </w:tc>
        <w:tc>
          <w:tcPr>
            <w:tcW w:w="738" w:type="dxa"/>
            <w:tcBorders>
              <w:top w:val="nil"/>
              <w:left w:val="nil"/>
              <w:bottom w:val="single" w:sz="4" w:space="0" w:color="auto"/>
              <w:right w:val="single" w:sz="4" w:space="0" w:color="auto"/>
            </w:tcBorders>
            <w:shd w:val="clear" w:color="auto" w:fill="DEEAF6" w:themeFill="accent5" w:themeFillTint="33"/>
            <w:noWrap/>
            <w:vAlign w:val="bottom"/>
            <w:hideMark/>
          </w:tcPr>
          <w:p w14:paraId="75465C7E"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DEEAF6" w:themeFill="accent5" w:themeFillTint="33"/>
            <w:noWrap/>
            <w:vAlign w:val="bottom"/>
            <w:hideMark/>
          </w:tcPr>
          <w:p w14:paraId="27573ACC"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r>
      <w:tr w:rsidR="005D4403" w:rsidRPr="00A403D0" w14:paraId="5DC74B51" w14:textId="77777777" w:rsidTr="002B3565">
        <w:trPr>
          <w:trHeight w:val="288"/>
        </w:trPr>
        <w:tc>
          <w:tcPr>
            <w:tcW w:w="562" w:type="dxa"/>
            <w:vMerge w:val="restart"/>
            <w:tcBorders>
              <w:top w:val="nil"/>
              <w:left w:val="single" w:sz="4" w:space="0" w:color="auto"/>
              <w:bottom w:val="single" w:sz="4" w:space="0" w:color="auto"/>
              <w:right w:val="single" w:sz="4" w:space="0" w:color="auto"/>
            </w:tcBorders>
            <w:shd w:val="clear" w:color="auto" w:fill="DEEAF6" w:themeFill="accent5" w:themeFillTint="33"/>
            <w:noWrap/>
            <w:hideMark/>
          </w:tcPr>
          <w:p w14:paraId="77115405"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2021</w:t>
            </w:r>
          </w:p>
        </w:tc>
        <w:tc>
          <w:tcPr>
            <w:tcW w:w="2697" w:type="dxa"/>
            <w:tcBorders>
              <w:top w:val="nil"/>
              <w:left w:val="nil"/>
              <w:bottom w:val="single" w:sz="4" w:space="0" w:color="auto"/>
              <w:right w:val="single" w:sz="4" w:space="0" w:color="auto"/>
            </w:tcBorders>
            <w:shd w:val="clear" w:color="auto" w:fill="DEEAF6" w:themeFill="accent5" w:themeFillTint="33"/>
            <w:noWrap/>
            <w:hideMark/>
          </w:tcPr>
          <w:p w14:paraId="6ED14776"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Antall_startende</w:t>
            </w:r>
          </w:p>
        </w:tc>
        <w:tc>
          <w:tcPr>
            <w:tcW w:w="718" w:type="dxa"/>
            <w:tcBorders>
              <w:top w:val="nil"/>
              <w:left w:val="nil"/>
              <w:bottom w:val="single" w:sz="4" w:space="0" w:color="auto"/>
              <w:right w:val="single" w:sz="4" w:space="0" w:color="auto"/>
            </w:tcBorders>
            <w:shd w:val="clear" w:color="auto" w:fill="DEEAF6" w:themeFill="accent5" w:themeFillTint="33"/>
            <w:noWrap/>
            <w:vAlign w:val="center"/>
            <w:hideMark/>
          </w:tcPr>
          <w:p w14:paraId="6DAF7F9D"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140</w:t>
            </w:r>
          </w:p>
        </w:tc>
        <w:tc>
          <w:tcPr>
            <w:tcW w:w="739"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00BF8CB8"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140</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4F862ADC"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140</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692726B7"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140</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bottom"/>
            <w:hideMark/>
          </w:tcPr>
          <w:p w14:paraId="1E053C42"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742" w:type="dxa"/>
            <w:gridSpan w:val="2"/>
            <w:tcBorders>
              <w:top w:val="nil"/>
              <w:left w:val="nil"/>
              <w:bottom w:val="single" w:sz="4" w:space="0" w:color="auto"/>
              <w:right w:val="single" w:sz="4" w:space="0" w:color="auto"/>
            </w:tcBorders>
            <w:shd w:val="clear" w:color="auto" w:fill="DEEAF6" w:themeFill="accent5" w:themeFillTint="33"/>
            <w:noWrap/>
            <w:vAlign w:val="bottom"/>
            <w:hideMark/>
          </w:tcPr>
          <w:p w14:paraId="49E57A88"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738" w:type="dxa"/>
            <w:tcBorders>
              <w:top w:val="nil"/>
              <w:left w:val="nil"/>
              <w:bottom w:val="single" w:sz="4" w:space="0" w:color="auto"/>
              <w:right w:val="single" w:sz="4" w:space="0" w:color="auto"/>
            </w:tcBorders>
            <w:shd w:val="clear" w:color="auto" w:fill="DEEAF6" w:themeFill="accent5" w:themeFillTint="33"/>
            <w:noWrap/>
            <w:vAlign w:val="bottom"/>
            <w:hideMark/>
          </w:tcPr>
          <w:p w14:paraId="039A82FC"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DEEAF6" w:themeFill="accent5" w:themeFillTint="33"/>
            <w:noWrap/>
            <w:vAlign w:val="bottom"/>
            <w:hideMark/>
          </w:tcPr>
          <w:p w14:paraId="599FAD46"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r>
      <w:tr w:rsidR="005D4403" w:rsidRPr="00A403D0" w14:paraId="654467CD"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41A14A0D" w14:textId="77777777" w:rsidR="005D4403" w:rsidRPr="00A403D0"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DEEAF6" w:themeFill="accent5" w:themeFillTint="33"/>
            <w:noWrap/>
            <w:hideMark/>
          </w:tcPr>
          <w:p w14:paraId="63A2B694"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Aktive</w:t>
            </w:r>
          </w:p>
        </w:tc>
        <w:tc>
          <w:tcPr>
            <w:tcW w:w="718" w:type="dxa"/>
            <w:tcBorders>
              <w:top w:val="nil"/>
              <w:left w:val="nil"/>
              <w:bottom w:val="single" w:sz="4" w:space="0" w:color="auto"/>
              <w:right w:val="single" w:sz="4" w:space="0" w:color="auto"/>
            </w:tcBorders>
            <w:shd w:val="clear" w:color="auto" w:fill="DEEAF6" w:themeFill="accent5" w:themeFillTint="33"/>
            <w:noWrap/>
            <w:vAlign w:val="center"/>
            <w:hideMark/>
          </w:tcPr>
          <w:p w14:paraId="74432E25"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140</w:t>
            </w:r>
          </w:p>
        </w:tc>
        <w:tc>
          <w:tcPr>
            <w:tcW w:w="739"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504E2E3D"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138</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6250AA1B"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130</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4B9AC6BE"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113</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bottom"/>
            <w:hideMark/>
          </w:tcPr>
          <w:p w14:paraId="0BC7474F"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742" w:type="dxa"/>
            <w:gridSpan w:val="2"/>
            <w:tcBorders>
              <w:top w:val="nil"/>
              <w:left w:val="nil"/>
              <w:bottom w:val="single" w:sz="4" w:space="0" w:color="auto"/>
              <w:right w:val="single" w:sz="4" w:space="0" w:color="auto"/>
            </w:tcBorders>
            <w:shd w:val="clear" w:color="auto" w:fill="DEEAF6" w:themeFill="accent5" w:themeFillTint="33"/>
            <w:noWrap/>
            <w:vAlign w:val="bottom"/>
            <w:hideMark/>
          </w:tcPr>
          <w:p w14:paraId="770764D5"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738" w:type="dxa"/>
            <w:tcBorders>
              <w:top w:val="nil"/>
              <w:left w:val="nil"/>
              <w:bottom w:val="single" w:sz="4" w:space="0" w:color="auto"/>
              <w:right w:val="single" w:sz="4" w:space="0" w:color="auto"/>
            </w:tcBorders>
            <w:shd w:val="clear" w:color="auto" w:fill="DEEAF6" w:themeFill="accent5" w:themeFillTint="33"/>
            <w:noWrap/>
            <w:vAlign w:val="bottom"/>
            <w:hideMark/>
          </w:tcPr>
          <w:p w14:paraId="71B435FD"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DEEAF6" w:themeFill="accent5" w:themeFillTint="33"/>
            <w:noWrap/>
            <w:vAlign w:val="bottom"/>
            <w:hideMark/>
          </w:tcPr>
          <w:p w14:paraId="2988196E"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r>
      <w:tr w:rsidR="005D4403" w:rsidRPr="00A403D0" w14:paraId="5D8FB51B"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0C4F1152" w14:textId="77777777" w:rsidR="005D4403" w:rsidRPr="00A403D0"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DEEAF6" w:themeFill="accent5" w:themeFillTint="33"/>
            <w:noWrap/>
            <w:hideMark/>
          </w:tcPr>
          <w:p w14:paraId="50583534"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Running Sum of Kvalifikasjoner along Table (Across)</w:t>
            </w:r>
          </w:p>
        </w:tc>
        <w:tc>
          <w:tcPr>
            <w:tcW w:w="718" w:type="dxa"/>
            <w:tcBorders>
              <w:top w:val="nil"/>
              <w:left w:val="nil"/>
              <w:bottom w:val="single" w:sz="4" w:space="0" w:color="auto"/>
              <w:right w:val="single" w:sz="4" w:space="0" w:color="auto"/>
            </w:tcBorders>
            <w:shd w:val="clear" w:color="auto" w:fill="DEEAF6" w:themeFill="accent5" w:themeFillTint="33"/>
            <w:noWrap/>
            <w:vAlign w:val="center"/>
            <w:hideMark/>
          </w:tcPr>
          <w:p w14:paraId="62FDF17E"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9"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4326544D"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307CEC89"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438B0016"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bottom"/>
            <w:hideMark/>
          </w:tcPr>
          <w:p w14:paraId="468F2E4C"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742" w:type="dxa"/>
            <w:gridSpan w:val="2"/>
            <w:tcBorders>
              <w:top w:val="nil"/>
              <w:left w:val="nil"/>
              <w:bottom w:val="single" w:sz="4" w:space="0" w:color="auto"/>
              <w:right w:val="single" w:sz="4" w:space="0" w:color="auto"/>
            </w:tcBorders>
            <w:shd w:val="clear" w:color="auto" w:fill="DEEAF6" w:themeFill="accent5" w:themeFillTint="33"/>
            <w:noWrap/>
            <w:vAlign w:val="bottom"/>
            <w:hideMark/>
          </w:tcPr>
          <w:p w14:paraId="7DEFFF6F"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738" w:type="dxa"/>
            <w:tcBorders>
              <w:top w:val="nil"/>
              <w:left w:val="nil"/>
              <w:bottom w:val="single" w:sz="4" w:space="0" w:color="auto"/>
              <w:right w:val="single" w:sz="4" w:space="0" w:color="auto"/>
            </w:tcBorders>
            <w:shd w:val="clear" w:color="auto" w:fill="DEEAF6" w:themeFill="accent5" w:themeFillTint="33"/>
            <w:noWrap/>
            <w:vAlign w:val="bottom"/>
            <w:hideMark/>
          </w:tcPr>
          <w:p w14:paraId="7B273FC1"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DEEAF6" w:themeFill="accent5" w:themeFillTint="33"/>
            <w:noWrap/>
            <w:vAlign w:val="bottom"/>
            <w:hideMark/>
          </w:tcPr>
          <w:p w14:paraId="2BC5C7D3"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r>
      <w:tr w:rsidR="005D4403" w:rsidRPr="00A403D0" w14:paraId="48587772"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6D23A346" w14:textId="77777777" w:rsidR="005D4403" w:rsidRPr="00A403D0"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DEEAF6" w:themeFill="accent5" w:themeFillTint="33"/>
            <w:noWrap/>
            <w:hideMark/>
          </w:tcPr>
          <w:p w14:paraId="0B3BA5CD"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Andel_kvalifikasjoner</w:t>
            </w:r>
          </w:p>
        </w:tc>
        <w:tc>
          <w:tcPr>
            <w:tcW w:w="718" w:type="dxa"/>
            <w:tcBorders>
              <w:top w:val="nil"/>
              <w:left w:val="nil"/>
              <w:bottom w:val="single" w:sz="4" w:space="0" w:color="auto"/>
              <w:right w:val="single" w:sz="4" w:space="0" w:color="auto"/>
            </w:tcBorders>
            <w:shd w:val="clear" w:color="auto" w:fill="DEEAF6" w:themeFill="accent5" w:themeFillTint="33"/>
            <w:noWrap/>
            <w:vAlign w:val="center"/>
            <w:hideMark/>
          </w:tcPr>
          <w:p w14:paraId="0A545635"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9"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607BF396"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0E3CB483"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49E5B219"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bottom"/>
            <w:hideMark/>
          </w:tcPr>
          <w:p w14:paraId="0BEE3EE1"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742" w:type="dxa"/>
            <w:gridSpan w:val="2"/>
            <w:tcBorders>
              <w:top w:val="nil"/>
              <w:left w:val="nil"/>
              <w:bottom w:val="single" w:sz="4" w:space="0" w:color="auto"/>
              <w:right w:val="single" w:sz="4" w:space="0" w:color="auto"/>
            </w:tcBorders>
            <w:shd w:val="clear" w:color="auto" w:fill="DEEAF6" w:themeFill="accent5" w:themeFillTint="33"/>
            <w:noWrap/>
            <w:vAlign w:val="bottom"/>
            <w:hideMark/>
          </w:tcPr>
          <w:p w14:paraId="4DEEF064"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738" w:type="dxa"/>
            <w:tcBorders>
              <w:top w:val="nil"/>
              <w:left w:val="nil"/>
              <w:bottom w:val="single" w:sz="4" w:space="0" w:color="auto"/>
              <w:right w:val="single" w:sz="4" w:space="0" w:color="auto"/>
            </w:tcBorders>
            <w:shd w:val="clear" w:color="auto" w:fill="DEEAF6" w:themeFill="accent5" w:themeFillTint="33"/>
            <w:noWrap/>
            <w:vAlign w:val="bottom"/>
            <w:hideMark/>
          </w:tcPr>
          <w:p w14:paraId="6288FE13"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DEEAF6" w:themeFill="accent5" w:themeFillTint="33"/>
            <w:noWrap/>
            <w:vAlign w:val="bottom"/>
            <w:hideMark/>
          </w:tcPr>
          <w:p w14:paraId="3C87FF43"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r>
      <w:tr w:rsidR="005D4403" w:rsidRPr="00A403D0" w14:paraId="105D1C44"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04EB1C8C" w14:textId="77777777" w:rsidR="005D4403" w:rsidRPr="00A403D0"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DEEAF6" w:themeFill="accent5" w:themeFillTint="33"/>
            <w:noWrap/>
            <w:hideMark/>
          </w:tcPr>
          <w:p w14:paraId="4AB2C8F4"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Andel_aktive</w:t>
            </w:r>
          </w:p>
        </w:tc>
        <w:tc>
          <w:tcPr>
            <w:tcW w:w="718" w:type="dxa"/>
            <w:tcBorders>
              <w:top w:val="nil"/>
              <w:left w:val="nil"/>
              <w:bottom w:val="single" w:sz="4" w:space="0" w:color="auto"/>
              <w:right w:val="single" w:sz="4" w:space="0" w:color="auto"/>
            </w:tcBorders>
            <w:shd w:val="clear" w:color="auto" w:fill="DEEAF6" w:themeFill="accent5" w:themeFillTint="33"/>
            <w:noWrap/>
            <w:vAlign w:val="center"/>
            <w:hideMark/>
          </w:tcPr>
          <w:p w14:paraId="47D404EB"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100%</w:t>
            </w:r>
          </w:p>
        </w:tc>
        <w:tc>
          <w:tcPr>
            <w:tcW w:w="739"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2BCD81C4"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99%</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05F8003E"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93%</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center"/>
            <w:hideMark/>
          </w:tcPr>
          <w:p w14:paraId="162DFB4E"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81%</w:t>
            </w:r>
          </w:p>
        </w:tc>
        <w:tc>
          <w:tcPr>
            <w:tcW w:w="738" w:type="dxa"/>
            <w:gridSpan w:val="2"/>
            <w:tcBorders>
              <w:top w:val="nil"/>
              <w:left w:val="nil"/>
              <w:bottom w:val="single" w:sz="4" w:space="0" w:color="auto"/>
              <w:right w:val="single" w:sz="4" w:space="0" w:color="auto"/>
            </w:tcBorders>
            <w:shd w:val="clear" w:color="auto" w:fill="DEEAF6" w:themeFill="accent5" w:themeFillTint="33"/>
            <w:noWrap/>
            <w:vAlign w:val="bottom"/>
            <w:hideMark/>
          </w:tcPr>
          <w:p w14:paraId="7D0E9C53"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742" w:type="dxa"/>
            <w:gridSpan w:val="2"/>
            <w:tcBorders>
              <w:top w:val="nil"/>
              <w:left w:val="nil"/>
              <w:bottom w:val="single" w:sz="4" w:space="0" w:color="auto"/>
              <w:right w:val="single" w:sz="4" w:space="0" w:color="auto"/>
            </w:tcBorders>
            <w:shd w:val="clear" w:color="auto" w:fill="DEEAF6" w:themeFill="accent5" w:themeFillTint="33"/>
            <w:noWrap/>
            <w:vAlign w:val="bottom"/>
            <w:hideMark/>
          </w:tcPr>
          <w:p w14:paraId="349016D0"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738" w:type="dxa"/>
            <w:tcBorders>
              <w:top w:val="nil"/>
              <w:left w:val="nil"/>
              <w:bottom w:val="single" w:sz="4" w:space="0" w:color="auto"/>
              <w:right w:val="single" w:sz="4" w:space="0" w:color="auto"/>
            </w:tcBorders>
            <w:shd w:val="clear" w:color="auto" w:fill="DEEAF6" w:themeFill="accent5" w:themeFillTint="33"/>
            <w:noWrap/>
            <w:vAlign w:val="bottom"/>
            <w:hideMark/>
          </w:tcPr>
          <w:p w14:paraId="16C7EA61"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DEEAF6" w:themeFill="accent5" w:themeFillTint="33"/>
            <w:noWrap/>
            <w:vAlign w:val="bottom"/>
            <w:hideMark/>
          </w:tcPr>
          <w:p w14:paraId="0E77434A"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r>
      <w:tr w:rsidR="005D4403" w:rsidRPr="00B91B63" w14:paraId="5584898B" w14:textId="77777777" w:rsidTr="002B3565">
        <w:trPr>
          <w:trHeight w:val="288"/>
        </w:trPr>
        <w:tc>
          <w:tcPr>
            <w:tcW w:w="9011" w:type="dxa"/>
            <w:gridSpan w:val="15"/>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5F1220E3" w14:textId="77777777" w:rsidR="005D4403" w:rsidRPr="00A403D0" w:rsidRDefault="005D4403" w:rsidP="002B3565">
            <w:pPr>
              <w:spacing w:after="0" w:line="240" w:lineRule="auto"/>
              <w:jc w:val="center"/>
              <w:rPr>
                <w:rFonts w:ascii="Arial" w:eastAsia="Times New Roman" w:hAnsi="Arial" w:cs="Arial"/>
                <w:b/>
                <w:bCs/>
                <w:color w:val="000000"/>
                <w:sz w:val="18"/>
                <w:szCs w:val="18"/>
                <w:lang w:eastAsia="nb-NO"/>
              </w:rPr>
            </w:pPr>
            <w:r w:rsidRPr="00A403D0">
              <w:rPr>
                <w:rFonts w:ascii="Arial" w:eastAsia="Times New Roman" w:hAnsi="Arial" w:cs="Arial"/>
                <w:b/>
                <w:bCs/>
                <w:color w:val="000000"/>
                <w:sz w:val="18"/>
                <w:szCs w:val="18"/>
                <w:lang w:eastAsia="nb-NO"/>
              </w:rPr>
              <w:t>BIMASKIN ALLE</w:t>
            </w:r>
          </w:p>
        </w:tc>
      </w:tr>
      <w:tr w:rsidR="005D4403" w:rsidRPr="00A403D0" w14:paraId="6C4549BF" w14:textId="77777777" w:rsidTr="002B3565">
        <w:trPr>
          <w:trHeight w:val="288"/>
        </w:trPr>
        <w:tc>
          <w:tcPr>
            <w:tcW w:w="3259" w:type="dxa"/>
            <w:gridSpan w:val="2"/>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589D749C"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Start</w:t>
            </w:r>
          </w:p>
        </w:tc>
        <w:tc>
          <w:tcPr>
            <w:tcW w:w="718" w:type="dxa"/>
            <w:tcBorders>
              <w:top w:val="nil"/>
              <w:left w:val="nil"/>
              <w:bottom w:val="single" w:sz="4" w:space="0" w:color="auto"/>
              <w:right w:val="single" w:sz="4" w:space="0" w:color="auto"/>
            </w:tcBorders>
            <w:shd w:val="clear" w:color="auto" w:fill="E2EFD9" w:themeFill="accent6" w:themeFillTint="33"/>
            <w:noWrap/>
            <w:vAlign w:val="bottom"/>
            <w:hideMark/>
          </w:tcPr>
          <w:p w14:paraId="2B8F59B8" w14:textId="77777777" w:rsidR="005D4403" w:rsidRPr="00A403D0" w:rsidRDefault="005D4403" w:rsidP="002B3565">
            <w:pPr>
              <w:spacing w:after="0" w:line="240" w:lineRule="auto"/>
              <w:jc w:val="center"/>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Grand Total</w:t>
            </w:r>
          </w:p>
        </w:tc>
        <w:tc>
          <w:tcPr>
            <w:tcW w:w="739" w:type="dxa"/>
            <w:gridSpan w:val="2"/>
            <w:tcBorders>
              <w:top w:val="nil"/>
              <w:left w:val="nil"/>
              <w:bottom w:val="single" w:sz="4" w:space="0" w:color="auto"/>
              <w:right w:val="single" w:sz="4" w:space="0" w:color="auto"/>
            </w:tcBorders>
            <w:shd w:val="clear" w:color="auto" w:fill="E2EFD9" w:themeFill="accent6" w:themeFillTint="33"/>
            <w:noWrap/>
            <w:vAlign w:val="bottom"/>
            <w:hideMark/>
          </w:tcPr>
          <w:p w14:paraId="3571A18A" w14:textId="77777777" w:rsidR="005D4403" w:rsidRPr="00A403D0" w:rsidRDefault="005D4403" w:rsidP="002B3565">
            <w:pPr>
              <w:spacing w:after="0" w:line="240" w:lineRule="auto"/>
              <w:jc w:val="center"/>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bottom"/>
            <w:hideMark/>
          </w:tcPr>
          <w:p w14:paraId="634EFFBA" w14:textId="77777777" w:rsidR="005D4403" w:rsidRPr="00A403D0" w:rsidRDefault="005D4403" w:rsidP="002B3565">
            <w:pPr>
              <w:spacing w:after="0" w:line="240" w:lineRule="auto"/>
              <w:jc w:val="center"/>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2</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bottom"/>
            <w:hideMark/>
          </w:tcPr>
          <w:p w14:paraId="68B55F2E" w14:textId="77777777" w:rsidR="005D4403" w:rsidRPr="00A403D0" w:rsidRDefault="005D4403" w:rsidP="002B3565">
            <w:pPr>
              <w:spacing w:after="0" w:line="240" w:lineRule="auto"/>
              <w:jc w:val="center"/>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3</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bottom"/>
            <w:hideMark/>
          </w:tcPr>
          <w:p w14:paraId="11115509" w14:textId="77777777" w:rsidR="005D4403" w:rsidRPr="00A403D0" w:rsidRDefault="005D4403" w:rsidP="002B3565">
            <w:pPr>
              <w:spacing w:after="0" w:line="240" w:lineRule="auto"/>
              <w:jc w:val="center"/>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4</w:t>
            </w:r>
          </w:p>
        </w:tc>
        <w:tc>
          <w:tcPr>
            <w:tcW w:w="742" w:type="dxa"/>
            <w:gridSpan w:val="2"/>
            <w:tcBorders>
              <w:top w:val="nil"/>
              <w:left w:val="nil"/>
              <w:bottom w:val="single" w:sz="4" w:space="0" w:color="auto"/>
              <w:right w:val="single" w:sz="4" w:space="0" w:color="auto"/>
            </w:tcBorders>
            <w:shd w:val="clear" w:color="auto" w:fill="E2EFD9" w:themeFill="accent6" w:themeFillTint="33"/>
            <w:noWrap/>
            <w:vAlign w:val="bottom"/>
            <w:hideMark/>
          </w:tcPr>
          <w:p w14:paraId="60F7EE45" w14:textId="77777777" w:rsidR="005D4403" w:rsidRPr="00A403D0" w:rsidRDefault="005D4403" w:rsidP="002B3565">
            <w:pPr>
              <w:spacing w:after="0" w:line="240" w:lineRule="auto"/>
              <w:jc w:val="center"/>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5</w:t>
            </w:r>
          </w:p>
        </w:tc>
        <w:tc>
          <w:tcPr>
            <w:tcW w:w="738" w:type="dxa"/>
            <w:tcBorders>
              <w:top w:val="nil"/>
              <w:left w:val="nil"/>
              <w:bottom w:val="single" w:sz="4" w:space="0" w:color="auto"/>
              <w:right w:val="single" w:sz="4" w:space="0" w:color="auto"/>
            </w:tcBorders>
            <w:shd w:val="clear" w:color="auto" w:fill="E2EFD9" w:themeFill="accent6" w:themeFillTint="33"/>
            <w:noWrap/>
            <w:vAlign w:val="bottom"/>
            <w:hideMark/>
          </w:tcPr>
          <w:p w14:paraId="227CA928" w14:textId="77777777" w:rsidR="005D4403" w:rsidRPr="00A403D0" w:rsidRDefault="005D4403" w:rsidP="002B3565">
            <w:pPr>
              <w:spacing w:after="0" w:line="240" w:lineRule="auto"/>
              <w:jc w:val="center"/>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6</w:t>
            </w:r>
          </w:p>
        </w:tc>
        <w:tc>
          <w:tcPr>
            <w:tcW w:w="601" w:type="dxa"/>
            <w:tcBorders>
              <w:top w:val="nil"/>
              <w:left w:val="nil"/>
              <w:bottom w:val="single" w:sz="4" w:space="0" w:color="auto"/>
              <w:right w:val="single" w:sz="4" w:space="0" w:color="auto"/>
            </w:tcBorders>
            <w:shd w:val="clear" w:color="auto" w:fill="E2EFD9" w:themeFill="accent6" w:themeFillTint="33"/>
            <w:noWrap/>
            <w:vAlign w:val="bottom"/>
            <w:hideMark/>
          </w:tcPr>
          <w:p w14:paraId="23722013" w14:textId="77777777" w:rsidR="005D4403" w:rsidRPr="00A403D0" w:rsidRDefault="005D4403" w:rsidP="002B3565">
            <w:pPr>
              <w:spacing w:after="0" w:line="240" w:lineRule="auto"/>
              <w:jc w:val="center"/>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7</w:t>
            </w:r>
          </w:p>
        </w:tc>
      </w:tr>
      <w:tr w:rsidR="005D4403" w:rsidRPr="00A403D0" w14:paraId="716F7DB0" w14:textId="77777777" w:rsidTr="002B3565">
        <w:trPr>
          <w:trHeight w:val="288"/>
        </w:trPr>
        <w:tc>
          <w:tcPr>
            <w:tcW w:w="562" w:type="dxa"/>
            <w:vMerge w:val="restart"/>
            <w:tcBorders>
              <w:top w:val="nil"/>
              <w:left w:val="single" w:sz="4" w:space="0" w:color="auto"/>
              <w:bottom w:val="single" w:sz="4" w:space="0" w:color="auto"/>
              <w:right w:val="single" w:sz="4" w:space="0" w:color="auto"/>
            </w:tcBorders>
            <w:shd w:val="clear" w:color="auto" w:fill="E2EFD9" w:themeFill="accent6" w:themeFillTint="33"/>
            <w:noWrap/>
            <w:hideMark/>
          </w:tcPr>
          <w:p w14:paraId="392B2437"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2019</w:t>
            </w:r>
          </w:p>
        </w:tc>
        <w:tc>
          <w:tcPr>
            <w:tcW w:w="2697" w:type="dxa"/>
            <w:tcBorders>
              <w:top w:val="nil"/>
              <w:left w:val="nil"/>
              <w:bottom w:val="single" w:sz="4" w:space="0" w:color="auto"/>
              <w:right w:val="single" w:sz="4" w:space="0" w:color="auto"/>
            </w:tcBorders>
            <w:shd w:val="clear" w:color="auto" w:fill="E2EFD9" w:themeFill="accent6" w:themeFillTint="33"/>
            <w:noWrap/>
            <w:hideMark/>
          </w:tcPr>
          <w:p w14:paraId="47192753"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Antall_startende</w:t>
            </w:r>
          </w:p>
        </w:tc>
        <w:tc>
          <w:tcPr>
            <w:tcW w:w="718" w:type="dxa"/>
            <w:tcBorders>
              <w:top w:val="nil"/>
              <w:left w:val="nil"/>
              <w:bottom w:val="single" w:sz="4" w:space="0" w:color="auto"/>
              <w:right w:val="single" w:sz="4" w:space="0" w:color="auto"/>
            </w:tcBorders>
            <w:shd w:val="clear" w:color="auto" w:fill="E2EFD9" w:themeFill="accent6" w:themeFillTint="33"/>
            <w:noWrap/>
            <w:vAlign w:val="center"/>
            <w:hideMark/>
          </w:tcPr>
          <w:p w14:paraId="2B0670B9"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130</w:t>
            </w:r>
          </w:p>
        </w:tc>
        <w:tc>
          <w:tcPr>
            <w:tcW w:w="739"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311F2D51"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130</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141A5A8A"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130</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52101901"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130</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4E9C1008"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130</w:t>
            </w:r>
          </w:p>
        </w:tc>
        <w:tc>
          <w:tcPr>
            <w:tcW w:w="742"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541FE67C"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130</w:t>
            </w:r>
          </w:p>
        </w:tc>
        <w:tc>
          <w:tcPr>
            <w:tcW w:w="738" w:type="dxa"/>
            <w:tcBorders>
              <w:top w:val="nil"/>
              <w:left w:val="nil"/>
              <w:bottom w:val="single" w:sz="4" w:space="0" w:color="auto"/>
              <w:right w:val="single" w:sz="4" w:space="0" w:color="auto"/>
            </w:tcBorders>
            <w:shd w:val="clear" w:color="auto" w:fill="E2EFD9" w:themeFill="accent6" w:themeFillTint="33"/>
            <w:noWrap/>
            <w:vAlign w:val="center"/>
            <w:hideMark/>
          </w:tcPr>
          <w:p w14:paraId="66DA0C3F"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130</w:t>
            </w:r>
          </w:p>
        </w:tc>
        <w:tc>
          <w:tcPr>
            <w:tcW w:w="601" w:type="dxa"/>
            <w:tcBorders>
              <w:top w:val="nil"/>
              <w:left w:val="nil"/>
              <w:bottom w:val="single" w:sz="4" w:space="0" w:color="auto"/>
              <w:right w:val="single" w:sz="4" w:space="0" w:color="auto"/>
            </w:tcBorders>
            <w:shd w:val="clear" w:color="auto" w:fill="E2EFD9" w:themeFill="accent6" w:themeFillTint="33"/>
            <w:noWrap/>
            <w:vAlign w:val="center"/>
            <w:hideMark/>
          </w:tcPr>
          <w:p w14:paraId="5614A7A0"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130</w:t>
            </w:r>
          </w:p>
        </w:tc>
      </w:tr>
      <w:tr w:rsidR="005D4403" w:rsidRPr="00A403D0" w14:paraId="67E55FB4"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5D35BD99" w14:textId="77777777" w:rsidR="005D4403" w:rsidRPr="00A403D0"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E2EFD9" w:themeFill="accent6" w:themeFillTint="33"/>
            <w:noWrap/>
            <w:hideMark/>
          </w:tcPr>
          <w:p w14:paraId="71B78FBD"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Aktive</w:t>
            </w:r>
          </w:p>
        </w:tc>
        <w:tc>
          <w:tcPr>
            <w:tcW w:w="718" w:type="dxa"/>
            <w:tcBorders>
              <w:top w:val="nil"/>
              <w:left w:val="nil"/>
              <w:bottom w:val="single" w:sz="4" w:space="0" w:color="auto"/>
              <w:right w:val="single" w:sz="4" w:space="0" w:color="auto"/>
            </w:tcBorders>
            <w:shd w:val="clear" w:color="auto" w:fill="E2EFD9" w:themeFill="accent6" w:themeFillTint="33"/>
            <w:noWrap/>
            <w:vAlign w:val="center"/>
            <w:hideMark/>
          </w:tcPr>
          <w:p w14:paraId="2A123ADA"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130</w:t>
            </w:r>
          </w:p>
        </w:tc>
        <w:tc>
          <w:tcPr>
            <w:tcW w:w="739"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186873F8"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129</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7A35C276"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121</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7B72331B"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101</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671F97F4"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100</w:t>
            </w:r>
          </w:p>
        </w:tc>
        <w:tc>
          <w:tcPr>
            <w:tcW w:w="742"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4215634D"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96</w:t>
            </w:r>
          </w:p>
        </w:tc>
        <w:tc>
          <w:tcPr>
            <w:tcW w:w="738" w:type="dxa"/>
            <w:tcBorders>
              <w:top w:val="nil"/>
              <w:left w:val="nil"/>
              <w:bottom w:val="single" w:sz="4" w:space="0" w:color="auto"/>
              <w:right w:val="single" w:sz="4" w:space="0" w:color="auto"/>
            </w:tcBorders>
            <w:shd w:val="clear" w:color="auto" w:fill="E2EFD9" w:themeFill="accent6" w:themeFillTint="33"/>
            <w:noWrap/>
            <w:vAlign w:val="center"/>
            <w:hideMark/>
          </w:tcPr>
          <w:p w14:paraId="498F5DE2"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97</w:t>
            </w:r>
          </w:p>
        </w:tc>
        <w:tc>
          <w:tcPr>
            <w:tcW w:w="601" w:type="dxa"/>
            <w:tcBorders>
              <w:top w:val="nil"/>
              <w:left w:val="nil"/>
              <w:bottom w:val="single" w:sz="4" w:space="0" w:color="auto"/>
              <w:right w:val="single" w:sz="4" w:space="0" w:color="auto"/>
            </w:tcBorders>
            <w:shd w:val="clear" w:color="auto" w:fill="E2EFD9" w:themeFill="accent6" w:themeFillTint="33"/>
            <w:noWrap/>
            <w:vAlign w:val="center"/>
            <w:hideMark/>
          </w:tcPr>
          <w:p w14:paraId="1C1189EF"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18</w:t>
            </w:r>
          </w:p>
        </w:tc>
      </w:tr>
      <w:tr w:rsidR="005D4403" w:rsidRPr="00A403D0" w14:paraId="18390EFE"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59559F9" w14:textId="77777777" w:rsidR="005D4403" w:rsidRPr="00A403D0"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E2EFD9" w:themeFill="accent6" w:themeFillTint="33"/>
            <w:noWrap/>
            <w:hideMark/>
          </w:tcPr>
          <w:p w14:paraId="2DA9A0A4"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Running Sum of Kvalifikasjoner along Table (Across)</w:t>
            </w:r>
          </w:p>
        </w:tc>
        <w:tc>
          <w:tcPr>
            <w:tcW w:w="718" w:type="dxa"/>
            <w:tcBorders>
              <w:top w:val="nil"/>
              <w:left w:val="nil"/>
              <w:bottom w:val="single" w:sz="4" w:space="0" w:color="auto"/>
              <w:right w:val="single" w:sz="4" w:space="0" w:color="auto"/>
            </w:tcBorders>
            <w:shd w:val="clear" w:color="auto" w:fill="E2EFD9" w:themeFill="accent6" w:themeFillTint="33"/>
            <w:noWrap/>
            <w:vAlign w:val="center"/>
            <w:hideMark/>
          </w:tcPr>
          <w:p w14:paraId="5F847EBB"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79</w:t>
            </w:r>
          </w:p>
        </w:tc>
        <w:tc>
          <w:tcPr>
            <w:tcW w:w="739"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78FEACE3"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5D3B8250"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4F032F06"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482FCB9A"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42"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6CA2A54A"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tcBorders>
              <w:top w:val="nil"/>
              <w:left w:val="nil"/>
              <w:bottom w:val="single" w:sz="4" w:space="0" w:color="auto"/>
              <w:right w:val="single" w:sz="4" w:space="0" w:color="auto"/>
            </w:tcBorders>
            <w:shd w:val="clear" w:color="auto" w:fill="E2EFD9" w:themeFill="accent6" w:themeFillTint="33"/>
            <w:noWrap/>
            <w:vAlign w:val="center"/>
            <w:hideMark/>
          </w:tcPr>
          <w:p w14:paraId="36ABF9A0"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79</w:t>
            </w:r>
          </w:p>
        </w:tc>
        <w:tc>
          <w:tcPr>
            <w:tcW w:w="601" w:type="dxa"/>
            <w:tcBorders>
              <w:top w:val="nil"/>
              <w:left w:val="nil"/>
              <w:bottom w:val="single" w:sz="4" w:space="0" w:color="auto"/>
              <w:right w:val="single" w:sz="4" w:space="0" w:color="auto"/>
            </w:tcBorders>
            <w:shd w:val="clear" w:color="auto" w:fill="E2EFD9" w:themeFill="accent6" w:themeFillTint="33"/>
            <w:noWrap/>
            <w:vAlign w:val="center"/>
            <w:hideMark/>
          </w:tcPr>
          <w:p w14:paraId="7E943EC5"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79</w:t>
            </w:r>
          </w:p>
        </w:tc>
      </w:tr>
      <w:tr w:rsidR="005D4403" w:rsidRPr="00A403D0" w14:paraId="3F77D059"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000F0D3" w14:textId="77777777" w:rsidR="005D4403" w:rsidRPr="00A403D0"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E2EFD9" w:themeFill="accent6" w:themeFillTint="33"/>
            <w:noWrap/>
            <w:hideMark/>
          </w:tcPr>
          <w:p w14:paraId="1F23C498"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Andel_kvalifikasjoner</w:t>
            </w:r>
          </w:p>
        </w:tc>
        <w:tc>
          <w:tcPr>
            <w:tcW w:w="718" w:type="dxa"/>
            <w:tcBorders>
              <w:top w:val="nil"/>
              <w:left w:val="nil"/>
              <w:bottom w:val="single" w:sz="4" w:space="0" w:color="auto"/>
              <w:right w:val="single" w:sz="4" w:space="0" w:color="auto"/>
            </w:tcBorders>
            <w:shd w:val="clear" w:color="auto" w:fill="E2EFD9" w:themeFill="accent6" w:themeFillTint="33"/>
            <w:noWrap/>
            <w:vAlign w:val="center"/>
            <w:hideMark/>
          </w:tcPr>
          <w:p w14:paraId="3A39AAF3"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61%</w:t>
            </w:r>
          </w:p>
        </w:tc>
        <w:tc>
          <w:tcPr>
            <w:tcW w:w="739"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515FFACD"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6A257219"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39970AF0"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728B7B91"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42"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6C105678"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tcBorders>
              <w:top w:val="nil"/>
              <w:left w:val="nil"/>
              <w:bottom w:val="single" w:sz="4" w:space="0" w:color="auto"/>
              <w:right w:val="single" w:sz="4" w:space="0" w:color="auto"/>
            </w:tcBorders>
            <w:shd w:val="clear" w:color="auto" w:fill="E2EFD9" w:themeFill="accent6" w:themeFillTint="33"/>
            <w:noWrap/>
            <w:vAlign w:val="center"/>
            <w:hideMark/>
          </w:tcPr>
          <w:p w14:paraId="49D22FE8"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61%</w:t>
            </w:r>
          </w:p>
        </w:tc>
        <w:tc>
          <w:tcPr>
            <w:tcW w:w="601" w:type="dxa"/>
            <w:tcBorders>
              <w:top w:val="nil"/>
              <w:left w:val="nil"/>
              <w:bottom w:val="single" w:sz="4" w:space="0" w:color="auto"/>
              <w:right w:val="single" w:sz="4" w:space="0" w:color="auto"/>
            </w:tcBorders>
            <w:shd w:val="clear" w:color="auto" w:fill="E2EFD9" w:themeFill="accent6" w:themeFillTint="33"/>
            <w:noWrap/>
            <w:vAlign w:val="center"/>
            <w:hideMark/>
          </w:tcPr>
          <w:p w14:paraId="1F84A9EE"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61%</w:t>
            </w:r>
          </w:p>
        </w:tc>
      </w:tr>
      <w:tr w:rsidR="005D4403" w:rsidRPr="00A403D0" w14:paraId="2CDF6BD5"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7280CBB5" w14:textId="77777777" w:rsidR="005D4403" w:rsidRPr="00A403D0"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E2EFD9" w:themeFill="accent6" w:themeFillTint="33"/>
            <w:noWrap/>
            <w:hideMark/>
          </w:tcPr>
          <w:p w14:paraId="5213D5BD"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Andel_aktive</w:t>
            </w:r>
          </w:p>
        </w:tc>
        <w:tc>
          <w:tcPr>
            <w:tcW w:w="718" w:type="dxa"/>
            <w:tcBorders>
              <w:top w:val="nil"/>
              <w:left w:val="nil"/>
              <w:bottom w:val="single" w:sz="4" w:space="0" w:color="auto"/>
              <w:right w:val="single" w:sz="4" w:space="0" w:color="auto"/>
            </w:tcBorders>
            <w:shd w:val="clear" w:color="auto" w:fill="E2EFD9" w:themeFill="accent6" w:themeFillTint="33"/>
            <w:noWrap/>
            <w:vAlign w:val="center"/>
            <w:hideMark/>
          </w:tcPr>
          <w:p w14:paraId="5DFB9E95"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100%</w:t>
            </w:r>
          </w:p>
        </w:tc>
        <w:tc>
          <w:tcPr>
            <w:tcW w:w="739"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18FF9BB0"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99%</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21047572"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93%</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431A6D55"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78%</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67E12454"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77%</w:t>
            </w:r>
          </w:p>
        </w:tc>
        <w:tc>
          <w:tcPr>
            <w:tcW w:w="742"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433B8B2C"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74%</w:t>
            </w:r>
          </w:p>
        </w:tc>
        <w:tc>
          <w:tcPr>
            <w:tcW w:w="738" w:type="dxa"/>
            <w:tcBorders>
              <w:top w:val="nil"/>
              <w:left w:val="nil"/>
              <w:bottom w:val="single" w:sz="4" w:space="0" w:color="auto"/>
              <w:right w:val="single" w:sz="4" w:space="0" w:color="auto"/>
            </w:tcBorders>
            <w:shd w:val="clear" w:color="auto" w:fill="E2EFD9" w:themeFill="accent6" w:themeFillTint="33"/>
            <w:noWrap/>
            <w:vAlign w:val="center"/>
            <w:hideMark/>
          </w:tcPr>
          <w:p w14:paraId="5E56FCF6"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highlight w:val="yellow"/>
                <w:lang w:eastAsia="nb-NO"/>
              </w:rPr>
              <w:t>75%</w:t>
            </w:r>
          </w:p>
        </w:tc>
        <w:tc>
          <w:tcPr>
            <w:tcW w:w="601" w:type="dxa"/>
            <w:tcBorders>
              <w:top w:val="nil"/>
              <w:left w:val="nil"/>
              <w:bottom w:val="single" w:sz="4" w:space="0" w:color="auto"/>
              <w:right w:val="single" w:sz="4" w:space="0" w:color="auto"/>
            </w:tcBorders>
            <w:shd w:val="clear" w:color="auto" w:fill="E2EFD9" w:themeFill="accent6" w:themeFillTint="33"/>
            <w:noWrap/>
            <w:vAlign w:val="center"/>
            <w:hideMark/>
          </w:tcPr>
          <w:p w14:paraId="4A334B60"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14%</w:t>
            </w:r>
          </w:p>
        </w:tc>
      </w:tr>
      <w:tr w:rsidR="005D4403" w:rsidRPr="00A403D0" w14:paraId="23B44EE7" w14:textId="77777777" w:rsidTr="002B3565">
        <w:trPr>
          <w:trHeight w:val="288"/>
        </w:trPr>
        <w:tc>
          <w:tcPr>
            <w:tcW w:w="562" w:type="dxa"/>
            <w:vMerge w:val="restart"/>
            <w:tcBorders>
              <w:top w:val="nil"/>
              <w:left w:val="single" w:sz="4" w:space="0" w:color="auto"/>
              <w:bottom w:val="single" w:sz="4" w:space="0" w:color="auto"/>
              <w:right w:val="single" w:sz="4" w:space="0" w:color="auto"/>
            </w:tcBorders>
            <w:shd w:val="clear" w:color="auto" w:fill="E2EFD9" w:themeFill="accent6" w:themeFillTint="33"/>
            <w:noWrap/>
            <w:hideMark/>
          </w:tcPr>
          <w:p w14:paraId="12388893"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2020</w:t>
            </w:r>
          </w:p>
        </w:tc>
        <w:tc>
          <w:tcPr>
            <w:tcW w:w="2697" w:type="dxa"/>
            <w:tcBorders>
              <w:top w:val="nil"/>
              <w:left w:val="nil"/>
              <w:bottom w:val="single" w:sz="4" w:space="0" w:color="auto"/>
              <w:right w:val="single" w:sz="4" w:space="0" w:color="auto"/>
            </w:tcBorders>
            <w:shd w:val="clear" w:color="auto" w:fill="E2EFD9" w:themeFill="accent6" w:themeFillTint="33"/>
            <w:noWrap/>
            <w:hideMark/>
          </w:tcPr>
          <w:p w14:paraId="1DDC19BD"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Antall_startende</w:t>
            </w:r>
          </w:p>
        </w:tc>
        <w:tc>
          <w:tcPr>
            <w:tcW w:w="718" w:type="dxa"/>
            <w:tcBorders>
              <w:top w:val="nil"/>
              <w:left w:val="nil"/>
              <w:bottom w:val="single" w:sz="4" w:space="0" w:color="auto"/>
              <w:right w:val="single" w:sz="4" w:space="0" w:color="auto"/>
            </w:tcBorders>
            <w:shd w:val="clear" w:color="auto" w:fill="E2EFD9" w:themeFill="accent6" w:themeFillTint="33"/>
            <w:noWrap/>
            <w:vAlign w:val="center"/>
            <w:hideMark/>
          </w:tcPr>
          <w:p w14:paraId="1FD43331"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120</w:t>
            </w:r>
          </w:p>
        </w:tc>
        <w:tc>
          <w:tcPr>
            <w:tcW w:w="739"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2ABC95E0"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120</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1FCE7942"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120</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4F0EAC5F"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120</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00F798B9"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120</w:t>
            </w:r>
          </w:p>
        </w:tc>
        <w:tc>
          <w:tcPr>
            <w:tcW w:w="742"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35AAAD60"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120</w:t>
            </w:r>
          </w:p>
        </w:tc>
        <w:tc>
          <w:tcPr>
            <w:tcW w:w="738" w:type="dxa"/>
            <w:tcBorders>
              <w:top w:val="nil"/>
              <w:left w:val="nil"/>
              <w:bottom w:val="single" w:sz="4" w:space="0" w:color="auto"/>
              <w:right w:val="single" w:sz="4" w:space="0" w:color="auto"/>
            </w:tcBorders>
            <w:shd w:val="clear" w:color="auto" w:fill="E2EFD9" w:themeFill="accent6" w:themeFillTint="33"/>
            <w:noWrap/>
            <w:vAlign w:val="bottom"/>
            <w:hideMark/>
          </w:tcPr>
          <w:p w14:paraId="6FCA103E"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E2EFD9" w:themeFill="accent6" w:themeFillTint="33"/>
            <w:noWrap/>
            <w:vAlign w:val="bottom"/>
            <w:hideMark/>
          </w:tcPr>
          <w:p w14:paraId="35DE140F"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r>
      <w:tr w:rsidR="005D4403" w:rsidRPr="00A403D0" w14:paraId="78EB3021"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5743CA62" w14:textId="77777777" w:rsidR="005D4403" w:rsidRPr="00A403D0"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E2EFD9" w:themeFill="accent6" w:themeFillTint="33"/>
            <w:noWrap/>
            <w:hideMark/>
          </w:tcPr>
          <w:p w14:paraId="5EB802F7"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Aktive</w:t>
            </w:r>
          </w:p>
        </w:tc>
        <w:tc>
          <w:tcPr>
            <w:tcW w:w="718" w:type="dxa"/>
            <w:tcBorders>
              <w:top w:val="nil"/>
              <w:left w:val="nil"/>
              <w:bottom w:val="single" w:sz="4" w:space="0" w:color="auto"/>
              <w:right w:val="single" w:sz="4" w:space="0" w:color="auto"/>
            </w:tcBorders>
            <w:shd w:val="clear" w:color="auto" w:fill="E2EFD9" w:themeFill="accent6" w:themeFillTint="33"/>
            <w:noWrap/>
            <w:vAlign w:val="center"/>
            <w:hideMark/>
          </w:tcPr>
          <w:p w14:paraId="5456B71D"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120</w:t>
            </w:r>
          </w:p>
        </w:tc>
        <w:tc>
          <w:tcPr>
            <w:tcW w:w="739"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1DBBB744"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120</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45727C7A"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115</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541E26D1"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98</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23C3F93E"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95</w:t>
            </w:r>
          </w:p>
        </w:tc>
        <w:tc>
          <w:tcPr>
            <w:tcW w:w="742"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303D86C8"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90</w:t>
            </w:r>
          </w:p>
        </w:tc>
        <w:tc>
          <w:tcPr>
            <w:tcW w:w="738" w:type="dxa"/>
            <w:tcBorders>
              <w:top w:val="nil"/>
              <w:left w:val="nil"/>
              <w:bottom w:val="single" w:sz="4" w:space="0" w:color="auto"/>
              <w:right w:val="single" w:sz="4" w:space="0" w:color="auto"/>
            </w:tcBorders>
            <w:shd w:val="clear" w:color="auto" w:fill="E2EFD9" w:themeFill="accent6" w:themeFillTint="33"/>
            <w:noWrap/>
            <w:vAlign w:val="bottom"/>
            <w:hideMark/>
          </w:tcPr>
          <w:p w14:paraId="43687688"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E2EFD9" w:themeFill="accent6" w:themeFillTint="33"/>
            <w:noWrap/>
            <w:vAlign w:val="bottom"/>
            <w:hideMark/>
          </w:tcPr>
          <w:p w14:paraId="19980B03"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r>
      <w:tr w:rsidR="005D4403" w:rsidRPr="00A403D0" w14:paraId="48201D65"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71A24B1C" w14:textId="77777777" w:rsidR="005D4403" w:rsidRPr="00A403D0"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E2EFD9" w:themeFill="accent6" w:themeFillTint="33"/>
            <w:noWrap/>
            <w:hideMark/>
          </w:tcPr>
          <w:p w14:paraId="7A286B60"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Running Sum of Kvalifikasjoner along Table (Across)</w:t>
            </w:r>
          </w:p>
        </w:tc>
        <w:tc>
          <w:tcPr>
            <w:tcW w:w="718" w:type="dxa"/>
            <w:tcBorders>
              <w:top w:val="nil"/>
              <w:left w:val="nil"/>
              <w:bottom w:val="single" w:sz="4" w:space="0" w:color="auto"/>
              <w:right w:val="single" w:sz="4" w:space="0" w:color="auto"/>
            </w:tcBorders>
            <w:shd w:val="clear" w:color="auto" w:fill="E2EFD9" w:themeFill="accent6" w:themeFillTint="33"/>
            <w:noWrap/>
            <w:vAlign w:val="center"/>
            <w:hideMark/>
          </w:tcPr>
          <w:p w14:paraId="7BAC4BF7"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w:t>
            </w:r>
          </w:p>
        </w:tc>
        <w:tc>
          <w:tcPr>
            <w:tcW w:w="739"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1BEB39F2"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2A1AAC17"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5C48CA84"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6F8E13D3"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w:t>
            </w:r>
          </w:p>
        </w:tc>
        <w:tc>
          <w:tcPr>
            <w:tcW w:w="742"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389B78BE"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w:t>
            </w:r>
          </w:p>
        </w:tc>
        <w:tc>
          <w:tcPr>
            <w:tcW w:w="738" w:type="dxa"/>
            <w:tcBorders>
              <w:top w:val="nil"/>
              <w:left w:val="nil"/>
              <w:bottom w:val="single" w:sz="4" w:space="0" w:color="auto"/>
              <w:right w:val="single" w:sz="4" w:space="0" w:color="auto"/>
            </w:tcBorders>
            <w:shd w:val="clear" w:color="auto" w:fill="E2EFD9" w:themeFill="accent6" w:themeFillTint="33"/>
            <w:noWrap/>
            <w:vAlign w:val="bottom"/>
            <w:hideMark/>
          </w:tcPr>
          <w:p w14:paraId="3F73EADD"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E2EFD9" w:themeFill="accent6" w:themeFillTint="33"/>
            <w:noWrap/>
            <w:vAlign w:val="bottom"/>
            <w:hideMark/>
          </w:tcPr>
          <w:p w14:paraId="5D05F1F5"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r>
      <w:tr w:rsidR="005D4403" w:rsidRPr="00A403D0" w14:paraId="6A8C03D1"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131479EB" w14:textId="77777777" w:rsidR="005D4403" w:rsidRPr="00A403D0"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E2EFD9" w:themeFill="accent6" w:themeFillTint="33"/>
            <w:noWrap/>
            <w:hideMark/>
          </w:tcPr>
          <w:p w14:paraId="1395F820"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Andel_kvalifikasjoner</w:t>
            </w:r>
          </w:p>
        </w:tc>
        <w:tc>
          <w:tcPr>
            <w:tcW w:w="718" w:type="dxa"/>
            <w:tcBorders>
              <w:top w:val="nil"/>
              <w:left w:val="nil"/>
              <w:bottom w:val="single" w:sz="4" w:space="0" w:color="auto"/>
              <w:right w:val="single" w:sz="4" w:space="0" w:color="auto"/>
            </w:tcBorders>
            <w:shd w:val="clear" w:color="auto" w:fill="E2EFD9" w:themeFill="accent6" w:themeFillTint="33"/>
            <w:noWrap/>
            <w:vAlign w:val="center"/>
            <w:hideMark/>
          </w:tcPr>
          <w:p w14:paraId="7B5CAF99"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w:t>
            </w:r>
          </w:p>
        </w:tc>
        <w:tc>
          <w:tcPr>
            <w:tcW w:w="739"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2DC987D4"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276CA49D"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0DF3D149"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5DB0A47A"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w:t>
            </w:r>
          </w:p>
        </w:tc>
        <w:tc>
          <w:tcPr>
            <w:tcW w:w="742"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5CA2B6AF"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w:t>
            </w:r>
          </w:p>
        </w:tc>
        <w:tc>
          <w:tcPr>
            <w:tcW w:w="738" w:type="dxa"/>
            <w:tcBorders>
              <w:top w:val="nil"/>
              <w:left w:val="nil"/>
              <w:bottom w:val="single" w:sz="4" w:space="0" w:color="auto"/>
              <w:right w:val="single" w:sz="4" w:space="0" w:color="auto"/>
            </w:tcBorders>
            <w:shd w:val="clear" w:color="auto" w:fill="E2EFD9" w:themeFill="accent6" w:themeFillTint="33"/>
            <w:noWrap/>
            <w:vAlign w:val="bottom"/>
            <w:hideMark/>
          </w:tcPr>
          <w:p w14:paraId="694733A9"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E2EFD9" w:themeFill="accent6" w:themeFillTint="33"/>
            <w:noWrap/>
            <w:vAlign w:val="bottom"/>
            <w:hideMark/>
          </w:tcPr>
          <w:p w14:paraId="6B95BD4C"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r>
      <w:tr w:rsidR="005D4403" w:rsidRPr="00A403D0" w14:paraId="7F180715"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187B68D5" w14:textId="77777777" w:rsidR="005D4403" w:rsidRPr="00A403D0"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E2EFD9" w:themeFill="accent6" w:themeFillTint="33"/>
            <w:noWrap/>
            <w:hideMark/>
          </w:tcPr>
          <w:p w14:paraId="5171692D"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Andel_aktive</w:t>
            </w:r>
          </w:p>
        </w:tc>
        <w:tc>
          <w:tcPr>
            <w:tcW w:w="718" w:type="dxa"/>
            <w:tcBorders>
              <w:top w:val="nil"/>
              <w:left w:val="nil"/>
              <w:bottom w:val="single" w:sz="4" w:space="0" w:color="auto"/>
              <w:right w:val="single" w:sz="4" w:space="0" w:color="auto"/>
            </w:tcBorders>
            <w:shd w:val="clear" w:color="auto" w:fill="E2EFD9" w:themeFill="accent6" w:themeFillTint="33"/>
            <w:noWrap/>
            <w:vAlign w:val="center"/>
            <w:hideMark/>
          </w:tcPr>
          <w:p w14:paraId="06DCCD3A"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100%</w:t>
            </w:r>
          </w:p>
        </w:tc>
        <w:tc>
          <w:tcPr>
            <w:tcW w:w="739"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5FB9D06F"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100%</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767E0C29"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96%</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5CA578EE"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82%</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531D1C00"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79%</w:t>
            </w:r>
          </w:p>
        </w:tc>
        <w:tc>
          <w:tcPr>
            <w:tcW w:w="742"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1EC8082A"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75%</w:t>
            </w:r>
          </w:p>
        </w:tc>
        <w:tc>
          <w:tcPr>
            <w:tcW w:w="738" w:type="dxa"/>
            <w:tcBorders>
              <w:top w:val="nil"/>
              <w:left w:val="nil"/>
              <w:bottom w:val="single" w:sz="4" w:space="0" w:color="auto"/>
              <w:right w:val="single" w:sz="4" w:space="0" w:color="auto"/>
            </w:tcBorders>
            <w:shd w:val="clear" w:color="auto" w:fill="E2EFD9" w:themeFill="accent6" w:themeFillTint="33"/>
            <w:noWrap/>
            <w:vAlign w:val="bottom"/>
            <w:hideMark/>
          </w:tcPr>
          <w:p w14:paraId="7AEDF6C4"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E2EFD9" w:themeFill="accent6" w:themeFillTint="33"/>
            <w:noWrap/>
            <w:vAlign w:val="bottom"/>
            <w:hideMark/>
          </w:tcPr>
          <w:p w14:paraId="1620B04C"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r>
      <w:tr w:rsidR="005D4403" w:rsidRPr="00A403D0" w14:paraId="1A2174A3" w14:textId="77777777" w:rsidTr="002B3565">
        <w:trPr>
          <w:trHeight w:val="288"/>
        </w:trPr>
        <w:tc>
          <w:tcPr>
            <w:tcW w:w="562" w:type="dxa"/>
            <w:vMerge w:val="restart"/>
            <w:tcBorders>
              <w:top w:val="nil"/>
              <w:left w:val="single" w:sz="4" w:space="0" w:color="auto"/>
              <w:bottom w:val="single" w:sz="4" w:space="0" w:color="auto"/>
              <w:right w:val="single" w:sz="4" w:space="0" w:color="auto"/>
            </w:tcBorders>
            <w:shd w:val="clear" w:color="auto" w:fill="E2EFD9" w:themeFill="accent6" w:themeFillTint="33"/>
            <w:noWrap/>
            <w:hideMark/>
          </w:tcPr>
          <w:p w14:paraId="57D4A8AA"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2021</w:t>
            </w:r>
          </w:p>
        </w:tc>
        <w:tc>
          <w:tcPr>
            <w:tcW w:w="2697" w:type="dxa"/>
            <w:tcBorders>
              <w:top w:val="nil"/>
              <w:left w:val="nil"/>
              <w:bottom w:val="single" w:sz="4" w:space="0" w:color="auto"/>
              <w:right w:val="single" w:sz="4" w:space="0" w:color="auto"/>
            </w:tcBorders>
            <w:shd w:val="clear" w:color="auto" w:fill="E2EFD9" w:themeFill="accent6" w:themeFillTint="33"/>
            <w:noWrap/>
            <w:hideMark/>
          </w:tcPr>
          <w:p w14:paraId="14575B4D"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Antall_startende</w:t>
            </w:r>
          </w:p>
        </w:tc>
        <w:tc>
          <w:tcPr>
            <w:tcW w:w="718" w:type="dxa"/>
            <w:tcBorders>
              <w:top w:val="nil"/>
              <w:left w:val="nil"/>
              <w:bottom w:val="single" w:sz="4" w:space="0" w:color="auto"/>
              <w:right w:val="single" w:sz="4" w:space="0" w:color="auto"/>
            </w:tcBorders>
            <w:shd w:val="clear" w:color="auto" w:fill="E2EFD9" w:themeFill="accent6" w:themeFillTint="33"/>
            <w:noWrap/>
            <w:vAlign w:val="center"/>
            <w:hideMark/>
          </w:tcPr>
          <w:p w14:paraId="76564EC5"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160</w:t>
            </w:r>
          </w:p>
        </w:tc>
        <w:tc>
          <w:tcPr>
            <w:tcW w:w="739"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6818C570"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160</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195B4CDB"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160</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5EA02800"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160</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bottom"/>
            <w:hideMark/>
          </w:tcPr>
          <w:p w14:paraId="412B7BEA"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742" w:type="dxa"/>
            <w:gridSpan w:val="2"/>
            <w:tcBorders>
              <w:top w:val="nil"/>
              <w:left w:val="nil"/>
              <w:bottom w:val="single" w:sz="4" w:space="0" w:color="auto"/>
              <w:right w:val="single" w:sz="4" w:space="0" w:color="auto"/>
            </w:tcBorders>
            <w:shd w:val="clear" w:color="auto" w:fill="E2EFD9" w:themeFill="accent6" w:themeFillTint="33"/>
            <w:noWrap/>
            <w:vAlign w:val="bottom"/>
            <w:hideMark/>
          </w:tcPr>
          <w:p w14:paraId="3C3D99C6"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738" w:type="dxa"/>
            <w:tcBorders>
              <w:top w:val="nil"/>
              <w:left w:val="nil"/>
              <w:bottom w:val="single" w:sz="4" w:space="0" w:color="auto"/>
              <w:right w:val="single" w:sz="4" w:space="0" w:color="auto"/>
            </w:tcBorders>
            <w:shd w:val="clear" w:color="auto" w:fill="E2EFD9" w:themeFill="accent6" w:themeFillTint="33"/>
            <w:noWrap/>
            <w:vAlign w:val="bottom"/>
            <w:hideMark/>
          </w:tcPr>
          <w:p w14:paraId="22410BA3"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E2EFD9" w:themeFill="accent6" w:themeFillTint="33"/>
            <w:noWrap/>
            <w:vAlign w:val="bottom"/>
            <w:hideMark/>
          </w:tcPr>
          <w:p w14:paraId="3468235D"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r>
      <w:tr w:rsidR="005D4403" w:rsidRPr="00A403D0" w14:paraId="57EFFDAF"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1084607E" w14:textId="77777777" w:rsidR="005D4403" w:rsidRPr="00A403D0"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E2EFD9" w:themeFill="accent6" w:themeFillTint="33"/>
            <w:noWrap/>
            <w:hideMark/>
          </w:tcPr>
          <w:p w14:paraId="41767BFE"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Aktive</w:t>
            </w:r>
          </w:p>
        </w:tc>
        <w:tc>
          <w:tcPr>
            <w:tcW w:w="718" w:type="dxa"/>
            <w:tcBorders>
              <w:top w:val="nil"/>
              <w:left w:val="nil"/>
              <w:bottom w:val="single" w:sz="4" w:space="0" w:color="auto"/>
              <w:right w:val="single" w:sz="4" w:space="0" w:color="auto"/>
            </w:tcBorders>
            <w:shd w:val="clear" w:color="auto" w:fill="E2EFD9" w:themeFill="accent6" w:themeFillTint="33"/>
            <w:noWrap/>
            <w:vAlign w:val="center"/>
            <w:hideMark/>
          </w:tcPr>
          <w:p w14:paraId="797F9E48"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160</w:t>
            </w:r>
          </w:p>
        </w:tc>
        <w:tc>
          <w:tcPr>
            <w:tcW w:w="739"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2FE81649"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159</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75ABB82C"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154</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57C55F07"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134</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bottom"/>
            <w:hideMark/>
          </w:tcPr>
          <w:p w14:paraId="49DB70E0"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742" w:type="dxa"/>
            <w:gridSpan w:val="2"/>
            <w:tcBorders>
              <w:top w:val="nil"/>
              <w:left w:val="nil"/>
              <w:bottom w:val="single" w:sz="4" w:space="0" w:color="auto"/>
              <w:right w:val="single" w:sz="4" w:space="0" w:color="auto"/>
            </w:tcBorders>
            <w:shd w:val="clear" w:color="auto" w:fill="E2EFD9" w:themeFill="accent6" w:themeFillTint="33"/>
            <w:noWrap/>
            <w:vAlign w:val="bottom"/>
            <w:hideMark/>
          </w:tcPr>
          <w:p w14:paraId="02861958"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738" w:type="dxa"/>
            <w:tcBorders>
              <w:top w:val="nil"/>
              <w:left w:val="nil"/>
              <w:bottom w:val="single" w:sz="4" w:space="0" w:color="auto"/>
              <w:right w:val="single" w:sz="4" w:space="0" w:color="auto"/>
            </w:tcBorders>
            <w:shd w:val="clear" w:color="auto" w:fill="E2EFD9" w:themeFill="accent6" w:themeFillTint="33"/>
            <w:noWrap/>
            <w:vAlign w:val="bottom"/>
            <w:hideMark/>
          </w:tcPr>
          <w:p w14:paraId="6D8701E2"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E2EFD9" w:themeFill="accent6" w:themeFillTint="33"/>
            <w:noWrap/>
            <w:vAlign w:val="bottom"/>
            <w:hideMark/>
          </w:tcPr>
          <w:p w14:paraId="6F602ECA"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r>
      <w:tr w:rsidR="005D4403" w:rsidRPr="00A403D0" w14:paraId="06D82FED"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2CE3F79F" w14:textId="77777777" w:rsidR="005D4403" w:rsidRPr="00A403D0"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E2EFD9" w:themeFill="accent6" w:themeFillTint="33"/>
            <w:noWrap/>
            <w:hideMark/>
          </w:tcPr>
          <w:p w14:paraId="409F4875"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Running Sum of Kvalifikasjoner along Table (Across)</w:t>
            </w:r>
          </w:p>
        </w:tc>
        <w:tc>
          <w:tcPr>
            <w:tcW w:w="718" w:type="dxa"/>
            <w:tcBorders>
              <w:top w:val="nil"/>
              <w:left w:val="nil"/>
              <w:bottom w:val="single" w:sz="4" w:space="0" w:color="auto"/>
              <w:right w:val="single" w:sz="4" w:space="0" w:color="auto"/>
            </w:tcBorders>
            <w:shd w:val="clear" w:color="auto" w:fill="E2EFD9" w:themeFill="accent6" w:themeFillTint="33"/>
            <w:noWrap/>
            <w:vAlign w:val="center"/>
            <w:hideMark/>
          </w:tcPr>
          <w:p w14:paraId="39AB8519"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9"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041DECB3"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0B0E2FA0"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3A45C120"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bottom"/>
            <w:hideMark/>
          </w:tcPr>
          <w:p w14:paraId="210EC4B7"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742" w:type="dxa"/>
            <w:gridSpan w:val="2"/>
            <w:tcBorders>
              <w:top w:val="nil"/>
              <w:left w:val="nil"/>
              <w:bottom w:val="single" w:sz="4" w:space="0" w:color="auto"/>
              <w:right w:val="single" w:sz="4" w:space="0" w:color="auto"/>
            </w:tcBorders>
            <w:shd w:val="clear" w:color="auto" w:fill="E2EFD9" w:themeFill="accent6" w:themeFillTint="33"/>
            <w:noWrap/>
            <w:vAlign w:val="bottom"/>
            <w:hideMark/>
          </w:tcPr>
          <w:p w14:paraId="4E9D5D06"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738" w:type="dxa"/>
            <w:tcBorders>
              <w:top w:val="nil"/>
              <w:left w:val="nil"/>
              <w:bottom w:val="single" w:sz="4" w:space="0" w:color="auto"/>
              <w:right w:val="single" w:sz="4" w:space="0" w:color="auto"/>
            </w:tcBorders>
            <w:shd w:val="clear" w:color="auto" w:fill="E2EFD9" w:themeFill="accent6" w:themeFillTint="33"/>
            <w:noWrap/>
            <w:vAlign w:val="bottom"/>
            <w:hideMark/>
          </w:tcPr>
          <w:p w14:paraId="06068008"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E2EFD9" w:themeFill="accent6" w:themeFillTint="33"/>
            <w:noWrap/>
            <w:vAlign w:val="bottom"/>
            <w:hideMark/>
          </w:tcPr>
          <w:p w14:paraId="426A6602"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r>
      <w:tr w:rsidR="005D4403" w:rsidRPr="00A403D0" w14:paraId="3DAE98CA"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2EB3385E" w14:textId="77777777" w:rsidR="005D4403" w:rsidRPr="00A403D0"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E2EFD9" w:themeFill="accent6" w:themeFillTint="33"/>
            <w:noWrap/>
            <w:hideMark/>
          </w:tcPr>
          <w:p w14:paraId="2C863A80"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Andel_kvalifikasjoner</w:t>
            </w:r>
          </w:p>
        </w:tc>
        <w:tc>
          <w:tcPr>
            <w:tcW w:w="718" w:type="dxa"/>
            <w:tcBorders>
              <w:top w:val="nil"/>
              <w:left w:val="nil"/>
              <w:bottom w:val="single" w:sz="4" w:space="0" w:color="auto"/>
              <w:right w:val="single" w:sz="4" w:space="0" w:color="auto"/>
            </w:tcBorders>
            <w:shd w:val="clear" w:color="auto" w:fill="E2EFD9" w:themeFill="accent6" w:themeFillTint="33"/>
            <w:noWrap/>
            <w:vAlign w:val="center"/>
            <w:hideMark/>
          </w:tcPr>
          <w:p w14:paraId="347F1DDD"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9"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0BA96734"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7CE8E70A"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0DF470D5"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0%</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bottom"/>
            <w:hideMark/>
          </w:tcPr>
          <w:p w14:paraId="75995B24"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742" w:type="dxa"/>
            <w:gridSpan w:val="2"/>
            <w:tcBorders>
              <w:top w:val="nil"/>
              <w:left w:val="nil"/>
              <w:bottom w:val="single" w:sz="4" w:space="0" w:color="auto"/>
              <w:right w:val="single" w:sz="4" w:space="0" w:color="auto"/>
            </w:tcBorders>
            <w:shd w:val="clear" w:color="auto" w:fill="E2EFD9" w:themeFill="accent6" w:themeFillTint="33"/>
            <w:noWrap/>
            <w:vAlign w:val="bottom"/>
            <w:hideMark/>
          </w:tcPr>
          <w:p w14:paraId="174A6406"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738" w:type="dxa"/>
            <w:tcBorders>
              <w:top w:val="nil"/>
              <w:left w:val="nil"/>
              <w:bottom w:val="single" w:sz="4" w:space="0" w:color="auto"/>
              <w:right w:val="single" w:sz="4" w:space="0" w:color="auto"/>
            </w:tcBorders>
            <w:shd w:val="clear" w:color="auto" w:fill="E2EFD9" w:themeFill="accent6" w:themeFillTint="33"/>
            <w:noWrap/>
            <w:vAlign w:val="bottom"/>
            <w:hideMark/>
          </w:tcPr>
          <w:p w14:paraId="1BEBFC0B"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E2EFD9" w:themeFill="accent6" w:themeFillTint="33"/>
            <w:noWrap/>
            <w:vAlign w:val="bottom"/>
            <w:hideMark/>
          </w:tcPr>
          <w:p w14:paraId="4730FEDF"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r>
      <w:tr w:rsidR="005D4403" w:rsidRPr="00A403D0" w14:paraId="646B6DFA" w14:textId="77777777" w:rsidTr="002B3565">
        <w:trPr>
          <w:trHeight w:val="288"/>
        </w:trPr>
        <w:tc>
          <w:tcPr>
            <w:tcW w:w="562" w:type="dxa"/>
            <w:vMerge/>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E2846CF" w14:textId="77777777" w:rsidR="005D4403" w:rsidRPr="00A403D0" w:rsidRDefault="005D4403" w:rsidP="002B3565">
            <w:pPr>
              <w:spacing w:after="0" w:line="240" w:lineRule="auto"/>
              <w:rPr>
                <w:rFonts w:ascii="Arial" w:eastAsia="Times New Roman" w:hAnsi="Arial" w:cs="Arial"/>
                <w:color w:val="000000"/>
                <w:sz w:val="18"/>
                <w:szCs w:val="18"/>
                <w:lang w:eastAsia="nb-NO"/>
              </w:rPr>
            </w:pPr>
          </w:p>
        </w:tc>
        <w:tc>
          <w:tcPr>
            <w:tcW w:w="2697" w:type="dxa"/>
            <w:tcBorders>
              <w:top w:val="nil"/>
              <w:left w:val="nil"/>
              <w:bottom w:val="single" w:sz="4" w:space="0" w:color="auto"/>
              <w:right w:val="single" w:sz="4" w:space="0" w:color="auto"/>
            </w:tcBorders>
            <w:shd w:val="clear" w:color="auto" w:fill="E2EFD9" w:themeFill="accent6" w:themeFillTint="33"/>
            <w:noWrap/>
            <w:hideMark/>
          </w:tcPr>
          <w:p w14:paraId="1A3173B4" w14:textId="77777777" w:rsidR="005D4403" w:rsidRPr="00A403D0" w:rsidRDefault="005D4403" w:rsidP="002B3565">
            <w:pPr>
              <w:spacing w:after="0" w:line="240" w:lineRule="auto"/>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Andel_aktive</w:t>
            </w:r>
          </w:p>
        </w:tc>
        <w:tc>
          <w:tcPr>
            <w:tcW w:w="718" w:type="dxa"/>
            <w:tcBorders>
              <w:top w:val="nil"/>
              <w:left w:val="nil"/>
              <w:bottom w:val="single" w:sz="4" w:space="0" w:color="auto"/>
              <w:right w:val="single" w:sz="4" w:space="0" w:color="auto"/>
            </w:tcBorders>
            <w:shd w:val="clear" w:color="auto" w:fill="E2EFD9" w:themeFill="accent6" w:themeFillTint="33"/>
            <w:noWrap/>
            <w:vAlign w:val="center"/>
            <w:hideMark/>
          </w:tcPr>
          <w:p w14:paraId="763087A5"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100%</w:t>
            </w:r>
          </w:p>
        </w:tc>
        <w:tc>
          <w:tcPr>
            <w:tcW w:w="739"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3ED0BB2E"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99%</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68A99F76"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96%</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4E576435" w14:textId="77777777" w:rsidR="005D4403" w:rsidRPr="00A403D0" w:rsidRDefault="005D4403" w:rsidP="002B3565">
            <w:pPr>
              <w:spacing w:after="0" w:line="240" w:lineRule="auto"/>
              <w:jc w:val="right"/>
              <w:rPr>
                <w:rFonts w:ascii="Arial" w:eastAsia="Times New Roman" w:hAnsi="Arial" w:cs="Arial"/>
                <w:color w:val="000000"/>
                <w:sz w:val="18"/>
                <w:szCs w:val="18"/>
                <w:lang w:eastAsia="nb-NO"/>
              </w:rPr>
            </w:pPr>
            <w:r w:rsidRPr="00A403D0">
              <w:rPr>
                <w:rFonts w:ascii="Arial" w:eastAsia="Times New Roman" w:hAnsi="Arial" w:cs="Arial"/>
                <w:color w:val="000000"/>
                <w:sz w:val="18"/>
                <w:szCs w:val="18"/>
                <w:lang w:eastAsia="nb-NO"/>
              </w:rPr>
              <w:t>84%</w:t>
            </w:r>
          </w:p>
        </w:tc>
        <w:tc>
          <w:tcPr>
            <w:tcW w:w="738" w:type="dxa"/>
            <w:gridSpan w:val="2"/>
            <w:tcBorders>
              <w:top w:val="nil"/>
              <w:left w:val="nil"/>
              <w:bottom w:val="single" w:sz="4" w:space="0" w:color="auto"/>
              <w:right w:val="single" w:sz="4" w:space="0" w:color="auto"/>
            </w:tcBorders>
            <w:shd w:val="clear" w:color="auto" w:fill="E2EFD9" w:themeFill="accent6" w:themeFillTint="33"/>
            <w:noWrap/>
            <w:vAlign w:val="bottom"/>
            <w:hideMark/>
          </w:tcPr>
          <w:p w14:paraId="09AC2624"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742" w:type="dxa"/>
            <w:gridSpan w:val="2"/>
            <w:tcBorders>
              <w:top w:val="nil"/>
              <w:left w:val="nil"/>
              <w:bottom w:val="single" w:sz="4" w:space="0" w:color="auto"/>
              <w:right w:val="single" w:sz="4" w:space="0" w:color="auto"/>
            </w:tcBorders>
            <w:shd w:val="clear" w:color="auto" w:fill="E2EFD9" w:themeFill="accent6" w:themeFillTint="33"/>
            <w:noWrap/>
            <w:vAlign w:val="bottom"/>
            <w:hideMark/>
          </w:tcPr>
          <w:p w14:paraId="2C3FE13C"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738" w:type="dxa"/>
            <w:tcBorders>
              <w:top w:val="nil"/>
              <w:left w:val="nil"/>
              <w:bottom w:val="single" w:sz="4" w:space="0" w:color="auto"/>
              <w:right w:val="single" w:sz="4" w:space="0" w:color="auto"/>
            </w:tcBorders>
            <w:shd w:val="clear" w:color="auto" w:fill="E2EFD9" w:themeFill="accent6" w:themeFillTint="33"/>
            <w:noWrap/>
            <w:vAlign w:val="bottom"/>
            <w:hideMark/>
          </w:tcPr>
          <w:p w14:paraId="29B09071"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c>
          <w:tcPr>
            <w:tcW w:w="601" w:type="dxa"/>
            <w:tcBorders>
              <w:top w:val="nil"/>
              <w:left w:val="nil"/>
              <w:bottom w:val="single" w:sz="4" w:space="0" w:color="auto"/>
              <w:right w:val="single" w:sz="4" w:space="0" w:color="auto"/>
            </w:tcBorders>
            <w:shd w:val="clear" w:color="auto" w:fill="E2EFD9" w:themeFill="accent6" w:themeFillTint="33"/>
            <w:noWrap/>
            <w:vAlign w:val="bottom"/>
            <w:hideMark/>
          </w:tcPr>
          <w:p w14:paraId="75A20A20" w14:textId="77777777" w:rsidR="005D4403" w:rsidRPr="00A403D0" w:rsidRDefault="005D4403" w:rsidP="002B3565">
            <w:pPr>
              <w:spacing w:after="0" w:line="240" w:lineRule="auto"/>
              <w:rPr>
                <w:rFonts w:ascii="Calibri" w:eastAsia="Times New Roman" w:hAnsi="Calibri" w:cs="Calibri"/>
                <w:lang w:eastAsia="nb-NO"/>
              </w:rPr>
            </w:pPr>
            <w:r w:rsidRPr="00A403D0">
              <w:rPr>
                <w:rFonts w:ascii="Calibri" w:eastAsia="Times New Roman" w:hAnsi="Calibri" w:cs="Calibri"/>
                <w:lang w:eastAsia="nb-NO"/>
              </w:rPr>
              <w:t> </w:t>
            </w:r>
          </w:p>
        </w:tc>
      </w:tr>
    </w:tbl>
    <w:p w14:paraId="75E01C51" w14:textId="77777777" w:rsidR="005D4403" w:rsidRDefault="005D4403"/>
    <w:p w14:paraId="53D20B56" w14:textId="77777777" w:rsidR="00EB248D" w:rsidRDefault="00EB248D">
      <w:pPr>
        <w:rPr>
          <w:b/>
          <w:bCs/>
          <w:color w:val="0070C0"/>
          <w:sz w:val="24"/>
          <w:szCs w:val="24"/>
        </w:rPr>
      </w:pPr>
      <w:r>
        <w:rPr>
          <w:b/>
          <w:bCs/>
          <w:color w:val="0070C0"/>
          <w:sz w:val="24"/>
          <w:szCs w:val="24"/>
        </w:rPr>
        <w:br w:type="page"/>
      </w:r>
    </w:p>
    <w:p w14:paraId="043291D7" w14:textId="73410317" w:rsidR="002E2E88" w:rsidRPr="00CE6AA2" w:rsidRDefault="00084F0C">
      <w:pPr>
        <w:rPr>
          <w:b/>
          <w:bCs/>
          <w:color w:val="0070C0"/>
          <w:sz w:val="28"/>
          <w:szCs w:val="28"/>
        </w:rPr>
      </w:pPr>
      <w:r w:rsidRPr="00CE6AA2">
        <w:rPr>
          <w:b/>
          <w:bCs/>
          <w:color w:val="0070C0"/>
          <w:sz w:val="28"/>
          <w:szCs w:val="28"/>
        </w:rPr>
        <w:lastRenderedPageBreak/>
        <w:t>Vedlegg III:</w:t>
      </w:r>
      <w:r w:rsidRPr="00CE6AA2">
        <w:rPr>
          <w:b/>
          <w:bCs/>
          <w:color w:val="0070C0"/>
          <w:sz w:val="28"/>
          <w:szCs w:val="28"/>
        </w:rPr>
        <w:tab/>
      </w:r>
      <w:r w:rsidR="002E2E88" w:rsidRPr="00CE6AA2">
        <w:rPr>
          <w:b/>
          <w:bCs/>
          <w:color w:val="0070C0"/>
          <w:sz w:val="28"/>
          <w:szCs w:val="28"/>
        </w:rPr>
        <w:t>Kvalitetsområde Læringsmiljø</w:t>
      </w:r>
    </w:p>
    <w:p w14:paraId="200A1F5A" w14:textId="0790291C" w:rsidR="002E2E88" w:rsidRPr="00EB248D" w:rsidRDefault="00EB248D" w:rsidP="00EB248D">
      <w:pPr>
        <w:pStyle w:val="Ingenmellomrom"/>
        <w:spacing w:after="120" w:line="259" w:lineRule="auto"/>
        <w:rPr>
          <w:i/>
          <w:iCs/>
        </w:rPr>
      </w:pPr>
      <w:r w:rsidRPr="00EB248D">
        <w:rPr>
          <w:i/>
          <w:iCs/>
        </w:rPr>
        <w:t xml:space="preserve">Bevisst: </w:t>
      </w:r>
      <w:r w:rsidR="00B671AF" w:rsidRPr="00EB248D">
        <w:rPr>
          <w:i/>
          <w:iCs/>
        </w:rPr>
        <w:t>Å skape et læringsmiljø av høy kvalitet innebærer en vurdering av om digitale, fysiske, organisatoriske, pedagogiske og psykososiale</w:t>
      </w:r>
      <w:r w:rsidR="0085789B" w:rsidRPr="00EB248D">
        <w:rPr>
          <w:i/>
          <w:iCs/>
        </w:rPr>
        <w:t xml:space="preserve"> </w:t>
      </w:r>
      <w:r w:rsidR="00B671AF" w:rsidRPr="00EB248D">
        <w:rPr>
          <w:i/>
          <w:iCs/>
        </w:rPr>
        <w:t>forhold gir gode forutsetninger for studentenes læring og oppnåelse av forventet læringsutbytte. Ledelsen, ansatte og studenter har</w:t>
      </w:r>
      <w:r w:rsidR="0085789B" w:rsidRPr="00EB248D">
        <w:rPr>
          <w:i/>
          <w:iCs/>
        </w:rPr>
        <w:t xml:space="preserve"> </w:t>
      </w:r>
      <w:r w:rsidR="00B671AF" w:rsidRPr="00EB248D">
        <w:rPr>
          <w:i/>
          <w:iCs/>
        </w:rPr>
        <w:t>et felles ansvar for utvikling av læringsmiljøet.</w:t>
      </w:r>
    </w:p>
    <w:p w14:paraId="051F1745" w14:textId="77777777" w:rsidR="00B671AF" w:rsidRPr="00EB248D" w:rsidRDefault="00B671AF" w:rsidP="00EB248D">
      <w:pPr>
        <w:pStyle w:val="Ingenmellomrom"/>
        <w:spacing w:line="259" w:lineRule="auto"/>
        <w:rPr>
          <w:i/>
          <w:iCs/>
          <w:u w:val="single"/>
        </w:rPr>
      </w:pPr>
      <w:r w:rsidRPr="00EB248D">
        <w:rPr>
          <w:i/>
          <w:iCs/>
          <w:u w:val="single"/>
        </w:rPr>
        <w:t>Det vektlegges at:</w:t>
      </w:r>
    </w:p>
    <w:p w14:paraId="14CC702F" w14:textId="2C915C38" w:rsidR="00B671AF" w:rsidRPr="00EB248D" w:rsidRDefault="00B671AF" w:rsidP="00EB248D">
      <w:pPr>
        <w:pStyle w:val="Ingenmellomrom"/>
        <w:numPr>
          <w:ilvl w:val="0"/>
          <w:numId w:val="14"/>
        </w:numPr>
        <w:spacing w:after="120" w:line="259" w:lineRule="auto"/>
        <w:ind w:left="714" w:hanging="357"/>
        <w:contextualSpacing/>
        <w:rPr>
          <w:i/>
          <w:iCs/>
        </w:rPr>
      </w:pPr>
      <w:r w:rsidRPr="00EB248D">
        <w:rPr>
          <w:i/>
          <w:iCs/>
        </w:rPr>
        <w:t>Studietilbudene har et helhetsperspektiv på læringsmiljø og studentens faglige utvikling.</w:t>
      </w:r>
    </w:p>
    <w:p w14:paraId="01F884CF" w14:textId="45D6FADD" w:rsidR="00B671AF" w:rsidRPr="00EB248D" w:rsidRDefault="00B671AF" w:rsidP="00EB248D">
      <w:pPr>
        <w:pStyle w:val="Ingenmellomrom"/>
        <w:numPr>
          <w:ilvl w:val="0"/>
          <w:numId w:val="14"/>
        </w:numPr>
        <w:spacing w:after="120" w:line="259" w:lineRule="auto"/>
        <w:ind w:left="714" w:hanging="357"/>
        <w:contextualSpacing/>
        <w:rPr>
          <w:i/>
          <w:iCs/>
        </w:rPr>
      </w:pPr>
      <w:r w:rsidRPr="00EB248D">
        <w:rPr>
          <w:i/>
          <w:iCs/>
        </w:rPr>
        <w:t>Studietilbudene og infrastrukturen legger til rette for god faglig og sosial samhandling mellom studenter og ansatte.</w:t>
      </w:r>
    </w:p>
    <w:p w14:paraId="03474D12" w14:textId="4085D5BD" w:rsidR="00B671AF" w:rsidRPr="00EB248D" w:rsidRDefault="00B671AF" w:rsidP="00EB248D">
      <w:pPr>
        <w:pStyle w:val="Ingenmellomrom"/>
        <w:numPr>
          <w:ilvl w:val="0"/>
          <w:numId w:val="14"/>
        </w:numPr>
        <w:spacing w:after="120" w:line="259" w:lineRule="auto"/>
        <w:ind w:left="714" w:hanging="357"/>
        <w:contextualSpacing/>
        <w:rPr>
          <w:i/>
          <w:iCs/>
        </w:rPr>
      </w:pPr>
      <w:r w:rsidRPr="00EB248D">
        <w:rPr>
          <w:i/>
          <w:iCs/>
        </w:rPr>
        <w:t>Læringsmiljøet preges av studentinvolvering og gode strukturer for studentdemokrati.</w:t>
      </w:r>
    </w:p>
    <w:p w14:paraId="696580D6" w14:textId="50102092" w:rsidR="00EB248D" w:rsidRDefault="00EB248D" w:rsidP="00EB248D">
      <w:pPr>
        <w:pStyle w:val="Ingenmellomrom"/>
        <w:spacing w:after="120" w:line="259" w:lineRule="auto"/>
        <w:contextualSpacing/>
      </w:pPr>
    </w:p>
    <w:p w14:paraId="15BE5470" w14:textId="5C257742" w:rsidR="00390451" w:rsidRDefault="00390451" w:rsidP="00EB248D">
      <w:pPr>
        <w:pStyle w:val="Ingenmellomrom"/>
        <w:spacing w:after="120" w:line="259" w:lineRule="auto"/>
        <w:contextualSpacing/>
      </w:pPr>
      <w:r>
        <w:rPr>
          <w:noProof/>
        </w:rPr>
        <w:drawing>
          <wp:inline distT="0" distB="0" distL="0" distR="0" wp14:anchorId="245D0928" wp14:editId="2862781B">
            <wp:extent cx="5731510" cy="3171825"/>
            <wp:effectExtent l="0" t="0" r="2540" b="9525"/>
            <wp:docPr id="1" name="Diagram 1">
              <a:extLst xmlns:a="http://schemas.openxmlformats.org/drawingml/2006/main">
                <a:ext uri="{FF2B5EF4-FFF2-40B4-BE49-F238E27FC236}">
                  <a16:creationId xmlns:a16="http://schemas.microsoft.com/office/drawing/2014/main" id="{51FD0EC3-EB0D-33B9-10C8-E11127645F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89971F1" w14:textId="77A12151" w:rsidR="00390451" w:rsidRDefault="00390451" w:rsidP="00EB248D">
      <w:pPr>
        <w:pStyle w:val="Ingenmellomrom"/>
        <w:spacing w:after="120" w:line="259" w:lineRule="auto"/>
        <w:contextualSpacing/>
      </w:pPr>
    </w:p>
    <w:p w14:paraId="7B8828F1" w14:textId="1461964E" w:rsidR="00390451" w:rsidRPr="00B671AF" w:rsidRDefault="00390451" w:rsidP="00EB248D">
      <w:pPr>
        <w:pStyle w:val="Ingenmellomrom"/>
        <w:spacing w:after="120" w:line="259" w:lineRule="auto"/>
        <w:contextualSpacing/>
      </w:pPr>
      <w:r>
        <w:rPr>
          <w:noProof/>
        </w:rPr>
        <w:drawing>
          <wp:inline distT="0" distB="0" distL="0" distR="0" wp14:anchorId="7ECFEE52" wp14:editId="61D4A7C5">
            <wp:extent cx="5731510" cy="3200400"/>
            <wp:effectExtent l="0" t="0" r="2540" b="0"/>
            <wp:docPr id="3" name="Diagram 3">
              <a:extLst xmlns:a="http://schemas.openxmlformats.org/drawingml/2006/main">
                <a:ext uri="{FF2B5EF4-FFF2-40B4-BE49-F238E27FC236}">
                  <a16:creationId xmlns:a16="http://schemas.microsoft.com/office/drawing/2014/main" id="{4B616120-9266-EF49-AA86-7015C0A94D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CD317F8" w14:textId="77777777" w:rsidR="00390451" w:rsidRPr="00CE6AA2" w:rsidRDefault="00390451" w:rsidP="00CE6AA2">
      <w:pPr>
        <w:spacing w:after="120"/>
        <w:rPr>
          <w:color w:val="000000" w:themeColor="text1"/>
          <w:sz w:val="24"/>
          <w:szCs w:val="24"/>
        </w:rPr>
      </w:pPr>
    </w:p>
    <w:p w14:paraId="1B9FA756" w14:textId="5D8D294C" w:rsidR="00390451" w:rsidRDefault="00A836F9">
      <w:pPr>
        <w:rPr>
          <w:b/>
          <w:bCs/>
          <w:color w:val="0070C0"/>
          <w:sz w:val="24"/>
          <w:szCs w:val="24"/>
        </w:rPr>
      </w:pPr>
      <w:r>
        <w:rPr>
          <w:noProof/>
          <w:color w:val="000000" w:themeColor="text1"/>
          <w:sz w:val="18"/>
          <w:szCs w:val="18"/>
        </w:rPr>
        <w:drawing>
          <wp:anchor distT="0" distB="0" distL="114300" distR="114300" simplePos="0" relativeHeight="251671552" behindDoc="1" locked="0" layoutInCell="1" allowOverlap="1" wp14:anchorId="2396D0B3" wp14:editId="70061AF9">
            <wp:simplePos x="0" y="0"/>
            <wp:positionH relativeFrom="column">
              <wp:posOffset>-403860</wp:posOffset>
            </wp:positionH>
            <wp:positionV relativeFrom="paragraph">
              <wp:posOffset>3563620</wp:posOffset>
            </wp:positionV>
            <wp:extent cx="6778625" cy="4114800"/>
            <wp:effectExtent l="0" t="0" r="3175" b="0"/>
            <wp:wrapTight wrapText="bothSides">
              <wp:wrapPolygon edited="0">
                <wp:start x="0" y="0"/>
                <wp:lineTo x="0" y="21500"/>
                <wp:lineTo x="21549" y="21500"/>
                <wp:lineTo x="21549" y="0"/>
                <wp:lineTo x="0" y="0"/>
              </wp:wrapPolygon>
            </wp:wrapTight>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78625" cy="4114800"/>
                    </a:xfrm>
                    <a:prstGeom prst="rect">
                      <a:avLst/>
                    </a:prstGeom>
                    <a:noFill/>
                  </pic:spPr>
                </pic:pic>
              </a:graphicData>
            </a:graphic>
            <wp14:sizeRelH relativeFrom="margin">
              <wp14:pctWidth>0</wp14:pctWidth>
            </wp14:sizeRelH>
            <wp14:sizeRelV relativeFrom="margin">
              <wp14:pctHeight>0</wp14:pctHeight>
            </wp14:sizeRelV>
          </wp:anchor>
        </w:drawing>
      </w:r>
      <w:r w:rsidR="00390451">
        <w:rPr>
          <w:noProof/>
        </w:rPr>
        <w:drawing>
          <wp:inline distT="0" distB="0" distL="0" distR="0" wp14:anchorId="669200A7" wp14:editId="2B3A1B9F">
            <wp:extent cx="5731510" cy="3434715"/>
            <wp:effectExtent l="0" t="0" r="2540" b="13335"/>
            <wp:docPr id="4" name="Diagram 4">
              <a:extLst xmlns:a="http://schemas.openxmlformats.org/drawingml/2006/main">
                <a:ext uri="{FF2B5EF4-FFF2-40B4-BE49-F238E27FC236}">
                  <a16:creationId xmlns:a16="http://schemas.microsoft.com/office/drawing/2014/main" id="{3F5F1460-3FD7-B10E-EBCD-D800D1E853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EF1184D" w14:textId="41BF28CD" w:rsidR="00C34190" w:rsidRPr="00C34190" w:rsidRDefault="00C34190">
      <w:pPr>
        <w:rPr>
          <w:color w:val="000000" w:themeColor="text1"/>
          <w:sz w:val="18"/>
          <w:szCs w:val="18"/>
        </w:rPr>
      </w:pPr>
    </w:p>
    <w:p w14:paraId="5BCF0B51" w14:textId="394B5F9C" w:rsidR="00EB248D" w:rsidRDefault="00EB248D">
      <w:pPr>
        <w:rPr>
          <w:b/>
          <w:bCs/>
          <w:color w:val="0070C0"/>
          <w:sz w:val="24"/>
          <w:szCs w:val="24"/>
        </w:rPr>
      </w:pPr>
      <w:r>
        <w:rPr>
          <w:b/>
          <w:bCs/>
          <w:color w:val="0070C0"/>
          <w:sz w:val="24"/>
          <w:szCs w:val="24"/>
        </w:rPr>
        <w:br w:type="page"/>
      </w:r>
    </w:p>
    <w:p w14:paraId="612AAE1D" w14:textId="318C3AB0" w:rsidR="002E2E88" w:rsidRDefault="00084F0C" w:rsidP="002E2E88">
      <w:r w:rsidRPr="00CE6AA2">
        <w:rPr>
          <w:b/>
          <w:bCs/>
          <w:color w:val="0070C0"/>
          <w:sz w:val="28"/>
          <w:szCs w:val="28"/>
        </w:rPr>
        <w:lastRenderedPageBreak/>
        <w:t>Vedlegg IV:</w:t>
      </w:r>
      <w:r w:rsidRPr="00CE6AA2">
        <w:rPr>
          <w:b/>
          <w:bCs/>
          <w:color w:val="0070C0"/>
          <w:sz w:val="28"/>
          <w:szCs w:val="28"/>
        </w:rPr>
        <w:tab/>
      </w:r>
      <w:r w:rsidR="002E2E88" w:rsidRPr="00CE6AA2">
        <w:rPr>
          <w:b/>
          <w:bCs/>
          <w:color w:val="0070C0"/>
          <w:sz w:val="28"/>
          <w:szCs w:val="28"/>
        </w:rPr>
        <w:t>Kvalitetsområde Strategisk betydning</w:t>
      </w:r>
    </w:p>
    <w:p w14:paraId="4BB9CC5F" w14:textId="45D7D516" w:rsidR="00EB248D" w:rsidRPr="00EB248D" w:rsidRDefault="00EB248D" w:rsidP="00CE6AA2">
      <w:pPr>
        <w:spacing w:after="120" w:line="240" w:lineRule="auto"/>
        <w:rPr>
          <w:i/>
          <w:iCs/>
        </w:rPr>
      </w:pPr>
      <w:r w:rsidRPr="00EB248D">
        <w:rPr>
          <w:i/>
          <w:iCs/>
        </w:rPr>
        <w:t>Bevisst: Strategisk betydning innebærer en vurdering av studietilbudenes samfunnsmessige begrunnelse og betydning, bidrag til å realisere FNs bærekraftsmål, relevans for NTNUs strategiske utvikling og oppfølging av nasjonale føringer.</w:t>
      </w:r>
    </w:p>
    <w:p w14:paraId="31E24622" w14:textId="77777777" w:rsidR="00EB248D" w:rsidRPr="00EB248D" w:rsidRDefault="00EB248D" w:rsidP="00CE6AA2">
      <w:pPr>
        <w:spacing w:after="0" w:line="240" w:lineRule="auto"/>
        <w:rPr>
          <w:i/>
          <w:iCs/>
          <w:u w:val="single"/>
        </w:rPr>
      </w:pPr>
      <w:r w:rsidRPr="00EB248D">
        <w:rPr>
          <w:i/>
          <w:iCs/>
          <w:u w:val="single"/>
        </w:rPr>
        <w:t>Det vektlegges at:</w:t>
      </w:r>
    </w:p>
    <w:p w14:paraId="50A95639" w14:textId="7B06F1D1" w:rsidR="00EB248D" w:rsidRPr="00EB248D" w:rsidRDefault="00EB248D" w:rsidP="00CE6AA2">
      <w:pPr>
        <w:pStyle w:val="Listeavsnitt"/>
        <w:numPr>
          <w:ilvl w:val="0"/>
          <w:numId w:val="21"/>
        </w:numPr>
        <w:spacing w:after="120" w:line="240" w:lineRule="auto"/>
        <w:rPr>
          <w:i/>
          <w:iCs/>
        </w:rPr>
      </w:pPr>
      <w:r w:rsidRPr="00EB248D">
        <w:rPr>
          <w:i/>
          <w:iCs/>
        </w:rPr>
        <w:t>Kandidatene har kompetanse som er viktig for fremtidens arbeidsliv og et bærekraftig samfunn.</w:t>
      </w:r>
    </w:p>
    <w:p w14:paraId="0B5DBAAD" w14:textId="053AE297" w:rsidR="00EB248D" w:rsidRPr="00EB248D" w:rsidRDefault="00EB248D" w:rsidP="00CE6AA2">
      <w:pPr>
        <w:pStyle w:val="Listeavsnitt"/>
        <w:numPr>
          <w:ilvl w:val="0"/>
          <w:numId w:val="21"/>
        </w:numPr>
        <w:spacing w:after="120" w:line="240" w:lineRule="auto"/>
        <w:rPr>
          <w:i/>
          <w:iCs/>
        </w:rPr>
      </w:pPr>
      <w:r w:rsidRPr="00EB248D">
        <w:rPr>
          <w:i/>
          <w:iCs/>
        </w:rPr>
        <w:t>Internasjonalt fremragende forsknings- og kunstmiljøer bidrar i studieporteføljen, spesielt i master og ph.d.-utdanning.</w:t>
      </w:r>
    </w:p>
    <w:p w14:paraId="25CF3CE4" w14:textId="69D837A1" w:rsidR="00EB248D" w:rsidRPr="00EB248D" w:rsidRDefault="00EB248D" w:rsidP="00CE6AA2">
      <w:pPr>
        <w:pStyle w:val="Listeavsnitt"/>
        <w:numPr>
          <w:ilvl w:val="0"/>
          <w:numId w:val="21"/>
        </w:numPr>
        <w:spacing w:after="120" w:line="240" w:lineRule="auto"/>
        <w:rPr>
          <w:i/>
          <w:iCs/>
        </w:rPr>
      </w:pPr>
      <w:r w:rsidRPr="00EB248D">
        <w:rPr>
          <w:i/>
          <w:iCs/>
        </w:rPr>
        <w:t>Videreutdanninger og samarbeidsprogram med andre utdanningsinstitusjoner utvikles som en del av den samlede studieporteføljen.</w:t>
      </w:r>
    </w:p>
    <w:p w14:paraId="02192F58" w14:textId="4409E615" w:rsidR="00EB248D" w:rsidRPr="00EB248D" w:rsidRDefault="00EB248D" w:rsidP="00CE6AA2">
      <w:pPr>
        <w:pStyle w:val="Listeavsnitt"/>
        <w:numPr>
          <w:ilvl w:val="0"/>
          <w:numId w:val="21"/>
        </w:numPr>
        <w:spacing w:after="120" w:line="240" w:lineRule="auto"/>
        <w:rPr>
          <w:i/>
          <w:iCs/>
        </w:rPr>
      </w:pPr>
      <w:r w:rsidRPr="00EB248D">
        <w:rPr>
          <w:i/>
          <w:iCs/>
        </w:rPr>
        <w:t>Studieporteføljen bidrar til en hensiktsmessig arbeidsdeling i sektoren.</w:t>
      </w:r>
    </w:p>
    <w:p w14:paraId="532D7220" w14:textId="6B03954A" w:rsidR="00084F0C" w:rsidRPr="00084F0C" w:rsidRDefault="00084F0C" w:rsidP="00084F0C">
      <w:pPr>
        <w:spacing w:after="0" w:line="240" w:lineRule="auto"/>
        <w:rPr>
          <w:b/>
          <w:bCs/>
        </w:rPr>
      </w:pPr>
      <w:r w:rsidRPr="00084F0C">
        <w:rPr>
          <w:b/>
          <w:bCs/>
        </w:rPr>
        <w:t>Kandidatundersøkelsen 2022:</w:t>
      </w:r>
    </w:p>
    <w:p w14:paraId="3D667902" w14:textId="487BDF2C" w:rsidR="002E2E88" w:rsidRPr="00084F0C" w:rsidRDefault="002E2E88" w:rsidP="00084F0C">
      <w:pPr>
        <w:pStyle w:val="Listeavsnitt"/>
        <w:numPr>
          <w:ilvl w:val="0"/>
          <w:numId w:val="23"/>
        </w:numPr>
        <w:spacing w:after="120" w:line="240" w:lineRule="auto"/>
      </w:pPr>
      <w:r w:rsidRPr="00084F0C">
        <w:t>Andel kandidater som er sysselsatt i relevant arbeid et halvt år etter fullført utdanning</w:t>
      </w:r>
      <w:r w:rsidR="00084F0C" w:rsidRPr="00084F0C">
        <w:t xml:space="preserve">: </w:t>
      </w:r>
      <w:r w:rsidRPr="00084F0C">
        <w:t xml:space="preserve">85% </w:t>
      </w:r>
    </w:p>
    <w:p w14:paraId="1F3D1FD7" w14:textId="514415E0" w:rsidR="002E2E88" w:rsidRPr="00084F0C" w:rsidRDefault="002E2E88" w:rsidP="00084F0C">
      <w:pPr>
        <w:pStyle w:val="Listeavsnitt"/>
        <w:numPr>
          <w:ilvl w:val="0"/>
          <w:numId w:val="23"/>
        </w:numPr>
        <w:spacing w:after="120" w:line="240" w:lineRule="auto"/>
      </w:pPr>
      <w:r w:rsidRPr="00084F0C">
        <w:t xml:space="preserve">Kandidaten opplever utdanningen som etterspurt: 77% </w:t>
      </w:r>
    </w:p>
    <w:p w14:paraId="06FB33FB" w14:textId="4074B367" w:rsidR="002E2E88" w:rsidRPr="00084F0C" w:rsidRDefault="002E2E88" w:rsidP="00084F0C">
      <w:pPr>
        <w:pStyle w:val="Listeavsnitt"/>
        <w:numPr>
          <w:ilvl w:val="0"/>
          <w:numId w:val="23"/>
        </w:numPr>
        <w:spacing w:after="120" w:line="240" w:lineRule="auto"/>
      </w:pPr>
      <w:r w:rsidRPr="00084F0C">
        <w:t>Kandidaten hadde arbeidslivskontakt gjennom studiene: 77%</w:t>
      </w:r>
      <w:r w:rsidR="000F5A97" w:rsidRPr="00084F0C">
        <w:t xml:space="preserve"> </w:t>
      </w:r>
    </w:p>
    <w:p w14:paraId="7263290C" w14:textId="1753A8DA" w:rsidR="002E2E88" w:rsidRPr="00084F0C" w:rsidRDefault="004A43DE" w:rsidP="00EB248D">
      <w:pPr>
        <w:spacing w:after="120"/>
        <w:rPr>
          <w:b/>
          <w:bCs/>
        </w:rPr>
      </w:pPr>
      <w:r w:rsidRPr="00084F0C">
        <w:rPr>
          <w:b/>
          <w:bCs/>
        </w:rPr>
        <w:t>Arbeidsdeling: (dbh rapport Søkere)</w:t>
      </w:r>
    </w:p>
    <w:tbl>
      <w:tblPr>
        <w:tblStyle w:val="Rutenettabell4uthevingsfarge4"/>
        <w:tblW w:w="9268" w:type="dxa"/>
        <w:tblLook w:val="04A0" w:firstRow="1" w:lastRow="0" w:firstColumn="1" w:lastColumn="0" w:noHBand="0" w:noVBand="1"/>
      </w:tblPr>
      <w:tblGrid>
        <w:gridCol w:w="1276"/>
        <w:gridCol w:w="1164"/>
        <w:gridCol w:w="904"/>
        <w:gridCol w:w="1192"/>
        <w:gridCol w:w="709"/>
        <w:gridCol w:w="1164"/>
        <w:gridCol w:w="904"/>
        <w:gridCol w:w="1054"/>
        <w:gridCol w:w="904"/>
      </w:tblGrid>
      <w:tr w:rsidR="00E00D76" w:rsidRPr="004A43DE" w14:paraId="625B1EEA" w14:textId="77777777" w:rsidTr="00E00D76">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B1C7717" w14:textId="77777777" w:rsidR="00E00D76" w:rsidRPr="00E00D76" w:rsidRDefault="00E00D76" w:rsidP="00E00D76">
            <w:pPr>
              <w:rPr>
                <w:rFonts w:ascii="Calibri" w:eastAsia="Times New Roman" w:hAnsi="Calibri" w:cs="Calibri"/>
                <w:color w:val="0070C0"/>
                <w:sz w:val="18"/>
                <w:szCs w:val="18"/>
                <w:lang w:eastAsia="nb-NO"/>
              </w:rPr>
            </w:pPr>
            <w:r w:rsidRPr="00E00D76">
              <w:rPr>
                <w:rFonts w:ascii="Calibri" w:eastAsia="Times New Roman" w:hAnsi="Calibri" w:cs="Calibri"/>
                <w:color w:val="0070C0"/>
                <w:sz w:val="18"/>
                <w:szCs w:val="18"/>
                <w:lang w:eastAsia="nb-NO"/>
              </w:rPr>
              <w:t>institusjon</w:t>
            </w:r>
          </w:p>
        </w:tc>
        <w:tc>
          <w:tcPr>
            <w:tcW w:w="2068" w:type="dxa"/>
            <w:gridSpan w:val="2"/>
            <w:noWrap/>
            <w:hideMark/>
          </w:tcPr>
          <w:p w14:paraId="1E1199EE" w14:textId="77777777" w:rsidR="00E00D76" w:rsidRPr="00E00D76" w:rsidRDefault="00E00D76" w:rsidP="00E00D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70C0"/>
                <w:sz w:val="18"/>
                <w:szCs w:val="18"/>
                <w:lang w:eastAsia="nb-NO"/>
              </w:rPr>
            </w:pPr>
            <w:r w:rsidRPr="00E00D76">
              <w:rPr>
                <w:rFonts w:ascii="Calibri" w:eastAsia="Times New Roman" w:hAnsi="Calibri" w:cs="Calibri"/>
                <w:color w:val="0070C0"/>
                <w:sz w:val="18"/>
                <w:szCs w:val="18"/>
                <w:lang w:eastAsia="nb-NO"/>
              </w:rPr>
              <w:t>2019</w:t>
            </w:r>
          </w:p>
        </w:tc>
        <w:tc>
          <w:tcPr>
            <w:tcW w:w="1901" w:type="dxa"/>
            <w:gridSpan w:val="2"/>
            <w:noWrap/>
            <w:hideMark/>
          </w:tcPr>
          <w:p w14:paraId="244AFA82" w14:textId="77777777" w:rsidR="00E00D76" w:rsidRPr="00E00D76" w:rsidRDefault="00E00D76" w:rsidP="00E00D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70C0"/>
                <w:sz w:val="18"/>
                <w:szCs w:val="18"/>
                <w:lang w:eastAsia="nb-NO"/>
              </w:rPr>
            </w:pPr>
            <w:r w:rsidRPr="00E00D76">
              <w:rPr>
                <w:rFonts w:ascii="Calibri" w:eastAsia="Times New Roman" w:hAnsi="Calibri" w:cs="Calibri"/>
                <w:color w:val="0070C0"/>
                <w:sz w:val="18"/>
                <w:szCs w:val="18"/>
                <w:lang w:eastAsia="nb-NO"/>
              </w:rPr>
              <w:t>2020</w:t>
            </w:r>
          </w:p>
        </w:tc>
        <w:tc>
          <w:tcPr>
            <w:tcW w:w="2068" w:type="dxa"/>
            <w:gridSpan w:val="2"/>
            <w:noWrap/>
            <w:hideMark/>
          </w:tcPr>
          <w:p w14:paraId="6B7905CC" w14:textId="77777777" w:rsidR="00E00D76" w:rsidRPr="00E00D76" w:rsidRDefault="00E00D76" w:rsidP="00E00D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70C0"/>
                <w:sz w:val="18"/>
                <w:szCs w:val="18"/>
                <w:lang w:eastAsia="nb-NO"/>
              </w:rPr>
            </w:pPr>
            <w:r w:rsidRPr="00E00D76">
              <w:rPr>
                <w:rFonts w:ascii="Calibri" w:eastAsia="Times New Roman" w:hAnsi="Calibri" w:cs="Calibri"/>
                <w:color w:val="0070C0"/>
                <w:sz w:val="18"/>
                <w:szCs w:val="18"/>
                <w:lang w:eastAsia="nb-NO"/>
              </w:rPr>
              <w:t>2021</w:t>
            </w:r>
          </w:p>
        </w:tc>
        <w:tc>
          <w:tcPr>
            <w:tcW w:w="1953" w:type="dxa"/>
            <w:gridSpan w:val="2"/>
            <w:noWrap/>
            <w:hideMark/>
          </w:tcPr>
          <w:p w14:paraId="1CE04245" w14:textId="77777777" w:rsidR="00E00D76" w:rsidRPr="00E00D76" w:rsidRDefault="00E00D76" w:rsidP="00E00D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70C0"/>
                <w:sz w:val="18"/>
                <w:szCs w:val="18"/>
                <w:lang w:eastAsia="nb-NO"/>
              </w:rPr>
            </w:pPr>
            <w:r w:rsidRPr="00E00D76">
              <w:rPr>
                <w:rFonts w:ascii="Calibri" w:eastAsia="Times New Roman" w:hAnsi="Calibri" w:cs="Calibri"/>
                <w:color w:val="0070C0"/>
                <w:sz w:val="18"/>
                <w:szCs w:val="18"/>
                <w:lang w:eastAsia="nb-NO"/>
              </w:rPr>
              <w:t>2022</w:t>
            </w:r>
          </w:p>
        </w:tc>
      </w:tr>
      <w:tr w:rsidR="00E00D76" w:rsidRPr="004A43DE" w14:paraId="0F6A7B2A" w14:textId="77777777" w:rsidTr="00E00D76">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CBDECA5" w14:textId="77777777" w:rsidR="00E00D76" w:rsidRPr="00E00D76" w:rsidRDefault="00E00D76" w:rsidP="00E00D76">
            <w:pPr>
              <w:jc w:val="center"/>
              <w:rPr>
                <w:rFonts w:ascii="Calibri" w:eastAsia="Times New Roman" w:hAnsi="Calibri" w:cs="Calibri"/>
                <w:sz w:val="18"/>
                <w:szCs w:val="18"/>
                <w:lang w:eastAsia="nb-NO"/>
              </w:rPr>
            </w:pPr>
          </w:p>
        </w:tc>
        <w:tc>
          <w:tcPr>
            <w:tcW w:w="1164" w:type="dxa"/>
            <w:noWrap/>
            <w:hideMark/>
          </w:tcPr>
          <w:p w14:paraId="7D2C5685" w14:textId="77777777" w:rsidR="00E00D76" w:rsidRPr="00E00D76" w:rsidRDefault="00E00D76" w:rsidP="00E00D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Kval.søkere</w:t>
            </w:r>
          </w:p>
        </w:tc>
        <w:tc>
          <w:tcPr>
            <w:tcW w:w="904" w:type="dxa"/>
            <w:noWrap/>
            <w:hideMark/>
          </w:tcPr>
          <w:p w14:paraId="290031B1" w14:textId="77777777" w:rsidR="00E00D76" w:rsidRPr="00E00D76" w:rsidRDefault="00E00D76" w:rsidP="00E00D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Møtt</w:t>
            </w:r>
          </w:p>
        </w:tc>
        <w:tc>
          <w:tcPr>
            <w:tcW w:w="1192" w:type="dxa"/>
            <w:noWrap/>
            <w:hideMark/>
          </w:tcPr>
          <w:p w14:paraId="077F1312" w14:textId="77777777" w:rsidR="00E00D76" w:rsidRPr="00E00D76" w:rsidRDefault="00E00D76" w:rsidP="00E00D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Kval.søkere</w:t>
            </w:r>
          </w:p>
        </w:tc>
        <w:tc>
          <w:tcPr>
            <w:tcW w:w="709" w:type="dxa"/>
            <w:noWrap/>
            <w:hideMark/>
          </w:tcPr>
          <w:p w14:paraId="310B3CC2" w14:textId="77777777" w:rsidR="00E00D76" w:rsidRPr="00E00D76" w:rsidRDefault="00E00D76" w:rsidP="00E00D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Møtt</w:t>
            </w:r>
          </w:p>
        </w:tc>
        <w:tc>
          <w:tcPr>
            <w:tcW w:w="1164" w:type="dxa"/>
            <w:noWrap/>
            <w:hideMark/>
          </w:tcPr>
          <w:p w14:paraId="1726A031" w14:textId="77777777" w:rsidR="00E00D76" w:rsidRPr="00E00D76" w:rsidRDefault="00E00D76" w:rsidP="00E00D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Kval.søkere</w:t>
            </w:r>
          </w:p>
        </w:tc>
        <w:tc>
          <w:tcPr>
            <w:tcW w:w="904" w:type="dxa"/>
            <w:noWrap/>
            <w:hideMark/>
          </w:tcPr>
          <w:p w14:paraId="3FDC36BE" w14:textId="77777777" w:rsidR="00E00D76" w:rsidRPr="00E00D76" w:rsidRDefault="00E00D76" w:rsidP="00E00D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Møtt</w:t>
            </w:r>
          </w:p>
        </w:tc>
        <w:tc>
          <w:tcPr>
            <w:tcW w:w="1051" w:type="dxa"/>
            <w:noWrap/>
            <w:hideMark/>
          </w:tcPr>
          <w:p w14:paraId="7E2CE0AD" w14:textId="77777777" w:rsidR="00E00D76" w:rsidRPr="00E00D76" w:rsidRDefault="00E00D76" w:rsidP="00E00D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Kval.søkere</w:t>
            </w:r>
          </w:p>
        </w:tc>
        <w:tc>
          <w:tcPr>
            <w:tcW w:w="904" w:type="dxa"/>
            <w:noWrap/>
            <w:hideMark/>
          </w:tcPr>
          <w:p w14:paraId="1AB43BE5" w14:textId="77777777" w:rsidR="00E00D76" w:rsidRPr="00E00D76" w:rsidRDefault="00E00D76" w:rsidP="00E00D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Møtt</w:t>
            </w:r>
          </w:p>
        </w:tc>
      </w:tr>
      <w:tr w:rsidR="00E00D76" w:rsidRPr="004A43DE" w14:paraId="26FE9E31" w14:textId="77777777" w:rsidTr="00E00D76">
        <w:trPr>
          <w:trHeight w:val="312"/>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303ABDD" w14:textId="77777777" w:rsidR="00E00D76" w:rsidRPr="00E00D76" w:rsidRDefault="00E00D76" w:rsidP="00E00D76">
            <w:pPr>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HiØ</w:t>
            </w:r>
          </w:p>
        </w:tc>
        <w:tc>
          <w:tcPr>
            <w:tcW w:w="1164" w:type="dxa"/>
            <w:noWrap/>
            <w:hideMark/>
          </w:tcPr>
          <w:p w14:paraId="3EE4FA34" w14:textId="77777777" w:rsidR="00E00D76" w:rsidRPr="00E00D76" w:rsidRDefault="00E00D76" w:rsidP="00E00D7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881</w:t>
            </w:r>
          </w:p>
        </w:tc>
        <w:tc>
          <w:tcPr>
            <w:tcW w:w="904" w:type="dxa"/>
            <w:noWrap/>
            <w:hideMark/>
          </w:tcPr>
          <w:p w14:paraId="715F6A37" w14:textId="77777777" w:rsidR="00E00D76" w:rsidRPr="00E00D76" w:rsidRDefault="00E00D76" w:rsidP="00E00D7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185</w:t>
            </w:r>
          </w:p>
        </w:tc>
        <w:tc>
          <w:tcPr>
            <w:tcW w:w="1192" w:type="dxa"/>
            <w:noWrap/>
            <w:hideMark/>
          </w:tcPr>
          <w:p w14:paraId="747AC234" w14:textId="77777777" w:rsidR="00E00D76" w:rsidRPr="00E00D76" w:rsidRDefault="00E00D76" w:rsidP="00E00D7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1097</w:t>
            </w:r>
          </w:p>
        </w:tc>
        <w:tc>
          <w:tcPr>
            <w:tcW w:w="709" w:type="dxa"/>
            <w:noWrap/>
            <w:hideMark/>
          </w:tcPr>
          <w:p w14:paraId="24793968" w14:textId="77777777" w:rsidR="00E00D76" w:rsidRPr="00E00D76" w:rsidRDefault="00E00D76" w:rsidP="00E00D7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205</w:t>
            </w:r>
          </w:p>
        </w:tc>
        <w:tc>
          <w:tcPr>
            <w:tcW w:w="1164" w:type="dxa"/>
            <w:noWrap/>
            <w:hideMark/>
          </w:tcPr>
          <w:p w14:paraId="599C0FA4" w14:textId="77777777" w:rsidR="00E00D76" w:rsidRPr="00E00D76" w:rsidRDefault="00E00D76" w:rsidP="00E00D7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1117</w:t>
            </w:r>
          </w:p>
        </w:tc>
        <w:tc>
          <w:tcPr>
            <w:tcW w:w="904" w:type="dxa"/>
            <w:noWrap/>
            <w:hideMark/>
          </w:tcPr>
          <w:p w14:paraId="5310DDA5" w14:textId="77777777" w:rsidR="00E00D76" w:rsidRPr="00E00D76" w:rsidRDefault="00E00D76" w:rsidP="00E00D7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210</w:t>
            </w:r>
          </w:p>
        </w:tc>
        <w:tc>
          <w:tcPr>
            <w:tcW w:w="1051" w:type="dxa"/>
            <w:noWrap/>
            <w:hideMark/>
          </w:tcPr>
          <w:p w14:paraId="4913DF54" w14:textId="77777777" w:rsidR="00E00D76" w:rsidRPr="00E00D76" w:rsidRDefault="00E00D76" w:rsidP="00E00D7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977</w:t>
            </w:r>
          </w:p>
        </w:tc>
        <w:tc>
          <w:tcPr>
            <w:tcW w:w="904" w:type="dxa"/>
            <w:noWrap/>
            <w:hideMark/>
          </w:tcPr>
          <w:p w14:paraId="1A6B71EF" w14:textId="77777777" w:rsidR="00E00D76" w:rsidRPr="00E00D76" w:rsidRDefault="00E00D76" w:rsidP="00E00D7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185</w:t>
            </w:r>
          </w:p>
        </w:tc>
      </w:tr>
      <w:tr w:rsidR="00E00D76" w:rsidRPr="004A43DE" w14:paraId="2630C7A0" w14:textId="77777777" w:rsidTr="00E00D76">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1077267" w14:textId="77777777" w:rsidR="00E00D76" w:rsidRPr="00E00D76" w:rsidRDefault="00E00D76" w:rsidP="00E00D76">
            <w:pPr>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HVL</w:t>
            </w:r>
          </w:p>
        </w:tc>
        <w:tc>
          <w:tcPr>
            <w:tcW w:w="1164" w:type="dxa"/>
            <w:noWrap/>
            <w:hideMark/>
          </w:tcPr>
          <w:p w14:paraId="65BCA086" w14:textId="77777777" w:rsidR="00E00D76" w:rsidRPr="00E00D76" w:rsidRDefault="00E00D76" w:rsidP="00E00D7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3682</w:t>
            </w:r>
          </w:p>
        </w:tc>
        <w:tc>
          <w:tcPr>
            <w:tcW w:w="904" w:type="dxa"/>
            <w:noWrap/>
            <w:hideMark/>
          </w:tcPr>
          <w:p w14:paraId="10671CFC" w14:textId="77777777" w:rsidR="00E00D76" w:rsidRPr="00E00D76" w:rsidRDefault="00E00D76" w:rsidP="00E00D7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680</w:t>
            </w:r>
          </w:p>
        </w:tc>
        <w:tc>
          <w:tcPr>
            <w:tcW w:w="1192" w:type="dxa"/>
            <w:noWrap/>
            <w:hideMark/>
          </w:tcPr>
          <w:p w14:paraId="5ECF9D07" w14:textId="77777777" w:rsidR="00E00D76" w:rsidRPr="00E00D76" w:rsidRDefault="00E00D76" w:rsidP="00E00D7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4048</w:t>
            </w:r>
          </w:p>
        </w:tc>
        <w:tc>
          <w:tcPr>
            <w:tcW w:w="709" w:type="dxa"/>
            <w:noWrap/>
            <w:hideMark/>
          </w:tcPr>
          <w:p w14:paraId="5DC7F932" w14:textId="77777777" w:rsidR="00E00D76" w:rsidRPr="00E00D76" w:rsidRDefault="00E00D76" w:rsidP="00E00D7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680</w:t>
            </w:r>
          </w:p>
        </w:tc>
        <w:tc>
          <w:tcPr>
            <w:tcW w:w="1164" w:type="dxa"/>
            <w:noWrap/>
            <w:hideMark/>
          </w:tcPr>
          <w:p w14:paraId="5BAFE355" w14:textId="77777777" w:rsidR="00E00D76" w:rsidRPr="00E00D76" w:rsidRDefault="00E00D76" w:rsidP="00E00D7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3730</w:t>
            </w:r>
          </w:p>
        </w:tc>
        <w:tc>
          <w:tcPr>
            <w:tcW w:w="904" w:type="dxa"/>
            <w:noWrap/>
            <w:hideMark/>
          </w:tcPr>
          <w:p w14:paraId="05B10A80" w14:textId="77777777" w:rsidR="00E00D76" w:rsidRPr="00E00D76" w:rsidRDefault="00E00D76" w:rsidP="00E00D7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670</w:t>
            </w:r>
          </w:p>
        </w:tc>
        <w:tc>
          <w:tcPr>
            <w:tcW w:w="1051" w:type="dxa"/>
            <w:noWrap/>
            <w:hideMark/>
          </w:tcPr>
          <w:p w14:paraId="73EC8313" w14:textId="77777777" w:rsidR="00E00D76" w:rsidRPr="00E00D76" w:rsidRDefault="00E00D76" w:rsidP="00E00D7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3653</w:t>
            </w:r>
          </w:p>
        </w:tc>
        <w:tc>
          <w:tcPr>
            <w:tcW w:w="904" w:type="dxa"/>
            <w:noWrap/>
            <w:hideMark/>
          </w:tcPr>
          <w:p w14:paraId="536D610B" w14:textId="77777777" w:rsidR="00E00D76" w:rsidRPr="00E00D76" w:rsidRDefault="00E00D76" w:rsidP="00E00D7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595</w:t>
            </w:r>
          </w:p>
        </w:tc>
      </w:tr>
      <w:tr w:rsidR="00E00D76" w:rsidRPr="004A43DE" w14:paraId="731E41B2" w14:textId="77777777" w:rsidTr="00E00D76">
        <w:trPr>
          <w:trHeight w:val="312"/>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8671CCB" w14:textId="77777777" w:rsidR="00E00D76" w:rsidRPr="00E00D76" w:rsidRDefault="00E00D76" w:rsidP="00E00D76">
            <w:pPr>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NTNU</w:t>
            </w:r>
          </w:p>
        </w:tc>
        <w:tc>
          <w:tcPr>
            <w:tcW w:w="1164" w:type="dxa"/>
            <w:noWrap/>
            <w:hideMark/>
          </w:tcPr>
          <w:p w14:paraId="66C85F27" w14:textId="77777777" w:rsidR="00E00D76" w:rsidRPr="00E00D76" w:rsidRDefault="00E00D76" w:rsidP="00E00D7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11020</w:t>
            </w:r>
          </w:p>
        </w:tc>
        <w:tc>
          <w:tcPr>
            <w:tcW w:w="904" w:type="dxa"/>
            <w:noWrap/>
            <w:hideMark/>
          </w:tcPr>
          <w:p w14:paraId="2FF738FB" w14:textId="77777777" w:rsidR="00E00D76" w:rsidRPr="00E00D76" w:rsidRDefault="00E00D76" w:rsidP="00E00D7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1140</w:t>
            </w:r>
          </w:p>
        </w:tc>
        <w:tc>
          <w:tcPr>
            <w:tcW w:w="1192" w:type="dxa"/>
            <w:noWrap/>
            <w:hideMark/>
          </w:tcPr>
          <w:p w14:paraId="3A51B88B" w14:textId="77777777" w:rsidR="00E00D76" w:rsidRPr="00E00D76" w:rsidRDefault="00E00D76" w:rsidP="00E00D7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13023</w:t>
            </w:r>
          </w:p>
        </w:tc>
        <w:tc>
          <w:tcPr>
            <w:tcW w:w="709" w:type="dxa"/>
            <w:noWrap/>
            <w:hideMark/>
          </w:tcPr>
          <w:p w14:paraId="6C2191A6" w14:textId="77777777" w:rsidR="00E00D76" w:rsidRPr="00E00D76" w:rsidRDefault="00E00D76" w:rsidP="00E00D7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1315</w:t>
            </w:r>
          </w:p>
        </w:tc>
        <w:tc>
          <w:tcPr>
            <w:tcW w:w="1164" w:type="dxa"/>
            <w:noWrap/>
            <w:hideMark/>
          </w:tcPr>
          <w:p w14:paraId="5EDD6F62" w14:textId="77777777" w:rsidR="00E00D76" w:rsidRPr="00E00D76" w:rsidRDefault="00E00D76" w:rsidP="00E00D7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12665</w:t>
            </w:r>
          </w:p>
        </w:tc>
        <w:tc>
          <w:tcPr>
            <w:tcW w:w="904" w:type="dxa"/>
            <w:noWrap/>
            <w:hideMark/>
          </w:tcPr>
          <w:p w14:paraId="7006F9F6" w14:textId="77777777" w:rsidR="00E00D76" w:rsidRPr="00E00D76" w:rsidRDefault="00E00D76" w:rsidP="00E00D7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1260</w:t>
            </w:r>
          </w:p>
        </w:tc>
        <w:tc>
          <w:tcPr>
            <w:tcW w:w="1051" w:type="dxa"/>
            <w:noWrap/>
            <w:hideMark/>
          </w:tcPr>
          <w:p w14:paraId="56B039C4" w14:textId="77777777" w:rsidR="00E00D76" w:rsidRPr="00E00D76" w:rsidRDefault="00E00D76" w:rsidP="00E00D7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11882</w:t>
            </w:r>
          </w:p>
        </w:tc>
        <w:tc>
          <w:tcPr>
            <w:tcW w:w="904" w:type="dxa"/>
            <w:noWrap/>
            <w:hideMark/>
          </w:tcPr>
          <w:p w14:paraId="41A50785" w14:textId="77777777" w:rsidR="00E00D76" w:rsidRPr="00E00D76" w:rsidRDefault="00E00D76" w:rsidP="00E00D7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1195</w:t>
            </w:r>
          </w:p>
        </w:tc>
      </w:tr>
      <w:tr w:rsidR="00E00D76" w:rsidRPr="004A43DE" w14:paraId="1460161C" w14:textId="77777777" w:rsidTr="00E00D76">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ACB3555" w14:textId="77777777" w:rsidR="00E00D76" w:rsidRPr="00E00D76" w:rsidRDefault="00E00D76" w:rsidP="00E00D76">
            <w:pPr>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Oslomet</w:t>
            </w:r>
          </w:p>
        </w:tc>
        <w:tc>
          <w:tcPr>
            <w:tcW w:w="1164" w:type="dxa"/>
            <w:noWrap/>
            <w:hideMark/>
          </w:tcPr>
          <w:p w14:paraId="10C9FED5" w14:textId="77777777" w:rsidR="00E00D76" w:rsidRPr="00E00D76" w:rsidRDefault="00E00D76" w:rsidP="00E00D7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3114</w:t>
            </w:r>
          </w:p>
        </w:tc>
        <w:tc>
          <w:tcPr>
            <w:tcW w:w="904" w:type="dxa"/>
            <w:noWrap/>
            <w:hideMark/>
          </w:tcPr>
          <w:p w14:paraId="3041FC15" w14:textId="77777777" w:rsidR="00E00D76" w:rsidRPr="00E00D76" w:rsidRDefault="00E00D76" w:rsidP="00E00D7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565</w:t>
            </w:r>
          </w:p>
        </w:tc>
        <w:tc>
          <w:tcPr>
            <w:tcW w:w="1192" w:type="dxa"/>
            <w:noWrap/>
            <w:hideMark/>
          </w:tcPr>
          <w:p w14:paraId="6E708F23" w14:textId="77777777" w:rsidR="00E00D76" w:rsidRPr="00E00D76" w:rsidRDefault="00E00D76" w:rsidP="00E00D7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3283</w:t>
            </w:r>
          </w:p>
        </w:tc>
        <w:tc>
          <w:tcPr>
            <w:tcW w:w="709" w:type="dxa"/>
            <w:noWrap/>
            <w:hideMark/>
          </w:tcPr>
          <w:p w14:paraId="6F3025ED" w14:textId="77777777" w:rsidR="00E00D76" w:rsidRPr="00E00D76" w:rsidRDefault="00E00D76" w:rsidP="00E00D7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570</w:t>
            </w:r>
          </w:p>
        </w:tc>
        <w:tc>
          <w:tcPr>
            <w:tcW w:w="1164" w:type="dxa"/>
            <w:noWrap/>
            <w:hideMark/>
          </w:tcPr>
          <w:p w14:paraId="252BEAD0" w14:textId="77777777" w:rsidR="00E00D76" w:rsidRPr="00E00D76" w:rsidRDefault="00E00D76" w:rsidP="00E00D7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3012</w:t>
            </w:r>
          </w:p>
        </w:tc>
        <w:tc>
          <w:tcPr>
            <w:tcW w:w="904" w:type="dxa"/>
            <w:noWrap/>
            <w:hideMark/>
          </w:tcPr>
          <w:p w14:paraId="20DBEED4" w14:textId="77777777" w:rsidR="00E00D76" w:rsidRPr="00E00D76" w:rsidRDefault="00E00D76" w:rsidP="00E00D7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545</w:t>
            </w:r>
          </w:p>
        </w:tc>
        <w:tc>
          <w:tcPr>
            <w:tcW w:w="1051" w:type="dxa"/>
            <w:noWrap/>
            <w:hideMark/>
          </w:tcPr>
          <w:p w14:paraId="3065F683" w14:textId="77777777" w:rsidR="00E00D76" w:rsidRPr="00E00D76" w:rsidRDefault="00E00D76" w:rsidP="00E00D7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3241</w:t>
            </w:r>
          </w:p>
        </w:tc>
        <w:tc>
          <w:tcPr>
            <w:tcW w:w="904" w:type="dxa"/>
            <w:noWrap/>
            <w:hideMark/>
          </w:tcPr>
          <w:p w14:paraId="52AEBB9B" w14:textId="77777777" w:rsidR="00E00D76" w:rsidRPr="00E00D76" w:rsidRDefault="00E00D76" w:rsidP="00E00D7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505</w:t>
            </w:r>
          </w:p>
        </w:tc>
      </w:tr>
      <w:tr w:rsidR="00E00D76" w:rsidRPr="004A43DE" w14:paraId="27F4554B" w14:textId="77777777" w:rsidTr="00E00D76">
        <w:trPr>
          <w:trHeight w:val="312"/>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53CD9C2" w14:textId="77777777" w:rsidR="00E00D76" w:rsidRPr="00E00D76" w:rsidRDefault="00E00D76" w:rsidP="00E00D76">
            <w:pPr>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UiA</w:t>
            </w:r>
          </w:p>
        </w:tc>
        <w:tc>
          <w:tcPr>
            <w:tcW w:w="1164" w:type="dxa"/>
            <w:noWrap/>
            <w:hideMark/>
          </w:tcPr>
          <w:p w14:paraId="4A7ABA0C" w14:textId="77777777" w:rsidR="00E00D76" w:rsidRPr="00E00D76" w:rsidRDefault="00E00D76" w:rsidP="00E00D7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2166</w:t>
            </w:r>
          </w:p>
        </w:tc>
        <w:tc>
          <w:tcPr>
            <w:tcW w:w="904" w:type="dxa"/>
            <w:noWrap/>
            <w:hideMark/>
          </w:tcPr>
          <w:p w14:paraId="61403EA4" w14:textId="77777777" w:rsidR="00E00D76" w:rsidRPr="00E00D76" w:rsidRDefault="00E00D76" w:rsidP="00E00D7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410</w:t>
            </w:r>
          </w:p>
        </w:tc>
        <w:tc>
          <w:tcPr>
            <w:tcW w:w="1192" w:type="dxa"/>
            <w:noWrap/>
            <w:hideMark/>
          </w:tcPr>
          <w:p w14:paraId="78B00313" w14:textId="77777777" w:rsidR="00E00D76" w:rsidRPr="00E00D76" w:rsidRDefault="00E00D76" w:rsidP="00E00D7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2331</w:t>
            </w:r>
          </w:p>
        </w:tc>
        <w:tc>
          <w:tcPr>
            <w:tcW w:w="709" w:type="dxa"/>
            <w:noWrap/>
            <w:hideMark/>
          </w:tcPr>
          <w:p w14:paraId="1372E684" w14:textId="77777777" w:rsidR="00E00D76" w:rsidRPr="00E00D76" w:rsidRDefault="00E00D76" w:rsidP="00E00D7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400</w:t>
            </w:r>
          </w:p>
        </w:tc>
        <w:tc>
          <w:tcPr>
            <w:tcW w:w="1164" w:type="dxa"/>
            <w:noWrap/>
            <w:hideMark/>
          </w:tcPr>
          <w:p w14:paraId="3A021E1C" w14:textId="77777777" w:rsidR="00E00D76" w:rsidRPr="00E00D76" w:rsidRDefault="00E00D76" w:rsidP="00E00D7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2307</w:t>
            </w:r>
          </w:p>
        </w:tc>
        <w:tc>
          <w:tcPr>
            <w:tcW w:w="904" w:type="dxa"/>
            <w:noWrap/>
            <w:hideMark/>
          </w:tcPr>
          <w:p w14:paraId="7E49EEEF" w14:textId="77777777" w:rsidR="00E00D76" w:rsidRPr="00E00D76" w:rsidRDefault="00E00D76" w:rsidP="00E00D7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400</w:t>
            </w:r>
          </w:p>
        </w:tc>
        <w:tc>
          <w:tcPr>
            <w:tcW w:w="1051" w:type="dxa"/>
            <w:noWrap/>
            <w:hideMark/>
          </w:tcPr>
          <w:p w14:paraId="75605410" w14:textId="77777777" w:rsidR="00E00D76" w:rsidRPr="00E00D76" w:rsidRDefault="00E00D76" w:rsidP="00E00D7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1857</w:t>
            </w:r>
          </w:p>
        </w:tc>
        <w:tc>
          <w:tcPr>
            <w:tcW w:w="904" w:type="dxa"/>
            <w:noWrap/>
            <w:hideMark/>
          </w:tcPr>
          <w:p w14:paraId="0B85D2CA" w14:textId="77777777" w:rsidR="00E00D76" w:rsidRPr="00E00D76" w:rsidRDefault="00E00D76" w:rsidP="00E00D7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360</w:t>
            </w:r>
          </w:p>
        </w:tc>
      </w:tr>
      <w:tr w:rsidR="00E00D76" w:rsidRPr="004A43DE" w14:paraId="3D411295" w14:textId="77777777" w:rsidTr="00E00D76">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378E3C7" w14:textId="77777777" w:rsidR="00E00D76" w:rsidRPr="00E00D76" w:rsidRDefault="00E00D76" w:rsidP="00E00D76">
            <w:pPr>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UiS</w:t>
            </w:r>
          </w:p>
        </w:tc>
        <w:tc>
          <w:tcPr>
            <w:tcW w:w="1164" w:type="dxa"/>
            <w:noWrap/>
            <w:hideMark/>
          </w:tcPr>
          <w:p w14:paraId="2FC738B6" w14:textId="77777777" w:rsidR="00E00D76" w:rsidRPr="00E00D76" w:rsidRDefault="00E00D76" w:rsidP="00E00D7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2812</w:t>
            </w:r>
          </w:p>
        </w:tc>
        <w:tc>
          <w:tcPr>
            <w:tcW w:w="904" w:type="dxa"/>
            <w:noWrap/>
            <w:hideMark/>
          </w:tcPr>
          <w:p w14:paraId="08D77BC8" w14:textId="77777777" w:rsidR="00E00D76" w:rsidRPr="00E00D76" w:rsidRDefault="00E00D76" w:rsidP="00E00D7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405</w:t>
            </w:r>
          </w:p>
        </w:tc>
        <w:tc>
          <w:tcPr>
            <w:tcW w:w="1192" w:type="dxa"/>
            <w:noWrap/>
            <w:hideMark/>
          </w:tcPr>
          <w:p w14:paraId="4DB45D14" w14:textId="77777777" w:rsidR="00E00D76" w:rsidRPr="00E00D76" w:rsidRDefault="00E00D76" w:rsidP="00E00D7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3078</w:t>
            </w:r>
          </w:p>
        </w:tc>
        <w:tc>
          <w:tcPr>
            <w:tcW w:w="709" w:type="dxa"/>
            <w:noWrap/>
            <w:hideMark/>
          </w:tcPr>
          <w:p w14:paraId="1B63B5AA" w14:textId="77777777" w:rsidR="00E00D76" w:rsidRPr="00E00D76" w:rsidRDefault="00E00D76" w:rsidP="00E00D7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470</w:t>
            </w:r>
          </w:p>
        </w:tc>
        <w:tc>
          <w:tcPr>
            <w:tcW w:w="1164" w:type="dxa"/>
            <w:noWrap/>
            <w:hideMark/>
          </w:tcPr>
          <w:p w14:paraId="5B3CF5BA" w14:textId="77777777" w:rsidR="00E00D76" w:rsidRPr="00E00D76" w:rsidRDefault="00E00D76" w:rsidP="00E00D7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2926</w:t>
            </w:r>
          </w:p>
        </w:tc>
        <w:tc>
          <w:tcPr>
            <w:tcW w:w="904" w:type="dxa"/>
            <w:noWrap/>
            <w:hideMark/>
          </w:tcPr>
          <w:p w14:paraId="4CABB889" w14:textId="77777777" w:rsidR="00E00D76" w:rsidRPr="00E00D76" w:rsidRDefault="00E00D76" w:rsidP="00E00D7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430</w:t>
            </w:r>
          </w:p>
        </w:tc>
        <w:tc>
          <w:tcPr>
            <w:tcW w:w="1051" w:type="dxa"/>
            <w:noWrap/>
            <w:hideMark/>
          </w:tcPr>
          <w:p w14:paraId="72D3430C" w14:textId="77777777" w:rsidR="00E00D76" w:rsidRPr="00E00D76" w:rsidRDefault="00E00D76" w:rsidP="00E00D7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2929</w:t>
            </w:r>
          </w:p>
        </w:tc>
        <w:tc>
          <w:tcPr>
            <w:tcW w:w="904" w:type="dxa"/>
            <w:noWrap/>
            <w:hideMark/>
          </w:tcPr>
          <w:p w14:paraId="2DC0170D" w14:textId="77777777" w:rsidR="00E00D76" w:rsidRPr="00E00D76" w:rsidRDefault="00E00D76" w:rsidP="00E00D7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435</w:t>
            </w:r>
          </w:p>
        </w:tc>
      </w:tr>
      <w:tr w:rsidR="00E00D76" w:rsidRPr="004A43DE" w14:paraId="6240DB54" w14:textId="77777777" w:rsidTr="00E00D76">
        <w:trPr>
          <w:trHeight w:val="312"/>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472B533" w14:textId="77777777" w:rsidR="00E00D76" w:rsidRPr="00E00D76" w:rsidRDefault="00E00D76" w:rsidP="00E00D76">
            <w:pPr>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USN</w:t>
            </w:r>
          </w:p>
        </w:tc>
        <w:tc>
          <w:tcPr>
            <w:tcW w:w="1164" w:type="dxa"/>
            <w:noWrap/>
            <w:hideMark/>
          </w:tcPr>
          <w:p w14:paraId="3F9E1B8D" w14:textId="77777777" w:rsidR="00E00D76" w:rsidRPr="00E00D76" w:rsidRDefault="00E00D76" w:rsidP="00E00D7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1559</w:t>
            </w:r>
          </w:p>
        </w:tc>
        <w:tc>
          <w:tcPr>
            <w:tcW w:w="904" w:type="dxa"/>
            <w:noWrap/>
            <w:hideMark/>
          </w:tcPr>
          <w:p w14:paraId="2F93C8A4" w14:textId="77777777" w:rsidR="00E00D76" w:rsidRPr="00E00D76" w:rsidRDefault="00E00D76" w:rsidP="00E00D7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310</w:t>
            </w:r>
          </w:p>
        </w:tc>
        <w:tc>
          <w:tcPr>
            <w:tcW w:w="1192" w:type="dxa"/>
            <w:noWrap/>
            <w:hideMark/>
          </w:tcPr>
          <w:p w14:paraId="5384FBF1" w14:textId="77777777" w:rsidR="00E00D76" w:rsidRPr="00E00D76" w:rsidRDefault="00E00D76" w:rsidP="00E00D7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2629</w:t>
            </w:r>
          </w:p>
        </w:tc>
        <w:tc>
          <w:tcPr>
            <w:tcW w:w="709" w:type="dxa"/>
            <w:noWrap/>
            <w:hideMark/>
          </w:tcPr>
          <w:p w14:paraId="2FC22784" w14:textId="77777777" w:rsidR="00E00D76" w:rsidRPr="00E00D76" w:rsidRDefault="00E00D76" w:rsidP="00E00D7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455</w:t>
            </w:r>
          </w:p>
        </w:tc>
        <w:tc>
          <w:tcPr>
            <w:tcW w:w="1164" w:type="dxa"/>
            <w:noWrap/>
            <w:hideMark/>
          </w:tcPr>
          <w:p w14:paraId="4672BA0F" w14:textId="77777777" w:rsidR="00E00D76" w:rsidRPr="00E00D76" w:rsidRDefault="00E00D76" w:rsidP="00E00D7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2707</w:t>
            </w:r>
          </w:p>
        </w:tc>
        <w:tc>
          <w:tcPr>
            <w:tcW w:w="904" w:type="dxa"/>
            <w:noWrap/>
            <w:hideMark/>
          </w:tcPr>
          <w:p w14:paraId="3A58B9C0" w14:textId="77777777" w:rsidR="00E00D76" w:rsidRPr="00E00D76" w:rsidRDefault="00E00D76" w:rsidP="00E00D7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445</w:t>
            </w:r>
          </w:p>
        </w:tc>
        <w:tc>
          <w:tcPr>
            <w:tcW w:w="1051" w:type="dxa"/>
            <w:noWrap/>
            <w:hideMark/>
          </w:tcPr>
          <w:p w14:paraId="78DACE97" w14:textId="77777777" w:rsidR="00E00D76" w:rsidRPr="00E00D76" w:rsidRDefault="00E00D76" w:rsidP="00E00D7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2394</w:t>
            </w:r>
          </w:p>
        </w:tc>
        <w:tc>
          <w:tcPr>
            <w:tcW w:w="904" w:type="dxa"/>
            <w:noWrap/>
            <w:hideMark/>
          </w:tcPr>
          <w:p w14:paraId="7D3480DF" w14:textId="77777777" w:rsidR="00E00D76" w:rsidRPr="00E00D76" w:rsidRDefault="00E00D76" w:rsidP="00E00D7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415</w:t>
            </w:r>
          </w:p>
        </w:tc>
      </w:tr>
      <w:tr w:rsidR="00E00D76" w:rsidRPr="004A43DE" w14:paraId="73ECD44D" w14:textId="77777777" w:rsidTr="00E00D76">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D2B0A24" w14:textId="77777777" w:rsidR="00E00D76" w:rsidRPr="00E00D76" w:rsidRDefault="00E00D76" w:rsidP="00E00D76">
            <w:pPr>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UiT</w:t>
            </w:r>
          </w:p>
        </w:tc>
        <w:tc>
          <w:tcPr>
            <w:tcW w:w="1164" w:type="dxa"/>
            <w:noWrap/>
            <w:hideMark/>
          </w:tcPr>
          <w:p w14:paraId="2731051C" w14:textId="77777777" w:rsidR="00E00D76" w:rsidRPr="00E00D76" w:rsidRDefault="00E00D76" w:rsidP="00E00D7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2145</w:t>
            </w:r>
          </w:p>
        </w:tc>
        <w:tc>
          <w:tcPr>
            <w:tcW w:w="904" w:type="dxa"/>
            <w:noWrap/>
            <w:hideMark/>
          </w:tcPr>
          <w:p w14:paraId="1E9DCABB" w14:textId="77777777" w:rsidR="00E00D76" w:rsidRPr="00E00D76" w:rsidRDefault="00E00D76" w:rsidP="00E00D7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415</w:t>
            </w:r>
          </w:p>
        </w:tc>
        <w:tc>
          <w:tcPr>
            <w:tcW w:w="1192" w:type="dxa"/>
            <w:noWrap/>
            <w:hideMark/>
          </w:tcPr>
          <w:p w14:paraId="26772D52" w14:textId="77777777" w:rsidR="00E00D76" w:rsidRPr="00E00D76" w:rsidRDefault="00E00D76" w:rsidP="00E00D7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2292</w:t>
            </w:r>
          </w:p>
        </w:tc>
        <w:tc>
          <w:tcPr>
            <w:tcW w:w="709" w:type="dxa"/>
            <w:noWrap/>
            <w:hideMark/>
          </w:tcPr>
          <w:p w14:paraId="45125DE8" w14:textId="77777777" w:rsidR="00E00D76" w:rsidRPr="00E00D76" w:rsidRDefault="00E00D76" w:rsidP="00E00D7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440</w:t>
            </w:r>
          </w:p>
        </w:tc>
        <w:tc>
          <w:tcPr>
            <w:tcW w:w="1164" w:type="dxa"/>
            <w:noWrap/>
            <w:hideMark/>
          </w:tcPr>
          <w:p w14:paraId="6CA9732E" w14:textId="77777777" w:rsidR="00E00D76" w:rsidRPr="00E00D76" w:rsidRDefault="00E00D76" w:rsidP="00E00D7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2547</w:t>
            </w:r>
          </w:p>
        </w:tc>
        <w:tc>
          <w:tcPr>
            <w:tcW w:w="904" w:type="dxa"/>
            <w:noWrap/>
            <w:hideMark/>
          </w:tcPr>
          <w:p w14:paraId="3BB4AD1D" w14:textId="77777777" w:rsidR="00E00D76" w:rsidRPr="00E00D76" w:rsidRDefault="00E00D76" w:rsidP="00E00D7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485</w:t>
            </w:r>
          </w:p>
        </w:tc>
        <w:tc>
          <w:tcPr>
            <w:tcW w:w="1051" w:type="dxa"/>
            <w:noWrap/>
            <w:hideMark/>
          </w:tcPr>
          <w:p w14:paraId="1D61FFB0" w14:textId="77777777" w:rsidR="00E00D76" w:rsidRPr="00E00D76" w:rsidRDefault="00E00D76" w:rsidP="00E00D7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2032</w:t>
            </w:r>
          </w:p>
        </w:tc>
        <w:tc>
          <w:tcPr>
            <w:tcW w:w="904" w:type="dxa"/>
            <w:noWrap/>
            <w:hideMark/>
          </w:tcPr>
          <w:p w14:paraId="539AC7B9" w14:textId="77777777" w:rsidR="00E00D76" w:rsidRPr="00E00D76" w:rsidRDefault="00E00D76" w:rsidP="00E00D7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nb-NO"/>
              </w:rPr>
            </w:pPr>
            <w:r w:rsidRPr="00E00D76">
              <w:rPr>
                <w:rFonts w:ascii="Calibri" w:eastAsia="Times New Roman" w:hAnsi="Calibri" w:cs="Calibri"/>
                <w:sz w:val="18"/>
                <w:szCs w:val="18"/>
                <w:lang w:eastAsia="nb-NO"/>
              </w:rPr>
              <w:t>355</w:t>
            </w:r>
          </w:p>
        </w:tc>
      </w:tr>
    </w:tbl>
    <w:p w14:paraId="5780B280" w14:textId="261A5685" w:rsidR="00E00D76" w:rsidRPr="004A43DE" w:rsidRDefault="00E00D76" w:rsidP="004A43DE">
      <w:pPr>
        <w:spacing w:after="0"/>
        <w:rPr>
          <w:sz w:val="18"/>
          <w:szCs w:val="18"/>
        </w:rPr>
      </w:pPr>
    </w:p>
    <w:p w14:paraId="156D9416" w14:textId="79C2C3F3" w:rsidR="004A43DE" w:rsidRDefault="004A43DE">
      <w:pPr>
        <w:rPr>
          <w:b/>
          <w:bCs/>
          <w:color w:val="0070C0"/>
          <w:sz w:val="24"/>
          <w:szCs w:val="24"/>
        </w:rPr>
      </w:pPr>
      <w:r>
        <w:rPr>
          <w:noProof/>
        </w:rPr>
        <w:drawing>
          <wp:inline distT="0" distB="0" distL="0" distR="0" wp14:anchorId="3FE4447A" wp14:editId="3D097186">
            <wp:extent cx="5748793" cy="2814762"/>
            <wp:effectExtent l="0" t="0" r="4445" b="5080"/>
            <wp:docPr id="2" name="Diagram 2">
              <a:extLst xmlns:a="http://schemas.openxmlformats.org/drawingml/2006/main">
                <a:ext uri="{FF2B5EF4-FFF2-40B4-BE49-F238E27FC236}">
                  <a16:creationId xmlns:a16="http://schemas.microsoft.com/office/drawing/2014/main" id="{6E4535B4-ED93-231B-D390-08B3D5D738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1214581" w14:textId="77777777" w:rsidR="007279F9" w:rsidRDefault="007279F9">
      <w:pPr>
        <w:rPr>
          <w:b/>
          <w:bCs/>
          <w:color w:val="0070C0"/>
          <w:sz w:val="24"/>
          <w:szCs w:val="24"/>
        </w:rPr>
      </w:pPr>
    </w:p>
    <w:tbl>
      <w:tblPr>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46"/>
        <w:gridCol w:w="734"/>
        <w:gridCol w:w="789"/>
        <w:gridCol w:w="892"/>
        <w:gridCol w:w="937"/>
      </w:tblGrid>
      <w:tr w:rsidR="007279F9" w:rsidRPr="007279F9" w14:paraId="3C3CE5F5" w14:textId="77777777" w:rsidTr="002708C1">
        <w:trPr>
          <w:trHeight w:val="288"/>
        </w:trPr>
        <w:tc>
          <w:tcPr>
            <w:tcW w:w="5098" w:type="dxa"/>
            <w:gridSpan w:val="5"/>
            <w:shd w:val="clear" w:color="auto" w:fill="auto"/>
            <w:noWrap/>
            <w:vAlign w:val="bottom"/>
            <w:hideMark/>
          </w:tcPr>
          <w:p w14:paraId="331951C8" w14:textId="77777777" w:rsidR="007279F9" w:rsidRPr="007279F9" w:rsidRDefault="007279F9" w:rsidP="007279F9">
            <w:pPr>
              <w:spacing w:after="0" w:line="240" w:lineRule="auto"/>
              <w:rPr>
                <w:rFonts w:ascii="Calibri" w:eastAsia="Times New Roman" w:hAnsi="Calibri" w:cs="Calibri"/>
                <w:b/>
                <w:bCs/>
                <w:color w:val="000000"/>
                <w:lang w:eastAsia="nb-NO"/>
              </w:rPr>
            </w:pPr>
            <w:r w:rsidRPr="007279F9">
              <w:rPr>
                <w:rFonts w:ascii="Calibri" w:eastAsia="Times New Roman" w:hAnsi="Calibri" w:cs="Calibri"/>
                <w:b/>
                <w:bCs/>
                <w:color w:val="000000"/>
                <w:lang w:eastAsia="nb-NO"/>
              </w:rPr>
              <w:lastRenderedPageBreak/>
              <w:t xml:space="preserve">Studiebarometeret </w:t>
            </w:r>
          </w:p>
          <w:p w14:paraId="7933331D" w14:textId="1080AA7E" w:rsidR="007279F9" w:rsidRPr="007279F9" w:rsidRDefault="007279F9" w:rsidP="007279F9">
            <w:pPr>
              <w:spacing w:after="0" w:line="240" w:lineRule="auto"/>
              <w:rPr>
                <w:rFonts w:ascii="Calibri" w:eastAsia="Times New Roman" w:hAnsi="Calibri" w:cs="Calibri"/>
                <w:b/>
                <w:bCs/>
                <w:color w:val="000000"/>
                <w:lang w:eastAsia="nb-NO"/>
              </w:rPr>
            </w:pPr>
            <w:r w:rsidRPr="007279F9">
              <w:rPr>
                <w:rFonts w:ascii="Calibri" w:eastAsia="Times New Roman" w:hAnsi="Calibri" w:cs="Calibri"/>
                <w:b/>
                <w:bCs/>
                <w:color w:val="000000"/>
                <w:lang w:eastAsia="nb-NO"/>
              </w:rPr>
              <w:t>Indeks Tilknytning til arbeidslivet</w:t>
            </w:r>
          </w:p>
        </w:tc>
      </w:tr>
      <w:tr w:rsidR="007279F9" w:rsidRPr="007279F9" w14:paraId="438CAE3A" w14:textId="77777777" w:rsidTr="007279F9">
        <w:trPr>
          <w:trHeight w:val="288"/>
        </w:trPr>
        <w:tc>
          <w:tcPr>
            <w:tcW w:w="1746" w:type="dxa"/>
            <w:vMerge w:val="restart"/>
            <w:shd w:val="clear" w:color="auto" w:fill="auto"/>
            <w:noWrap/>
            <w:vAlign w:val="bottom"/>
            <w:hideMark/>
          </w:tcPr>
          <w:p w14:paraId="074EBCC0" w14:textId="77777777" w:rsidR="007279F9" w:rsidRPr="007279F9" w:rsidRDefault="007279F9" w:rsidP="007279F9">
            <w:pPr>
              <w:spacing w:after="0" w:line="240" w:lineRule="auto"/>
              <w:rPr>
                <w:rFonts w:eastAsia="Times New Roman" w:cstheme="minorHAnsi"/>
                <w:color w:val="000000"/>
                <w:sz w:val="20"/>
                <w:szCs w:val="20"/>
                <w:lang w:eastAsia="nb-NO"/>
              </w:rPr>
            </w:pPr>
          </w:p>
        </w:tc>
        <w:tc>
          <w:tcPr>
            <w:tcW w:w="734" w:type="dxa"/>
            <w:vMerge w:val="restart"/>
            <w:shd w:val="clear" w:color="auto" w:fill="auto"/>
            <w:noWrap/>
            <w:vAlign w:val="bottom"/>
            <w:hideMark/>
          </w:tcPr>
          <w:p w14:paraId="72ABD5EF" w14:textId="6156BBAE" w:rsidR="007279F9" w:rsidRPr="007279F9" w:rsidRDefault="007279F9" w:rsidP="007279F9">
            <w:pPr>
              <w:spacing w:after="0" w:line="240" w:lineRule="auto"/>
              <w:jc w:val="right"/>
              <w:rPr>
                <w:rFonts w:eastAsia="Times New Roman" w:cstheme="minorHAnsi"/>
                <w:sz w:val="20"/>
                <w:szCs w:val="20"/>
                <w:lang w:eastAsia="nb-NO"/>
              </w:rPr>
            </w:pPr>
            <w:r w:rsidRPr="007279F9">
              <w:rPr>
                <w:rFonts w:eastAsia="Times New Roman" w:cstheme="minorHAnsi"/>
                <w:color w:val="000000"/>
                <w:sz w:val="20"/>
                <w:szCs w:val="20"/>
                <w:lang w:eastAsia="nb-NO"/>
              </w:rPr>
              <w:t>2020</w:t>
            </w:r>
          </w:p>
        </w:tc>
        <w:tc>
          <w:tcPr>
            <w:tcW w:w="789" w:type="dxa"/>
            <w:vMerge w:val="restart"/>
            <w:shd w:val="clear" w:color="auto" w:fill="auto"/>
            <w:noWrap/>
            <w:vAlign w:val="bottom"/>
            <w:hideMark/>
          </w:tcPr>
          <w:p w14:paraId="453B16E7" w14:textId="1FC3C618" w:rsidR="007279F9" w:rsidRPr="007279F9" w:rsidRDefault="007279F9" w:rsidP="007279F9">
            <w:pPr>
              <w:spacing w:after="0" w:line="240" w:lineRule="auto"/>
              <w:jc w:val="right"/>
              <w:rPr>
                <w:rFonts w:eastAsia="Times New Roman" w:cstheme="minorHAnsi"/>
                <w:sz w:val="20"/>
                <w:szCs w:val="20"/>
                <w:lang w:eastAsia="nb-NO"/>
              </w:rPr>
            </w:pPr>
            <w:r w:rsidRPr="007279F9">
              <w:rPr>
                <w:rFonts w:eastAsia="Times New Roman" w:cstheme="minorHAnsi"/>
                <w:color w:val="000000"/>
                <w:sz w:val="20"/>
                <w:szCs w:val="20"/>
                <w:lang w:eastAsia="nb-NO"/>
              </w:rPr>
              <w:t>2021</w:t>
            </w:r>
          </w:p>
        </w:tc>
        <w:tc>
          <w:tcPr>
            <w:tcW w:w="1829" w:type="dxa"/>
            <w:gridSpan w:val="2"/>
            <w:shd w:val="clear" w:color="auto" w:fill="auto"/>
            <w:noWrap/>
            <w:vAlign w:val="bottom"/>
            <w:hideMark/>
          </w:tcPr>
          <w:p w14:paraId="6BE822D1" w14:textId="4A3EA657" w:rsidR="007279F9" w:rsidRPr="007279F9" w:rsidRDefault="007279F9" w:rsidP="007279F9">
            <w:pPr>
              <w:spacing w:after="0" w:line="240" w:lineRule="auto"/>
              <w:rPr>
                <w:rFonts w:eastAsia="Times New Roman" w:cstheme="minorHAnsi"/>
                <w:sz w:val="20"/>
                <w:szCs w:val="20"/>
                <w:lang w:eastAsia="nb-NO"/>
              </w:rPr>
            </w:pPr>
            <w:r w:rsidRPr="007279F9">
              <w:rPr>
                <w:rFonts w:eastAsia="Times New Roman" w:cstheme="minorHAnsi"/>
                <w:sz w:val="20"/>
                <w:szCs w:val="20"/>
                <w:lang w:eastAsia="nb-NO"/>
              </w:rPr>
              <w:t>2022</w:t>
            </w:r>
          </w:p>
        </w:tc>
      </w:tr>
      <w:tr w:rsidR="007279F9" w:rsidRPr="007279F9" w14:paraId="083AEEB4" w14:textId="77777777" w:rsidTr="007279F9">
        <w:trPr>
          <w:trHeight w:val="288"/>
        </w:trPr>
        <w:tc>
          <w:tcPr>
            <w:tcW w:w="1746" w:type="dxa"/>
            <w:vMerge/>
            <w:shd w:val="clear" w:color="auto" w:fill="auto"/>
            <w:noWrap/>
            <w:vAlign w:val="bottom"/>
            <w:hideMark/>
          </w:tcPr>
          <w:p w14:paraId="0704BC1E" w14:textId="77777777" w:rsidR="007279F9" w:rsidRPr="007279F9" w:rsidRDefault="007279F9" w:rsidP="007279F9">
            <w:pPr>
              <w:spacing w:after="0" w:line="240" w:lineRule="auto"/>
              <w:rPr>
                <w:rFonts w:eastAsia="Times New Roman" w:cstheme="minorHAnsi"/>
                <w:sz w:val="20"/>
                <w:szCs w:val="20"/>
                <w:lang w:eastAsia="nb-NO"/>
              </w:rPr>
            </w:pPr>
          </w:p>
        </w:tc>
        <w:tc>
          <w:tcPr>
            <w:tcW w:w="734" w:type="dxa"/>
            <w:vMerge/>
            <w:shd w:val="clear" w:color="auto" w:fill="auto"/>
            <w:noWrap/>
            <w:vAlign w:val="bottom"/>
            <w:hideMark/>
          </w:tcPr>
          <w:p w14:paraId="5BB18498" w14:textId="7BD62502" w:rsidR="007279F9" w:rsidRPr="007279F9" w:rsidRDefault="007279F9" w:rsidP="007279F9">
            <w:pPr>
              <w:spacing w:after="0" w:line="240" w:lineRule="auto"/>
              <w:jc w:val="right"/>
              <w:rPr>
                <w:rFonts w:eastAsia="Times New Roman" w:cstheme="minorHAnsi"/>
                <w:color w:val="000000"/>
                <w:sz w:val="20"/>
                <w:szCs w:val="20"/>
                <w:lang w:eastAsia="nb-NO"/>
              </w:rPr>
            </w:pPr>
          </w:p>
        </w:tc>
        <w:tc>
          <w:tcPr>
            <w:tcW w:w="789" w:type="dxa"/>
            <w:vMerge/>
            <w:shd w:val="clear" w:color="auto" w:fill="auto"/>
            <w:noWrap/>
            <w:vAlign w:val="bottom"/>
            <w:hideMark/>
          </w:tcPr>
          <w:p w14:paraId="44388FD0" w14:textId="5EE8B064" w:rsidR="007279F9" w:rsidRPr="007279F9" w:rsidRDefault="007279F9" w:rsidP="007279F9">
            <w:pPr>
              <w:spacing w:after="0" w:line="240" w:lineRule="auto"/>
              <w:jc w:val="right"/>
              <w:rPr>
                <w:rFonts w:eastAsia="Times New Roman" w:cstheme="minorHAnsi"/>
                <w:color w:val="000000"/>
                <w:sz w:val="20"/>
                <w:szCs w:val="20"/>
                <w:lang w:eastAsia="nb-NO"/>
              </w:rPr>
            </w:pPr>
          </w:p>
        </w:tc>
        <w:tc>
          <w:tcPr>
            <w:tcW w:w="892" w:type="dxa"/>
            <w:shd w:val="clear" w:color="auto" w:fill="auto"/>
            <w:noWrap/>
            <w:vAlign w:val="bottom"/>
            <w:hideMark/>
          </w:tcPr>
          <w:p w14:paraId="48F1FB2C" w14:textId="60453BF3" w:rsidR="007279F9" w:rsidRPr="007279F9" w:rsidRDefault="007279F9" w:rsidP="007279F9">
            <w:pPr>
              <w:spacing w:after="0" w:line="240" w:lineRule="auto"/>
              <w:jc w:val="right"/>
              <w:rPr>
                <w:rFonts w:eastAsia="Times New Roman" w:cstheme="minorHAnsi"/>
                <w:color w:val="000000"/>
                <w:sz w:val="20"/>
                <w:szCs w:val="20"/>
                <w:lang w:eastAsia="nb-NO"/>
              </w:rPr>
            </w:pPr>
            <w:r w:rsidRPr="007279F9">
              <w:rPr>
                <w:rFonts w:eastAsia="Times New Roman" w:cstheme="minorHAnsi"/>
                <w:color w:val="000000"/>
                <w:sz w:val="20"/>
                <w:szCs w:val="20"/>
                <w:lang w:eastAsia="nb-NO"/>
              </w:rPr>
              <w:t>2.årskull</w:t>
            </w:r>
          </w:p>
        </w:tc>
        <w:tc>
          <w:tcPr>
            <w:tcW w:w="937" w:type="dxa"/>
            <w:shd w:val="clear" w:color="auto" w:fill="auto"/>
            <w:noWrap/>
            <w:vAlign w:val="bottom"/>
            <w:hideMark/>
          </w:tcPr>
          <w:p w14:paraId="063DB44F" w14:textId="742685FE" w:rsidR="007279F9" w:rsidRPr="007279F9" w:rsidRDefault="007279F9" w:rsidP="007279F9">
            <w:pPr>
              <w:spacing w:after="0" w:line="240" w:lineRule="auto"/>
              <w:rPr>
                <w:rFonts w:eastAsia="Times New Roman" w:cstheme="minorHAnsi"/>
                <w:color w:val="000000"/>
                <w:sz w:val="20"/>
                <w:szCs w:val="20"/>
                <w:lang w:eastAsia="nb-NO"/>
              </w:rPr>
            </w:pPr>
            <w:r w:rsidRPr="007279F9">
              <w:rPr>
                <w:rFonts w:eastAsia="Times New Roman" w:cstheme="minorHAnsi"/>
                <w:color w:val="000000"/>
                <w:sz w:val="20"/>
                <w:szCs w:val="20"/>
                <w:lang w:eastAsia="nb-NO"/>
              </w:rPr>
              <w:t>3.årskull</w:t>
            </w:r>
          </w:p>
        </w:tc>
      </w:tr>
      <w:tr w:rsidR="007279F9" w:rsidRPr="007279F9" w14:paraId="520B1BB8" w14:textId="77777777" w:rsidTr="007279F9">
        <w:trPr>
          <w:trHeight w:val="288"/>
        </w:trPr>
        <w:tc>
          <w:tcPr>
            <w:tcW w:w="1746" w:type="dxa"/>
            <w:shd w:val="clear" w:color="auto" w:fill="auto"/>
            <w:noWrap/>
            <w:vAlign w:val="bottom"/>
            <w:hideMark/>
          </w:tcPr>
          <w:p w14:paraId="57E4251D" w14:textId="77777777" w:rsidR="007279F9" w:rsidRPr="007279F9" w:rsidRDefault="007279F9" w:rsidP="007279F9">
            <w:pPr>
              <w:spacing w:after="0" w:line="240" w:lineRule="auto"/>
              <w:rPr>
                <w:rFonts w:eastAsia="Times New Roman" w:cstheme="minorHAnsi"/>
                <w:color w:val="000000"/>
                <w:sz w:val="20"/>
                <w:szCs w:val="20"/>
                <w:lang w:eastAsia="nb-NO"/>
              </w:rPr>
            </w:pPr>
            <w:r w:rsidRPr="007279F9">
              <w:rPr>
                <w:rFonts w:eastAsia="Times New Roman" w:cstheme="minorHAnsi"/>
                <w:color w:val="000000"/>
                <w:sz w:val="20"/>
                <w:szCs w:val="20"/>
                <w:lang w:eastAsia="nb-NO"/>
              </w:rPr>
              <w:t>BIAIS</w:t>
            </w:r>
          </w:p>
        </w:tc>
        <w:tc>
          <w:tcPr>
            <w:tcW w:w="734" w:type="dxa"/>
            <w:shd w:val="clear" w:color="000000" w:fill="D9D9D9"/>
            <w:noWrap/>
            <w:vAlign w:val="bottom"/>
            <w:hideMark/>
          </w:tcPr>
          <w:p w14:paraId="6670AC70" w14:textId="77777777" w:rsidR="007279F9" w:rsidRPr="007279F9" w:rsidRDefault="007279F9" w:rsidP="007279F9">
            <w:pPr>
              <w:spacing w:after="0" w:line="240" w:lineRule="auto"/>
              <w:rPr>
                <w:rFonts w:eastAsia="Times New Roman" w:cstheme="minorHAnsi"/>
                <w:color w:val="000000"/>
                <w:sz w:val="20"/>
                <w:szCs w:val="20"/>
                <w:lang w:eastAsia="nb-NO"/>
              </w:rPr>
            </w:pPr>
            <w:r w:rsidRPr="007279F9">
              <w:rPr>
                <w:rFonts w:eastAsia="Times New Roman" w:cstheme="minorHAnsi"/>
                <w:color w:val="000000"/>
                <w:sz w:val="20"/>
                <w:szCs w:val="20"/>
                <w:lang w:eastAsia="nb-NO"/>
              </w:rPr>
              <w:t> </w:t>
            </w:r>
          </w:p>
        </w:tc>
        <w:tc>
          <w:tcPr>
            <w:tcW w:w="789" w:type="dxa"/>
            <w:shd w:val="clear" w:color="000000" w:fill="D9D9D9"/>
            <w:noWrap/>
            <w:vAlign w:val="bottom"/>
            <w:hideMark/>
          </w:tcPr>
          <w:p w14:paraId="0B943BE7" w14:textId="77777777" w:rsidR="007279F9" w:rsidRPr="007279F9" w:rsidRDefault="007279F9" w:rsidP="007279F9">
            <w:pPr>
              <w:spacing w:after="0" w:line="240" w:lineRule="auto"/>
              <w:rPr>
                <w:rFonts w:eastAsia="Times New Roman" w:cstheme="minorHAnsi"/>
                <w:color w:val="000000"/>
                <w:sz w:val="20"/>
                <w:szCs w:val="20"/>
                <w:lang w:eastAsia="nb-NO"/>
              </w:rPr>
            </w:pPr>
            <w:r w:rsidRPr="007279F9">
              <w:rPr>
                <w:rFonts w:eastAsia="Times New Roman" w:cstheme="minorHAnsi"/>
                <w:color w:val="000000"/>
                <w:sz w:val="20"/>
                <w:szCs w:val="20"/>
                <w:lang w:eastAsia="nb-NO"/>
              </w:rPr>
              <w:t> </w:t>
            </w:r>
          </w:p>
        </w:tc>
        <w:tc>
          <w:tcPr>
            <w:tcW w:w="892" w:type="dxa"/>
            <w:shd w:val="clear" w:color="auto" w:fill="auto"/>
            <w:noWrap/>
            <w:vAlign w:val="bottom"/>
            <w:hideMark/>
          </w:tcPr>
          <w:p w14:paraId="50CAC005" w14:textId="77777777" w:rsidR="007279F9" w:rsidRPr="007279F9" w:rsidRDefault="007279F9" w:rsidP="007279F9">
            <w:pPr>
              <w:spacing w:after="0" w:line="240" w:lineRule="auto"/>
              <w:jc w:val="right"/>
              <w:rPr>
                <w:rFonts w:eastAsia="Times New Roman" w:cstheme="minorHAnsi"/>
                <w:color w:val="000000"/>
                <w:sz w:val="20"/>
                <w:szCs w:val="20"/>
                <w:lang w:eastAsia="nb-NO"/>
              </w:rPr>
            </w:pPr>
            <w:r w:rsidRPr="007279F9">
              <w:rPr>
                <w:rFonts w:eastAsia="Times New Roman" w:cstheme="minorHAnsi"/>
                <w:color w:val="000000"/>
                <w:sz w:val="20"/>
                <w:szCs w:val="20"/>
                <w:lang w:eastAsia="nb-NO"/>
              </w:rPr>
              <w:t>2,9</w:t>
            </w:r>
          </w:p>
        </w:tc>
        <w:tc>
          <w:tcPr>
            <w:tcW w:w="937" w:type="dxa"/>
            <w:shd w:val="clear" w:color="000000" w:fill="D9D9D9"/>
            <w:noWrap/>
            <w:vAlign w:val="bottom"/>
            <w:hideMark/>
          </w:tcPr>
          <w:p w14:paraId="0D355503" w14:textId="77777777" w:rsidR="007279F9" w:rsidRPr="007279F9" w:rsidRDefault="007279F9" w:rsidP="007279F9">
            <w:pPr>
              <w:spacing w:after="0" w:line="240" w:lineRule="auto"/>
              <w:rPr>
                <w:rFonts w:eastAsia="Times New Roman" w:cstheme="minorHAnsi"/>
                <w:color w:val="000000"/>
                <w:sz w:val="20"/>
                <w:szCs w:val="20"/>
                <w:lang w:eastAsia="nb-NO"/>
              </w:rPr>
            </w:pPr>
            <w:r w:rsidRPr="007279F9">
              <w:rPr>
                <w:rFonts w:eastAsia="Times New Roman" w:cstheme="minorHAnsi"/>
                <w:color w:val="000000"/>
                <w:sz w:val="20"/>
                <w:szCs w:val="20"/>
                <w:lang w:eastAsia="nb-NO"/>
              </w:rPr>
              <w:t> </w:t>
            </w:r>
          </w:p>
        </w:tc>
      </w:tr>
      <w:tr w:rsidR="007279F9" w:rsidRPr="007279F9" w14:paraId="742F7EF4" w14:textId="77777777" w:rsidTr="007279F9">
        <w:trPr>
          <w:trHeight w:val="288"/>
        </w:trPr>
        <w:tc>
          <w:tcPr>
            <w:tcW w:w="1746" w:type="dxa"/>
            <w:shd w:val="clear" w:color="auto" w:fill="auto"/>
            <w:noWrap/>
            <w:vAlign w:val="bottom"/>
            <w:hideMark/>
          </w:tcPr>
          <w:p w14:paraId="0F335490" w14:textId="77777777" w:rsidR="007279F9" w:rsidRPr="007279F9" w:rsidRDefault="007279F9" w:rsidP="007279F9">
            <w:pPr>
              <w:spacing w:after="0" w:line="240" w:lineRule="auto"/>
              <w:rPr>
                <w:rFonts w:eastAsia="Times New Roman" w:cstheme="minorHAnsi"/>
                <w:color w:val="000000"/>
                <w:sz w:val="20"/>
                <w:szCs w:val="20"/>
                <w:lang w:eastAsia="nb-NO"/>
              </w:rPr>
            </w:pPr>
            <w:r w:rsidRPr="007279F9">
              <w:rPr>
                <w:rFonts w:eastAsia="Times New Roman" w:cstheme="minorHAnsi"/>
                <w:color w:val="000000"/>
                <w:sz w:val="20"/>
                <w:szCs w:val="20"/>
                <w:lang w:eastAsia="nb-NO"/>
              </w:rPr>
              <w:t>BIBYGG</w:t>
            </w:r>
          </w:p>
        </w:tc>
        <w:tc>
          <w:tcPr>
            <w:tcW w:w="734" w:type="dxa"/>
            <w:shd w:val="clear" w:color="auto" w:fill="auto"/>
            <w:noWrap/>
            <w:vAlign w:val="bottom"/>
            <w:hideMark/>
          </w:tcPr>
          <w:p w14:paraId="3F3FCF4F" w14:textId="77777777" w:rsidR="007279F9" w:rsidRPr="007279F9" w:rsidRDefault="007279F9" w:rsidP="007279F9">
            <w:pPr>
              <w:spacing w:after="0" w:line="240" w:lineRule="auto"/>
              <w:jc w:val="right"/>
              <w:rPr>
                <w:rFonts w:eastAsia="Times New Roman" w:cstheme="minorHAnsi"/>
                <w:color w:val="000000"/>
                <w:sz w:val="20"/>
                <w:szCs w:val="20"/>
                <w:lang w:eastAsia="nb-NO"/>
              </w:rPr>
            </w:pPr>
            <w:r w:rsidRPr="007279F9">
              <w:rPr>
                <w:rFonts w:eastAsia="Times New Roman" w:cstheme="minorHAnsi"/>
                <w:color w:val="000000"/>
                <w:sz w:val="20"/>
                <w:szCs w:val="20"/>
                <w:lang w:eastAsia="nb-NO"/>
              </w:rPr>
              <w:t>2,91</w:t>
            </w:r>
          </w:p>
        </w:tc>
        <w:tc>
          <w:tcPr>
            <w:tcW w:w="789" w:type="dxa"/>
            <w:shd w:val="clear" w:color="auto" w:fill="auto"/>
            <w:noWrap/>
            <w:vAlign w:val="bottom"/>
            <w:hideMark/>
          </w:tcPr>
          <w:p w14:paraId="0E00EFFB" w14:textId="77777777" w:rsidR="007279F9" w:rsidRPr="007279F9" w:rsidRDefault="007279F9" w:rsidP="007279F9">
            <w:pPr>
              <w:spacing w:after="0" w:line="240" w:lineRule="auto"/>
              <w:jc w:val="right"/>
              <w:rPr>
                <w:rFonts w:eastAsia="Times New Roman" w:cstheme="minorHAnsi"/>
                <w:color w:val="000000"/>
                <w:sz w:val="20"/>
                <w:szCs w:val="20"/>
                <w:lang w:eastAsia="nb-NO"/>
              </w:rPr>
            </w:pPr>
            <w:r w:rsidRPr="007279F9">
              <w:rPr>
                <w:rFonts w:eastAsia="Times New Roman" w:cstheme="minorHAnsi"/>
                <w:color w:val="000000"/>
                <w:sz w:val="20"/>
                <w:szCs w:val="20"/>
                <w:lang w:eastAsia="nb-NO"/>
              </w:rPr>
              <w:t>3,11</w:t>
            </w:r>
          </w:p>
        </w:tc>
        <w:tc>
          <w:tcPr>
            <w:tcW w:w="892" w:type="dxa"/>
            <w:shd w:val="clear" w:color="auto" w:fill="auto"/>
            <w:noWrap/>
            <w:vAlign w:val="bottom"/>
            <w:hideMark/>
          </w:tcPr>
          <w:p w14:paraId="55032156" w14:textId="77777777" w:rsidR="007279F9" w:rsidRPr="007279F9" w:rsidRDefault="007279F9" w:rsidP="007279F9">
            <w:pPr>
              <w:spacing w:after="0" w:line="240" w:lineRule="auto"/>
              <w:jc w:val="right"/>
              <w:rPr>
                <w:rFonts w:eastAsia="Times New Roman" w:cstheme="minorHAnsi"/>
                <w:color w:val="000000"/>
                <w:sz w:val="20"/>
                <w:szCs w:val="20"/>
                <w:lang w:eastAsia="nb-NO"/>
              </w:rPr>
            </w:pPr>
            <w:r w:rsidRPr="007279F9">
              <w:rPr>
                <w:rFonts w:eastAsia="Times New Roman" w:cstheme="minorHAnsi"/>
                <w:color w:val="000000"/>
                <w:sz w:val="20"/>
                <w:szCs w:val="20"/>
                <w:lang w:eastAsia="nb-NO"/>
              </w:rPr>
              <w:t>2,82</w:t>
            </w:r>
          </w:p>
        </w:tc>
        <w:tc>
          <w:tcPr>
            <w:tcW w:w="937" w:type="dxa"/>
            <w:shd w:val="clear" w:color="auto" w:fill="auto"/>
            <w:noWrap/>
            <w:vAlign w:val="bottom"/>
            <w:hideMark/>
          </w:tcPr>
          <w:p w14:paraId="7422C013" w14:textId="77777777" w:rsidR="007279F9" w:rsidRPr="007279F9" w:rsidRDefault="007279F9" w:rsidP="007279F9">
            <w:pPr>
              <w:spacing w:after="0" w:line="240" w:lineRule="auto"/>
              <w:jc w:val="right"/>
              <w:rPr>
                <w:rFonts w:eastAsia="Times New Roman" w:cstheme="minorHAnsi"/>
                <w:color w:val="000000"/>
                <w:sz w:val="20"/>
                <w:szCs w:val="20"/>
                <w:lang w:eastAsia="nb-NO"/>
              </w:rPr>
            </w:pPr>
            <w:r w:rsidRPr="007279F9">
              <w:rPr>
                <w:rFonts w:eastAsia="Times New Roman" w:cstheme="minorHAnsi"/>
                <w:color w:val="000000"/>
                <w:sz w:val="20"/>
                <w:szCs w:val="20"/>
                <w:lang w:eastAsia="nb-NO"/>
              </w:rPr>
              <w:t>3,3</w:t>
            </w:r>
          </w:p>
        </w:tc>
      </w:tr>
      <w:tr w:rsidR="007279F9" w:rsidRPr="007279F9" w14:paraId="0C09532A" w14:textId="77777777" w:rsidTr="007279F9">
        <w:trPr>
          <w:trHeight w:val="288"/>
        </w:trPr>
        <w:tc>
          <w:tcPr>
            <w:tcW w:w="1746" w:type="dxa"/>
            <w:shd w:val="clear" w:color="auto" w:fill="auto"/>
            <w:noWrap/>
            <w:vAlign w:val="bottom"/>
            <w:hideMark/>
          </w:tcPr>
          <w:p w14:paraId="5D263FC3" w14:textId="77777777" w:rsidR="007279F9" w:rsidRPr="007279F9" w:rsidRDefault="007279F9" w:rsidP="007279F9">
            <w:pPr>
              <w:spacing w:after="0" w:line="240" w:lineRule="auto"/>
              <w:rPr>
                <w:rFonts w:eastAsia="Times New Roman" w:cstheme="minorHAnsi"/>
                <w:color w:val="000000"/>
                <w:sz w:val="20"/>
                <w:szCs w:val="20"/>
                <w:lang w:eastAsia="nb-NO"/>
              </w:rPr>
            </w:pPr>
            <w:r w:rsidRPr="007279F9">
              <w:rPr>
                <w:rFonts w:eastAsia="Times New Roman" w:cstheme="minorHAnsi"/>
                <w:color w:val="000000"/>
                <w:sz w:val="20"/>
                <w:szCs w:val="20"/>
                <w:lang w:eastAsia="nb-NO"/>
              </w:rPr>
              <w:t>BIBYG-F</w:t>
            </w:r>
          </w:p>
        </w:tc>
        <w:tc>
          <w:tcPr>
            <w:tcW w:w="734" w:type="dxa"/>
            <w:shd w:val="clear" w:color="000000" w:fill="D9D9D9"/>
            <w:noWrap/>
            <w:vAlign w:val="bottom"/>
            <w:hideMark/>
          </w:tcPr>
          <w:p w14:paraId="1F69160D" w14:textId="77777777" w:rsidR="007279F9" w:rsidRPr="007279F9" w:rsidRDefault="007279F9" w:rsidP="007279F9">
            <w:pPr>
              <w:spacing w:after="0" w:line="240" w:lineRule="auto"/>
              <w:rPr>
                <w:rFonts w:eastAsia="Times New Roman" w:cstheme="minorHAnsi"/>
                <w:color w:val="000000"/>
                <w:sz w:val="20"/>
                <w:szCs w:val="20"/>
                <w:lang w:eastAsia="nb-NO"/>
              </w:rPr>
            </w:pPr>
            <w:r w:rsidRPr="007279F9">
              <w:rPr>
                <w:rFonts w:eastAsia="Times New Roman" w:cstheme="minorHAnsi"/>
                <w:color w:val="000000"/>
                <w:sz w:val="20"/>
                <w:szCs w:val="20"/>
                <w:lang w:eastAsia="nb-NO"/>
              </w:rPr>
              <w:t> </w:t>
            </w:r>
          </w:p>
        </w:tc>
        <w:tc>
          <w:tcPr>
            <w:tcW w:w="789" w:type="dxa"/>
            <w:shd w:val="clear" w:color="000000" w:fill="D9D9D9"/>
            <w:noWrap/>
            <w:vAlign w:val="bottom"/>
            <w:hideMark/>
          </w:tcPr>
          <w:p w14:paraId="1D7FAE04" w14:textId="77777777" w:rsidR="007279F9" w:rsidRPr="007279F9" w:rsidRDefault="007279F9" w:rsidP="007279F9">
            <w:pPr>
              <w:spacing w:after="0" w:line="240" w:lineRule="auto"/>
              <w:rPr>
                <w:rFonts w:eastAsia="Times New Roman" w:cstheme="minorHAnsi"/>
                <w:color w:val="000000"/>
                <w:sz w:val="20"/>
                <w:szCs w:val="20"/>
                <w:lang w:eastAsia="nb-NO"/>
              </w:rPr>
            </w:pPr>
            <w:r w:rsidRPr="007279F9">
              <w:rPr>
                <w:rFonts w:eastAsia="Times New Roman" w:cstheme="minorHAnsi"/>
                <w:color w:val="000000"/>
                <w:sz w:val="20"/>
                <w:szCs w:val="20"/>
                <w:lang w:eastAsia="nb-NO"/>
              </w:rPr>
              <w:t> </w:t>
            </w:r>
          </w:p>
        </w:tc>
        <w:tc>
          <w:tcPr>
            <w:tcW w:w="892" w:type="dxa"/>
            <w:shd w:val="clear" w:color="000000" w:fill="D9D9D9"/>
            <w:noWrap/>
            <w:vAlign w:val="bottom"/>
            <w:hideMark/>
          </w:tcPr>
          <w:p w14:paraId="46439942" w14:textId="77777777" w:rsidR="007279F9" w:rsidRPr="007279F9" w:rsidRDefault="007279F9" w:rsidP="007279F9">
            <w:pPr>
              <w:spacing w:after="0" w:line="240" w:lineRule="auto"/>
              <w:rPr>
                <w:rFonts w:eastAsia="Times New Roman" w:cstheme="minorHAnsi"/>
                <w:color w:val="000000"/>
                <w:sz w:val="20"/>
                <w:szCs w:val="20"/>
                <w:lang w:eastAsia="nb-NO"/>
              </w:rPr>
            </w:pPr>
            <w:r w:rsidRPr="007279F9">
              <w:rPr>
                <w:rFonts w:eastAsia="Times New Roman" w:cstheme="minorHAnsi"/>
                <w:color w:val="000000"/>
                <w:sz w:val="20"/>
                <w:szCs w:val="20"/>
                <w:lang w:eastAsia="nb-NO"/>
              </w:rPr>
              <w:t> </w:t>
            </w:r>
          </w:p>
        </w:tc>
        <w:tc>
          <w:tcPr>
            <w:tcW w:w="937" w:type="dxa"/>
            <w:shd w:val="clear" w:color="000000" w:fill="D9D9D9"/>
            <w:noWrap/>
            <w:vAlign w:val="bottom"/>
            <w:hideMark/>
          </w:tcPr>
          <w:p w14:paraId="2A5B4F98" w14:textId="77777777" w:rsidR="007279F9" w:rsidRPr="007279F9" w:rsidRDefault="007279F9" w:rsidP="007279F9">
            <w:pPr>
              <w:spacing w:after="0" w:line="240" w:lineRule="auto"/>
              <w:rPr>
                <w:rFonts w:eastAsia="Times New Roman" w:cstheme="minorHAnsi"/>
                <w:color w:val="000000"/>
                <w:sz w:val="20"/>
                <w:szCs w:val="20"/>
                <w:lang w:eastAsia="nb-NO"/>
              </w:rPr>
            </w:pPr>
            <w:r w:rsidRPr="007279F9">
              <w:rPr>
                <w:rFonts w:eastAsia="Times New Roman" w:cstheme="minorHAnsi"/>
                <w:color w:val="000000"/>
                <w:sz w:val="20"/>
                <w:szCs w:val="20"/>
                <w:lang w:eastAsia="nb-NO"/>
              </w:rPr>
              <w:t> </w:t>
            </w:r>
          </w:p>
        </w:tc>
      </w:tr>
      <w:tr w:rsidR="007279F9" w:rsidRPr="007279F9" w14:paraId="4B4CE427" w14:textId="77777777" w:rsidTr="007279F9">
        <w:trPr>
          <w:trHeight w:val="288"/>
        </w:trPr>
        <w:tc>
          <w:tcPr>
            <w:tcW w:w="1746" w:type="dxa"/>
            <w:shd w:val="clear" w:color="auto" w:fill="auto"/>
            <w:noWrap/>
            <w:vAlign w:val="bottom"/>
            <w:hideMark/>
          </w:tcPr>
          <w:p w14:paraId="5CC816AC" w14:textId="77777777" w:rsidR="007279F9" w:rsidRPr="007279F9" w:rsidRDefault="007279F9" w:rsidP="007279F9">
            <w:pPr>
              <w:spacing w:after="0" w:line="240" w:lineRule="auto"/>
              <w:rPr>
                <w:rFonts w:eastAsia="Times New Roman" w:cstheme="minorHAnsi"/>
                <w:color w:val="000000"/>
                <w:sz w:val="20"/>
                <w:szCs w:val="20"/>
                <w:lang w:eastAsia="nb-NO"/>
              </w:rPr>
            </w:pPr>
            <w:r w:rsidRPr="007279F9">
              <w:rPr>
                <w:rFonts w:eastAsia="Times New Roman" w:cstheme="minorHAnsi"/>
                <w:color w:val="000000"/>
                <w:sz w:val="20"/>
                <w:szCs w:val="20"/>
                <w:lang w:eastAsia="nb-NO"/>
              </w:rPr>
              <w:t>BIDATA</w:t>
            </w:r>
          </w:p>
        </w:tc>
        <w:tc>
          <w:tcPr>
            <w:tcW w:w="734" w:type="dxa"/>
            <w:shd w:val="clear" w:color="auto" w:fill="auto"/>
            <w:noWrap/>
            <w:vAlign w:val="bottom"/>
            <w:hideMark/>
          </w:tcPr>
          <w:p w14:paraId="031AA8F8" w14:textId="77777777" w:rsidR="007279F9" w:rsidRPr="007279F9" w:rsidRDefault="007279F9" w:rsidP="007279F9">
            <w:pPr>
              <w:spacing w:after="0" w:line="240" w:lineRule="auto"/>
              <w:jc w:val="right"/>
              <w:rPr>
                <w:rFonts w:eastAsia="Times New Roman" w:cstheme="minorHAnsi"/>
                <w:color w:val="000000"/>
                <w:sz w:val="20"/>
                <w:szCs w:val="20"/>
                <w:lang w:eastAsia="nb-NO"/>
              </w:rPr>
            </w:pPr>
            <w:r w:rsidRPr="007279F9">
              <w:rPr>
                <w:rFonts w:eastAsia="Times New Roman" w:cstheme="minorHAnsi"/>
                <w:color w:val="000000"/>
                <w:sz w:val="20"/>
                <w:szCs w:val="20"/>
                <w:lang w:eastAsia="nb-NO"/>
              </w:rPr>
              <w:t>2,84</w:t>
            </w:r>
          </w:p>
        </w:tc>
        <w:tc>
          <w:tcPr>
            <w:tcW w:w="789" w:type="dxa"/>
            <w:shd w:val="clear" w:color="auto" w:fill="auto"/>
            <w:noWrap/>
            <w:vAlign w:val="bottom"/>
            <w:hideMark/>
          </w:tcPr>
          <w:p w14:paraId="30D0D576" w14:textId="77777777" w:rsidR="007279F9" w:rsidRPr="007279F9" w:rsidRDefault="007279F9" w:rsidP="007279F9">
            <w:pPr>
              <w:spacing w:after="0" w:line="240" w:lineRule="auto"/>
              <w:jc w:val="right"/>
              <w:rPr>
                <w:rFonts w:eastAsia="Times New Roman" w:cstheme="minorHAnsi"/>
                <w:color w:val="000000"/>
                <w:sz w:val="20"/>
                <w:szCs w:val="20"/>
                <w:lang w:eastAsia="nb-NO"/>
              </w:rPr>
            </w:pPr>
            <w:r w:rsidRPr="007279F9">
              <w:rPr>
                <w:rFonts w:eastAsia="Times New Roman" w:cstheme="minorHAnsi"/>
                <w:color w:val="000000"/>
                <w:sz w:val="20"/>
                <w:szCs w:val="20"/>
                <w:lang w:eastAsia="nb-NO"/>
              </w:rPr>
              <w:t>3,08</w:t>
            </w:r>
          </w:p>
        </w:tc>
        <w:tc>
          <w:tcPr>
            <w:tcW w:w="892" w:type="dxa"/>
            <w:shd w:val="clear" w:color="auto" w:fill="auto"/>
            <w:noWrap/>
            <w:vAlign w:val="bottom"/>
            <w:hideMark/>
          </w:tcPr>
          <w:p w14:paraId="5699DF84" w14:textId="77777777" w:rsidR="007279F9" w:rsidRPr="007279F9" w:rsidRDefault="007279F9" w:rsidP="007279F9">
            <w:pPr>
              <w:spacing w:after="0" w:line="240" w:lineRule="auto"/>
              <w:jc w:val="right"/>
              <w:rPr>
                <w:rFonts w:eastAsia="Times New Roman" w:cstheme="minorHAnsi"/>
                <w:color w:val="000000"/>
                <w:sz w:val="20"/>
                <w:szCs w:val="20"/>
                <w:lang w:eastAsia="nb-NO"/>
              </w:rPr>
            </w:pPr>
            <w:r w:rsidRPr="007279F9">
              <w:rPr>
                <w:rFonts w:eastAsia="Times New Roman" w:cstheme="minorHAnsi"/>
                <w:color w:val="000000"/>
                <w:sz w:val="20"/>
                <w:szCs w:val="20"/>
                <w:lang w:eastAsia="nb-NO"/>
              </w:rPr>
              <w:t>3,12</w:t>
            </w:r>
          </w:p>
        </w:tc>
        <w:tc>
          <w:tcPr>
            <w:tcW w:w="937" w:type="dxa"/>
            <w:shd w:val="clear" w:color="auto" w:fill="auto"/>
            <w:noWrap/>
            <w:vAlign w:val="bottom"/>
            <w:hideMark/>
          </w:tcPr>
          <w:p w14:paraId="6820BF04" w14:textId="77777777" w:rsidR="007279F9" w:rsidRPr="007279F9" w:rsidRDefault="007279F9" w:rsidP="007279F9">
            <w:pPr>
              <w:spacing w:after="0" w:line="240" w:lineRule="auto"/>
              <w:jc w:val="right"/>
              <w:rPr>
                <w:rFonts w:eastAsia="Times New Roman" w:cstheme="minorHAnsi"/>
                <w:color w:val="000000"/>
                <w:sz w:val="20"/>
                <w:szCs w:val="20"/>
                <w:lang w:eastAsia="nb-NO"/>
              </w:rPr>
            </w:pPr>
            <w:r w:rsidRPr="007279F9">
              <w:rPr>
                <w:rFonts w:eastAsia="Times New Roman" w:cstheme="minorHAnsi"/>
                <w:color w:val="000000"/>
                <w:sz w:val="20"/>
                <w:szCs w:val="20"/>
                <w:lang w:eastAsia="nb-NO"/>
              </w:rPr>
              <w:t>3,27</w:t>
            </w:r>
          </w:p>
        </w:tc>
      </w:tr>
      <w:tr w:rsidR="007279F9" w:rsidRPr="007279F9" w14:paraId="7F66C224" w14:textId="77777777" w:rsidTr="007279F9">
        <w:trPr>
          <w:trHeight w:val="288"/>
        </w:trPr>
        <w:tc>
          <w:tcPr>
            <w:tcW w:w="1746" w:type="dxa"/>
            <w:shd w:val="clear" w:color="auto" w:fill="auto"/>
            <w:noWrap/>
            <w:vAlign w:val="bottom"/>
            <w:hideMark/>
          </w:tcPr>
          <w:p w14:paraId="5FD994FE" w14:textId="77777777" w:rsidR="007279F9" w:rsidRPr="007279F9" w:rsidRDefault="007279F9" w:rsidP="007279F9">
            <w:pPr>
              <w:spacing w:after="0" w:line="240" w:lineRule="auto"/>
              <w:rPr>
                <w:rFonts w:eastAsia="Times New Roman" w:cstheme="minorHAnsi"/>
                <w:color w:val="000000"/>
                <w:sz w:val="20"/>
                <w:szCs w:val="20"/>
                <w:lang w:eastAsia="nb-NO"/>
              </w:rPr>
            </w:pPr>
            <w:r w:rsidRPr="007279F9">
              <w:rPr>
                <w:rFonts w:eastAsia="Times New Roman" w:cstheme="minorHAnsi"/>
                <w:color w:val="000000"/>
                <w:sz w:val="20"/>
                <w:szCs w:val="20"/>
                <w:lang w:eastAsia="nb-NO"/>
              </w:rPr>
              <w:t>BIELEKTRO</w:t>
            </w:r>
          </w:p>
        </w:tc>
        <w:tc>
          <w:tcPr>
            <w:tcW w:w="734" w:type="dxa"/>
            <w:shd w:val="clear" w:color="auto" w:fill="auto"/>
            <w:noWrap/>
            <w:vAlign w:val="bottom"/>
            <w:hideMark/>
          </w:tcPr>
          <w:p w14:paraId="3935B289" w14:textId="77777777" w:rsidR="007279F9" w:rsidRPr="007279F9" w:rsidRDefault="007279F9" w:rsidP="007279F9">
            <w:pPr>
              <w:spacing w:after="0" w:line="240" w:lineRule="auto"/>
              <w:jc w:val="right"/>
              <w:rPr>
                <w:rFonts w:eastAsia="Times New Roman" w:cstheme="minorHAnsi"/>
                <w:color w:val="000000"/>
                <w:sz w:val="20"/>
                <w:szCs w:val="20"/>
                <w:lang w:eastAsia="nb-NO"/>
              </w:rPr>
            </w:pPr>
            <w:r w:rsidRPr="007279F9">
              <w:rPr>
                <w:rFonts w:eastAsia="Times New Roman" w:cstheme="minorHAnsi"/>
                <w:color w:val="000000"/>
                <w:sz w:val="20"/>
                <w:szCs w:val="20"/>
                <w:lang w:eastAsia="nb-NO"/>
              </w:rPr>
              <w:t>2,52</w:t>
            </w:r>
          </w:p>
        </w:tc>
        <w:tc>
          <w:tcPr>
            <w:tcW w:w="789" w:type="dxa"/>
            <w:shd w:val="clear" w:color="auto" w:fill="auto"/>
            <w:noWrap/>
            <w:vAlign w:val="bottom"/>
            <w:hideMark/>
          </w:tcPr>
          <w:p w14:paraId="5C0EF893" w14:textId="77777777" w:rsidR="007279F9" w:rsidRPr="007279F9" w:rsidRDefault="007279F9" w:rsidP="007279F9">
            <w:pPr>
              <w:spacing w:after="0" w:line="240" w:lineRule="auto"/>
              <w:jc w:val="right"/>
              <w:rPr>
                <w:rFonts w:eastAsia="Times New Roman" w:cstheme="minorHAnsi"/>
                <w:color w:val="000000"/>
                <w:sz w:val="20"/>
                <w:szCs w:val="20"/>
                <w:lang w:eastAsia="nb-NO"/>
              </w:rPr>
            </w:pPr>
            <w:r w:rsidRPr="007279F9">
              <w:rPr>
                <w:rFonts w:eastAsia="Times New Roman" w:cstheme="minorHAnsi"/>
                <w:color w:val="000000"/>
                <w:sz w:val="20"/>
                <w:szCs w:val="20"/>
                <w:lang w:eastAsia="nb-NO"/>
              </w:rPr>
              <w:t>2,53</w:t>
            </w:r>
          </w:p>
        </w:tc>
        <w:tc>
          <w:tcPr>
            <w:tcW w:w="892" w:type="dxa"/>
            <w:shd w:val="clear" w:color="auto" w:fill="auto"/>
            <w:noWrap/>
            <w:vAlign w:val="bottom"/>
            <w:hideMark/>
          </w:tcPr>
          <w:p w14:paraId="45631231" w14:textId="77777777" w:rsidR="007279F9" w:rsidRPr="007279F9" w:rsidRDefault="007279F9" w:rsidP="007279F9">
            <w:pPr>
              <w:spacing w:after="0" w:line="240" w:lineRule="auto"/>
              <w:jc w:val="right"/>
              <w:rPr>
                <w:rFonts w:eastAsia="Times New Roman" w:cstheme="minorHAnsi"/>
                <w:color w:val="000000"/>
                <w:sz w:val="20"/>
                <w:szCs w:val="20"/>
                <w:lang w:eastAsia="nb-NO"/>
              </w:rPr>
            </w:pPr>
            <w:r w:rsidRPr="007279F9">
              <w:rPr>
                <w:rFonts w:eastAsia="Times New Roman" w:cstheme="minorHAnsi"/>
                <w:color w:val="000000"/>
                <w:sz w:val="20"/>
                <w:szCs w:val="20"/>
                <w:lang w:eastAsia="nb-NO"/>
              </w:rPr>
              <w:t>2,73</w:t>
            </w:r>
          </w:p>
        </w:tc>
        <w:tc>
          <w:tcPr>
            <w:tcW w:w="937" w:type="dxa"/>
            <w:shd w:val="clear" w:color="auto" w:fill="auto"/>
            <w:noWrap/>
            <w:vAlign w:val="bottom"/>
            <w:hideMark/>
          </w:tcPr>
          <w:p w14:paraId="04BDC622" w14:textId="77777777" w:rsidR="007279F9" w:rsidRPr="007279F9" w:rsidRDefault="007279F9" w:rsidP="007279F9">
            <w:pPr>
              <w:spacing w:after="0" w:line="240" w:lineRule="auto"/>
              <w:jc w:val="right"/>
              <w:rPr>
                <w:rFonts w:eastAsia="Times New Roman" w:cstheme="minorHAnsi"/>
                <w:color w:val="000000"/>
                <w:sz w:val="20"/>
                <w:szCs w:val="20"/>
                <w:lang w:eastAsia="nb-NO"/>
              </w:rPr>
            </w:pPr>
            <w:r w:rsidRPr="007279F9">
              <w:rPr>
                <w:rFonts w:eastAsia="Times New Roman" w:cstheme="minorHAnsi"/>
                <w:color w:val="000000"/>
                <w:sz w:val="20"/>
                <w:szCs w:val="20"/>
                <w:lang w:eastAsia="nb-NO"/>
              </w:rPr>
              <w:t>2,64</w:t>
            </w:r>
          </w:p>
        </w:tc>
      </w:tr>
      <w:tr w:rsidR="007279F9" w:rsidRPr="007279F9" w14:paraId="739B9676" w14:textId="77777777" w:rsidTr="007279F9">
        <w:trPr>
          <w:trHeight w:val="288"/>
        </w:trPr>
        <w:tc>
          <w:tcPr>
            <w:tcW w:w="1746" w:type="dxa"/>
            <w:shd w:val="clear" w:color="auto" w:fill="auto"/>
            <w:noWrap/>
            <w:vAlign w:val="bottom"/>
            <w:hideMark/>
          </w:tcPr>
          <w:p w14:paraId="2432DD56" w14:textId="77777777" w:rsidR="007279F9" w:rsidRPr="007279F9" w:rsidRDefault="007279F9" w:rsidP="007279F9">
            <w:pPr>
              <w:spacing w:after="0" w:line="240" w:lineRule="auto"/>
              <w:rPr>
                <w:rFonts w:eastAsia="Times New Roman" w:cstheme="minorHAnsi"/>
                <w:color w:val="000000"/>
                <w:sz w:val="20"/>
                <w:szCs w:val="20"/>
                <w:lang w:eastAsia="nb-NO"/>
              </w:rPr>
            </w:pPr>
            <w:r w:rsidRPr="007279F9">
              <w:rPr>
                <w:rFonts w:eastAsia="Times New Roman" w:cstheme="minorHAnsi"/>
                <w:color w:val="000000"/>
                <w:sz w:val="20"/>
                <w:szCs w:val="20"/>
                <w:lang w:eastAsia="nb-NO"/>
              </w:rPr>
              <w:t>BIFOREN</w:t>
            </w:r>
          </w:p>
        </w:tc>
        <w:tc>
          <w:tcPr>
            <w:tcW w:w="734" w:type="dxa"/>
            <w:shd w:val="clear" w:color="auto" w:fill="auto"/>
            <w:noWrap/>
            <w:vAlign w:val="bottom"/>
            <w:hideMark/>
          </w:tcPr>
          <w:p w14:paraId="4E61E244" w14:textId="77777777" w:rsidR="007279F9" w:rsidRPr="007279F9" w:rsidRDefault="007279F9" w:rsidP="007279F9">
            <w:pPr>
              <w:spacing w:after="0" w:line="240" w:lineRule="auto"/>
              <w:jc w:val="right"/>
              <w:rPr>
                <w:rFonts w:eastAsia="Times New Roman" w:cstheme="minorHAnsi"/>
                <w:color w:val="000000"/>
                <w:sz w:val="20"/>
                <w:szCs w:val="20"/>
                <w:lang w:eastAsia="nb-NO"/>
              </w:rPr>
            </w:pPr>
            <w:r w:rsidRPr="007279F9">
              <w:rPr>
                <w:rFonts w:eastAsia="Times New Roman" w:cstheme="minorHAnsi"/>
                <w:color w:val="000000"/>
                <w:sz w:val="20"/>
                <w:szCs w:val="20"/>
                <w:lang w:eastAsia="nb-NO"/>
              </w:rPr>
              <w:t>2,66</w:t>
            </w:r>
          </w:p>
        </w:tc>
        <w:tc>
          <w:tcPr>
            <w:tcW w:w="789" w:type="dxa"/>
            <w:shd w:val="clear" w:color="auto" w:fill="auto"/>
            <w:noWrap/>
            <w:vAlign w:val="bottom"/>
            <w:hideMark/>
          </w:tcPr>
          <w:p w14:paraId="1C32231F" w14:textId="77777777" w:rsidR="007279F9" w:rsidRPr="007279F9" w:rsidRDefault="007279F9" w:rsidP="007279F9">
            <w:pPr>
              <w:spacing w:after="0" w:line="240" w:lineRule="auto"/>
              <w:jc w:val="right"/>
              <w:rPr>
                <w:rFonts w:eastAsia="Times New Roman" w:cstheme="minorHAnsi"/>
                <w:color w:val="000000"/>
                <w:sz w:val="20"/>
                <w:szCs w:val="20"/>
                <w:lang w:eastAsia="nb-NO"/>
              </w:rPr>
            </w:pPr>
            <w:r w:rsidRPr="007279F9">
              <w:rPr>
                <w:rFonts w:eastAsia="Times New Roman" w:cstheme="minorHAnsi"/>
                <w:color w:val="000000"/>
                <w:sz w:val="20"/>
                <w:szCs w:val="20"/>
                <w:lang w:eastAsia="nb-NO"/>
              </w:rPr>
              <w:t>2,67</w:t>
            </w:r>
          </w:p>
        </w:tc>
        <w:tc>
          <w:tcPr>
            <w:tcW w:w="892" w:type="dxa"/>
            <w:shd w:val="clear" w:color="auto" w:fill="auto"/>
            <w:noWrap/>
            <w:vAlign w:val="bottom"/>
            <w:hideMark/>
          </w:tcPr>
          <w:p w14:paraId="4A7A1CA0" w14:textId="77777777" w:rsidR="007279F9" w:rsidRPr="007279F9" w:rsidRDefault="007279F9" w:rsidP="007279F9">
            <w:pPr>
              <w:spacing w:after="0" w:line="240" w:lineRule="auto"/>
              <w:jc w:val="right"/>
              <w:rPr>
                <w:rFonts w:eastAsia="Times New Roman" w:cstheme="minorHAnsi"/>
                <w:color w:val="000000"/>
                <w:sz w:val="20"/>
                <w:szCs w:val="20"/>
                <w:lang w:eastAsia="nb-NO"/>
              </w:rPr>
            </w:pPr>
            <w:r w:rsidRPr="007279F9">
              <w:rPr>
                <w:rFonts w:eastAsia="Times New Roman" w:cstheme="minorHAnsi"/>
                <w:color w:val="000000"/>
                <w:sz w:val="20"/>
                <w:szCs w:val="20"/>
                <w:lang w:eastAsia="nb-NO"/>
              </w:rPr>
              <w:t>2,76</w:t>
            </w:r>
          </w:p>
        </w:tc>
        <w:tc>
          <w:tcPr>
            <w:tcW w:w="937" w:type="dxa"/>
            <w:shd w:val="clear" w:color="auto" w:fill="auto"/>
            <w:noWrap/>
            <w:vAlign w:val="bottom"/>
            <w:hideMark/>
          </w:tcPr>
          <w:p w14:paraId="49A90116" w14:textId="77777777" w:rsidR="007279F9" w:rsidRPr="007279F9" w:rsidRDefault="007279F9" w:rsidP="007279F9">
            <w:pPr>
              <w:spacing w:after="0" w:line="240" w:lineRule="auto"/>
              <w:jc w:val="right"/>
              <w:rPr>
                <w:rFonts w:eastAsia="Times New Roman" w:cstheme="minorHAnsi"/>
                <w:color w:val="000000"/>
                <w:sz w:val="20"/>
                <w:szCs w:val="20"/>
                <w:lang w:eastAsia="nb-NO"/>
              </w:rPr>
            </w:pPr>
            <w:r w:rsidRPr="007279F9">
              <w:rPr>
                <w:rFonts w:eastAsia="Times New Roman" w:cstheme="minorHAnsi"/>
                <w:color w:val="000000"/>
                <w:sz w:val="20"/>
                <w:szCs w:val="20"/>
                <w:lang w:eastAsia="nb-NO"/>
              </w:rPr>
              <w:t>2,82</w:t>
            </w:r>
          </w:p>
        </w:tc>
      </w:tr>
      <w:tr w:rsidR="007279F9" w:rsidRPr="007279F9" w14:paraId="7C358783" w14:textId="77777777" w:rsidTr="007279F9">
        <w:trPr>
          <w:trHeight w:val="288"/>
        </w:trPr>
        <w:tc>
          <w:tcPr>
            <w:tcW w:w="1746" w:type="dxa"/>
            <w:shd w:val="clear" w:color="auto" w:fill="auto"/>
            <w:noWrap/>
            <w:vAlign w:val="bottom"/>
            <w:hideMark/>
          </w:tcPr>
          <w:p w14:paraId="32E8152B" w14:textId="77777777" w:rsidR="007279F9" w:rsidRPr="007279F9" w:rsidRDefault="007279F9" w:rsidP="007279F9">
            <w:pPr>
              <w:spacing w:after="0" w:line="240" w:lineRule="auto"/>
              <w:rPr>
                <w:rFonts w:eastAsia="Times New Roman" w:cstheme="minorHAnsi"/>
                <w:color w:val="000000"/>
                <w:sz w:val="20"/>
                <w:szCs w:val="20"/>
                <w:lang w:eastAsia="nb-NO"/>
              </w:rPr>
            </w:pPr>
            <w:r w:rsidRPr="007279F9">
              <w:rPr>
                <w:rFonts w:eastAsia="Times New Roman" w:cstheme="minorHAnsi"/>
                <w:color w:val="000000"/>
                <w:sz w:val="20"/>
                <w:szCs w:val="20"/>
                <w:lang w:eastAsia="nb-NO"/>
              </w:rPr>
              <w:t>BIGEOMAT</w:t>
            </w:r>
          </w:p>
        </w:tc>
        <w:tc>
          <w:tcPr>
            <w:tcW w:w="734" w:type="dxa"/>
            <w:shd w:val="clear" w:color="000000" w:fill="D9D9D9"/>
            <w:noWrap/>
            <w:vAlign w:val="bottom"/>
            <w:hideMark/>
          </w:tcPr>
          <w:p w14:paraId="0C80E678" w14:textId="77777777" w:rsidR="007279F9" w:rsidRPr="007279F9" w:rsidRDefault="007279F9" w:rsidP="007279F9">
            <w:pPr>
              <w:spacing w:after="0" w:line="240" w:lineRule="auto"/>
              <w:rPr>
                <w:rFonts w:eastAsia="Times New Roman" w:cstheme="minorHAnsi"/>
                <w:color w:val="000000"/>
                <w:sz w:val="20"/>
                <w:szCs w:val="20"/>
                <w:lang w:eastAsia="nb-NO"/>
              </w:rPr>
            </w:pPr>
            <w:r w:rsidRPr="007279F9">
              <w:rPr>
                <w:rFonts w:eastAsia="Times New Roman" w:cstheme="minorHAnsi"/>
                <w:color w:val="000000"/>
                <w:sz w:val="20"/>
                <w:szCs w:val="20"/>
                <w:lang w:eastAsia="nb-NO"/>
              </w:rPr>
              <w:t> </w:t>
            </w:r>
          </w:p>
        </w:tc>
        <w:tc>
          <w:tcPr>
            <w:tcW w:w="789" w:type="dxa"/>
            <w:shd w:val="clear" w:color="000000" w:fill="D9D9D9"/>
            <w:noWrap/>
            <w:vAlign w:val="bottom"/>
            <w:hideMark/>
          </w:tcPr>
          <w:p w14:paraId="481646E3" w14:textId="77777777" w:rsidR="007279F9" w:rsidRPr="007279F9" w:rsidRDefault="007279F9" w:rsidP="007279F9">
            <w:pPr>
              <w:spacing w:after="0" w:line="240" w:lineRule="auto"/>
              <w:rPr>
                <w:rFonts w:eastAsia="Times New Roman" w:cstheme="minorHAnsi"/>
                <w:color w:val="000000"/>
                <w:sz w:val="20"/>
                <w:szCs w:val="20"/>
                <w:lang w:eastAsia="nb-NO"/>
              </w:rPr>
            </w:pPr>
            <w:r w:rsidRPr="007279F9">
              <w:rPr>
                <w:rFonts w:eastAsia="Times New Roman" w:cstheme="minorHAnsi"/>
                <w:color w:val="000000"/>
                <w:sz w:val="20"/>
                <w:szCs w:val="20"/>
                <w:lang w:eastAsia="nb-NO"/>
              </w:rPr>
              <w:t> </w:t>
            </w:r>
          </w:p>
        </w:tc>
        <w:tc>
          <w:tcPr>
            <w:tcW w:w="892" w:type="dxa"/>
            <w:shd w:val="clear" w:color="000000" w:fill="D9D9D9"/>
            <w:noWrap/>
            <w:vAlign w:val="bottom"/>
            <w:hideMark/>
          </w:tcPr>
          <w:p w14:paraId="19AA3C46" w14:textId="77777777" w:rsidR="007279F9" w:rsidRPr="007279F9" w:rsidRDefault="007279F9" w:rsidP="007279F9">
            <w:pPr>
              <w:spacing w:after="0" w:line="240" w:lineRule="auto"/>
              <w:rPr>
                <w:rFonts w:eastAsia="Times New Roman" w:cstheme="minorHAnsi"/>
                <w:color w:val="000000"/>
                <w:sz w:val="20"/>
                <w:szCs w:val="20"/>
                <w:lang w:eastAsia="nb-NO"/>
              </w:rPr>
            </w:pPr>
            <w:r w:rsidRPr="007279F9">
              <w:rPr>
                <w:rFonts w:eastAsia="Times New Roman" w:cstheme="minorHAnsi"/>
                <w:color w:val="000000"/>
                <w:sz w:val="20"/>
                <w:szCs w:val="20"/>
                <w:lang w:eastAsia="nb-NO"/>
              </w:rPr>
              <w:t> </w:t>
            </w:r>
          </w:p>
        </w:tc>
        <w:tc>
          <w:tcPr>
            <w:tcW w:w="937" w:type="dxa"/>
            <w:shd w:val="clear" w:color="000000" w:fill="D9D9D9"/>
            <w:noWrap/>
            <w:vAlign w:val="bottom"/>
            <w:hideMark/>
          </w:tcPr>
          <w:p w14:paraId="32D6F9AF" w14:textId="77777777" w:rsidR="007279F9" w:rsidRPr="007279F9" w:rsidRDefault="007279F9" w:rsidP="007279F9">
            <w:pPr>
              <w:spacing w:after="0" w:line="240" w:lineRule="auto"/>
              <w:rPr>
                <w:rFonts w:eastAsia="Times New Roman" w:cstheme="minorHAnsi"/>
                <w:color w:val="000000"/>
                <w:sz w:val="20"/>
                <w:szCs w:val="20"/>
                <w:lang w:eastAsia="nb-NO"/>
              </w:rPr>
            </w:pPr>
            <w:r w:rsidRPr="007279F9">
              <w:rPr>
                <w:rFonts w:eastAsia="Times New Roman" w:cstheme="minorHAnsi"/>
                <w:color w:val="000000"/>
                <w:sz w:val="20"/>
                <w:szCs w:val="20"/>
                <w:lang w:eastAsia="nb-NO"/>
              </w:rPr>
              <w:t> </w:t>
            </w:r>
          </w:p>
        </w:tc>
      </w:tr>
      <w:tr w:rsidR="007279F9" w:rsidRPr="007279F9" w14:paraId="6B3E277B" w14:textId="77777777" w:rsidTr="007279F9">
        <w:trPr>
          <w:trHeight w:val="288"/>
        </w:trPr>
        <w:tc>
          <w:tcPr>
            <w:tcW w:w="1746" w:type="dxa"/>
            <w:shd w:val="clear" w:color="auto" w:fill="auto"/>
            <w:noWrap/>
            <w:vAlign w:val="bottom"/>
            <w:hideMark/>
          </w:tcPr>
          <w:p w14:paraId="2C9C9DBC" w14:textId="77777777" w:rsidR="007279F9" w:rsidRPr="007279F9" w:rsidRDefault="007279F9" w:rsidP="007279F9">
            <w:pPr>
              <w:spacing w:after="0" w:line="240" w:lineRule="auto"/>
              <w:rPr>
                <w:rFonts w:eastAsia="Times New Roman" w:cstheme="minorHAnsi"/>
                <w:color w:val="000000"/>
                <w:sz w:val="20"/>
                <w:szCs w:val="20"/>
                <w:lang w:eastAsia="nb-NO"/>
              </w:rPr>
            </w:pPr>
            <w:r w:rsidRPr="007279F9">
              <w:rPr>
                <w:rFonts w:eastAsia="Times New Roman" w:cstheme="minorHAnsi"/>
                <w:color w:val="000000"/>
                <w:sz w:val="20"/>
                <w:szCs w:val="20"/>
                <w:lang w:eastAsia="nb-NO"/>
              </w:rPr>
              <w:t>BIHAV</w:t>
            </w:r>
          </w:p>
        </w:tc>
        <w:tc>
          <w:tcPr>
            <w:tcW w:w="734" w:type="dxa"/>
            <w:shd w:val="clear" w:color="000000" w:fill="D9D9D9"/>
            <w:noWrap/>
            <w:vAlign w:val="bottom"/>
            <w:hideMark/>
          </w:tcPr>
          <w:p w14:paraId="0F5BF391" w14:textId="77777777" w:rsidR="007279F9" w:rsidRPr="007279F9" w:rsidRDefault="007279F9" w:rsidP="007279F9">
            <w:pPr>
              <w:spacing w:after="0" w:line="240" w:lineRule="auto"/>
              <w:rPr>
                <w:rFonts w:eastAsia="Times New Roman" w:cstheme="minorHAnsi"/>
                <w:color w:val="000000"/>
                <w:sz w:val="20"/>
                <w:szCs w:val="20"/>
                <w:lang w:eastAsia="nb-NO"/>
              </w:rPr>
            </w:pPr>
            <w:r w:rsidRPr="007279F9">
              <w:rPr>
                <w:rFonts w:eastAsia="Times New Roman" w:cstheme="minorHAnsi"/>
                <w:color w:val="000000"/>
                <w:sz w:val="20"/>
                <w:szCs w:val="20"/>
                <w:lang w:eastAsia="nb-NO"/>
              </w:rPr>
              <w:t> </w:t>
            </w:r>
          </w:p>
        </w:tc>
        <w:tc>
          <w:tcPr>
            <w:tcW w:w="789" w:type="dxa"/>
            <w:shd w:val="clear" w:color="auto" w:fill="auto"/>
            <w:noWrap/>
            <w:vAlign w:val="bottom"/>
            <w:hideMark/>
          </w:tcPr>
          <w:p w14:paraId="559BB2FA" w14:textId="77777777" w:rsidR="007279F9" w:rsidRPr="007279F9" w:rsidRDefault="007279F9" w:rsidP="007279F9">
            <w:pPr>
              <w:spacing w:after="0" w:line="240" w:lineRule="auto"/>
              <w:jc w:val="right"/>
              <w:rPr>
                <w:rFonts w:eastAsia="Times New Roman" w:cstheme="minorHAnsi"/>
                <w:color w:val="000000"/>
                <w:sz w:val="20"/>
                <w:szCs w:val="20"/>
                <w:lang w:eastAsia="nb-NO"/>
              </w:rPr>
            </w:pPr>
            <w:r w:rsidRPr="007279F9">
              <w:rPr>
                <w:rFonts w:eastAsia="Times New Roman" w:cstheme="minorHAnsi"/>
                <w:color w:val="000000"/>
                <w:sz w:val="20"/>
                <w:szCs w:val="20"/>
                <w:lang w:eastAsia="nb-NO"/>
              </w:rPr>
              <w:t>2,33</w:t>
            </w:r>
          </w:p>
        </w:tc>
        <w:tc>
          <w:tcPr>
            <w:tcW w:w="892" w:type="dxa"/>
            <w:shd w:val="clear" w:color="auto" w:fill="auto"/>
            <w:noWrap/>
            <w:vAlign w:val="bottom"/>
            <w:hideMark/>
          </w:tcPr>
          <w:p w14:paraId="512E0E97" w14:textId="77777777" w:rsidR="007279F9" w:rsidRPr="007279F9" w:rsidRDefault="007279F9" w:rsidP="007279F9">
            <w:pPr>
              <w:spacing w:after="0" w:line="240" w:lineRule="auto"/>
              <w:jc w:val="right"/>
              <w:rPr>
                <w:rFonts w:eastAsia="Times New Roman" w:cstheme="minorHAnsi"/>
                <w:color w:val="000000"/>
                <w:sz w:val="20"/>
                <w:szCs w:val="20"/>
                <w:lang w:eastAsia="nb-NO"/>
              </w:rPr>
            </w:pPr>
            <w:r w:rsidRPr="007279F9">
              <w:rPr>
                <w:rFonts w:eastAsia="Times New Roman" w:cstheme="minorHAnsi"/>
                <w:color w:val="000000"/>
                <w:sz w:val="20"/>
                <w:szCs w:val="20"/>
                <w:lang w:eastAsia="nb-NO"/>
              </w:rPr>
              <w:t>3,41</w:t>
            </w:r>
          </w:p>
        </w:tc>
        <w:tc>
          <w:tcPr>
            <w:tcW w:w="937" w:type="dxa"/>
            <w:shd w:val="clear" w:color="auto" w:fill="auto"/>
            <w:noWrap/>
            <w:vAlign w:val="bottom"/>
            <w:hideMark/>
          </w:tcPr>
          <w:p w14:paraId="6EF294AA" w14:textId="77777777" w:rsidR="007279F9" w:rsidRPr="007279F9" w:rsidRDefault="007279F9" w:rsidP="007279F9">
            <w:pPr>
              <w:spacing w:after="0" w:line="240" w:lineRule="auto"/>
              <w:jc w:val="right"/>
              <w:rPr>
                <w:rFonts w:eastAsia="Times New Roman" w:cstheme="minorHAnsi"/>
                <w:color w:val="000000"/>
                <w:sz w:val="20"/>
                <w:szCs w:val="20"/>
                <w:lang w:eastAsia="nb-NO"/>
              </w:rPr>
            </w:pPr>
            <w:r w:rsidRPr="007279F9">
              <w:rPr>
                <w:rFonts w:eastAsia="Times New Roman" w:cstheme="minorHAnsi"/>
                <w:color w:val="000000"/>
                <w:sz w:val="20"/>
                <w:szCs w:val="20"/>
                <w:lang w:eastAsia="nb-NO"/>
              </w:rPr>
              <w:t>3,75</w:t>
            </w:r>
          </w:p>
        </w:tc>
      </w:tr>
      <w:tr w:rsidR="007279F9" w:rsidRPr="007279F9" w14:paraId="02C2E136" w14:textId="77777777" w:rsidTr="007279F9">
        <w:trPr>
          <w:trHeight w:val="288"/>
        </w:trPr>
        <w:tc>
          <w:tcPr>
            <w:tcW w:w="1746" w:type="dxa"/>
            <w:shd w:val="clear" w:color="auto" w:fill="auto"/>
            <w:noWrap/>
            <w:vAlign w:val="bottom"/>
            <w:hideMark/>
          </w:tcPr>
          <w:p w14:paraId="4A7D7EE9" w14:textId="77777777" w:rsidR="007279F9" w:rsidRPr="007279F9" w:rsidRDefault="007279F9" w:rsidP="007279F9">
            <w:pPr>
              <w:spacing w:after="0" w:line="240" w:lineRule="auto"/>
              <w:rPr>
                <w:rFonts w:eastAsia="Times New Roman" w:cstheme="minorHAnsi"/>
                <w:color w:val="000000"/>
                <w:sz w:val="20"/>
                <w:szCs w:val="20"/>
                <w:lang w:eastAsia="nb-NO"/>
              </w:rPr>
            </w:pPr>
            <w:r w:rsidRPr="007279F9">
              <w:rPr>
                <w:rFonts w:eastAsia="Times New Roman" w:cstheme="minorHAnsi"/>
                <w:color w:val="000000"/>
                <w:sz w:val="20"/>
                <w:szCs w:val="20"/>
                <w:lang w:eastAsia="nb-NO"/>
              </w:rPr>
              <w:t>BIMASKIN</w:t>
            </w:r>
          </w:p>
        </w:tc>
        <w:tc>
          <w:tcPr>
            <w:tcW w:w="734" w:type="dxa"/>
            <w:shd w:val="clear" w:color="auto" w:fill="auto"/>
            <w:noWrap/>
            <w:vAlign w:val="bottom"/>
            <w:hideMark/>
          </w:tcPr>
          <w:p w14:paraId="4B7A99C5" w14:textId="77777777" w:rsidR="007279F9" w:rsidRPr="007279F9" w:rsidRDefault="007279F9" w:rsidP="007279F9">
            <w:pPr>
              <w:spacing w:after="0" w:line="240" w:lineRule="auto"/>
              <w:jc w:val="right"/>
              <w:rPr>
                <w:rFonts w:eastAsia="Times New Roman" w:cstheme="minorHAnsi"/>
                <w:color w:val="000000"/>
                <w:sz w:val="20"/>
                <w:szCs w:val="20"/>
                <w:lang w:eastAsia="nb-NO"/>
              </w:rPr>
            </w:pPr>
            <w:r w:rsidRPr="007279F9">
              <w:rPr>
                <w:rFonts w:eastAsia="Times New Roman" w:cstheme="minorHAnsi"/>
                <w:color w:val="000000"/>
                <w:sz w:val="20"/>
                <w:szCs w:val="20"/>
                <w:lang w:eastAsia="nb-NO"/>
              </w:rPr>
              <w:t>2,67</w:t>
            </w:r>
          </w:p>
        </w:tc>
        <w:tc>
          <w:tcPr>
            <w:tcW w:w="789" w:type="dxa"/>
            <w:shd w:val="clear" w:color="auto" w:fill="auto"/>
            <w:noWrap/>
            <w:vAlign w:val="bottom"/>
            <w:hideMark/>
          </w:tcPr>
          <w:p w14:paraId="3969EE56" w14:textId="77777777" w:rsidR="007279F9" w:rsidRPr="007279F9" w:rsidRDefault="007279F9" w:rsidP="007279F9">
            <w:pPr>
              <w:spacing w:after="0" w:line="240" w:lineRule="auto"/>
              <w:jc w:val="right"/>
              <w:rPr>
                <w:rFonts w:eastAsia="Times New Roman" w:cstheme="minorHAnsi"/>
                <w:color w:val="000000"/>
                <w:sz w:val="20"/>
                <w:szCs w:val="20"/>
                <w:lang w:eastAsia="nb-NO"/>
              </w:rPr>
            </w:pPr>
            <w:r w:rsidRPr="007279F9">
              <w:rPr>
                <w:rFonts w:eastAsia="Times New Roman" w:cstheme="minorHAnsi"/>
                <w:color w:val="000000"/>
                <w:sz w:val="20"/>
                <w:szCs w:val="20"/>
                <w:lang w:eastAsia="nb-NO"/>
              </w:rPr>
              <w:t>2,82</w:t>
            </w:r>
          </w:p>
        </w:tc>
        <w:tc>
          <w:tcPr>
            <w:tcW w:w="892" w:type="dxa"/>
            <w:shd w:val="clear" w:color="auto" w:fill="auto"/>
            <w:noWrap/>
            <w:vAlign w:val="bottom"/>
            <w:hideMark/>
          </w:tcPr>
          <w:p w14:paraId="2FE935EE" w14:textId="77777777" w:rsidR="007279F9" w:rsidRPr="007279F9" w:rsidRDefault="007279F9" w:rsidP="007279F9">
            <w:pPr>
              <w:spacing w:after="0" w:line="240" w:lineRule="auto"/>
              <w:jc w:val="right"/>
              <w:rPr>
                <w:rFonts w:eastAsia="Times New Roman" w:cstheme="minorHAnsi"/>
                <w:color w:val="000000"/>
                <w:sz w:val="20"/>
                <w:szCs w:val="20"/>
                <w:lang w:eastAsia="nb-NO"/>
              </w:rPr>
            </w:pPr>
            <w:r w:rsidRPr="007279F9">
              <w:rPr>
                <w:rFonts w:eastAsia="Times New Roman" w:cstheme="minorHAnsi"/>
                <w:color w:val="000000"/>
                <w:sz w:val="20"/>
                <w:szCs w:val="20"/>
                <w:lang w:eastAsia="nb-NO"/>
              </w:rPr>
              <w:t>2,73</w:t>
            </w:r>
          </w:p>
        </w:tc>
        <w:tc>
          <w:tcPr>
            <w:tcW w:w="937" w:type="dxa"/>
            <w:shd w:val="clear" w:color="auto" w:fill="auto"/>
            <w:noWrap/>
            <w:vAlign w:val="bottom"/>
            <w:hideMark/>
          </w:tcPr>
          <w:p w14:paraId="20C6B963" w14:textId="77777777" w:rsidR="007279F9" w:rsidRPr="007279F9" w:rsidRDefault="007279F9" w:rsidP="007279F9">
            <w:pPr>
              <w:spacing w:after="0" w:line="240" w:lineRule="auto"/>
              <w:jc w:val="right"/>
              <w:rPr>
                <w:rFonts w:eastAsia="Times New Roman" w:cstheme="minorHAnsi"/>
                <w:color w:val="000000"/>
                <w:sz w:val="20"/>
                <w:szCs w:val="20"/>
                <w:lang w:eastAsia="nb-NO"/>
              </w:rPr>
            </w:pPr>
            <w:r w:rsidRPr="007279F9">
              <w:rPr>
                <w:rFonts w:eastAsia="Times New Roman" w:cstheme="minorHAnsi"/>
                <w:color w:val="000000"/>
                <w:sz w:val="20"/>
                <w:szCs w:val="20"/>
                <w:lang w:eastAsia="nb-NO"/>
              </w:rPr>
              <w:t>2,62</w:t>
            </w:r>
          </w:p>
        </w:tc>
      </w:tr>
      <w:tr w:rsidR="007279F9" w:rsidRPr="007279F9" w14:paraId="26EB5F5B" w14:textId="77777777" w:rsidTr="007279F9">
        <w:trPr>
          <w:trHeight w:val="288"/>
        </w:trPr>
        <w:tc>
          <w:tcPr>
            <w:tcW w:w="1746" w:type="dxa"/>
            <w:shd w:val="clear" w:color="auto" w:fill="auto"/>
            <w:noWrap/>
            <w:vAlign w:val="bottom"/>
            <w:hideMark/>
          </w:tcPr>
          <w:p w14:paraId="09468AB8" w14:textId="77777777" w:rsidR="007279F9" w:rsidRPr="007279F9" w:rsidRDefault="007279F9" w:rsidP="007279F9">
            <w:pPr>
              <w:spacing w:after="0" w:line="240" w:lineRule="auto"/>
              <w:rPr>
                <w:rFonts w:eastAsia="Times New Roman" w:cstheme="minorHAnsi"/>
                <w:color w:val="000000"/>
                <w:sz w:val="20"/>
                <w:szCs w:val="20"/>
                <w:lang w:eastAsia="nb-NO"/>
              </w:rPr>
            </w:pPr>
            <w:r w:rsidRPr="007279F9">
              <w:rPr>
                <w:rFonts w:eastAsia="Times New Roman" w:cstheme="minorHAnsi"/>
                <w:color w:val="000000"/>
                <w:sz w:val="20"/>
                <w:szCs w:val="20"/>
                <w:lang w:eastAsia="nb-NO"/>
              </w:rPr>
              <w:t>BIMAS-F</w:t>
            </w:r>
          </w:p>
        </w:tc>
        <w:tc>
          <w:tcPr>
            <w:tcW w:w="734" w:type="dxa"/>
            <w:shd w:val="clear" w:color="000000" w:fill="D9D9D9"/>
            <w:noWrap/>
            <w:vAlign w:val="bottom"/>
            <w:hideMark/>
          </w:tcPr>
          <w:p w14:paraId="72446DDD" w14:textId="77777777" w:rsidR="007279F9" w:rsidRPr="007279F9" w:rsidRDefault="007279F9" w:rsidP="007279F9">
            <w:pPr>
              <w:spacing w:after="0" w:line="240" w:lineRule="auto"/>
              <w:rPr>
                <w:rFonts w:eastAsia="Times New Roman" w:cstheme="minorHAnsi"/>
                <w:color w:val="000000"/>
                <w:sz w:val="20"/>
                <w:szCs w:val="20"/>
                <w:lang w:eastAsia="nb-NO"/>
              </w:rPr>
            </w:pPr>
            <w:r w:rsidRPr="007279F9">
              <w:rPr>
                <w:rFonts w:eastAsia="Times New Roman" w:cstheme="minorHAnsi"/>
                <w:color w:val="000000"/>
                <w:sz w:val="20"/>
                <w:szCs w:val="20"/>
                <w:lang w:eastAsia="nb-NO"/>
              </w:rPr>
              <w:t> </w:t>
            </w:r>
          </w:p>
        </w:tc>
        <w:tc>
          <w:tcPr>
            <w:tcW w:w="789" w:type="dxa"/>
            <w:shd w:val="clear" w:color="000000" w:fill="D9D9D9"/>
            <w:noWrap/>
            <w:vAlign w:val="bottom"/>
            <w:hideMark/>
          </w:tcPr>
          <w:p w14:paraId="4637B0E2" w14:textId="77777777" w:rsidR="007279F9" w:rsidRPr="007279F9" w:rsidRDefault="007279F9" w:rsidP="007279F9">
            <w:pPr>
              <w:spacing w:after="0" w:line="240" w:lineRule="auto"/>
              <w:rPr>
                <w:rFonts w:eastAsia="Times New Roman" w:cstheme="minorHAnsi"/>
                <w:color w:val="000000"/>
                <w:sz w:val="20"/>
                <w:szCs w:val="20"/>
                <w:lang w:eastAsia="nb-NO"/>
              </w:rPr>
            </w:pPr>
            <w:r w:rsidRPr="007279F9">
              <w:rPr>
                <w:rFonts w:eastAsia="Times New Roman" w:cstheme="minorHAnsi"/>
                <w:color w:val="000000"/>
                <w:sz w:val="20"/>
                <w:szCs w:val="20"/>
                <w:lang w:eastAsia="nb-NO"/>
              </w:rPr>
              <w:t> </w:t>
            </w:r>
          </w:p>
        </w:tc>
        <w:tc>
          <w:tcPr>
            <w:tcW w:w="892" w:type="dxa"/>
            <w:shd w:val="clear" w:color="auto" w:fill="auto"/>
            <w:noWrap/>
            <w:vAlign w:val="bottom"/>
            <w:hideMark/>
          </w:tcPr>
          <w:p w14:paraId="6189B786" w14:textId="77777777" w:rsidR="007279F9" w:rsidRPr="007279F9" w:rsidRDefault="007279F9" w:rsidP="007279F9">
            <w:pPr>
              <w:spacing w:after="0" w:line="240" w:lineRule="auto"/>
              <w:jc w:val="right"/>
              <w:rPr>
                <w:rFonts w:eastAsia="Times New Roman" w:cstheme="minorHAnsi"/>
                <w:color w:val="000000"/>
                <w:sz w:val="20"/>
                <w:szCs w:val="20"/>
                <w:lang w:eastAsia="nb-NO"/>
              </w:rPr>
            </w:pPr>
            <w:r w:rsidRPr="007279F9">
              <w:rPr>
                <w:rFonts w:eastAsia="Times New Roman" w:cstheme="minorHAnsi"/>
                <w:color w:val="000000"/>
                <w:sz w:val="20"/>
                <w:szCs w:val="20"/>
                <w:lang w:eastAsia="nb-NO"/>
              </w:rPr>
              <w:t>2,49</w:t>
            </w:r>
          </w:p>
        </w:tc>
        <w:tc>
          <w:tcPr>
            <w:tcW w:w="937" w:type="dxa"/>
            <w:shd w:val="clear" w:color="000000" w:fill="D9D9D9"/>
            <w:noWrap/>
            <w:vAlign w:val="bottom"/>
            <w:hideMark/>
          </w:tcPr>
          <w:p w14:paraId="7B527F52" w14:textId="77777777" w:rsidR="007279F9" w:rsidRPr="007279F9" w:rsidRDefault="007279F9" w:rsidP="007279F9">
            <w:pPr>
              <w:spacing w:after="0" w:line="240" w:lineRule="auto"/>
              <w:rPr>
                <w:rFonts w:eastAsia="Times New Roman" w:cstheme="minorHAnsi"/>
                <w:color w:val="000000"/>
                <w:sz w:val="20"/>
                <w:szCs w:val="20"/>
                <w:lang w:eastAsia="nb-NO"/>
              </w:rPr>
            </w:pPr>
            <w:r w:rsidRPr="007279F9">
              <w:rPr>
                <w:rFonts w:eastAsia="Times New Roman" w:cstheme="minorHAnsi"/>
                <w:color w:val="000000"/>
                <w:sz w:val="20"/>
                <w:szCs w:val="20"/>
                <w:lang w:eastAsia="nb-NO"/>
              </w:rPr>
              <w:t> </w:t>
            </w:r>
          </w:p>
        </w:tc>
      </w:tr>
      <w:tr w:rsidR="007279F9" w:rsidRPr="007279F9" w14:paraId="10FAB3D9" w14:textId="77777777" w:rsidTr="007279F9">
        <w:trPr>
          <w:trHeight w:val="288"/>
        </w:trPr>
        <w:tc>
          <w:tcPr>
            <w:tcW w:w="1746" w:type="dxa"/>
            <w:shd w:val="clear" w:color="auto" w:fill="auto"/>
            <w:noWrap/>
            <w:vAlign w:val="bottom"/>
            <w:hideMark/>
          </w:tcPr>
          <w:p w14:paraId="2EB5F58F" w14:textId="77777777" w:rsidR="007279F9" w:rsidRPr="007279F9" w:rsidRDefault="007279F9" w:rsidP="007279F9">
            <w:pPr>
              <w:spacing w:after="0" w:line="240" w:lineRule="auto"/>
              <w:rPr>
                <w:rFonts w:eastAsia="Times New Roman" w:cstheme="minorHAnsi"/>
                <w:color w:val="000000"/>
                <w:sz w:val="20"/>
                <w:szCs w:val="20"/>
                <w:lang w:eastAsia="nb-NO"/>
              </w:rPr>
            </w:pPr>
            <w:r w:rsidRPr="007279F9">
              <w:rPr>
                <w:rFonts w:eastAsia="Times New Roman" w:cstheme="minorHAnsi"/>
                <w:color w:val="000000"/>
                <w:sz w:val="20"/>
                <w:szCs w:val="20"/>
                <w:lang w:eastAsia="nb-NO"/>
              </w:rPr>
              <w:t>FTHINGKJ</w:t>
            </w:r>
          </w:p>
        </w:tc>
        <w:tc>
          <w:tcPr>
            <w:tcW w:w="734" w:type="dxa"/>
            <w:shd w:val="clear" w:color="auto" w:fill="auto"/>
            <w:noWrap/>
            <w:vAlign w:val="bottom"/>
            <w:hideMark/>
          </w:tcPr>
          <w:p w14:paraId="159A3E14" w14:textId="77777777" w:rsidR="007279F9" w:rsidRPr="007279F9" w:rsidRDefault="007279F9" w:rsidP="007279F9">
            <w:pPr>
              <w:spacing w:after="0" w:line="240" w:lineRule="auto"/>
              <w:jc w:val="right"/>
              <w:rPr>
                <w:rFonts w:eastAsia="Times New Roman" w:cstheme="minorHAnsi"/>
                <w:color w:val="000000"/>
                <w:sz w:val="20"/>
                <w:szCs w:val="20"/>
                <w:lang w:eastAsia="nb-NO"/>
              </w:rPr>
            </w:pPr>
            <w:r w:rsidRPr="007279F9">
              <w:rPr>
                <w:rFonts w:eastAsia="Times New Roman" w:cstheme="minorHAnsi"/>
                <w:color w:val="000000"/>
                <w:sz w:val="20"/>
                <w:szCs w:val="20"/>
                <w:lang w:eastAsia="nb-NO"/>
              </w:rPr>
              <w:t>2,35</w:t>
            </w:r>
          </w:p>
        </w:tc>
        <w:tc>
          <w:tcPr>
            <w:tcW w:w="789" w:type="dxa"/>
            <w:shd w:val="clear" w:color="auto" w:fill="auto"/>
            <w:noWrap/>
            <w:vAlign w:val="bottom"/>
            <w:hideMark/>
          </w:tcPr>
          <w:p w14:paraId="594C318C" w14:textId="77777777" w:rsidR="007279F9" w:rsidRPr="007279F9" w:rsidRDefault="007279F9" w:rsidP="007279F9">
            <w:pPr>
              <w:spacing w:after="0" w:line="240" w:lineRule="auto"/>
              <w:jc w:val="right"/>
              <w:rPr>
                <w:rFonts w:eastAsia="Times New Roman" w:cstheme="minorHAnsi"/>
                <w:color w:val="000000"/>
                <w:sz w:val="20"/>
                <w:szCs w:val="20"/>
                <w:lang w:eastAsia="nb-NO"/>
              </w:rPr>
            </w:pPr>
            <w:r w:rsidRPr="007279F9">
              <w:rPr>
                <w:rFonts w:eastAsia="Times New Roman" w:cstheme="minorHAnsi"/>
                <w:color w:val="000000"/>
                <w:sz w:val="20"/>
                <w:szCs w:val="20"/>
                <w:lang w:eastAsia="nb-NO"/>
              </w:rPr>
              <w:t>2,44</w:t>
            </w:r>
          </w:p>
        </w:tc>
        <w:tc>
          <w:tcPr>
            <w:tcW w:w="892" w:type="dxa"/>
            <w:shd w:val="clear" w:color="auto" w:fill="auto"/>
            <w:noWrap/>
            <w:vAlign w:val="bottom"/>
            <w:hideMark/>
          </w:tcPr>
          <w:p w14:paraId="5B15AF1C" w14:textId="77777777" w:rsidR="007279F9" w:rsidRPr="007279F9" w:rsidRDefault="007279F9" w:rsidP="007279F9">
            <w:pPr>
              <w:spacing w:after="0" w:line="240" w:lineRule="auto"/>
              <w:jc w:val="right"/>
              <w:rPr>
                <w:rFonts w:eastAsia="Times New Roman" w:cstheme="minorHAnsi"/>
                <w:color w:val="000000"/>
                <w:sz w:val="20"/>
                <w:szCs w:val="20"/>
                <w:lang w:eastAsia="nb-NO"/>
              </w:rPr>
            </w:pPr>
            <w:r w:rsidRPr="007279F9">
              <w:rPr>
                <w:rFonts w:eastAsia="Times New Roman" w:cstheme="minorHAnsi"/>
                <w:color w:val="000000"/>
                <w:sz w:val="20"/>
                <w:szCs w:val="20"/>
                <w:lang w:eastAsia="nb-NO"/>
              </w:rPr>
              <w:t>3,05</w:t>
            </w:r>
          </w:p>
        </w:tc>
        <w:tc>
          <w:tcPr>
            <w:tcW w:w="937" w:type="dxa"/>
            <w:shd w:val="clear" w:color="auto" w:fill="auto"/>
            <w:noWrap/>
            <w:vAlign w:val="bottom"/>
            <w:hideMark/>
          </w:tcPr>
          <w:p w14:paraId="69EBAA8C" w14:textId="77777777" w:rsidR="007279F9" w:rsidRPr="007279F9" w:rsidRDefault="007279F9" w:rsidP="007279F9">
            <w:pPr>
              <w:spacing w:after="0" w:line="240" w:lineRule="auto"/>
              <w:jc w:val="right"/>
              <w:rPr>
                <w:rFonts w:eastAsia="Times New Roman" w:cstheme="minorHAnsi"/>
                <w:color w:val="000000"/>
                <w:sz w:val="20"/>
                <w:szCs w:val="20"/>
                <w:lang w:eastAsia="nb-NO"/>
              </w:rPr>
            </w:pPr>
            <w:r w:rsidRPr="007279F9">
              <w:rPr>
                <w:rFonts w:eastAsia="Times New Roman" w:cstheme="minorHAnsi"/>
                <w:color w:val="000000"/>
                <w:sz w:val="20"/>
                <w:szCs w:val="20"/>
                <w:lang w:eastAsia="nb-NO"/>
              </w:rPr>
              <w:t>2,91</w:t>
            </w:r>
          </w:p>
        </w:tc>
      </w:tr>
      <w:tr w:rsidR="007279F9" w:rsidRPr="007279F9" w14:paraId="6ADCCC37" w14:textId="77777777" w:rsidTr="007279F9">
        <w:trPr>
          <w:trHeight w:val="288"/>
        </w:trPr>
        <w:tc>
          <w:tcPr>
            <w:tcW w:w="1746" w:type="dxa"/>
            <w:shd w:val="clear" w:color="auto" w:fill="auto"/>
            <w:noWrap/>
            <w:vAlign w:val="bottom"/>
            <w:hideMark/>
          </w:tcPr>
          <w:p w14:paraId="7CD25063" w14:textId="77777777" w:rsidR="007279F9" w:rsidRPr="007279F9" w:rsidRDefault="007279F9" w:rsidP="007279F9">
            <w:pPr>
              <w:spacing w:after="0" w:line="240" w:lineRule="auto"/>
              <w:rPr>
                <w:rFonts w:eastAsia="Times New Roman" w:cstheme="minorHAnsi"/>
                <w:color w:val="000000"/>
                <w:sz w:val="20"/>
                <w:szCs w:val="20"/>
                <w:lang w:eastAsia="nb-NO"/>
              </w:rPr>
            </w:pPr>
            <w:r w:rsidRPr="007279F9">
              <w:rPr>
                <w:rFonts w:eastAsia="Times New Roman" w:cstheme="minorHAnsi"/>
                <w:color w:val="000000"/>
                <w:sz w:val="20"/>
                <w:szCs w:val="20"/>
                <w:lang w:eastAsia="nb-NO"/>
              </w:rPr>
              <w:t>FTHINGLOG</w:t>
            </w:r>
          </w:p>
        </w:tc>
        <w:tc>
          <w:tcPr>
            <w:tcW w:w="734" w:type="dxa"/>
            <w:shd w:val="clear" w:color="auto" w:fill="auto"/>
            <w:noWrap/>
            <w:vAlign w:val="bottom"/>
            <w:hideMark/>
          </w:tcPr>
          <w:p w14:paraId="2B62EDE3" w14:textId="77777777" w:rsidR="007279F9" w:rsidRPr="007279F9" w:rsidRDefault="007279F9" w:rsidP="007279F9">
            <w:pPr>
              <w:spacing w:after="0" w:line="240" w:lineRule="auto"/>
              <w:jc w:val="right"/>
              <w:rPr>
                <w:rFonts w:eastAsia="Times New Roman" w:cstheme="minorHAnsi"/>
                <w:color w:val="000000"/>
                <w:sz w:val="20"/>
                <w:szCs w:val="20"/>
                <w:lang w:eastAsia="nb-NO"/>
              </w:rPr>
            </w:pPr>
            <w:r w:rsidRPr="007279F9">
              <w:rPr>
                <w:rFonts w:eastAsia="Times New Roman" w:cstheme="minorHAnsi"/>
                <w:color w:val="000000"/>
                <w:sz w:val="20"/>
                <w:szCs w:val="20"/>
                <w:lang w:eastAsia="nb-NO"/>
              </w:rPr>
              <w:t>3,42</w:t>
            </w:r>
          </w:p>
        </w:tc>
        <w:tc>
          <w:tcPr>
            <w:tcW w:w="789" w:type="dxa"/>
            <w:shd w:val="clear" w:color="auto" w:fill="auto"/>
            <w:noWrap/>
            <w:vAlign w:val="bottom"/>
            <w:hideMark/>
          </w:tcPr>
          <w:p w14:paraId="0D4CE420" w14:textId="77777777" w:rsidR="007279F9" w:rsidRPr="007279F9" w:rsidRDefault="007279F9" w:rsidP="007279F9">
            <w:pPr>
              <w:spacing w:after="0" w:line="240" w:lineRule="auto"/>
              <w:jc w:val="right"/>
              <w:rPr>
                <w:rFonts w:eastAsia="Times New Roman" w:cstheme="minorHAnsi"/>
                <w:color w:val="000000"/>
                <w:sz w:val="20"/>
                <w:szCs w:val="20"/>
                <w:lang w:eastAsia="nb-NO"/>
              </w:rPr>
            </w:pPr>
            <w:r w:rsidRPr="007279F9">
              <w:rPr>
                <w:rFonts w:eastAsia="Times New Roman" w:cstheme="minorHAnsi"/>
                <w:color w:val="000000"/>
                <w:sz w:val="20"/>
                <w:szCs w:val="20"/>
                <w:lang w:eastAsia="nb-NO"/>
              </w:rPr>
              <w:t>3,39</w:t>
            </w:r>
          </w:p>
        </w:tc>
        <w:tc>
          <w:tcPr>
            <w:tcW w:w="892" w:type="dxa"/>
            <w:shd w:val="clear" w:color="auto" w:fill="auto"/>
            <w:noWrap/>
            <w:vAlign w:val="bottom"/>
            <w:hideMark/>
          </w:tcPr>
          <w:p w14:paraId="59D85E1D" w14:textId="77777777" w:rsidR="007279F9" w:rsidRPr="007279F9" w:rsidRDefault="007279F9" w:rsidP="007279F9">
            <w:pPr>
              <w:spacing w:after="0" w:line="240" w:lineRule="auto"/>
              <w:jc w:val="right"/>
              <w:rPr>
                <w:rFonts w:eastAsia="Times New Roman" w:cstheme="minorHAnsi"/>
                <w:color w:val="000000"/>
                <w:sz w:val="20"/>
                <w:szCs w:val="20"/>
                <w:lang w:eastAsia="nb-NO"/>
              </w:rPr>
            </w:pPr>
            <w:r w:rsidRPr="007279F9">
              <w:rPr>
                <w:rFonts w:eastAsia="Times New Roman" w:cstheme="minorHAnsi"/>
                <w:color w:val="000000"/>
                <w:sz w:val="20"/>
                <w:szCs w:val="20"/>
                <w:lang w:eastAsia="nb-NO"/>
              </w:rPr>
              <w:t>3,29</w:t>
            </w:r>
          </w:p>
        </w:tc>
        <w:tc>
          <w:tcPr>
            <w:tcW w:w="937" w:type="dxa"/>
            <w:shd w:val="clear" w:color="auto" w:fill="auto"/>
            <w:noWrap/>
            <w:vAlign w:val="bottom"/>
            <w:hideMark/>
          </w:tcPr>
          <w:p w14:paraId="5C9F6B1B" w14:textId="77777777" w:rsidR="007279F9" w:rsidRPr="007279F9" w:rsidRDefault="007279F9" w:rsidP="007279F9">
            <w:pPr>
              <w:spacing w:after="0" w:line="240" w:lineRule="auto"/>
              <w:jc w:val="right"/>
              <w:rPr>
                <w:rFonts w:eastAsia="Times New Roman" w:cstheme="minorHAnsi"/>
                <w:color w:val="000000"/>
                <w:sz w:val="20"/>
                <w:szCs w:val="20"/>
                <w:lang w:eastAsia="nb-NO"/>
              </w:rPr>
            </w:pPr>
            <w:r w:rsidRPr="007279F9">
              <w:rPr>
                <w:rFonts w:eastAsia="Times New Roman" w:cstheme="minorHAnsi"/>
                <w:color w:val="000000"/>
                <w:sz w:val="20"/>
                <w:szCs w:val="20"/>
                <w:lang w:eastAsia="nb-NO"/>
              </w:rPr>
              <w:t>3,6</w:t>
            </w:r>
          </w:p>
        </w:tc>
      </w:tr>
      <w:tr w:rsidR="007279F9" w:rsidRPr="007279F9" w14:paraId="0337C36E" w14:textId="77777777" w:rsidTr="007279F9">
        <w:trPr>
          <w:trHeight w:val="288"/>
        </w:trPr>
        <w:tc>
          <w:tcPr>
            <w:tcW w:w="1746" w:type="dxa"/>
            <w:shd w:val="clear" w:color="auto" w:fill="auto"/>
            <w:noWrap/>
            <w:vAlign w:val="bottom"/>
            <w:hideMark/>
          </w:tcPr>
          <w:p w14:paraId="339338EA" w14:textId="77777777" w:rsidR="007279F9" w:rsidRPr="007279F9" w:rsidRDefault="007279F9" w:rsidP="007279F9">
            <w:pPr>
              <w:spacing w:after="0" w:line="240" w:lineRule="auto"/>
              <w:rPr>
                <w:rFonts w:eastAsia="Times New Roman" w:cstheme="minorHAnsi"/>
                <w:color w:val="000000"/>
                <w:sz w:val="20"/>
                <w:szCs w:val="20"/>
                <w:lang w:eastAsia="nb-NO"/>
              </w:rPr>
            </w:pPr>
            <w:r w:rsidRPr="007279F9">
              <w:rPr>
                <w:rFonts w:eastAsia="Times New Roman" w:cstheme="minorHAnsi"/>
                <w:color w:val="000000"/>
                <w:sz w:val="20"/>
                <w:szCs w:val="20"/>
                <w:lang w:eastAsia="nb-NO"/>
              </w:rPr>
              <w:t>FTHINGMAT</w:t>
            </w:r>
          </w:p>
        </w:tc>
        <w:tc>
          <w:tcPr>
            <w:tcW w:w="734" w:type="dxa"/>
            <w:shd w:val="clear" w:color="auto" w:fill="auto"/>
            <w:noWrap/>
            <w:vAlign w:val="bottom"/>
            <w:hideMark/>
          </w:tcPr>
          <w:p w14:paraId="31FB483E" w14:textId="77777777" w:rsidR="007279F9" w:rsidRPr="007279F9" w:rsidRDefault="007279F9" w:rsidP="007279F9">
            <w:pPr>
              <w:spacing w:after="0" w:line="240" w:lineRule="auto"/>
              <w:jc w:val="right"/>
              <w:rPr>
                <w:rFonts w:eastAsia="Times New Roman" w:cstheme="minorHAnsi"/>
                <w:color w:val="000000"/>
                <w:sz w:val="20"/>
                <w:szCs w:val="20"/>
                <w:lang w:eastAsia="nb-NO"/>
              </w:rPr>
            </w:pPr>
            <w:r w:rsidRPr="007279F9">
              <w:rPr>
                <w:rFonts w:eastAsia="Times New Roman" w:cstheme="minorHAnsi"/>
                <w:color w:val="000000"/>
                <w:sz w:val="20"/>
                <w:szCs w:val="20"/>
                <w:lang w:eastAsia="nb-NO"/>
              </w:rPr>
              <w:t>2,97</w:t>
            </w:r>
          </w:p>
        </w:tc>
        <w:tc>
          <w:tcPr>
            <w:tcW w:w="789" w:type="dxa"/>
            <w:shd w:val="clear" w:color="auto" w:fill="auto"/>
            <w:noWrap/>
            <w:vAlign w:val="bottom"/>
            <w:hideMark/>
          </w:tcPr>
          <w:p w14:paraId="100F4732" w14:textId="77777777" w:rsidR="007279F9" w:rsidRPr="007279F9" w:rsidRDefault="007279F9" w:rsidP="007279F9">
            <w:pPr>
              <w:spacing w:after="0" w:line="240" w:lineRule="auto"/>
              <w:jc w:val="right"/>
              <w:rPr>
                <w:rFonts w:eastAsia="Times New Roman" w:cstheme="minorHAnsi"/>
                <w:color w:val="000000"/>
                <w:sz w:val="20"/>
                <w:szCs w:val="20"/>
                <w:lang w:eastAsia="nb-NO"/>
              </w:rPr>
            </w:pPr>
            <w:r w:rsidRPr="007279F9">
              <w:rPr>
                <w:rFonts w:eastAsia="Times New Roman" w:cstheme="minorHAnsi"/>
                <w:color w:val="000000"/>
                <w:sz w:val="20"/>
                <w:szCs w:val="20"/>
                <w:lang w:eastAsia="nb-NO"/>
              </w:rPr>
              <w:t>2,49</w:t>
            </w:r>
          </w:p>
        </w:tc>
        <w:tc>
          <w:tcPr>
            <w:tcW w:w="892" w:type="dxa"/>
            <w:shd w:val="clear" w:color="auto" w:fill="auto"/>
            <w:noWrap/>
            <w:vAlign w:val="bottom"/>
            <w:hideMark/>
          </w:tcPr>
          <w:p w14:paraId="352B0662" w14:textId="77777777" w:rsidR="007279F9" w:rsidRPr="007279F9" w:rsidRDefault="007279F9" w:rsidP="007279F9">
            <w:pPr>
              <w:spacing w:after="0" w:line="240" w:lineRule="auto"/>
              <w:jc w:val="right"/>
              <w:rPr>
                <w:rFonts w:eastAsia="Times New Roman" w:cstheme="minorHAnsi"/>
                <w:color w:val="000000"/>
                <w:sz w:val="20"/>
                <w:szCs w:val="20"/>
                <w:lang w:eastAsia="nb-NO"/>
              </w:rPr>
            </w:pPr>
            <w:r w:rsidRPr="007279F9">
              <w:rPr>
                <w:rFonts w:eastAsia="Times New Roman" w:cstheme="minorHAnsi"/>
                <w:color w:val="000000"/>
                <w:sz w:val="20"/>
                <w:szCs w:val="20"/>
                <w:lang w:eastAsia="nb-NO"/>
              </w:rPr>
              <w:t>3,26</w:t>
            </w:r>
          </w:p>
        </w:tc>
        <w:tc>
          <w:tcPr>
            <w:tcW w:w="937" w:type="dxa"/>
            <w:shd w:val="clear" w:color="auto" w:fill="auto"/>
            <w:noWrap/>
            <w:vAlign w:val="bottom"/>
            <w:hideMark/>
          </w:tcPr>
          <w:p w14:paraId="4EA0A070" w14:textId="77777777" w:rsidR="007279F9" w:rsidRPr="007279F9" w:rsidRDefault="007279F9" w:rsidP="007279F9">
            <w:pPr>
              <w:spacing w:after="0" w:line="240" w:lineRule="auto"/>
              <w:jc w:val="right"/>
              <w:rPr>
                <w:rFonts w:eastAsia="Times New Roman" w:cstheme="minorHAnsi"/>
                <w:color w:val="000000"/>
                <w:sz w:val="20"/>
                <w:szCs w:val="20"/>
                <w:lang w:eastAsia="nb-NO"/>
              </w:rPr>
            </w:pPr>
            <w:r w:rsidRPr="007279F9">
              <w:rPr>
                <w:rFonts w:eastAsia="Times New Roman" w:cstheme="minorHAnsi"/>
                <w:color w:val="000000"/>
                <w:sz w:val="20"/>
                <w:szCs w:val="20"/>
                <w:lang w:eastAsia="nb-NO"/>
              </w:rPr>
              <w:t>2,99</w:t>
            </w:r>
          </w:p>
        </w:tc>
      </w:tr>
      <w:tr w:rsidR="007279F9" w:rsidRPr="007279F9" w14:paraId="1C755FB1" w14:textId="77777777" w:rsidTr="007279F9">
        <w:trPr>
          <w:trHeight w:val="288"/>
        </w:trPr>
        <w:tc>
          <w:tcPr>
            <w:tcW w:w="1746" w:type="dxa"/>
            <w:shd w:val="clear" w:color="auto" w:fill="auto"/>
            <w:noWrap/>
            <w:vAlign w:val="bottom"/>
            <w:hideMark/>
          </w:tcPr>
          <w:p w14:paraId="0D51052B" w14:textId="77777777" w:rsidR="007279F9" w:rsidRPr="007279F9" w:rsidRDefault="007279F9" w:rsidP="007279F9">
            <w:pPr>
              <w:spacing w:after="0" w:line="240" w:lineRule="auto"/>
              <w:rPr>
                <w:rFonts w:eastAsia="Times New Roman" w:cstheme="minorHAnsi"/>
                <w:color w:val="000000"/>
                <w:sz w:val="20"/>
                <w:szCs w:val="20"/>
                <w:lang w:eastAsia="nb-NO"/>
              </w:rPr>
            </w:pPr>
            <w:r w:rsidRPr="007279F9">
              <w:rPr>
                <w:rFonts w:eastAsia="Times New Roman" w:cstheme="minorHAnsi"/>
                <w:color w:val="000000"/>
                <w:sz w:val="20"/>
                <w:szCs w:val="20"/>
                <w:lang w:eastAsia="nb-NO"/>
              </w:rPr>
              <w:t>699SD</w:t>
            </w:r>
          </w:p>
        </w:tc>
        <w:tc>
          <w:tcPr>
            <w:tcW w:w="734" w:type="dxa"/>
            <w:shd w:val="clear" w:color="auto" w:fill="auto"/>
            <w:noWrap/>
            <w:vAlign w:val="bottom"/>
            <w:hideMark/>
          </w:tcPr>
          <w:p w14:paraId="783FEA8F" w14:textId="77777777" w:rsidR="007279F9" w:rsidRPr="007279F9" w:rsidRDefault="007279F9" w:rsidP="007279F9">
            <w:pPr>
              <w:spacing w:after="0" w:line="240" w:lineRule="auto"/>
              <w:jc w:val="right"/>
              <w:rPr>
                <w:rFonts w:eastAsia="Times New Roman" w:cstheme="minorHAnsi"/>
                <w:color w:val="000000"/>
                <w:sz w:val="20"/>
                <w:szCs w:val="20"/>
                <w:lang w:eastAsia="nb-NO"/>
              </w:rPr>
            </w:pPr>
            <w:r w:rsidRPr="007279F9">
              <w:rPr>
                <w:rFonts w:eastAsia="Times New Roman" w:cstheme="minorHAnsi"/>
                <w:color w:val="000000"/>
                <w:sz w:val="20"/>
                <w:szCs w:val="20"/>
                <w:lang w:eastAsia="nb-NO"/>
              </w:rPr>
              <w:t>3,07</w:t>
            </w:r>
          </w:p>
        </w:tc>
        <w:tc>
          <w:tcPr>
            <w:tcW w:w="789" w:type="dxa"/>
            <w:shd w:val="clear" w:color="auto" w:fill="auto"/>
            <w:noWrap/>
            <w:vAlign w:val="bottom"/>
            <w:hideMark/>
          </w:tcPr>
          <w:p w14:paraId="471659AA" w14:textId="77777777" w:rsidR="007279F9" w:rsidRPr="007279F9" w:rsidRDefault="007279F9" w:rsidP="007279F9">
            <w:pPr>
              <w:spacing w:after="0" w:line="240" w:lineRule="auto"/>
              <w:jc w:val="right"/>
              <w:rPr>
                <w:rFonts w:eastAsia="Times New Roman" w:cstheme="minorHAnsi"/>
                <w:color w:val="000000"/>
                <w:sz w:val="20"/>
                <w:szCs w:val="20"/>
                <w:lang w:eastAsia="nb-NO"/>
              </w:rPr>
            </w:pPr>
            <w:r w:rsidRPr="007279F9">
              <w:rPr>
                <w:rFonts w:eastAsia="Times New Roman" w:cstheme="minorHAnsi"/>
                <w:color w:val="000000"/>
                <w:sz w:val="20"/>
                <w:szCs w:val="20"/>
                <w:lang w:eastAsia="nb-NO"/>
              </w:rPr>
              <w:t>2,8</w:t>
            </w:r>
          </w:p>
        </w:tc>
        <w:tc>
          <w:tcPr>
            <w:tcW w:w="892" w:type="dxa"/>
            <w:shd w:val="clear" w:color="000000" w:fill="D9D9D9"/>
            <w:noWrap/>
            <w:vAlign w:val="bottom"/>
            <w:hideMark/>
          </w:tcPr>
          <w:p w14:paraId="3F7AA4B3" w14:textId="77777777" w:rsidR="007279F9" w:rsidRPr="007279F9" w:rsidRDefault="007279F9" w:rsidP="007279F9">
            <w:pPr>
              <w:spacing w:after="0" w:line="240" w:lineRule="auto"/>
              <w:rPr>
                <w:rFonts w:eastAsia="Times New Roman" w:cstheme="minorHAnsi"/>
                <w:color w:val="000000"/>
                <w:sz w:val="20"/>
                <w:szCs w:val="20"/>
                <w:lang w:eastAsia="nb-NO"/>
              </w:rPr>
            </w:pPr>
            <w:r w:rsidRPr="007279F9">
              <w:rPr>
                <w:rFonts w:eastAsia="Times New Roman" w:cstheme="minorHAnsi"/>
                <w:color w:val="000000"/>
                <w:sz w:val="20"/>
                <w:szCs w:val="20"/>
                <w:lang w:eastAsia="nb-NO"/>
              </w:rPr>
              <w:t> </w:t>
            </w:r>
          </w:p>
        </w:tc>
        <w:tc>
          <w:tcPr>
            <w:tcW w:w="937" w:type="dxa"/>
            <w:shd w:val="clear" w:color="000000" w:fill="D9D9D9"/>
            <w:noWrap/>
            <w:vAlign w:val="bottom"/>
            <w:hideMark/>
          </w:tcPr>
          <w:p w14:paraId="5F0D4DFA" w14:textId="77777777" w:rsidR="007279F9" w:rsidRPr="007279F9" w:rsidRDefault="007279F9" w:rsidP="007279F9">
            <w:pPr>
              <w:spacing w:after="0" w:line="240" w:lineRule="auto"/>
              <w:rPr>
                <w:rFonts w:eastAsia="Times New Roman" w:cstheme="minorHAnsi"/>
                <w:color w:val="000000"/>
                <w:sz w:val="20"/>
                <w:szCs w:val="20"/>
                <w:lang w:eastAsia="nb-NO"/>
              </w:rPr>
            </w:pPr>
            <w:r w:rsidRPr="007279F9">
              <w:rPr>
                <w:rFonts w:eastAsia="Times New Roman" w:cstheme="minorHAnsi"/>
                <w:color w:val="000000"/>
                <w:sz w:val="20"/>
                <w:szCs w:val="20"/>
                <w:lang w:eastAsia="nb-NO"/>
              </w:rPr>
              <w:t> </w:t>
            </w:r>
          </w:p>
        </w:tc>
      </w:tr>
    </w:tbl>
    <w:p w14:paraId="5AA88EF7" w14:textId="77777777" w:rsidR="007279F9" w:rsidRDefault="007279F9">
      <w:pPr>
        <w:rPr>
          <w:b/>
          <w:bCs/>
          <w:color w:val="0070C0"/>
          <w:sz w:val="24"/>
          <w:szCs w:val="24"/>
        </w:rPr>
      </w:pPr>
    </w:p>
    <w:p w14:paraId="5221E370" w14:textId="64743F2D" w:rsidR="00EB248D" w:rsidRDefault="00EB248D">
      <w:pPr>
        <w:rPr>
          <w:b/>
          <w:bCs/>
          <w:color w:val="0070C0"/>
          <w:sz w:val="24"/>
          <w:szCs w:val="24"/>
        </w:rPr>
      </w:pPr>
      <w:r>
        <w:rPr>
          <w:b/>
          <w:bCs/>
          <w:color w:val="0070C0"/>
          <w:sz w:val="24"/>
          <w:szCs w:val="24"/>
        </w:rPr>
        <w:br w:type="page"/>
      </w:r>
    </w:p>
    <w:p w14:paraId="18360B8B" w14:textId="58CB60F8" w:rsidR="002E2E88" w:rsidRPr="00CE6AA2" w:rsidRDefault="00084F0C">
      <w:pPr>
        <w:rPr>
          <w:b/>
          <w:bCs/>
          <w:color w:val="0070C0"/>
          <w:sz w:val="28"/>
          <w:szCs w:val="28"/>
        </w:rPr>
      </w:pPr>
      <w:r w:rsidRPr="00CE6AA2">
        <w:rPr>
          <w:b/>
          <w:bCs/>
          <w:color w:val="0070C0"/>
          <w:sz w:val="28"/>
          <w:szCs w:val="28"/>
        </w:rPr>
        <w:lastRenderedPageBreak/>
        <w:t>Vedlegg V:</w:t>
      </w:r>
      <w:r w:rsidRPr="00CE6AA2">
        <w:rPr>
          <w:b/>
          <w:bCs/>
          <w:color w:val="0070C0"/>
          <w:sz w:val="28"/>
          <w:szCs w:val="28"/>
        </w:rPr>
        <w:tab/>
      </w:r>
      <w:r w:rsidR="002E2E88" w:rsidRPr="00CE6AA2">
        <w:rPr>
          <w:b/>
          <w:bCs/>
          <w:color w:val="0070C0"/>
          <w:sz w:val="28"/>
          <w:szCs w:val="28"/>
        </w:rPr>
        <w:t>Kvalitetsområde Økonomisk bærekraft</w:t>
      </w:r>
    </w:p>
    <w:p w14:paraId="4269C575" w14:textId="2B04339D" w:rsidR="00EB248D" w:rsidRPr="002A72F3" w:rsidRDefault="002A72F3" w:rsidP="002A72F3">
      <w:pPr>
        <w:spacing w:after="120"/>
        <w:rPr>
          <w:i/>
          <w:iCs/>
        </w:rPr>
      </w:pPr>
      <w:r w:rsidRPr="00EB248D">
        <w:rPr>
          <w:i/>
          <w:iCs/>
        </w:rPr>
        <w:t>Bevisst:</w:t>
      </w:r>
      <w:r>
        <w:rPr>
          <w:i/>
          <w:iCs/>
        </w:rPr>
        <w:t xml:space="preserve"> </w:t>
      </w:r>
      <w:r w:rsidR="00EB248D" w:rsidRPr="002A72F3">
        <w:rPr>
          <w:i/>
          <w:iCs/>
        </w:rPr>
        <w:t>Økonomisk bærekraft innebærer en vurdering av studietilbudenes økonomi og ressursutnyttelse, herunder undervisnings-, lærings- og personalressurser. Hensiktsmessig</w:t>
      </w:r>
      <w:r w:rsidRPr="002A72F3">
        <w:rPr>
          <w:i/>
          <w:iCs/>
        </w:rPr>
        <w:t xml:space="preserve"> </w:t>
      </w:r>
      <w:r w:rsidR="00EB248D" w:rsidRPr="002A72F3">
        <w:rPr>
          <w:i/>
          <w:iCs/>
        </w:rPr>
        <w:t>arbeidsdeling og ressursbruk skal hindre overlappende studietilbud.</w:t>
      </w:r>
    </w:p>
    <w:p w14:paraId="6EC8FE5B" w14:textId="77777777" w:rsidR="00EB248D" w:rsidRPr="002A72F3" w:rsidRDefault="00EB248D" w:rsidP="002A72F3">
      <w:pPr>
        <w:spacing w:after="120"/>
        <w:rPr>
          <w:i/>
          <w:iCs/>
          <w:u w:val="single"/>
        </w:rPr>
      </w:pPr>
      <w:r w:rsidRPr="002A72F3">
        <w:rPr>
          <w:i/>
          <w:iCs/>
          <w:u w:val="single"/>
        </w:rPr>
        <w:t>Det vektlegges at:</w:t>
      </w:r>
    </w:p>
    <w:p w14:paraId="2FD2D5A2" w14:textId="0D53F3AC" w:rsidR="00EB248D" w:rsidRPr="002A72F3" w:rsidRDefault="00EB248D" w:rsidP="002A72F3">
      <w:pPr>
        <w:pStyle w:val="Listeavsnitt"/>
        <w:numPr>
          <w:ilvl w:val="0"/>
          <w:numId w:val="21"/>
        </w:numPr>
        <w:spacing w:after="120"/>
        <w:rPr>
          <w:i/>
          <w:iCs/>
        </w:rPr>
      </w:pPr>
      <w:r w:rsidRPr="002A72F3">
        <w:rPr>
          <w:i/>
          <w:iCs/>
        </w:rPr>
        <w:t>Studieprogram som hovedregel skal være økonomisk bærekraftige, dvs. fullfinansiert</w:t>
      </w:r>
    </w:p>
    <w:p w14:paraId="465A62F8" w14:textId="68B7BE56" w:rsidR="00EB248D" w:rsidRPr="002A72F3" w:rsidRDefault="00EB248D" w:rsidP="002A72F3">
      <w:pPr>
        <w:pStyle w:val="Listeavsnitt"/>
        <w:numPr>
          <w:ilvl w:val="0"/>
          <w:numId w:val="21"/>
        </w:numPr>
        <w:spacing w:after="120"/>
        <w:rPr>
          <w:i/>
          <w:iCs/>
        </w:rPr>
      </w:pPr>
      <w:r w:rsidRPr="002A72F3">
        <w:rPr>
          <w:i/>
          <w:iCs/>
        </w:rPr>
        <w:t>Faglig samarbeid prioriteres fremfor intern konkurranse</w:t>
      </w:r>
    </w:p>
    <w:p w14:paraId="05BE2DC4" w14:textId="6C0DD390" w:rsidR="00EB248D" w:rsidRPr="002A72F3" w:rsidRDefault="00EB248D" w:rsidP="002A72F3">
      <w:pPr>
        <w:pStyle w:val="Listeavsnitt"/>
        <w:numPr>
          <w:ilvl w:val="0"/>
          <w:numId w:val="21"/>
        </w:numPr>
        <w:spacing w:after="120"/>
        <w:rPr>
          <w:i/>
          <w:iCs/>
        </w:rPr>
      </w:pPr>
      <w:r w:rsidRPr="002A72F3">
        <w:rPr>
          <w:i/>
          <w:iCs/>
        </w:rPr>
        <w:t>Studietilbud har lavt frafall og høy gjennomstrømning</w:t>
      </w:r>
    </w:p>
    <w:p w14:paraId="03C3121B" w14:textId="3F11252C" w:rsidR="00D028C4" w:rsidRPr="00D55E69" w:rsidRDefault="00D55E69">
      <w:pPr>
        <w:rPr>
          <w:b/>
          <w:bCs/>
        </w:rPr>
      </w:pPr>
      <w:r w:rsidRPr="00D55E69">
        <w:rPr>
          <w:b/>
          <w:bCs/>
        </w:rPr>
        <w:t>Studieplasser og møtt</w:t>
      </w:r>
    </w:p>
    <w:tbl>
      <w:tblPr>
        <w:tblW w:w="9726" w:type="dxa"/>
        <w:tblCellMar>
          <w:left w:w="70" w:type="dxa"/>
          <w:right w:w="70" w:type="dxa"/>
        </w:tblCellMar>
        <w:tblLook w:val="04A0" w:firstRow="1" w:lastRow="0" w:firstColumn="1" w:lastColumn="0" w:noHBand="0" w:noVBand="1"/>
      </w:tblPr>
      <w:tblGrid>
        <w:gridCol w:w="2988"/>
        <w:gridCol w:w="547"/>
        <w:gridCol w:w="791"/>
        <w:gridCol w:w="840"/>
        <w:gridCol w:w="1060"/>
        <w:gridCol w:w="880"/>
        <w:gridCol w:w="900"/>
        <w:gridCol w:w="880"/>
        <w:gridCol w:w="840"/>
      </w:tblGrid>
      <w:tr w:rsidR="00817C09" w:rsidRPr="00817C09" w14:paraId="60C4C207" w14:textId="77777777" w:rsidTr="0062381E">
        <w:trPr>
          <w:trHeight w:val="288"/>
        </w:trPr>
        <w:tc>
          <w:tcPr>
            <w:tcW w:w="298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9AE251B" w14:textId="77777777" w:rsidR="00817C09" w:rsidRPr="00817C09" w:rsidRDefault="00817C09" w:rsidP="00817C09">
            <w:pPr>
              <w:spacing w:after="0" w:line="240" w:lineRule="auto"/>
              <w:jc w:val="center"/>
              <w:rPr>
                <w:rFonts w:ascii="Verdana" w:eastAsia="Times New Roman" w:hAnsi="Verdana" w:cs="Calibri"/>
                <w:b/>
                <w:bCs/>
                <w:color w:val="000000"/>
                <w:sz w:val="16"/>
                <w:szCs w:val="16"/>
                <w:lang w:eastAsia="nb-NO"/>
              </w:rPr>
            </w:pPr>
            <w:r w:rsidRPr="00817C09">
              <w:rPr>
                <w:rFonts w:ascii="Verdana" w:eastAsia="Times New Roman" w:hAnsi="Verdana" w:cs="Calibri"/>
                <w:b/>
                <w:bCs/>
                <w:color w:val="000000"/>
                <w:sz w:val="16"/>
                <w:szCs w:val="16"/>
                <w:lang w:eastAsia="nb-NO"/>
              </w:rPr>
              <w:t>STUDIEPROGRAM</w:t>
            </w:r>
          </w:p>
        </w:tc>
        <w:tc>
          <w:tcPr>
            <w:tcW w:w="547"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14:paraId="68D2590B" w14:textId="77777777" w:rsidR="00817C09" w:rsidRPr="00817C09" w:rsidRDefault="00817C09" w:rsidP="00817C09">
            <w:pPr>
              <w:spacing w:after="0" w:line="240" w:lineRule="auto"/>
              <w:jc w:val="center"/>
              <w:rPr>
                <w:rFonts w:ascii="Verdana" w:eastAsia="Times New Roman" w:hAnsi="Verdana" w:cs="Calibri"/>
                <w:b/>
                <w:bCs/>
                <w:color w:val="000000"/>
                <w:sz w:val="16"/>
                <w:szCs w:val="16"/>
                <w:lang w:eastAsia="nb-NO"/>
              </w:rPr>
            </w:pPr>
            <w:r w:rsidRPr="00817C09">
              <w:rPr>
                <w:rFonts w:ascii="Verdana" w:eastAsia="Times New Roman" w:hAnsi="Verdana" w:cs="Calibri"/>
                <w:b/>
                <w:bCs/>
                <w:color w:val="000000"/>
                <w:sz w:val="16"/>
                <w:szCs w:val="16"/>
                <w:lang w:eastAsia="nb-NO"/>
              </w:rPr>
              <w:t>ÅR</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14:paraId="68AEEBD6" w14:textId="77777777" w:rsidR="00817C09" w:rsidRPr="00817C09" w:rsidRDefault="00817C09" w:rsidP="00817C09">
            <w:pPr>
              <w:spacing w:after="0" w:line="240" w:lineRule="auto"/>
              <w:jc w:val="center"/>
              <w:rPr>
                <w:rFonts w:ascii="Verdana" w:eastAsia="Times New Roman" w:hAnsi="Verdana" w:cs="Calibri"/>
                <w:b/>
                <w:bCs/>
                <w:color w:val="000000"/>
                <w:sz w:val="16"/>
                <w:szCs w:val="16"/>
                <w:lang w:eastAsia="nb-NO"/>
              </w:rPr>
            </w:pPr>
            <w:r w:rsidRPr="00817C09">
              <w:rPr>
                <w:rFonts w:ascii="Verdana" w:eastAsia="Times New Roman" w:hAnsi="Verdana" w:cs="Calibri"/>
                <w:b/>
                <w:bCs/>
                <w:color w:val="000000"/>
                <w:sz w:val="16"/>
                <w:szCs w:val="16"/>
                <w:lang w:eastAsia="nb-NO"/>
              </w:rPr>
              <w:t>Studie-plasser</w:t>
            </w:r>
          </w:p>
        </w:tc>
        <w:tc>
          <w:tcPr>
            <w:tcW w:w="2780" w:type="dxa"/>
            <w:gridSpan w:val="3"/>
            <w:tcBorders>
              <w:top w:val="single" w:sz="4" w:space="0" w:color="auto"/>
              <w:left w:val="nil"/>
              <w:bottom w:val="single" w:sz="4" w:space="0" w:color="auto"/>
              <w:right w:val="single" w:sz="4" w:space="0" w:color="auto"/>
            </w:tcBorders>
            <w:shd w:val="clear" w:color="000000" w:fill="D9D9D9"/>
            <w:noWrap/>
            <w:vAlign w:val="bottom"/>
            <w:hideMark/>
          </w:tcPr>
          <w:p w14:paraId="199A5FB7" w14:textId="77777777" w:rsidR="00817C09" w:rsidRPr="00817C09" w:rsidRDefault="00817C09" w:rsidP="00817C09">
            <w:pPr>
              <w:spacing w:after="0" w:line="240" w:lineRule="auto"/>
              <w:jc w:val="center"/>
              <w:rPr>
                <w:rFonts w:ascii="Verdana" w:eastAsia="Times New Roman" w:hAnsi="Verdana" w:cs="Calibri"/>
                <w:b/>
                <w:bCs/>
                <w:sz w:val="16"/>
                <w:szCs w:val="16"/>
                <w:lang w:eastAsia="nb-NO"/>
              </w:rPr>
            </w:pPr>
            <w:r w:rsidRPr="00817C09">
              <w:rPr>
                <w:rFonts w:ascii="Verdana" w:eastAsia="Times New Roman" w:hAnsi="Verdana" w:cs="Calibri"/>
                <w:b/>
                <w:bCs/>
                <w:sz w:val="16"/>
                <w:szCs w:val="16"/>
                <w:lang w:eastAsia="nb-NO"/>
              </w:rPr>
              <w:t>Kvalifisert førsteprioritet</w:t>
            </w:r>
          </w:p>
        </w:tc>
        <w:tc>
          <w:tcPr>
            <w:tcW w:w="2620" w:type="dxa"/>
            <w:gridSpan w:val="3"/>
            <w:tcBorders>
              <w:top w:val="single" w:sz="4" w:space="0" w:color="auto"/>
              <w:left w:val="nil"/>
              <w:bottom w:val="single" w:sz="4" w:space="0" w:color="auto"/>
              <w:right w:val="single" w:sz="4" w:space="0" w:color="auto"/>
            </w:tcBorders>
            <w:shd w:val="clear" w:color="000000" w:fill="D9D9D9"/>
            <w:noWrap/>
            <w:vAlign w:val="bottom"/>
            <w:hideMark/>
          </w:tcPr>
          <w:p w14:paraId="5256A354" w14:textId="77777777" w:rsidR="00817C09" w:rsidRPr="00817C09" w:rsidRDefault="00817C09" w:rsidP="00817C09">
            <w:pPr>
              <w:spacing w:after="0" w:line="240" w:lineRule="auto"/>
              <w:jc w:val="center"/>
              <w:rPr>
                <w:rFonts w:ascii="Verdana" w:eastAsia="Times New Roman" w:hAnsi="Verdana" w:cs="Calibri"/>
                <w:b/>
                <w:bCs/>
                <w:sz w:val="16"/>
                <w:szCs w:val="16"/>
                <w:lang w:eastAsia="nb-NO"/>
              </w:rPr>
            </w:pPr>
            <w:r w:rsidRPr="00817C09">
              <w:rPr>
                <w:rFonts w:ascii="Verdana" w:eastAsia="Times New Roman" w:hAnsi="Verdana" w:cs="Calibri"/>
                <w:b/>
                <w:bCs/>
                <w:sz w:val="16"/>
                <w:szCs w:val="16"/>
                <w:lang w:eastAsia="nb-NO"/>
              </w:rPr>
              <w:t>Møtt</w:t>
            </w:r>
          </w:p>
        </w:tc>
      </w:tr>
      <w:tr w:rsidR="00817C09" w:rsidRPr="00817C09" w14:paraId="49485735" w14:textId="77777777" w:rsidTr="0062381E">
        <w:trPr>
          <w:trHeight w:val="1116"/>
        </w:trPr>
        <w:tc>
          <w:tcPr>
            <w:tcW w:w="2988" w:type="dxa"/>
            <w:vMerge/>
            <w:tcBorders>
              <w:top w:val="single" w:sz="4" w:space="0" w:color="auto"/>
              <w:left w:val="single" w:sz="4" w:space="0" w:color="auto"/>
              <w:bottom w:val="single" w:sz="4" w:space="0" w:color="auto"/>
              <w:right w:val="single" w:sz="4" w:space="0" w:color="auto"/>
            </w:tcBorders>
            <w:vAlign w:val="center"/>
            <w:hideMark/>
          </w:tcPr>
          <w:p w14:paraId="775471B0" w14:textId="77777777" w:rsidR="00817C09" w:rsidRPr="00817C09" w:rsidRDefault="00817C09" w:rsidP="00817C09">
            <w:pPr>
              <w:spacing w:after="0" w:line="240" w:lineRule="auto"/>
              <w:rPr>
                <w:rFonts w:ascii="Verdana" w:eastAsia="Times New Roman" w:hAnsi="Verdana" w:cs="Calibri"/>
                <w:b/>
                <w:bCs/>
                <w:color w:val="000000"/>
                <w:sz w:val="16"/>
                <w:szCs w:val="16"/>
                <w:lang w:eastAsia="nb-NO"/>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D9A6365" w14:textId="77777777" w:rsidR="00817C09" w:rsidRPr="00817C09" w:rsidRDefault="00817C09" w:rsidP="00817C09">
            <w:pPr>
              <w:spacing w:after="0" w:line="240" w:lineRule="auto"/>
              <w:rPr>
                <w:rFonts w:ascii="Verdana" w:eastAsia="Times New Roman" w:hAnsi="Verdana" w:cs="Calibri"/>
                <w:b/>
                <w:bCs/>
                <w:color w:val="000000"/>
                <w:sz w:val="16"/>
                <w:szCs w:val="16"/>
                <w:lang w:eastAsia="nb-NO"/>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26E420A4" w14:textId="77777777" w:rsidR="00817C09" w:rsidRPr="00817C09" w:rsidRDefault="00817C09" w:rsidP="00817C09">
            <w:pPr>
              <w:spacing w:after="0" w:line="240" w:lineRule="auto"/>
              <w:rPr>
                <w:rFonts w:ascii="Verdana" w:eastAsia="Times New Roman" w:hAnsi="Verdana" w:cs="Calibri"/>
                <w:b/>
                <w:bCs/>
                <w:color w:val="000000"/>
                <w:sz w:val="16"/>
                <w:szCs w:val="16"/>
                <w:lang w:eastAsia="nb-NO"/>
              </w:rPr>
            </w:pPr>
          </w:p>
        </w:tc>
        <w:tc>
          <w:tcPr>
            <w:tcW w:w="840" w:type="dxa"/>
            <w:tcBorders>
              <w:top w:val="nil"/>
              <w:left w:val="nil"/>
              <w:bottom w:val="single" w:sz="4" w:space="0" w:color="auto"/>
              <w:right w:val="single" w:sz="4" w:space="0" w:color="auto"/>
            </w:tcBorders>
            <w:shd w:val="clear" w:color="000000" w:fill="D9D9D9"/>
            <w:vAlign w:val="bottom"/>
            <w:hideMark/>
          </w:tcPr>
          <w:p w14:paraId="18C4EC4D" w14:textId="77777777" w:rsidR="00817C09" w:rsidRPr="00817C09" w:rsidRDefault="00817C09" w:rsidP="00817C09">
            <w:pPr>
              <w:spacing w:after="0" w:line="240" w:lineRule="auto"/>
              <w:jc w:val="center"/>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Kvalifi-serte 1.pri</w:t>
            </w:r>
          </w:p>
        </w:tc>
        <w:tc>
          <w:tcPr>
            <w:tcW w:w="1060" w:type="dxa"/>
            <w:tcBorders>
              <w:top w:val="nil"/>
              <w:left w:val="nil"/>
              <w:bottom w:val="single" w:sz="4" w:space="0" w:color="auto"/>
              <w:right w:val="single" w:sz="4" w:space="0" w:color="auto"/>
            </w:tcBorders>
            <w:shd w:val="clear" w:color="000000" w:fill="D9D9D9"/>
            <w:vAlign w:val="bottom"/>
            <w:hideMark/>
          </w:tcPr>
          <w:p w14:paraId="55AA0CB4" w14:textId="77777777" w:rsidR="00817C09" w:rsidRPr="00817C09" w:rsidRDefault="00817C09" w:rsidP="00817C09">
            <w:pPr>
              <w:spacing w:after="0" w:line="240" w:lineRule="auto"/>
              <w:jc w:val="center"/>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 forskjell i kvalifi-serte fra fore-gående år</w:t>
            </w:r>
          </w:p>
        </w:tc>
        <w:tc>
          <w:tcPr>
            <w:tcW w:w="880" w:type="dxa"/>
            <w:tcBorders>
              <w:top w:val="nil"/>
              <w:left w:val="nil"/>
              <w:bottom w:val="single" w:sz="4" w:space="0" w:color="auto"/>
              <w:right w:val="single" w:sz="4" w:space="0" w:color="auto"/>
            </w:tcBorders>
            <w:shd w:val="clear" w:color="000000" w:fill="D9D9D9"/>
            <w:vAlign w:val="bottom"/>
            <w:hideMark/>
          </w:tcPr>
          <w:p w14:paraId="77B64136" w14:textId="77777777" w:rsidR="00817C09" w:rsidRPr="00817C09" w:rsidRDefault="00817C09" w:rsidP="00817C09">
            <w:pPr>
              <w:spacing w:after="0" w:line="240" w:lineRule="auto"/>
              <w:jc w:val="center"/>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Kvinner andel 1.pri</w:t>
            </w:r>
          </w:p>
        </w:tc>
        <w:tc>
          <w:tcPr>
            <w:tcW w:w="900" w:type="dxa"/>
            <w:tcBorders>
              <w:top w:val="nil"/>
              <w:left w:val="nil"/>
              <w:bottom w:val="single" w:sz="4" w:space="0" w:color="auto"/>
              <w:right w:val="single" w:sz="4" w:space="0" w:color="auto"/>
            </w:tcBorders>
            <w:shd w:val="clear" w:color="000000" w:fill="D9D9D9"/>
            <w:vAlign w:val="bottom"/>
            <w:hideMark/>
          </w:tcPr>
          <w:p w14:paraId="25F09D12" w14:textId="77777777" w:rsidR="00817C09" w:rsidRPr="00817C09" w:rsidRDefault="00817C09" w:rsidP="00817C09">
            <w:pPr>
              <w:spacing w:after="0" w:line="240" w:lineRule="auto"/>
              <w:jc w:val="center"/>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Møtt Totalt</w:t>
            </w:r>
          </w:p>
        </w:tc>
        <w:tc>
          <w:tcPr>
            <w:tcW w:w="880" w:type="dxa"/>
            <w:tcBorders>
              <w:top w:val="nil"/>
              <w:left w:val="nil"/>
              <w:bottom w:val="single" w:sz="4" w:space="0" w:color="auto"/>
              <w:right w:val="single" w:sz="4" w:space="0" w:color="auto"/>
            </w:tcBorders>
            <w:shd w:val="clear" w:color="000000" w:fill="D9D9D9"/>
            <w:vAlign w:val="bottom"/>
            <w:hideMark/>
          </w:tcPr>
          <w:p w14:paraId="1AC6771C" w14:textId="77777777" w:rsidR="00817C09" w:rsidRPr="00817C09" w:rsidRDefault="00817C09" w:rsidP="00817C09">
            <w:pPr>
              <w:spacing w:after="0" w:line="240" w:lineRule="auto"/>
              <w:jc w:val="center"/>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Antall kvinner møtt</w:t>
            </w:r>
          </w:p>
        </w:tc>
        <w:tc>
          <w:tcPr>
            <w:tcW w:w="840" w:type="dxa"/>
            <w:tcBorders>
              <w:top w:val="nil"/>
              <w:left w:val="nil"/>
              <w:bottom w:val="single" w:sz="4" w:space="0" w:color="auto"/>
              <w:right w:val="single" w:sz="4" w:space="0" w:color="auto"/>
            </w:tcBorders>
            <w:shd w:val="clear" w:color="000000" w:fill="D9D9D9"/>
            <w:vAlign w:val="bottom"/>
            <w:hideMark/>
          </w:tcPr>
          <w:p w14:paraId="4AD43028" w14:textId="77777777" w:rsidR="00817C09" w:rsidRPr="00817C09" w:rsidRDefault="00817C09" w:rsidP="00817C09">
            <w:pPr>
              <w:spacing w:after="0" w:line="240" w:lineRule="auto"/>
              <w:jc w:val="center"/>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Møtt per plass</w:t>
            </w:r>
          </w:p>
        </w:tc>
      </w:tr>
      <w:tr w:rsidR="00817C09" w:rsidRPr="00817C09" w14:paraId="0629AAF2" w14:textId="77777777" w:rsidTr="0062381E">
        <w:trPr>
          <w:trHeight w:val="288"/>
        </w:trPr>
        <w:tc>
          <w:tcPr>
            <w:tcW w:w="2988" w:type="dxa"/>
            <w:tcBorders>
              <w:top w:val="nil"/>
              <w:left w:val="single" w:sz="4" w:space="0" w:color="auto"/>
              <w:bottom w:val="single" w:sz="4" w:space="0" w:color="auto"/>
              <w:right w:val="single" w:sz="4" w:space="0" w:color="auto"/>
            </w:tcBorders>
            <w:shd w:val="clear" w:color="000000" w:fill="ED7D31"/>
            <w:vAlign w:val="center"/>
            <w:hideMark/>
          </w:tcPr>
          <w:p w14:paraId="77465C93" w14:textId="77777777" w:rsidR="00817C09" w:rsidRPr="00817C09" w:rsidRDefault="00817C09" w:rsidP="00817C09">
            <w:pPr>
              <w:spacing w:after="0" w:line="240" w:lineRule="auto"/>
              <w:rPr>
                <w:rFonts w:ascii="Verdana" w:eastAsia="Times New Roman" w:hAnsi="Verdana" w:cs="Calibri"/>
                <w:b/>
                <w:bCs/>
                <w:color w:val="000000"/>
                <w:sz w:val="16"/>
                <w:szCs w:val="16"/>
                <w:lang w:eastAsia="nb-NO"/>
              </w:rPr>
            </w:pPr>
            <w:r w:rsidRPr="00817C09">
              <w:rPr>
                <w:rFonts w:ascii="Verdana" w:eastAsia="Times New Roman" w:hAnsi="Verdana" w:cs="Calibri"/>
                <w:b/>
                <w:bCs/>
                <w:color w:val="000000"/>
                <w:sz w:val="16"/>
                <w:szCs w:val="16"/>
                <w:lang w:eastAsia="nb-NO"/>
              </w:rPr>
              <w:t>AKTIVE STUDIEPROGRAM</w:t>
            </w:r>
          </w:p>
        </w:tc>
        <w:tc>
          <w:tcPr>
            <w:tcW w:w="547" w:type="dxa"/>
            <w:tcBorders>
              <w:top w:val="nil"/>
              <w:left w:val="nil"/>
              <w:bottom w:val="single" w:sz="4" w:space="0" w:color="auto"/>
              <w:right w:val="single" w:sz="4" w:space="0" w:color="auto"/>
            </w:tcBorders>
            <w:shd w:val="clear" w:color="000000" w:fill="ED7D31"/>
            <w:vAlign w:val="bottom"/>
            <w:hideMark/>
          </w:tcPr>
          <w:p w14:paraId="615A68D0" w14:textId="77777777" w:rsidR="00817C09" w:rsidRPr="00817C09" w:rsidRDefault="00817C09" w:rsidP="00817C09">
            <w:pPr>
              <w:spacing w:after="0" w:line="240" w:lineRule="auto"/>
              <w:jc w:val="center"/>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 </w:t>
            </w:r>
          </w:p>
        </w:tc>
        <w:tc>
          <w:tcPr>
            <w:tcW w:w="791" w:type="dxa"/>
            <w:tcBorders>
              <w:top w:val="nil"/>
              <w:left w:val="nil"/>
              <w:bottom w:val="single" w:sz="4" w:space="0" w:color="auto"/>
              <w:right w:val="single" w:sz="4" w:space="0" w:color="auto"/>
            </w:tcBorders>
            <w:shd w:val="clear" w:color="000000" w:fill="ED7D31"/>
            <w:vAlign w:val="bottom"/>
            <w:hideMark/>
          </w:tcPr>
          <w:p w14:paraId="6473E5AD" w14:textId="77777777" w:rsidR="00817C09" w:rsidRPr="00817C09" w:rsidRDefault="00817C09" w:rsidP="00817C09">
            <w:pPr>
              <w:spacing w:after="0" w:line="240" w:lineRule="auto"/>
              <w:jc w:val="center"/>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 </w:t>
            </w:r>
          </w:p>
        </w:tc>
        <w:tc>
          <w:tcPr>
            <w:tcW w:w="840" w:type="dxa"/>
            <w:tcBorders>
              <w:top w:val="nil"/>
              <w:left w:val="nil"/>
              <w:bottom w:val="single" w:sz="4" w:space="0" w:color="auto"/>
              <w:right w:val="single" w:sz="4" w:space="0" w:color="auto"/>
            </w:tcBorders>
            <w:shd w:val="clear" w:color="000000" w:fill="ED7D31"/>
            <w:vAlign w:val="bottom"/>
            <w:hideMark/>
          </w:tcPr>
          <w:p w14:paraId="4D3F1030" w14:textId="77777777" w:rsidR="00817C09" w:rsidRPr="00817C09" w:rsidRDefault="00817C09" w:rsidP="00817C09">
            <w:pPr>
              <w:spacing w:after="0" w:line="240" w:lineRule="auto"/>
              <w:jc w:val="center"/>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 </w:t>
            </w:r>
          </w:p>
        </w:tc>
        <w:tc>
          <w:tcPr>
            <w:tcW w:w="1060" w:type="dxa"/>
            <w:tcBorders>
              <w:top w:val="nil"/>
              <w:left w:val="nil"/>
              <w:bottom w:val="single" w:sz="4" w:space="0" w:color="auto"/>
              <w:right w:val="single" w:sz="4" w:space="0" w:color="auto"/>
            </w:tcBorders>
            <w:shd w:val="clear" w:color="000000" w:fill="ED7D31"/>
            <w:vAlign w:val="bottom"/>
            <w:hideMark/>
          </w:tcPr>
          <w:p w14:paraId="075CE253" w14:textId="77777777" w:rsidR="00817C09" w:rsidRPr="00817C09" w:rsidRDefault="00817C09" w:rsidP="00817C09">
            <w:pPr>
              <w:spacing w:after="0" w:line="240" w:lineRule="auto"/>
              <w:jc w:val="center"/>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 </w:t>
            </w:r>
          </w:p>
        </w:tc>
        <w:tc>
          <w:tcPr>
            <w:tcW w:w="880" w:type="dxa"/>
            <w:tcBorders>
              <w:top w:val="nil"/>
              <w:left w:val="nil"/>
              <w:bottom w:val="single" w:sz="4" w:space="0" w:color="auto"/>
              <w:right w:val="single" w:sz="4" w:space="0" w:color="auto"/>
            </w:tcBorders>
            <w:shd w:val="clear" w:color="000000" w:fill="ED7D31"/>
            <w:vAlign w:val="bottom"/>
            <w:hideMark/>
          </w:tcPr>
          <w:p w14:paraId="11633850" w14:textId="77777777" w:rsidR="00817C09" w:rsidRPr="00817C09" w:rsidRDefault="00817C09" w:rsidP="00817C09">
            <w:pPr>
              <w:spacing w:after="0" w:line="240" w:lineRule="auto"/>
              <w:jc w:val="center"/>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 </w:t>
            </w:r>
          </w:p>
        </w:tc>
        <w:tc>
          <w:tcPr>
            <w:tcW w:w="900" w:type="dxa"/>
            <w:tcBorders>
              <w:top w:val="nil"/>
              <w:left w:val="nil"/>
              <w:bottom w:val="single" w:sz="4" w:space="0" w:color="auto"/>
              <w:right w:val="single" w:sz="4" w:space="0" w:color="auto"/>
            </w:tcBorders>
            <w:shd w:val="clear" w:color="000000" w:fill="ED7D31"/>
            <w:vAlign w:val="bottom"/>
            <w:hideMark/>
          </w:tcPr>
          <w:p w14:paraId="26740458" w14:textId="77777777" w:rsidR="00817C09" w:rsidRPr="00817C09" w:rsidRDefault="00817C09" w:rsidP="00817C09">
            <w:pPr>
              <w:spacing w:after="0" w:line="240" w:lineRule="auto"/>
              <w:jc w:val="center"/>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 </w:t>
            </w:r>
          </w:p>
        </w:tc>
        <w:tc>
          <w:tcPr>
            <w:tcW w:w="880" w:type="dxa"/>
            <w:tcBorders>
              <w:top w:val="nil"/>
              <w:left w:val="nil"/>
              <w:bottom w:val="single" w:sz="4" w:space="0" w:color="auto"/>
              <w:right w:val="single" w:sz="4" w:space="0" w:color="auto"/>
            </w:tcBorders>
            <w:shd w:val="clear" w:color="000000" w:fill="ED7D31"/>
            <w:vAlign w:val="bottom"/>
            <w:hideMark/>
          </w:tcPr>
          <w:p w14:paraId="4BD76F0C" w14:textId="77777777" w:rsidR="00817C09" w:rsidRPr="00817C09" w:rsidRDefault="00817C09" w:rsidP="00817C09">
            <w:pPr>
              <w:spacing w:after="0" w:line="240" w:lineRule="auto"/>
              <w:jc w:val="center"/>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 </w:t>
            </w:r>
          </w:p>
        </w:tc>
        <w:tc>
          <w:tcPr>
            <w:tcW w:w="840" w:type="dxa"/>
            <w:tcBorders>
              <w:top w:val="nil"/>
              <w:left w:val="nil"/>
              <w:bottom w:val="single" w:sz="4" w:space="0" w:color="auto"/>
              <w:right w:val="single" w:sz="4" w:space="0" w:color="auto"/>
            </w:tcBorders>
            <w:shd w:val="clear" w:color="000000" w:fill="ED7D31"/>
            <w:vAlign w:val="bottom"/>
            <w:hideMark/>
          </w:tcPr>
          <w:p w14:paraId="22CBF95A" w14:textId="77777777" w:rsidR="00817C09" w:rsidRPr="00817C09" w:rsidRDefault="00817C09" w:rsidP="00817C09">
            <w:pPr>
              <w:spacing w:after="0" w:line="240" w:lineRule="auto"/>
              <w:jc w:val="center"/>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 </w:t>
            </w:r>
          </w:p>
        </w:tc>
      </w:tr>
      <w:tr w:rsidR="00817C09" w:rsidRPr="00817C09" w14:paraId="3DCD3F71" w14:textId="77777777" w:rsidTr="0062381E">
        <w:trPr>
          <w:trHeight w:val="288"/>
        </w:trPr>
        <w:tc>
          <w:tcPr>
            <w:tcW w:w="2988"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078FB0B4"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BIBYG-F Bygg (nettbasert)</w:t>
            </w:r>
          </w:p>
        </w:tc>
        <w:tc>
          <w:tcPr>
            <w:tcW w:w="547" w:type="dxa"/>
            <w:tcBorders>
              <w:top w:val="nil"/>
              <w:left w:val="nil"/>
              <w:bottom w:val="single" w:sz="4" w:space="0" w:color="auto"/>
              <w:right w:val="single" w:sz="4" w:space="0" w:color="auto"/>
            </w:tcBorders>
            <w:shd w:val="clear" w:color="000000" w:fill="C6E0B4"/>
            <w:noWrap/>
            <w:hideMark/>
          </w:tcPr>
          <w:p w14:paraId="2E7A9201"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2016</w:t>
            </w:r>
          </w:p>
        </w:tc>
        <w:tc>
          <w:tcPr>
            <w:tcW w:w="791" w:type="dxa"/>
            <w:tcBorders>
              <w:top w:val="nil"/>
              <w:left w:val="nil"/>
              <w:bottom w:val="single" w:sz="4" w:space="0" w:color="auto"/>
              <w:right w:val="single" w:sz="4" w:space="0" w:color="auto"/>
            </w:tcBorders>
            <w:shd w:val="clear" w:color="000000" w:fill="C6E0B4"/>
            <w:noWrap/>
            <w:vAlign w:val="center"/>
            <w:hideMark/>
          </w:tcPr>
          <w:p w14:paraId="2F3FF513"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10</w:t>
            </w:r>
          </w:p>
        </w:tc>
        <w:tc>
          <w:tcPr>
            <w:tcW w:w="840" w:type="dxa"/>
            <w:tcBorders>
              <w:top w:val="nil"/>
              <w:left w:val="nil"/>
              <w:bottom w:val="single" w:sz="4" w:space="0" w:color="auto"/>
              <w:right w:val="single" w:sz="4" w:space="0" w:color="auto"/>
            </w:tcBorders>
            <w:shd w:val="clear" w:color="000000" w:fill="C6E0B4"/>
            <w:noWrap/>
            <w:vAlign w:val="center"/>
            <w:hideMark/>
          </w:tcPr>
          <w:p w14:paraId="43A9A308"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55</w:t>
            </w:r>
          </w:p>
        </w:tc>
        <w:tc>
          <w:tcPr>
            <w:tcW w:w="1060" w:type="dxa"/>
            <w:tcBorders>
              <w:top w:val="nil"/>
              <w:left w:val="nil"/>
              <w:bottom w:val="single" w:sz="4" w:space="0" w:color="auto"/>
              <w:right w:val="single" w:sz="4" w:space="0" w:color="auto"/>
            </w:tcBorders>
            <w:shd w:val="clear" w:color="000000" w:fill="C6E0B4"/>
            <w:noWrap/>
            <w:vAlign w:val="center"/>
            <w:hideMark/>
          </w:tcPr>
          <w:p w14:paraId="5DE04E89"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 </w:t>
            </w:r>
          </w:p>
        </w:tc>
        <w:tc>
          <w:tcPr>
            <w:tcW w:w="880" w:type="dxa"/>
            <w:tcBorders>
              <w:top w:val="nil"/>
              <w:left w:val="nil"/>
              <w:bottom w:val="single" w:sz="4" w:space="0" w:color="auto"/>
              <w:right w:val="single" w:sz="4" w:space="0" w:color="auto"/>
            </w:tcBorders>
            <w:shd w:val="clear" w:color="000000" w:fill="C6E0B4"/>
            <w:noWrap/>
            <w:vAlign w:val="center"/>
            <w:hideMark/>
          </w:tcPr>
          <w:p w14:paraId="0131B571"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32,6%</w:t>
            </w:r>
          </w:p>
        </w:tc>
        <w:tc>
          <w:tcPr>
            <w:tcW w:w="900" w:type="dxa"/>
            <w:tcBorders>
              <w:top w:val="nil"/>
              <w:left w:val="nil"/>
              <w:bottom w:val="single" w:sz="4" w:space="0" w:color="auto"/>
              <w:right w:val="single" w:sz="4" w:space="0" w:color="auto"/>
            </w:tcBorders>
            <w:shd w:val="clear" w:color="000000" w:fill="C6E0B4"/>
            <w:noWrap/>
            <w:vAlign w:val="center"/>
            <w:hideMark/>
          </w:tcPr>
          <w:p w14:paraId="6B0A5118"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26</w:t>
            </w:r>
          </w:p>
        </w:tc>
        <w:tc>
          <w:tcPr>
            <w:tcW w:w="880" w:type="dxa"/>
            <w:tcBorders>
              <w:top w:val="nil"/>
              <w:left w:val="nil"/>
              <w:bottom w:val="single" w:sz="4" w:space="0" w:color="auto"/>
              <w:right w:val="single" w:sz="4" w:space="0" w:color="auto"/>
            </w:tcBorders>
            <w:shd w:val="clear" w:color="000000" w:fill="C6E0B4"/>
            <w:noWrap/>
            <w:vAlign w:val="center"/>
            <w:hideMark/>
          </w:tcPr>
          <w:p w14:paraId="05D5E389"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7</w:t>
            </w:r>
          </w:p>
        </w:tc>
        <w:tc>
          <w:tcPr>
            <w:tcW w:w="840" w:type="dxa"/>
            <w:tcBorders>
              <w:top w:val="nil"/>
              <w:left w:val="nil"/>
              <w:bottom w:val="single" w:sz="4" w:space="0" w:color="auto"/>
              <w:right w:val="single" w:sz="4" w:space="0" w:color="auto"/>
            </w:tcBorders>
            <w:shd w:val="clear" w:color="000000" w:fill="C6E0B4"/>
            <w:noWrap/>
            <w:vAlign w:val="center"/>
            <w:hideMark/>
          </w:tcPr>
          <w:p w14:paraId="7986A74D"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2,6</w:t>
            </w:r>
          </w:p>
        </w:tc>
      </w:tr>
      <w:tr w:rsidR="00817C09" w:rsidRPr="00817C09" w14:paraId="328F334A"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06079F4E"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E2EFDA"/>
            <w:noWrap/>
            <w:hideMark/>
          </w:tcPr>
          <w:p w14:paraId="6D773139"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2017</w:t>
            </w:r>
          </w:p>
        </w:tc>
        <w:tc>
          <w:tcPr>
            <w:tcW w:w="791" w:type="dxa"/>
            <w:tcBorders>
              <w:top w:val="nil"/>
              <w:left w:val="nil"/>
              <w:bottom w:val="single" w:sz="4" w:space="0" w:color="auto"/>
              <w:right w:val="single" w:sz="4" w:space="0" w:color="auto"/>
            </w:tcBorders>
            <w:shd w:val="clear" w:color="000000" w:fill="E2EFDA"/>
            <w:noWrap/>
            <w:vAlign w:val="center"/>
            <w:hideMark/>
          </w:tcPr>
          <w:p w14:paraId="10A85943"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10</w:t>
            </w:r>
          </w:p>
        </w:tc>
        <w:tc>
          <w:tcPr>
            <w:tcW w:w="840" w:type="dxa"/>
            <w:tcBorders>
              <w:top w:val="nil"/>
              <w:left w:val="nil"/>
              <w:bottom w:val="single" w:sz="4" w:space="0" w:color="auto"/>
              <w:right w:val="single" w:sz="4" w:space="0" w:color="auto"/>
            </w:tcBorders>
            <w:shd w:val="clear" w:color="000000" w:fill="E2EFDA"/>
            <w:noWrap/>
            <w:vAlign w:val="center"/>
            <w:hideMark/>
          </w:tcPr>
          <w:p w14:paraId="25751511"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79</w:t>
            </w:r>
          </w:p>
        </w:tc>
        <w:tc>
          <w:tcPr>
            <w:tcW w:w="1060" w:type="dxa"/>
            <w:tcBorders>
              <w:top w:val="nil"/>
              <w:left w:val="nil"/>
              <w:bottom w:val="single" w:sz="4" w:space="0" w:color="auto"/>
              <w:right w:val="single" w:sz="4" w:space="0" w:color="auto"/>
            </w:tcBorders>
            <w:shd w:val="clear" w:color="000000" w:fill="E2EFDA"/>
            <w:noWrap/>
            <w:vAlign w:val="center"/>
            <w:hideMark/>
          </w:tcPr>
          <w:p w14:paraId="17B5E9B8"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44</w:t>
            </w:r>
          </w:p>
        </w:tc>
        <w:tc>
          <w:tcPr>
            <w:tcW w:w="880" w:type="dxa"/>
            <w:tcBorders>
              <w:top w:val="nil"/>
              <w:left w:val="nil"/>
              <w:bottom w:val="single" w:sz="4" w:space="0" w:color="auto"/>
              <w:right w:val="single" w:sz="4" w:space="0" w:color="auto"/>
            </w:tcBorders>
            <w:shd w:val="clear" w:color="000000" w:fill="E2EFDA"/>
            <w:noWrap/>
            <w:vAlign w:val="center"/>
            <w:hideMark/>
          </w:tcPr>
          <w:p w14:paraId="38D408B1"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38,3%</w:t>
            </w:r>
          </w:p>
        </w:tc>
        <w:tc>
          <w:tcPr>
            <w:tcW w:w="900" w:type="dxa"/>
            <w:tcBorders>
              <w:top w:val="nil"/>
              <w:left w:val="nil"/>
              <w:bottom w:val="single" w:sz="4" w:space="0" w:color="auto"/>
              <w:right w:val="single" w:sz="4" w:space="0" w:color="auto"/>
            </w:tcBorders>
            <w:shd w:val="clear" w:color="000000" w:fill="E2EFDA"/>
            <w:noWrap/>
            <w:vAlign w:val="center"/>
            <w:hideMark/>
          </w:tcPr>
          <w:p w14:paraId="395E47C4"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34</w:t>
            </w:r>
          </w:p>
        </w:tc>
        <w:tc>
          <w:tcPr>
            <w:tcW w:w="880" w:type="dxa"/>
            <w:tcBorders>
              <w:top w:val="nil"/>
              <w:left w:val="nil"/>
              <w:bottom w:val="single" w:sz="4" w:space="0" w:color="auto"/>
              <w:right w:val="single" w:sz="4" w:space="0" w:color="auto"/>
            </w:tcBorders>
            <w:shd w:val="clear" w:color="000000" w:fill="E2EFDA"/>
            <w:noWrap/>
            <w:vAlign w:val="center"/>
            <w:hideMark/>
          </w:tcPr>
          <w:p w14:paraId="70F3FF65"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9</w:t>
            </w:r>
          </w:p>
        </w:tc>
        <w:tc>
          <w:tcPr>
            <w:tcW w:w="840" w:type="dxa"/>
            <w:tcBorders>
              <w:top w:val="nil"/>
              <w:left w:val="nil"/>
              <w:bottom w:val="single" w:sz="4" w:space="0" w:color="auto"/>
              <w:right w:val="single" w:sz="4" w:space="0" w:color="auto"/>
            </w:tcBorders>
            <w:shd w:val="clear" w:color="000000" w:fill="E2EFDA"/>
            <w:noWrap/>
            <w:vAlign w:val="center"/>
            <w:hideMark/>
          </w:tcPr>
          <w:p w14:paraId="5B99B3AF"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3,4</w:t>
            </w:r>
          </w:p>
        </w:tc>
      </w:tr>
      <w:tr w:rsidR="00817C09" w:rsidRPr="00817C09" w14:paraId="3AEF2C5A"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3AAF7B3E"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C6E0B4"/>
            <w:noWrap/>
            <w:hideMark/>
          </w:tcPr>
          <w:p w14:paraId="7917DFCC"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2018</w:t>
            </w:r>
          </w:p>
        </w:tc>
        <w:tc>
          <w:tcPr>
            <w:tcW w:w="791" w:type="dxa"/>
            <w:tcBorders>
              <w:top w:val="nil"/>
              <w:left w:val="nil"/>
              <w:bottom w:val="single" w:sz="4" w:space="0" w:color="auto"/>
              <w:right w:val="single" w:sz="4" w:space="0" w:color="auto"/>
            </w:tcBorders>
            <w:shd w:val="clear" w:color="000000" w:fill="C6E0B4"/>
            <w:noWrap/>
            <w:vAlign w:val="center"/>
            <w:hideMark/>
          </w:tcPr>
          <w:p w14:paraId="23F192FE"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10</w:t>
            </w:r>
          </w:p>
        </w:tc>
        <w:tc>
          <w:tcPr>
            <w:tcW w:w="840" w:type="dxa"/>
            <w:tcBorders>
              <w:top w:val="nil"/>
              <w:left w:val="nil"/>
              <w:bottom w:val="single" w:sz="4" w:space="0" w:color="auto"/>
              <w:right w:val="single" w:sz="4" w:space="0" w:color="auto"/>
            </w:tcBorders>
            <w:shd w:val="clear" w:color="000000" w:fill="C6E0B4"/>
            <w:noWrap/>
            <w:vAlign w:val="center"/>
            <w:hideMark/>
          </w:tcPr>
          <w:p w14:paraId="05A0D3BF"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82</w:t>
            </w:r>
          </w:p>
        </w:tc>
        <w:tc>
          <w:tcPr>
            <w:tcW w:w="1060" w:type="dxa"/>
            <w:tcBorders>
              <w:top w:val="nil"/>
              <w:left w:val="nil"/>
              <w:bottom w:val="single" w:sz="4" w:space="0" w:color="auto"/>
              <w:right w:val="single" w:sz="4" w:space="0" w:color="auto"/>
            </w:tcBorders>
            <w:shd w:val="clear" w:color="000000" w:fill="C6E0B4"/>
            <w:noWrap/>
            <w:vAlign w:val="center"/>
            <w:hideMark/>
          </w:tcPr>
          <w:p w14:paraId="05E80614"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w:t>
            </w:r>
          </w:p>
        </w:tc>
        <w:tc>
          <w:tcPr>
            <w:tcW w:w="880" w:type="dxa"/>
            <w:tcBorders>
              <w:top w:val="nil"/>
              <w:left w:val="nil"/>
              <w:bottom w:val="single" w:sz="4" w:space="0" w:color="auto"/>
              <w:right w:val="single" w:sz="4" w:space="0" w:color="auto"/>
            </w:tcBorders>
            <w:shd w:val="clear" w:color="000000" w:fill="C6E0B4"/>
            <w:noWrap/>
            <w:vAlign w:val="center"/>
            <w:hideMark/>
          </w:tcPr>
          <w:p w14:paraId="313DEFE1"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30,9%</w:t>
            </w:r>
          </w:p>
        </w:tc>
        <w:tc>
          <w:tcPr>
            <w:tcW w:w="900" w:type="dxa"/>
            <w:tcBorders>
              <w:top w:val="nil"/>
              <w:left w:val="nil"/>
              <w:bottom w:val="single" w:sz="4" w:space="0" w:color="auto"/>
              <w:right w:val="single" w:sz="4" w:space="0" w:color="auto"/>
            </w:tcBorders>
            <w:shd w:val="clear" w:color="000000" w:fill="C6E0B4"/>
            <w:noWrap/>
            <w:vAlign w:val="center"/>
            <w:hideMark/>
          </w:tcPr>
          <w:p w14:paraId="30285093"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21</w:t>
            </w:r>
          </w:p>
        </w:tc>
        <w:tc>
          <w:tcPr>
            <w:tcW w:w="880" w:type="dxa"/>
            <w:tcBorders>
              <w:top w:val="nil"/>
              <w:left w:val="nil"/>
              <w:bottom w:val="single" w:sz="4" w:space="0" w:color="auto"/>
              <w:right w:val="single" w:sz="4" w:space="0" w:color="auto"/>
            </w:tcBorders>
            <w:shd w:val="clear" w:color="000000" w:fill="C6E0B4"/>
            <w:noWrap/>
            <w:vAlign w:val="center"/>
            <w:hideMark/>
          </w:tcPr>
          <w:p w14:paraId="15A7D5F8"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5</w:t>
            </w:r>
          </w:p>
        </w:tc>
        <w:tc>
          <w:tcPr>
            <w:tcW w:w="840" w:type="dxa"/>
            <w:tcBorders>
              <w:top w:val="nil"/>
              <w:left w:val="nil"/>
              <w:bottom w:val="single" w:sz="4" w:space="0" w:color="auto"/>
              <w:right w:val="single" w:sz="4" w:space="0" w:color="auto"/>
            </w:tcBorders>
            <w:shd w:val="clear" w:color="000000" w:fill="C6E0B4"/>
            <w:noWrap/>
            <w:vAlign w:val="center"/>
            <w:hideMark/>
          </w:tcPr>
          <w:p w14:paraId="62C85845"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2,1</w:t>
            </w:r>
          </w:p>
        </w:tc>
      </w:tr>
      <w:tr w:rsidR="00817C09" w:rsidRPr="00817C09" w14:paraId="16161C36"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04855802"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E2EFDA"/>
            <w:noWrap/>
            <w:hideMark/>
          </w:tcPr>
          <w:p w14:paraId="0A8DFA01"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2019</w:t>
            </w:r>
          </w:p>
        </w:tc>
        <w:tc>
          <w:tcPr>
            <w:tcW w:w="791" w:type="dxa"/>
            <w:tcBorders>
              <w:top w:val="nil"/>
              <w:left w:val="nil"/>
              <w:bottom w:val="single" w:sz="4" w:space="0" w:color="auto"/>
              <w:right w:val="single" w:sz="4" w:space="0" w:color="auto"/>
            </w:tcBorders>
            <w:shd w:val="clear" w:color="000000" w:fill="E2EFDA"/>
            <w:noWrap/>
            <w:vAlign w:val="center"/>
            <w:hideMark/>
          </w:tcPr>
          <w:p w14:paraId="03BCB176"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10</w:t>
            </w:r>
          </w:p>
        </w:tc>
        <w:tc>
          <w:tcPr>
            <w:tcW w:w="840" w:type="dxa"/>
            <w:tcBorders>
              <w:top w:val="nil"/>
              <w:left w:val="nil"/>
              <w:bottom w:val="single" w:sz="4" w:space="0" w:color="auto"/>
              <w:right w:val="single" w:sz="4" w:space="0" w:color="auto"/>
            </w:tcBorders>
            <w:shd w:val="clear" w:color="000000" w:fill="E2EFDA"/>
            <w:noWrap/>
            <w:vAlign w:val="center"/>
            <w:hideMark/>
          </w:tcPr>
          <w:p w14:paraId="78F0BF13"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77</w:t>
            </w:r>
          </w:p>
        </w:tc>
        <w:tc>
          <w:tcPr>
            <w:tcW w:w="1060" w:type="dxa"/>
            <w:tcBorders>
              <w:top w:val="nil"/>
              <w:left w:val="nil"/>
              <w:bottom w:val="single" w:sz="4" w:space="0" w:color="auto"/>
              <w:right w:val="single" w:sz="4" w:space="0" w:color="auto"/>
            </w:tcBorders>
            <w:shd w:val="clear" w:color="000000" w:fill="E2EFDA"/>
            <w:noWrap/>
            <w:vAlign w:val="center"/>
            <w:hideMark/>
          </w:tcPr>
          <w:p w14:paraId="46DF397B"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6</w:t>
            </w:r>
          </w:p>
        </w:tc>
        <w:tc>
          <w:tcPr>
            <w:tcW w:w="880" w:type="dxa"/>
            <w:tcBorders>
              <w:top w:val="nil"/>
              <w:left w:val="nil"/>
              <w:bottom w:val="single" w:sz="4" w:space="0" w:color="auto"/>
              <w:right w:val="single" w:sz="4" w:space="0" w:color="auto"/>
            </w:tcBorders>
            <w:shd w:val="clear" w:color="000000" w:fill="E2EFDA"/>
            <w:noWrap/>
            <w:vAlign w:val="center"/>
            <w:hideMark/>
          </w:tcPr>
          <w:p w14:paraId="7CAD0E01"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33,4%</w:t>
            </w:r>
          </w:p>
        </w:tc>
        <w:tc>
          <w:tcPr>
            <w:tcW w:w="900" w:type="dxa"/>
            <w:tcBorders>
              <w:top w:val="nil"/>
              <w:left w:val="nil"/>
              <w:bottom w:val="single" w:sz="4" w:space="0" w:color="auto"/>
              <w:right w:val="single" w:sz="4" w:space="0" w:color="auto"/>
            </w:tcBorders>
            <w:shd w:val="clear" w:color="000000" w:fill="E2EFDA"/>
            <w:noWrap/>
            <w:vAlign w:val="center"/>
            <w:hideMark/>
          </w:tcPr>
          <w:p w14:paraId="15FF32E7"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19</w:t>
            </w:r>
          </w:p>
        </w:tc>
        <w:tc>
          <w:tcPr>
            <w:tcW w:w="880" w:type="dxa"/>
            <w:tcBorders>
              <w:top w:val="nil"/>
              <w:left w:val="nil"/>
              <w:bottom w:val="single" w:sz="4" w:space="0" w:color="auto"/>
              <w:right w:val="single" w:sz="4" w:space="0" w:color="auto"/>
            </w:tcBorders>
            <w:shd w:val="clear" w:color="000000" w:fill="E2EFDA"/>
            <w:noWrap/>
            <w:vAlign w:val="center"/>
            <w:hideMark/>
          </w:tcPr>
          <w:p w14:paraId="7A50892D"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5</w:t>
            </w:r>
          </w:p>
        </w:tc>
        <w:tc>
          <w:tcPr>
            <w:tcW w:w="840" w:type="dxa"/>
            <w:tcBorders>
              <w:top w:val="nil"/>
              <w:left w:val="nil"/>
              <w:bottom w:val="single" w:sz="4" w:space="0" w:color="auto"/>
              <w:right w:val="single" w:sz="4" w:space="0" w:color="auto"/>
            </w:tcBorders>
            <w:shd w:val="clear" w:color="000000" w:fill="E2EFDA"/>
            <w:noWrap/>
            <w:vAlign w:val="center"/>
            <w:hideMark/>
          </w:tcPr>
          <w:p w14:paraId="7EAB8B90"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1,9</w:t>
            </w:r>
          </w:p>
        </w:tc>
      </w:tr>
      <w:tr w:rsidR="00817C09" w:rsidRPr="00817C09" w14:paraId="39B7B92A"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6944F1B2"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C6E0B4"/>
            <w:noWrap/>
            <w:hideMark/>
          </w:tcPr>
          <w:p w14:paraId="14F92EB4"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2020</w:t>
            </w:r>
          </w:p>
        </w:tc>
        <w:tc>
          <w:tcPr>
            <w:tcW w:w="791" w:type="dxa"/>
            <w:tcBorders>
              <w:top w:val="nil"/>
              <w:left w:val="nil"/>
              <w:bottom w:val="single" w:sz="4" w:space="0" w:color="auto"/>
              <w:right w:val="single" w:sz="4" w:space="0" w:color="auto"/>
            </w:tcBorders>
            <w:shd w:val="clear" w:color="000000" w:fill="C6E0B4"/>
            <w:noWrap/>
            <w:vAlign w:val="center"/>
            <w:hideMark/>
          </w:tcPr>
          <w:p w14:paraId="36817E97"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10</w:t>
            </w:r>
          </w:p>
        </w:tc>
        <w:tc>
          <w:tcPr>
            <w:tcW w:w="840" w:type="dxa"/>
            <w:tcBorders>
              <w:top w:val="nil"/>
              <w:left w:val="nil"/>
              <w:bottom w:val="single" w:sz="4" w:space="0" w:color="auto"/>
              <w:right w:val="single" w:sz="4" w:space="0" w:color="auto"/>
            </w:tcBorders>
            <w:shd w:val="clear" w:color="000000" w:fill="C6E0B4"/>
            <w:noWrap/>
            <w:vAlign w:val="center"/>
            <w:hideMark/>
          </w:tcPr>
          <w:p w14:paraId="20E24079"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80</w:t>
            </w:r>
          </w:p>
        </w:tc>
        <w:tc>
          <w:tcPr>
            <w:tcW w:w="1060" w:type="dxa"/>
            <w:tcBorders>
              <w:top w:val="nil"/>
              <w:left w:val="nil"/>
              <w:bottom w:val="single" w:sz="4" w:space="0" w:color="auto"/>
              <w:right w:val="single" w:sz="4" w:space="0" w:color="auto"/>
            </w:tcBorders>
            <w:shd w:val="clear" w:color="000000" w:fill="C6E0B4"/>
            <w:noWrap/>
            <w:vAlign w:val="center"/>
            <w:hideMark/>
          </w:tcPr>
          <w:p w14:paraId="22D01EBA"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w:t>
            </w:r>
          </w:p>
        </w:tc>
        <w:tc>
          <w:tcPr>
            <w:tcW w:w="880" w:type="dxa"/>
            <w:tcBorders>
              <w:top w:val="nil"/>
              <w:left w:val="nil"/>
              <w:bottom w:val="single" w:sz="4" w:space="0" w:color="auto"/>
              <w:right w:val="single" w:sz="4" w:space="0" w:color="auto"/>
            </w:tcBorders>
            <w:shd w:val="clear" w:color="000000" w:fill="C6E0B4"/>
            <w:noWrap/>
            <w:vAlign w:val="center"/>
            <w:hideMark/>
          </w:tcPr>
          <w:p w14:paraId="253784F6"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30,0%</w:t>
            </w:r>
          </w:p>
        </w:tc>
        <w:tc>
          <w:tcPr>
            <w:tcW w:w="900" w:type="dxa"/>
            <w:tcBorders>
              <w:top w:val="nil"/>
              <w:left w:val="nil"/>
              <w:bottom w:val="single" w:sz="4" w:space="0" w:color="auto"/>
              <w:right w:val="single" w:sz="4" w:space="0" w:color="auto"/>
            </w:tcBorders>
            <w:shd w:val="clear" w:color="000000" w:fill="C6E0B4"/>
            <w:noWrap/>
            <w:vAlign w:val="center"/>
            <w:hideMark/>
          </w:tcPr>
          <w:p w14:paraId="5DF49E78"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w:t>
            </w:r>
          </w:p>
        </w:tc>
        <w:tc>
          <w:tcPr>
            <w:tcW w:w="880" w:type="dxa"/>
            <w:tcBorders>
              <w:top w:val="nil"/>
              <w:left w:val="nil"/>
              <w:bottom w:val="single" w:sz="4" w:space="0" w:color="auto"/>
              <w:right w:val="single" w:sz="4" w:space="0" w:color="auto"/>
            </w:tcBorders>
            <w:shd w:val="clear" w:color="000000" w:fill="C6E0B4"/>
            <w:noWrap/>
            <w:vAlign w:val="center"/>
            <w:hideMark/>
          </w:tcPr>
          <w:p w14:paraId="0C7037EA"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6</w:t>
            </w:r>
          </w:p>
        </w:tc>
        <w:tc>
          <w:tcPr>
            <w:tcW w:w="840" w:type="dxa"/>
            <w:tcBorders>
              <w:top w:val="nil"/>
              <w:left w:val="nil"/>
              <w:bottom w:val="single" w:sz="4" w:space="0" w:color="auto"/>
              <w:right w:val="single" w:sz="4" w:space="0" w:color="auto"/>
            </w:tcBorders>
            <w:shd w:val="clear" w:color="000000" w:fill="C6E0B4"/>
            <w:noWrap/>
            <w:vAlign w:val="center"/>
            <w:hideMark/>
          </w:tcPr>
          <w:p w14:paraId="481DC913"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w:t>
            </w:r>
          </w:p>
        </w:tc>
      </w:tr>
      <w:tr w:rsidR="00817C09" w:rsidRPr="00817C09" w14:paraId="40069CF5"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5847633D"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E2EFDA"/>
            <w:noWrap/>
            <w:hideMark/>
          </w:tcPr>
          <w:p w14:paraId="45B6F2FA"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2021</w:t>
            </w:r>
          </w:p>
        </w:tc>
        <w:tc>
          <w:tcPr>
            <w:tcW w:w="791" w:type="dxa"/>
            <w:tcBorders>
              <w:top w:val="nil"/>
              <w:left w:val="nil"/>
              <w:bottom w:val="single" w:sz="4" w:space="0" w:color="auto"/>
              <w:right w:val="single" w:sz="4" w:space="0" w:color="auto"/>
            </w:tcBorders>
            <w:shd w:val="clear" w:color="000000" w:fill="E2EFDA"/>
            <w:noWrap/>
            <w:vAlign w:val="center"/>
            <w:hideMark/>
          </w:tcPr>
          <w:p w14:paraId="1694362B"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10</w:t>
            </w:r>
          </w:p>
        </w:tc>
        <w:tc>
          <w:tcPr>
            <w:tcW w:w="840" w:type="dxa"/>
            <w:tcBorders>
              <w:top w:val="nil"/>
              <w:left w:val="nil"/>
              <w:bottom w:val="single" w:sz="4" w:space="0" w:color="auto"/>
              <w:right w:val="single" w:sz="4" w:space="0" w:color="auto"/>
            </w:tcBorders>
            <w:shd w:val="clear" w:color="000000" w:fill="E2EFDA"/>
            <w:noWrap/>
            <w:vAlign w:val="center"/>
            <w:hideMark/>
          </w:tcPr>
          <w:p w14:paraId="4EEEBED3"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87</w:t>
            </w:r>
          </w:p>
        </w:tc>
        <w:tc>
          <w:tcPr>
            <w:tcW w:w="1060" w:type="dxa"/>
            <w:tcBorders>
              <w:top w:val="nil"/>
              <w:left w:val="nil"/>
              <w:bottom w:val="single" w:sz="4" w:space="0" w:color="auto"/>
              <w:right w:val="single" w:sz="4" w:space="0" w:color="auto"/>
            </w:tcBorders>
            <w:shd w:val="clear" w:color="000000" w:fill="E2EFDA"/>
            <w:noWrap/>
            <w:vAlign w:val="center"/>
            <w:hideMark/>
          </w:tcPr>
          <w:p w14:paraId="381B8F20"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9</w:t>
            </w:r>
          </w:p>
        </w:tc>
        <w:tc>
          <w:tcPr>
            <w:tcW w:w="880" w:type="dxa"/>
            <w:tcBorders>
              <w:top w:val="nil"/>
              <w:left w:val="nil"/>
              <w:bottom w:val="single" w:sz="4" w:space="0" w:color="auto"/>
              <w:right w:val="single" w:sz="4" w:space="0" w:color="auto"/>
            </w:tcBorders>
            <w:shd w:val="clear" w:color="000000" w:fill="E2EFDA"/>
            <w:noWrap/>
            <w:vAlign w:val="center"/>
            <w:hideMark/>
          </w:tcPr>
          <w:p w14:paraId="144E9CBD"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32,4%</w:t>
            </w:r>
          </w:p>
        </w:tc>
        <w:tc>
          <w:tcPr>
            <w:tcW w:w="900" w:type="dxa"/>
            <w:tcBorders>
              <w:top w:val="nil"/>
              <w:left w:val="nil"/>
              <w:bottom w:val="single" w:sz="4" w:space="0" w:color="auto"/>
              <w:right w:val="single" w:sz="4" w:space="0" w:color="auto"/>
            </w:tcBorders>
            <w:shd w:val="clear" w:color="000000" w:fill="E2EFDA"/>
            <w:noWrap/>
            <w:vAlign w:val="center"/>
            <w:hideMark/>
          </w:tcPr>
          <w:p w14:paraId="26DFB788"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13</w:t>
            </w:r>
          </w:p>
        </w:tc>
        <w:tc>
          <w:tcPr>
            <w:tcW w:w="880" w:type="dxa"/>
            <w:tcBorders>
              <w:top w:val="nil"/>
              <w:left w:val="nil"/>
              <w:bottom w:val="single" w:sz="4" w:space="0" w:color="auto"/>
              <w:right w:val="single" w:sz="4" w:space="0" w:color="auto"/>
            </w:tcBorders>
            <w:shd w:val="clear" w:color="000000" w:fill="E2EFDA"/>
            <w:noWrap/>
            <w:vAlign w:val="center"/>
            <w:hideMark/>
          </w:tcPr>
          <w:p w14:paraId="6F90B113"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5</w:t>
            </w:r>
          </w:p>
        </w:tc>
        <w:tc>
          <w:tcPr>
            <w:tcW w:w="840" w:type="dxa"/>
            <w:tcBorders>
              <w:top w:val="nil"/>
              <w:left w:val="nil"/>
              <w:bottom w:val="single" w:sz="4" w:space="0" w:color="auto"/>
              <w:right w:val="single" w:sz="4" w:space="0" w:color="auto"/>
            </w:tcBorders>
            <w:shd w:val="clear" w:color="000000" w:fill="E2EFDA"/>
            <w:noWrap/>
            <w:vAlign w:val="center"/>
            <w:hideMark/>
          </w:tcPr>
          <w:p w14:paraId="1CE6097C"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1,3</w:t>
            </w:r>
          </w:p>
        </w:tc>
      </w:tr>
      <w:tr w:rsidR="00817C09" w:rsidRPr="00817C09" w14:paraId="37D77844"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58C044B6"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C6E0B4"/>
            <w:noWrap/>
            <w:hideMark/>
          </w:tcPr>
          <w:p w14:paraId="6318CE8F"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2022</w:t>
            </w:r>
          </w:p>
        </w:tc>
        <w:tc>
          <w:tcPr>
            <w:tcW w:w="791" w:type="dxa"/>
            <w:tcBorders>
              <w:top w:val="nil"/>
              <w:left w:val="nil"/>
              <w:bottom w:val="single" w:sz="4" w:space="0" w:color="auto"/>
              <w:right w:val="single" w:sz="4" w:space="0" w:color="auto"/>
            </w:tcBorders>
            <w:shd w:val="clear" w:color="000000" w:fill="C6E0B4"/>
            <w:noWrap/>
            <w:vAlign w:val="center"/>
            <w:hideMark/>
          </w:tcPr>
          <w:p w14:paraId="49B938FD"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10</w:t>
            </w:r>
          </w:p>
        </w:tc>
        <w:tc>
          <w:tcPr>
            <w:tcW w:w="840" w:type="dxa"/>
            <w:tcBorders>
              <w:top w:val="nil"/>
              <w:left w:val="nil"/>
              <w:bottom w:val="single" w:sz="4" w:space="0" w:color="auto"/>
              <w:right w:val="single" w:sz="4" w:space="0" w:color="auto"/>
            </w:tcBorders>
            <w:shd w:val="clear" w:color="000000" w:fill="C6E0B4"/>
            <w:noWrap/>
            <w:vAlign w:val="center"/>
            <w:hideMark/>
          </w:tcPr>
          <w:p w14:paraId="61CC111C"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87</w:t>
            </w:r>
          </w:p>
        </w:tc>
        <w:tc>
          <w:tcPr>
            <w:tcW w:w="1060" w:type="dxa"/>
            <w:tcBorders>
              <w:top w:val="nil"/>
              <w:left w:val="nil"/>
              <w:bottom w:val="single" w:sz="4" w:space="0" w:color="auto"/>
              <w:right w:val="single" w:sz="4" w:space="0" w:color="auto"/>
            </w:tcBorders>
            <w:shd w:val="clear" w:color="000000" w:fill="C6E0B4"/>
            <w:noWrap/>
            <w:vAlign w:val="center"/>
            <w:hideMark/>
          </w:tcPr>
          <w:p w14:paraId="6CB938C9"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0</w:t>
            </w:r>
          </w:p>
        </w:tc>
        <w:tc>
          <w:tcPr>
            <w:tcW w:w="880" w:type="dxa"/>
            <w:tcBorders>
              <w:top w:val="nil"/>
              <w:left w:val="nil"/>
              <w:bottom w:val="single" w:sz="4" w:space="0" w:color="auto"/>
              <w:right w:val="single" w:sz="4" w:space="0" w:color="auto"/>
            </w:tcBorders>
            <w:shd w:val="clear" w:color="000000" w:fill="C6E0B4"/>
            <w:noWrap/>
            <w:vAlign w:val="center"/>
            <w:hideMark/>
          </w:tcPr>
          <w:p w14:paraId="18C45A27"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32,7%</w:t>
            </w:r>
          </w:p>
        </w:tc>
        <w:tc>
          <w:tcPr>
            <w:tcW w:w="900" w:type="dxa"/>
            <w:tcBorders>
              <w:top w:val="nil"/>
              <w:left w:val="nil"/>
              <w:bottom w:val="single" w:sz="4" w:space="0" w:color="auto"/>
              <w:right w:val="single" w:sz="4" w:space="0" w:color="auto"/>
            </w:tcBorders>
            <w:shd w:val="clear" w:color="000000" w:fill="C6E0B4"/>
            <w:noWrap/>
            <w:vAlign w:val="center"/>
            <w:hideMark/>
          </w:tcPr>
          <w:p w14:paraId="3FC349A2"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17</w:t>
            </w:r>
          </w:p>
        </w:tc>
        <w:tc>
          <w:tcPr>
            <w:tcW w:w="880" w:type="dxa"/>
            <w:tcBorders>
              <w:top w:val="nil"/>
              <w:left w:val="nil"/>
              <w:bottom w:val="single" w:sz="4" w:space="0" w:color="auto"/>
              <w:right w:val="single" w:sz="4" w:space="0" w:color="auto"/>
            </w:tcBorders>
            <w:shd w:val="clear" w:color="000000" w:fill="C6E0B4"/>
            <w:noWrap/>
            <w:vAlign w:val="center"/>
            <w:hideMark/>
          </w:tcPr>
          <w:p w14:paraId="41EC9FEC"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5</w:t>
            </w:r>
          </w:p>
        </w:tc>
        <w:tc>
          <w:tcPr>
            <w:tcW w:w="840" w:type="dxa"/>
            <w:tcBorders>
              <w:top w:val="nil"/>
              <w:left w:val="nil"/>
              <w:bottom w:val="single" w:sz="4" w:space="0" w:color="auto"/>
              <w:right w:val="single" w:sz="4" w:space="0" w:color="auto"/>
            </w:tcBorders>
            <w:shd w:val="clear" w:color="000000" w:fill="C6E0B4"/>
            <w:noWrap/>
            <w:vAlign w:val="center"/>
            <w:hideMark/>
          </w:tcPr>
          <w:p w14:paraId="2DBFF2EF"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1,7</w:t>
            </w:r>
          </w:p>
        </w:tc>
      </w:tr>
      <w:tr w:rsidR="00817C09" w:rsidRPr="00817C09" w14:paraId="2EB8B49B" w14:textId="77777777" w:rsidTr="0062381E">
        <w:trPr>
          <w:trHeight w:val="288"/>
        </w:trPr>
        <w:tc>
          <w:tcPr>
            <w:tcW w:w="2988" w:type="dxa"/>
            <w:vMerge w:val="restart"/>
            <w:tcBorders>
              <w:top w:val="nil"/>
              <w:left w:val="single" w:sz="4" w:space="0" w:color="auto"/>
              <w:bottom w:val="single" w:sz="4" w:space="0" w:color="auto"/>
              <w:right w:val="single" w:sz="4" w:space="0" w:color="auto"/>
            </w:tcBorders>
            <w:shd w:val="clear" w:color="000000" w:fill="BDD7EE"/>
            <w:noWrap/>
            <w:vAlign w:val="center"/>
            <w:hideMark/>
          </w:tcPr>
          <w:p w14:paraId="602DA071"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BIBYGG Bygg Totalt</w:t>
            </w:r>
          </w:p>
        </w:tc>
        <w:tc>
          <w:tcPr>
            <w:tcW w:w="547" w:type="dxa"/>
            <w:tcBorders>
              <w:top w:val="nil"/>
              <w:left w:val="nil"/>
              <w:bottom w:val="single" w:sz="4" w:space="0" w:color="auto"/>
              <w:right w:val="single" w:sz="4" w:space="0" w:color="auto"/>
            </w:tcBorders>
            <w:shd w:val="clear" w:color="000000" w:fill="DDEBF7"/>
            <w:noWrap/>
            <w:hideMark/>
          </w:tcPr>
          <w:p w14:paraId="517103CA"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2019</w:t>
            </w:r>
          </w:p>
        </w:tc>
        <w:tc>
          <w:tcPr>
            <w:tcW w:w="791" w:type="dxa"/>
            <w:tcBorders>
              <w:top w:val="nil"/>
              <w:left w:val="nil"/>
              <w:bottom w:val="single" w:sz="4" w:space="0" w:color="auto"/>
              <w:right w:val="single" w:sz="4" w:space="0" w:color="auto"/>
            </w:tcBorders>
            <w:shd w:val="clear" w:color="000000" w:fill="DDEBF7"/>
            <w:noWrap/>
            <w:vAlign w:val="center"/>
            <w:hideMark/>
          </w:tcPr>
          <w:p w14:paraId="77AB3612"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245</w:t>
            </w:r>
          </w:p>
        </w:tc>
        <w:tc>
          <w:tcPr>
            <w:tcW w:w="840" w:type="dxa"/>
            <w:tcBorders>
              <w:top w:val="nil"/>
              <w:left w:val="nil"/>
              <w:bottom w:val="single" w:sz="4" w:space="0" w:color="auto"/>
              <w:right w:val="single" w:sz="4" w:space="0" w:color="auto"/>
            </w:tcBorders>
            <w:shd w:val="clear" w:color="000000" w:fill="DDEBF7"/>
            <w:noWrap/>
            <w:vAlign w:val="center"/>
            <w:hideMark/>
          </w:tcPr>
          <w:p w14:paraId="7E463AA2"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408</w:t>
            </w:r>
          </w:p>
        </w:tc>
        <w:tc>
          <w:tcPr>
            <w:tcW w:w="1060" w:type="dxa"/>
            <w:tcBorders>
              <w:top w:val="nil"/>
              <w:left w:val="nil"/>
              <w:bottom w:val="single" w:sz="4" w:space="0" w:color="auto"/>
              <w:right w:val="single" w:sz="4" w:space="0" w:color="auto"/>
            </w:tcBorders>
            <w:shd w:val="clear" w:color="000000" w:fill="DDEBF7"/>
            <w:noWrap/>
            <w:vAlign w:val="center"/>
            <w:hideMark/>
          </w:tcPr>
          <w:p w14:paraId="674460D8"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 </w:t>
            </w:r>
          </w:p>
        </w:tc>
        <w:tc>
          <w:tcPr>
            <w:tcW w:w="880" w:type="dxa"/>
            <w:tcBorders>
              <w:top w:val="nil"/>
              <w:left w:val="nil"/>
              <w:bottom w:val="single" w:sz="4" w:space="0" w:color="auto"/>
              <w:right w:val="single" w:sz="4" w:space="0" w:color="auto"/>
            </w:tcBorders>
            <w:shd w:val="clear" w:color="000000" w:fill="DDEBF7"/>
            <w:noWrap/>
            <w:vAlign w:val="center"/>
            <w:hideMark/>
          </w:tcPr>
          <w:p w14:paraId="45443262"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23,0%</w:t>
            </w:r>
          </w:p>
        </w:tc>
        <w:tc>
          <w:tcPr>
            <w:tcW w:w="900" w:type="dxa"/>
            <w:tcBorders>
              <w:top w:val="nil"/>
              <w:left w:val="nil"/>
              <w:bottom w:val="single" w:sz="4" w:space="0" w:color="auto"/>
              <w:right w:val="single" w:sz="4" w:space="0" w:color="auto"/>
            </w:tcBorders>
            <w:shd w:val="clear" w:color="000000" w:fill="DDEBF7"/>
            <w:noWrap/>
            <w:vAlign w:val="center"/>
            <w:hideMark/>
          </w:tcPr>
          <w:p w14:paraId="644DB35D"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247</w:t>
            </w:r>
          </w:p>
        </w:tc>
        <w:tc>
          <w:tcPr>
            <w:tcW w:w="880" w:type="dxa"/>
            <w:tcBorders>
              <w:top w:val="nil"/>
              <w:left w:val="nil"/>
              <w:bottom w:val="single" w:sz="4" w:space="0" w:color="auto"/>
              <w:right w:val="single" w:sz="4" w:space="0" w:color="auto"/>
            </w:tcBorders>
            <w:shd w:val="clear" w:color="000000" w:fill="DDEBF7"/>
            <w:noWrap/>
            <w:vAlign w:val="center"/>
            <w:hideMark/>
          </w:tcPr>
          <w:p w14:paraId="13E6E7DB"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59</w:t>
            </w:r>
          </w:p>
        </w:tc>
        <w:tc>
          <w:tcPr>
            <w:tcW w:w="840" w:type="dxa"/>
            <w:tcBorders>
              <w:top w:val="nil"/>
              <w:left w:val="nil"/>
              <w:bottom w:val="single" w:sz="4" w:space="0" w:color="auto"/>
              <w:right w:val="single" w:sz="4" w:space="0" w:color="auto"/>
            </w:tcBorders>
            <w:shd w:val="clear" w:color="000000" w:fill="DDEBF7"/>
            <w:noWrap/>
            <w:vAlign w:val="center"/>
            <w:hideMark/>
          </w:tcPr>
          <w:p w14:paraId="1C5973B5"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1,0</w:t>
            </w:r>
          </w:p>
        </w:tc>
      </w:tr>
      <w:tr w:rsidR="00817C09" w:rsidRPr="00817C09" w14:paraId="3910FD45"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7EF56D94"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BDD7EE"/>
            <w:noWrap/>
            <w:hideMark/>
          </w:tcPr>
          <w:p w14:paraId="2879CDB7"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2020</w:t>
            </w:r>
          </w:p>
        </w:tc>
        <w:tc>
          <w:tcPr>
            <w:tcW w:w="791" w:type="dxa"/>
            <w:tcBorders>
              <w:top w:val="nil"/>
              <w:left w:val="nil"/>
              <w:bottom w:val="single" w:sz="4" w:space="0" w:color="auto"/>
              <w:right w:val="single" w:sz="4" w:space="0" w:color="auto"/>
            </w:tcBorders>
            <w:shd w:val="clear" w:color="000000" w:fill="BDD7EE"/>
            <w:noWrap/>
            <w:vAlign w:val="center"/>
            <w:hideMark/>
          </w:tcPr>
          <w:p w14:paraId="63D59E33"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259</w:t>
            </w:r>
          </w:p>
        </w:tc>
        <w:tc>
          <w:tcPr>
            <w:tcW w:w="840" w:type="dxa"/>
            <w:tcBorders>
              <w:top w:val="nil"/>
              <w:left w:val="nil"/>
              <w:bottom w:val="single" w:sz="4" w:space="0" w:color="auto"/>
              <w:right w:val="single" w:sz="4" w:space="0" w:color="auto"/>
            </w:tcBorders>
            <w:shd w:val="clear" w:color="000000" w:fill="BDD7EE"/>
            <w:noWrap/>
            <w:vAlign w:val="center"/>
            <w:hideMark/>
          </w:tcPr>
          <w:p w14:paraId="1522F7A0"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416</w:t>
            </w:r>
          </w:p>
        </w:tc>
        <w:tc>
          <w:tcPr>
            <w:tcW w:w="1060" w:type="dxa"/>
            <w:tcBorders>
              <w:top w:val="nil"/>
              <w:left w:val="nil"/>
              <w:bottom w:val="single" w:sz="4" w:space="0" w:color="auto"/>
              <w:right w:val="single" w:sz="4" w:space="0" w:color="auto"/>
            </w:tcBorders>
            <w:shd w:val="clear" w:color="000000" w:fill="BDD7EE"/>
            <w:noWrap/>
            <w:vAlign w:val="center"/>
            <w:hideMark/>
          </w:tcPr>
          <w:p w14:paraId="79827A95"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w:t>
            </w:r>
          </w:p>
        </w:tc>
        <w:tc>
          <w:tcPr>
            <w:tcW w:w="880" w:type="dxa"/>
            <w:tcBorders>
              <w:top w:val="nil"/>
              <w:left w:val="nil"/>
              <w:bottom w:val="single" w:sz="4" w:space="0" w:color="auto"/>
              <w:right w:val="single" w:sz="4" w:space="0" w:color="auto"/>
            </w:tcBorders>
            <w:shd w:val="clear" w:color="000000" w:fill="BDD7EE"/>
            <w:noWrap/>
            <w:vAlign w:val="center"/>
            <w:hideMark/>
          </w:tcPr>
          <w:p w14:paraId="1DA58E95"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22,6%</w:t>
            </w:r>
          </w:p>
        </w:tc>
        <w:tc>
          <w:tcPr>
            <w:tcW w:w="900" w:type="dxa"/>
            <w:tcBorders>
              <w:top w:val="nil"/>
              <w:left w:val="nil"/>
              <w:bottom w:val="single" w:sz="4" w:space="0" w:color="auto"/>
              <w:right w:val="single" w:sz="4" w:space="0" w:color="auto"/>
            </w:tcBorders>
            <w:shd w:val="clear" w:color="000000" w:fill="BDD7EE"/>
            <w:noWrap/>
            <w:vAlign w:val="center"/>
            <w:hideMark/>
          </w:tcPr>
          <w:p w14:paraId="735BA5B2"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280</w:t>
            </w:r>
          </w:p>
        </w:tc>
        <w:tc>
          <w:tcPr>
            <w:tcW w:w="880" w:type="dxa"/>
            <w:tcBorders>
              <w:top w:val="nil"/>
              <w:left w:val="nil"/>
              <w:bottom w:val="single" w:sz="4" w:space="0" w:color="auto"/>
              <w:right w:val="single" w:sz="4" w:space="0" w:color="auto"/>
            </w:tcBorders>
            <w:shd w:val="clear" w:color="000000" w:fill="BDD7EE"/>
            <w:noWrap/>
            <w:vAlign w:val="center"/>
            <w:hideMark/>
          </w:tcPr>
          <w:p w14:paraId="1DF08704"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70</w:t>
            </w:r>
          </w:p>
        </w:tc>
        <w:tc>
          <w:tcPr>
            <w:tcW w:w="840" w:type="dxa"/>
            <w:tcBorders>
              <w:top w:val="nil"/>
              <w:left w:val="nil"/>
              <w:bottom w:val="single" w:sz="4" w:space="0" w:color="auto"/>
              <w:right w:val="single" w:sz="4" w:space="0" w:color="auto"/>
            </w:tcBorders>
            <w:shd w:val="clear" w:color="000000" w:fill="BDD7EE"/>
            <w:noWrap/>
            <w:vAlign w:val="center"/>
            <w:hideMark/>
          </w:tcPr>
          <w:p w14:paraId="2F7866EA"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1,1</w:t>
            </w:r>
          </w:p>
        </w:tc>
      </w:tr>
      <w:tr w:rsidR="00817C09" w:rsidRPr="00817C09" w14:paraId="51D34918"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5BD106DF"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DDEBF7"/>
            <w:noWrap/>
            <w:hideMark/>
          </w:tcPr>
          <w:p w14:paraId="7D018BCC"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2021</w:t>
            </w:r>
          </w:p>
        </w:tc>
        <w:tc>
          <w:tcPr>
            <w:tcW w:w="791" w:type="dxa"/>
            <w:tcBorders>
              <w:top w:val="nil"/>
              <w:left w:val="nil"/>
              <w:bottom w:val="single" w:sz="4" w:space="0" w:color="auto"/>
              <w:right w:val="single" w:sz="4" w:space="0" w:color="auto"/>
            </w:tcBorders>
            <w:shd w:val="clear" w:color="000000" w:fill="DDEBF7"/>
            <w:noWrap/>
            <w:vAlign w:val="center"/>
            <w:hideMark/>
          </w:tcPr>
          <w:p w14:paraId="3F5D1BCD"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259</w:t>
            </w:r>
          </w:p>
        </w:tc>
        <w:tc>
          <w:tcPr>
            <w:tcW w:w="840" w:type="dxa"/>
            <w:tcBorders>
              <w:top w:val="nil"/>
              <w:left w:val="nil"/>
              <w:bottom w:val="single" w:sz="4" w:space="0" w:color="auto"/>
              <w:right w:val="single" w:sz="4" w:space="0" w:color="auto"/>
            </w:tcBorders>
            <w:shd w:val="clear" w:color="000000" w:fill="DDEBF7"/>
            <w:noWrap/>
            <w:vAlign w:val="center"/>
            <w:hideMark/>
          </w:tcPr>
          <w:p w14:paraId="720069B3"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430</w:t>
            </w:r>
          </w:p>
        </w:tc>
        <w:tc>
          <w:tcPr>
            <w:tcW w:w="1060" w:type="dxa"/>
            <w:tcBorders>
              <w:top w:val="nil"/>
              <w:left w:val="nil"/>
              <w:bottom w:val="single" w:sz="4" w:space="0" w:color="auto"/>
              <w:right w:val="single" w:sz="4" w:space="0" w:color="auto"/>
            </w:tcBorders>
            <w:shd w:val="clear" w:color="000000" w:fill="DDEBF7"/>
            <w:noWrap/>
            <w:vAlign w:val="center"/>
            <w:hideMark/>
          </w:tcPr>
          <w:p w14:paraId="14E3FD41"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w:t>
            </w:r>
          </w:p>
        </w:tc>
        <w:tc>
          <w:tcPr>
            <w:tcW w:w="880" w:type="dxa"/>
            <w:tcBorders>
              <w:top w:val="nil"/>
              <w:left w:val="nil"/>
              <w:bottom w:val="single" w:sz="4" w:space="0" w:color="auto"/>
              <w:right w:val="single" w:sz="4" w:space="0" w:color="auto"/>
            </w:tcBorders>
            <w:shd w:val="clear" w:color="000000" w:fill="DDEBF7"/>
            <w:noWrap/>
            <w:vAlign w:val="center"/>
            <w:hideMark/>
          </w:tcPr>
          <w:p w14:paraId="09775898"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22,1%</w:t>
            </w:r>
          </w:p>
        </w:tc>
        <w:tc>
          <w:tcPr>
            <w:tcW w:w="900" w:type="dxa"/>
            <w:tcBorders>
              <w:top w:val="nil"/>
              <w:left w:val="nil"/>
              <w:bottom w:val="single" w:sz="4" w:space="0" w:color="auto"/>
              <w:right w:val="single" w:sz="4" w:space="0" w:color="auto"/>
            </w:tcBorders>
            <w:shd w:val="clear" w:color="000000" w:fill="DDEBF7"/>
            <w:noWrap/>
            <w:vAlign w:val="center"/>
            <w:hideMark/>
          </w:tcPr>
          <w:p w14:paraId="428E789D"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252</w:t>
            </w:r>
          </w:p>
        </w:tc>
        <w:tc>
          <w:tcPr>
            <w:tcW w:w="880" w:type="dxa"/>
            <w:tcBorders>
              <w:top w:val="nil"/>
              <w:left w:val="nil"/>
              <w:bottom w:val="single" w:sz="4" w:space="0" w:color="auto"/>
              <w:right w:val="single" w:sz="4" w:space="0" w:color="auto"/>
            </w:tcBorders>
            <w:shd w:val="clear" w:color="000000" w:fill="DDEBF7"/>
            <w:noWrap/>
            <w:vAlign w:val="center"/>
            <w:hideMark/>
          </w:tcPr>
          <w:p w14:paraId="6EB5FE1E"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64</w:t>
            </w:r>
          </w:p>
        </w:tc>
        <w:tc>
          <w:tcPr>
            <w:tcW w:w="840" w:type="dxa"/>
            <w:tcBorders>
              <w:top w:val="nil"/>
              <w:left w:val="nil"/>
              <w:bottom w:val="single" w:sz="4" w:space="0" w:color="auto"/>
              <w:right w:val="single" w:sz="4" w:space="0" w:color="auto"/>
            </w:tcBorders>
            <w:shd w:val="clear" w:color="000000" w:fill="DDEBF7"/>
            <w:noWrap/>
            <w:vAlign w:val="center"/>
            <w:hideMark/>
          </w:tcPr>
          <w:p w14:paraId="56E2B1FE"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1,0</w:t>
            </w:r>
          </w:p>
        </w:tc>
      </w:tr>
      <w:tr w:rsidR="00817C09" w:rsidRPr="00817C09" w14:paraId="213D2E69"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31A8062C"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BDD7EE"/>
            <w:noWrap/>
            <w:hideMark/>
          </w:tcPr>
          <w:p w14:paraId="16018168"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2022</w:t>
            </w:r>
          </w:p>
        </w:tc>
        <w:tc>
          <w:tcPr>
            <w:tcW w:w="791" w:type="dxa"/>
            <w:tcBorders>
              <w:top w:val="nil"/>
              <w:left w:val="nil"/>
              <w:bottom w:val="single" w:sz="4" w:space="0" w:color="auto"/>
              <w:right w:val="single" w:sz="4" w:space="0" w:color="auto"/>
            </w:tcBorders>
            <w:shd w:val="clear" w:color="000000" w:fill="BDD7EE"/>
            <w:noWrap/>
            <w:vAlign w:val="center"/>
            <w:hideMark/>
          </w:tcPr>
          <w:p w14:paraId="52CE27D4"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259</w:t>
            </w:r>
          </w:p>
        </w:tc>
        <w:tc>
          <w:tcPr>
            <w:tcW w:w="840" w:type="dxa"/>
            <w:tcBorders>
              <w:top w:val="nil"/>
              <w:left w:val="nil"/>
              <w:bottom w:val="single" w:sz="4" w:space="0" w:color="auto"/>
              <w:right w:val="single" w:sz="4" w:space="0" w:color="auto"/>
            </w:tcBorders>
            <w:shd w:val="clear" w:color="000000" w:fill="BDD7EE"/>
            <w:noWrap/>
            <w:vAlign w:val="center"/>
            <w:hideMark/>
          </w:tcPr>
          <w:p w14:paraId="49DAE0EF"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386</w:t>
            </w:r>
          </w:p>
        </w:tc>
        <w:tc>
          <w:tcPr>
            <w:tcW w:w="1060" w:type="dxa"/>
            <w:tcBorders>
              <w:top w:val="nil"/>
              <w:left w:val="nil"/>
              <w:bottom w:val="single" w:sz="4" w:space="0" w:color="auto"/>
              <w:right w:val="single" w:sz="4" w:space="0" w:color="auto"/>
            </w:tcBorders>
            <w:shd w:val="clear" w:color="000000" w:fill="BDD7EE"/>
            <w:noWrap/>
            <w:vAlign w:val="center"/>
            <w:hideMark/>
          </w:tcPr>
          <w:p w14:paraId="6CF40065"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-10</w:t>
            </w:r>
          </w:p>
        </w:tc>
        <w:tc>
          <w:tcPr>
            <w:tcW w:w="880" w:type="dxa"/>
            <w:tcBorders>
              <w:top w:val="nil"/>
              <w:left w:val="nil"/>
              <w:bottom w:val="single" w:sz="4" w:space="0" w:color="auto"/>
              <w:right w:val="single" w:sz="4" w:space="0" w:color="auto"/>
            </w:tcBorders>
            <w:shd w:val="clear" w:color="000000" w:fill="BDD7EE"/>
            <w:noWrap/>
            <w:vAlign w:val="center"/>
            <w:hideMark/>
          </w:tcPr>
          <w:p w14:paraId="67C01F25"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21,5%</w:t>
            </w:r>
          </w:p>
        </w:tc>
        <w:tc>
          <w:tcPr>
            <w:tcW w:w="900" w:type="dxa"/>
            <w:tcBorders>
              <w:top w:val="nil"/>
              <w:left w:val="nil"/>
              <w:bottom w:val="single" w:sz="4" w:space="0" w:color="auto"/>
              <w:right w:val="single" w:sz="4" w:space="0" w:color="auto"/>
            </w:tcBorders>
            <w:shd w:val="clear" w:color="000000" w:fill="BDD7EE"/>
            <w:noWrap/>
            <w:vAlign w:val="center"/>
            <w:hideMark/>
          </w:tcPr>
          <w:p w14:paraId="5077C367"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226</w:t>
            </w:r>
          </w:p>
        </w:tc>
        <w:tc>
          <w:tcPr>
            <w:tcW w:w="880" w:type="dxa"/>
            <w:tcBorders>
              <w:top w:val="nil"/>
              <w:left w:val="nil"/>
              <w:bottom w:val="single" w:sz="4" w:space="0" w:color="auto"/>
              <w:right w:val="single" w:sz="4" w:space="0" w:color="auto"/>
            </w:tcBorders>
            <w:shd w:val="clear" w:color="000000" w:fill="BDD7EE"/>
            <w:noWrap/>
            <w:vAlign w:val="center"/>
            <w:hideMark/>
          </w:tcPr>
          <w:p w14:paraId="1D903504"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66</w:t>
            </w:r>
          </w:p>
        </w:tc>
        <w:tc>
          <w:tcPr>
            <w:tcW w:w="840" w:type="dxa"/>
            <w:tcBorders>
              <w:top w:val="nil"/>
              <w:left w:val="nil"/>
              <w:bottom w:val="single" w:sz="4" w:space="0" w:color="auto"/>
              <w:right w:val="single" w:sz="4" w:space="0" w:color="auto"/>
            </w:tcBorders>
            <w:shd w:val="clear" w:color="000000" w:fill="BDD7EE"/>
            <w:noWrap/>
            <w:vAlign w:val="center"/>
            <w:hideMark/>
          </w:tcPr>
          <w:p w14:paraId="404E91D3"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0,9</w:t>
            </w:r>
          </w:p>
        </w:tc>
      </w:tr>
      <w:tr w:rsidR="00817C09" w:rsidRPr="00817C09" w14:paraId="16FCA540" w14:textId="77777777" w:rsidTr="0062381E">
        <w:trPr>
          <w:trHeight w:val="288"/>
        </w:trPr>
        <w:tc>
          <w:tcPr>
            <w:tcW w:w="2988"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432A350E"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BIBYGG Bygg Gjøvik</w:t>
            </w:r>
          </w:p>
        </w:tc>
        <w:tc>
          <w:tcPr>
            <w:tcW w:w="547" w:type="dxa"/>
            <w:tcBorders>
              <w:top w:val="nil"/>
              <w:left w:val="nil"/>
              <w:bottom w:val="single" w:sz="4" w:space="0" w:color="auto"/>
              <w:right w:val="single" w:sz="4" w:space="0" w:color="auto"/>
            </w:tcBorders>
            <w:shd w:val="clear" w:color="000000" w:fill="DDEBF7"/>
            <w:noWrap/>
            <w:hideMark/>
          </w:tcPr>
          <w:p w14:paraId="45423BCB"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2019</w:t>
            </w:r>
          </w:p>
        </w:tc>
        <w:tc>
          <w:tcPr>
            <w:tcW w:w="791" w:type="dxa"/>
            <w:tcBorders>
              <w:top w:val="nil"/>
              <w:left w:val="nil"/>
              <w:bottom w:val="single" w:sz="4" w:space="0" w:color="auto"/>
              <w:right w:val="single" w:sz="4" w:space="0" w:color="auto"/>
            </w:tcBorders>
            <w:shd w:val="clear" w:color="000000" w:fill="DDEBF7"/>
            <w:noWrap/>
            <w:vAlign w:val="center"/>
            <w:hideMark/>
          </w:tcPr>
          <w:p w14:paraId="18FCAF31"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70</w:t>
            </w:r>
          </w:p>
        </w:tc>
        <w:tc>
          <w:tcPr>
            <w:tcW w:w="840" w:type="dxa"/>
            <w:tcBorders>
              <w:top w:val="nil"/>
              <w:left w:val="nil"/>
              <w:bottom w:val="single" w:sz="4" w:space="0" w:color="auto"/>
              <w:right w:val="single" w:sz="4" w:space="0" w:color="auto"/>
            </w:tcBorders>
            <w:shd w:val="clear" w:color="000000" w:fill="DDEBF7"/>
            <w:noWrap/>
            <w:vAlign w:val="center"/>
            <w:hideMark/>
          </w:tcPr>
          <w:p w14:paraId="30D9B97A"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139</w:t>
            </w:r>
          </w:p>
        </w:tc>
        <w:tc>
          <w:tcPr>
            <w:tcW w:w="1060" w:type="dxa"/>
            <w:tcBorders>
              <w:top w:val="nil"/>
              <w:left w:val="nil"/>
              <w:bottom w:val="single" w:sz="4" w:space="0" w:color="auto"/>
              <w:right w:val="single" w:sz="4" w:space="0" w:color="auto"/>
            </w:tcBorders>
            <w:shd w:val="clear" w:color="000000" w:fill="DDEBF7"/>
            <w:noWrap/>
            <w:vAlign w:val="center"/>
            <w:hideMark/>
          </w:tcPr>
          <w:p w14:paraId="2BAD4C85" w14:textId="77777777" w:rsidR="00817C09" w:rsidRPr="00817C09" w:rsidRDefault="00817C09" w:rsidP="00817C09">
            <w:pPr>
              <w:spacing w:after="0" w:line="240" w:lineRule="auto"/>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 </w:t>
            </w:r>
          </w:p>
        </w:tc>
        <w:tc>
          <w:tcPr>
            <w:tcW w:w="880" w:type="dxa"/>
            <w:tcBorders>
              <w:top w:val="nil"/>
              <w:left w:val="nil"/>
              <w:bottom w:val="single" w:sz="4" w:space="0" w:color="auto"/>
              <w:right w:val="single" w:sz="4" w:space="0" w:color="auto"/>
            </w:tcBorders>
            <w:shd w:val="clear" w:color="000000" w:fill="DDEBF7"/>
            <w:noWrap/>
            <w:vAlign w:val="center"/>
            <w:hideMark/>
          </w:tcPr>
          <w:p w14:paraId="325D63EF"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29,5%</w:t>
            </w:r>
          </w:p>
        </w:tc>
        <w:tc>
          <w:tcPr>
            <w:tcW w:w="900" w:type="dxa"/>
            <w:tcBorders>
              <w:top w:val="nil"/>
              <w:left w:val="nil"/>
              <w:bottom w:val="single" w:sz="4" w:space="0" w:color="auto"/>
              <w:right w:val="single" w:sz="4" w:space="0" w:color="auto"/>
            </w:tcBorders>
            <w:shd w:val="clear" w:color="000000" w:fill="DDEBF7"/>
            <w:noWrap/>
            <w:vAlign w:val="center"/>
            <w:hideMark/>
          </w:tcPr>
          <w:p w14:paraId="43CF8497"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68</w:t>
            </w:r>
          </w:p>
        </w:tc>
        <w:tc>
          <w:tcPr>
            <w:tcW w:w="880" w:type="dxa"/>
            <w:tcBorders>
              <w:top w:val="nil"/>
              <w:left w:val="nil"/>
              <w:bottom w:val="single" w:sz="4" w:space="0" w:color="auto"/>
              <w:right w:val="single" w:sz="4" w:space="0" w:color="auto"/>
            </w:tcBorders>
            <w:shd w:val="clear" w:color="000000" w:fill="DDEBF7"/>
            <w:noWrap/>
            <w:vAlign w:val="center"/>
            <w:hideMark/>
          </w:tcPr>
          <w:p w14:paraId="0B1E7A9D"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13</w:t>
            </w:r>
          </w:p>
        </w:tc>
        <w:tc>
          <w:tcPr>
            <w:tcW w:w="840" w:type="dxa"/>
            <w:tcBorders>
              <w:top w:val="nil"/>
              <w:left w:val="nil"/>
              <w:bottom w:val="single" w:sz="4" w:space="0" w:color="auto"/>
              <w:right w:val="single" w:sz="4" w:space="0" w:color="auto"/>
            </w:tcBorders>
            <w:shd w:val="clear" w:color="000000" w:fill="DDEBF7"/>
            <w:noWrap/>
            <w:vAlign w:val="center"/>
            <w:hideMark/>
          </w:tcPr>
          <w:p w14:paraId="2B527FC6"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1,0</w:t>
            </w:r>
          </w:p>
        </w:tc>
      </w:tr>
      <w:tr w:rsidR="00817C09" w:rsidRPr="00817C09" w14:paraId="0882958E"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755C4550"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BDD7EE"/>
            <w:noWrap/>
            <w:hideMark/>
          </w:tcPr>
          <w:p w14:paraId="6FDC0FB0"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2020</w:t>
            </w:r>
          </w:p>
        </w:tc>
        <w:tc>
          <w:tcPr>
            <w:tcW w:w="791" w:type="dxa"/>
            <w:tcBorders>
              <w:top w:val="nil"/>
              <w:left w:val="nil"/>
              <w:bottom w:val="single" w:sz="4" w:space="0" w:color="auto"/>
              <w:right w:val="single" w:sz="4" w:space="0" w:color="auto"/>
            </w:tcBorders>
            <w:shd w:val="clear" w:color="000000" w:fill="BDD7EE"/>
            <w:noWrap/>
            <w:vAlign w:val="center"/>
            <w:hideMark/>
          </w:tcPr>
          <w:p w14:paraId="6852B611"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67</w:t>
            </w:r>
          </w:p>
        </w:tc>
        <w:tc>
          <w:tcPr>
            <w:tcW w:w="840" w:type="dxa"/>
            <w:tcBorders>
              <w:top w:val="nil"/>
              <w:left w:val="nil"/>
              <w:bottom w:val="single" w:sz="4" w:space="0" w:color="auto"/>
              <w:right w:val="single" w:sz="4" w:space="0" w:color="auto"/>
            </w:tcBorders>
            <w:shd w:val="clear" w:color="000000" w:fill="BDD7EE"/>
            <w:noWrap/>
            <w:vAlign w:val="center"/>
            <w:hideMark/>
          </w:tcPr>
          <w:p w14:paraId="481F9001"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139</w:t>
            </w:r>
          </w:p>
        </w:tc>
        <w:tc>
          <w:tcPr>
            <w:tcW w:w="1060" w:type="dxa"/>
            <w:tcBorders>
              <w:top w:val="nil"/>
              <w:left w:val="nil"/>
              <w:bottom w:val="single" w:sz="4" w:space="0" w:color="auto"/>
              <w:right w:val="single" w:sz="4" w:space="0" w:color="auto"/>
            </w:tcBorders>
            <w:shd w:val="clear" w:color="000000" w:fill="BDD7EE"/>
            <w:noWrap/>
            <w:vAlign w:val="center"/>
            <w:hideMark/>
          </w:tcPr>
          <w:p w14:paraId="7DE44A6E"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0</w:t>
            </w:r>
          </w:p>
        </w:tc>
        <w:tc>
          <w:tcPr>
            <w:tcW w:w="880" w:type="dxa"/>
            <w:tcBorders>
              <w:top w:val="nil"/>
              <w:left w:val="nil"/>
              <w:bottom w:val="single" w:sz="4" w:space="0" w:color="auto"/>
              <w:right w:val="single" w:sz="4" w:space="0" w:color="auto"/>
            </w:tcBorders>
            <w:shd w:val="clear" w:color="000000" w:fill="BDD7EE"/>
            <w:noWrap/>
            <w:vAlign w:val="center"/>
            <w:hideMark/>
          </w:tcPr>
          <w:p w14:paraId="3A085685"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25,8%</w:t>
            </w:r>
          </w:p>
        </w:tc>
        <w:tc>
          <w:tcPr>
            <w:tcW w:w="900" w:type="dxa"/>
            <w:tcBorders>
              <w:top w:val="nil"/>
              <w:left w:val="nil"/>
              <w:bottom w:val="single" w:sz="4" w:space="0" w:color="auto"/>
              <w:right w:val="single" w:sz="4" w:space="0" w:color="auto"/>
            </w:tcBorders>
            <w:shd w:val="clear" w:color="000000" w:fill="BDD7EE"/>
            <w:noWrap/>
            <w:vAlign w:val="center"/>
            <w:hideMark/>
          </w:tcPr>
          <w:p w14:paraId="6CEC1032"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77</w:t>
            </w:r>
          </w:p>
        </w:tc>
        <w:tc>
          <w:tcPr>
            <w:tcW w:w="880" w:type="dxa"/>
            <w:tcBorders>
              <w:top w:val="nil"/>
              <w:left w:val="nil"/>
              <w:bottom w:val="single" w:sz="4" w:space="0" w:color="auto"/>
              <w:right w:val="single" w:sz="4" w:space="0" w:color="auto"/>
            </w:tcBorders>
            <w:shd w:val="clear" w:color="000000" w:fill="BDD7EE"/>
            <w:noWrap/>
            <w:vAlign w:val="center"/>
            <w:hideMark/>
          </w:tcPr>
          <w:p w14:paraId="37362CE0"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14</w:t>
            </w:r>
          </w:p>
        </w:tc>
        <w:tc>
          <w:tcPr>
            <w:tcW w:w="840" w:type="dxa"/>
            <w:tcBorders>
              <w:top w:val="nil"/>
              <w:left w:val="nil"/>
              <w:bottom w:val="single" w:sz="4" w:space="0" w:color="auto"/>
              <w:right w:val="single" w:sz="4" w:space="0" w:color="auto"/>
            </w:tcBorders>
            <w:shd w:val="clear" w:color="000000" w:fill="BDD7EE"/>
            <w:noWrap/>
            <w:vAlign w:val="center"/>
            <w:hideMark/>
          </w:tcPr>
          <w:p w14:paraId="346457A1"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1,1</w:t>
            </w:r>
          </w:p>
        </w:tc>
      </w:tr>
      <w:tr w:rsidR="00817C09" w:rsidRPr="00817C09" w14:paraId="796B514E"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14B028CD"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DDEBF7"/>
            <w:noWrap/>
            <w:hideMark/>
          </w:tcPr>
          <w:p w14:paraId="451A0D80"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2021</w:t>
            </w:r>
          </w:p>
        </w:tc>
        <w:tc>
          <w:tcPr>
            <w:tcW w:w="791" w:type="dxa"/>
            <w:tcBorders>
              <w:top w:val="nil"/>
              <w:left w:val="nil"/>
              <w:bottom w:val="single" w:sz="4" w:space="0" w:color="auto"/>
              <w:right w:val="single" w:sz="4" w:space="0" w:color="auto"/>
            </w:tcBorders>
            <w:shd w:val="clear" w:color="000000" w:fill="DDEBF7"/>
            <w:noWrap/>
            <w:vAlign w:val="center"/>
            <w:hideMark/>
          </w:tcPr>
          <w:p w14:paraId="1384B6DA"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67</w:t>
            </w:r>
          </w:p>
        </w:tc>
        <w:tc>
          <w:tcPr>
            <w:tcW w:w="840" w:type="dxa"/>
            <w:tcBorders>
              <w:top w:val="nil"/>
              <w:left w:val="nil"/>
              <w:bottom w:val="single" w:sz="4" w:space="0" w:color="auto"/>
              <w:right w:val="single" w:sz="4" w:space="0" w:color="auto"/>
            </w:tcBorders>
            <w:shd w:val="clear" w:color="000000" w:fill="DDEBF7"/>
            <w:noWrap/>
            <w:vAlign w:val="center"/>
            <w:hideMark/>
          </w:tcPr>
          <w:p w14:paraId="65678A62"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124</w:t>
            </w:r>
          </w:p>
        </w:tc>
        <w:tc>
          <w:tcPr>
            <w:tcW w:w="1060" w:type="dxa"/>
            <w:tcBorders>
              <w:top w:val="nil"/>
              <w:left w:val="nil"/>
              <w:bottom w:val="single" w:sz="4" w:space="0" w:color="auto"/>
              <w:right w:val="single" w:sz="4" w:space="0" w:color="auto"/>
            </w:tcBorders>
            <w:shd w:val="clear" w:color="000000" w:fill="DDEBF7"/>
            <w:noWrap/>
            <w:vAlign w:val="center"/>
            <w:hideMark/>
          </w:tcPr>
          <w:p w14:paraId="5034AC7D"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-11</w:t>
            </w:r>
          </w:p>
        </w:tc>
        <w:tc>
          <w:tcPr>
            <w:tcW w:w="880" w:type="dxa"/>
            <w:tcBorders>
              <w:top w:val="nil"/>
              <w:left w:val="nil"/>
              <w:bottom w:val="single" w:sz="4" w:space="0" w:color="auto"/>
              <w:right w:val="single" w:sz="4" w:space="0" w:color="auto"/>
            </w:tcBorders>
            <w:shd w:val="clear" w:color="000000" w:fill="DDEBF7"/>
            <w:noWrap/>
            <w:vAlign w:val="center"/>
            <w:hideMark/>
          </w:tcPr>
          <w:p w14:paraId="0FCA1DEA"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24,0%</w:t>
            </w:r>
          </w:p>
        </w:tc>
        <w:tc>
          <w:tcPr>
            <w:tcW w:w="900" w:type="dxa"/>
            <w:tcBorders>
              <w:top w:val="nil"/>
              <w:left w:val="nil"/>
              <w:bottom w:val="single" w:sz="4" w:space="0" w:color="auto"/>
              <w:right w:val="single" w:sz="4" w:space="0" w:color="auto"/>
            </w:tcBorders>
            <w:shd w:val="clear" w:color="000000" w:fill="DDEBF7"/>
            <w:noWrap/>
            <w:vAlign w:val="center"/>
            <w:hideMark/>
          </w:tcPr>
          <w:p w14:paraId="57EA6011"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64</w:t>
            </w:r>
          </w:p>
        </w:tc>
        <w:tc>
          <w:tcPr>
            <w:tcW w:w="880" w:type="dxa"/>
            <w:tcBorders>
              <w:top w:val="nil"/>
              <w:left w:val="nil"/>
              <w:bottom w:val="single" w:sz="4" w:space="0" w:color="auto"/>
              <w:right w:val="single" w:sz="4" w:space="0" w:color="auto"/>
            </w:tcBorders>
            <w:shd w:val="clear" w:color="000000" w:fill="DDEBF7"/>
            <w:noWrap/>
            <w:vAlign w:val="center"/>
            <w:hideMark/>
          </w:tcPr>
          <w:p w14:paraId="55743FA5"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14</w:t>
            </w:r>
          </w:p>
        </w:tc>
        <w:tc>
          <w:tcPr>
            <w:tcW w:w="840" w:type="dxa"/>
            <w:tcBorders>
              <w:top w:val="nil"/>
              <w:left w:val="nil"/>
              <w:bottom w:val="single" w:sz="4" w:space="0" w:color="auto"/>
              <w:right w:val="single" w:sz="4" w:space="0" w:color="auto"/>
            </w:tcBorders>
            <w:shd w:val="clear" w:color="000000" w:fill="DDEBF7"/>
            <w:noWrap/>
            <w:vAlign w:val="center"/>
            <w:hideMark/>
          </w:tcPr>
          <w:p w14:paraId="67BA841E"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1,0</w:t>
            </w:r>
          </w:p>
        </w:tc>
      </w:tr>
      <w:tr w:rsidR="00817C09" w:rsidRPr="00817C09" w14:paraId="66B4896F"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251B1872"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BDD7EE"/>
            <w:noWrap/>
            <w:hideMark/>
          </w:tcPr>
          <w:p w14:paraId="1B8591AD"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2022</w:t>
            </w:r>
          </w:p>
        </w:tc>
        <w:tc>
          <w:tcPr>
            <w:tcW w:w="791" w:type="dxa"/>
            <w:tcBorders>
              <w:top w:val="nil"/>
              <w:left w:val="nil"/>
              <w:bottom w:val="single" w:sz="4" w:space="0" w:color="auto"/>
              <w:right w:val="single" w:sz="4" w:space="0" w:color="auto"/>
            </w:tcBorders>
            <w:shd w:val="clear" w:color="000000" w:fill="BDD7EE"/>
            <w:noWrap/>
            <w:vAlign w:val="center"/>
            <w:hideMark/>
          </w:tcPr>
          <w:p w14:paraId="6E325F87"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67</w:t>
            </w:r>
          </w:p>
        </w:tc>
        <w:tc>
          <w:tcPr>
            <w:tcW w:w="840" w:type="dxa"/>
            <w:tcBorders>
              <w:top w:val="nil"/>
              <w:left w:val="nil"/>
              <w:bottom w:val="single" w:sz="4" w:space="0" w:color="auto"/>
              <w:right w:val="single" w:sz="4" w:space="0" w:color="auto"/>
            </w:tcBorders>
            <w:shd w:val="clear" w:color="000000" w:fill="BDD7EE"/>
            <w:noWrap/>
            <w:vAlign w:val="center"/>
            <w:hideMark/>
          </w:tcPr>
          <w:p w14:paraId="1D87BB67"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97</w:t>
            </w:r>
          </w:p>
        </w:tc>
        <w:tc>
          <w:tcPr>
            <w:tcW w:w="1060" w:type="dxa"/>
            <w:tcBorders>
              <w:top w:val="nil"/>
              <w:left w:val="nil"/>
              <w:bottom w:val="single" w:sz="4" w:space="0" w:color="auto"/>
              <w:right w:val="single" w:sz="4" w:space="0" w:color="auto"/>
            </w:tcBorders>
            <w:shd w:val="clear" w:color="000000" w:fill="BDD7EE"/>
            <w:noWrap/>
            <w:vAlign w:val="center"/>
            <w:hideMark/>
          </w:tcPr>
          <w:p w14:paraId="7B2D0D8B"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-22</w:t>
            </w:r>
          </w:p>
        </w:tc>
        <w:tc>
          <w:tcPr>
            <w:tcW w:w="880" w:type="dxa"/>
            <w:tcBorders>
              <w:top w:val="nil"/>
              <w:left w:val="nil"/>
              <w:bottom w:val="single" w:sz="4" w:space="0" w:color="auto"/>
              <w:right w:val="single" w:sz="4" w:space="0" w:color="auto"/>
            </w:tcBorders>
            <w:shd w:val="clear" w:color="000000" w:fill="BDD7EE"/>
            <w:noWrap/>
            <w:vAlign w:val="center"/>
            <w:hideMark/>
          </w:tcPr>
          <w:p w14:paraId="0A6D975E"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25,5%</w:t>
            </w:r>
          </w:p>
        </w:tc>
        <w:tc>
          <w:tcPr>
            <w:tcW w:w="900" w:type="dxa"/>
            <w:tcBorders>
              <w:top w:val="nil"/>
              <w:left w:val="nil"/>
              <w:bottom w:val="single" w:sz="4" w:space="0" w:color="auto"/>
              <w:right w:val="single" w:sz="4" w:space="0" w:color="auto"/>
            </w:tcBorders>
            <w:shd w:val="clear" w:color="000000" w:fill="BDD7EE"/>
            <w:noWrap/>
            <w:vAlign w:val="center"/>
            <w:hideMark/>
          </w:tcPr>
          <w:p w14:paraId="2954AD05"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65</w:t>
            </w:r>
          </w:p>
        </w:tc>
        <w:tc>
          <w:tcPr>
            <w:tcW w:w="880" w:type="dxa"/>
            <w:tcBorders>
              <w:top w:val="nil"/>
              <w:left w:val="nil"/>
              <w:bottom w:val="single" w:sz="4" w:space="0" w:color="auto"/>
              <w:right w:val="single" w:sz="4" w:space="0" w:color="auto"/>
            </w:tcBorders>
            <w:shd w:val="clear" w:color="000000" w:fill="BDD7EE"/>
            <w:noWrap/>
            <w:vAlign w:val="center"/>
            <w:hideMark/>
          </w:tcPr>
          <w:p w14:paraId="307E5150"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14</w:t>
            </w:r>
          </w:p>
        </w:tc>
        <w:tc>
          <w:tcPr>
            <w:tcW w:w="840" w:type="dxa"/>
            <w:tcBorders>
              <w:top w:val="nil"/>
              <w:left w:val="nil"/>
              <w:bottom w:val="single" w:sz="4" w:space="0" w:color="auto"/>
              <w:right w:val="single" w:sz="4" w:space="0" w:color="auto"/>
            </w:tcBorders>
            <w:shd w:val="clear" w:color="000000" w:fill="BDD7EE"/>
            <w:noWrap/>
            <w:vAlign w:val="center"/>
            <w:hideMark/>
          </w:tcPr>
          <w:p w14:paraId="79024240"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1,0</w:t>
            </w:r>
          </w:p>
        </w:tc>
      </w:tr>
      <w:tr w:rsidR="00817C09" w:rsidRPr="00817C09" w14:paraId="44457BC8" w14:textId="77777777" w:rsidTr="0062381E">
        <w:trPr>
          <w:trHeight w:val="288"/>
        </w:trPr>
        <w:tc>
          <w:tcPr>
            <w:tcW w:w="2988" w:type="dxa"/>
            <w:vMerge w:val="restart"/>
            <w:tcBorders>
              <w:top w:val="nil"/>
              <w:left w:val="single" w:sz="4" w:space="0" w:color="auto"/>
              <w:bottom w:val="single" w:sz="4" w:space="0" w:color="auto"/>
              <w:right w:val="single" w:sz="4" w:space="0" w:color="auto"/>
            </w:tcBorders>
            <w:shd w:val="clear" w:color="000000" w:fill="BDD7EE"/>
            <w:noWrap/>
            <w:vAlign w:val="center"/>
            <w:hideMark/>
          </w:tcPr>
          <w:p w14:paraId="37094EA7"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BIBYGG Bygg Trondheim</w:t>
            </w:r>
          </w:p>
        </w:tc>
        <w:tc>
          <w:tcPr>
            <w:tcW w:w="547" w:type="dxa"/>
            <w:tcBorders>
              <w:top w:val="nil"/>
              <w:left w:val="nil"/>
              <w:bottom w:val="single" w:sz="4" w:space="0" w:color="auto"/>
              <w:right w:val="single" w:sz="4" w:space="0" w:color="auto"/>
            </w:tcBorders>
            <w:shd w:val="clear" w:color="000000" w:fill="DDEBF7"/>
            <w:noWrap/>
            <w:hideMark/>
          </w:tcPr>
          <w:p w14:paraId="7B1B22A6"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2019</w:t>
            </w:r>
          </w:p>
        </w:tc>
        <w:tc>
          <w:tcPr>
            <w:tcW w:w="791" w:type="dxa"/>
            <w:tcBorders>
              <w:top w:val="nil"/>
              <w:left w:val="nil"/>
              <w:bottom w:val="single" w:sz="4" w:space="0" w:color="auto"/>
              <w:right w:val="single" w:sz="4" w:space="0" w:color="auto"/>
            </w:tcBorders>
            <w:shd w:val="clear" w:color="000000" w:fill="DDEBF7"/>
            <w:noWrap/>
            <w:vAlign w:val="center"/>
            <w:hideMark/>
          </w:tcPr>
          <w:p w14:paraId="5B0D2D2B"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105</w:t>
            </w:r>
          </w:p>
        </w:tc>
        <w:tc>
          <w:tcPr>
            <w:tcW w:w="840" w:type="dxa"/>
            <w:tcBorders>
              <w:top w:val="nil"/>
              <w:left w:val="nil"/>
              <w:bottom w:val="single" w:sz="4" w:space="0" w:color="auto"/>
              <w:right w:val="single" w:sz="4" w:space="0" w:color="auto"/>
            </w:tcBorders>
            <w:shd w:val="clear" w:color="000000" w:fill="DDEBF7"/>
            <w:noWrap/>
            <w:vAlign w:val="center"/>
            <w:hideMark/>
          </w:tcPr>
          <w:p w14:paraId="238AB5FF"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191</w:t>
            </w:r>
          </w:p>
        </w:tc>
        <w:tc>
          <w:tcPr>
            <w:tcW w:w="1060" w:type="dxa"/>
            <w:tcBorders>
              <w:top w:val="nil"/>
              <w:left w:val="nil"/>
              <w:bottom w:val="single" w:sz="4" w:space="0" w:color="auto"/>
              <w:right w:val="single" w:sz="4" w:space="0" w:color="auto"/>
            </w:tcBorders>
            <w:shd w:val="clear" w:color="000000" w:fill="DDEBF7"/>
            <w:noWrap/>
            <w:vAlign w:val="center"/>
            <w:hideMark/>
          </w:tcPr>
          <w:p w14:paraId="1B74B648" w14:textId="77777777" w:rsidR="00817C09" w:rsidRPr="00817C09" w:rsidRDefault="00817C09" w:rsidP="00817C09">
            <w:pPr>
              <w:spacing w:after="0" w:line="240" w:lineRule="auto"/>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 </w:t>
            </w:r>
          </w:p>
        </w:tc>
        <w:tc>
          <w:tcPr>
            <w:tcW w:w="880" w:type="dxa"/>
            <w:tcBorders>
              <w:top w:val="nil"/>
              <w:left w:val="nil"/>
              <w:bottom w:val="single" w:sz="4" w:space="0" w:color="auto"/>
              <w:right w:val="single" w:sz="4" w:space="0" w:color="auto"/>
            </w:tcBorders>
            <w:shd w:val="clear" w:color="000000" w:fill="DDEBF7"/>
            <w:noWrap/>
            <w:vAlign w:val="center"/>
            <w:hideMark/>
          </w:tcPr>
          <w:p w14:paraId="678195EF"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15,0%</w:t>
            </w:r>
          </w:p>
        </w:tc>
        <w:tc>
          <w:tcPr>
            <w:tcW w:w="900" w:type="dxa"/>
            <w:tcBorders>
              <w:top w:val="nil"/>
              <w:left w:val="nil"/>
              <w:bottom w:val="single" w:sz="4" w:space="0" w:color="auto"/>
              <w:right w:val="single" w:sz="4" w:space="0" w:color="auto"/>
            </w:tcBorders>
            <w:shd w:val="clear" w:color="000000" w:fill="DDEBF7"/>
            <w:noWrap/>
            <w:vAlign w:val="center"/>
            <w:hideMark/>
          </w:tcPr>
          <w:p w14:paraId="7161F159"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117</w:t>
            </w:r>
          </w:p>
        </w:tc>
        <w:tc>
          <w:tcPr>
            <w:tcW w:w="880" w:type="dxa"/>
            <w:tcBorders>
              <w:top w:val="nil"/>
              <w:left w:val="nil"/>
              <w:bottom w:val="single" w:sz="4" w:space="0" w:color="auto"/>
              <w:right w:val="single" w:sz="4" w:space="0" w:color="auto"/>
            </w:tcBorders>
            <w:shd w:val="clear" w:color="000000" w:fill="DDEBF7"/>
            <w:noWrap/>
            <w:vAlign w:val="center"/>
            <w:hideMark/>
          </w:tcPr>
          <w:p w14:paraId="5574E961"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30</w:t>
            </w:r>
          </w:p>
        </w:tc>
        <w:tc>
          <w:tcPr>
            <w:tcW w:w="840" w:type="dxa"/>
            <w:tcBorders>
              <w:top w:val="nil"/>
              <w:left w:val="nil"/>
              <w:bottom w:val="single" w:sz="4" w:space="0" w:color="auto"/>
              <w:right w:val="single" w:sz="4" w:space="0" w:color="auto"/>
            </w:tcBorders>
            <w:shd w:val="clear" w:color="000000" w:fill="DDEBF7"/>
            <w:noWrap/>
            <w:vAlign w:val="center"/>
            <w:hideMark/>
          </w:tcPr>
          <w:p w14:paraId="012A066F"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1,1</w:t>
            </w:r>
          </w:p>
        </w:tc>
      </w:tr>
      <w:tr w:rsidR="00817C09" w:rsidRPr="00817C09" w14:paraId="2C43F117"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38AA8EFC"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BDD7EE"/>
            <w:noWrap/>
            <w:hideMark/>
          </w:tcPr>
          <w:p w14:paraId="023C2AFF"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2020</w:t>
            </w:r>
          </w:p>
        </w:tc>
        <w:tc>
          <w:tcPr>
            <w:tcW w:w="791" w:type="dxa"/>
            <w:tcBorders>
              <w:top w:val="nil"/>
              <w:left w:val="nil"/>
              <w:bottom w:val="single" w:sz="4" w:space="0" w:color="auto"/>
              <w:right w:val="single" w:sz="4" w:space="0" w:color="auto"/>
            </w:tcBorders>
            <w:shd w:val="clear" w:color="000000" w:fill="BDD7EE"/>
            <w:noWrap/>
            <w:vAlign w:val="center"/>
            <w:hideMark/>
          </w:tcPr>
          <w:p w14:paraId="594A3D1F"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125</w:t>
            </w:r>
          </w:p>
        </w:tc>
        <w:tc>
          <w:tcPr>
            <w:tcW w:w="840" w:type="dxa"/>
            <w:tcBorders>
              <w:top w:val="nil"/>
              <w:left w:val="nil"/>
              <w:bottom w:val="single" w:sz="4" w:space="0" w:color="auto"/>
              <w:right w:val="single" w:sz="4" w:space="0" w:color="auto"/>
            </w:tcBorders>
            <w:shd w:val="clear" w:color="000000" w:fill="BDD7EE"/>
            <w:noWrap/>
            <w:vAlign w:val="center"/>
            <w:hideMark/>
          </w:tcPr>
          <w:p w14:paraId="1017A8DB"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189</w:t>
            </w:r>
          </w:p>
        </w:tc>
        <w:tc>
          <w:tcPr>
            <w:tcW w:w="1060" w:type="dxa"/>
            <w:tcBorders>
              <w:top w:val="nil"/>
              <w:left w:val="nil"/>
              <w:bottom w:val="single" w:sz="4" w:space="0" w:color="auto"/>
              <w:right w:val="single" w:sz="4" w:space="0" w:color="auto"/>
            </w:tcBorders>
            <w:shd w:val="clear" w:color="000000" w:fill="BDD7EE"/>
            <w:noWrap/>
            <w:vAlign w:val="center"/>
            <w:hideMark/>
          </w:tcPr>
          <w:p w14:paraId="76B594D3"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w:t>
            </w:r>
          </w:p>
        </w:tc>
        <w:tc>
          <w:tcPr>
            <w:tcW w:w="880" w:type="dxa"/>
            <w:tcBorders>
              <w:top w:val="nil"/>
              <w:left w:val="nil"/>
              <w:bottom w:val="single" w:sz="4" w:space="0" w:color="auto"/>
              <w:right w:val="single" w:sz="4" w:space="0" w:color="auto"/>
            </w:tcBorders>
            <w:shd w:val="clear" w:color="000000" w:fill="BDD7EE"/>
            <w:noWrap/>
            <w:vAlign w:val="center"/>
            <w:hideMark/>
          </w:tcPr>
          <w:p w14:paraId="2F1B567E"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14,4%</w:t>
            </w:r>
          </w:p>
        </w:tc>
        <w:tc>
          <w:tcPr>
            <w:tcW w:w="900" w:type="dxa"/>
            <w:tcBorders>
              <w:top w:val="nil"/>
              <w:left w:val="nil"/>
              <w:bottom w:val="single" w:sz="4" w:space="0" w:color="auto"/>
              <w:right w:val="single" w:sz="4" w:space="0" w:color="auto"/>
            </w:tcBorders>
            <w:shd w:val="clear" w:color="000000" w:fill="BDD7EE"/>
            <w:noWrap/>
            <w:vAlign w:val="center"/>
            <w:hideMark/>
          </w:tcPr>
          <w:p w14:paraId="46D1F2B8"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138</w:t>
            </w:r>
          </w:p>
        </w:tc>
        <w:tc>
          <w:tcPr>
            <w:tcW w:w="880" w:type="dxa"/>
            <w:tcBorders>
              <w:top w:val="nil"/>
              <w:left w:val="nil"/>
              <w:bottom w:val="single" w:sz="4" w:space="0" w:color="auto"/>
              <w:right w:val="single" w:sz="4" w:space="0" w:color="auto"/>
            </w:tcBorders>
            <w:shd w:val="clear" w:color="000000" w:fill="BDD7EE"/>
            <w:noWrap/>
            <w:vAlign w:val="center"/>
            <w:hideMark/>
          </w:tcPr>
          <w:p w14:paraId="7F59599A"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37</w:t>
            </w:r>
          </w:p>
        </w:tc>
        <w:tc>
          <w:tcPr>
            <w:tcW w:w="840" w:type="dxa"/>
            <w:tcBorders>
              <w:top w:val="nil"/>
              <w:left w:val="nil"/>
              <w:bottom w:val="single" w:sz="4" w:space="0" w:color="auto"/>
              <w:right w:val="single" w:sz="4" w:space="0" w:color="auto"/>
            </w:tcBorders>
            <w:shd w:val="clear" w:color="000000" w:fill="BDD7EE"/>
            <w:noWrap/>
            <w:vAlign w:val="center"/>
            <w:hideMark/>
          </w:tcPr>
          <w:p w14:paraId="21CF6434"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1,1</w:t>
            </w:r>
          </w:p>
        </w:tc>
      </w:tr>
      <w:tr w:rsidR="00817C09" w:rsidRPr="00817C09" w14:paraId="38C31401"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4584BCCC"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DDEBF7"/>
            <w:noWrap/>
            <w:hideMark/>
          </w:tcPr>
          <w:p w14:paraId="104BB5DB"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2021</w:t>
            </w:r>
          </w:p>
        </w:tc>
        <w:tc>
          <w:tcPr>
            <w:tcW w:w="791" w:type="dxa"/>
            <w:tcBorders>
              <w:top w:val="nil"/>
              <w:left w:val="nil"/>
              <w:bottom w:val="single" w:sz="4" w:space="0" w:color="auto"/>
              <w:right w:val="single" w:sz="4" w:space="0" w:color="auto"/>
            </w:tcBorders>
            <w:shd w:val="clear" w:color="000000" w:fill="DDEBF7"/>
            <w:noWrap/>
            <w:vAlign w:val="center"/>
            <w:hideMark/>
          </w:tcPr>
          <w:p w14:paraId="438C3A92"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125</w:t>
            </w:r>
          </w:p>
        </w:tc>
        <w:tc>
          <w:tcPr>
            <w:tcW w:w="840" w:type="dxa"/>
            <w:tcBorders>
              <w:top w:val="nil"/>
              <w:left w:val="nil"/>
              <w:bottom w:val="single" w:sz="4" w:space="0" w:color="auto"/>
              <w:right w:val="single" w:sz="4" w:space="0" w:color="auto"/>
            </w:tcBorders>
            <w:shd w:val="clear" w:color="000000" w:fill="DDEBF7"/>
            <w:noWrap/>
            <w:vAlign w:val="center"/>
            <w:hideMark/>
          </w:tcPr>
          <w:p w14:paraId="75AFCCBA"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227</w:t>
            </w:r>
          </w:p>
        </w:tc>
        <w:tc>
          <w:tcPr>
            <w:tcW w:w="1060" w:type="dxa"/>
            <w:tcBorders>
              <w:top w:val="nil"/>
              <w:left w:val="nil"/>
              <w:bottom w:val="single" w:sz="4" w:space="0" w:color="auto"/>
              <w:right w:val="single" w:sz="4" w:space="0" w:color="auto"/>
            </w:tcBorders>
            <w:shd w:val="clear" w:color="000000" w:fill="DDEBF7"/>
            <w:noWrap/>
            <w:vAlign w:val="center"/>
            <w:hideMark/>
          </w:tcPr>
          <w:p w14:paraId="744DE5AA"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20</w:t>
            </w:r>
          </w:p>
        </w:tc>
        <w:tc>
          <w:tcPr>
            <w:tcW w:w="880" w:type="dxa"/>
            <w:tcBorders>
              <w:top w:val="nil"/>
              <w:left w:val="nil"/>
              <w:bottom w:val="single" w:sz="4" w:space="0" w:color="auto"/>
              <w:right w:val="single" w:sz="4" w:space="0" w:color="auto"/>
            </w:tcBorders>
            <w:shd w:val="clear" w:color="000000" w:fill="DDEBF7"/>
            <w:noWrap/>
            <w:vAlign w:val="center"/>
            <w:hideMark/>
          </w:tcPr>
          <w:p w14:paraId="6B70B2C0"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15,6%</w:t>
            </w:r>
          </w:p>
        </w:tc>
        <w:tc>
          <w:tcPr>
            <w:tcW w:w="900" w:type="dxa"/>
            <w:tcBorders>
              <w:top w:val="nil"/>
              <w:left w:val="nil"/>
              <w:bottom w:val="single" w:sz="4" w:space="0" w:color="auto"/>
              <w:right w:val="single" w:sz="4" w:space="0" w:color="auto"/>
            </w:tcBorders>
            <w:shd w:val="clear" w:color="000000" w:fill="DDEBF7"/>
            <w:noWrap/>
            <w:vAlign w:val="center"/>
            <w:hideMark/>
          </w:tcPr>
          <w:p w14:paraId="5D8663AA"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135</w:t>
            </w:r>
          </w:p>
        </w:tc>
        <w:tc>
          <w:tcPr>
            <w:tcW w:w="880" w:type="dxa"/>
            <w:tcBorders>
              <w:top w:val="nil"/>
              <w:left w:val="nil"/>
              <w:bottom w:val="single" w:sz="4" w:space="0" w:color="auto"/>
              <w:right w:val="single" w:sz="4" w:space="0" w:color="auto"/>
            </w:tcBorders>
            <w:shd w:val="clear" w:color="000000" w:fill="DDEBF7"/>
            <w:noWrap/>
            <w:vAlign w:val="center"/>
            <w:hideMark/>
          </w:tcPr>
          <w:p w14:paraId="07AA4A9A"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37</w:t>
            </w:r>
          </w:p>
        </w:tc>
        <w:tc>
          <w:tcPr>
            <w:tcW w:w="840" w:type="dxa"/>
            <w:tcBorders>
              <w:top w:val="nil"/>
              <w:left w:val="nil"/>
              <w:bottom w:val="single" w:sz="4" w:space="0" w:color="auto"/>
              <w:right w:val="single" w:sz="4" w:space="0" w:color="auto"/>
            </w:tcBorders>
            <w:shd w:val="clear" w:color="000000" w:fill="DDEBF7"/>
            <w:noWrap/>
            <w:vAlign w:val="center"/>
            <w:hideMark/>
          </w:tcPr>
          <w:p w14:paraId="2AFCA141"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1,1</w:t>
            </w:r>
          </w:p>
        </w:tc>
      </w:tr>
      <w:tr w:rsidR="00817C09" w:rsidRPr="00817C09" w14:paraId="76BCB460"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2EE33897"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BDD7EE"/>
            <w:noWrap/>
            <w:hideMark/>
          </w:tcPr>
          <w:p w14:paraId="5DFEC49B"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2022</w:t>
            </w:r>
          </w:p>
        </w:tc>
        <w:tc>
          <w:tcPr>
            <w:tcW w:w="791" w:type="dxa"/>
            <w:tcBorders>
              <w:top w:val="nil"/>
              <w:left w:val="nil"/>
              <w:bottom w:val="single" w:sz="4" w:space="0" w:color="auto"/>
              <w:right w:val="single" w:sz="4" w:space="0" w:color="auto"/>
            </w:tcBorders>
            <w:shd w:val="clear" w:color="000000" w:fill="BDD7EE"/>
            <w:noWrap/>
            <w:vAlign w:val="center"/>
            <w:hideMark/>
          </w:tcPr>
          <w:p w14:paraId="11C960A7"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125</w:t>
            </w:r>
          </w:p>
        </w:tc>
        <w:tc>
          <w:tcPr>
            <w:tcW w:w="840" w:type="dxa"/>
            <w:tcBorders>
              <w:top w:val="nil"/>
              <w:left w:val="nil"/>
              <w:bottom w:val="single" w:sz="4" w:space="0" w:color="auto"/>
              <w:right w:val="single" w:sz="4" w:space="0" w:color="auto"/>
            </w:tcBorders>
            <w:shd w:val="clear" w:color="000000" w:fill="BDD7EE"/>
            <w:noWrap/>
            <w:vAlign w:val="center"/>
            <w:hideMark/>
          </w:tcPr>
          <w:p w14:paraId="758DA12F"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223</w:t>
            </w:r>
          </w:p>
        </w:tc>
        <w:tc>
          <w:tcPr>
            <w:tcW w:w="1060" w:type="dxa"/>
            <w:tcBorders>
              <w:top w:val="nil"/>
              <w:left w:val="nil"/>
              <w:bottom w:val="single" w:sz="4" w:space="0" w:color="auto"/>
              <w:right w:val="single" w:sz="4" w:space="0" w:color="auto"/>
            </w:tcBorders>
            <w:shd w:val="clear" w:color="000000" w:fill="BDD7EE"/>
            <w:noWrap/>
            <w:vAlign w:val="center"/>
            <w:hideMark/>
          </w:tcPr>
          <w:p w14:paraId="556D82F5"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w:t>
            </w:r>
          </w:p>
        </w:tc>
        <w:tc>
          <w:tcPr>
            <w:tcW w:w="880" w:type="dxa"/>
            <w:tcBorders>
              <w:top w:val="nil"/>
              <w:left w:val="nil"/>
              <w:bottom w:val="single" w:sz="4" w:space="0" w:color="auto"/>
              <w:right w:val="single" w:sz="4" w:space="0" w:color="auto"/>
            </w:tcBorders>
            <w:shd w:val="clear" w:color="000000" w:fill="BDD7EE"/>
            <w:noWrap/>
            <w:vAlign w:val="center"/>
            <w:hideMark/>
          </w:tcPr>
          <w:p w14:paraId="6545C6A5"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16,0%</w:t>
            </w:r>
          </w:p>
        </w:tc>
        <w:tc>
          <w:tcPr>
            <w:tcW w:w="900" w:type="dxa"/>
            <w:tcBorders>
              <w:top w:val="nil"/>
              <w:left w:val="nil"/>
              <w:bottom w:val="single" w:sz="4" w:space="0" w:color="auto"/>
              <w:right w:val="single" w:sz="4" w:space="0" w:color="auto"/>
            </w:tcBorders>
            <w:shd w:val="clear" w:color="000000" w:fill="BDD7EE"/>
            <w:noWrap/>
            <w:vAlign w:val="center"/>
            <w:hideMark/>
          </w:tcPr>
          <w:p w14:paraId="40E29962"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120</w:t>
            </w:r>
          </w:p>
        </w:tc>
        <w:tc>
          <w:tcPr>
            <w:tcW w:w="880" w:type="dxa"/>
            <w:tcBorders>
              <w:top w:val="nil"/>
              <w:left w:val="nil"/>
              <w:bottom w:val="single" w:sz="4" w:space="0" w:color="auto"/>
              <w:right w:val="single" w:sz="4" w:space="0" w:color="auto"/>
            </w:tcBorders>
            <w:shd w:val="clear" w:color="000000" w:fill="BDD7EE"/>
            <w:noWrap/>
            <w:vAlign w:val="center"/>
            <w:hideMark/>
          </w:tcPr>
          <w:p w14:paraId="50231E97"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39</w:t>
            </w:r>
          </w:p>
        </w:tc>
        <w:tc>
          <w:tcPr>
            <w:tcW w:w="840" w:type="dxa"/>
            <w:tcBorders>
              <w:top w:val="nil"/>
              <w:left w:val="nil"/>
              <w:bottom w:val="single" w:sz="4" w:space="0" w:color="auto"/>
              <w:right w:val="single" w:sz="4" w:space="0" w:color="auto"/>
            </w:tcBorders>
            <w:shd w:val="clear" w:color="000000" w:fill="BDD7EE"/>
            <w:noWrap/>
            <w:vAlign w:val="center"/>
            <w:hideMark/>
          </w:tcPr>
          <w:p w14:paraId="6E596676"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1,0</w:t>
            </w:r>
          </w:p>
        </w:tc>
      </w:tr>
      <w:tr w:rsidR="00817C09" w:rsidRPr="00817C09" w14:paraId="51295652" w14:textId="77777777" w:rsidTr="0062381E">
        <w:trPr>
          <w:trHeight w:val="288"/>
        </w:trPr>
        <w:tc>
          <w:tcPr>
            <w:tcW w:w="2988"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4060BC4A"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BIBYGG Bygg Ålesund</w:t>
            </w:r>
          </w:p>
        </w:tc>
        <w:tc>
          <w:tcPr>
            <w:tcW w:w="547" w:type="dxa"/>
            <w:tcBorders>
              <w:top w:val="nil"/>
              <w:left w:val="nil"/>
              <w:bottom w:val="single" w:sz="4" w:space="0" w:color="auto"/>
              <w:right w:val="single" w:sz="4" w:space="0" w:color="auto"/>
            </w:tcBorders>
            <w:shd w:val="clear" w:color="000000" w:fill="DDEBF7"/>
            <w:noWrap/>
            <w:hideMark/>
          </w:tcPr>
          <w:p w14:paraId="5A242EA2"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2019</w:t>
            </w:r>
          </w:p>
        </w:tc>
        <w:tc>
          <w:tcPr>
            <w:tcW w:w="791" w:type="dxa"/>
            <w:tcBorders>
              <w:top w:val="nil"/>
              <w:left w:val="nil"/>
              <w:bottom w:val="single" w:sz="4" w:space="0" w:color="auto"/>
              <w:right w:val="single" w:sz="4" w:space="0" w:color="auto"/>
            </w:tcBorders>
            <w:shd w:val="clear" w:color="000000" w:fill="DDEBF7"/>
            <w:noWrap/>
            <w:vAlign w:val="center"/>
            <w:hideMark/>
          </w:tcPr>
          <w:p w14:paraId="391DEF31"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70</w:t>
            </w:r>
          </w:p>
        </w:tc>
        <w:tc>
          <w:tcPr>
            <w:tcW w:w="840" w:type="dxa"/>
            <w:tcBorders>
              <w:top w:val="nil"/>
              <w:left w:val="nil"/>
              <w:bottom w:val="single" w:sz="4" w:space="0" w:color="auto"/>
              <w:right w:val="single" w:sz="4" w:space="0" w:color="auto"/>
            </w:tcBorders>
            <w:shd w:val="clear" w:color="000000" w:fill="DDEBF7"/>
            <w:noWrap/>
            <w:vAlign w:val="center"/>
            <w:hideMark/>
          </w:tcPr>
          <w:p w14:paraId="4C6E0BAF"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78</w:t>
            </w:r>
          </w:p>
        </w:tc>
        <w:tc>
          <w:tcPr>
            <w:tcW w:w="1060" w:type="dxa"/>
            <w:tcBorders>
              <w:top w:val="nil"/>
              <w:left w:val="nil"/>
              <w:bottom w:val="single" w:sz="4" w:space="0" w:color="auto"/>
              <w:right w:val="single" w:sz="4" w:space="0" w:color="auto"/>
            </w:tcBorders>
            <w:shd w:val="clear" w:color="000000" w:fill="DDEBF7"/>
            <w:noWrap/>
            <w:vAlign w:val="center"/>
            <w:hideMark/>
          </w:tcPr>
          <w:p w14:paraId="34C30D18" w14:textId="77777777" w:rsidR="00817C09" w:rsidRPr="00817C09" w:rsidRDefault="00817C09" w:rsidP="00817C09">
            <w:pPr>
              <w:spacing w:after="0" w:line="240" w:lineRule="auto"/>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 </w:t>
            </w:r>
          </w:p>
        </w:tc>
        <w:tc>
          <w:tcPr>
            <w:tcW w:w="880" w:type="dxa"/>
            <w:tcBorders>
              <w:top w:val="nil"/>
              <w:left w:val="nil"/>
              <w:bottom w:val="single" w:sz="4" w:space="0" w:color="auto"/>
              <w:right w:val="single" w:sz="4" w:space="0" w:color="auto"/>
            </w:tcBorders>
            <w:shd w:val="clear" w:color="000000" w:fill="DDEBF7"/>
            <w:noWrap/>
            <w:vAlign w:val="center"/>
            <w:hideMark/>
          </w:tcPr>
          <w:p w14:paraId="39DA275D"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18,9%</w:t>
            </w:r>
          </w:p>
        </w:tc>
        <w:tc>
          <w:tcPr>
            <w:tcW w:w="900" w:type="dxa"/>
            <w:tcBorders>
              <w:top w:val="nil"/>
              <w:left w:val="nil"/>
              <w:bottom w:val="single" w:sz="4" w:space="0" w:color="auto"/>
              <w:right w:val="single" w:sz="4" w:space="0" w:color="auto"/>
            </w:tcBorders>
            <w:shd w:val="clear" w:color="000000" w:fill="DDEBF7"/>
            <w:noWrap/>
            <w:vAlign w:val="center"/>
            <w:hideMark/>
          </w:tcPr>
          <w:p w14:paraId="0124E5DE"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62</w:t>
            </w:r>
          </w:p>
        </w:tc>
        <w:tc>
          <w:tcPr>
            <w:tcW w:w="880" w:type="dxa"/>
            <w:tcBorders>
              <w:top w:val="nil"/>
              <w:left w:val="nil"/>
              <w:bottom w:val="single" w:sz="4" w:space="0" w:color="auto"/>
              <w:right w:val="single" w:sz="4" w:space="0" w:color="auto"/>
            </w:tcBorders>
            <w:shd w:val="clear" w:color="000000" w:fill="DDEBF7"/>
            <w:noWrap/>
            <w:vAlign w:val="center"/>
            <w:hideMark/>
          </w:tcPr>
          <w:p w14:paraId="7F932945"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16</w:t>
            </w:r>
          </w:p>
        </w:tc>
        <w:tc>
          <w:tcPr>
            <w:tcW w:w="840" w:type="dxa"/>
            <w:tcBorders>
              <w:top w:val="nil"/>
              <w:left w:val="nil"/>
              <w:bottom w:val="single" w:sz="4" w:space="0" w:color="auto"/>
              <w:right w:val="single" w:sz="4" w:space="0" w:color="auto"/>
            </w:tcBorders>
            <w:shd w:val="clear" w:color="000000" w:fill="DDEBF7"/>
            <w:noWrap/>
            <w:vAlign w:val="center"/>
            <w:hideMark/>
          </w:tcPr>
          <w:p w14:paraId="4BA3420A"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0,9</w:t>
            </w:r>
          </w:p>
        </w:tc>
      </w:tr>
      <w:tr w:rsidR="00817C09" w:rsidRPr="00817C09" w14:paraId="35CDC6F3"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39E155B7"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BDD7EE"/>
            <w:noWrap/>
            <w:hideMark/>
          </w:tcPr>
          <w:p w14:paraId="14A223BA"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2020</w:t>
            </w:r>
          </w:p>
        </w:tc>
        <w:tc>
          <w:tcPr>
            <w:tcW w:w="791" w:type="dxa"/>
            <w:tcBorders>
              <w:top w:val="nil"/>
              <w:left w:val="nil"/>
              <w:bottom w:val="single" w:sz="4" w:space="0" w:color="auto"/>
              <w:right w:val="single" w:sz="4" w:space="0" w:color="auto"/>
            </w:tcBorders>
            <w:shd w:val="clear" w:color="000000" w:fill="BDD7EE"/>
            <w:noWrap/>
            <w:vAlign w:val="center"/>
            <w:hideMark/>
          </w:tcPr>
          <w:p w14:paraId="2B414CAC"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67</w:t>
            </w:r>
          </w:p>
        </w:tc>
        <w:tc>
          <w:tcPr>
            <w:tcW w:w="840" w:type="dxa"/>
            <w:tcBorders>
              <w:top w:val="nil"/>
              <w:left w:val="nil"/>
              <w:bottom w:val="single" w:sz="4" w:space="0" w:color="auto"/>
              <w:right w:val="single" w:sz="4" w:space="0" w:color="auto"/>
            </w:tcBorders>
            <w:shd w:val="clear" w:color="000000" w:fill="BDD7EE"/>
            <w:noWrap/>
            <w:vAlign w:val="center"/>
            <w:hideMark/>
          </w:tcPr>
          <w:p w14:paraId="03271B82"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90</w:t>
            </w:r>
          </w:p>
        </w:tc>
        <w:tc>
          <w:tcPr>
            <w:tcW w:w="1060" w:type="dxa"/>
            <w:tcBorders>
              <w:top w:val="nil"/>
              <w:left w:val="nil"/>
              <w:bottom w:val="single" w:sz="4" w:space="0" w:color="auto"/>
              <w:right w:val="single" w:sz="4" w:space="0" w:color="auto"/>
            </w:tcBorders>
            <w:shd w:val="clear" w:color="000000" w:fill="BDD7EE"/>
            <w:noWrap/>
            <w:vAlign w:val="center"/>
            <w:hideMark/>
          </w:tcPr>
          <w:p w14:paraId="0E570679"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15</w:t>
            </w:r>
          </w:p>
        </w:tc>
        <w:tc>
          <w:tcPr>
            <w:tcW w:w="880" w:type="dxa"/>
            <w:tcBorders>
              <w:top w:val="nil"/>
              <w:left w:val="nil"/>
              <w:bottom w:val="single" w:sz="4" w:space="0" w:color="auto"/>
              <w:right w:val="single" w:sz="4" w:space="0" w:color="auto"/>
            </w:tcBorders>
            <w:shd w:val="clear" w:color="000000" w:fill="BDD7EE"/>
            <w:noWrap/>
            <w:vAlign w:val="center"/>
            <w:hideMark/>
          </w:tcPr>
          <w:p w14:paraId="3BA004EF"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22,6%</w:t>
            </w:r>
          </w:p>
        </w:tc>
        <w:tc>
          <w:tcPr>
            <w:tcW w:w="900" w:type="dxa"/>
            <w:tcBorders>
              <w:top w:val="nil"/>
              <w:left w:val="nil"/>
              <w:bottom w:val="single" w:sz="4" w:space="0" w:color="auto"/>
              <w:right w:val="single" w:sz="4" w:space="0" w:color="auto"/>
            </w:tcBorders>
            <w:shd w:val="clear" w:color="000000" w:fill="BDD7EE"/>
            <w:noWrap/>
            <w:vAlign w:val="center"/>
            <w:hideMark/>
          </w:tcPr>
          <w:p w14:paraId="04EA1F6B"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65</w:t>
            </w:r>
          </w:p>
        </w:tc>
        <w:tc>
          <w:tcPr>
            <w:tcW w:w="880" w:type="dxa"/>
            <w:tcBorders>
              <w:top w:val="nil"/>
              <w:left w:val="nil"/>
              <w:bottom w:val="single" w:sz="4" w:space="0" w:color="auto"/>
              <w:right w:val="single" w:sz="4" w:space="0" w:color="auto"/>
            </w:tcBorders>
            <w:shd w:val="clear" w:color="000000" w:fill="BDD7EE"/>
            <w:noWrap/>
            <w:vAlign w:val="center"/>
            <w:hideMark/>
          </w:tcPr>
          <w:p w14:paraId="24C3F023"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18</w:t>
            </w:r>
          </w:p>
        </w:tc>
        <w:tc>
          <w:tcPr>
            <w:tcW w:w="840" w:type="dxa"/>
            <w:tcBorders>
              <w:top w:val="nil"/>
              <w:left w:val="nil"/>
              <w:bottom w:val="single" w:sz="4" w:space="0" w:color="auto"/>
              <w:right w:val="single" w:sz="4" w:space="0" w:color="auto"/>
            </w:tcBorders>
            <w:shd w:val="clear" w:color="000000" w:fill="BDD7EE"/>
            <w:noWrap/>
            <w:vAlign w:val="center"/>
            <w:hideMark/>
          </w:tcPr>
          <w:p w14:paraId="0BE04543"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1,0</w:t>
            </w:r>
          </w:p>
        </w:tc>
      </w:tr>
      <w:tr w:rsidR="00817C09" w:rsidRPr="00817C09" w14:paraId="6F06D748"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3256272E"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DDEBF7"/>
            <w:noWrap/>
            <w:hideMark/>
          </w:tcPr>
          <w:p w14:paraId="2E29CD74"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2021</w:t>
            </w:r>
          </w:p>
        </w:tc>
        <w:tc>
          <w:tcPr>
            <w:tcW w:w="791" w:type="dxa"/>
            <w:tcBorders>
              <w:top w:val="nil"/>
              <w:left w:val="nil"/>
              <w:bottom w:val="single" w:sz="4" w:space="0" w:color="auto"/>
              <w:right w:val="single" w:sz="4" w:space="0" w:color="auto"/>
            </w:tcBorders>
            <w:shd w:val="clear" w:color="000000" w:fill="DDEBF7"/>
            <w:noWrap/>
            <w:vAlign w:val="center"/>
            <w:hideMark/>
          </w:tcPr>
          <w:p w14:paraId="14BBA865"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67</w:t>
            </w:r>
          </w:p>
        </w:tc>
        <w:tc>
          <w:tcPr>
            <w:tcW w:w="840" w:type="dxa"/>
            <w:tcBorders>
              <w:top w:val="nil"/>
              <w:left w:val="nil"/>
              <w:bottom w:val="single" w:sz="4" w:space="0" w:color="auto"/>
              <w:right w:val="single" w:sz="4" w:space="0" w:color="auto"/>
            </w:tcBorders>
            <w:shd w:val="clear" w:color="000000" w:fill="DDEBF7"/>
            <w:noWrap/>
            <w:vAlign w:val="center"/>
            <w:hideMark/>
          </w:tcPr>
          <w:p w14:paraId="7E37E894"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80</w:t>
            </w:r>
          </w:p>
        </w:tc>
        <w:tc>
          <w:tcPr>
            <w:tcW w:w="1060" w:type="dxa"/>
            <w:tcBorders>
              <w:top w:val="nil"/>
              <w:left w:val="nil"/>
              <w:bottom w:val="single" w:sz="4" w:space="0" w:color="auto"/>
              <w:right w:val="single" w:sz="4" w:space="0" w:color="auto"/>
            </w:tcBorders>
            <w:shd w:val="clear" w:color="000000" w:fill="DDEBF7"/>
            <w:noWrap/>
            <w:vAlign w:val="center"/>
            <w:hideMark/>
          </w:tcPr>
          <w:p w14:paraId="41E27751"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-11</w:t>
            </w:r>
          </w:p>
        </w:tc>
        <w:tc>
          <w:tcPr>
            <w:tcW w:w="880" w:type="dxa"/>
            <w:tcBorders>
              <w:top w:val="nil"/>
              <w:left w:val="nil"/>
              <w:bottom w:val="single" w:sz="4" w:space="0" w:color="auto"/>
              <w:right w:val="single" w:sz="4" w:space="0" w:color="auto"/>
            </w:tcBorders>
            <w:shd w:val="clear" w:color="000000" w:fill="DDEBF7"/>
            <w:noWrap/>
            <w:vAlign w:val="center"/>
            <w:hideMark/>
          </w:tcPr>
          <w:p w14:paraId="28083A84"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18,9%</w:t>
            </w:r>
          </w:p>
        </w:tc>
        <w:tc>
          <w:tcPr>
            <w:tcW w:w="900" w:type="dxa"/>
            <w:tcBorders>
              <w:top w:val="nil"/>
              <w:left w:val="nil"/>
              <w:bottom w:val="single" w:sz="4" w:space="0" w:color="auto"/>
              <w:right w:val="single" w:sz="4" w:space="0" w:color="auto"/>
            </w:tcBorders>
            <w:shd w:val="clear" w:color="000000" w:fill="DDEBF7"/>
            <w:noWrap/>
            <w:vAlign w:val="center"/>
            <w:hideMark/>
          </w:tcPr>
          <w:p w14:paraId="5EB9967E"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53</w:t>
            </w:r>
          </w:p>
        </w:tc>
        <w:tc>
          <w:tcPr>
            <w:tcW w:w="880" w:type="dxa"/>
            <w:tcBorders>
              <w:top w:val="nil"/>
              <w:left w:val="nil"/>
              <w:bottom w:val="single" w:sz="4" w:space="0" w:color="auto"/>
              <w:right w:val="single" w:sz="4" w:space="0" w:color="auto"/>
            </w:tcBorders>
            <w:shd w:val="clear" w:color="000000" w:fill="DDEBF7"/>
            <w:noWrap/>
            <w:vAlign w:val="center"/>
            <w:hideMark/>
          </w:tcPr>
          <w:p w14:paraId="10CF56FD"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13</w:t>
            </w:r>
          </w:p>
        </w:tc>
        <w:tc>
          <w:tcPr>
            <w:tcW w:w="840" w:type="dxa"/>
            <w:tcBorders>
              <w:top w:val="nil"/>
              <w:left w:val="nil"/>
              <w:bottom w:val="single" w:sz="4" w:space="0" w:color="auto"/>
              <w:right w:val="single" w:sz="4" w:space="0" w:color="auto"/>
            </w:tcBorders>
            <w:shd w:val="clear" w:color="000000" w:fill="DDEBF7"/>
            <w:noWrap/>
            <w:vAlign w:val="center"/>
            <w:hideMark/>
          </w:tcPr>
          <w:p w14:paraId="7D48DB02"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0,8</w:t>
            </w:r>
          </w:p>
        </w:tc>
      </w:tr>
      <w:tr w:rsidR="00817C09" w:rsidRPr="00817C09" w14:paraId="295F3A59"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747DD339"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BDD7EE"/>
            <w:noWrap/>
            <w:hideMark/>
          </w:tcPr>
          <w:p w14:paraId="1A1D2B78"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2022</w:t>
            </w:r>
          </w:p>
        </w:tc>
        <w:tc>
          <w:tcPr>
            <w:tcW w:w="791" w:type="dxa"/>
            <w:tcBorders>
              <w:top w:val="nil"/>
              <w:left w:val="nil"/>
              <w:bottom w:val="single" w:sz="4" w:space="0" w:color="auto"/>
              <w:right w:val="single" w:sz="4" w:space="0" w:color="auto"/>
            </w:tcBorders>
            <w:shd w:val="clear" w:color="000000" w:fill="BDD7EE"/>
            <w:noWrap/>
            <w:vAlign w:val="center"/>
            <w:hideMark/>
          </w:tcPr>
          <w:p w14:paraId="6C195483"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67</w:t>
            </w:r>
          </w:p>
        </w:tc>
        <w:tc>
          <w:tcPr>
            <w:tcW w:w="840" w:type="dxa"/>
            <w:tcBorders>
              <w:top w:val="nil"/>
              <w:left w:val="nil"/>
              <w:bottom w:val="single" w:sz="4" w:space="0" w:color="auto"/>
              <w:right w:val="single" w:sz="4" w:space="0" w:color="auto"/>
            </w:tcBorders>
            <w:shd w:val="clear" w:color="000000" w:fill="BDD7EE"/>
            <w:noWrap/>
            <w:vAlign w:val="center"/>
            <w:hideMark/>
          </w:tcPr>
          <w:p w14:paraId="22CC0F17"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66</w:t>
            </w:r>
          </w:p>
        </w:tc>
        <w:tc>
          <w:tcPr>
            <w:tcW w:w="1060" w:type="dxa"/>
            <w:tcBorders>
              <w:top w:val="nil"/>
              <w:left w:val="nil"/>
              <w:bottom w:val="single" w:sz="4" w:space="0" w:color="auto"/>
              <w:right w:val="single" w:sz="4" w:space="0" w:color="auto"/>
            </w:tcBorders>
            <w:shd w:val="clear" w:color="000000" w:fill="BDD7EE"/>
            <w:noWrap/>
            <w:vAlign w:val="center"/>
            <w:hideMark/>
          </w:tcPr>
          <w:p w14:paraId="096BB59B"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-18</w:t>
            </w:r>
          </w:p>
        </w:tc>
        <w:tc>
          <w:tcPr>
            <w:tcW w:w="880" w:type="dxa"/>
            <w:tcBorders>
              <w:top w:val="nil"/>
              <w:left w:val="nil"/>
              <w:bottom w:val="single" w:sz="4" w:space="0" w:color="auto"/>
              <w:right w:val="single" w:sz="4" w:space="0" w:color="auto"/>
            </w:tcBorders>
            <w:shd w:val="clear" w:color="000000" w:fill="BDD7EE"/>
            <w:noWrap/>
            <w:vAlign w:val="center"/>
            <w:hideMark/>
          </w:tcPr>
          <w:p w14:paraId="0422C365"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17,5%</w:t>
            </w:r>
          </w:p>
        </w:tc>
        <w:tc>
          <w:tcPr>
            <w:tcW w:w="900" w:type="dxa"/>
            <w:tcBorders>
              <w:top w:val="nil"/>
              <w:left w:val="nil"/>
              <w:bottom w:val="single" w:sz="4" w:space="0" w:color="auto"/>
              <w:right w:val="single" w:sz="4" w:space="0" w:color="auto"/>
            </w:tcBorders>
            <w:shd w:val="clear" w:color="000000" w:fill="BDD7EE"/>
            <w:noWrap/>
            <w:vAlign w:val="center"/>
            <w:hideMark/>
          </w:tcPr>
          <w:p w14:paraId="44AEA320"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44</w:t>
            </w:r>
          </w:p>
        </w:tc>
        <w:tc>
          <w:tcPr>
            <w:tcW w:w="880" w:type="dxa"/>
            <w:tcBorders>
              <w:top w:val="nil"/>
              <w:left w:val="nil"/>
              <w:bottom w:val="single" w:sz="4" w:space="0" w:color="auto"/>
              <w:right w:val="single" w:sz="4" w:space="0" w:color="auto"/>
            </w:tcBorders>
            <w:shd w:val="clear" w:color="000000" w:fill="BDD7EE"/>
            <w:noWrap/>
            <w:vAlign w:val="center"/>
            <w:hideMark/>
          </w:tcPr>
          <w:p w14:paraId="7AB4ED9F"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12</w:t>
            </w:r>
          </w:p>
        </w:tc>
        <w:tc>
          <w:tcPr>
            <w:tcW w:w="840" w:type="dxa"/>
            <w:tcBorders>
              <w:top w:val="nil"/>
              <w:left w:val="nil"/>
              <w:bottom w:val="single" w:sz="4" w:space="0" w:color="auto"/>
              <w:right w:val="single" w:sz="4" w:space="0" w:color="auto"/>
            </w:tcBorders>
            <w:shd w:val="clear" w:color="000000" w:fill="BDD7EE"/>
            <w:noWrap/>
            <w:vAlign w:val="center"/>
            <w:hideMark/>
          </w:tcPr>
          <w:p w14:paraId="0A0CD54A"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0,7</w:t>
            </w:r>
          </w:p>
        </w:tc>
      </w:tr>
      <w:tr w:rsidR="00817C09" w:rsidRPr="00817C09" w14:paraId="50DE4114" w14:textId="77777777" w:rsidTr="0062381E">
        <w:trPr>
          <w:trHeight w:val="288"/>
        </w:trPr>
        <w:tc>
          <w:tcPr>
            <w:tcW w:w="2988"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454E203B"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BIDATA Data Totalt</w:t>
            </w:r>
          </w:p>
        </w:tc>
        <w:tc>
          <w:tcPr>
            <w:tcW w:w="547" w:type="dxa"/>
            <w:tcBorders>
              <w:top w:val="nil"/>
              <w:left w:val="nil"/>
              <w:bottom w:val="single" w:sz="4" w:space="0" w:color="auto"/>
              <w:right w:val="single" w:sz="4" w:space="0" w:color="auto"/>
            </w:tcBorders>
            <w:shd w:val="clear" w:color="000000" w:fill="E2EFDA"/>
            <w:noWrap/>
            <w:hideMark/>
          </w:tcPr>
          <w:p w14:paraId="61373E3D"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2019</w:t>
            </w:r>
          </w:p>
        </w:tc>
        <w:tc>
          <w:tcPr>
            <w:tcW w:w="791" w:type="dxa"/>
            <w:tcBorders>
              <w:top w:val="nil"/>
              <w:left w:val="nil"/>
              <w:bottom w:val="single" w:sz="4" w:space="0" w:color="auto"/>
              <w:right w:val="single" w:sz="4" w:space="0" w:color="auto"/>
            </w:tcBorders>
            <w:shd w:val="clear" w:color="000000" w:fill="E2EFDA"/>
            <w:noWrap/>
            <w:vAlign w:val="center"/>
            <w:hideMark/>
          </w:tcPr>
          <w:p w14:paraId="1F5B9CF4"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185</w:t>
            </w:r>
          </w:p>
        </w:tc>
        <w:tc>
          <w:tcPr>
            <w:tcW w:w="840" w:type="dxa"/>
            <w:tcBorders>
              <w:top w:val="nil"/>
              <w:left w:val="nil"/>
              <w:bottom w:val="single" w:sz="4" w:space="0" w:color="auto"/>
              <w:right w:val="single" w:sz="4" w:space="0" w:color="auto"/>
            </w:tcBorders>
            <w:shd w:val="clear" w:color="000000" w:fill="E2EFDA"/>
            <w:noWrap/>
            <w:vAlign w:val="center"/>
            <w:hideMark/>
          </w:tcPr>
          <w:p w14:paraId="18A0FA9C"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440</w:t>
            </w:r>
          </w:p>
        </w:tc>
        <w:tc>
          <w:tcPr>
            <w:tcW w:w="1060" w:type="dxa"/>
            <w:tcBorders>
              <w:top w:val="nil"/>
              <w:left w:val="nil"/>
              <w:bottom w:val="single" w:sz="4" w:space="0" w:color="auto"/>
              <w:right w:val="single" w:sz="4" w:space="0" w:color="auto"/>
            </w:tcBorders>
            <w:shd w:val="clear" w:color="000000" w:fill="E2EFDA"/>
            <w:noWrap/>
            <w:vAlign w:val="center"/>
            <w:hideMark/>
          </w:tcPr>
          <w:p w14:paraId="72BAEE76" w14:textId="77777777" w:rsidR="00817C09" w:rsidRPr="00817C09" w:rsidRDefault="00817C09" w:rsidP="00817C09">
            <w:pPr>
              <w:spacing w:after="0" w:line="240" w:lineRule="auto"/>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 </w:t>
            </w:r>
          </w:p>
        </w:tc>
        <w:tc>
          <w:tcPr>
            <w:tcW w:w="880" w:type="dxa"/>
            <w:tcBorders>
              <w:top w:val="nil"/>
              <w:left w:val="nil"/>
              <w:bottom w:val="single" w:sz="4" w:space="0" w:color="auto"/>
              <w:right w:val="single" w:sz="4" w:space="0" w:color="auto"/>
            </w:tcBorders>
            <w:shd w:val="clear" w:color="000000" w:fill="E2EFDA"/>
            <w:noWrap/>
            <w:vAlign w:val="center"/>
            <w:hideMark/>
          </w:tcPr>
          <w:p w14:paraId="085B2320"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22,9%</w:t>
            </w:r>
          </w:p>
        </w:tc>
        <w:tc>
          <w:tcPr>
            <w:tcW w:w="900" w:type="dxa"/>
            <w:tcBorders>
              <w:top w:val="nil"/>
              <w:left w:val="nil"/>
              <w:bottom w:val="single" w:sz="4" w:space="0" w:color="auto"/>
              <w:right w:val="single" w:sz="4" w:space="0" w:color="auto"/>
            </w:tcBorders>
            <w:shd w:val="clear" w:color="000000" w:fill="E2EFDA"/>
            <w:noWrap/>
            <w:vAlign w:val="center"/>
            <w:hideMark/>
          </w:tcPr>
          <w:p w14:paraId="2B5F38A6"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191</w:t>
            </w:r>
          </w:p>
        </w:tc>
        <w:tc>
          <w:tcPr>
            <w:tcW w:w="880" w:type="dxa"/>
            <w:tcBorders>
              <w:top w:val="nil"/>
              <w:left w:val="nil"/>
              <w:bottom w:val="single" w:sz="4" w:space="0" w:color="auto"/>
              <w:right w:val="single" w:sz="4" w:space="0" w:color="auto"/>
            </w:tcBorders>
            <w:shd w:val="clear" w:color="000000" w:fill="E2EFDA"/>
            <w:noWrap/>
            <w:vAlign w:val="center"/>
            <w:hideMark/>
          </w:tcPr>
          <w:p w14:paraId="7F0D10B7"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27</w:t>
            </w:r>
          </w:p>
        </w:tc>
        <w:tc>
          <w:tcPr>
            <w:tcW w:w="840" w:type="dxa"/>
            <w:tcBorders>
              <w:top w:val="nil"/>
              <w:left w:val="nil"/>
              <w:bottom w:val="single" w:sz="4" w:space="0" w:color="auto"/>
              <w:right w:val="single" w:sz="4" w:space="0" w:color="auto"/>
            </w:tcBorders>
            <w:shd w:val="clear" w:color="000000" w:fill="E2EFDA"/>
            <w:noWrap/>
            <w:vAlign w:val="center"/>
            <w:hideMark/>
          </w:tcPr>
          <w:p w14:paraId="33474992"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1,0</w:t>
            </w:r>
          </w:p>
        </w:tc>
      </w:tr>
      <w:tr w:rsidR="00817C09" w:rsidRPr="00817C09" w14:paraId="7A877512"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79736A56"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C6E0B4"/>
            <w:noWrap/>
            <w:hideMark/>
          </w:tcPr>
          <w:p w14:paraId="5BC36FC9"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2020</w:t>
            </w:r>
          </w:p>
        </w:tc>
        <w:tc>
          <w:tcPr>
            <w:tcW w:w="791" w:type="dxa"/>
            <w:tcBorders>
              <w:top w:val="nil"/>
              <w:left w:val="nil"/>
              <w:bottom w:val="single" w:sz="4" w:space="0" w:color="auto"/>
              <w:right w:val="single" w:sz="4" w:space="0" w:color="auto"/>
            </w:tcBorders>
            <w:shd w:val="clear" w:color="000000" w:fill="C6E0B4"/>
            <w:noWrap/>
            <w:vAlign w:val="center"/>
            <w:hideMark/>
          </w:tcPr>
          <w:p w14:paraId="73A44650"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195</w:t>
            </w:r>
          </w:p>
        </w:tc>
        <w:tc>
          <w:tcPr>
            <w:tcW w:w="840" w:type="dxa"/>
            <w:tcBorders>
              <w:top w:val="nil"/>
              <w:left w:val="nil"/>
              <w:bottom w:val="single" w:sz="4" w:space="0" w:color="auto"/>
              <w:right w:val="single" w:sz="4" w:space="0" w:color="auto"/>
            </w:tcBorders>
            <w:shd w:val="clear" w:color="000000" w:fill="C6E0B4"/>
            <w:noWrap/>
            <w:vAlign w:val="center"/>
            <w:hideMark/>
          </w:tcPr>
          <w:p w14:paraId="002A522B"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512</w:t>
            </w:r>
          </w:p>
        </w:tc>
        <w:tc>
          <w:tcPr>
            <w:tcW w:w="1060" w:type="dxa"/>
            <w:tcBorders>
              <w:top w:val="nil"/>
              <w:left w:val="nil"/>
              <w:bottom w:val="single" w:sz="4" w:space="0" w:color="auto"/>
              <w:right w:val="single" w:sz="4" w:space="0" w:color="auto"/>
            </w:tcBorders>
            <w:shd w:val="clear" w:color="000000" w:fill="C6E0B4"/>
            <w:noWrap/>
            <w:vAlign w:val="center"/>
            <w:hideMark/>
          </w:tcPr>
          <w:p w14:paraId="729EECB2"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16</w:t>
            </w:r>
          </w:p>
        </w:tc>
        <w:tc>
          <w:tcPr>
            <w:tcW w:w="880" w:type="dxa"/>
            <w:tcBorders>
              <w:top w:val="nil"/>
              <w:left w:val="nil"/>
              <w:bottom w:val="single" w:sz="4" w:space="0" w:color="auto"/>
              <w:right w:val="single" w:sz="4" w:space="0" w:color="auto"/>
            </w:tcBorders>
            <w:shd w:val="clear" w:color="000000" w:fill="C6E0B4"/>
            <w:noWrap/>
            <w:vAlign w:val="center"/>
            <w:hideMark/>
          </w:tcPr>
          <w:p w14:paraId="55EB67E5"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25,0%</w:t>
            </w:r>
          </w:p>
        </w:tc>
        <w:tc>
          <w:tcPr>
            <w:tcW w:w="900" w:type="dxa"/>
            <w:tcBorders>
              <w:top w:val="nil"/>
              <w:left w:val="nil"/>
              <w:bottom w:val="single" w:sz="4" w:space="0" w:color="auto"/>
              <w:right w:val="single" w:sz="4" w:space="0" w:color="auto"/>
            </w:tcBorders>
            <w:shd w:val="clear" w:color="000000" w:fill="C6E0B4"/>
            <w:noWrap/>
            <w:vAlign w:val="center"/>
            <w:hideMark/>
          </w:tcPr>
          <w:p w14:paraId="42FD8E63"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214</w:t>
            </w:r>
          </w:p>
        </w:tc>
        <w:tc>
          <w:tcPr>
            <w:tcW w:w="880" w:type="dxa"/>
            <w:tcBorders>
              <w:top w:val="nil"/>
              <w:left w:val="nil"/>
              <w:bottom w:val="single" w:sz="4" w:space="0" w:color="auto"/>
              <w:right w:val="single" w:sz="4" w:space="0" w:color="auto"/>
            </w:tcBorders>
            <w:shd w:val="clear" w:color="000000" w:fill="C6E0B4"/>
            <w:noWrap/>
            <w:vAlign w:val="center"/>
            <w:hideMark/>
          </w:tcPr>
          <w:p w14:paraId="144C4FC6"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32</w:t>
            </w:r>
          </w:p>
        </w:tc>
        <w:tc>
          <w:tcPr>
            <w:tcW w:w="840" w:type="dxa"/>
            <w:tcBorders>
              <w:top w:val="nil"/>
              <w:left w:val="nil"/>
              <w:bottom w:val="single" w:sz="4" w:space="0" w:color="auto"/>
              <w:right w:val="single" w:sz="4" w:space="0" w:color="auto"/>
            </w:tcBorders>
            <w:shd w:val="clear" w:color="000000" w:fill="C6E0B4"/>
            <w:noWrap/>
            <w:vAlign w:val="center"/>
            <w:hideMark/>
          </w:tcPr>
          <w:p w14:paraId="4E9D104F"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1,1</w:t>
            </w:r>
          </w:p>
        </w:tc>
      </w:tr>
      <w:tr w:rsidR="00817C09" w:rsidRPr="00817C09" w14:paraId="5EAB3534"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39A33398"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E2EFDA"/>
            <w:noWrap/>
            <w:hideMark/>
          </w:tcPr>
          <w:p w14:paraId="44FF1207"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2021</w:t>
            </w:r>
          </w:p>
        </w:tc>
        <w:tc>
          <w:tcPr>
            <w:tcW w:w="791" w:type="dxa"/>
            <w:tcBorders>
              <w:top w:val="nil"/>
              <w:left w:val="nil"/>
              <w:bottom w:val="single" w:sz="4" w:space="0" w:color="auto"/>
              <w:right w:val="single" w:sz="4" w:space="0" w:color="auto"/>
            </w:tcBorders>
            <w:shd w:val="clear" w:color="000000" w:fill="E2EFDA"/>
            <w:noWrap/>
            <w:vAlign w:val="center"/>
            <w:hideMark/>
          </w:tcPr>
          <w:p w14:paraId="08637F26"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195</w:t>
            </w:r>
          </w:p>
        </w:tc>
        <w:tc>
          <w:tcPr>
            <w:tcW w:w="840" w:type="dxa"/>
            <w:tcBorders>
              <w:top w:val="nil"/>
              <w:left w:val="nil"/>
              <w:bottom w:val="single" w:sz="4" w:space="0" w:color="auto"/>
              <w:right w:val="single" w:sz="4" w:space="0" w:color="auto"/>
            </w:tcBorders>
            <w:shd w:val="clear" w:color="000000" w:fill="E2EFDA"/>
            <w:noWrap/>
            <w:vAlign w:val="center"/>
            <w:hideMark/>
          </w:tcPr>
          <w:p w14:paraId="6C1177CB"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475</w:t>
            </w:r>
          </w:p>
        </w:tc>
        <w:tc>
          <w:tcPr>
            <w:tcW w:w="1060" w:type="dxa"/>
            <w:tcBorders>
              <w:top w:val="nil"/>
              <w:left w:val="nil"/>
              <w:bottom w:val="single" w:sz="4" w:space="0" w:color="auto"/>
              <w:right w:val="single" w:sz="4" w:space="0" w:color="auto"/>
            </w:tcBorders>
            <w:shd w:val="clear" w:color="000000" w:fill="E2EFDA"/>
            <w:noWrap/>
            <w:vAlign w:val="center"/>
            <w:hideMark/>
          </w:tcPr>
          <w:p w14:paraId="752DA047"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-7</w:t>
            </w:r>
          </w:p>
        </w:tc>
        <w:tc>
          <w:tcPr>
            <w:tcW w:w="880" w:type="dxa"/>
            <w:tcBorders>
              <w:top w:val="nil"/>
              <w:left w:val="nil"/>
              <w:bottom w:val="single" w:sz="4" w:space="0" w:color="auto"/>
              <w:right w:val="single" w:sz="4" w:space="0" w:color="auto"/>
            </w:tcBorders>
            <w:shd w:val="clear" w:color="000000" w:fill="E2EFDA"/>
            <w:noWrap/>
            <w:vAlign w:val="center"/>
            <w:hideMark/>
          </w:tcPr>
          <w:p w14:paraId="726AB59B"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24,5%</w:t>
            </w:r>
          </w:p>
        </w:tc>
        <w:tc>
          <w:tcPr>
            <w:tcW w:w="900" w:type="dxa"/>
            <w:tcBorders>
              <w:top w:val="nil"/>
              <w:left w:val="nil"/>
              <w:bottom w:val="single" w:sz="4" w:space="0" w:color="auto"/>
              <w:right w:val="single" w:sz="4" w:space="0" w:color="auto"/>
            </w:tcBorders>
            <w:shd w:val="clear" w:color="000000" w:fill="E2EFDA"/>
            <w:noWrap/>
            <w:vAlign w:val="center"/>
            <w:hideMark/>
          </w:tcPr>
          <w:p w14:paraId="02C5F838"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206</w:t>
            </w:r>
          </w:p>
        </w:tc>
        <w:tc>
          <w:tcPr>
            <w:tcW w:w="880" w:type="dxa"/>
            <w:tcBorders>
              <w:top w:val="nil"/>
              <w:left w:val="nil"/>
              <w:bottom w:val="single" w:sz="4" w:space="0" w:color="auto"/>
              <w:right w:val="single" w:sz="4" w:space="0" w:color="auto"/>
            </w:tcBorders>
            <w:shd w:val="clear" w:color="000000" w:fill="E2EFDA"/>
            <w:noWrap/>
            <w:vAlign w:val="center"/>
            <w:hideMark/>
          </w:tcPr>
          <w:p w14:paraId="7FD02806"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34</w:t>
            </w:r>
          </w:p>
        </w:tc>
        <w:tc>
          <w:tcPr>
            <w:tcW w:w="840" w:type="dxa"/>
            <w:tcBorders>
              <w:top w:val="nil"/>
              <w:left w:val="nil"/>
              <w:bottom w:val="single" w:sz="4" w:space="0" w:color="auto"/>
              <w:right w:val="single" w:sz="4" w:space="0" w:color="auto"/>
            </w:tcBorders>
            <w:shd w:val="clear" w:color="000000" w:fill="E2EFDA"/>
            <w:noWrap/>
            <w:vAlign w:val="center"/>
            <w:hideMark/>
          </w:tcPr>
          <w:p w14:paraId="6F9C6A69"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1,1</w:t>
            </w:r>
          </w:p>
        </w:tc>
      </w:tr>
      <w:tr w:rsidR="00817C09" w:rsidRPr="00817C09" w14:paraId="5CEA916F"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6924FDDB"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C6E0B4"/>
            <w:noWrap/>
            <w:hideMark/>
          </w:tcPr>
          <w:p w14:paraId="4B2B9EF6"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2022</w:t>
            </w:r>
          </w:p>
        </w:tc>
        <w:tc>
          <w:tcPr>
            <w:tcW w:w="791" w:type="dxa"/>
            <w:tcBorders>
              <w:top w:val="nil"/>
              <w:left w:val="nil"/>
              <w:bottom w:val="single" w:sz="4" w:space="0" w:color="auto"/>
              <w:right w:val="single" w:sz="4" w:space="0" w:color="auto"/>
            </w:tcBorders>
            <w:shd w:val="clear" w:color="000000" w:fill="C6E0B4"/>
            <w:noWrap/>
            <w:vAlign w:val="center"/>
            <w:hideMark/>
          </w:tcPr>
          <w:p w14:paraId="637E2C7D"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194</w:t>
            </w:r>
          </w:p>
        </w:tc>
        <w:tc>
          <w:tcPr>
            <w:tcW w:w="840" w:type="dxa"/>
            <w:tcBorders>
              <w:top w:val="nil"/>
              <w:left w:val="nil"/>
              <w:bottom w:val="single" w:sz="4" w:space="0" w:color="auto"/>
              <w:right w:val="single" w:sz="4" w:space="0" w:color="auto"/>
            </w:tcBorders>
            <w:shd w:val="clear" w:color="000000" w:fill="C6E0B4"/>
            <w:noWrap/>
            <w:vAlign w:val="center"/>
            <w:hideMark/>
          </w:tcPr>
          <w:p w14:paraId="7A7DB18A"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436</w:t>
            </w:r>
          </w:p>
        </w:tc>
        <w:tc>
          <w:tcPr>
            <w:tcW w:w="1060" w:type="dxa"/>
            <w:tcBorders>
              <w:top w:val="nil"/>
              <w:left w:val="nil"/>
              <w:bottom w:val="single" w:sz="4" w:space="0" w:color="auto"/>
              <w:right w:val="single" w:sz="4" w:space="0" w:color="auto"/>
            </w:tcBorders>
            <w:shd w:val="clear" w:color="000000" w:fill="C6E0B4"/>
            <w:noWrap/>
            <w:vAlign w:val="center"/>
            <w:hideMark/>
          </w:tcPr>
          <w:p w14:paraId="4310FE2F"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-8</w:t>
            </w:r>
          </w:p>
        </w:tc>
        <w:tc>
          <w:tcPr>
            <w:tcW w:w="880" w:type="dxa"/>
            <w:tcBorders>
              <w:top w:val="nil"/>
              <w:left w:val="nil"/>
              <w:bottom w:val="single" w:sz="4" w:space="0" w:color="auto"/>
              <w:right w:val="single" w:sz="4" w:space="0" w:color="auto"/>
            </w:tcBorders>
            <w:shd w:val="clear" w:color="000000" w:fill="C6E0B4"/>
            <w:noWrap/>
            <w:vAlign w:val="center"/>
            <w:hideMark/>
          </w:tcPr>
          <w:p w14:paraId="7DF41F12"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25,2%</w:t>
            </w:r>
          </w:p>
        </w:tc>
        <w:tc>
          <w:tcPr>
            <w:tcW w:w="900" w:type="dxa"/>
            <w:tcBorders>
              <w:top w:val="nil"/>
              <w:left w:val="nil"/>
              <w:bottom w:val="single" w:sz="4" w:space="0" w:color="auto"/>
              <w:right w:val="single" w:sz="4" w:space="0" w:color="auto"/>
            </w:tcBorders>
            <w:shd w:val="clear" w:color="000000" w:fill="C6E0B4"/>
            <w:noWrap/>
            <w:vAlign w:val="center"/>
            <w:hideMark/>
          </w:tcPr>
          <w:p w14:paraId="1958F91E"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204</w:t>
            </w:r>
          </w:p>
        </w:tc>
        <w:tc>
          <w:tcPr>
            <w:tcW w:w="880" w:type="dxa"/>
            <w:tcBorders>
              <w:top w:val="nil"/>
              <w:left w:val="nil"/>
              <w:bottom w:val="single" w:sz="4" w:space="0" w:color="auto"/>
              <w:right w:val="single" w:sz="4" w:space="0" w:color="auto"/>
            </w:tcBorders>
            <w:shd w:val="clear" w:color="000000" w:fill="C6E0B4"/>
            <w:noWrap/>
            <w:vAlign w:val="center"/>
            <w:hideMark/>
          </w:tcPr>
          <w:p w14:paraId="0559A5E1"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39</w:t>
            </w:r>
          </w:p>
        </w:tc>
        <w:tc>
          <w:tcPr>
            <w:tcW w:w="840" w:type="dxa"/>
            <w:tcBorders>
              <w:top w:val="nil"/>
              <w:left w:val="nil"/>
              <w:bottom w:val="single" w:sz="4" w:space="0" w:color="auto"/>
              <w:right w:val="single" w:sz="4" w:space="0" w:color="auto"/>
            </w:tcBorders>
            <w:shd w:val="clear" w:color="000000" w:fill="C6E0B4"/>
            <w:noWrap/>
            <w:vAlign w:val="center"/>
            <w:hideMark/>
          </w:tcPr>
          <w:p w14:paraId="5B3D6222"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1,1</w:t>
            </w:r>
          </w:p>
        </w:tc>
      </w:tr>
      <w:tr w:rsidR="00817C09" w:rsidRPr="00817C09" w14:paraId="180BA45E" w14:textId="77777777" w:rsidTr="0062381E">
        <w:trPr>
          <w:trHeight w:val="288"/>
        </w:trPr>
        <w:tc>
          <w:tcPr>
            <w:tcW w:w="2988"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2DDA3C6C"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BIDATA Data Gjøvik</w:t>
            </w:r>
          </w:p>
        </w:tc>
        <w:tc>
          <w:tcPr>
            <w:tcW w:w="547" w:type="dxa"/>
            <w:tcBorders>
              <w:top w:val="nil"/>
              <w:left w:val="nil"/>
              <w:bottom w:val="single" w:sz="4" w:space="0" w:color="auto"/>
              <w:right w:val="single" w:sz="4" w:space="0" w:color="auto"/>
            </w:tcBorders>
            <w:shd w:val="clear" w:color="000000" w:fill="E2EFDA"/>
            <w:noWrap/>
            <w:hideMark/>
          </w:tcPr>
          <w:p w14:paraId="284CC0B2"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2019</w:t>
            </w:r>
          </w:p>
        </w:tc>
        <w:tc>
          <w:tcPr>
            <w:tcW w:w="791" w:type="dxa"/>
            <w:tcBorders>
              <w:top w:val="nil"/>
              <w:left w:val="nil"/>
              <w:bottom w:val="single" w:sz="4" w:space="0" w:color="auto"/>
              <w:right w:val="single" w:sz="4" w:space="0" w:color="auto"/>
            </w:tcBorders>
            <w:shd w:val="clear" w:color="000000" w:fill="E2EFDA"/>
            <w:noWrap/>
            <w:vAlign w:val="center"/>
            <w:hideMark/>
          </w:tcPr>
          <w:p w14:paraId="23892EC1"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40</w:t>
            </w:r>
          </w:p>
        </w:tc>
        <w:tc>
          <w:tcPr>
            <w:tcW w:w="840" w:type="dxa"/>
            <w:tcBorders>
              <w:top w:val="nil"/>
              <w:left w:val="nil"/>
              <w:bottom w:val="single" w:sz="4" w:space="0" w:color="auto"/>
              <w:right w:val="single" w:sz="4" w:space="0" w:color="auto"/>
            </w:tcBorders>
            <w:shd w:val="clear" w:color="000000" w:fill="E2EFDA"/>
            <w:noWrap/>
            <w:vAlign w:val="center"/>
            <w:hideMark/>
          </w:tcPr>
          <w:p w14:paraId="60D35D88"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44</w:t>
            </w:r>
          </w:p>
        </w:tc>
        <w:tc>
          <w:tcPr>
            <w:tcW w:w="1060" w:type="dxa"/>
            <w:tcBorders>
              <w:top w:val="nil"/>
              <w:left w:val="nil"/>
              <w:bottom w:val="single" w:sz="4" w:space="0" w:color="auto"/>
              <w:right w:val="single" w:sz="4" w:space="0" w:color="auto"/>
            </w:tcBorders>
            <w:shd w:val="clear" w:color="000000" w:fill="E2EFDA"/>
            <w:noWrap/>
            <w:vAlign w:val="center"/>
            <w:hideMark/>
          </w:tcPr>
          <w:p w14:paraId="27B805D2" w14:textId="77777777" w:rsidR="00817C09" w:rsidRPr="00817C09" w:rsidRDefault="00817C09" w:rsidP="00817C09">
            <w:pPr>
              <w:spacing w:after="0" w:line="240" w:lineRule="auto"/>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 </w:t>
            </w:r>
          </w:p>
        </w:tc>
        <w:tc>
          <w:tcPr>
            <w:tcW w:w="880" w:type="dxa"/>
            <w:tcBorders>
              <w:top w:val="nil"/>
              <w:left w:val="nil"/>
              <w:bottom w:val="single" w:sz="4" w:space="0" w:color="auto"/>
              <w:right w:val="single" w:sz="4" w:space="0" w:color="auto"/>
            </w:tcBorders>
            <w:shd w:val="clear" w:color="000000" w:fill="E2EFDA"/>
            <w:noWrap/>
            <w:vAlign w:val="center"/>
            <w:hideMark/>
          </w:tcPr>
          <w:p w14:paraId="59C413D7"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9,5%</w:t>
            </w:r>
          </w:p>
        </w:tc>
        <w:tc>
          <w:tcPr>
            <w:tcW w:w="900" w:type="dxa"/>
            <w:tcBorders>
              <w:top w:val="nil"/>
              <w:left w:val="nil"/>
              <w:bottom w:val="single" w:sz="4" w:space="0" w:color="auto"/>
              <w:right w:val="single" w:sz="4" w:space="0" w:color="auto"/>
            </w:tcBorders>
            <w:shd w:val="clear" w:color="000000" w:fill="E2EFDA"/>
            <w:noWrap/>
            <w:vAlign w:val="center"/>
            <w:hideMark/>
          </w:tcPr>
          <w:p w14:paraId="523A150B"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43</w:t>
            </w:r>
          </w:p>
        </w:tc>
        <w:tc>
          <w:tcPr>
            <w:tcW w:w="880" w:type="dxa"/>
            <w:tcBorders>
              <w:top w:val="nil"/>
              <w:left w:val="nil"/>
              <w:bottom w:val="single" w:sz="4" w:space="0" w:color="auto"/>
              <w:right w:val="single" w:sz="4" w:space="0" w:color="auto"/>
            </w:tcBorders>
            <w:shd w:val="clear" w:color="000000" w:fill="E2EFDA"/>
            <w:noWrap/>
            <w:vAlign w:val="center"/>
            <w:hideMark/>
          </w:tcPr>
          <w:p w14:paraId="19461D17"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5</w:t>
            </w:r>
          </w:p>
        </w:tc>
        <w:tc>
          <w:tcPr>
            <w:tcW w:w="840" w:type="dxa"/>
            <w:tcBorders>
              <w:top w:val="nil"/>
              <w:left w:val="nil"/>
              <w:bottom w:val="single" w:sz="4" w:space="0" w:color="auto"/>
              <w:right w:val="single" w:sz="4" w:space="0" w:color="auto"/>
            </w:tcBorders>
            <w:shd w:val="clear" w:color="000000" w:fill="E2EFDA"/>
            <w:noWrap/>
            <w:vAlign w:val="center"/>
            <w:hideMark/>
          </w:tcPr>
          <w:p w14:paraId="31D6C9E2"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1,1</w:t>
            </w:r>
          </w:p>
        </w:tc>
      </w:tr>
      <w:tr w:rsidR="00817C09" w:rsidRPr="00817C09" w14:paraId="1A1A82AC"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11AD65A5"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C6E0B4"/>
            <w:noWrap/>
            <w:hideMark/>
          </w:tcPr>
          <w:p w14:paraId="442126F6"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2020</w:t>
            </w:r>
          </w:p>
        </w:tc>
        <w:tc>
          <w:tcPr>
            <w:tcW w:w="791" w:type="dxa"/>
            <w:tcBorders>
              <w:top w:val="nil"/>
              <w:left w:val="nil"/>
              <w:bottom w:val="single" w:sz="4" w:space="0" w:color="auto"/>
              <w:right w:val="single" w:sz="4" w:space="0" w:color="auto"/>
            </w:tcBorders>
            <w:shd w:val="clear" w:color="000000" w:fill="C6E0B4"/>
            <w:noWrap/>
            <w:vAlign w:val="center"/>
            <w:hideMark/>
          </w:tcPr>
          <w:p w14:paraId="46E071CD"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40</w:t>
            </w:r>
          </w:p>
        </w:tc>
        <w:tc>
          <w:tcPr>
            <w:tcW w:w="840" w:type="dxa"/>
            <w:tcBorders>
              <w:top w:val="nil"/>
              <w:left w:val="nil"/>
              <w:bottom w:val="single" w:sz="4" w:space="0" w:color="auto"/>
              <w:right w:val="single" w:sz="4" w:space="0" w:color="auto"/>
            </w:tcBorders>
            <w:shd w:val="clear" w:color="000000" w:fill="C6E0B4"/>
            <w:noWrap/>
            <w:vAlign w:val="center"/>
            <w:hideMark/>
          </w:tcPr>
          <w:p w14:paraId="2B7A956C"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77</w:t>
            </w:r>
          </w:p>
        </w:tc>
        <w:tc>
          <w:tcPr>
            <w:tcW w:w="1060" w:type="dxa"/>
            <w:tcBorders>
              <w:top w:val="nil"/>
              <w:left w:val="nil"/>
              <w:bottom w:val="single" w:sz="4" w:space="0" w:color="auto"/>
              <w:right w:val="single" w:sz="4" w:space="0" w:color="auto"/>
            </w:tcBorders>
            <w:shd w:val="clear" w:color="000000" w:fill="C6E0B4"/>
            <w:noWrap/>
            <w:vAlign w:val="center"/>
            <w:hideMark/>
          </w:tcPr>
          <w:p w14:paraId="18C322CF"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75</w:t>
            </w:r>
          </w:p>
        </w:tc>
        <w:tc>
          <w:tcPr>
            <w:tcW w:w="880" w:type="dxa"/>
            <w:tcBorders>
              <w:top w:val="nil"/>
              <w:left w:val="nil"/>
              <w:bottom w:val="single" w:sz="4" w:space="0" w:color="auto"/>
              <w:right w:val="single" w:sz="4" w:space="0" w:color="auto"/>
            </w:tcBorders>
            <w:shd w:val="clear" w:color="000000" w:fill="C6E0B4"/>
            <w:noWrap/>
            <w:vAlign w:val="center"/>
            <w:hideMark/>
          </w:tcPr>
          <w:p w14:paraId="111B191F"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13,7%</w:t>
            </w:r>
          </w:p>
        </w:tc>
        <w:tc>
          <w:tcPr>
            <w:tcW w:w="900" w:type="dxa"/>
            <w:tcBorders>
              <w:top w:val="nil"/>
              <w:left w:val="nil"/>
              <w:bottom w:val="single" w:sz="4" w:space="0" w:color="auto"/>
              <w:right w:val="single" w:sz="4" w:space="0" w:color="auto"/>
            </w:tcBorders>
            <w:shd w:val="clear" w:color="000000" w:fill="C6E0B4"/>
            <w:noWrap/>
            <w:vAlign w:val="center"/>
            <w:hideMark/>
          </w:tcPr>
          <w:p w14:paraId="579F7D65"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42</w:t>
            </w:r>
          </w:p>
        </w:tc>
        <w:tc>
          <w:tcPr>
            <w:tcW w:w="880" w:type="dxa"/>
            <w:tcBorders>
              <w:top w:val="nil"/>
              <w:left w:val="nil"/>
              <w:bottom w:val="single" w:sz="4" w:space="0" w:color="auto"/>
              <w:right w:val="single" w:sz="4" w:space="0" w:color="auto"/>
            </w:tcBorders>
            <w:shd w:val="clear" w:color="000000" w:fill="C6E0B4"/>
            <w:noWrap/>
            <w:vAlign w:val="center"/>
            <w:hideMark/>
          </w:tcPr>
          <w:p w14:paraId="1C9A824E"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5</w:t>
            </w:r>
          </w:p>
        </w:tc>
        <w:tc>
          <w:tcPr>
            <w:tcW w:w="840" w:type="dxa"/>
            <w:tcBorders>
              <w:top w:val="nil"/>
              <w:left w:val="nil"/>
              <w:bottom w:val="single" w:sz="4" w:space="0" w:color="auto"/>
              <w:right w:val="single" w:sz="4" w:space="0" w:color="auto"/>
            </w:tcBorders>
            <w:shd w:val="clear" w:color="000000" w:fill="C6E0B4"/>
            <w:noWrap/>
            <w:vAlign w:val="center"/>
            <w:hideMark/>
          </w:tcPr>
          <w:p w14:paraId="6E85B26A"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1,1</w:t>
            </w:r>
          </w:p>
        </w:tc>
      </w:tr>
      <w:tr w:rsidR="00817C09" w:rsidRPr="00817C09" w14:paraId="4893F592"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0613C533"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E2EFDA"/>
            <w:noWrap/>
            <w:hideMark/>
          </w:tcPr>
          <w:p w14:paraId="3F80D84B"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2021</w:t>
            </w:r>
          </w:p>
        </w:tc>
        <w:tc>
          <w:tcPr>
            <w:tcW w:w="791" w:type="dxa"/>
            <w:tcBorders>
              <w:top w:val="nil"/>
              <w:left w:val="nil"/>
              <w:bottom w:val="single" w:sz="4" w:space="0" w:color="auto"/>
              <w:right w:val="single" w:sz="4" w:space="0" w:color="auto"/>
            </w:tcBorders>
            <w:shd w:val="clear" w:color="000000" w:fill="E2EFDA"/>
            <w:noWrap/>
            <w:vAlign w:val="center"/>
            <w:hideMark/>
          </w:tcPr>
          <w:p w14:paraId="4CF699E0"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40</w:t>
            </w:r>
          </w:p>
        </w:tc>
        <w:tc>
          <w:tcPr>
            <w:tcW w:w="840" w:type="dxa"/>
            <w:tcBorders>
              <w:top w:val="nil"/>
              <w:left w:val="nil"/>
              <w:bottom w:val="single" w:sz="4" w:space="0" w:color="auto"/>
              <w:right w:val="single" w:sz="4" w:space="0" w:color="auto"/>
            </w:tcBorders>
            <w:shd w:val="clear" w:color="000000" w:fill="E2EFDA"/>
            <w:noWrap/>
            <w:vAlign w:val="center"/>
            <w:hideMark/>
          </w:tcPr>
          <w:p w14:paraId="2B79FE0B"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58</w:t>
            </w:r>
          </w:p>
        </w:tc>
        <w:tc>
          <w:tcPr>
            <w:tcW w:w="1060" w:type="dxa"/>
            <w:tcBorders>
              <w:top w:val="nil"/>
              <w:left w:val="nil"/>
              <w:bottom w:val="single" w:sz="4" w:space="0" w:color="auto"/>
              <w:right w:val="single" w:sz="4" w:space="0" w:color="auto"/>
            </w:tcBorders>
            <w:shd w:val="clear" w:color="000000" w:fill="E2EFDA"/>
            <w:noWrap/>
            <w:vAlign w:val="center"/>
            <w:hideMark/>
          </w:tcPr>
          <w:p w14:paraId="0213B368"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-25</w:t>
            </w:r>
          </w:p>
        </w:tc>
        <w:tc>
          <w:tcPr>
            <w:tcW w:w="880" w:type="dxa"/>
            <w:tcBorders>
              <w:top w:val="nil"/>
              <w:left w:val="nil"/>
              <w:bottom w:val="single" w:sz="4" w:space="0" w:color="auto"/>
              <w:right w:val="single" w:sz="4" w:space="0" w:color="auto"/>
            </w:tcBorders>
            <w:shd w:val="clear" w:color="000000" w:fill="E2EFDA"/>
            <w:noWrap/>
            <w:vAlign w:val="center"/>
            <w:hideMark/>
          </w:tcPr>
          <w:p w14:paraId="48D6543A"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11,2%</w:t>
            </w:r>
          </w:p>
        </w:tc>
        <w:tc>
          <w:tcPr>
            <w:tcW w:w="900" w:type="dxa"/>
            <w:tcBorders>
              <w:top w:val="nil"/>
              <w:left w:val="nil"/>
              <w:bottom w:val="single" w:sz="4" w:space="0" w:color="auto"/>
              <w:right w:val="single" w:sz="4" w:space="0" w:color="auto"/>
            </w:tcBorders>
            <w:shd w:val="clear" w:color="000000" w:fill="E2EFDA"/>
            <w:noWrap/>
            <w:vAlign w:val="center"/>
            <w:hideMark/>
          </w:tcPr>
          <w:p w14:paraId="616A1ECB"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44</w:t>
            </w:r>
          </w:p>
        </w:tc>
        <w:tc>
          <w:tcPr>
            <w:tcW w:w="880" w:type="dxa"/>
            <w:tcBorders>
              <w:top w:val="nil"/>
              <w:left w:val="nil"/>
              <w:bottom w:val="single" w:sz="4" w:space="0" w:color="auto"/>
              <w:right w:val="single" w:sz="4" w:space="0" w:color="auto"/>
            </w:tcBorders>
            <w:shd w:val="clear" w:color="000000" w:fill="E2EFDA"/>
            <w:noWrap/>
            <w:vAlign w:val="center"/>
            <w:hideMark/>
          </w:tcPr>
          <w:p w14:paraId="3F2C4DE7"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6</w:t>
            </w:r>
          </w:p>
        </w:tc>
        <w:tc>
          <w:tcPr>
            <w:tcW w:w="840" w:type="dxa"/>
            <w:tcBorders>
              <w:top w:val="nil"/>
              <w:left w:val="nil"/>
              <w:bottom w:val="single" w:sz="4" w:space="0" w:color="auto"/>
              <w:right w:val="single" w:sz="4" w:space="0" w:color="auto"/>
            </w:tcBorders>
            <w:shd w:val="clear" w:color="000000" w:fill="E2EFDA"/>
            <w:noWrap/>
            <w:vAlign w:val="center"/>
            <w:hideMark/>
          </w:tcPr>
          <w:p w14:paraId="21B56FEF"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1,1</w:t>
            </w:r>
          </w:p>
        </w:tc>
      </w:tr>
      <w:tr w:rsidR="00817C09" w:rsidRPr="00817C09" w14:paraId="7F74D3D2"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6F40C265"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C6E0B4"/>
            <w:noWrap/>
            <w:hideMark/>
          </w:tcPr>
          <w:p w14:paraId="226E8D29"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2022</w:t>
            </w:r>
          </w:p>
        </w:tc>
        <w:tc>
          <w:tcPr>
            <w:tcW w:w="791" w:type="dxa"/>
            <w:tcBorders>
              <w:top w:val="nil"/>
              <w:left w:val="nil"/>
              <w:bottom w:val="single" w:sz="4" w:space="0" w:color="auto"/>
              <w:right w:val="single" w:sz="4" w:space="0" w:color="auto"/>
            </w:tcBorders>
            <w:shd w:val="clear" w:color="000000" w:fill="C6E0B4"/>
            <w:noWrap/>
            <w:vAlign w:val="center"/>
            <w:hideMark/>
          </w:tcPr>
          <w:p w14:paraId="062A2A1A"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39</w:t>
            </w:r>
          </w:p>
        </w:tc>
        <w:tc>
          <w:tcPr>
            <w:tcW w:w="840" w:type="dxa"/>
            <w:tcBorders>
              <w:top w:val="nil"/>
              <w:left w:val="nil"/>
              <w:bottom w:val="single" w:sz="4" w:space="0" w:color="auto"/>
              <w:right w:val="single" w:sz="4" w:space="0" w:color="auto"/>
            </w:tcBorders>
            <w:shd w:val="clear" w:color="000000" w:fill="C6E0B4"/>
            <w:noWrap/>
            <w:vAlign w:val="center"/>
            <w:hideMark/>
          </w:tcPr>
          <w:p w14:paraId="1A9DD082"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56</w:t>
            </w:r>
          </w:p>
        </w:tc>
        <w:tc>
          <w:tcPr>
            <w:tcW w:w="1060" w:type="dxa"/>
            <w:tcBorders>
              <w:top w:val="nil"/>
              <w:left w:val="nil"/>
              <w:bottom w:val="single" w:sz="4" w:space="0" w:color="auto"/>
              <w:right w:val="single" w:sz="4" w:space="0" w:color="auto"/>
            </w:tcBorders>
            <w:shd w:val="clear" w:color="000000" w:fill="C6E0B4"/>
            <w:noWrap/>
            <w:vAlign w:val="center"/>
            <w:hideMark/>
          </w:tcPr>
          <w:p w14:paraId="3354D362"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w:t>
            </w:r>
          </w:p>
        </w:tc>
        <w:tc>
          <w:tcPr>
            <w:tcW w:w="880" w:type="dxa"/>
            <w:tcBorders>
              <w:top w:val="nil"/>
              <w:left w:val="nil"/>
              <w:bottom w:val="single" w:sz="4" w:space="0" w:color="auto"/>
              <w:right w:val="single" w:sz="4" w:space="0" w:color="auto"/>
            </w:tcBorders>
            <w:shd w:val="clear" w:color="000000" w:fill="C6E0B4"/>
            <w:noWrap/>
            <w:vAlign w:val="center"/>
            <w:hideMark/>
          </w:tcPr>
          <w:p w14:paraId="583E2D5E"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10,8%</w:t>
            </w:r>
          </w:p>
        </w:tc>
        <w:tc>
          <w:tcPr>
            <w:tcW w:w="900" w:type="dxa"/>
            <w:tcBorders>
              <w:top w:val="nil"/>
              <w:left w:val="nil"/>
              <w:bottom w:val="single" w:sz="4" w:space="0" w:color="auto"/>
              <w:right w:val="single" w:sz="4" w:space="0" w:color="auto"/>
            </w:tcBorders>
            <w:shd w:val="clear" w:color="000000" w:fill="C6E0B4"/>
            <w:noWrap/>
            <w:vAlign w:val="center"/>
            <w:hideMark/>
          </w:tcPr>
          <w:p w14:paraId="645F5606"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35</w:t>
            </w:r>
          </w:p>
        </w:tc>
        <w:tc>
          <w:tcPr>
            <w:tcW w:w="880" w:type="dxa"/>
            <w:tcBorders>
              <w:top w:val="nil"/>
              <w:left w:val="nil"/>
              <w:bottom w:val="single" w:sz="4" w:space="0" w:color="auto"/>
              <w:right w:val="single" w:sz="4" w:space="0" w:color="auto"/>
            </w:tcBorders>
            <w:shd w:val="clear" w:color="000000" w:fill="C6E0B4"/>
            <w:noWrap/>
            <w:vAlign w:val="center"/>
            <w:hideMark/>
          </w:tcPr>
          <w:p w14:paraId="38740D15"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6</w:t>
            </w:r>
          </w:p>
        </w:tc>
        <w:tc>
          <w:tcPr>
            <w:tcW w:w="840" w:type="dxa"/>
            <w:tcBorders>
              <w:top w:val="nil"/>
              <w:left w:val="nil"/>
              <w:bottom w:val="single" w:sz="4" w:space="0" w:color="auto"/>
              <w:right w:val="single" w:sz="4" w:space="0" w:color="auto"/>
            </w:tcBorders>
            <w:shd w:val="clear" w:color="000000" w:fill="C6E0B4"/>
            <w:noWrap/>
            <w:vAlign w:val="center"/>
            <w:hideMark/>
          </w:tcPr>
          <w:p w14:paraId="57269D7E"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0,9</w:t>
            </w:r>
          </w:p>
        </w:tc>
      </w:tr>
      <w:tr w:rsidR="00817C09" w:rsidRPr="00817C09" w14:paraId="2DB71F04" w14:textId="77777777" w:rsidTr="0062381E">
        <w:trPr>
          <w:trHeight w:val="288"/>
        </w:trPr>
        <w:tc>
          <w:tcPr>
            <w:tcW w:w="2988"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3FEF1274"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BIDATA Data Trondheim</w:t>
            </w:r>
          </w:p>
        </w:tc>
        <w:tc>
          <w:tcPr>
            <w:tcW w:w="547" w:type="dxa"/>
            <w:tcBorders>
              <w:top w:val="nil"/>
              <w:left w:val="nil"/>
              <w:bottom w:val="single" w:sz="4" w:space="0" w:color="auto"/>
              <w:right w:val="single" w:sz="4" w:space="0" w:color="auto"/>
            </w:tcBorders>
            <w:shd w:val="clear" w:color="000000" w:fill="E2EFDA"/>
            <w:noWrap/>
            <w:hideMark/>
          </w:tcPr>
          <w:p w14:paraId="51A3CD06"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2019</w:t>
            </w:r>
          </w:p>
        </w:tc>
        <w:tc>
          <w:tcPr>
            <w:tcW w:w="791" w:type="dxa"/>
            <w:tcBorders>
              <w:top w:val="nil"/>
              <w:left w:val="nil"/>
              <w:bottom w:val="single" w:sz="4" w:space="0" w:color="auto"/>
              <w:right w:val="single" w:sz="4" w:space="0" w:color="auto"/>
            </w:tcBorders>
            <w:shd w:val="clear" w:color="000000" w:fill="E2EFDA"/>
            <w:noWrap/>
            <w:vAlign w:val="center"/>
            <w:hideMark/>
          </w:tcPr>
          <w:p w14:paraId="13FD33B4"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95</w:t>
            </w:r>
          </w:p>
        </w:tc>
        <w:tc>
          <w:tcPr>
            <w:tcW w:w="840" w:type="dxa"/>
            <w:tcBorders>
              <w:top w:val="nil"/>
              <w:left w:val="nil"/>
              <w:bottom w:val="single" w:sz="4" w:space="0" w:color="auto"/>
              <w:right w:val="single" w:sz="4" w:space="0" w:color="auto"/>
            </w:tcBorders>
            <w:shd w:val="clear" w:color="000000" w:fill="E2EFDA"/>
            <w:noWrap/>
            <w:vAlign w:val="center"/>
            <w:hideMark/>
          </w:tcPr>
          <w:p w14:paraId="73B52FAB"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258</w:t>
            </w:r>
          </w:p>
        </w:tc>
        <w:tc>
          <w:tcPr>
            <w:tcW w:w="1060" w:type="dxa"/>
            <w:tcBorders>
              <w:top w:val="nil"/>
              <w:left w:val="nil"/>
              <w:bottom w:val="single" w:sz="4" w:space="0" w:color="auto"/>
              <w:right w:val="single" w:sz="4" w:space="0" w:color="auto"/>
            </w:tcBorders>
            <w:shd w:val="clear" w:color="000000" w:fill="E2EFDA"/>
            <w:noWrap/>
            <w:vAlign w:val="center"/>
            <w:hideMark/>
          </w:tcPr>
          <w:p w14:paraId="08F2A491" w14:textId="77777777" w:rsidR="00817C09" w:rsidRPr="00817C09" w:rsidRDefault="00817C09" w:rsidP="00817C09">
            <w:pPr>
              <w:spacing w:after="0" w:line="240" w:lineRule="auto"/>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 </w:t>
            </w:r>
          </w:p>
        </w:tc>
        <w:tc>
          <w:tcPr>
            <w:tcW w:w="880" w:type="dxa"/>
            <w:tcBorders>
              <w:top w:val="nil"/>
              <w:left w:val="nil"/>
              <w:bottom w:val="single" w:sz="4" w:space="0" w:color="auto"/>
              <w:right w:val="single" w:sz="4" w:space="0" w:color="auto"/>
            </w:tcBorders>
            <w:shd w:val="clear" w:color="000000" w:fill="E2EFDA"/>
            <w:noWrap/>
            <w:vAlign w:val="center"/>
            <w:hideMark/>
          </w:tcPr>
          <w:p w14:paraId="5FA00273"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17,1%</w:t>
            </w:r>
          </w:p>
        </w:tc>
        <w:tc>
          <w:tcPr>
            <w:tcW w:w="900" w:type="dxa"/>
            <w:tcBorders>
              <w:top w:val="nil"/>
              <w:left w:val="nil"/>
              <w:bottom w:val="single" w:sz="4" w:space="0" w:color="auto"/>
              <w:right w:val="single" w:sz="4" w:space="0" w:color="auto"/>
            </w:tcBorders>
            <w:shd w:val="clear" w:color="000000" w:fill="E2EFDA"/>
            <w:noWrap/>
            <w:vAlign w:val="center"/>
            <w:hideMark/>
          </w:tcPr>
          <w:p w14:paraId="188AE353"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94</w:t>
            </w:r>
          </w:p>
        </w:tc>
        <w:tc>
          <w:tcPr>
            <w:tcW w:w="880" w:type="dxa"/>
            <w:tcBorders>
              <w:top w:val="nil"/>
              <w:left w:val="nil"/>
              <w:bottom w:val="single" w:sz="4" w:space="0" w:color="auto"/>
              <w:right w:val="single" w:sz="4" w:space="0" w:color="auto"/>
            </w:tcBorders>
            <w:shd w:val="clear" w:color="000000" w:fill="E2EFDA"/>
            <w:noWrap/>
            <w:vAlign w:val="center"/>
            <w:hideMark/>
          </w:tcPr>
          <w:p w14:paraId="233FB00F"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15</w:t>
            </w:r>
          </w:p>
        </w:tc>
        <w:tc>
          <w:tcPr>
            <w:tcW w:w="840" w:type="dxa"/>
            <w:tcBorders>
              <w:top w:val="nil"/>
              <w:left w:val="nil"/>
              <w:bottom w:val="single" w:sz="4" w:space="0" w:color="auto"/>
              <w:right w:val="single" w:sz="4" w:space="0" w:color="auto"/>
            </w:tcBorders>
            <w:shd w:val="clear" w:color="000000" w:fill="E2EFDA"/>
            <w:noWrap/>
            <w:vAlign w:val="center"/>
            <w:hideMark/>
          </w:tcPr>
          <w:p w14:paraId="5D51FF2C"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1,0</w:t>
            </w:r>
          </w:p>
        </w:tc>
      </w:tr>
      <w:tr w:rsidR="00817C09" w:rsidRPr="00817C09" w14:paraId="785015F3"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652DA2BC"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C6E0B4"/>
            <w:noWrap/>
            <w:hideMark/>
          </w:tcPr>
          <w:p w14:paraId="22C8EEAD"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2020</w:t>
            </w:r>
          </w:p>
        </w:tc>
        <w:tc>
          <w:tcPr>
            <w:tcW w:w="791" w:type="dxa"/>
            <w:tcBorders>
              <w:top w:val="nil"/>
              <w:left w:val="nil"/>
              <w:bottom w:val="single" w:sz="4" w:space="0" w:color="auto"/>
              <w:right w:val="single" w:sz="4" w:space="0" w:color="auto"/>
            </w:tcBorders>
            <w:shd w:val="clear" w:color="000000" w:fill="C6E0B4"/>
            <w:noWrap/>
            <w:vAlign w:val="center"/>
            <w:hideMark/>
          </w:tcPr>
          <w:p w14:paraId="1179174D"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100</w:t>
            </w:r>
          </w:p>
        </w:tc>
        <w:tc>
          <w:tcPr>
            <w:tcW w:w="840" w:type="dxa"/>
            <w:tcBorders>
              <w:top w:val="nil"/>
              <w:left w:val="nil"/>
              <w:bottom w:val="single" w:sz="4" w:space="0" w:color="auto"/>
              <w:right w:val="single" w:sz="4" w:space="0" w:color="auto"/>
            </w:tcBorders>
            <w:shd w:val="clear" w:color="000000" w:fill="C6E0B4"/>
            <w:noWrap/>
            <w:vAlign w:val="center"/>
            <w:hideMark/>
          </w:tcPr>
          <w:p w14:paraId="6D7F9E24"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288</w:t>
            </w:r>
          </w:p>
        </w:tc>
        <w:tc>
          <w:tcPr>
            <w:tcW w:w="1060" w:type="dxa"/>
            <w:tcBorders>
              <w:top w:val="nil"/>
              <w:left w:val="nil"/>
              <w:bottom w:val="single" w:sz="4" w:space="0" w:color="auto"/>
              <w:right w:val="single" w:sz="4" w:space="0" w:color="auto"/>
            </w:tcBorders>
            <w:shd w:val="clear" w:color="000000" w:fill="C6E0B4"/>
            <w:noWrap/>
            <w:vAlign w:val="center"/>
            <w:hideMark/>
          </w:tcPr>
          <w:p w14:paraId="53E2BB9F"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12</w:t>
            </w:r>
          </w:p>
        </w:tc>
        <w:tc>
          <w:tcPr>
            <w:tcW w:w="880" w:type="dxa"/>
            <w:tcBorders>
              <w:top w:val="nil"/>
              <w:left w:val="nil"/>
              <w:bottom w:val="single" w:sz="4" w:space="0" w:color="auto"/>
              <w:right w:val="single" w:sz="4" w:space="0" w:color="auto"/>
            </w:tcBorders>
            <w:shd w:val="clear" w:color="000000" w:fill="C6E0B4"/>
            <w:noWrap/>
            <w:vAlign w:val="center"/>
            <w:hideMark/>
          </w:tcPr>
          <w:p w14:paraId="3C449602"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18,8%</w:t>
            </w:r>
          </w:p>
        </w:tc>
        <w:tc>
          <w:tcPr>
            <w:tcW w:w="900" w:type="dxa"/>
            <w:tcBorders>
              <w:top w:val="nil"/>
              <w:left w:val="nil"/>
              <w:bottom w:val="single" w:sz="4" w:space="0" w:color="auto"/>
              <w:right w:val="single" w:sz="4" w:space="0" w:color="auto"/>
            </w:tcBorders>
            <w:shd w:val="clear" w:color="000000" w:fill="C6E0B4"/>
            <w:noWrap/>
            <w:vAlign w:val="center"/>
            <w:hideMark/>
          </w:tcPr>
          <w:p w14:paraId="2E3B9D00"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105</w:t>
            </w:r>
          </w:p>
        </w:tc>
        <w:tc>
          <w:tcPr>
            <w:tcW w:w="880" w:type="dxa"/>
            <w:tcBorders>
              <w:top w:val="nil"/>
              <w:left w:val="nil"/>
              <w:bottom w:val="single" w:sz="4" w:space="0" w:color="auto"/>
              <w:right w:val="single" w:sz="4" w:space="0" w:color="auto"/>
            </w:tcBorders>
            <w:shd w:val="clear" w:color="000000" w:fill="C6E0B4"/>
            <w:noWrap/>
            <w:vAlign w:val="center"/>
            <w:hideMark/>
          </w:tcPr>
          <w:p w14:paraId="4002CD69"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18</w:t>
            </w:r>
          </w:p>
        </w:tc>
        <w:tc>
          <w:tcPr>
            <w:tcW w:w="840" w:type="dxa"/>
            <w:tcBorders>
              <w:top w:val="nil"/>
              <w:left w:val="nil"/>
              <w:bottom w:val="single" w:sz="4" w:space="0" w:color="auto"/>
              <w:right w:val="single" w:sz="4" w:space="0" w:color="auto"/>
            </w:tcBorders>
            <w:shd w:val="clear" w:color="000000" w:fill="C6E0B4"/>
            <w:noWrap/>
            <w:vAlign w:val="center"/>
            <w:hideMark/>
          </w:tcPr>
          <w:p w14:paraId="468F08C4"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1,1</w:t>
            </w:r>
          </w:p>
        </w:tc>
      </w:tr>
      <w:tr w:rsidR="00817C09" w:rsidRPr="00817C09" w14:paraId="4770A009"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336707CF"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E2EFDA"/>
            <w:noWrap/>
            <w:hideMark/>
          </w:tcPr>
          <w:p w14:paraId="12A365D8"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2021</w:t>
            </w:r>
          </w:p>
        </w:tc>
        <w:tc>
          <w:tcPr>
            <w:tcW w:w="791" w:type="dxa"/>
            <w:tcBorders>
              <w:top w:val="nil"/>
              <w:left w:val="nil"/>
              <w:bottom w:val="single" w:sz="4" w:space="0" w:color="auto"/>
              <w:right w:val="single" w:sz="4" w:space="0" w:color="auto"/>
            </w:tcBorders>
            <w:shd w:val="clear" w:color="000000" w:fill="E2EFDA"/>
            <w:noWrap/>
            <w:vAlign w:val="center"/>
            <w:hideMark/>
          </w:tcPr>
          <w:p w14:paraId="2186DA8D"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100</w:t>
            </w:r>
          </w:p>
        </w:tc>
        <w:tc>
          <w:tcPr>
            <w:tcW w:w="840" w:type="dxa"/>
            <w:tcBorders>
              <w:top w:val="nil"/>
              <w:left w:val="nil"/>
              <w:bottom w:val="single" w:sz="4" w:space="0" w:color="auto"/>
              <w:right w:val="single" w:sz="4" w:space="0" w:color="auto"/>
            </w:tcBorders>
            <w:shd w:val="clear" w:color="000000" w:fill="E2EFDA"/>
            <w:noWrap/>
            <w:vAlign w:val="center"/>
            <w:hideMark/>
          </w:tcPr>
          <w:p w14:paraId="4D7B06D9"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299</w:t>
            </w:r>
          </w:p>
        </w:tc>
        <w:tc>
          <w:tcPr>
            <w:tcW w:w="1060" w:type="dxa"/>
            <w:tcBorders>
              <w:top w:val="nil"/>
              <w:left w:val="nil"/>
              <w:bottom w:val="single" w:sz="4" w:space="0" w:color="auto"/>
              <w:right w:val="single" w:sz="4" w:space="0" w:color="auto"/>
            </w:tcBorders>
            <w:shd w:val="clear" w:color="000000" w:fill="E2EFDA"/>
            <w:noWrap/>
            <w:vAlign w:val="center"/>
            <w:hideMark/>
          </w:tcPr>
          <w:p w14:paraId="03C29272"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4</w:t>
            </w:r>
          </w:p>
        </w:tc>
        <w:tc>
          <w:tcPr>
            <w:tcW w:w="880" w:type="dxa"/>
            <w:tcBorders>
              <w:top w:val="nil"/>
              <w:left w:val="nil"/>
              <w:bottom w:val="single" w:sz="4" w:space="0" w:color="auto"/>
              <w:right w:val="single" w:sz="4" w:space="0" w:color="auto"/>
            </w:tcBorders>
            <w:shd w:val="clear" w:color="000000" w:fill="E2EFDA"/>
            <w:noWrap/>
            <w:vAlign w:val="center"/>
            <w:hideMark/>
          </w:tcPr>
          <w:p w14:paraId="5A78CA32"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21,0%</w:t>
            </w:r>
          </w:p>
        </w:tc>
        <w:tc>
          <w:tcPr>
            <w:tcW w:w="900" w:type="dxa"/>
            <w:tcBorders>
              <w:top w:val="nil"/>
              <w:left w:val="nil"/>
              <w:bottom w:val="single" w:sz="4" w:space="0" w:color="auto"/>
              <w:right w:val="single" w:sz="4" w:space="0" w:color="auto"/>
            </w:tcBorders>
            <w:shd w:val="clear" w:color="000000" w:fill="E2EFDA"/>
            <w:noWrap/>
            <w:vAlign w:val="center"/>
            <w:hideMark/>
          </w:tcPr>
          <w:p w14:paraId="66F1D580"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105</w:t>
            </w:r>
          </w:p>
        </w:tc>
        <w:tc>
          <w:tcPr>
            <w:tcW w:w="880" w:type="dxa"/>
            <w:tcBorders>
              <w:top w:val="nil"/>
              <w:left w:val="nil"/>
              <w:bottom w:val="single" w:sz="4" w:space="0" w:color="auto"/>
              <w:right w:val="single" w:sz="4" w:space="0" w:color="auto"/>
            </w:tcBorders>
            <w:shd w:val="clear" w:color="000000" w:fill="E2EFDA"/>
            <w:noWrap/>
            <w:vAlign w:val="center"/>
            <w:hideMark/>
          </w:tcPr>
          <w:p w14:paraId="66987A92"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20</w:t>
            </w:r>
          </w:p>
        </w:tc>
        <w:tc>
          <w:tcPr>
            <w:tcW w:w="840" w:type="dxa"/>
            <w:tcBorders>
              <w:top w:val="nil"/>
              <w:left w:val="nil"/>
              <w:bottom w:val="single" w:sz="4" w:space="0" w:color="auto"/>
              <w:right w:val="single" w:sz="4" w:space="0" w:color="auto"/>
            </w:tcBorders>
            <w:shd w:val="clear" w:color="000000" w:fill="E2EFDA"/>
            <w:noWrap/>
            <w:vAlign w:val="center"/>
            <w:hideMark/>
          </w:tcPr>
          <w:p w14:paraId="02A32289"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1,1</w:t>
            </w:r>
          </w:p>
        </w:tc>
      </w:tr>
      <w:tr w:rsidR="00817C09" w:rsidRPr="00817C09" w14:paraId="722CF37E"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46B850F0"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C6E0B4"/>
            <w:noWrap/>
            <w:hideMark/>
          </w:tcPr>
          <w:p w14:paraId="2805E599"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2022</w:t>
            </w:r>
          </w:p>
        </w:tc>
        <w:tc>
          <w:tcPr>
            <w:tcW w:w="791" w:type="dxa"/>
            <w:tcBorders>
              <w:top w:val="nil"/>
              <w:left w:val="nil"/>
              <w:bottom w:val="single" w:sz="4" w:space="0" w:color="auto"/>
              <w:right w:val="single" w:sz="4" w:space="0" w:color="auto"/>
            </w:tcBorders>
            <w:shd w:val="clear" w:color="000000" w:fill="C6E0B4"/>
            <w:noWrap/>
            <w:vAlign w:val="center"/>
            <w:hideMark/>
          </w:tcPr>
          <w:p w14:paraId="0545F354"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100</w:t>
            </w:r>
          </w:p>
        </w:tc>
        <w:tc>
          <w:tcPr>
            <w:tcW w:w="840" w:type="dxa"/>
            <w:tcBorders>
              <w:top w:val="nil"/>
              <w:left w:val="nil"/>
              <w:bottom w:val="single" w:sz="4" w:space="0" w:color="auto"/>
              <w:right w:val="single" w:sz="4" w:space="0" w:color="auto"/>
            </w:tcBorders>
            <w:shd w:val="clear" w:color="000000" w:fill="C6E0B4"/>
            <w:noWrap/>
            <w:vAlign w:val="center"/>
            <w:hideMark/>
          </w:tcPr>
          <w:p w14:paraId="6794A1B3"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277</w:t>
            </w:r>
          </w:p>
        </w:tc>
        <w:tc>
          <w:tcPr>
            <w:tcW w:w="1060" w:type="dxa"/>
            <w:tcBorders>
              <w:top w:val="nil"/>
              <w:left w:val="nil"/>
              <w:bottom w:val="single" w:sz="4" w:space="0" w:color="auto"/>
              <w:right w:val="single" w:sz="4" w:space="0" w:color="auto"/>
            </w:tcBorders>
            <w:shd w:val="clear" w:color="000000" w:fill="C6E0B4"/>
            <w:noWrap/>
            <w:vAlign w:val="center"/>
            <w:hideMark/>
          </w:tcPr>
          <w:p w14:paraId="4C0C351B"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-7</w:t>
            </w:r>
          </w:p>
        </w:tc>
        <w:tc>
          <w:tcPr>
            <w:tcW w:w="880" w:type="dxa"/>
            <w:tcBorders>
              <w:top w:val="nil"/>
              <w:left w:val="nil"/>
              <w:bottom w:val="single" w:sz="4" w:space="0" w:color="auto"/>
              <w:right w:val="single" w:sz="4" w:space="0" w:color="auto"/>
            </w:tcBorders>
            <w:shd w:val="clear" w:color="000000" w:fill="C6E0B4"/>
            <w:noWrap/>
            <w:vAlign w:val="center"/>
            <w:hideMark/>
          </w:tcPr>
          <w:p w14:paraId="0B5E27ED"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23,0%</w:t>
            </w:r>
          </w:p>
        </w:tc>
        <w:tc>
          <w:tcPr>
            <w:tcW w:w="900" w:type="dxa"/>
            <w:tcBorders>
              <w:top w:val="nil"/>
              <w:left w:val="nil"/>
              <w:bottom w:val="single" w:sz="4" w:space="0" w:color="auto"/>
              <w:right w:val="single" w:sz="4" w:space="0" w:color="auto"/>
            </w:tcBorders>
            <w:shd w:val="clear" w:color="000000" w:fill="C6E0B4"/>
            <w:noWrap/>
            <w:vAlign w:val="center"/>
            <w:hideMark/>
          </w:tcPr>
          <w:p w14:paraId="362E5DC7"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107</w:t>
            </w:r>
          </w:p>
        </w:tc>
        <w:tc>
          <w:tcPr>
            <w:tcW w:w="880" w:type="dxa"/>
            <w:tcBorders>
              <w:top w:val="nil"/>
              <w:left w:val="nil"/>
              <w:bottom w:val="single" w:sz="4" w:space="0" w:color="auto"/>
              <w:right w:val="single" w:sz="4" w:space="0" w:color="auto"/>
            </w:tcBorders>
            <w:shd w:val="clear" w:color="000000" w:fill="C6E0B4"/>
            <w:noWrap/>
            <w:vAlign w:val="center"/>
            <w:hideMark/>
          </w:tcPr>
          <w:p w14:paraId="2BD07B5A"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23</w:t>
            </w:r>
          </w:p>
        </w:tc>
        <w:tc>
          <w:tcPr>
            <w:tcW w:w="840" w:type="dxa"/>
            <w:tcBorders>
              <w:top w:val="nil"/>
              <w:left w:val="nil"/>
              <w:bottom w:val="single" w:sz="4" w:space="0" w:color="auto"/>
              <w:right w:val="single" w:sz="4" w:space="0" w:color="auto"/>
            </w:tcBorders>
            <w:shd w:val="clear" w:color="000000" w:fill="C6E0B4"/>
            <w:noWrap/>
            <w:vAlign w:val="center"/>
            <w:hideMark/>
          </w:tcPr>
          <w:p w14:paraId="78190049"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1,1</w:t>
            </w:r>
          </w:p>
        </w:tc>
      </w:tr>
      <w:tr w:rsidR="00817C09" w:rsidRPr="00817C09" w14:paraId="493264BE" w14:textId="77777777" w:rsidTr="0062381E">
        <w:trPr>
          <w:trHeight w:val="288"/>
        </w:trPr>
        <w:tc>
          <w:tcPr>
            <w:tcW w:w="2988"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41861618"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BIDATA Data Ålesund</w:t>
            </w:r>
          </w:p>
        </w:tc>
        <w:tc>
          <w:tcPr>
            <w:tcW w:w="547" w:type="dxa"/>
            <w:tcBorders>
              <w:top w:val="nil"/>
              <w:left w:val="nil"/>
              <w:bottom w:val="single" w:sz="4" w:space="0" w:color="auto"/>
              <w:right w:val="single" w:sz="4" w:space="0" w:color="auto"/>
            </w:tcBorders>
            <w:shd w:val="clear" w:color="000000" w:fill="E2EFDA"/>
            <w:noWrap/>
            <w:hideMark/>
          </w:tcPr>
          <w:p w14:paraId="500A7128"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2019</w:t>
            </w:r>
          </w:p>
        </w:tc>
        <w:tc>
          <w:tcPr>
            <w:tcW w:w="791" w:type="dxa"/>
            <w:tcBorders>
              <w:top w:val="nil"/>
              <w:left w:val="nil"/>
              <w:bottom w:val="single" w:sz="4" w:space="0" w:color="auto"/>
              <w:right w:val="single" w:sz="4" w:space="0" w:color="auto"/>
            </w:tcBorders>
            <w:shd w:val="clear" w:color="000000" w:fill="E2EFDA"/>
            <w:noWrap/>
            <w:vAlign w:val="center"/>
            <w:hideMark/>
          </w:tcPr>
          <w:p w14:paraId="3BA3EE96"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50</w:t>
            </w:r>
          </w:p>
        </w:tc>
        <w:tc>
          <w:tcPr>
            <w:tcW w:w="840" w:type="dxa"/>
            <w:tcBorders>
              <w:top w:val="nil"/>
              <w:left w:val="nil"/>
              <w:bottom w:val="single" w:sz="4" w:space="0" w:color="auto"/>
              <w:right w:val="single" w:sz="4" w:space="0" w:color="auto"/>
            </w:tcBorders>
            <w:shd w:val="clear" w:color="000000" w:fill="E2EFDA"/>
            <w:noWrap/>
            <w:vAlign w:val="center"/>
            <w:hideMark/>
          </w:tcPr>
          <w:p w14:paraId="1B04CF47"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138</w:t>
            </w:r>
          </w:p>
        </w:tc>
        <w:tc>
          <w:tcPr>
            <w:tcW w:w="1060" w:type="dxa"/>
            <w:tcBorders>
              <w:top w:val="nil"/>
              <w:left w:val="nil"/>
              <w:bottom w:val="single" w:sz="4" w:space="0" w:color="auto"/>
              <w:right w:val="single" w:sz="4" w:space="0" w:color="auto"/>
            </w:tcBorders>
            <w:shd w:val="clear" w:color="000000" w:fill="E2EFDA"/>
            <w:noWrap/>
            <w:vAlign w:val="center"/>
            <w:hideMark/>
          </w:tcPr>
          <w:p w14:paraId="2290A804" w14:textId="77777777" w:rsidR="00817C09" w:rsidRPr="00817C09" w:rsidRDefault="00817C09" w:rsidP="00817C09">
            <w:pPr>
              <w:spacing w:after="0" w:line="240" w:lineRule="auto"/>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 </w:t>
            </w:r>
          </w:p>
        </w:tc>
        <w:tc>
          <w:tcPr>
            <w:tcW w:w="880" w:type="dxa"/>
            <w:tcBorders>
              <w:top w:val="nil"/>
              <w:left w:val="nil"/>
              <w:bottom w:val="single" w:sz="4" w:space="0" w:color="auto"/>
              <w:right w:val="single" w:sz="4" w:space="0" w:color="auto"/>
            </w:tcBorders>
            <w:shd w:val="clear" w:color="000000" w:fill="E2EFDA"/>
            <w:noWrap/>
            <w:vAlign w:val="center"/>
            <w:hideMark/>
          </w:tcPr>
          <w:p w14:paraId="228A7766"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30,8%</w:t>
            </w:r>
          </w:p>
        </w:tc>
        <w:tc>
          <w:tcPr>
            <w:tcW w:w="900" w:type="dxa"/>
            <w:tcBorders>
              <w:top w:val="nil"/>
              <w:left w:val="nil"/>
              <w:bottom w:val="single" w:sz="4" w:space="0" w:color="auto"/>
              <w:right w:val="single" w:sz="4" w:space="0" w:color="auto"/>
            </w:tcBorders>
            <w:shd w:val="clear" w:color="000000" w:fill="E2EFDA"/>
            <w:noWrap/>
            <w:vAlign w:val="center"/>
            <w:hideMark/>
          </w:tcPr>
          <w:p w14:paraId="351344A5"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54</w:t>
            </w:r>
          </w:p>
        </w:tc>
        <w:tc>
          <w:tcPr>
            <w:tcW w:w="880" w:type="dxa"/>
            <w:tcBorders>
              <w:top w:val="nil"/>
              <w:left w:val="nil"/>
              <w:bottom w:val="single" w:sz="4" w:space="0" w:color="auto"/>
              <w:right w:val="single" w:sz="4" w:space="0" w:color="auto"/>
            </w:tcBorders>
            <w:shd w:val="clear" w:color="000000" w:fill="E2EFDA"/>
            <w:noWrap/>
            <w:vAlign w:val="center"/>
            <w:hideMark/>
          </w:tcPr>
          <w:p w14:paraId="3F3D3772"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6</w:t>
            </w:r>
          </w:p>
        </w:tc>
        <w:tc>
          <w:tcPr>
            <w:tcW w:w="840" w:type="dxa"/>
            <w:tcBorders>
              <w:top w:val="nil"/>
              <w:left w:val="nil"/>
              <w:bottom w:val="single" w:sz="4" w:space="0" w:color="auto"/>
              <w:right w:val="single" w:sz="4" w:space="0" w:color="auto"/>
            </w:tcBorders>
            <w:shd w:val="clear" w:color="000000" w:fill="E2EFDA"/>
            <w:noWrap/>
            <w:vAlign w:val="center"/>
            <w:hideMark/>
          </w:tcPr>
          <w:p w14:paraId="2A84F186"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1,1</w:t>
            </w:r>
          </w:p>
        </w:tc>
      </w:tr>
      <w:tr w:rsidR="00817C09" w:rsidRPr="00817C09" w14:paraId="3B238076"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2D4F964E"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C6E0B4"/>
            <w:noWrap/>
            <w:hideMark/>
          </w:tcPr>
          <w:p w14:paraId="6145FA89"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2020</w:t>
            </w:r>
          </w:p>
        </w:tc>
        <w:tc>
          <w:tcPr>
            <w:tcW w:w="791" w:type="dxa"/>
            <w:tcBorders>
              <w:top w:val="nil"/>
              <w:left w:val="nil"/>
              <w:bottom w:val="single" w:sz="4" w:space="0" w:color="auto"/>
              <w:right w:val="single" w:sz="4" w:space="0" w:color="auto"/>
            </w:tcBorders>
            <w:shd w:val="clear" w:color="000000" w:fill="C6E0B4"/>
            <w:noWrap/>
            <w:vAlign w:val="center"/>
            <w:hideMark/>
          </w:tcPr>
          <w:p w14:paraId="54A94F8E"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55</w:t>
            </w:r>
          </w:p>
        </w:tc>
        <w:tc>
          <w:tcPr>
            <w:tcW w:w="840" w:type="dxa"/>
            <w:tcBorders>
              <w:top w:val="nil"/>
              <w:left w:val="nil"/>
              <w:bottom w:val="single" w:sz="4" w:space="0" w:color="auto"/>
              <w:right w:val="single" w:sz="4" w:space="0" w:color="auto"/>
            </w:tcBorders>
            <w:shd w:val="clear" w:color="000000" w:fill="C6E0B4"/>
            <w:noWrap/>
            <w:vAlign w:val="center"/>
            <w:hideMark/>
          </w:tcPr>
          <w:p w14:paraId="7E5DE91A"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151</w:t>
            </w:r>
          </w:p>
        </w:tc>
        <w:tc>
          <w:tcPr>
            <w:tcW w:w="1060" w:type="dxa"/>
            <w:tcBorders>
              <w:top w:val="nil"/>
              <w:left w:val="nil"/>
              <w:bottom w:val="single" w:sz="4" w:space="0" w:color="auto"/>
              <w:right w:val="single" w:sz="4" w:space="0" w:color="auto"/>
            </w:tcBorders>
            <w:shd w:val="clear" w:color="000000" w:fill="C6E0B4"/>
            <w:noWrap/>
            <w:vAlign w:val="center"/>
            <w:hideMark/>
          </w:tcPr>
          <w:p w14:paraId="73C48793"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9</w:t>
            </w:r>
          </w:p>
        </w:tc>
        <w:tc>
          <w:tcPr>
            <w:tcW w:w="880" w:type="dxa"/>
            <w:tcBorders>
              <w:top w:val="nil"/>
              <w:left w:val="nil"/>
              <w:bottom w:val="single" w:sz="4" w:space="0" w:color="auto"/>
              <w:right w:val="single" w:sz="4" w:space="0" w:color="auto"/>
            </w:tcBorders>
            <w:shd w:val="clear" w:color="000000" w:fill="C6E0B4"/>
            <w:noWrap/>
            <w:vAlign w:val="center"/>
            <w:hideMark/>
          </w:tcPr>
          <w:p w14:paraId="5591F96E"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33,2%</w:t>
            </w:r>
          </w:p>
        </w:tc>
        <w:tc>
          <w:tcPr>
            <w:tcW w:w="900" w:type="dxa"/>
            <w:tcBorders>
              <w:top w:val="nil"/>
              <w:left w:val="nil"/>
              <w:bottom w:val="single" w:sz="4" w:space="0" w:color="auto"/>
              <w:right w:val="single" w:sz="4" w:space="0" w:color="auto"/>
            </w:tcBorders>
            <w:shd w:val="clear" w:color="000000" w:fill="C6E0B4"/>
            <w:noWrap/>
            <w:vAlign w:val="center"/>
            <w:hideMark/>
          </w:tcPr>
          <w:p w14:paraId="5C1AC182"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67</w:t>
            </w:r>
          </w:p>
        </w:tc>
        <w:tc>
          <w:tcPr>
            <w:tcW w:w="880" w:type="dxa"/>
            <w:tcBorders>
              <w:top w:val="nil"/>
              <w:left w:val="nil"/>
              <w:bottom w:val="single" w:sz="4" w:space="0" w:color="auto"/>
              <w:right w:val="single" w:sz="4" w:space="0" w:color="auto"/>
            </w:tcBorders>
            <w:shd w:val="clear" w:color="000000" w:fill="C6E0B4"/>
            <w:noWrap/>
            <w:vAlign w:val="center"/>
            <w:hideMark/>
          </w:tcPr>
          <w:p w14:paraId="097E7C2F"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8</w:t>
            </w:r>
          </w:p>
        </w:tc>
        <w:tc>
          <w:tcPr>
            <w:tcW w:w="840" w:type="dxa"/>
            <w:tcBorders>
              <w:top w:val="nil"/>
              <w:left w:val="nil"/>
              <w:bottom w:val="single" w:sz="4" w:space="0" w:color="auto"/>
              <w:right w:val="single" w:sz="4" w:space="0" w:color="auto"/>
            </w:tcBorders>
            <w:shd w:val="clear" w:color="000000" w:fill="C6E0B4"/>
            <w:noWrap/>
            <w:vAlign w:val="center"/>
            <w:hideMark/>
          </w:tcPr>
          <w:p w14:paraId="546ED663"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1,2</w:t>
            </w:r>
          </w:p>
        </w:tc>
      </w:tr>
      <w:tr w:rsidR="00817C09" w:rsidRPr="00817C09" w14:paraId="5B401143"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5C04094E"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E2EFDA"/>
            <w:noWrap/>
            <w:hideMark/>
          </w:tcPr>
          <w:p w14:paraId="21E5D865"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2021</w:t>
            </w:r>
          </w:p>
        </w:tc>
        <w:tc>
          <w:tcPr>
            <w:tcW w:w="791" w:type="dxa"/>
            <w:tcBorders>
              <w:top w:val="nil"/>
              <w:left w:val="nil"/>
              <w:bottom w:val="single" w:sz="4" w:space="0" w:color="auto"/>
              <w:right w:val="single" w:sz="4" w:space="0" w:color="auto"/>
            </w:tcBorders>
            <w:shd w:val="clear" w:color="000000" w:fill="E2EFDA"/>
            <w:noWrap/>
            <w:vAlign w:val="center"/>
            <w:hideMark/>
          </w:tcPr>
          <w:p w14:paraId="09AB531E"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55</w:t>
            </w:r>
          </w:p>
        </w:tc>
        <w:tc>
          <w:tcPr>
            <w:tcW w:w="840" w:type="dxa"/>
            <w:tcBorders>
              <w:top w:val="nil"/>
              <w:left w:val="nil"/>
              <w:bottom w:val="single" w:sz="4" w:space="0" w:color="auto"/>
              <w:right w:val="single" w:sz="4" w:space="0" w:color="auto"/>
            </w:tcBorders>
            <w:shd w:val="clear" w:color="000000" w:fill="E2EFDA"/>
            <w:noWrap/>
            <w:vAlign w:val="center"/>
            <w:hideMark/>
          </w:tcPr>
          <w:p w14:paraId="0CA050C3"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118</w:t>
            </w:r>
          </w:p>
        </w:tc>
        <w:tc>
          <w:tcPr>
            <w:tcW w:w="1060" w:type="dxa"/>
            <w:tcBorders>
              <w:top w:val="nil"/>
              <w:left w:val="nil"/>
              <w:bottom w:val="single" w:sz="4" w:space="0" w:color="auto"/>
              <w:right w:val="single" w:sz="4" w:space="0" w:color="auto"/>
            </w:tcBorders>
            <w:shd w:val="clear" w:color="000000" w:fill="E2EFDA"/>
            <w:noWrap/>
            <w:vAlign w:val="center"/>
            <w:hideMark/>
          </w:tcPr>
          <w:p w14:paraId="7D46F86A"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-22</w:t>
            </w:r>
          </w:p>
        </w:tc>
        <w:tc>
          <w:tcPr>
            <w:tcW w:w="880" w:type="dxa"/>
            <w:tcBorders>
              <w:top w:val="nil"/>
              <w:left w:val="nil"/>
              <w:bottom w:val="single" w:sz="4" w:space="0" w:color="auto"/>
              <w:right w:val="single" w:sz="4" w:space="0" w:color="auto"/>
            </w:tcBorders>
            <w:shd w:val="clear" w:color="000000" w:fill="E2EFDA"/>
            <w:noWrap/>
            <w:vAlign w:val="center"/>
            <w:hideMark/>
          </w:tcPr>
          <w:p w14:paraId="26B507D3"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25,2%</w:t>
            </w:r>
          </w:p>
        </w:tc>
        <w:tc>
          <w:tcPr>
            <w:tcW w:w="900" w:type="dxa"/>
            <w:tcBorders>
              <w:top w:val="nil"/>
              <w:left w:val="nil"/>
              <w:bottom w:val="single" w:sz="4" w:space="0" w:color="auto"/>
              <w:right w:val="single" w:sz="4" w:space="0" w:color="auto"/>
            </w:tcBorders>
            <w:shd w:val="clear" w:color="000000" w:fill="E2EFDA"/>
            <w:noWrap/>
            <w:vAlign w:val="center"/>
            <w:hideMark/>
          </w:tcPr>
          <w:p w14:paraId="09F9F34F"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57</w:t>
            </w:r>
          </w:p>
        </w:tc>
        <w:tc>
          <w:tcPr>
            <w:tcW w:w="880" w:type="dxa"/>
            <w:tcBorders>
              <w:top w:val="nil"/>
              <w:left w:val="nil"/>
              <w:bottom w:val="single" w:sz="4" w:space="0" w:color="auto"/>
              <w:right w:val="single" w:sz="4" w:space="0" w:color="auto"/>
            </w:tcBorders>
            <w:shd w:val="clear" w:color="000000" w:fill="E2EFDA"/>
            <w:noWrap/>
            <w:vAlign w:val="center"/>
            <w:hideMark/>
          </w:tcPr>
          <w:p w14:paraId="54F7E661"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7</w:t>
            </w:r>
          </w:p>
        </w:tc>
        <w:tc>
          <w:tcPr>
            <w:tcW w:w="840" w:type="dxa"/>
            <w:tcBorders>
              <w:top w:val="nil"/>
              <w:left w:val="nil"/>
              <w:bottom w:val="single" w:sz="4" w:space="0" w:color="auto"/>
              <w:right w:val="single" w:sz="4" w:space="0" w:color="auto"/>
            </w:tcBorders>
            <w:shd w:val="clear" w:color="000000" w:fill="E2EFDA"/>
            <w:noWrap/>
            <w:vAlign w:val="center"/>
            <w:hideMark/>
          </w:tcPr>
          <w:p w14:paraId="454DF86C"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1,0</w:t>
            </w:r>
          </w:p>
        </w:tc>
      </w:tr>
      <w:tr w:rsidR="00817C09" w:rsidRPr="00817C09" w14:paraId="69ED1C44"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43E322DD"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C6E0B4"/>
            <w:noWrap/>
            <w:hideMark/>
          </w:tcPr>
          <w:p w14:paraId="7BBD44DC"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2022</w:t>
            </w:r>
          </w:p>
        </w:tc>
        <w:tc>
          <w:tcPr>
            <w:tcW w:w="791" w:type="dxa"/>
            <w:tcBorders>
              <w:top w:val="nil"/>
              <w:left w:val="nil"/>
              <w:bottom w:val="single" w:sz="4" w:space="0" w:color="auto"/>
              <w:right w:val="single" w:sz="4" w:space="0" w:color="auto"/>
            </w:tcBorders>
            <w:shd w:val="clear" w:color="000000" w:fill="C6E0B4"/>
            <w:noWrap/>
            <w:vAlign w:val="center"/>
            <w:hideMark/>
          </w:tcPr>
          <w:p w14:paraId="27079E30"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55</w:t>
            </w:r>
          </w:p>
        </w:tc>
        <w:tc>
          <w:tcPr>
            <w:tcW w:w="840" w:type="dxa"/>
            <w:tcBorders>
              <w:top w:val="nil"/>
              <w:left w:val="nil"/>
              <w:bottom w:val="single" w:sz="4" w:space="0" w:color="auto"/>
              <w:right w:val="single" w:sz="4" w:space="0" w:color="auto"/>
            </w:tcBorders>
            <w:shd w:val="clear" w:color="000000" w:fill="C6E0B4"/>
            <w:noWrap/>
            <w:vAlign w:val="center"/>
            <w:hideMark/>
          </w:tcPr>
          <w:p w14:paraId="6A4C716D"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104</w:t>
            </w:r>
          </w:p>
        </w:tc>
        <w:tc>
          <w:tcPr>
            <w:tcW w:w="1060" w:type="dxa"/>
            <w:tcBorders>
              <w:top w:val="nil"/>
              <w:left w:val="nil"/>
              <w:bottom w:val="single" w:sz="4" w:space="0" w:color="auto"/>
              <w:right w:val="single" w:sz="4" w:space="0" w:color="auto"/>
            </w:tcBorders>
            <w:shd w:val="clear" w:color="000000" w:fill="C6E0B4"/>
            <w:noWrap/>
            <w:vAlign w:val="center"/>
            <w:hideMark/>
          </w:tcPr>
          <w:p w14:paraId="11A84236"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-12</w:t>
            </w:r>
          </w:p>
        </w:tc>
        <w:tc>
          <w:tcPr>
            <w:tcW w:w="880" w:type="dxa"/>
            <w:tcBorders>
              <w:top w:val="nil"/>
              <w:left w:val="nil"/>
              <w:bottom w:val="single" w:sz="4" w:space="0" w:color="auto"/>
              <w:right w:val="single" w:sz="4" w:space="0" w:color="auto"/>
            </w:tcBorders>
            <w:shd w:val="clear" w:color="000000" w:fill="C6E0B4"/>
            <w:noWrap/>
            <w:vAlign w:val="center"/>
            <w:hideMark/>
          </w:tcPr>
          <w:p w14:paraId="7F00BC66"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27,3%</w:t>
            </w:r>
          </w:p>
        </w:tc>
        <w:tc>
          <w:tcPr>
            <w:tcW w:w="900" w:type="dxa"/>
            <w:tcBorders>
              <w:top w:val="nil"/>
              <w:left w:val="nil"/>
              <w:bottom w:val="single" w:sz="4" w:space="0" w:color="auto"/>
              <w:right w:val="single" w:sz="4" w:space="0" w:color="auto"/>
            </w:tcBorders>
            <w:shd w:val="clear" w:color="000000" w:fill="C6E0B4"/>
            <w:noWrap/>
            <w:vAlign w:val="center"/>
            <w:hideMark/>
          </w:tcPr>
          <w:p w14:paraId="5A488A64"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62</w:t>
            </w:r>
          </w:p>
        </w:tc>
        <w:tc>
          <w:tcPr>
            <w:tcW w:w="880" w:type="dxa"/>
            <w:tcBorders>
              <w:top w:val="nil"/>
              <w:left w:val="nil"/>
              <w:bottom w:val="single" w:sz="4" w:space="0" w:color="auto"/>
              <w:right w:val="single" w:sz="4" w:space="0" w:color="auto"/>
            </w:tcBorders>
            <w:shd w:val="clear" w:color="000000" w:fill="C6E0B4"/>
            <w:noWrap/>
            <w:vAlign w:val="center"/>
            <w:hideMark/>
          </w:tcPr>
          <w:p w14:paraId="2BF2098D"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10</w:t>
            </w:r>
          </w:p>
        </w:tc>
        <w:tc>
          <w:tcPr>
            <w:tcW w:w="840" w:type="dxa"/>
            <w:tcBorders>
              <w:top w:val="nil"/>
              <w:left w:val="nil"/>
              <w:bottom w:val="single" w:sz="4" w:space="0" w:color="auto"/>
              <w:right w:val="single" w:sz="4" w:space="0" w:color="auto"/>
            </w:tcBorders>
            <w:shd w:val="clear" w:color="000000" w:fill="C6E0B4"/>
            <w:noWrap/>
            <w:vAlign w:val="center"/>
            <w:hideMark/>
          </w:tcPr>
          <w:p w14:paraId="7F653D49"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1,1</w:t>
            </w:r>
          </w:p>
        </w:tc>
      </w:tr>
      <w:tr w:rsidR="0062381E" w:rsidRPr="00817C09" w14:paraId="532AC5C2" w14:textId="77777777" w:rsidTr="0062381E">
        <w:trPr>
          <w:trHeight w:val="288"/>
        </w:trPr>
        <w:tc>
          <w:tcPr>
            <w:tcW w:w="298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0CF815F" w14:textId="77777777" w:rsidR="0062381E" w:rsidRPr="00817C09" w:rsidRDefault="0062381E" w:rsidP="00A67561">
            <w:pPr>
              <w:spacing w:after="0" w:line="240" w:lineRule="auto"/>
              <w:jc w:val="center"/>
              <w:rPr>
                <w:rFonts w:ascii="Verdana" w:eastAsia="Times New Roman" w:hAnsi="Verdana" w:cs="Calibri"/>
                <w:b/>
                <w:bCs/>
                <w:color w:val="000000"/>
                <w:sz w:val="16"/>
                <w:szCs w:val="16"/>
                <w:lang w:eastAsia="nb-NO"/>
              </w:rPr>
            </w:pPr>
            <w:r w:rsidRPr="00817C09">
              <w:rPr>
                <w:rFonts w:ascii="Verdana" w:eastAsia="Times New Roman" w:hAnsi="Verdana" w:cs="Calibri"/>
                <w:b/>
                <w:bCs/>
                <w:color w:val="000000"/>
                <w:sz w:val="16"/>
                <w:szCs w:val="16"/>
                <w:lang w:eastAsia="nb-NO"/>
              </w:rPr>
              <w:t>STUDIEPROGRAM</w:t>
            </w:r>
          </w:p>
        </w:tc>
        <w:tc>
          <w:tcPr>
            <w:tcW w:w="547"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14:paraId="53A2D18F" w14:textId="77777777" w:rsidR="0062381E" w:rsidRPr="00817C09" w:rsidRDefault="0062381E" w:rsidP="00A67561">
            <w:pPr>
              <w:spacing w:after="0" w:line="240" w:lineRule="auto"/>
              <w:jc w:val="center"/>
              <w:rPr>
                <w:rFonts w:ascii="Verdana" w:eastAsia="Times New Roman" w:hAnsi="Verdana" w:cs="Calibri"/>
                <w:b/>
                <w:bCs/>
                <w:color w:val="000000"/>
                <w:sz w:val="16"/>
                <w:szCs w:val="16"/>
                <w:lang w:eastAsia="nb-NO"/>
              </w:rPr>
            </w:pPr>
            <w:r w:rsidRPr="00817C09">
              <w:rPr>
                <w:rFonts w:ascii="Verdana" w:eastAsia="Times New Roman" w:hAnsi="Verdana" w:cs="Calibri"/>
                <w:b/>
                <w:bCs/>
                <w:color w:val="000000"/>
                <w:sz w:val="16"/>
                <w:szCs w:val="16"/>
                <w:lang w:eastAsia="nb-NO"/>
              </w:rPr>
              <w:t>ÅR</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14:paraId="284E2FB2" w14:textId="77777777" w:rsidR="0062381E" w:rsidRPr="00817C09" w:rsidRDefault="0062381E" w:rsidP="00A67561">
            <w:pPr>
              <w:spacing w:after="0" w:line="240" w:lineRule="auto"/>
              <w:jc w:val="center"/>
              <w:rPr>
                <w:rFonts w:ascii="Verdana" w:eastAsia="Times New Roman" w:hAnsi="Verdana" w:cs="Calibri"/>
                <w:b/>
                <w:bCs/>
                <w:color w:val="000000"/>
                <w:sz w:val="16"/>
                <w:szCs w:val="16"/>
                <w:lang w:eastAsia="nb-NO"/>
              </w:rPr>
            </w:pPr>
            <w:r w:rsidRPr="00817C09">
              <w:rPr>
                <w:rFonts w:ascii="Verdana" w:eastAsia="Times New Roman" w:hAnsi="Verdana" w:cs="Calibri"/>
                <w:b/>
                <w:bCs/>
                <w:color w:val="000000"/>
                <w:sz w:val="16"/>
                <w:szCs w:val="16"/>
                <w:lang w:eastAsia="nb-NO"/>
              </w:rPr>
              <w:t>Studie-plasser</w:t>
            </w:r>
          </w:p>
        </w:tc>
        <w:tc>
          <w:tcPr>
            <w:tcW w:w="2780" w:type="dxa"/>
            <w:gridSpan w:val="3"/>
            <w:tcBorders>
              <w:top w:val="single" w:sz="4" w:space="0" w:color="auto"/>
              <w:left w:val="nil"/>
              <w:bottom w:val="single" w:sz="4" w:space="0" w:color="auto"/>
              <w:right w:val="single" w:sz="4" w:space="0" w:color="auto"/>
            </w:tcBorders>
            <w:shd w:val="clear" w:color="000000" w:fill="D9D9D9"/>
            <w:noWrap/>
            <w:vAlign w:val="bottom"/>
            <w:hideMark/>
          </w:tcPr>
          <w:p w14:paraId="5A8883D9" w14:textId="77777777" w:rsidR="0062381E" w:rsidRPr="00817C09" w:rsidRDefault="0062381E" w:rsidP="00A67561">
            <w:pPr>
              <w:spacing w:after="0" w:line="240" w:lineRule="auto"/>
              <w:jc w:val="center"/>
              <w:rPr>
                <w:rFonts w:ascii="Verdana" w:eastAsia="Times New Roman" w:hAnsi="Verdana" w:cs="Calibri"/>
                <w:b/>
                <w:bCs/>
                <w:sz w:val="16"/>
                <w:szCs w:val="16"/>
                <w:lang w:eastAsia="nb-NO"/>
              </w:rPr>
            </w:pPr>
            <w:r w:rsidRPr="00817C09">
              <w:rPr>
                <w:rFonts w:ascii="Verdana" w:eastAsia="Times New Roman" w:hAnsi="Verdana" w:cs="Calibri"/>
                <w:b/>
                <w:bCs/>
                <w:sz w:val="16"/>
                <w:szCs w:val="16"/>
                <w:lang w:eastAsia="nb-NO"/>
              </w:rPr>
              <w:t>Kvalifisert førsteprioritet</w:t>
            </w:r>
          </w:p>
        </w:tc>
        <w:tc>
          <w:tcPr>
            <w:tcW w:w="2620" w:type="dxa"/>
            <w:gridSpan w:val="3"/>
            <w:tcBorders>
              <w:top w:val="single" w:sz="4" w:space="0" w:color="auto"/>
              <w:left w:val="nil"/>
              <w:bottom w:val="single" w:sz="4" w:space="0" w:color="auto"/>
              <w:right w:val="single" w:sz="4" w:space="0" w:color="auto"/>
            </w:tcBorders>
            <w:shd w:val="clear" w:color="000000" w:fill="D9D9D9"/>
            <w:noWrap/>
            <w:vAlign w:val="bottom"/>
            <w:hideMark/>
          </w:tcPr>
          <w:p w14:paraId="423700E9" w14:textId="77777777" w:rsidR="0062381E" w:rsidRPr="00817C09" w:rsidRDefault="0062381E" w:rsidP="00A67561">
            <w:pPr>
              <w:spacing w:after="0" w:line="240" w:lineRule="auto"/>
              <w:jc w:val="center"/>
              <w:rPr>
                <w:rFonts w:ascii="Verdana" w:eastAsia="Times New Roman" w:hAnsi="Verdana" w:cs="Calibri"/>
                <w:b/>
                <w:bCs/>
                <w:sz w:val="16"/>
                <w:szCs w:val="16"/>
                <w:lang w:eastAsia="nb-NO"/>
              </w:rPr>
            </w:pPr>
            <w:r w:rsidRPr="00817C09">
              <w:rPr>
                <w:rFonts w:ascii="Verdana" w:eastAsia="Times New Roman" w:hAnsi="Verdana" w:cs="Calibri"/>
                <w:b/>
                <w:bCs/>
                <w:sz w:val="16"/>
                <w:szCs w:val="16"/>
                <w:lang w:eastAsia="nb-NO"/>
              </w:rPr>
              <w:t>Møtt</w:t>
            </w:r>
          </w:p>
        </w:tc>
      </w:tr>
      <w:tr w:rsidR="0062381E" w:rsidRPr="00817C09" w14:paraId="79B87ECC" w14:textId="77777777" w:rsidTr="0062381E">
        <w:trPr>
          <w:trHeight w:val="1116"/>
        </w:trPr>
        <w:tc>
          <w:tcPr>
            <w:tcW w:w="2988" w:type="dxa"/>
            <w:vMerge/>
            <w:tcBorders>
              <w:top w:val="single" w:sz="4" w:space="0" w:color="auto"/>
              <w:left w:val="single" w:sz="4" w:space="0" w:color="auto"/>
              <w:bottom w:val="single" w:sz="4" w:space="0" w:color="auto"/>
              <w:right w:val="single" w:sz="4" w:space="0" w:color="auto"/>
            </w:tcBorders>
            <w:vAlign w:val="center"/>
            <w:hideMark/>
          </w:tcPr>
          <w:p w14:paraId="2AF17886" w14:textId="77777777" w:rsidR="0062381E" w:rsidRPr="00817C09" w:rsidRDefault="0062381E" w:rsidP="00A67561">
            <w:pPr>
              <w:spacing w:after="0" w:line="240" w:lineRule="auto"/>
              <w:rPr>
                <w:rFonts w:ascii="Verdana" w:eastAsia="Times New Roman" w:hAnsi="Verdana" w:cs="Calibri"/>
                <w:b/>
                <w:bCs/>
                <w:color w:val="000000"/>
                <w:sz w:val="16"/>
                <w:szCs w:val="16"/>
                <w:lang w:eastAsia="nb-NO"/>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CA96661" w14:textId="77777777" w:rsidR="0062381E" w:rsidRPr="00817C09" w:rsidRDefault="0062381E" w:rsidP="00A67561">
            <w:pPr>
              <w:spacing w:after="0" w:line="240" w:lineRule="auto"/>
              <w:rPr>
                <w:rFonts w:ascii="Verdana" w:eastAsia="Times New Roman" w:hAnsi="Verdana" w:cs="Calibri"/>
                <w:b/>
                <w:bCs/>
                <w:color w:val="000000"/>
                <w:sz w:val="16"/>
                <w:szCs w:val="16"/>
                <w:lang w:eastAsia="nb-NO"/>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59C94578" w14:textId="77777777" w:rsidR="0062381E" w:rsidRPr="00817C09" w:rsidRDefault="0062381E" w:rsidP="00A67561">
            <w:pPr>
              <w:spacing w:after="0" w:line="240" w:lineRule="auto"/>
              <w:rPr>
                <w:rFonts w:ascii="Verdana" w:eastAsia="Times New Roman" w:hAnsi="Verdana" w:cs="Calibri"/>
                <w:b/>
                <w:bCs/>
                <w:color w:val="000000"/>
                <w:sz w:val="16"/>
                <w:szCs w:val="16"/>
                <w:lang w:eastAsia="nb-NO"/>
              </w:rPr>
            </w:pPr>
          </w:p>
        </w:tc>
        <w:tc>
          <w:tcPr>
            <w:tcW w:w="840" w:type="dxa"/>
            <w:tcBorders>
              <w:top w:val="nil"/>
              <w:left w:val="nil"/>
              <w:bottom w:val="single" w:sz="4" w:space="0" w:color="auto"/>
              <w:right w:val="single" w:sz="4" w:space="0" w:color="auto"/>
            </w:tcBorders>
            <w:shd w:val="clear" w:color="000000" w:fill="D9D9D9"/>
            <w:vAlign w:val="bottom"/>
            <w:hideMark/>
          </w:tcPr>
          <w:p w14:paraId="197AE935" w14:textId="77777777" w:rsidR="0062381E" w:rsidRPr="00817C09" w:rsidRDefault="0062381E" w:rsidP="00A67561">
            <w:pPr>
              <w:spacing w:after="0" w:line="240" w:lineRule="auto"/>
              <w:jc w:val="center"/>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Kvalifi-serte 1.pri</w:t>
            </w:r>
          </w:p>
        </w:tc>
        <w:tc>
          <w:tcPr>
            <w:tcW w:w="1060" w:type="dxa"/>
            <w:tcBorders>
              <w:top w:val="nil"/>
              <w:left w:val="nil"/>
              <w:bottom w:val="single" w:sz="4" w:space="0" w:color="auto"/>
              <w:right w:val="single" w:sz="4" w:space="0" w:color="auto"/>
            </w:tcBorders>
            <w:shd w:val="clear" w:color="000000" w:fill="D9D9D9"/>
            <w:vAlign w:val="bottom"/>
            <w:hideMark/>
          </w:tcPr>
          <w:p w14:paraId="1B515D37" w14:textId="77777777" w:rsidR="0062381E" w:rsidRPr="00817C09" w:rsidRDefault="0062381E" w:rsidP="00A67561">
            <w:pPr>
              <w:spacing w:after="0" w:line="240" w:lineRule="auto"/>
              <w:jc w:val="center"/>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 forskjell i kvalifi-serte fra fore-gående år</w:t>
            </w:r>
          </w:p>
        </w:tc>
        <w:tc>
          <w:tcPr>
            <w:tcW w:w="880" w:type="dxa"/>
            <w:tcBorders>
              <w:top w:val="nil"/>
              <w:left w:val="nil"/>
              <w:bottom w:val="single" w:sz="4" w:space="0" w:color="auto"/>
              <w:right w:val="single" w:sz="4" w:space="0" w:color="auto"/>
            </w:tcBorders>
            <w:shd w:val="clear" w:color="000000" w:fill="D9D9D9"/>
            <w:vAlign w:val="bottom"/>
            <w:hideMark/>
          </w:tcPr>
          <w:p w14:paraId="1B71BAFC" w14:textId="77777777" w:rsidR="0062381E" w:rsidRPr="00817C09" w:rsidRDefault="0062381E" w:rsidP="00A67561">
            <w:pPr>
              <w:spacing w:after="0" w:line="240" w:lineRule="auto"/>
              <w:jc w:val="center"/>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Kvinner andel 1.pri</w:t>
            </w:r>
          </w:p>
        </w:tc>
        <w:tc>
          <w:tcPr>
            <w:tcW w:w="900" w:type="dxa"/>
            <w:tcBorders>
              <w:top w:val="nil"/>
              <w:left w:val="nil"/>
              <w:bottom w:val="single" w:sz="4" w:space="0" w:color="auto"/>
              <w:right w:val="single" w:sz="4" w:space="0" w:color="auto"/>
            </w:tcBorders>
            <w:shd w:val="clear" w:color="000000" w:fill="D9D9D9"/>
            <w:vAlign w:val="bottom"/>
            <w:hideMark/>
          </w:tcPr>
          <w:p w14:paraId="751F0B44" w14:textId="77777777" w:rsidR="0062381E" w:rsidRPr="00817C09" w:rsidRDefault="0062381E" w:rsidP="00A67561">
            <w:pPr>
              <w:spacing w:after="0" w:line="240" w:lineRule="auto"/>
              <w:jc w:val="center"/>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Møtt Totalt</w:t>
            </w:r>
          </w:p>
        </w:tc>
        <w:tc>
          <w:tcPr>
            <w:tcW w:w="880" w:type="dxa"/>
            <w:tcBorders>
              <w:top w:val="nil"/>
              <w:left w:val="nil"/>
              <w:bottom w:val="single" w:sz="4" w:space="0" w:color="auto"/>
              <w:right w:val="single" w:sz="4" w:space="0" w:color="auto"/>
            </w:tcBorders>
            <w:shd w:val="clear" w:color="000000" w:fill="D9D9D9"/>
            <w:vAlign w:val="bottom"/>
            <w:hideMark/>
          </w:tcPr>
          <w:p w14:paraId="430038F9" w14:textId="77777777" w:rsidR="0062381E" w:rsidRPr="00817C09" w:rsidRDefault="0062381E" w:rsidP="00A67561">
            <w:pPr>
              <w:spacing w:after="0" w:line="240" w:lineRule="auto"/>
              <w:jc w:val="center"/>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Antall kvinner møtt</w:t>
            </w:r>
          </w:p>
        </w:tc>
        <w:tc>
          <w:tcPr>
            <w:tcW w:w="840" w:type="dxa"/>
            <w:tcBorders>
              <w:top w:val="nil"/>
              <w:left w:val="nil"/>
              <w:bottom w:val="single" w:sz="4" w:space="0" w:color="auto"/>
              <w:right w:val="single" w:sz="4" w:space="0" w:color="auto"/>
            </w:tcBorders>
            <w:shd w:val="clear" w:color="000000" w:fill="D9D9D9"/>
            <w:vAlign w:val="bottom"/>
            <w:hideMark/>
          </w:tcPr>
          <w:p w14:paraId="7A96794D" w14:textId="77777777" w:rsidR="0062381E" w:rsidRPr="00817C09" w:rsidRDefault="0062381E" w:rsidP="00A67561">
            <w:pPr>
              <w:spacing w:after="0" w:line="240" w:lineRule="auto"/>
              <w:jc w:val="center"/>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Møtt per plass</w:t>
            </w:r>
          </w:p>
        </w:tc>
      </w:tr>
      <w:tr w:rsidR="00817C09" w:rsidRPr="00817C09" w14:paraId="08853F84" w14:textId="77777777" w:rsidTr="0062381E">
        <w:trPr>
          <w:trHeight w:val="288"/>
        </w:trPr>
        <w:tc>
          <w:tcPr>
            <w:tcW w:w="2988" w:type="dxa"/>
            <w:vMerge w:val="restart"/>
            <w:tcBorders>
              <w:top w:val="nil"/>
              <w:left w:val="single" w:sz="4" w:space="0" w:color="auto"/>
              <w:bottom w:val="single" w:sz="4" w:space="0" w:color="000000"/>
              <w:right w:val="single" w:sz="4" w:space="0" w:color="auto"/>
            </w:tcBorders>
            <w:shd w:val="clear" w:color="000000" w:fill="BDD7EE"/>
            <w:noWrap/>
            <w:vAlign w:val="center"/>
            <w:hideMark/>
          </w:tcPr>
          <w:p w14:paraId="48625B8E"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BIELEKTRO Elektro Totalt</w:t>
            </w:r>
          </w:p>
        </w:tc>
        <w:tc>
          <w:tcPr>
            <w:tcW w:w="547" w:type="dxa"/>
            <w:tcBorders>
              <w:top w:val="nil"/>
              <w:left w:val="nil"/>
              <w:bottom w:val="single" w:sz="4" w:space="0" w:color="auto"/>
              <w:right w:val="single" w:sz="4" w:space="0" w:color="auto"/>
            </w:tcBorders>
            <w:shd w:val="clear" w:color="000000" w:fill="DDEBF7"/>
            <w:noWrap/>
            <w:hideMark/>
          </w:tcPr>
          <w:p w14:paraId="005F4449"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2019</w:t>
            </w:r>
          </w:p>
        </w:tc>
        <w:tc>
          <w:tcPr>
            <w:tcW w:w="791" w:type="dxa"/>
            <w:tcBorders>
              <w:top w:val="nil"/>
              <w:left w:val="nil"/>
              <w:bottom w:val="single" w:sz="4" w:space="0" w:color="auto"/>
              <w:right w:val="single" w:sz="4" w:space="0" w:color="auto"/>
            </w:tcBorders>
            <w:shd w:val="clear" w:color="000000" w:fill="DDEBF7"/>
            <w:noWrap/>
            <w:vAlign w:val="center"/>
            <w:hideMark/>
          </w:tcPr>
          <w:p w14:paraId="61CB54FF"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242</w:t>
            </w:r>
          </w:p>
        </w:tc>
        <w:tc>
          <w:tcPr>
            <w:tcW w:w="840" w:type="dxa"/>
            <w:tcBorders>
              <w:top w:val="nil"/>
              <w:left w:val="nil"/>
              <w:bottom w:val="single" w:sz="4" w:space="0" w:color="auto"/>
              <w:right w:val="single" w:sz="4" w:space="0" w:color="auto"/>
            </w:tcBorders>
            <w:shd w:val="clear" w:color="000000" w:fill="DDEBF7"/>
            <w:noWrap/>
            <w:vAlign w:val="center"/>
            <w:hideMark/>
          </w:tcPr>
          <w:p w14:paraId="5088A87B"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347</w:t>
            </w:r>
          </w:p>
        </w:tc>
        <w:tc>
          <w:tcPr>
            <w:tcW w:w="1060" w:type="dxa"/>
            <w:tcBorders>
              <w:top w:val="nil"/>
              <w:left w:val="nil"/>
              <w:bottom w:val="single" w:sz="4" w:space="0" w:color="auto"/>
              <w:right w:val="single" w:sz="4" w:space="0" w:color="auto"/>
            </w:tcBorders>
            <w:shd w:val="clear" w:color="000000" w:fill="DDEBF7"/>
            <w:noWrap/>
            <w:vAlign w:val="center"/>
            <w:hideMark/>
          </w:tcPr>
          <w:p w14:paraId="25B469DA"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 </w:t>
            </w:r>
          </w:p>
        </w:tc>
        <w:tc>
          <w:tcPr>
            <w:tcW w:w="880" w:type="dxa"/>
            <w:tcBorders>
              <w:top w:val="nil"/>
              <w:left w:val="nil"/>
              <w:bottom w:val="single" w:sz="4" w:space="0" w:color="auto"/>
              <w:right w:val="single" w:sz="4" w:space="0" w:color="auto"/>
            </w:tcBorders>
            <w:shd w:val="clear" w:color="000000" w:fill="DDEBF7"/>
            <w:noWrap/>
            <w:vAlign w:val="center"/>
            <w:hideMark/>
          </w:tcPr>
          <w:p w14:paraId="154D8AA4"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25,5%</w:t>
            </w:r>
          </w:p>
        </w:tc>
        <w:tc>
          <w:tcPr>
            <w:tcW w:w="900" w:type="dxa"/>
            <w:tcBorders>
              <w:top w:val="nil"/>
              <w:left w:val="nil"/>
              <w:bottom w:val="single" w:sz="4" w:space="0" w:color="auto"/>
              <w:right w:val="single" w:sz="4" w:space="0" w:color="auto"/>
            </w:tcBorders>
            <w:shd w:val="clear" w:color="000000" w:fill="DDEBF7"/>
            <w:noWrap/>
            <w:vAlign w:val="center"/>
            <w:hideMark/>
          </w:tcPr>
          <w:p w14:paraId="5ACC8321"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255</w:t>
            </w:r>
          </w:p>
        </w:tc>
        <w:tc>
          <w:tcPr>
            <w:tcW w:w="880" w:type="dxa"/>
            <w:tcBorders>
              <w:top w:val="nil"/>
              <w:left w:val="nil"/>
              <w:bottom w:val="single" w:sz="4" w:space="0" w:color="auto"/>
              <w:right w:val="single" w:sz="4" w:space="0" w:color="auto"/>
            </w:tcBorders>
            <w:shd w:val="clear" w:color="000000" w:fill="DDEBF7"/>
            <w:noWrap/>
            <w:vAlign w:val="center"/>
            <w:hideMark/>
          </w:tcPr>
          <w:p w14:paraId="72CF62C0"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32</w:t>
            </w:r>
          </w:p>
        </w:tc>
        <w:tc>
          <w:tcPr>
            <w:tcW w:w="840" w:type="dxa"/>
            <w:tcBorders>
              <w:top w:val="nil"/>
              <w:left w:val="nil"/>
              <w:bottom w:val="single" w:sz="4" w:space="0" w:color="auto"/>
              <w:right w:val="single" w:sz="4" w:space="0" w:color="auto"/>
            </w:tcBorders>
            <w:shd w:val="clear" w:color="000000" w:fill="DDEBF7"/>
            <w:noWrap/>
            <w:vAlign w:val="center"/>
            <w:hideMark/>
          </w:tcPr>
          <w:p w14:paraId="190C50D2"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1,1</w:t>
            </w:r>
          </w:p>
        </w:tc>
      </w:tr>
      <w:tr w:rsidR="00817C09" w:rsidRPr="00817C09" w14:paraId="5E7AE975" w14:textId="77777777" w:rsidTr="0062381E">
        <w:trPr>
          <w:trHeight w:val="288"/>
        </w:trPr>
        <w:tc>
          <w:tcPr>
            <w:tcW w:w="2988" w:type="dxa"/>
            <w:vMerge/>
            <w:tcBorders>
              <w:top w:val="nil"/>
              <w:left w:val="single" w:sz="4" w:space="0" w:color="auto"/>
              <w:bottom w:val="single" w:sz="4" w:space="0" w:color="000000"/>
              <w:right w:val="single" w:sz="4" w:space="0" w:color="auto"/>
            </w:tcBorders>
            <w:vAlign w:val="center"/>
            <w:hideMark/>
          </w:tcPr>
          <w:p w14:paraId="7AE25968"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BDD7EE"/>
            <w:noWrap/>
            <w:hideMark/>
          </w:tcPr>
          <w:p w14:paraId="588CDC4C"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2020</w:t>
            </w:r>
          </w:p>
        </w:tc>
        <w:tc>
          <w:tcPr>
            <w:tcW w:w="791" w:type="dxa"/>
            <w:tcBorders>
              <w:top w:val="nil"/>
              <w:left w:val="nil"/>
              <w:bottom w:val="single" w:sz="4" w:space="0" w:color="auto"/>
              <w:right w:val="single" w:sz="4" w:space="0" w:color="auto"/>
            </w:tcBorders>
            <w:shd w:val="clear" w:color="000000" w:fill="BDD7EE"/>
            <w:noWrap/>
            <w:vAlign w:val="center"/>
            <w:hideMark/>
          </w:tcPr>
          <w:p w14:paraId="2EEC30A5"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259</w:t>
            </w:r>
          </w:p>
        </w:tc>
        <w:tc>
          <w:tcPr>
            <w:tcW w:w="840" w:type="dxa"/>
            <w:tcBorders>
              <w:top w:val="nil"/>
              <w:left w:val="nil"/>
              <w:bottom w:val="single" w:sz="4" w:space="0" w:color="auto"/>
              <w:right w:val="single" w:sz="4" w:space="0" w:color="auto"/>
            </w:tcBorders>
            <w:shd w:val="clear" w:color="000000" w:fill="BDD7EE"/>
            <w:noWrap/>
            <w:vAlign w:val="center"/>
            <w:hideMark/>
          </w:tcPr>
          <w:p w14:paraId="3612E609"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386</w:t>
            </w:r>
          </w:p>
        </w:tc>
        <w:tc>
          <w:tcPr>
            <w:tcW w:w="1060" w:type="dxa"/>
            <w:tcBorders>
              <w:top w:val="nil"/>
              <w:left w:val="nil"/>
              <w:bottom w:val="single" w:sz="4" w:space="0" w:color="auto"/>
              <w:right w:val="single" w:sz="4" w:space="0" w:color="auto"/>
            </w:tcBorders>
            <w:shd w:val="clear" w:color="000000" w:fill="BDD7EE"/>
            <w:noWrap/>
            <w:vAlign w:val="center"/>
            <w:hideMark/>
          </w:tcPr>
          <w:p w14:paraId="0E0FB4AD"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11</w:t>
            </w:r>
          </w:p>
        </w:tc>
        <w:tc>
          <w:tcPr>
            <w:tcW w:w="880" w:type="dxa"/>
            <w:tcBorders>
              <w:top w:val="nil"/>
              <w:left w:val="nil"/>
              <w:bottom w:val="single" w:sz="4" w:space="0" w:color="auto"/>
              <w:right w:val="single" w:sz="4" w:space="0" w:color="auto"/>
            </w:tcBorders>
            <w:shd w:val="clear" w:color="000000" w:fill="BDD7EE"/>
            <w:noWrap/>
            <w:vAlign w:val="center"/>
            <w:hideMark/>
          </w:tcPr>
          <w:p w14:paraId="0B92F651"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25,6%</w:t>
            </w:r>
          </w:p>
        </w:tc>
        <w:tc>
          <w:tcPr>
            <w:tcW w:w="900" w:type="dxa"/>
            <w:tcBorders>
              <w:top w:val="nil"/>
              <w:left w:val="nil"/>
              <w:bottom w:val="single" w:sz="4" w:space="0" w:color="auto"/>
              <w:right w:val="single" w:sz="4" w:space="0" w:color="auto"/>
            </w:tcBorders>
            <w:shd w:val="clear" w:color="000000" w:fill="BDD7EE"/>
            <w:noWrap/>
            <w:vAlign w:val="center"/>
            <w:hideMark/>
          </w:tcPr>
          <w:p w14:paraId="20002E03"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269</w:t>
            </w:r>
          </w:p>
        </w:tc>
        <w:tc>
          <w:tcPr>
            <w:tcW w:w="880" w:type="dxa"/>
            <w:tcBorders>
              <w:top w:val="nil"/>
              <w:left w:val="nil"/>
              <w:bottom w:val="single" w:sz="4" w:space="0" w:color="auto"/>
              <w:right w:val="single" w:sz="4" w:space="0" w:color="auto"/>
            </w:tcBorders>
            <w:shd w:val="clear" w:color="000000" w:fill="BDD7EE"/>
            <w:noWrap/>
            <w:vAlign w:val="center"/>
            <w:hideMark/>
          </w:tcPr>
          <w:p w14:paraId="41F1DF7D"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35</w:t>
            </w:r>
          </w:p>
        </w:tc>
        <w:tc>
          <w:tcPr>
            <w:tcW w:w="840" w:type="dxa"/>
            <w:tcBorders>
              <w:top w:val="nil"/>
              <w:left w:val="nil"/>
              <w:bottom w:val="single" w:sz="4" w:space="0" w:color="auto"/>
              <w:right w:val="single" w:sz="4" w:space="0" w:color="auto"/>
            </w:tcBorders>
            <w:shd w:val="clear" w:color="000000" w:fill="BDD7EE"/>
            <w:noWrap/>
            <w:vAlign w:val="center"/>
            <w:hideMark/>
          </w:tcPr>
          <w:p w14:paraId="7717934D"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1,0</w:t>
            </w:r>
          </w:p>
        </w:tc>
      </w:tr>
      <w:tr w:rsidR="00817C09" w:rsidRPr="00817C09" w14:paraId="5C914BE9" w14:textId="77777777" w:rsidTr="0062381E">
        <w:trPr>
          <w:trHeight w:val="288"/>
        </w:trPr>
        <w:tc>
          <w:tcPr>
            <w:tcW w:w="2988" w:type="dxa"/>
            <w:vMerge/>
            <w:tcBorders>
              <w:top w:val="nil"/>
              <w:left w:val="single" w:sz="4" w:space="0" w:color="auto"/>
              <w:bottom w:val="single" w:sz="4" w:space="0" w:color="000000"/>
              <w:right w:val="single" w:sz="4" w:space="0" w:color="auto"/>
            </w:tcBorders>
            <w:vAlign w:val="center"/>
            <w:hideMark/>
          </w:tcPr>
          <w:p w14:paraId="2C5B0A57"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DDEBF7"/>
            <w:noWrap/>
            <w:hideMark/>
          </w:tcPr>
          <w:p w14:paraId="3BA88778"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2021</w:t>
            </w:r>
          </w:p>
        </w:tc>
        <w:tc>
          <w:tcPr>
            <w:tcW w:w="791" w:type="dxa"/>
            <w:tcBorders>
              <w:top w:val="nil"/>
              <w:left w:val="nil"/>
              <w:bottom w:val="single" w:sz="4" w:space="0" w:color="auto"/>
              <w:right w:val="single" w:sz="4" w:space="0" w:color="auto"/>
            </w:tcBorders>
            <w:shd w:val="clear" w:color="000000" w:fill="DDEBF7"/>
            <w:noWrap/>
            <w:vAlign w:val="center"/>
            <w:hideMark/>
          </w:tcPr>
          <w:p w14:paraId="4B61D498"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187</w:t>
            </w:r>
          </w:p>
        </w:tc>
        <w:tc>
          <w:tcPr>
            <w:tcW w:w="840" w:type="dxa"/>
            <w:tcBorders>
              <w:top w:val="nil"/>
              <w:left w:val="nil"/>
              <w:bottom w:val="single" w:sz="4" w:space="0" w:color="auto"/>
              <w:right w:val="single" w:sz="4" w:space="0" w:color="auto"/>
            </w:tcBorders>
            <w:shd w:val="clear" w:color="000000" w:fill="DDEBF7"/>
            <w:noWrap/>
            <w:vAlign w:val="center"/>
            <w:hideMark/>
          </w:tcPr>
          <w:p w14:paraId="0325A86F"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284</w:t>
            </w:r>
          </w:p>
        </w:tc>
        <w:tc>
          <w:tcPr>
            <w:tcW w:w="1060" w:type="dxa"/>
            <w:tcBorders>
              <w:top w:val="nil"/>
              <w:left w:val="nil"/>
              <w:bottom w:val="single" w:sz="4" w:space="0" w:color="auto"/>
              <w:right w:val="single" w:sz="4" w:space="0" w:color="auto"/>
            </w:tcBorders>
            <w:shd w:val="clear" w:color="000000" w:fill="DDEBF7"/>
            <w:noWrap/>
            <w:vAlign w:val="center"/>
            <w:hideMark/>
          </w:tcPr>
          <w:p w14:paraId="56BB5C4D"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-26</w:t>
            </w:r>
          </w:p>
        </w:tc>
        <w:tc>
          <w:tcPr>
            <w:tcW w:w="880" w:type="dxa"/>
            <w:tcBorders>
              <w:top w:val="nil"/>
              <w:left w:val="nil"/>
              <w:bottom w:val="single" w:sz="4" w:space="0" w:color="auto"/>
              <w:right w:val="single" w:sz="4" w:space="0" w:color="auto"/>
            </w:tcBorders>
            <w:shd w:val="clear" w:color="000000" w:fill="DDEBF7"/>
            <w:noWrap/>
            <w:vAlign w:val="center"/>
            <w:hideMark/>
          </w:tcPr>
          <w:p w14:paraId="6CD0D5BB"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22,9%</w:t>
            </w:r>
          </w:p>
        </w:tc>
        <w:tc>
          <w:tcPr>
            <w:tcW w:w="900" w:type="dxa"/>
            <w:tcBorders>
              <w:top w:val="nil"/>
              <w:left w:val="nil"/>
              <w:bottom w:val="single" w:sz="4" w:space="0" w:color="auto"/>
              <w:right w:val="single" w:sz="4" w:space="0" w:color="auto"/>
            </w:tcBorders>
            <w:shd w:val="clear" w:color="000000" w:fill="DDEBF7"/>
            <w:noWrap/>
            <w:vAlign w:val="center"/>
            <w:hideMark/>
          </w:tcPr>
          <w:p w14:paraId="22A45D06"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192</w:t>
            </w:r>
          </w:p>
        </w:tc>
        <w:tc>
          <w:tcPr>
            <w:tcW w:w="880" w:type="dxa"/>
            <w:tcBorders>
              <w:top w:val="nil"/>
              <w:left w:val="nil"/>
              <w:bottom w:val="single" w:sz="4" w:space="0" w:color="auto"/>
              <w:right w:val="single" w:sz="4" w:space="0" w:color="auto"/>
            </w:tcBorders>
            <w:shd w:val="clear" w:color="000000" w:fill="DDEBF7"/>
            <w:noWrap/>
            <w:vAlign w:val="center"/>
            <w:hideMark/>
          </w:tcPr>
          <w:p w14:paraId="16916CD9"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22</w:t>
            </w:r>
          </w:p>
        </w:tc>
        <w:tc>
          <w:tcPr>
            <w:tcW w:w="840" w:type="dxa"/>
            <w:tcBorders>
              <w:top w:val="nil"/>
              <w:left w:val="nil"/>
              <w:bottom w:val="single" w:sz="4" w:space="0" w:color="auto"/>
              <w:right w:val="single" w:sz="4" w:space="0" w:color="auto"/>
            </w:tcBorders>
            <w:shd w:val="clear" w:color="000000" w:fill="DDEBF7"/>
            <w:noWrap/>
            <w:vAlign w:val="center"/>
            <w:hideMark/>
          </w:tcPr>
          <w:p w14:paraId="6409871D"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1,0</w:t>
            </w:r>
          </w:p>
        </w:tc>
      </w:tr>
      <w:tr w:rsidR="00817C09" w:rsidRPr="00817C09" w14:paraId="6D8A8AB6" w14:textId="77777777" w:rsidTr="0062381E">
        <w:trPr>
          <w:trHeight w:val="288"/>
        </w:trPr>
        <w:tc>
          <w:tcPr>
            <w:tcW w:w="2988" w:type="dxa"/>
            <w:vMerge/>
            <w:tcBorders>
              <w:top w:val="nil"/>
              <w:left w:val="single" w:sz="4" w:space="0" w:color="auto"/>
              <w:bottom w:val="single" w:sz="4" w:space="0" w:color="000000"/>
              <w:right w:val="single" w:sz="4" w:space="0" w:color="auto"/>
            </w:tcBorders>
            <w:vAlign w:val="center"/>
            <w:hideMark/>
          </w:tcPr>
          <w:p w14:paraId="4D1A0475"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BDD7EE"/>
            <w:noWrap/>
            <w:hideMark/>
          </w:tcPr>
          <w:p w14:paraId="7A29DC09"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2022</w:t>
            </w:r>
          </w:p>
        </w:tc>
        <w:tc>
          <w:tcPr>
            <w:tcW w:w="791" w:type="dxa"/>
            <w:tcBorders>
              <w:top w:val="nil"/>
              <w:left w:val="nil"/>
              <w:bottom w:val="single" w:sz="4" w:space="0" w:color="auto"/>
              <w:right w:val="single" w:sz="4" w:space="0" w:color="auto"/>
            </w:tcBorders>
            <w:shd w:val="clear" w:color="000000" w:fill="BDD7EE"/>
            <w:noWrap/>
            <w:vAlign w:val="center"/>
            <w:hideMark/>
          </w:tcPr>
          <w:p w14:paraId="32EB35D0"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187</w:t>
            </w:r>
          </w:p>
        </w:tc>
        <w:tc>
          <w:tcPr>
            <w:tcW w:w="840" w:type="dxa"/>
            <w:tcBorders>
              <w:top w:val="nil"/>
              <w:left w:val="nil"/>
              <w:bottom w:val="single" w:sz="4" w:space="0" w:color="auto"/>
              <w:right w:val="single" w:sz="4" w:space="0" w:color="auto"/>
            </w:tcBorders>
            <w:shd w:val="clear" w:color="000000" w:fill="BDD7EE"/>
            <w:noWrap/>
            <w:vAlign w:val="center"/>
            <w:hideMark/>
          </w:tcPr>
          <w:p w14:paraId="047C3FD0"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277</w:t>
            </w:r>
          </w:p>
        </w:tc>
        <w:tc>
          <w:tcPr>
            <w:tcW w:w="1060" w:type="dxa"/>
            <w:tcBorders>
              <w:top w:val="nil"/>
              <w:left w:val="nil"/>
              <w:bottom w:val="single" w:sz="4" w:space="0" w:color="auto"/>
              <w:right w:val="single" w:sz="4" w:space="0" w:color="auto"/>
            </w:tcBorders>
            <w:shd w:val="clear" w:color="000000" w:fill="BDD7EE"/>
            <w:noWrap/>
            <w:vAlign w:val="center"/>
            <w:hideMark/>
          </w:tcPr>
          <w:p w14:paraId="2DA8BA79"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w:t>
            </w:r>
          </w:p>
        </w:tc>
        <w:tc>
          <w:tcPr>
            <w:tcW w:w="880" w:type="dxa"/>
            <w:tcBorders>
              <w:top w:val="nil"/>
              <w:left w:val="nil"/>
              <w:bottom w:val="single" w:sz="4" w:space="0" w:color="auto"/>
              <w:right w:val="single" w:sz="4" w:space="0" w:color="auto"/>
            </w:tcBorders>
            <w:shd w:val="clear" w:color="000000" w:fill="BDD7EE"/>
            <w:noWrap/>
            <w:vAlign w:val="center"/>
            <w:hideMark/>
          </w:tcPr>
          <w:p w14:paraId="3D06785E"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22,7%</w:t>
            </w:r>
          </w:p>
        </w:tc>
        <w:tc>
          <w:tcPr>
            <w:tcW w:w="900" w:type="dxa"/>
            <w:tcBorders>
              <w:top w:val="nil"/>
              <w:left w:val="nil"/>
              <w:bottom w:val="single" w:sz="4" w:space="0" w:color="auto"/>
              <w:right w:val="single" w:sz="4" w:space="0" w:color="auto"/>
            </w:tcBorders>
            <w:shd w:val="clear" w:color="000000" w:fill="BDD7EE"/>
            <w:noWrap/>
            <w:vAlign w:val="center"/>
            <w:hideMark/>
          </w:tcPr>
          <w:p w14:paraId="3C4481C5"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195</w:t>
            </w:r>
          </w:p>
        </w:tc>
        <w:tc>
          <w:tcPr>
            <w:tcW w:w="880" w:type="dxa"/>
            <w:tcBorders>
              <w:top w:val="nil"/>
              <w:left w:val="nil"/>
              <w:bottom w:val="single" w:sz="4" w:space="0" w:color="auto"/>
              <w:right w:val="single" w:sz="4" w:space="0" w:color="auto"/>
            </w:tcBorders>
            <w:shd w:val="clear" w:color="000000" w:fill="BDD7EE"/>
            <w:noWrap/>
            <w:vAlign w:val="center"/>
            <w:hideMark/>
          </w:tcPr>
          <w:p w14:paraId="2B333151"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24</w:t>
            </w:r>
          </w:p>
        </w:tc>
        <w:tc>
          <w:tcPr>
            <w:tcW w:w="840" w:type="dxa"/>
            <w:tcBorders>
              <w:top w:val="nil"/>
              <w:left w:val="nil"/>
              <w:bottom w:val="single" w:sz="4" w:space="0" w:color="auto"/>
              <w:right w:val="single" w:sz="4" w:space="0" w:color="auto"/>
            </w:tcBorders>
            <w:shd w:val="clear" w:color="000000" w:fill="BDD7EE"/>
            <w:noWrap/>
            <w:vAlign w:val="center"/>
            <w:hideMark/>
          </w:tcPr>
          <w:p w14:paraId="65F7C697"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1,0</w:t>
            </w:r>
          </w:p>
        </w:tc>
      </w:tr>
      <w:tr w:rsidR="00817C09" w:rsidRPr="00817C09" w14:paraId="6398B78E" w14:textId="77777777" w:rsidTr="0062381E">
        <w:trPr>
          <w:trHeight w:val="288"/>
        </w:trPr>
        <w:tc>
          <w:tcPr>
            <w:tcW w:w="2988" w:type="dxa"/>
            <w:vMerge w:val="restart"/>
            <w:tcBorders>
              <w:top w:val="nil"/>
              <w:left w:val="single" w:sz="4" w:space="0" w:color="auto"/>
              <w:bottom w:val="nil"/>
              <w:right w:val="single" w:sz="4" w:space="0" w:color="auto"/>
            </w:tcBorders>
            <w:shd w:val="clear" w:color="000000" w:fill="DDEBF7"/>
            <w:noWrap/>
            <w:vAlign w:val="center"/>
            <w:hideMark/>
          </w:tcPr>
          <w:p w14:paraId="76F84B9E"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BIELEKTRO Elektro Gjøvik</w:t>
            </w:r>
          </w:p>
        </w:tc>
        <w:tc>
          <w:tcPr>
            <w:tcW w:w="547" w:type="dxa"/>
            <w:tcBorders>
              <w:top w:val="nil"/>
              <w:left w:val="nil"/>
              <w:bottom w:val="single" w:sz="4" w:space="0" w:color="auto"/>
              <w:right w:val="single" w:sz="4" w:space="0" w:color="auto"/>
            </w:tcBorders>
            <w:shd w:val="clear" w:color="000000" w:fill="DDEBF7"/>
            <w:noWrap/>
            <w:hideMark/>
          </w:tcPr>
          <w:p w14:paraId="2E79F4FE"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2019</w:t>
            </w:r>
          </w:p>
        </w:tc>
        <w:tc>
          <w:tcPr>
            <w:tcW w:w="791" w:type="dxa"/>
            <w:tcBorders>
              <w:top w:val="nil"/>
              <w:left w:val="nil"/>
              <w:bottom w:val="single" w:sz="4" w:space="0" w:color="auto"/>
              <w:right w:val="single" w:sz="4" w:space="0" w:color="auto"/>
            </w:tcBorders>
            <w:shd w:val="clear" w:color="000000" w:fill="DDEBF7"/>
            <w:noWrap/>
            <w:vAlign w:val="center"/>
            <w:hideMark/>
          </w:tcPr>
          <w:p w14:paraId="17B89336"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45</w:t>
            </w:r>
          </w:p>
        </w:tc>
        <w:tc>
          <w:tcPr>
            <w:tcW w:w="840" w:type="dxa"/>
            <w:tcBorders>
              <w:top w:val="nil"/>
              <w:left w:val="nil"/>
              <w:bottom w:val="single" w:sz="4" w:space="0" w:color="auto"/>
              <w:right w:val="single" w:sz="4" w:space="0" w:color="auto"/>
            </w:tcBorders>
            <w:shd w:val="clear" w:color="000000" w:fill="DDEBF7"/>
            <w:noWrap/>
            <w:vAlign w:val="center"/>
            <w:hideMark/>
          </w:tcPr>
          <w:p w14:paraId="1EF4376A"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73</w:t>
            </w:r>
          </w:p>
        </w:tc>
        <w:tc>
          <w:tcPr>
            <w:tcW w:w="1060" w:type="dxa"/>
            <w:tcBorders>
              <w:top w:val="nil"/>
              <w:left w:val="nil"/>
              <w:bottom w:val="single" w:sz="4" w:space="0" w:color="auto"/>
              <w:right w:val="single" w:sz="4" w:space="0" w:color="auto"/>
            </w:tcBorders>
            <w:shd w:val="clear" w:color="000000" w:fill="DDEBF7"/>
            <w:noWrap/>
            <w:vAlign w:val="center"/>
            <w:hideMark/>
          </w:tcPr>
          <w:p w14:paraId="19FEAB36" w14:textId="77777777" w:rsidR="00817C09" w:rsidRPr="00817C09" w:rsidRDefault="00817C09" w:rsidP="00817C09">
            <w:pPr>
              <w:spacing w:after="0" w:line="240" w:lineRule="auto"/>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 </w:t>
            </w:r>
          </w:p>
        </w:tc>
        <w:tc>
          <w:tcPr>
            <w:tcW w:w="880" w:type="dxa"/>
            <w:tcBorders>
              <w:top w:val="nil"/>
              <w:left w:val="nil"/>
              <w:bottom w:val="single" w:sz="4" w:space="0" w:color="auto"/>
              <w:right w:val="single" w:sz="4" w:space="0" w:color="auto"/>
            </w:tcBorders>
            <w:shd w:val="clear" w:color="000000" w:fill="DDEBF7"/>
            <w:noWrap/>
            <w:vAlign w:val="center"/>
            <w:hideMark/>
          </w:tcPr>
          <w:p w14:paraId="59FAF7F4"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21,3%</w:t>
            </w:r>
          </w:p>
        </w:tc>
        <w:tc>
          <w:tcPr>
            <w:tcW w:w="900" w:type="dxa"/>
            <w:tcBorders>
              <w:top w:val="nil"/>
              <w:left w:val="nil"/>
              <w:bottom w:val="single" w:sz="4" w:space="0" w:color="auto"/>
              <w:right w:val="single" w:sz="4" w:space="0" w:color="auto"/>
            </w:tcBorders>
            <w:shd w:val="clear" w:color="000000" w:fill="DDEBF7"/>
            <w:noWrap/>
            <w:vAlign w:val="center"/>
            <w:hideMark/>
          </w:tcPr>
          <w:p w14:paraId="0C073478"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36</w:t>
            </w:r>
          </w:p>
        </w:tc>
        <w:tc>
          <w:tcPr>
            <w:tcW w:w="880" w:type="dxa"/>
            <w:tcBorders>
              <w:top w:val="nil"/>
              <w:left w:val="nil"/>
              <w:bottom w:val="single" w:sz="4" w:space="0" w:color="auto"/>
              <w:right w:val="single" w:sz="4" w:space="0" w:color="auto"/>
            </w:tcBorders>
            <w:shd w:val="clear" w:color="000000" w:fill="DDEBF7"/>
            <w:noWrap/>
            <w:vAlign w:val="center"/>
            <w:hideMark/>
          </w:tcPr>
          <w:p w14:paraId="0B74977E"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w:t>
            </w:r>
          </w:p>
        </w:tc>
        <w:tc>
          <w:tcPr>
            <w:tcW w:w="840" w:type="dxa"/>
            <w:tcBorders>
              <w:top w:val="nil"/>
              <w:left w:val="nil"/>
              <w:bottom w:val="single" w:sz="4" w:space="0" w:color="auto"/>
              <w:right w:val="single" w:sz="4" w:space="0" w:color="auto"/>
            </w:tcBorders>
            <w:shd w:val="clear" w:color="000000" w:fill="DDEBF7"/>
            <w:noWrap/>
            <w:vAlign w:val="center"/>
            <w:hideMark/>
          </w:tcPr>
          <w:p w14:paraId="12E48395"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0,8</w:t>
            </w:r>
          </w:p>
        </w:tc>
      </w:tr>
      <w:tr w:rsidR="00817C09" w:rsidRPr="00817C09" w14:paraId="1004E411" w14:textId="77777777" w:rsidTr="0062381E">
        <w:trPr>
          <w:trHeight w:val="288"/>
        </w:trPr>
        <w:tc>
          <w:tcPr>
            <w:tcW w:w="2988" w:type="dxa"/>
            <w:vMerge/>
            <w:tcBorders>
              <w:top w:val="nil"/>
              <w:left w:val="single" w:sz="4" w:space="0" w:color="auto"/>
              <w:bottom w:val="nil"/>
              <w:right w:val="single" w:sz="4" w:space="0" w:color="auto"/>
            </w:tcBorders>
            <w:vAlign w:val="center"/>
            <w:hideMark/>
          </w:tcPr>
          <w:p w14:paraId="74C6A6E9"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BDD7EE"/>
            <w:noWrap/>
            <w:hideMark/>
          </w:tcPr>
          <w:p w14:paraId="03FE412B"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2020</w:t>
            </w:r>
          </w:p>
        </w:tc>
        <w:tc>
          <w:tcPr>
            <w:tcW w:w="791" w:type="dxa"/>
            <w:tcBorders>
              <w:top w:val="nil"/>
              <w:left w:val="nil"/>
              <w:bottom w:val="single" w:sz="4" w:space="0" w:color="auto"/>
              <w:right w:val="single" w:sz="4" w:space="0" w:color="auto"/>
            </w:tcBorders>
            <w:shd w:val="clear" w:color="000000" w:fill="BDD7EE"/>
            <w:noWrap/>
            <w:vAlign w:val="center"/>
            <w:hideMark/>
          </w:tcPr>
          <w:p w14:paraId="4C16C04C"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47</w:t>
            </w:r>
          </w:p>
        </w:tc>
        <w:tc>
          <w:tcPr>
            <w:tcW w:w="840" w:type="dxa"/>
            <w:tcBorders>
              <w:top w:val="nil"/>
              <w:left w:val="nil"/>
              <w:bottom w:val="single" w:sz="4" w:space="0" w:color="auto"/>
              <w:right w:val="single" w:sz="4" w:space="0" w:color="auto"/>
            </w:tcBorders>
            <w:shd w:val="clear" w:color="000000" w:fill="BDD7EE"/>
            <w:noWrap/>
            <w:vAlign w:val="center"/>
            <w:hideMark/>
          </w:tcPr>
          <w:p w14:paraId="1FDC0DDC"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98</w:t>
            </w:r>
          </w:p>
        </w:tc>
        <w:tc>
          <w:tcPr>
            <w:tcW w:w="1060" w:type="dxa"/>
            <w:tcBorders>
              <w:top w:val="nil"/>
              <w:left w:val="nil"/>
              <w:bottom w:val="single" w:sz="4" w:space="0" w:color="auto"/>
              <w:right w:val="single" w:sz="4" w:space="0" w:color="auto"/>
            </w:tcBorders>
            <w:shd w:val="clear" w:color="000000" w:fill="BDD7EE"/>
            <w:noWrap/>
            <w:vAlign w:val="center"/>
            <w:hideMark/>
          </w:tcPr>
          <w:p w14:paraId="580C7A20"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34</w:t>
            </w:r>
          </w:p>
        </w:tc>
        <w:tc>
          <w:tcPr>
            <w:tcW w:w="880" w:type="dxa"/>
            <w:tcBorders>
              <w:top w:val="nil"/>
              <w:left w:val="nil"/>
              <w:bottom w:val="single" w:sz="4" w:space="0" w:color="auto"/>
              <w:right w:val="single" w:sz="4" w:space="0" w:color="auto"/>
            </w:tcBorders>
            <w:shd w:val="clear" w:color="000000" w:fill="BDD7EE"/>
            <w:noWrap/>
            <w:vAlign w:val="center"/>
            <w:hideMark/>
          </w:tcPr>
          <w:p w14:paraId="71B60938"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26,2%</w:t>
            </w:r>
          </w:p>
        </w:tc>
        <w:tc>
          <w:tcPr>
            <w:tcW w:w="900" w:type="dxa"/>
            <w:tcBorders>
              <w:top w:val="nil"/>
              <w:left w:val="nil"/>
              <w:bottom w:val="single" w:sz="4" w:space="0" w:color="auto"/>
              <w:right w:val="single" w:sz="4" w:space="0" w:color="auto"/>
            </w:tcBorders>
            <w:shd w:val="clear" w:color="000000" w:fill="BDD7EE"/>
            <w:noWrap/>
            <w:vAlign w:val="center"/>
            <w:hideMark/>
          </w:tcPr>
          <w:p w14:paraId="6F8CA340"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54</w:t>
            </w:r>
          </w:p>
        </w:tc>
        <w:tc>
          <w:tcPr>
            <w:tcW w:w="880" w:type="dxa"/>
            <w:tcBorders>
              <w:top w:val="nil"/>
              <w:left w:val="nil"/>
              <w:bottom w:val="single" w:sz="4" w:space="0" w:color="auto"/>
              <w:right w:val="single" w:sz="4" w:space="0" w:color="auto"/>
            </w:tcBorders>
            <w:shd w:val="clear" w:color="000000" w:fill="BDD7EE"/>
            <w:noWrap/>
            <w:vAlign w:val="center"/>
            <w:hideMark/>
          </w:tcPr>
          <w:p w14:paraId="015FBC79"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6</w:t>
            </w:r>
          </w:p>
        </w:tc>
        <w:tc>
          <w:tcPr>
            <w:tcW w:w="840" w:type="dxa"/>
            <w:tcBorders>
              <w:top w:val="nil"/>
              <w:left w:val="nil"/>
              <w:bottom w:val="single" w:sz="4" w:space="0" w:color="auto"/>
              <w:right w:val="single" w:sz="4" w:space="0" w:color="auto"/>
            </w:tcBorders>
            <w:shd w:val="clear" w:color="000000" w:fill="BDD7EE"/>
            <w:noWrap/>
            <w:vAlign w:val="center"/>
            <w:hideMark/>
          </w:tcPr>
          <w:p w14:paraId="50CE28ED"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1,1</w:t>
            </w:r>
          </w:p>
        </w:tc>
      </w:tr>
      <w:tr w:rsidR="00817C09" w:rsidRPr="00817C09" w14:paraId="18642A23" w14:textId="77777777" w:rsidTr="0062381E">
        <w:trPr>
          <w:trHeight w:val="288"/>
        </w:trPr>
        <w:tc>
          <w:tcPr>
            <w:tcW w:w="2988" w:type="dxa"/>
            <w:vMerge/>
            <w:tcBorders>
              <w:top w:val="nil"/>
              <w:left w:val="single" w:sz="4" w:space="0" w:color="auto"/>
              <w:bottom w:val="nil"/>
              <w:right w:val="single" w:sz="4" w:space="0" w:color="auto"/>
            </w:tcBorders>
            <w:vAlign w:val="center"/>
            <w:hideMark/>
          </w:tcPr>
          <w:p w14:paraId="26AE288F"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DDEBF7"/>
            <w:noWrap/>
            <w:hideMark/>
          </w:tcPr>
          <w:p w14:paraId="0256BB43"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2021</w:t>
            </w:r>
          </w:p>
        </w:tc>
        <w:tc>
          <w:tcPr>
            <w:tcW w:w="791" w:type="dxa"/>
            <w:tcBorders>
              <w:top w:val="nil"/>
              <w:left w:val="nil"/>
              <w:bottom w:val="single" w:sz="4" w:space="0" w:color="auto"/>
              <w:right w:val="single" w:sz="4" w:space="0" w:color="auto"/>
            </w:tcBorders>
            <w:shd w:val="clear" w:color="000000" w:fill="DDEBF7"/>
            <w:noWrap/>
            <w:vAlign w:val="center"/>
            <w:hideMark/>
          </w:tcPr>
          <w:p w14:paraId="545AAD7D"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47</w:t>
            </w:r>
          </w:p>
        </w:tc>
        <w:tc>
          <w:tcPr>
            <w:tcW w:w="840" w:type="dxa"/>
            <w:tcBorders>
              <w:top w:val="nil"/>
              <w:left w:val="nil"/>
              <w:bottom w:val="single" w:sz="4" w:space="0" w:color="auto"/>
              <w:right w:val="single" w:sz="4" w:space="0" w:color="auto"/>
            </w:tcBorders>
            <w:shd w:val="clear" w:color="000000" w:fill="DDEBF7"/>
            <w:noWrap/>
            <w:vAlign w:val="center"/>
            <w:hideMark/>
          </w:tcPr>
          <w:p w14:paraId="35BE7E70"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82</w:t>
            </w:r>
          </w:p>
        </w:tc>
        <w:tc>
          <w:tcPr>
            <w:tcW w:w="1060" w:type="dxa"/>
            <w:tcBorders>
              <w:top w:val="nil"/>
              <w:left w:val="nil"/>
              <w:bottom w:val="single" w:sz="4" w:space="0" w:color="auto"/>
              <w:right w:val="single" w:sz="4" w:space="0" w:color="auto"/>
            </w:tcBorders>
            <w:shd w:val="clear" w:color="000000" w:fill="DDEBF7"/>
            <w:noWrap/>
            <w:vAlign w:val="center"/>
            <w:hideMark/>
          </w:tcPr>
          <w:p w14:paraId="680559FD"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-16</w:t>
            </w:r>
          </w:p>
        </w:tc>
        <w:tc>
          <w:tcPr>
            <w:tcW w:w="880" w:type="dxa"/>
            <w:tcBorders>
              <w:top w:val="nil"/>
              <w:left w:val="nil"/>
              <w:bottom w:val="single" w:sz="4" w:space="0" w:color="auto"/>
              <w:right w:val="single" w:sz="4" w:space="0" w:color="auto"/>
            </w:tcBorders>
            <w:shd w:val="clear" w:color="000000" w:fill="DDEBF7"/>
            <w:noWrap/>
            <w:vAlign w:val="center"/>
            <w:hideMark/>
          </w:tcPr>
          <w:p w14:paraId="305A2DCE"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22,2%</w:t>
            </w:r>
          </w:p>
        </w:tc>
        <w:tc>
          <w:tcPr>
            <w:tcW w:w="900" w:type="dxa"/>
            <w:tcBorders>
              <w:top w:val="nil"/>
              <w:left w:val="nil"/>
              <w:bottom w:val="single" w:sz="4" w:space="0" w:color="auto"/>
              <w:right w:val="single" w:sz="4" w:space="0" w:color="auto"/>
            </w:tcBorders>
            <w:shd w:val="clear" w:color="000000" w:fill="DDEBF7"/>
            <w:noWrap/>
            <w:vAlign w:val="center"/>
            <w:hideMark/>
          </w:tcPr>
          <w:p w14:paraId="0E9C0B16"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51</w:t>
            </w:r>
          </w:p>
        </w:tc>
        <w:tc>
          <w:tcPr>
            <w:tcW w:w="880" w:type="dxa"/>
            <w:tcBorders>
              <w:top w:val="nil"/>
              <w:left w:val="nil"/>
              <w:bottom w:val="single" w:sz="4" w:space="0" w:color="auto"/>
              <w:right w:val="single" w:sz="4" w:space="0" w:color="auto"/>
            </w:tcBorders>
            <w:shd w:val="clear" w:color="000000" w:fill="DDEBF7"/>
            <w:noWrap/>
            <w:vAlign w:val="center"/>
            <w:hideMark/>
          </w:tcPr>
          <w:p w14:paraId="1361F6E7"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4</w:t>
            </w:r>
          </w:p>
        </w:tc>
        <w:tc>
          <w:tcPr>
            <w:tcW w:w="840" w:type="dxa"/>
            <w:tcBorders>
              <w:top w:val="nil"/>
              <w:left w:val="nil"/>
              <w:bottom w:val="single" w:sz="4" w:space="0" w:color="auto"/>
              <w:right w:val="single" w:sz="4" w:space="0" w:color="auto"/>
            </w:tcBorders>
            <w:shd w:val="clear" w:color="000000" w:fill="DDEBF7"/>
            <w:noWrap/>
            <w:vAlign w:val="center"/>
            <w:hideMark/>
          </w:tcPr>
          <w:p w14:paraId="3049C054"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1,1</w:t>
            </w:r>
          </w:p>
        </w:tc>
      </w:tr>
      <w:tr w:rsidR="00817C09" w:rsidRPr="00817C09" w14:paraId="0BA47D06" w14:textId="77777777" w:rsidTr="0062381E">
        <w:trPr>
          <w:trHeight w:val="288"/>
        </w:trPr>
        <w:tc>
          <w:tcPr>
            <w:tcW w:w="2988" w:type="dxa"/>
            <w:vMerge/>
            <w:tcBorders>
              <w:top w:val="nil"/>
              <w:left w:val="single" w:sz="4" w:space="0" w:color="auto"/>
              <w:bottom w:val="nil"/>
              <w:right w:val="single" w:sz="4" w:space="0" w:color="auto"/>
            </w:tcBorders>
            <w:vAlign w:val="center"/>
            <w:hideMark/>
          </w:tcPr>
          <w:p w14:paraId="55B14F77"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BDD7EE"/>
            <w:noWrap/>
            <w:hideMark/>
          </w:tcPr>
          <w:p w14:paraId="0E425E67"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2022</w:t>
            </w:r>
          </w:p>
        </w:tc>
        <w:tc>
          <w:tcPr>
            <w:tcW w:w="791" w:type="dxa"/>
            <w:tcBorders>
              <w:top w:val="nil"/>
              <w:left w:val="nil"/>
              <w:bottom w:val="single" w:sz="4" w:space="0" w:color="auto"/>
              <w:right w:val="single" w:sz="4" w:space="0" w:color="auto"/>
            </w:tcBorders>
            <w:shd w:val="clear" w:color="000000" w:fill="BDD7EE"/>
            <w:noWrap/>
            <w:vAlign w:val="center"/>
            <w:hideMark/>
          </w:tcPr>
          <w:p w14:paraId="232C448D"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47</w:t>
            </w:r>
          </w:p>
        </w:tc>
        <w:tc>
          <w:tcPr>
            <w:tcW w:w="840" w:type="dxa"/>
            <w:tcBorders>
              <w:top w:val="nil"/>
              <w:left w:val="nil"/>
              <w:bottom w:val="single" w:sz="4" w:space="0" w:color="auto"/>
              <w:right w:val="single" w:sz="4" w:space="0" w:color="auto"/>
            </w:tcBorders>
            <w:shd w:val="clear" w:color="000000" w:fill="BDD7EE"/>
            <w:noWrap/>
            <w:vAlign w:val="center"/>
            <w:hideMark/>
          </w:tcPr>
          <w:p w14:paraId="744E925C"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74</w:t>
            </w:r>
          </w:p>
        </w:tc>
        <w:tc>
          <w:tcPr>
            <w:tcW w:w="1060" w:type="dxa"/>
            <w:tcBorders>
              <w:top w:val="nil"/>
              <w:left w:val="nil"/>
              <w:bottom w:val="single" w:sz="4" w:space="0" w:color="auto"/>
              <w:right w:val="single" w:sz="4" w:space="0" w:color="auto"/>
            </w:tcBorders>
            <w:shd w:val="clear" w:color="000000" w:fill="BDD7EE"/>
            <w:noWrap/>
            <w:vAlign w:val="center"/>
            <w:hideMark/>
          </w:tcPr>
          <w:p w14:paraId="0551DC05"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-10</w:t>
            </w:r>
          </w:p>
        </w:tc>
        <w:tc>
          <w:tcPr>
            <w:tcW w:w="880" w:type="dxa"/>
            <w:tcBorders>
              <w:top w:val="nil"/>
              <w:left w:val="nil"/>
              <w:bottom w:val="single" w:sz="4" w:space="0" w:color="auto"/>
              <w:right w:val="single" w:sz="4" w:space="0" w:color="auto"/>
            </w:tcBorders>
            <w:shd w:val="clear" w:color="000000" w:fill="BDD7EE"/>
            <w:noWrap/>
            <w:vAlign w:val="center"/>
            <w:hideMark/>
          </w:tcPr>
          <w:p w14:paraId="30726463"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23,1%</w:t>
            </w:r>
          </w:p>
        </w:tc>
        <w:tc>
          <w:tcPr>
            <w:tcW w:w="900" w:type="dxa"/>
            <w:tcBorders>
              <w:top w:val="nil"/>
              <w:left w:val="nil"/>
              <w:bottom w:val="single" w:sz="4" w:space="0" w:color="auto"/>
              <w:right w:val="single" w:sz="4" w:space="0" w:color="auto"/>
            </w:tcBorders>
            <w:shd w:val="clear" w:color="000000" w:fill="BDD7EE"/>
            <w:noWrap/>
            <w:vAlign w:val="center"/>
            <w:hideMark/>
          </w:tcPr>
          <w:p w14:paraId="2F820920"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48</w:t>
            </w:r>
          </w:p>
        </w:tc>
        <w:tc>
          <w:tcPr>
            <w:tcW w:w="880" w:type="dxa"/>
            <w:tcBorders>
              <w:top w:val="nil"/>
              <w:left w:val="nil"/>
              <w:bottom w:val="single" w:sz="4" w:space="0" w:color="auto"/>
              <w:right w:val="single" w:sz="4" w:space="0" w:color="auto"/>
            </w:tcBorders>
            <w:shd w:val="clear" w:color="000000" w:fill="BDD7EE"/>
            <w:noWrap/>
            <w:vAlign w:val="center"/>
            <w:hideMark/>
          </w:tcPr>
          <w:p w14:paraId="2AA4DE54"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4</w:t>
            </w:r>
          </w:p>
        </w:tc>
        <w:tc>
          <w:tcPr>
            <w:tcW w:w="840" w:type="dxa"/>
            <w:tcBorders>
              <w:top w:val="nil"/>
              <w:left w:val="nil"/>
              <w:bottom w:val="single" w:sz="4" w:space="0" w:color="auto"/>
              <w:right w:val="single" w:sz="4" w:space="0" w:color="auto"/>
            </w:tcBorders>
            <w:shd w:val="clear" w:color="000000" w:fill="BDD7EE"/>
            <w:noWrap/>
            <w:vAlign w:val="center"/>
            <w:hideMark/>
          </w:tcPr>
          <w:p w14:paraId="11F1FDDB"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1,0</w:t>
            </w:r>
          </w:p>
        </w:tc>
      </w:tr>
      <w:tr w:rsidR="00817C09" w:rsidRPr="00817C09" w14:paraId="1BFC80C2" w14:textId="77777777" w:rsidTr="0062381E">
        <w:trPr>
          <w:trHeight w:val="288"/>
        </w:trPr>
        <w:tc>
          <w:tcPr>
            <w:tcW w:w="2988" w:type="dxa"/>
            <w:vMerge w:val="restart"/>
            <w:tcBorders>
              <w:top w:val="single" w:sz="4" w:space="0" w:color="auto"/>
              <w:left w:val="single" w:sz="4" w:space="0" w:color="auto"/>
              <w:bottom w:val="single" w:sz="4" w:space="0" w:color="000000"/>
              <w:right w:val="single" w:sz="4" w:space="0" w:color="auto"/>
            </w:tcBorders>
            <w:shd w:val="clear" w:color="000000" w:fill="BDD7EE"/>
            <w:noWrap/>
            <w:vAlign w:val="center"/>
            <w:hideMark/>
          </w:tcPr>
          <w:p w14:paraId="405D0714"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BIELEKTRO Elektro Trondheim</w:t>
            </w:r>
          </w:p>
        </w:tc>
        <w:tc>
          <w:tcPr>
            <w:tcW w:w="547" w:type="dxa"/>
            <w:tcBorders>
              <w:top w:val="nil"/>
              <w:left w:val="nil"/>
              <w:bottom w:val="single" w:sz="4" w:space="0" w:color="auto"/>
              <w:right w:val="single" w:sz="4" w:space="0" w:color="auto"/>
            </w:tcBorders>
            <w:shd w:val="clear" w:color="000000" w:fill="DDEBF7"/>
            <w:noWrap/>
            <w:hideMark/>
          </w:tcPr>
          <w:p w14:paraId="4BE55113"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2019</w:t>
            </w:r>
          </w:p>
        </w:tc>
        <w:tc>
          <w:tcPr>
            <w:tcW w:w="791" w:type="dxa"/>
            <w:tcBorders>
              <w:top w:val="nil"/>
              <w:left w:val="nil"/>
              <w:bottom w:val="single" w:sz="4" w:space="0" w:color="auto"/>
              <w:right w:val="single" w:sz="4" w:space="0" w:color="auto"/>
            </w:tcBorders>
            <w:shd w:val="clear" w:color="000000" w:fill="DDEBF7"/>
            <w:noWrap/>
            <w:vAlign w:val="center"/>
            <w:hideMark/>
          </w:tcPr>
          <w:p w14:paraId="37641254"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122</w:t>
            </w:r>
          </w:p>
        </w:tc>
        <w:tc>
          <w:tcPr>
            <w:tcW w:w="840" w:type="dxa"/>
            <w:tcBorders>
              <w:top w:val="nil"/>
              <w:left w:val="nil"/>
              <w:bottom w:val="single" w:sz="4" w:space="0" w:color="auto"/>
              <w:right w:val="single" w:sz="4" w:space="0" w:color="auto"/>
            </w:tcBorders>
            <w:shd w:val="clear" w:color="000000" w:fill="DDEBF7"/>
            <w:noWrap/>
            <w:vAlign w:val="center"/>
            <w:hideMark/>
          </w:tcPr>
          <w:p w14:paraId="152004D9"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188</w:t>
            </w:r>
          </w:p>
        </w:tc>
        <w:tc>
          <w:tcPr>
            <w:tcW w:w="1060" w:type="dxa"/>
            <w:tcBorders>
              <w:top w:val="nil"/>
              <w:left w:val="nil"/>
              <w:bottom w:val="single" w:sz="4" w:space="0" w:color="auto"/>
              <w:right w:val="single" w:sz="4" w:space="0" w:color="auto"/>
            </w:tcBorders>
            <w:shd w:val="clear" w:color="000000" w:fill="DDEBF7"/>
            <w:noWrap/>
            <w:vAlign w:val="center"/>
            <w:hideMark/>
          </w:tcPr>
          <w:p w14:paraId="0866B4A1" w14:textId="77777777" w:rsidR="00817C09" w:rsidRPr="00817C09" w:rsidRDefault="00817C09" w:rsidP="00817C09">
            <w:pPr>
              <w:spacing w:after="0" w:line="240" w:lineRule="auto"/>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 </w:t>
            </w:r>
          </w:p>
        </w:tc>
        <w:tc>
          <w:tcPr>
            <w:tcW w:w="880" w:type="dxa"/>
            <w:tcBorders>
              <w:top w:val="nil"/>
              <w:left w:val="nil"/>
              <w:bottom w:val="single" w:sz="4" w:space="0" w:color="auto"/>
              <w:right w:val="single" w:sz="4" w:space="0" w:color="auto"/>
            </w:tcBorders>
            <w:shd w:val="clear" w:color="000000" w:fill="DDEBF7"/>
            <w:noWrap/>
            <w:vAlign w:val="center"/>
            <w:hideMark/>
          </w:tcPr>
          <w:p w14:paraId="672C3604"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19,4%</w:t>
            </w:r>
          </w:p>
        </w:tc>
        <w:tc>
          <w:tcPr>
            <w:tcW w:w="900" w:type="dxa"/>
            <w:tcBorders>
              <w:top w:val="nil"/>
              <w:left w:val="nil"/>
              <w:bottom w:val="single" w:sz="4" w:space="0" w:color="auto"/>
              <w:right w:val="single" w:sz="4" w:space="0" w:color="auto"/>
            </w:tcBorders>
            <w:shd w:val="clear" w:color="000000" w:fill="DDEBF7"/>
            <w:noWrap/>
            <w:vAlign w:val="center"/>
            <w:hideMark/>
          </w:tcPr>
          <w:p w14:paraId="262113C4"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164</w:t>
            </w:r>
          </w:p>
        </w:tc>
        <w:tc>
          <w:tcPr>
            <w:tcW w:w="880" w:type="dxa"/>
            <w:tcBorders>
              <w:top w:val="nil"/>
              <w:left w:val="nil"/>
              <w:bottom w:val="single" w:sz="4" w:space="0" w:color="auto"/>
              <w:right w:val="single" w:sz="4" w:space="0" w:color="auto"/>
            </w:tcBorders>
            <w:shd w:val="clear" w:color="000000" w:fill="DDEBF7"/>
            <w:noWrap/>
            <w:vAlign w:val="center"/>
            <w:hideMark/>
          </w:tcPr>
          <w:p w14:paraId="5E0017A6"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22</w:t>
            </w:r>
          </w:p>
        </w:tc>
        <w:tc>
          <w:tcPr>
            <w:tcW w:w="840" w:type="dxa"/>
            <w:tcBorders>
              <w:top w:val="nil"/>
              <w:left w:val="nil"/>
              <w:bottom w:val="single" w:sz="4" w:space="0" w:color="auto"/>
              <w:right w:val="single" w:sz="4" w:space="0" w:color="auto"/>
            </w:tcBorders>
            <w:shd w:val="clear" w:color="000000" w:fill="DDEBF7"/>
            <w:noWrap/>
            <w:vAlign w:val="center"/>
            <w:hideMark/>
          </w:tcPr>
          <w:p w14:paraId="44982627"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1,3</w:t>
            </w:r>
          </w:p>
        </w:tc>
      </w:tr>
      <w:tr w:rsidR="00817C09" w:rsidRPr="00817C09" w14:paraId="5873FF80" w14:textId="77777777" w:rsidTr="0062381E">
        <w:trPr>
          <w:trHeight w:val="288"/>
        </w:trPr>
        <w:tc>
          <w:tcPr>
            <w:tcW w:w="2988" w:type="dxa"/>
            <w:vMerge/>
            <w:tcBorders>
              <w:top w:val="single" w:sz="4" w:space="0" w:color="auto"/>
              <w:left w:val="single" w:sz="4" w:space="0" w:color="auto"/>
              <w:bottom w:val="single" w:sz="4" w:space="0" w:color="000000"/>
              <w:right w:val="single" w:sz="4" w:space="0" w:color="auto"/>
            </w:tcBorders>
            <w:vAlign w:val="center"/>
            <w:hideMark/>
          </w:tcPr>
          <w:p w14:paraId="40E45D1B"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BDD7EE"/>
            <w:noWrap/>
            <w:hideMark/>
          </w:tcPr>
          <w:p w14:paraId="13D4AB5B"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2020</w:t>
            </w:r>
          </w:p>
        </w:tc>
        <w:tc>
          <w:tcPr>
            <w:tcW w:w="791" w:type="dxa"/>
            <w:tcBorders>
              <w:top w:val="nil"/>
              <w:left w:val="nil"/>
              <w:bottom w:val="single" w:sz="4" w:space="0" w:color="auto"/>
              <w:right w:val="single" w:sz="4" w:space="0" w:color="auto"/>
            </w:tcBorders>
            <w:shd w:val="clear" w:color="000000" w:fill="BDD7EE"/>
            <w:noWrap/>
            <w:vAlign w:val="center"/>
            <w:hideMark/>
          </w:tcPr>
          <w:p w14:paraId="60BE6DAA"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140</w:t>
            </w:r>
          </w:p>
        </w:tc>
        <w:tc>
          <w:tcPr>
            <w:tcW w:w="840" w:type="dxa"/>
            <w:tcBorders>
              <w:top w:val="nil"/>
              <w:left w:val="nil"/>
              <w:bottom w:val="single" w:sz="4" w:space="0" w:color="auto"/>
              <w:right w:val="single" w:sz="4" w:space="0" w:color="auto"/>
            </w:tcBorders>
            <w:shd w:val="clear" w:color="000000" w:fill="BDD7EE"/>
            <w:noWrap/>
            <w:vAlign w:val="center"/>
            <w:hideMark/>
          </w:tcPr>
          <w:p w14:paraId="04820806"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225</w:t>
            </w:r>
          </w:p>
        </w:tc>
        <w:tc>
          <w:tcPr>
            <w:tcW w:w="1060" w:type="dxa"/>
            <w:tcBorders>
              <w:top w:val="nil"/>
              <w:left w:val="nil"/>
              <w:bottom w:val="single" w:sz="4" w:space="0" w:color="auto"/>
              <w:right w:val="single" w:sz="4" w:space="0" w:color="auto"/>
            </w:tcBorders>
            <w:shd w:val="clear" w:color="000000" w:fill="BDD7EE"/>
            <w:noWrap/>
            <w:vAlign w:val="center"/>
            <w:hideMark/>
          </w:tcPr>
          <w:p w14:paraId="0B7A8BED"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20</w:t>
            </w:r>
          </w:p>
        </w:tc>
        <w:tc>
          <w:tcPr>
            <w:tcW w:w="880" w:type="dxa"/>
            <w:tcBorders>
              <w:top w:val="nil"/>
              <w:left w:val="nil"/>
              <w:bottom w:val="single" w:sz="4" w:space="0" w:color="auto"/>
              <w:right w:val="single" w:sz="4" w:space="0" w:color="auto"/>
            </w:tcBorders>
            <w:shd w:val="clear" w:color="000000" w:fill="BDD7EE"/>
            <w:noWrap/>
            <w:vAlign w:val="center"/>
            <w:hideMark/>
          </w:tcPr>
          <w:p w14:paraId="7756A9FB"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20,0%</w:t>
            </w:r>
          </w:p>
        </w:tc>
        <w:tc>
          <w:tcPr>
            <w:tcW w:w="900" w:type="dxa"/>
            <w:tcBorders>
              <w:top w:val="nil"/>
              <w:left w:val="nil"/>
              <w:bottom w:val="single" w:sz="4" w:space="0" w:color="auto"/>
              <w:right w:val="single" w:sz="4" w:space="0" w:color="auto"/>
            </w:tcBorders>
            <w:shd w:val="clear" w:color="000000" w:fill="BDD7EE"/>
            <w:noWrap/>
            <w:vAlign w:val="center"/>
            <w:hideMark/>
          </w:tcPr>
          <w:p w14:paraId="52C40CCD"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161</w:t>
            </w:r>
          </w:p>
        </w:tc>
        <w:tc>
          <w:tcPr>
            <w:tcW w:w="880" w:type="dxa"/>
            <w:tcBorders>
              <w:top w:val="nil"/>
              <w:left w:val="nil"/>
              <w:bottom w:val="single" w:sz="4" w:space="0" w:color="auto"/>
              <w:right w:val="single" w:sz="4" w:space="0" w:color="auto"/>
            </w:tcBorders>
            <w:shd w:val="clear" w:color="000000" w:fill="BDD7EE"/>
            <w:noWrap/>
            <w:vAlign w:val="center"/>
            <w:hideMark/>
          </w:tcPr>
          <w:p w14:paraId="462BEFCF"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24</w:t>
            </w:r>
          </w:p>
        </w:tc>
        <w:tc>
          <w:tcPr>
            <w:tcW w:w="840" w:type="dxa"/>
            <w:tcBorders>
              <w:top w:val="nil"/>
              <w:left w:val="nil"/>
              <w:bottom w:val="single" w:sz="4" w:space="0" w:color="auto"/>
              <w:right w:val="single" w:sz="4" w:space="0" w:color="auto"/>
            </w:tcBorders>
            <w:shd w:val="clear" w:color="000000" w:fill="BDD7EE"/>
            <w:noWrap/>
            <w:vAlign w:val="center"/>
            <w:hideMark/>
          </w:tcPr>
          <w:p w14:paraId="1E9BC226"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1,2</w:t>
            </w:r>
          </w:p>
        </w:tc>
      </w:tr>
      <w:tr w:rsidR="00817C09" w:rsidRPr="00817C09" w14:paraId="4F2A64EE" w14:textId="77777777" w:rsidTr="0062381E">
        <w:trPr>
          <w:trHeight w:val="288"/>
        </w:trPr>
        <w:tc>
          <w:tcPr>
            <w:tcW w:w="2988" w:type="dxa"/>
            <w:vMerge/>
            <w:tcBorders>
              <w:top w:val="single" w:sz="4" w:space="0" w:color="auto"/>
              <w:left w:val="single" w:sz="4" w:space="0" w:color="auto"/>
              <w:bottom w:val="single" w:sz="4" w:space="0" w:color="000000"/>
              <w:right w:val="single" w:sz="4" w:space="0" w:color="auto"/>
            </w:tcBorders>
            <w:vAlign w:val="center"/>
            <w:hideMark/>
          </w:tcPr>
          <w:p w14:paraId="751DA737"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DDEBF7"/>
            <w:noWrap/>
            <w:hideMark/>
          </w:tcPr>
          <w:p w14:paraId="0DA4E165"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2021</w:t>
            </w:r>
          </w:p>
        </w:tc>
        <w:tc>
          <w:tcPr>
            <w:tcW w:w="791" w:type="dxa"/>
            <w:tcBorders>
              <w:top w:val="nil"/>
              <w:left w:val="nil"/>
              <w:bottom w:val="single" w:sz="4" w:space="0" w:color="auto"/>
              <w:right w:val="single" w:sz="4" w:space="0" w:color="auto"/>
            </w:tcBorders>
            <w:shd w:val="clear" w:color="000000" w:fill="DDEBF7"/>
            <w:noWrap/>
            <w:vAlign w:val="center"/>
            <w:hideMark/>
          </w:tcPr>
          <w:p w14:paraId="09678F46"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140</w:t>
            </w:r>
          </w:p>
        </w:tc>
        <w:tc>
          <w:tcPr>
            <w:tcW w:w="840" w:type="dxa"/>
            <w:tcBorders>
              <w:top w:val="nil"/>
              <w:left w:val="nil"/>
              <w:bottom w:val="single" w:sz="4" w:space="0" w:color="auto"/>
              <w:right w:val="single" w:sz="4" w:space="0" w:color="auto"/>
            </w:tcBorders>
            <w:shd w:val="clear" w:color="000000" w:fill="DDEBF7"/>
            <w:noWrap/>
            <w:vAlign w:val="center"/>
            <w:hideMark/>
          </w:tcPr>
          <w:p w14:paraId="64F03104"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202</w:t>
            </w:r>
          </w:p>
        </w:tc>
        <w:tc>
          <w:tcPr>
            <w:tcW w:w="1060" w:type="dxa"/>
            <w:tcBorders>
              <w:top w:val="nil"/>
              <w:left w:val="nil"/>
              <w:bottom w:val="single" w:sz="4" w:space="0" w:color="auto"/>
              <w:right w:val="single" w:sz="4" w:space="0" w:color="auto"/>
            </w:tcBorders>
            <w:shd w:val="clear" w:color="000000" w:fill="DDEBF7"/>
            <w:noWrap/>
            <w:vAlign w:val="center"/>
            <w:hideMark/>
          </w:tcPr>
          <w:p w14:paraId="6D955652"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-10</w:t>
            </w:r>
          </w:p>
        </w:tc>
        <w:tc>
          <w:tcPr>
            <w:tcW w:w="880" w:type="dxa"/>
            <w:tcBorders>
              <w:top w:val="nil"/>
              <w:left w:val="nil"/>
              <w:bottom w:val="single" w:sz="4" w:space="0" w:color="auto"/>
              <w:right w:val="single" w:sz="4" w:space="0" w:color="auto"/>
            </w:tcBorders>
            <w:shd w:val="clear" w:color="000000" w:fill="DDEBF7"/>
            <w:noWrap/>
            <w:vAlign w:val="center"/>
            <w:hideMark/>
          </w:tcPr>
          <w:p w14:paraId="151D68E6"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19,9%</w:t>
            </w:r>
          </w:p>
        </w:tc>
        <w:tc>
          <w:tcPr>
            <w:tcW w:w="900" w:type="dxa"/>
            <w:tcBorders>
              <w:top w:val="nil"/>
              <w:left w:val="nil"/>
              <w:bottom w:val="single" w:sz="4" w:space="0" w:color="auto"/>
              <w:right w:val="single" w:sz="4" w:space="0" w:color="auto"/>
            </w:tcBorders>
            <w:shd w:val="clear" w:color="000000" w:fill="DDEBF7"/>
            <w:noWrap/>
            <w:vAlign w:val="center"/>
            <w:hideMark/>
          </w:tcPr>
          <w:p w14:paraId="244E029E"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141</w:t>
            </w:r>
          </w:p>
        </w:tc>
        <w:tc>
          <w:tcPr>
            <w:tcW w:w="880" w:type="dxa"/>
            <w:tcBorders>
              <w:top w:val="nil"/>
              <w:left w:val="nil"/>
              <w:bottom w:val="single" w:sz="4" w:space="0" w:color="auto"/>
              <w:right w:val="single" w:sz="4" w:space="0" w:color="auto"/>
            </w:tcBorders>
            <w:shd w:val="clear" w:color="000000" w:fill="DDEBF7"/>
            <w:noWrap/>
            <w:vAlign w:val="center"/>
            <w:hideMark/>
          </w:tcPr>
          <w:p w14:paraId="5FC730AD"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18</w:t>
            </w:r>
          </w:p>
        </w:tc>
        <w:tc>
          <w:tcPr>
            <w:tcW w:w="840" w:type="dxa"/>
            <w:tcBorders>
              <w:top w:val="nil"/>
              <w:left w:val="nil"/>
              <w:bottom w:val="single" w:sz="4" w:space="0" w:color="auto"/>
              <w:right w:val="single" w:sz="4" w:space="0" w:color="auto"/>
            </w:tcBorders>
            <w:shd w:val="clear" w:color="000000" w:fill="DDEBF7"/>
            <w:noWrap/>
            <w:vAlign w:val="center"/>
            <w:hideMark/>
          </w:tcPr>
          <w:p w14:paraId="77A34F69"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1,0</w:t>
            </w:r>
          </w:p>
        </w:tc>
      </w:tr>
      <w:tr w:rsidR="00817C09" w:rsidRPr="00817C09" w14:paraId="0FB31D7D" w14:textId="77777777" w:rsidTr="0062381E">
        <w:trPr>
          <w:trHeight w:val="288"/>
        </w:trPr>
        <w:tc>
          <w:tcPr>
            <w:tcW w:w="2988" w:type="dxa"/>
            <w:vMerge/>
            <w:tcBorders>
              <w:top w:val="single" w:sz="4" w:space="0" w:color="auto"/>
              <w:left w:val="single" w:sz="4" w:space="0" w:color="auto"/>
              <w:bottom w:val="single" w:sz="4" w:space="0" w:color="000000"/>
              <w:right w:val="single" w:sz="4" w:space="0" w:color="auto"/>
            </w:tcBorders>
            <w:vAlign w:val="center"/>
            <w:hideMark/>
          </w:tcPr>
          <w:p w14:paraId="286EECFB"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BDD7EE"/>
            <w:noWrap/>
            <w:hideMark/>
          </w:tcPr>
          <w:p w14:paraId="42862FF3"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2022</w:t>
            </w:r>
          </w:p>
        </w:tc>
        <w:tc>
          <w:tcPr>
            <w:tcW w:w="791" w:type="dxa"/>
            <w:tcBorders>
              <w:top w:val="nil"/>
              <w:left w:val="nil"/>
              <w:bottom w:val="single" w:sz="4" w:space="0" w:color="auto"/>
              <w:right w:val="single" w:sz="4" w:space="0" w:color="auto"/>
            </w:tcBorders>
            <w:shd w:val="clear" w:color="000000" w:fill="BDD7EE"/>
            <w:noWrap/>
            <w:vAlign w:val="center"/>
            <w:hideMark/>
          </w:tcPr>
          <w:p w14:paraId="30EA6428"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140</w:t>
            </w:r>
          </w:p>
        </w:tc>
        <w:tc>
          <w:tcPr>
            <w:tcW w:w="840" w:type="dxa"/>
            <w:tcBorders>
              <w:top w:val="nil"/>
              <w:left w:val="nil"/>
              <w:bottom w:val="single" w:sz="4" w:space="0" w:color="auto"/>
              <w:right w:val="single" w:sz="4" w:space="0" w:color="auto"/>
            </w:tcBorders>
            <w:shd w:val="clear" w:color="000000" w:fill="BDD7EE"/>
            <w:noWrap/>
            <w:vAlign w:val="center"/>
            <w:hideMark/>
          </w:tcPr>
          <w:p w14:paraId="2B111512"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203</w:t>
            </w:r>
          </w:p>
        </w:tc>
        <w:tc>
          <w:tcPr>
            <w:tcW w:w="1060" w:type="dxa"/>
            <w:tcBorders>
              <w:top w:val="nil"/>
              <w:left w:val="nil"/>
              <w:bottom w:val="single" w:sz="4" w:space="0" w:color="auto"/>
              <w:right w:val="single" w:sz="4" w:space="0" w:color="auto"/>
            </w:tcBorders>
            <w:shd w:val="clear" w:color="000000" w:fill="BDD7EE"/>
            <w:noWrap/>
            <w:vAlign w:val="center"/>
            <w:hideMark/>
          </w:tcPr>
          <w:p w14:paraId="49621267"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0</w:t>
            </w:r>
          </w:p>
        </w:tc>
        <w:tc>
          <w:tcPr>
            <w:tcW w:w="880" w:type="dxa"/>
            <w:tcBorders>
              <w:top w:val="nil"/>
              <w:left w:val="nil"/>
              <w:bottom w:val="single" w:sz="4" w:space="0" w:color="auto"/>
              <w:right w:val="single" w:sz="4" w:space="0" w:color="auto"/>
            </w:tcBorders>
            <w:shd w:val="clear" w:color="000000" w:fill="BDD7EE"/>
            <w:noWrap/>
            <w:vAlign w:val="center"/>
            <w:hideMark/>
          </w:tcPr>
          <w:p w14:paraId="5268E277"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20,0%</w:t>
            </w:r>
          </w:p>
        </w:tc>
        <w:tc>
          <w:tcPr>
            <w:tcW w:w="900" w:type="dxa"/>
            <w:tcBorders>
              <w:top w:val="nil"/>
              <w:left w:val="nil"/>
              <w:bottom w:val="single" w:sz="4" w:space="0" w:color="auto"/>
              <w:right w:val="single" w:sz="4" w:space="0" w:color="auto"/>
            </w:tcBorders>
            <w:shd w:val="clear" w:color="000000" w:fill="BDD7EE"/>
            <w:noWrap/>
            <w:vAlign w:val="center"/>
            <w:hideMark/>
          </w:tcPr>
          <w:p w14:paraId="1CC4E266"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149</w:t>
            </w:r>
          </w:p>
        </w:tc>
        <w:tc>
          <w:tcPr>
            <w:tcW w:w="880" w:type="dxa"/>
            <w:tcBorders>
              <w:top w:val="nil"/>
              <w:left w:val="nil"/>
              <w:bottom w:val="single" w:sz="4" w:space="0" w:color="auto"/>
              <w:right w:val="single" w:sz="4" w:space="0" w:color="auto"/>
            </w:tcBorders>
            <w:shd w:val="clear" w:color="000000" w:fill="BDD7EE"/>
            <w:noWrap/>
            <w:vAlign w:val="center"/>
            <w:hideMark/>
          </w:tcPr>
          <w:p w14:paraId="482E1D80"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20</w:t>
            </w:r>
          </w:p>
        </w:tc>
        <w:tc>
          <w:tcPr>
            <w:tcW w:w="840" w:type="dxa"/>
            <w:tcBorders>
              <w:top w:val="nil"/>
              <w:left w:val="nil"/>
              <w:bottom w:val="single" w:sz="4" w:space="0" w:color="auto"/>
              <w:right w:val="single" w:sz="4" w:space="0" w:color="auto"/>
            </w:tcBorders>
            <w:shd w:val="clear" w:color="000000" w:fill="BDD7EE"/>
            <w:noWrap/>
            <w:vAlign w:val="center"/>
            <w:hideMark/>
          </w:tcPr>
          <w:p w14:paraId="2C2E850D"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1,1</w:t>
            </w:r>
          </w:p>
        </w:tc>
      </w:tr>
      <w:tr w:rsidR="00817C09" w:rsidRPr="00817C09" w14:paraId="2F1A7935" w14:textId="77777777" w:rsidTr="0062381E">
        <w:trPr>
          <w:trHeight w:val="288"/>
        </w:trPr>
        <w:tc>
          <w:tcPr>
            <w:tcW w:w="2988" w:type="dxa"/>
            <w:vMerge w:val="restart"/>
            <w:tcBorders>
              <w:top w:val="nil"/>
              <w:left w:val="single" w:sz="4" w:space="0" w:color="auto"/>
              <w:bottom w:val="nil"/>
              <w:right w:val="single" w:sz="4" w:space="0" w:color="auto"/>
            </w:tcBorders>
            <w:shd w:val="clear" w:color="000000" w:fill="DDEBF7"/>
            <w:noWrap/>
            <w:vAlign w:val="center"/>
            <w:hideMark/>
          </w:tcPr>
          <w:p w14:paraId="657F0F1D"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BIELEKTRO Elektro Ålesund</w:t>
            </w:r>
          </w:p>
        </w:tc>
        <w:tc>
          <w:tcPr>
            <w:tcW w:w="547" w:type="dxa"/>
            <w:tcBorders>
              <w:top w:val="nil"/>
              <w:left w:val="nil"/>
              <w:bottom w:val="single" w:sz="4" w:space="0" w:color="auto"/>
              <w:right w:val="single" w:sz="4" w:space="0" w:color="auto"/>
            </w:tcBorders>
            <w:shd w:val="clear" w:color="000000" w:fill="DDEBF7"/>
            <w:noWrap/>
            <w:hideMark/>
          </w:tcPr>
          <w:p w14:paraId="5673A90B"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2019</w:t>
            </w:r>
          </w:p>
        </w:tc>
        <w:tc>
          <w:tcPr>
            <w:tcW w:w="791" w:type="dxa"/>
            <w:tcBorders>
              <w:top w:val="nil"/>
              <w:left w:val="nil"/>
              <w:bottom w:val="single" w:sz="4" w:space="0" w:color="auto"/>
              <w:right w:val="single" w:sz="4" w:space="0" w:color="auto"/>
            </w:tcBorders>
            <w:shd w:val="clear" w:color="000000" w:fill="DDEBF7"/>
            <w:noWrap/>
            <w:vAlign w:val="center"/>
            <w:hideMark/>
          </w:tcPr>
          <w:p w14:paraId="2E28FF36"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75</w:t>
            </w:r>
          </w:p>
        </w:tc>
        <w:tc>
          <w:tcPr>
            <w:tcW w:w="840" w:type="dxa"/>
            <w:tcBorders>
              <w:top w:val="nil"/>
              <w:left w:val="nil"/>
              <w:bottom w:val="single" w:sz="4" w:space="0" w:color="auto"/>
              <w:right w:val="single" w:sz="4" w:space="0" w:color="auto"/>
            </w:tcBorders>
            <w:shd w:val="clear" w:color="000000" w:fill="DDEBF7"/>
            <w:noWrap/>
            <w:vAlign w:val="center"/>
            <w:hideMark/>
          </w:tcPr>
          <w:p w14:paraId="75D389E3"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87</w:t>
            </w:r>
          </w:p>
        </w:tc>
        <w:tc>
          <w:tcPr>
            <w:tcW w:w="1060" w:type="dxa"/>
            <w:tcBorders>
              <w:top w:val="nil"/>
              <w:left w:val="nil"/>
              <w:bottom w:val="single" w:sz="4" w:space="0" w:color="auto"/>
              <w:right w:val="single" w:sz="4" w:space="0" w:color="auto"/>
            </w:tcBorders>
            <w:shd w:val="clear" w:color="000000" w:fill="DDEBF7"/>
            <w:noWrap/>
            <w:vAlign w:val="center"/>
            <w:hideMark/>
          </w:tcPr>
          <w:p w14:paraId="4F5DD069" w14:textId="77777777" w:rsidR="00817C09" w:rsidRPr="00817C09" w:rsidRDefault="00817C09" w:rsidP="00817C09">
            <w:pPr>
              <w:spacing w:after="0" w:line="240" w:lineRule="auto"/>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 </w:t>
            </w:r>
          </w:p>
        </w:tc>
        <w:tc>
          <w:tcPr>
            <w:tcW w:w="880" w:type="dxa"/>
            <w:tcBorders>
              <w:top w:val="nil"/>
              <w:left w:val="nil"/>
              <w:bottom w:val="single" w:sz="4" w:space="0" w:color="auto"/>
              <w:right w:val="single" w:sz="4" w:space="0" w:color="auto"/>
            </w:tcBorders>
            <w:shd w:val="clear" w:color="000000" w:fill="DDEBF7"/>
            <w:noWrap/>
            <w:vAlign w:val="center"/>
            <w:hideMark/>
          </w:tcPr>
          <w:p w14:paraId="5D112B3A"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24,8%</w:t>
            </w:r>
          </w:p>
        </w:tc>
        <w:tc>
          <w:tcPr>
            <w:tcW w:w="900" w:type="dxa"/>
            <w:tcBorders>
              <w:top w:val="nil"/>
              <w:left w:val="nil"/>
              <w:bottom w:val="single" w:sz="4" w:space="0" w:color="auto"/>
              <w:right w:val="single" w:sz="4" w:space="0" w:color="auto"/>
            </w:tcBorders>
            <w:shd w:val="clear" w:color="000000" w:fill="DDEBF7"/>
            <w:noWrap/>
            <w:vAlign w:val="center"/>
            <w:hideMark/>
          </w:tcPr>
          <w:p w14:paraId="76B43D2A"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55</w:t>
            </w:r>
          </w:p>
        </w:tc>
        <w:tc>
          <w:tcPr>
            <w:tcW w:w="880" w:type="dxa"/>
            <w:tcBorders>
              <w:top w:val="nil"/>
              <w:left w:val="nil"/>
              <w:bottom w:val="single" w:sz="4" w:space="0" w:color="auto"/>
              <w:right w:val="single" w:sz="4" w:space="0" w:color="auto"/>
            </w:tcBorders>
            <w:shd w:val="clear" w:color="000000" w:fill="DDEBF7"/>
            <w:noWrap/>
            <w:vAlign w:val="center"/>
            <w:hideMark/>
          </w:tcPr>
          <w:p w14:paraId="7B9B6014"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8</w:t>
            </w:r>
          </w:p>
        </w:tc>
        <w:tc>
          <w:tcPr>
            <w:tcW w:w="840" w:type="dxa"/>
            <w:tcBorders>
              <w:top w:val="nil"/>
              <w:left w:val="nil"/>
              <w:bottom w:val="single" w:sz="4" w:space="0" w:color="auto"/>
              <w:right w:val="single" w:sz="4" w:space="0" w:color="auto"/>
            </w:tcBorders>
            <w:shd w:val="clear" w:color="000000" w:fill="DDEBF7"/>
            <w:noWrap/>
            <w:vAlign w:val="center"/>
            <w:hideMark/>
          </w:tcPr>
          <w:p w14:paraId="12C1C7CB"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0,7</w:t>
            </w:r>
          </w:p>
        </w:tc>
      </w:tr>
      <w:tr w:rsidR="00817C09" w:rsidRPr="00817C09" w14:paraId="32428072" w14:textId="77777777" w:rsidTr="0062381E">
        <w:trPr>
          <w:trHeight w:val="300"/>
        </w:trPr>
        <w:tc>
          <w:tcPr>
            <w:tcW w:w="2988" w:type="dxa"/>
            <w:vMerge/>
            <w:tcBorders>
              <w:top w:val="nil"/>
              <w:left w:val="single" w:sz="4" w:space="0" w:color="auto"/>
              <w:bottom w:val="nil"/>
              <w:right w:val="single" w:sz="4" w:space="0" w:color="auto"/>
            </w:tcBorders>
            <w:vAlign w:val="center"/>
            <w:hideMark/>
          </w:tcPr>
          <w:p w14:paraId="25A8C484"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BDD7EE"/>
            <w:noWrap/>
            <w:hideMark/>
          </w:tcPr>
          <w:p w14:paraId="5687C2C2"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2020</w:t>
            </w:r>
          </w:p>
        </w:tc>
        <w:tc>
          <w:tcPr>
            <w:tcW w:w="791" w:type="dxa"/>
            <w:tcBorders>
              <w:top w:val="nil"/>
              <w:left w:val="nil"/>
              <w:bottom w:val="single" w:sz="4" w:space="0" w:color="auto"/>
              <w:right w:val="single" w:sz="4" w:space="0" w:color="auto"/>
            </w:tcBorders>
            <w:shd w:val="clear" w:color="000000" w:fill="BDD7EE"/>
            <w:noWrap/>
            <w:vAlign w:val="center"/>
            <w:hideMark/>
          </w:tcPr>
          <w:p w14:paraId="31477F45"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72</w:t>
            </w:r>
          </w:p>
        </w:tc>
        <w:tc>
          <w:tcPr>
            <w:tcW w:w="840" w:type="dxa"/>
            <w:tcBorders>
              <w:top w:val="nil"/>
              <w:left w:val="nil"/>
              <w:bottom w:val="single" w:sz="4" w:space="0" w:color="auto"/>
              <w:right w:val="single" w:sz="4" w:space="0" w:color="auto"/>
            </w:tcBorders>
            <w:shd w:val="clear" w:color="000000" w:fill="BDD7EE"/>
            <w:noWrap/>
            <w:vAlign w:val="center"/>
            <w:hideMark/>
          </w:tcPr>
          <w:p w14:paraId="1EEA3809"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67</w:t>
            </w:r>
          </w:p>
        </w:tc>
        <w:tc>
          <w:tcPr>
            <w:tcW w:w="1060" w:type="dxa"/>
            <w:tcBorders>
              <w:top w:val="nil"/>
              <w:left w:val="nil"/>
              <w:bottom w:val="single" w:sz="4" w:space="0" w:color="auto"/>
              <w:right w:val="single" w:sz="4" w:space="0" w:color="auto"/>
            </w:tcBorders>
            <w:shd w:val="clear" w:color="000000" w:fill="BDD7EE"/>
            <w:noWrap/>
            <w:vAlign w:val="center"/>
            <w:hideMark/>
          </w:tcPr>
          <w:p w14:paraId="1A746D11"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-23</w:t>
            </w:r>
          </w:p>
        </w:tc>
        <w:tc>
          <w:tcPr>
            <w:tcW w:w="880" w:type="dxa"/>
            <w:tcBorders>
              <w:top w:val="nil"/>
              <w:left w:val="nil"/>
              <w:bottom w:val="single" w:sz="4" w:space="0" w:color="auto"/>
              <w:right w:val="single" w:sz="4" w:space="0" w:color="auto"/>
            </w:tcBorders>
            <w:shd w:val="clear" w:color="000000" w:fill="BDD7EE"/>
            <w:noWrap/>
            <w:vAlign w:val="center"/>
            <w:hideMark/>
          </w:tcPr>
          <w:p w14:paraId="7F88D6B3"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20,2%</w:t>
            </w:r>
          </w:p>
        </w:tc>
        <w:tc>
          <w:tcPr>
            <w:tcW w:w="900" w:type="dxa"/>
            <w:tcBorders>
              <w:top w:val="nil"/>
              <w:left w:val="nil"/>
              <w:bottom w:val="single" w:sz="4" w:space="0" w:color="auto"/>
              <w:right w:val="single" w:sz="4" w:space="0" w:color="auto"/>
            </w:tcBorders>
            <w:shd w:val="clear" w:color="000000" w:fill="BDD7EE"/>
            <w:noWrap/>
            <w:vAlign w:val="center"/>
            <w:hideMark/>
          </w:tcPr>
          <w:p w14:paraId="3FA193B4"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56</w:t>
            </w:r>
          </w:p>
        </w:tc>
        <w:tc>
          <w:tcPr>
            <w:tcW w:w="880" w:type="dxa"/>
            <w:tcBorders>
              <w:top w:val="nil"/>
              <w:left w:val="nil"/>
              <w:bottom w:val="single" w:sz="4" w:space="0" w:color="auto"/>
              <w:right w:val="single" w:sz="4" w:space="0" w:color="auto"/>
            </w:tcBorders>
            <w:shd w:val="clear" w:color="000000" w:fill="BDD7EE"/>
            <w:noWrap/>
            <w:vAlign w:val="center"/>
            <w:hideMark/>
          </w:tcPr>
          <w:p w14:paraId="34AC31D7"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6</w:t>
            </w:r>
          </w:p>
        </w:tc>
        <w:tc>
          <w:tcPr>
            <w:tcW w:w="840" w:type="dxa"/>
            <w:tcBorders>
              <w:top w:val="nil"/>
              <w:left w:val="nil"/>
              <w:bottom w:val="single" w:sz="4" w:space="0" w:color="auto"/>
              <w:right w:val="single" w:sz="4" w:space="0" w:color="auto"/>
            </w:tcBorders>
            <w:shd w:val="clear" w:color="000000" w:fill="BDD7EE"/>
            <w:noWrap/>
            <w:vAlign w:val="center"/>
            <w:hideMark/>
          </w:tcPr>
          <w:p w14:paraId="4D00C997"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0,8</w:t>
            </w:r>
          </w:p>
        </w:tc>
      </w:tr>
      <w:tr w:rsidR="00817C09" w:rsidRPr="00817C09" w14:paraId="5DA74803" w14:textId="77777777" w:rsidTr="0062381E">
        <w:trPr>
          <w:trHeight w:val="300"/>
        </w:trPr>
        <w:tc>
          <w:tcPr>
            <w:tcW w:w="2988" w:type="dxa"/>
            <w:vMerge w:val="restart"/>
            <w:tcBorders>
              <w:top w:val="single" w:sz="12" w:space="0" w:color="auto"/>
              <w:left w:val="single" w:sz="4" w:space="0" w:color="auto"/>
              <w:bottom w:val="nil"/>
              <w:right w:val="single" w:sz="4" w:space="0" w:color="auto"/>
            </w:tcBorders>
            <w:shd w:val="clear" w:color="000000" w:fill="BDD7EE"/>
            <w:vAlign w:val="center"/>
            <w:hideMark/>
          </w:tcPr>
          <w:p w14:paraId="3C46600B"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BIAIS Automatisering og intelligente systemer</w:t>
            </w:r>
          </w:p>
        </w:tc>
        <w:tc>
          <w:tcPr>
            <w:tcW w:w="547" w:type="dxa"/>
            <w:tcBorders>
              <w:top w:val="single" w:sz="12" w:space="0" w:color="auto"/>
              <w:left w:val="nil"/>
              <w:bottom w:val="single" w:sz="4" w:space="0" w:color="auto"/>
              <w:right w:val="single" w:sz="4" w:space="0" w:color="auto"/>
            </w:tcBorders>
            <w:shd w:val="clear" w:color="000000" w:fill="DDEBF7"/>
            <w:noWrap/>
            <w:hideMark/>
          </w:tcPr>
          <w:p w14:paraId="72DF5C89"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2021</w:t>
            </w:r>
          </w:p>
        </w:tc>
        <w:tc>
          <w:tcPr>
            <w:tcW w:w="791" w:type="dxa"/>
            <w:tcBorders>
              <w:top w:val="single" w:sz="12" w:space="0" w:color="auto"/>
              <w:left w:val="nil"/>
              <w:bottom w:val="single" w:sz="4" w:space="0" w:color="auto"/>
              <w:right w:val="single" w:sz="4" w:space="0" w:color="auto"/>
            </w:tcBorders>
            <w:shd w:val="clear" w:color="000000" w:fill="DDEBF7"/>
            <w:noWrap/>
            <w:vAlign w:val="center"/>
            <w:hideMark/>
          </w:tcPr>
          <w:p w14:paraId="7DEDEC1A"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72</w:t>
            </w:r>
          </w:p>
        </w:tc>
        <w:tc>
          <w:tcPr>
            <w:tcW w:w="840" w:type="dxa"/>
            <w:tcBorders>
              <w:top w:val="single" w:sz="12" w:space="0" w:color="auto"/>
              <w:left w:val="nil"/>
              <w:bottom w:val="single" w:sz="4" w:space="0" w:color="auto"/>
              <w:right w:val="single" w:sz="4" w:space="0" w:color="auto"/>
            </w:tcBorders>
            <w:shd w:val="clear" w:color="000000" w:fill="DDEBF7"/>
            <w:noWrap/>
            <w:vAlign w:val="center"/>
            <w:hideMark/>
          </w:tcPr>
          <w:p w14:paraId="2B8796DC"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104</w:t>
            </w:r>
          </w:p>
        </w:tc>
        <w:tc>
          <w:tcPr>
            <w:tcW w:w="1060" w:type="dxa"/>
            <w:tcBorders>
              <w:top w:val="single" w:sz="12" w:space="0" w:color="auto"/>
              <w:left w:val="nil"/>
              <w:bottom w:val="single" w:sz="4" w:space="0" w:color="auto"/>
              <w:right w:val="single" w:sz="4" w:space="0" w:color="auto"/>
            </w:tcBorders>
            <w:shd w:val="clear" w:color="000000" w:fill="DDEBF7"/>
            <w:noWrap/>
            <w:vAlign w:val="center"/>
            <w:hideMark/>
          </w:tcPr>
          <w:p w14:paraId="0BB341AE"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 </w:t>
            </w:r>
          </w:p>
        </w:tc>
        <w:tc>
          <w:tcPr>
            <w:tcW w:w="880" w:type="dxa"/>
            <w:tcBorders>
              <w:top w:val="single" w:sz="12" w:space="0" w:color="auto"/>
              <w:left w:val="nil"/>
              <w:bottom w:val="single" w:sz="4" w:space="0" w:color="auto"/>
              <w:right w:val="single" w:sz="4" w:space="0" w:color="auto"/>
            </w:tcBorders>
            <w:shd w:val="clear" w:color="000000" w:fill="DDEBF7"/>
            <w:noWrap/>
            <w:vAlign w:val="center"/>
            <w:hideMark/>
          </w:tcPr>
          <w:p w14:paraId="76EB55D2"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19,8%</w:t>
            </w:r>
          </w:p>
        </w:tc>
        <w:tc>
          <w:tcPr>
            <w:tcW w:w="900" w:type="dxa"/>
            <w:tcBorders>
              <w:top w:val="single" w:sz="12" w:space="0" w:color="auto"/>
              <w:left w:val="nil"/>
              <w:bottom w:val="single" w:sz="4" w:space="0" w:color="auto"/>
              <w:right w:val="single" w:sz="4" w:space="0" w:color="auto"/>
            </w:tcBorders>
            <w:shd w:val="clear" w:color="000000" w:fill="DDEBF7"/>
            <w:noWrap/>
            <w:vAlign w:val="center"/>
            <w:hideMark/>
          </w:tcPr>
          <w:p w14:paraId="3D486089"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75</w:t>
            </w:r>
          </w:p>
        </w:tc>
        <w:tc>
          <w:tcPr>
            <w:tcW w:w="880" w:type="dxa"/>
            <w:tcBorders>
              <w:top w:val="single" w:sz="12" w:space="0" w:color="auto"/>
              <w:left w:val="nil"/>
              <w:bottom w:val="single" w:sz="4" w:space="0" w:color="auto"/>
              <w:right w:val="single" w:sz="4" w:space="0" w:color="auto"/>
            </w:tcBorders>
            <w:shd w:val="clear" w:color="000000" w:fill="DDEBF7"/>
            <w:noWrap/>
            <w:vAlign w:val="center"/>
            <w:hideMark/>
          </w:tcPr>
          <w:p w14:paraId="1CAC3C5E"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13</w:t>
            </w:r>
          </w:p>
        </w:tc>
        <w:tc>
          <w:tcPr>
            <w:tcW w:w="840" w:type="dxa"/>
            <w:tcBorders>
              <w:top w:val="single" w:sz="12" w:space="0" w:color="auto"/>
              <w:left w:val="nil"/>
              <w:bottom w:val="single" w:sz="4" w:space="0" w:color="auto"/>
              <w:right w:val="single" w:sz="4" w:space="0" w:color="auto"/>
            </w:tcBorders>
            <w:shd w:val="clear" w:color="000000" w:fill="DDEBF7"/>
            <w:noWrap/>
            <w:vAlign w:val="center"/>
            <w:hideMark/>
          </w:tcPr>
          <w:p w14:paraId="16949866"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1,0</w:t>
            </w:r>
          </w:p>
        </w:tc>
      </w:tr>
      <w:tr w:rsidR="00817C09" w:rsidRPr="00817C09" w14:paraId="010B0124" w14:textId="77777777" w:rsidTr="0062381E">
        <w:trPr>
          <w:trHeight w:val="288"/>
        </w:trPr>
        <w:tc>
          <w:tcPr>
            <w:tcW w:w="2988" w:type="dxa"/>
            <w:vMerge/>
            <w:tcBorders>
              <w:top w:val="single" w:sz="12" w:space="0" w:color="auto"/>
              <w:left w:val="single" w:sz="4" w:space="0" w:color="auto"/>
              <w:bottom w:val="nil"/>
              <w:right w:val="single" w:sz="4" w:space="0" w:color="auto"/>
            </w:tcBorders>
            <w:vAlign w:val="center"/>
            <w:hideMark/>
          </w:tcPr>
          <w:p w14:paraId="75827573"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BDD7EE"/>
            <w:noWrap/>
            <w:hideMark/>
          </w:tcPr>
          <w:p w14:paraId="28E0BF3B"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2022</w:t>
            </w:r>
          </w:p>
        </w:tc>
        <w:tc>
          <w:tcPr>
            <w:tcW w:w="791" w:type="dxa"/>
            <w:tcBorders>
              <w:top w:val="nil"/>
              <w:left w:val="nil"/>
              <w:bottom w:val="single" w:sz="4" w:space="0" w:color="auto"/>
              <w:right w:val="single" w:sz="4" w:space="0" w:color="auto"/>
            </w:tcBorders>
            <w:shd w:val="clear" w:color="000000" w:fill="BDD7EE"/>
            <w:noWrap/>
            <w:vAlign w:val="center"/>
            <w:hideMark/>
          </w:tcPr>
          <w:p w14:paraId="5114F70D"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71</w:t>
            </w:r>
          </w:p>
        </w:tc>
        <w:tc>
          <w:tcPr>
            <w:tcW w:w="840" w:type="dxa"/>
            <w:tcBorders>
              <w:top w:val="nil"/>
              <w:left w:val="nil"/>
              <w:bottom w:val="single" w:sz="4" w:space="0" w:color="auto"/>
              <w:right w:val="single" w:sz="4" w:space="0" w:color="auto"/>
            </w:tcBorders>
            <w:shd w:val="clear" w:color="000000" w:fill="BDD7EE"/>
            <w:noWrap/>
            <w:vAlign w:val="center"/>
            <w:hideMark/>
          </w:tcPr>
          <w:p w14:paraId="2C56858A"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77</w:t>
            </w:r>
          </w:p>
        </w:tc>
        <w:tc>
          <w:tcPr>
            <w:tcW w:w="1060" w:type="dxa"/>
            <w:tcBorders>
              <w:top w:val="nil"/>
              <w:left w:val="nil"/>
              <w:bottom w:val="single" w:sz="4" w:space="0" w:color="auto"/>
              <w:right w:val="single" w:sz="4" w:space="0" w:color="auto"/>
            </w:tcBorders>
            <w:shd w:val="clear" w:color="000000" w:fill="BDD7EE"/>
            <w:noWrap/>
            <w:vAlign w:val="center"/>
            <w:hideMark/>
          </w:tcPr>
          <w:p w14:paraId="0E4DD47B"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-26</w:t>
            </w:r>
          </w:p>
        </w:tc>
        <w:tc>
          <w:tcPr>
            <w:tcW w:w="880" w:type="dxa"/>
            <w:tcBorders>
              <w:top w:val="nil"/>
              <w:left w:val="nil"/>
              <w:bottom w:val="single" w:sz="4" w:space="0" w:color="auto"/>
              <w:right w:val="single" w:sz="4" w:space="0" w:color="auto"/>
            </w:tcBorders>
            <w:shd w:val="clear" w:color="000000" w:fill="BDD7EE"/>
            <w:noWrap/>
            <w:vAlign w:val="center"/>
            <w:hideMark/>
          </w:tcPr>
          <w:p w14:paraId="5ADD21E3"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19,8%</w:t>
            </w:r>
          </w:p>
        </w:tc>
        <w:tc>
          <w:tcPr>
            <w:tcW w:w="900" w:type="dxa"/>
            <w:tcBorders>
              <w:top w:val="nil"/>
              <w:left w:val="nil"/>
              <w:bottom w:val="single" w:sz="4" w:space="0" w:color="auto"/>
              <w:right w:val="single" w:sz="4" w:space="0" w:color="auto"/>
            </w:tcBorders>
            <w:shd w:val="clear" w:color="000000" w:fill="BDD7EE"/>
            <w:noWrap/>
            <w:vAlign w:val="center"/>
            <w:hideMark/>
          </w:tcPr>
          <w:p w14:paraId="7069EBEF"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47</w:t>
            </w:r>
          </w:p>
        </w:tc>
        <w:tc>
          <w:tcPr>
            <w:tcW w:w="880" w:type="dxa"/>
            <w:tcBorders>
              <w:top w:val="nil"/>
              <w:left w:val="nil"/>
              <w:bottom w:val="single" w:sz="4" w:space="0" w:color="auto"/>
              <w:right w:val="single" w:sz="4" w:space="0" w:color="auto"/>
            </w:tcBorders>
            <w:shd w:val="clear" w:color="000000" w:fill="BDD7EE"/>
            <w:noWrap/>
            <w:vAlign w:val="center"/>
            <w:hideMark/>
          </w:tcPr>
          <w:p w14:paraId="2A8D344D"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10</w:t>
            </w:r>
          </w:p>
        </w:tc>
        <w:tc>
          <w:tcPr>
            <w:tcW w:w="840" w:type="dxa"/>
            <w:tcBorders>
              <w:top w:val="nil"/>
              <w:left w:val="nil"/>
              <w:bottom w:val="single" w:sz="4" w:space="0" w:color="auto"/>
              <w:right w:val="single" w:sz="4" w:space="0" w:color="auto"/>
            </w:tcBorders>
            <w:shd w:val="clear" w:color="000000" w:fill="BDD7EE"/>
            <w:noWrap/>
            <w:vAlign w:val="center"/>
            <w:hideMark/>
          </w:tcPr>
          <w:p w14:paraId="061C26D9"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0,7</w:t>
            </w:r>
          </w:p>
        </w:tc>
      </w:tr>
      <w:tr w:rsidR="00817C09" w:rsidRPr="00817C09" w14:paraId="7F14E4D8" w14:textId="77777777" w:rsidTr="0062381E">
        <w:trPr>
          <w:trHeight w:val="288"/>
        </w:trPr>
        <w:tc>
          <w:tcPr>
            <w:tcW w:w="2988" w:type="dxa"/>
            <w:vMerge w:val="restar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E377F4C"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BIFOREN Fornybar energi Totalt</w:t>
            </w:r>
          </w:p>
        </w:tc>
        <w:tc>
          <w:tcPr>
            <w:tcW w:w="547" w:type="dxa"/>
            <w:tcBorders>
              <w:top w:val="nil"/>
              <w:left w:val="nil"/>
              <w:bottom w:val="single" w:sz="4" w:space="0" w:color="auto"/>
              <w:right w:val="single" w:sz="4" w:space="0" w:color="auto"/>
            </w:tcBorders>
            <w:shd w:val="clear" w:color="000000" w:fill="E2EFDA"/>
            <w:noWrap/>
            <w:hideMark/>
          </w:tcPr>
          <w:p w14:paraId="521B4972"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2019</w:t>
            </w:r>
          </w:p>
        </w:tc>
        <w:tc>
          <w:tcPr>
            <w:tcW w:w="791" w:type="dxa"/>
            <w:tcBorders>
              <w:top w:val="nil"/>
              <w:left w:val="nil"/>
              <w:bottom w:val="single" w:sz="4" w:space="0" w:color="auto"/>
              <w:right w:val="single" w:sz="4" w:space="0" w:color="auto"/>
            </w:tcBorders>
            <w:shd w:val="clear" w:color="000000" w:fill="E2EFDA"/>
            <w:noWrap/>
            <w:vAlign w:val="center"/>
            <w:hideMark/>
          </w:tcPr>
          <w:p w14:paraId="7BDD80A7"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129</w:t>
            </w:r>
          </w:p>
        </w:tc>
        <w:tc>
          <w:tcPr>
            <w:tcW w:w="840" w:type="dxa"/>
            <w:tcBorders>
              <w:top w:val="nil"/>
              <w:left w:val="nil"/>
              <w:bottom w:val="single" w:sz="4" w:space="0" w:color="auto"/>
              <w:right w:val="single" w:sz="4" w:space="0" w:color="auto"/>
            </w:tcBorders>
            <w:shd w:val="clear" w:color="000000" w:fill="E2EFDA"/>
            <w:noWrap/>
            <w:vAlign w:val="center"/>
            <w:hideMark/>
          </w:tcPr>
          <w:p w14:paraId="7B9D6DEA"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224</w:t>
            </w:r>
          </w:p>
        </w:tc>
        <w:tc>
          <w:tcPr>
            <w:tcW w:w="1060" w:type="dxa"/>
            <w:tcBorders>
              <w:top w:val="nil"/>
              <w:left w:val="nil"/>
              <w:bottom w:val="single" w:sz="4" w:space="0" w:color="auto"/>
              <w:right w:val="single" w:sz="4" w:space="0" w:color="auto"/>
            </w:tcBorders>
            <w:shd w:val="clear" w:color="000000" w:fill="E2EFDA"/>
            <w:noWrap/>
            <w:vAlign w:val="center"/>
            <w:hideMark/>
          </w:tcPr>
          <w:p w14:paraId="618EB5E6"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 </w:t>
            </w:r>
          </w:p>
        </w:tc>
        <w:tc>
          <w:tcPr>
            <w:tcW w:w="880" w:type="dxa"/>
            <w:tcBorders>
              <w:top w:val="nil"/>
              <w:left w:val="nil"/>
              <w:bottom w:val="single" w:sz="4" w:space="0" w:color="auto"/>
              <w:right w:val="single" w:sz="4" w:space="0" w:color="auto"/>
            </w:tcBorders>
            <w:shd w:val="clear" w:color="000000" w:fill="E2EFDA"/>
            <w:noWrap/>
            <w:vAlign w:val="center"/>
            <w:hideMark/>
          </w:tcPr>
          <w:p w14:paraId="3AE51731"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13,6%</w:t>
            </w:r>
          </w:p>
        </w:tc>
        <w:tc>
          <w:tcPr>
            <w:tcW w:w="900" w:type="dxa"/>
            <w:tcBorders>
              <w:top w:val="nil"/>
              <w:left w:val="nil"/>
              <w:bottom w:val="single" w:sz="4" w:space="0" w:color="auto"/>
              <w:right w:val="single" w:sz="4" w:space="0" w:color="auto"/>
            </w:tcBorders>
            <w:shd w:val="clear" w:color="000000" w:fill="E2EFDA"/>
            <w:noWrap/>
            <w:vAlign w:val="center"/>
            <w:hideMark/>
          </w:tcPr>
          <w:p w14:paraId="01B77617"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108</w:t>
            </w:r>
          </w:p>
        </w:tc>
        <w:tc>
          <w:tcPr>
            <w:tcW w:w="880" w:type="dxa"/>
            <w:tcBorders>
              <w:top w:val="nil"/>
              <w:left w:val="nil"/>
              <w:bottom w:val="single" w:sz="4" w:space="0" w:color="auto"/>
              <w:right w:val="single" w:sz="4" w:space="0" w:color="auto"/>
            </w:tcBorders>
            <w:shd w:val="clear" w:color="000000" w:fill="E2EFDA"/>
            <w:noWrap/>
            <w:vAlign w:val="center"/>
            <w:hideMark/>
          </w:tcPr>
          <w:p w14:paraId="763A082D"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35</w:t>
            </w:r>
          </w:p>
        </w:tc>
        <w:tc>
          <w:tcPr>
            <w:tcW w:w="840" w:type="dxa"/>
            <w:tcBorders>
              <w:top w:val="nil"/>
              <w:left w:val="nil"/>
              <w:bottom w:val="single" w:sz="4" w:space="0" w:color="auto"/>
              <w:right w:val="single" w:sz="4" w:space="0" w:color="auto"/>
            </w:tcBorders>
            <w:shd w:val="clear" w:color="000000" w:fill="E2EFDA"/>
            <w:noWrap/>
            <w:vAlign w:val="center"/>
            <w:hideMark/>
          </w:tcPr>
          <w:p w14:paraId="2B588C8E"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0,8</w:t>
            </w:r>
          </w:p>
        </w:tc>
      </w:tr>
      <w:tr w:rsidR="00817C09" w:rsidRPr="00817C09" w14:paraId="0F4E3055" w14:textId="77777777" w:rsidTr="0062381E">
        <w:trPr>
          <w:trHeight w:val="288"/>
        </w:trPr>
        <w:tc>
          <w:tcPr>
            <w:tcW w:w="2988" w:type="dxa"/>
            <w:vMerge/>
            <w:tcBorders>
              <w:top w:val="single" w:sz="4" w:space="0" w:color="auto"/>
              <w:left w:val="single" w:sz="4" w:space="0" w:color="auto"/>
              <w:bottom w:val="single" w:sz="4" w:space="0" w:color="auto"/>
              <w:right w:val="single" w:sz="4" w:space="0" w:color="auto"/>
            </w:tcBorders>
            <w:vAlign w:val="center"/>
            <w:hideMark/>
          </w:tcPr>
          <w:p w14:paraId="5F9C3AB0"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C6E0B4"/>
            <w:noWrap/>
            <w:hideMark/>
          </w:tcPr>
          <w:p w14:paraId="07845479"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2020</w:t>
            </w:r>
          </w:p>
        </w:tc>
        <w:tc>
          <w:tcPr>
            <w:tcW w:w="791" w:type="dxa"/>
            <w:tcBorders>
              <w:top w:val="nil"/>
              <w:left w:val="nil"/>
              <w:bottom w:val="single" w:sz="4" w:space="0" w:color="auto"/>
              <w:right w:val="single" w:sz="4" w:space="0" w:color="auto"/>
            </w:tcBorders>
            <w:shd w:val="clear" w:color="000000" w:fill="C6E0B4"/>
            <w:noWrap/>
            <w:vAlign w:val="center"/>
            <w:hideMark/>
          </w:tcPr>
          <w:p w14:paraId="7AA953F6"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142</w:t>
            </w:r>
          </w:p>
        </w:tc>
        <w:tc>
          <w:tcPr>
            <w:tcW w:w="840" w:type="dxa"/>
            <w:tcBorders>
              <w:top w:val="nil"/>
              <w:left w:val="nil"/>
              <w:bottom w:val="single" w:sz="4" w:space="0" w:color="auto"/>
              <w:right w:val="single" w:sz="4" w:space="0" w:color="auto"/>
            </w:tcBorders>
            <w:shd w:val="clear" w:color="000000" w:fill="C6E0B4"/>
            <w:noWrap/>
            <w:vAlign w:val="center"/>
            <w:hideMark/>
          </w:tcPr>
          <w:p w14:paraId="4D06F270"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209</w:t>
            </w:r>
          </w:p>
        </w:tc>
        <w:tc>
          <w:tcPr>
            <w:tcW w:w="1060" w:type="dxa"/>
            <w:tcBorders>
              <w:top w:val="nil"/>
              <w:left w:val="nil"/>
              <w:bottom w:val="single" w:sz="4" w:space="0" w:color="auto"/>
              <w:right w:val="single" w:sz="4" w:space="0" w:color="auto"/>
            </w:tcBorders>
            <w:shd w:val="clear" w:color="000000" w:fill="C6E0B4"/>
            <w:noWrap/>
            <w:vAlign w:val="center"/>
            <w:hideMark/>
          </w:tcPr>
          <w:p w14:paraId="1E8F8616"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-7</w:t>
            </w:r>
          </w:p>
        </w:tc>
        <w:tc>
          <w:tcPr>
            <w:tcW w:w="880" w:type="dxa"/>
            <w:tcBorders>
              <w:top w:val="nil"/>
              <w:left w:val="nil"/>
              <w:bottom w:val="single" w:sz="4" w:space="0" w:color="auto"/>
              <w:right w:val="single" w:sz="4" w:space="0" w:color="auto"/>
            </w:tcBorders>
            <w:shd w:val="clear" w:color="000000" w:fill="C6E0B4"/>
            <w:noWrap/>
            <w:vAlign w:val="center"/>
            <w:hideMark/>
          </w:tcPr>
          <w:p w14:paraId="0317B3D7"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12,3%</w:t>
            </w:r>
          </w:p>
        </w:tc>
        <w:tc>
          <w:tcPr>
            <w:tcW w:w="900" w:type="dxa"/>
            <w:tcBorders>
              <w:top w:val="nil"/>
              <w:left w:val="nil"/>
              <w:bottom w:val="single" w:sz="4" w:space="0" w:color="auto"/>
              <w:right w:val="single" w:sz="4" w:space="0" w:color="auto"/>
            </w:tcBorders>
            <w:shd w:val="clear" w:color="000000" w:fill="C6E0B4"/>
            <w:noWrap/>
            <w:vAlign w:val="center"/>
            <w:hideMark/>
          </w:tcPr>
          <w:p w14:paraId="3F5AFB46"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151</w:t>
            </w:r>
          </w:p>
        </w:tc>
        <w:tc>
          <w:tcPr>
            <w:tcW w:w="880" w:type="dxa"/>
            <w:tcBorders>
              <w:top w:val="nil"/>
              <w:left w:val="nil"/>
              <w:bottom w:val="single" w:sz="4" w:space="0" w:color="auto"/>
              <w:right w:val="single" w:sz="4" w:space="0" w:color="auto"/>
            </w:tcBorders>
            <w:shd w:val="clear" w:color="000000" w:fill="C6E0B4"/>
            <w:noWrap/>
            <w:vAlign w:val="center"/>
            <w:hideMark/>
          </w:tcPr>
          <w:p w14:paraId="206680CE"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56</w:t>
            </w:r>
          </w:p>
        </w:tc>
        <w:tc>
          <w:tcPr>
            <w:tcW w:w="840" w:type="dxa"/>
            <w:tcBorders>
              <w:top w:val="nil"/>
              <w:left w:val="nil"/>
              <w:bottom w:val="single" w:sz="4" w:space="0" w:color="auto"/>
              <w:right w:val="single" w:sz="4" w:space="0" w:color="auto"/>
            </w:tcBorders>
            <w:shd w:val="clear" w:color="000000" w:fill="C6E0B4"/>
            <w:noWrap/>
            <w:vAlign w:val="center"/>
            <w:hideMark/>
          </w:tcPr>
          <w:p w14:paraId="1768172F"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1,1</w:t>
            </w:r>
          </w:p>
        </w:tc>
      </w:tr>
      <w:tr w:rsidR="00817C09" w:rsidRPr="00817C09" w14:paraId="499E4E89" w14:textId="77777777" w:rsidTr="0062381E">
        <w:trPr>
          <w:trHeight w:val="288"/>
        </w:trPr>
        <w:tc>
          <w:tcPr>
            <w:tcW w:w="2988" w:type="dxa"/>
            <w:vMerge/>
            <w:tcBorders>
              <w:top w:val="single" w:sz="4" w:space="0" w:color="auto"/>
              <w:left w:val="single" w:sz="4" w:space="0" w:color="auto"/>
              <w:bottom w:val="single" w:sz="4" w:space="0" w:color="auto"/>
              <w:right w:val="single" w:sz="4" w:space="0" w:color="auto"/>
            </w:tcBorders>
            <w:vAlign w:val="center"/>
            <w:hideMark/>
          </w:tcPr>
          <w:p w14:paraId="45A0E094"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E2EFDA"/>
            <w:noWrap/>
            <w:hideMark/>
          </w:tcPr>
          <w:p w14:paraId="47D47458"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2021</w:t>
            </w:r>
          </w:p>
        </w:tc>
        <w:tc>
          <w:tcPr>
            <w:tcW w:w="791" w:type="dxa"/>
            <w:tcBorders>
              <w:top w:val="nil"/>
              <w:left w:val="nil"/>
              <w:bottom w:val="single" w:sz="4" w:space="0" w:color="auto"/>
              <w:right w:val="single" w:sz="4" w:space="0" w:color="auto"/>
            </w:tcBorders>
            <w:shd w:val="clear" w:color="000000" w:fill="E2EFDA"/>
            <w:noWrap/>
            <w:vAlign w:val="center"/>
            <w:hideMark/>
          </w:tcPr>
          <w:p w14:paraId="3C8020FF"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142</w:t>
            </w:r>
          </w:p>
        </w:tc>
        <w:tc>
          <w:tcPr>
            <w:tcW w:w="840" w:type="dxa"/>
            <w:tcBorders>
              <w:top w:val="nil"/>
              <w:left w:val="nil"/>
              <w:bottom w:val="single" w:sz="4" w:space="0" w:color="auto"/>
              <w:right w:val="single" w:sz="4" w:space="0" w:color="auto"/>
            </w:tcBorders>
            <w:shd w:val="clear" w:color="000000" w:fill="E2EFDA"/>
            <w:noWrap/>
            <w:vAlign w:val="center"/>
            <w:hideMark/>
          </w:tcPr>
          <w:p w14:paraId="1A7EA5FD"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227</w:t>
            </w:r>
          </w:p>
        </w:tc>
        <w:tc>
          <w:tcPr>
            <w:tcW w:w="1060" w:type="dxa"/>
            <w:tcBorders>
              <w:top w:val="nil"/>
              <w:left w:val="nil"/>
              <w:bottom w:val="single" w:sz="4" w:space="0" w:color="auto"/>
              <w:right w:val="single" w:sz="4" w:space="0" w:color="auto"/>
            </w:tcBorders>
            <w:shd w:val="clear" w:color="000000" w:fill="E2EFDA"/>
            <w:noWrap/>
            <w:vAlign w:val="center"/>
            <w:hideMark/>
          </w:tcPr>
          <w:p w14:paraId="07B29C1A"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-9</w:t>
            </w:r>
          </w:p>
        </w:tc>
        <w:tc>
          <w:tcPr>
            <w:tcW w:w="880" w:type="dxa"/>
            <w:tcBorders>
              <w:top w:val="nil"/>
              <w:left w:val="nil"/>
              <w:bottom w:val="single" w:sz="4" w:space="0" w:color="auto"/>
              <w:right w:val="single" w:sz="4" w:space="0" w:color="auto"/>
            </w:tcBorders>
            <w:shd w:val="clear" w:color="000000" w:fill="E2EFDA"/>
            <w:noWrap/>
            <w:vAlign w:val="center"/>
            <w:hideMark/>
          </w:tcPr>
          <w:p w14:paraId="6A1B45F8"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13,5%</w:t>
            </w:r>
          </w:p>
        </w:tc>
        <w:tc>
          <w:tcPr>
            <w:tcW w:w="900" w:type="dxa"/>
            <w:tcBorders>
              <w:top w:val="nil"/>
              <w:left w:val="nil"/>
              <w:bottom w:val="single" w:sz="4" w:space="0" w:color="auto"/>
              <w:right w:val="single" w:sz="4" w:space="0" w:color="auto"/>
            </w:tcBorders>
            <w:shd w:val="clear" w:color="000000" w:fill="E2EFDA"/>
            <w:noWrap/>
            <w:vAlign w:val="center"/>
            <w:hideMark/>
          </w:tcPr>
          <w:p w14:paraId="33582199"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143</w:t>
            </w:r>
          </w:p>
        </w:tc>
        <w:tc>
          <w:tcPr>
            <w:tcW w:w="880" w:type="dxa"/>
            <w:tcBorders>
              <w:top w:val="nil"/>
              <w:left w:val="nil"/>
              <w:bottom w:val="single" w:sz="4" w:space="0" w:color="auto"/>
              <w:right w:val="single" w:sz="4" w:space="0" w:color="auto"/>
            </w:tcBorders>
            <w:shd w:val="clear" w:color="000000" w:fill="E2EFDA"/>
            <w:noWrap/>
            <w:vAlign w:val="center"/>
            <w:hideMark/>
          </w:tcPr>
          <w:p w14:paraId="570DB0A4"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49</w:t>
            </w:r>
          </w:p>
        </w:tc>
        <w:tc>
          <w:tcPr>
            <w:tcW w:w="840" w:type="dxa"/>
            <w:tcBorders>
              <w:top w:val="nil"/>
              <w:left w:val="nil"/>
              <w:bottom w:val="single" w:sz="4" w:space="0" w:color="auto"/>
              <w:right w:val="single" w:sz="4" w:space="0" w:color="auto"/>
            </w:tcBorders>
            <w:shd w:val="clear" w:color="000000" w:fill="E2EFDA"/>
            <w:noWrap/>
            <w:vAlign w:val="center"/>
            <w:hideMark/>
          </w:tcPr>
          <w:p w14:paraId="433E570C"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1,0</w:t>
            </w:r>
          </w:p>
        </w:tc>
      </w:tr>
      <w:tr w:rsidR="00817C09" w:rsidRPr="00817C09" w14:paraId="336B54D9" w14:textId="77777777" w:rsidTr="0062381E">
        <w:trPr>
          <w:trHeight w:val="288"/>
        </w:trPr>
        <w:tc>
          <w:tcPr>
            <w:tcW w:w="2988" w:type="dxa"/>
            <w:vMerge/>
            <w:tcBorders>
              <w:top w:val="single" w:sz="4" w:space="0" w:color="auto"/>
              <w:left w:val="single" w:sz="4" w:space="0" w:color="auto"/>
              <w:bottom w:val="single" w:sz="4" w:space="0" w:color="auto"/>
              <w:right w:val="single" w:sz="4" w:space="0" w:color="auto"/>
            </w:tcBorders>
            <w:vAlign w:val="center"/>
            <w:hideMark/>
          </w:tcPr>
          <w:p w14:paraId="5937BC2E"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C6E0B4"/>
            <w:noWrap/>
            <w:hideMark/>
          </w:tcPr>
          <w:p w14:paraId="4A3B0574"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2022</w:t>
            </w:r>
          </w:p>
        </w:tc>
        <w:tc>
          <w:tcPr>
            <w:tcW w:w="791" w:type="dxa"/>
            <w:tcBorders>
              <w:top w:val="nil"/>
              <w:left w:val="nil"/>
              <w:bottom w:val="single" w:sz="4" w:space="0" w:color="auto"/>
              <w:right w:val="single" w:sz="4" w:space="0" w:color="auto"/>
            </w:tcBorders>
            <w:shd w:val="clear" w:color="000000" w:fill="C6E0B4"/>
            <w:noWrap/>
            <w:vAlign w:val="center"/>
            <w:hideMark/>
          </w:tcPr>
          <w:p w14:paraId="554D1DB0"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140</w:t>
            </w:r>
          </w:p>
        </w:tc>
        <w:tc>
          <w:tcPr>
            <w:tcW w:w="840" w:type="dxa"/>
            <w:tcBorders>
              <w:top w:val="nil"/>
              <w:left w:val="nil"/>
              <w:bottom w:val="single" w:sz="4" w:space="0" w:color="auto"/>
              <w:right w:val="single" w:sz="4" w:space="0" w:color="auto"/>
            </w:tcBorders>
            <w:shd w:val="clear" w:color="000000" w:fill="C6E0B4"/>
            <w:noWrap/>
            <w:vAlign w:val="center"/>
            <w:hideMark/>
          </w:tcPr>
          <w:p w14:paraId="0A78CE05"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216</w:t>
            </w:r>
          </w:p>
        </w:tc>
        <w:tc>
          <w:tcPr>
            <w:tcW w:w="1060" w:type="dxa"/>
            <w:tcBorders>
              <w:top w:val="nil"/>
              <w:left w:val="nil"/>
              <w:bottom w:val="single" w:sz="4" w:space="0" w:color="auto"/>
              <w:right w:val="single" w:sz="4" w:space="0" w:color="auto"/>
            </w:tcBorders>
            <w:shd w:val="clear" w:color="000000" w:fill="C6E0B4"/>
            <w:noWrap/>
            <w:vAlign w:val="center"/>
            <w:hideMark/>
          </w:tcPr>
          <w:p w14:paraId="57844A91"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-5</w:t>
            </w:r>
          </w:p>
        </w:tc>
        <w:tc>
          <w:tcPr>
            <w:tcW w:w="880" w:type="dxa"/>
            <w:tcBorders>
              <w:top w:val="nil"/>
              <w:left w:val="nil"/>
              <w:bottom w:val="single" w:sz="4" w:space="0" w:color="auto"/>
              <w:right w:val="single" w:sz="4" w:space="0" w:color="auto"/>
            </w:tcBorders>
            <w:shd w:val="clear" w:color="000000" w:fill="C6E0B4"/>
            <w:noWrap/>
            <w:vAlign w:val="center"/>
            <w:hideMark/>
          </w:tcPr>
          <w:p w14:paraId="092D71B9"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14,1%</w:t>
            </w:r>
          </w:p>
        </w:tc>
        <w:tc>
          <w:tcPr>
            <w:tcW w:w="900" w:type="dxa"/>
            <w:tcBorders>
              <w:top w:val="nil"/>
              <w:left w:val="nil"/>
              <w:bottom w:val="single" w:sz="4" w:space="0" w:color="auto"/>
              <w:right w:val="single" w:sz="4" w:space="0" w:color="auto"/>
            </w:tcBorders>
            <w:shd w:val="clear" w:color="000000" w:fill="C6E0B4"/>
            <w:noWrap/>
            <w:vAlign w:val="center"/>
            <w:hideMark/>
          </w:tcPr>
          <w:p w14:paraId="2F707FE7"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130</w:t>
            </w:r>
          </w:p>
        </w:tc>
        <w:tc>
          <w:tcPr>
            <w:tcW w:w="880" w:type="dxa"/>
            <w:tcBorders>
              <w:top w:val="nil"/>
              <w:left w:val="nil"/>
              <w:bottom w:val="single" w:sz="4" w:space="0" w:color="auto"/>
              <w:right w:val="single" w:sz="4" w:space="0" w:color="auto"/>
            </w:tcBorders>
            <w:shd w:val="clear" w:color="000000" w:fill="C6E0B4"/>
            <w:noWrap/>
            <w:vAlign w:val="center"/>
            <w:hideMark/>
          </w:tcPr>
          <w:p w14:paraId="09E79584"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47</w:t>
            </w:r>
          </w:p>
        </w:tc>
        <w:tc>
          <w:tcPr>
            <w:tcW w:w="840" w:type="dxa"/>
            <w:tcBorders>
              <w:top w:val="nil"/>
              <w:left w:val="nil"/>
              <w:bottom w:val="single" w:sz="4" w:space="0" w:color="auto"/>
              <w:right w:val="single" w:sz="4" w:space="0" w:color="auto"/>
            </w:tcBorders>
            <w:shd w:val="clear" w:color="000000" w:fill="C6E0B4"/>
            <w:noWrap/>
            <w:vAlign w:val="center"/>
            <w:hideMark/>
          </w:tcPr>
          <w:p w14:paraId="145F9F34"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0,9</w:t>
            </w:r>
          </w:p>
        </w:tc>
      </w:tr>
      <w:tr w:rsidR="00817C09" w:rsidRPr="00817C09" w14:paraId="14A3B9FE" w14:textId="77777777" w:rsidTr="0062381E">
        <w:trPr>
          <w:trHeight w:val="288"/>
        </w:trPr>
        <w:tc>
          <w:tcPr>
            <w:tcW w:w="2988"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37A2E332"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BIFOREN Fornybar energi Gjøvik</w:t>
            </w:r>
          </w:p>
        </w:tc>
        <w:tc>
          <w:tcPr>
            <w:tcW w:w="547" w:type="dxa"/>
            <w:tcBorders>
              <w:top w:val="nil"/>
              <w:left w:val="nil"/>
              <w:bottom w:val="single" w:sz="4" w:space="0" w:color="auto"/>
              <w:right w:val="single" w:sz="4" w:space="0" w:color="auto"/>
            </w:tcBorders>
            <w:shd w:val="clear" w:color="000000" w:fill="E2EFDA"/>
            <w:noWrap/>
            <w:hideMark/>
          </w:tcPr>
          <w:p w14:paraId="7EF2D13F"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2019</w:t>
            </w:r>
          </w:p>
        </w:tc>
        <w:tc>
          <w:tcPr>
            <w:tcW w:w="791" w:type="dxa"/>
            <w:tcBorders>
              <w:top w:val="nil"/>
              <w:left w:val="nil"/>
              <w:bottom w:val="single" w:sz="4" w:space="0" w:color="auto"/>
              <w:right w:val="single" w:sz="4" w:space="0" w:color="auto"/>
            </w:tcBorders>
            <w:shd w:val="clear" w:color="000000" w:fill="E2EFDA"/>
            <w:noWrap/>
            <w:vAlign w:val="center"/>
            <w:hideMark/>
          </w:tcPr>
          <w:p w14:paraId="44526728"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40</w:t>
            </w:r>
          </w:p>
        </w:tc>
        <w:tc>
          <w:tcPr>
            <w:tcW w:w="840" w:type="dxa"/>
            <w:tcBorders>
              <w:top w:val="nil"/>
              <w:left w:val="nil"/>
              <w:bottom w:val="single" w:sz="4" w:space="0" w:color="auto"/>
              <w:right w:val="single" w:sz="4" w:space="0" w:color="auto"/>
            </w:tcBorders>
            <w:shd w:val="clear" w:color="000000" w:fill="E2EFDA"/>
            <w:noWrap/>
            <w:vAlign w:val="center"/>
            <w:hideMark/>
          </w:tcPr>
          <w:p w14:paraId="284C3A61"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33</w:t>
            </w:r>
          </w:p>
        </w:tc>
        <w:tc>
          <w:tcPr>
            <w:tcW w:w="1060" w:type="dxa"/>
            <w:tcBorders>
              <w:top w:val="nil"/>
              <w:left w:val="nil"/>
              <w:bottom w:val="single" w:sz="4" w:space="0" w:color="auto"/>
              <w:right w:val="single" w:sz="4" w:space="0" w:color="auto"/>
            </w:tcBorders>
            <w:shd w:val="clear" w:color="000000" w:fill="E2EFDA"/>
            <w:noWrap/>
            <w:vAlign w:val="center"/>
            <w:hideMark/>
          </w:tcPr>
          <w:p w14:paraId="0F6874B5" w14:textId="77777777" w:rsidR="00817C09" w:rsidRPr="00817C09" w:rsidRDefault="00817C09" w:rsidP="00817C09">
            <w:pPr>
              <w:spacing w:after="0" w:line="240" w:lineRule="auto"/>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 </w:t>
            </w:r>
          </w:p>
        </w:tc>
        <w:tc>
          <w:tcPr>
            <w:tcW w:w="880" w:type="dxa"/>
            <w:tcBorders>
              <w:top w:val="nil"/>
              <w:left w:val="nil"/>
              <w:bottom w:val="single" w:sz="4" w:space="0" w:color="auto"/>
              <w:right w:val="single" w:sz="4" w:space="0" w:color="auto"/>
            </w:tcBorders>
            <w:shd w:val="clear" w:color="000000" w:fill="E2EFDA"/>
            <w:noWrap/>
            <w:vAlign w:val="center"/>
            <w:hideMark/>
          </w:tcPr>
          <w:p w14:paraId="3551F296"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13,2%</w:t>
            </w:r>
          </w:p>
        </w:tc>
        <w:tc>
          <w:tcPr>
            <w:tcW w:w="900" w:type="dxa"/>
            <w:tcBorders>
              <w:top w:val="nil"/>
              <w:left w:val="nil"/>
              <w:bottom w:val="single" w:sz="4" w:space="0" w:color="auto"/>
              <w:right w:val="single" w:sz="4" w:space="0" w:color="auto"/>
            </w:tcBorders>
            <w:shd w:val="clear" w:color="000000" w:fill="E2EFDA"/>
            <w:noWrap/>
            <w:vAlign w:val="center"/>
            <w:hideMark/>
          </w:tcPr>
          <w:p w14:paraId="23D42C20"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21</w:t>
            </w:r>
          </w:p>
        </w:tc>
        <w:tc>
          <w:tcPr>
            <w:tcW w:w="880" w:type="dxa"/>
            <w:tcBorders>
              <w:top w:val="nil"/>
              <w:left w:val="nil"/>
              <w:bottom w:val="single" w:sz="4" w:space="0" w:color="auto"/>
              <w:right w:val="single" w:sz="4" w:space="0" w:color="auto"/>
            </w:tcBorders>
            <w:shd w:val="clear" w:color="000000" w:fill="E2EFDA"/>
            <w:noWrap/>
            <w:vAlign w:val="center"/>
            <w:hideMark/>
          </w:tcPr>
          <w:p w14:paraId="1DAD93FB"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5</w:t>
            </w:r>
          </w:p>
        </w:tc>
        <w:tc>
          <w:tcPr>
            <w:tcW w:w="840" w:type="dxa"/>
            <w:tcBorders>
              <w:top w:val="nil"/>
              <w:left w:val="nil"/>
              <w:bottom w:val="single" w:sz="4" w:space="0" w:color="auto"/>
              <w:right w:val="single" w:sz="4" w:space="0" w:color="auto"/>
            </w:tcBorders>
            <w:shd w:val="clear" w:color="000000" w:fill="E2EFDA"/>
            <w:noWrap/>
            <w:vAlign w:val="center"/>
            <w:hideMark/>
          </w:tcPr>
          <w:p w14:paraId="2712BB2F"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0,5</w:t>
            </w:r>
          </w:p>
        </w:tc>
      </w:tr>
      <w:tr w:rsidR="00817C09" w:rsidRPr="00817C09" w14:paraId="76F87FFB"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6822F66D"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C6E0B4"/>
            <w:noWrap/>
            <w:hideMark/>
          </w:tcPr>
          <w:p w14:paraId="2054936F"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2020</w:t>
            </w:r>
          </w:p>
        </w:tc>
        <w:tc>
          <w:tcPr>
            <w:tcW w:w="791" w:type="dxa"/>
            <w:tcBorders>
              <w:top w:val="nil"/>
              <w:left w:val="nil"/>
              <w:bottom w:val="single" w:sz="4" w:space="0" w:color="auto"/>
              <w:right w:val="single" w:sz="4" w:space="0" w:color="auto"/>
            </w:tcBorders>
            <w:shd w:val="clear" w:color="000000" w:fill="C6E0B4"/>
            <w:noWrap/>
            <w:vAlign w:val="center"/>
            <w:hideMark/>
          </w:tcPr>
          <w:p w14:paraId="67A8C903"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38</w:t>
            </w:r>
          </w:p>
        </w:tc>
        <w:tc>
          <w:tcPr>
            <w:tcW w:w="840" w:type="dxa"/>
            <w:tcBorders>
              <w:top w:val="nil"/>
              <w:left w:val="nil"/>
              <w:bottom w:val="single" w:sz="4" w:space="0" w:color="auto"/>
              <w:right w:val="single" w:sz="4" w:space="0" w:color="auto"/>
            </w:tcBorders>
            <w:shd w:val="clear" w:color="000000" w:fill="C6E0B4"/>
            <w:noWrap/>
            <w:vAlign w:val="center"/>
            <w:hideMark/>
          </w:tcPr>
          <w:p w14:paraId="51346110"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36</w:t>
            </w:r>
          </w:p>
        </w:tc>
        <w:tc>
          <w:tcPr>
            <w:tcW w:w="1060" w:type="dxa"/>
            <w:tcBorders>
              <w:top w:val="nil"/>
              <w:left w:val="nil"/>
              <w:bottom w:val="single" w:sz="4" w:space="0" w:color="auto"/>
              <w:right w:val="single" w:sz="4" w:space="0" w:color="auto"/>
            </w:tcBorders>
            <w:shd w:val="clear" w:color="000000" w:fill="C6E0B4"/>
            <w:noWrap/>
            <w:vAlign w:val="center"/>
            <w:hideMark/>
          </w:tcPr>
          <w:p w14:paraId="617C8F02"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9</w:t>
            </w:r>
          </w:p>
        </w:tc>
        <w:tc>
          <w:tcPr>
            <w:tcW w:w="880" w:type="dxa"/>
            <w:tcBorders>
              <w:top w:val="nil"/>
              <w:left w:val="nil"/>
              <w:bottom w:val="single" w:sz="4" w:space="0" w:color="auto"/>
              <w:right w:val="single" w:sz="4" w:space="0" w:color="auto"/>
            </w:tcBorders>
            <w:shd w:val="clear" w:color="000000" w:fill="C6E0B4"/>
            <w:noWrap/>
            <w:vAlign w:val="center"/>
            <w:hideMark/>
          </w:tcPr>
          <w:p w14:paraId="028724A9"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12,5%</w:t>
            </w:r>
          </w:p>
        </w:tc>
        <w:tc>
          <w:tcPr>
            <w:tcW w:w="900" w:type="dxa"/>
            <w:tcBorders>
              <w:top w:val="nil"/>
              <w:left w:val="nil"/>
              <w:bottom w:val="single" w:sz="4" w:space="0" w:color="auto"/>
              <w:right w:val="single" w:sz="4" w:space="0" w:color="auto"/>
            </w:tcBorders>
            <w:shd w:val="clear" w:color="000000" w:fill="C6E0B4"/>
            <w:noWrap/>
            <w:vAlign w:val="center"/>
            <w:hideMark/>
          </w:tcPr>
          <w:p w14:paraId="15960E36"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39</w:t>
            </w:r>
          </w:p>
        </w:tc>
        <w:tc>
          <w:tcPr>
            <w:tcW w:w="880" w:type="dxa"/>
            <w:tcBorders>
              <w:top w:val="nil"/>
              <w:left w:val="nil"/>
              <w:bottom w:val="single" w:sz="4" w:space="0" w:color="auto"/>
              <w:right w:val="single" w:sz="4" w:space="0" w:color="auto"/>
            </w:tcBorders>
            <w:shd w:val="clear" w:color="000000" w:fill="C6E0B4"/>
            <w:noWrap/>
            <w:vAlign w:val="center"/>
            <w:hideMark/>
          </w:tcPr>
          <w:p w14:paraId="38ABE48B"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9</w:t>
            </w:r>
          </w:p>
        </w:tc>
        <w:tc>
          <w:tcPr>
            <w:tcW w:w="840" w:type="dxa"/>
            <w:tcBorders>
              <w:top w:val="nil"/>
              <w:left w:val="nil"/>
              <w:bottom w:val="single" w:sz="4" w:space="0" w:color="auto"/>
              <w:right w:val="single" w:sz="4" w:space="0" w:color="auto"/>
            </w:tcBorders>
            <w:shd w:val="clear" w:color="000000" w:fill="C6E0B4"/>
            <w:noWrap/>
            <w:vAlign w:val="center"/>
            <w:hideMark/>
          </w:tcPr>
          <w:p w14:paraId="356B7872"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1,0</w:t>
            </w:r>
          </w:p>
        </w:tc>
      </w:tr>
      <w:tr w:rsidR="00817C09" w:rsidRPr="00817C09" w14:paraId="1475A3B4"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3652C6D5"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E2EFDA"/>
            <w:noWrap/>
            <w:hideMark/>
          </w:tcPr>
          <w:p w14:paraId="20A29C98"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2021</w:t>
            </w:r>
          </w:p>
        </w:tc>
        <w:tc>
          <w:tcPr>
            <w:tcW w:w="791" w:type="dxa"/>
            <w:tcBorders>
              <w:top w:val="nil"/>
              <w:left w:val="nil"/>
              <w:bottom w:val="single" w:sz="4" w:space="0" w:color="auto"/>
              <w:right w:val="single" w:sz="4" w:space="0" w:color="auto"/>
            </w:tcBorders>
            <w:shd w:val="clear" w:color="000000" w:fill="E2EFDA"/>
            <w:noWrap/>
            <w:vAlign w:val="center"/>
            <w:hideMark/>
          </w:tcPr>
          <w:p w14:paraId="195E2413"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38</w:t>
            </w:r>
          </w:p>
        </w:tc>
        <w:tc>
          <w:tcPr>
            <w:tcW w:w="840" w:type="dxa"/>
            <w:tcBorders>
              <w:top w:val="nil"/>
              <w:left w:val="nil"/>
              <w:bottom w:val="single" w:sz="4" w:space="0" w:color="auto"/>
              <w:right w:val="single" w:sz="4" w:space="0" w:color="auto"/>
            </w:tcBorders>
            <w:shd w:val="clear" w:color="000000" w:fill="E2EFDA"/>
            <w:noWrap/>
            <w:vAlign w:val="center"/>
            <w:hideMark/>
          </w:tcPr>
          <w:p w14:paraId="4B9AB0DD"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55</w:t>
            </w:r>
          </w:p>
        </w:tc>
        <w:tc>
          <w:tcPr>
            <w:tcW w:w="1060" w:type="dxa"/>
            <w:tcBorders>
              <w:top w:val="nil"/>
              <w:left w:val="nil"/>
              <w:bottom w:val="single" w:sz="4" w:space="0" w:color="auto"/>
              <w:right w:val="single" w:sz="4" w:space="0" w:color="auto"/>
            </w:tcBorders>
            <w:shd w:val="clear" w:color="000000" w:fill="E2EFDA"/>
            <w:noWrap/>
            <w:vAlign w:val="center"/>
            <w:hideMark/>
          </w:tcPr>
          <w:p w14:paraId="087FDE76"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53</w:t>
            </w:r>
          </w:p>
        </w:tc>
        <w:tc>
          <w:tcPr>
            <w:tcW w:w="880" w:type="dxa"/>
            <w:tcBorders>
              <w:top w:val="nil"/>
              <w:left w:val="nil"/>
              <w:bottom w:val="single" w:sz="4" w:space="0" w:color="auto"/>
              <w:right w:val="single" w:sz="4" w:space="0" w:color="auto"/>
            </w:tcBorders>
            <w:shd w:val="clear" w:color="000000" w:fill="E2EFDA"/>
            <w:noWrap/>
            <w:vAlign w:val="center"/>
            <w:hideMark/>
          </w:tcPr>
          <w:p w14:paraId="2C8615FB"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17,6%</w:t>
            </w:r>
          </w:p>
        </w:tc>
        <w:tc>
          <w:tcPr>
            <w:tcW w:w="900" w:type="dxa"/>
            <w:tcBorders>
              <w:top w:val="nil"/>
              <w:left w:val="nil"/>
              <w:bottom w:val="single" w:sz="4" w:space="0" w:color="auto"/>
              <w:right w:val="single" w:sz="4" w:space="0" w:color="auto"/>
            </w:tcBorders>
            <w:shd w:val="clear" w:color="000000" w:fill="E2EFDA"/>
            <w:noWrap/>
            <w:vAlign w:val="center"/>
            <w:hideMark/>
          </w:tcPr>
          <w:p w14:paraId="2F06121B"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37</w:t>
            </w:r>
          </w:p>
        </w:tc>
        <w:tc>
          <w:tcPr>
            <w:tcW w:w="880" w:type="dxa"/>
            <w:tcBorders>
              <w:top w:val="nil"/>
              <w:left w:val="nil"/>
              <w:bottom w:val="single" w:sz="4" w:space="0" w:color="auto"/>
              <w:right w:val="single" w:sz="4" w:space="0" w:color="auto"/>
            </w:tcBorders>
            <w:shd w:val="clear" w:color="000000" w:fill="E2EFDA"/>
            <w:noWrap/>
            <w:vAlign w:val="center"/>
            <w:hideMark/>
          </w:tcPr>
          <w:p w14:paraId="16F15A12"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8</w:t>
            </w:r>
          </w:p>
        </w:tc>
        <w:tc>
          <w:tcPr>
            <w:tcW w:w="840" w:type="dxa"/>
            <w:tcBorders>
              <w:top w:val="nil"/>
              <w:left w:val="nil"/>
              <w:bottom w:val="single" w:sz="4" w:space="0" w:color="auto"/>
              <w:right w:val="single" w:sz="4" w:space="0" w:color="auto"/>
            </w:tcBorders>
            <w:shd w:val="clear" w:color="000000" w:fill="E2EFDA"/>
            <w:noWrap/>
            <w:vAlign w:val="center"/>
            <w:hideMark/>
          </w:tcPr>
          <w:p w14:paraId="44192A39"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1,0</w:t>
            </w:r>
          </w:p>
        </w:tc>
      </w:tr>
      <w:tr w:rsidR="00817C09" w:rsidRPr="00817C09" w14:paraId="4AE990EF"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0015DF73"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C6E0B4"/>
            <w:noWrap/>
            <w:hideMark/>
          </w:tcPr>
          <w:p w14:paraId="6229F4F3"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2022</w:t>
            </w:r>
          </w:p>
        </w:tc>
        <w:tc>
          <w:tcPr>
            <w:tcW w:w="791" w:type="dxa"/>
            <w:tcBorders>
              <w:top w:val="nil"/>
              <w:left w:val="nil"/>
              <w:bottom w:val="single" w:sz="4" w:space="0" w:color="auto"/>
              <w:right w:val="single" w:sz="4" w:space="0" w:color="auto"/>
            </w:tcBorders>
            <w:shd w:val="clear" w:color="000000" w:fill="C6E0B4"/>
            <w:noWrap/>
            <w:vAlign w:val="center"/>
            <w:hideMark/>
          </w:tcPr>
          <w:p w14:paraId="7EA6F4A1"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36</w:t>
            </w:r>
          </w:p>
        </w:tc>
        <w:tc>
          <w:tcPr>
            <w:tcW w:w="840" w:type="dxa"/>
            <w:tcBorders>
              <w:top w:val="nil"/>
              <w:left w:val="nil"/>
              <w:bottom w:val="single" w:sz="4" w:space="0" w:color="auto"/>
              <w:right w:val="single" w:sz="4" w:space="0" w:color="auto"/>
            </w:tcBorders>
            <w:shd w:val="clear" w:color="000000" w:fill="C6E0B4"/>
            <w:noWrap/>
            <w:vAlign w:val="center"/>
            <w:hideMark/>
          </w:tcPr>
          <w:p w14:paraId="6603B09C"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49</w:t>
            </w:r>
          </w:p>
        </w:tc>
        <w:tc>
          <w:tcPr>
            <w:tcW w:w="1060" w:type="dxa"/>
            <w:tcBorders>
              <w:top w:val="nil"/>
              <w:left w:val="nil"/>
              <w:bottom w:val="single" w:sz="4" w:space="0" w:color="auto"/>
              <w:right w:val="single" w:sz="4" w:space="0" w:color="auto"/>
            </w:tcBorders>
            <w:shd w:val="clear" w:color="000000" w:fill="C6E0B4"/>
            <w:noWrap/>
            <w:vAlign w:val="center"/>
            <w:hideMark/>
          </w:tcPr>
          <w:p w14:paraId="369B2EB5"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-11</w:t>
            </w:r>
          </w:p>
        </w:tc>
        <w:tc>
          <w:tcPr>
            <w:tcW w:w="880" w:type="dxa"/>
            <w:tcBorders>
              <w:top w:val="nil"/>
              <w:left w:val="nil"/>
              <w:bottom w:val="single" w:sz="4" w:space="0" w:color="auto"/>
              <w:right w:val="single" w:sz="4" w:space="0" w:color="auto"/>
            </w:tcBorders>
            <w:shd w:val="clear" w:color="000000" w:fill="C6E0B4"/>
            <w:noWrap/>
            <w:vAlign w:val="center"/>
            <w:hideMark/>
          </w:tcPr>
          <w:p w14:paraId="7A5BAE04"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19,0%</w:t>
            </w:r>
          </w:p>
        </w:tc>
        <w:tc>
          <w:tcPr>
            <w:tcW w:w="900" w:type="dxa"/>
            <w:tcBorders>
              <w:top w:val="nil"/>
              <w:left w:val="nil"/>
              <w:bottom w:val="single" w:sz="4" w:space="0" w:color="auto"/>
              <w:right w:val="single" w:sz="4" w:space="0" w:color="auto"/>
            </w:tcBorders>
            <w:shd w:val="clear" w:color="000000" w:fill="C6E0B4"/>
            <w:noWrap/>
            <w:vAlign w:val="center"/>
            <w:hideMark/>
          </w:tcPr>
          <w:p w14:paraId="2A2FCE9C"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30</w:t>
            </w:r>
          </w:p>
        </w:tc>
        <w:tc>
          <w:tcPr>
            <w:tcW w:w="880" w:type="dxa"/>
            <w:tcBorders>
              <w:top w:val="nil"/>
              <w:left w:val="nil"/>
              <w:bottom w:val="single" w:sz="4" w:space="0" w:color="auto"/>
              <w:right w:val="single" w:sz="4" w:space="0" w:color="auto"/>
            </w:tcBorders>
            <w:shd w:val="clear" w:color="000000" w:fill="C6E0B4"/>
            <w:noWrap/>
            <w:vAlign w:val="center"/>
            <w:hideMark/>
          </w:tcPr>
          <w:p w14:paraId="0715F398"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7</w:t>
            </w:r>
          </w:p>
        </w:tc>
        <w:tc>
          <w:tcPr>
            <w:tcW w:w="840" w:type="dxa"/>
            <w:tcBorders>
              <w:top w:val="nil"/>
              <w:left w:val="nil"/>
              <w:bottom w:val="single" w:sz="4" w:space="0" w:color="auto"/>
              <w:right w:val="single" w:sz="4" w:space="0" w:color="auto"/>
            </w:tcBorders>
            <w:shd w:val="clear" w:color="000000" w:fill="C6E0B4"/>
            <w:noWrap/>
            <w:vAlign w:val="center"/>
            <w:hideMark/>
          </w:tcPr>
          <w:p w14:paraId="702EB52E"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0,8</w:t>
            </w:r>
          </w:p>
        </w:tc>
      </w:tr>
      <w:tr w:rsidR="00817C09" w:rsidRPr="00817C09" w14:paraId="01BD0229" w14:textId="77777777" w:rsidTr="0062381E">
        <w:trPr>
          <w:trHeight w:val="288"/>
        </w:trPr>
        <w:tc>
          <w:tcPr>
            <w:tcW w:w="2988"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7D69F7F6"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BIFOREN Fornybar energi Trondheim</w:t>
            </w:r>
          </w:p>
        </w:tc>
        <w:tc>
          <w:tcPr>
            <w:tcW w:w="547" w:type="dxa"/>
            <w:tcBorders>
              <w:top w:val="nil"/>
              <w:left w:val="nil"/>
              <w:bottom w:val="single" w:sz="4" w:space="0" w:color="auto"/>
              <w:right w:val="single" w:sz="4" w:space="0" w:color="auto"/>
            </w:tcBorders>
            <w:shd w:val="clear" w:color="000000" w:fill="E2EFDA"/>
            <w:noWrap/>
            <w:hideMark/>
          </w:tcPr>
          <w:p w14:paraId="655AA215"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2019</w:t>
            </w:r>
          </w:p>
        </w:tc>
        <w:tc>
          <w:tcPr>
            <w:tcW w:w="791" w:type="dxa"/>
            <w:tcBorders>
              <w:top w:val="nil"/>
              <w:left w:val="nil"/>
              <w:bottom w:val="single" w:sz="4" w:space="0" w:color="auto"/>
              <w:right w:val="single" w:sz="4" w:space="0" w:color="auto"/>
            </w:tcBorders>
            <w:shd w:val="clear" w:color="000000" w:fill="E2EFDA"/>
            <w:noWrap/>
            <w:vAlign w:val="center"/>
            <w:hideMark/>
          </w:tcPr>
          <w:p w14:paraId="6108FA6F"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70</w:t>
            </w:r>
          </w:p>
        </w:tc>
        <w:tc>
          <w:tcPr>
            <w:tcW w:w="840" w:type="dxa"/>
            <w:tcBorders>
              <w:top w:val="nil"/>
              <w:left w:val="nil"/>
              <w:bottom w:val="single" w:sz="4" w:space="0" w:color="auto"/>
              <w:right w:val="single" w:sz="4" w:space="0" w:color="auto"/>
            </w:tcBorders>
            <w:shd w:val="clear" w:color="000000" w:fill="E2EFDA"/>
            <w:noWrap/>
            <w:vAlign w:val="center"/>
            <w:hideMark/>
          </w:tcPr>
          <w:p w14:paraId="307C695D"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156</w:t>
            </w:r>
          </w:p>
        </w:tc>
        <w:tc>
          <w:tcPr>
            <w:tcW w:w="1060" w:type="dxa"/>
            <w:tcBorders>
              <w:top w:val="nil"/>
              <w:left w:val="nil"/>
              <w:bottom w:val="single" w:sz="4" w:space="0" w:color="auto"/>
              <w:right w:val="single" w:sz="4" w:space="0" w:color="auto"/>
            </w:tcBorders>
            <w:shd w:val="clear" w:color="000000" w:fill="E2EFDA"/>
            <w:noWrap/>
            <w:vAlign w:val="center"/>
            <w:hideMark/>
          </w:tcPr>
          <w:p w14:paraId="2FE2E3FC" w14:textId="77777777" w:rsidR="00817C09" w:rsidRPr="00817C09" w:rsidRDefault="00817C09" w:rsidP="00817C09">
            <w:pPr>
              <w:spacing w:after="0" w:line="240" w:lineRule="auto"/>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 </w:t>
            </w:r>
          </w:p>
        </w:tc>
        <w:tc>
          <w:tcPr>
            <w:tcW w:w="880" w:type="dxa"/>
            <w:tcBorders>
              <w:top w:val="nil"/>
              <w:left w:val="nil"/>
              <w:bottom w:val="single" w:sz="4" w:space="0" w:color="auto"/>
              <w:right w:val="single" w:sz="4" w:space="0" w:color="auto"/>
            </w:tcBorders>
            <w:shd w:val="clear" w:color="000000" w:fill="E2EFDA"/>
            <w:noWrap/>
            <w:vAlign w:val="center"/>
            <w:hideMark/>
          </w:tcPr>
          <w:p w14:paraId="2E51142A"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11,6%</w:t>
            </w:r>
          </w:p>
        </w:tc>
        <w:tc>
          <w:tcPr>
            <w:tcW w:w="900" w:type="dxa"/>
            <w:tcBorders>
              <w:top w:val="nil"/>
              <w:left w:val="nil"/>
              <w:bottom w:val="single" w:sz="4" w:space="0" w:color="auto"/>
              <w:right w:val="single" w:sz="4" w:space="0" w:color="auto"/>
            </w:tcBorders>
            <w:shd w:val="clear" w:color="000000" w:fill="E2EFDA"/>
            <w:noWrap/>
            <w:vAlign w:val="center"/>
            <w:hideMark/>
          </w:tcPr>
          <w:p w14:paraId="777F4C06"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71</w:t>
            </w:r>
          </w:p>
        </w:tc>
        <w:tc>
          <w:tcPr>
            <w:tcW w:w="880" w:type="dxa"/>
            <w:tcBorders>
              <w:top w:val="nil"/>
              <w:left w:val="nil"/>
              <w:bottom w:val="single" w:sz="4" w:space="0" w:color="auto"/>
              <w:right w:val="single" w:sz="4" w:space="0" w:color="auto"/>
            </w:tcBorders>
            <w:shd w:val="clear" w:color="000000" w:fill="E2EFDA"/>
            <w:noWrap/>
            <w:vAlign w:val="center"/>
            <w:hideMark/>
          </w:tcPr>
          <w:p w14:paraId="699467EE"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25</w:t>
            </w:r>
          </w:p>
        </w:tc>
        <w:tc>
          <w:tcPr>
            <w:tcW w:w="840" w:type="dxa"/>
            <w:tcBorders>
              <w:top w:val="nil"/>
              <w:left w:val="nil"/>
              <w:bottom w:val="single" w:sz="4" w:space="0" w:color="auto"/>
              <w:right w:val="single" w:sz="4" w:space="0" w:color="auto"/>
            </w:tcBorders>
            <w:shd w:val="clear" w:color="000000" w:fill="E2EFDA"/>
            <w:noWrap/>
            <w:vAlign w:val="center"/>
            <w:hideMark/>
          </w:tcPr>
          <w:p w14:paraId="7D640912"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1,0</w:t>
            </w:r>
          </w:p>
        </w:tc>
      </w:tr>
      <w:tr w:rsidR="00817C09" w:rsidRPr="00817C09" w14:paraId="74CFDE2A"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4B0893DE"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C6E0B4"/>
            <w:noWrap/>
            <w:hideMark/>
          </w:tcPr>
          <w:p w14:paraId="231D959A"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2020</w:t>
            </w:r>
          </w:p>
        </w:tc>
        <w:tc>
          <w:tcPr>
            <w:tcW w:w="791" w:type="dxa"/>
            <w:tcBorders>
              <w:top w:val="nil"/>
              <w:left w:val="nil"/>
              <w:bottom w:val="single" w:sz="4" w:space="0" w:color="auto"/>
              <w:right w:val="single" w:sz="4" w:space="0" w:color="auto"/>
            </w:tcBorders>
            <w:shd w:val="clear" w:color="000000" w:fill="C6E0B4"/>
            <w:noWrap/>
            <w:vAlign w:val="center"/>
            <w:hideMark/>
          </w:tcPr>
          <w:p w14:paraId="4100F948"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85</w:t>
            </w:r>
          </w:p>
        </w:tc>
        <w:tc>
          <w:tcPr>
            <w:tcW w:w="840" w:type="dxa"/>
            <w:tcBorders>
              <w:top w:val="nil"/>
              <w:left w:val="nil"/>
              <w:bottom w:val="single" w:sz="4" w:space="0" w:color="auto"/>
              <w:right w:val="single" w:sz="4" w:space="0" w:color="auto"/>
            </w:tcBorders>
            <w:shd w:val="clear" w:color="000000" w:fill="C6E0B4"/>
            <w:noWrap/>
            <w:vAlign w:val="center"/>
            <w:hideMark/>
          </w:tcPr>
          <w:p w14:paraId="5D680BCE"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145</w:t>
            </w:r>
          </w:p>
        </w:tc>
        <w:tc>
          <w:tcPr>
            <w:tcW w:w="1060" w:type="dxa"/>
            <w:tcBorders>
              <w:top w:val="nil"/>
              <w:left w:val="nil"/>
              <w:bottom w:val="single" w:sz="4" w:space="0" w:color="auto"/>
              <w:right w:val="single" w:sz="4" w:space="0" w:color="auto"/>
            </w:tcBorders>
            <w:shd w:val="clear" w:color="000000" w:fill="C6E0B4"/>
            <w:noWrap/>
            <w:vAlign w:val="center"/>
            <w:hideMark/>
          </w:tcPr>
          <w:p w14:paraId="7B99D711"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-7</w:t>
            </w:r>
          </w:p>
        </w:tc>
        <w:tc>
          <w:tcPr>
            <w:tcW w:w="880" w:type="dxa"/>
            <w:tcBorders>
              <w:top w:val="nil"/>
              <w:left w:val="nil"/>
              <w:bottom w:val="single" w:sz="4" w:space="0" w:color="auto"/>
              <w:right w:val="single" w:sz="4" w:space="0" w:color="auto"/>
            </w:tcBorders>
            <w:shd w:val="clear" w:color="000000" w:fill="C6E0B4"/>
            <w:noWrap/>
            <w:vAlign w:val="center"/>
            <w:hideMark/>
          </w:tcPr>
          <w:p w14:paraId="57DCA355"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10,4%</w:t>
            </w:r>
          </w:p>
        </w:tc>
        <w:tc>
          <w:tcPr>
            <w:tcW w:w="900" w:type="dxa"/>
            <w:tcBorders>
              <w:top w:val="nil"/>
              <w:left w:val="nil"/>
              <w:bottom w:val="single" w:sz="4" w:space="0" w:color="auto"/>
              <w:right w:val="single" w:sz="4" w:space="0" w:color="auto"/>
            </w:tcBorders>
            <w:shd w:val="clear" w:color="000000" w:fill="C6E0B4"/>
            <w:noWrap/>
            <w:vAlign w:val="center"/>
            <w:hideMark/>
          </w:tcPr>
          <w:p w14:paraId="4672CCF8"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88</w:t>
            </w:r>
          </w:p>
        </w:tc>
        <w:tc>
          <w:tcPr>
            <w:tcW w:w="880" w:type="dxa"/>
            <w:tcBorders>
              <w:top w:val="nil"/>
              <w:left w:val="nil"/>
              <w:bottom w:val="single" w:sz="4" w:space="0" w:color="auto"/>
              <w:right w:val="single" w:sz="4" w:space="0" w:color="auto"/>
            </w:tcBorders>
            <w:shd w:val="clear" w:color="000000" w:fill="C6E0B4"/>
            <w:noWrap/>
            <w:vAlign w:val="center"/>
            <w:hideMark/>
          </w:tcPr>
          <w:p w14:paraId="3D2E1ECF"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37</w:t>
            </w:r>
          </w:p>
        </w:tc>
        <w:tc>
          <w:tcPr>
            <w:tcW w:w="840" w:type="dxa"/>
            <w:tcBorders>
              <w:top w:val="nil"/>
              <w:left w:val="nil"/>
              <w:bottom w:val="single" w:sz="4" w:space="0" w:color="auto"/>
              <w:right w:val="single" w:sz="4" w:space="0" w:color="auto"/>
            </w:tcBorders>
            <w:shd w:val="clear" w:color="000000" w:fill="C6E0B4"/>
            <w:noWrap/>
            <w:vAlign w:val="center"/>
            <w:hideMark/>
          </w:tcPr>
          <w:p w14:paraId="2D60C770"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1,0</w:t>
            </w:r>
          </w:p>
        </w:tc>
      </w:tr>
      <w:tr w:rsidR="00817C09" w:rsidRPr="00817C09" w14:paraId="535C35D7"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658AE03A"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E2EFDA"/>
            <w:noWrap/>
            <w:hideMark/>
          </w:tcPr>
          <w:p w14:paraId="1BC8EB5D"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2021</w:t>
            </w:r>
          </w:p>
        </w:tc>
        <w:tc>
          <w:tcPr>
            <w:tcW w:w="791" w:type="dxa"/>
            <w:tcBorders>
              <w:top w:val="nil"/>
              <w:left w:val="nil"/>
              <w:bottom w:val="single" w:sz="4" w:space="0" w:color="auto"/>
              <w:right w:val="single" w:sz="4" w:space="0" w:color="auto"/>
            </w:tcBorders>
            <w:shd w:val="clear" w:color="000000" w:fill="E2EFDA"/>
            <w:noWrap/>
            <w:vAlign w:val="center"/>
            <w:hideMark/>
          </w:tcPr>
          <w:p w14:paraId="05F9FD8B"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85</w:t>
            </w:r>
          </w:p>
        </w:tc>
        <w:tc>
          <w:tcPr>
            <w:tcW w:w="840" w:type="dxa"/>
            <w:tcBorders>
              <w:top w:val="nil"/>
              <w:left w:val="nil"/>
              <w:bottom w:val="single" w:sz="4" w:space="0" w:color="auto"/>
              <w:right w:val="single" w:sz="4" w:space="0" w:color="auto"/>
            </w:tcBorders>
            <w:shd w:val="clear" w:color="000000" w:fill="E2EFDA"/>
            <w:noWrap/>
            <w:vAlign w:val="center"/>
            <w:hideMark/>
          </w:tcPr>
          <w:p w14:paraId="62807E28"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137</w:t>
            </w:r>
          </w:p>
        </w:tc>
        <w:tc>
          <w:tcPr>
            <w:tcW w:w="1060" w:type="dxa"/>
            <w:tcBorders>
              <w:top w:val="nil"/>
              <w:left w:val="nil"/>
              <w:bottom w:val="single" w:sz="4" w:space="0" w:color="auto"/>
              <w:right w:val="single" w:sz="4" w:space="0" w:color="auto"/>
            </w:tcBorders>
            <w:shd w:val="clear" w:color="000000" w:fill="E2EFDA"/>
            <w:noWrap/>
            <w:vAlign w:val="center"/>
            <w:hideMark/>
          </w:tcPr>
          <w:p w14:paraId="7674BB5D"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-6</w:t>
            </w:r>
          </w:p>
        </w:tc>
        <w:tc>
          <w:tcPr>
            <w:tcW w:w="880" w:type="dxa"/>
            <w:tcBorders>
              <w:top w:val="nil"/>
              <w:left w:val="nil"/>
              <w:bottom w:val="single" w:sz="4" w:space="0" w:color="auto"/>
              <w:right w:val="single" w:sz="4" w:space="0" w:color="auto"/>
            </w:tcBorders>
            <w:shd w:val="clear" w:color="000000" w:fill="E2EFDA"/>
            <w:noWrap/>
            <w:vAlign w:val="center"/>
            <w:hideMark/>
          </w:tcPr>
          <w:p w14:paraId="7744E222"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10,7%</w:t>
            </w:r>
          </w:p>
        </w:tc>
        <w:tc>
          <w:tcPr>
            <w:tcW w:w="900" w:type="dxa"/>
            <w:tcBorders>
              <w:top w:val="nil"/>
              <w:left w:val="nil"/>
              <w:bottom w:val="single" w:sz="4" w:space="0" w:color="auto"/>
              <w:right w:val="single" w:sz="4" w:space="0" w:color="auto"/>
            </w:tcBorders>
            <w:shd w:val="clear" w:color="000000" w:fill="E2EFDA"/>
            <w:noWrap/>
            <w:vAlign w:val="center"/>
            <w:hideMark/>
          </w:tcPr>
          <w:p w14:paraId="28A41C3A"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87</w:t>
            </w:r>
          </w:p>
        </w:tc>
        <w:tc>
          <w:tcPr>
            <w:tcW w:w="880" w:type="dxa"/>
            <w:tcBorders>
              <w:top w:val="nil"/>
              <w:left w:val="nil"/>
              <w:bottom w:val="single" w:sz="4" w:space="0" w:color="auto"/>
              <w:right w:val="single" w:sz="4" w:space="0" w:color="auto"/>
            </w:tcBorders>
            <w:shd w:val="clear" w:color="000000" w:fill="E2EFDA"/>
            <w:noWrap/>
            <w:vAlign w:val="center"/>
            <w:hideMark/>
          </w:tcPr>
          <w:p w14:paraId="3ADBA9DF"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34</w:t>
            </w:r>
          </w:p>
        </w:tc>
        <w:tc>
          <w:tcPr>
            <w:tcW w:w="840" w:type="dxa"/>
            <w:tcBorders>
              <w:top w:val="nil"/>
              <w:left w:val="nil"/>
              <w:bottom w:val="single" w:sz="4" w:space="0" w:color="auto"/>
              <w:right w:val="single" w:sz="4" w:space="0" w:color="auto"/>
            </w:tcBorders>
            <w:shd w:val="clear" w:color="000000" w:fill="E2EFDA"/>
            <w:noWrap/>
            <w:vAlign w:val="center"/>
            <w:hideMark/>
          </w:tcPr>
          <w:p w14:paraId="1810B0D2"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1,0</w:t>
            </w:r>
          </w:p>
        </w:tc>
      </w:tr>
      <w:tr w:rsidR="00817C09" w:rsidRPr="00817C09" w14:paraId="2CF9D2A4"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138A52DF"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C6E0B4"/>
            <w:noWrap/>
            <w:hideMark/>
          </w:tcPr>
          <w:p w14:paraId="3C99FFB7"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2022</w:t>
            </w:r>
          </w:p>
        </w:tc>
        <w:tc>
          <w:tcPr>
            <w:tcW w:w="791" w:type="dxa"/>
            <w:tcBorders>
              <w:top w:val="nil"/>
              <w:left w:val="nil"/>
              <w:bottom w:val="single" w:sz="4" w:space="0" w:color="auto"/>
              <w:right w:val="single" w:sz="4" w:space="0" w:color="auto"/>
            </w:tcBorders>
            <w:shd w:val="clear" w:color="000000" w:fill="C6E0B4"/>
            <w:noWrap/>
            <w:vAlign w:val="center"/>
            <w:hideMark/>
          </w:tcPr>
          <w:p w14:paraId="7AF3ECFD"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85</w:t>
            </w:r>
          </w:p>
        </w:tc>
        <w:tc>
          <w:tcPr>
            <w:tcW w:w="840" w:type="dxa"/>
            <w:tcBorders>
              <w:top w:val="nil"/>
              <w:left w:val="nil"/>
              <w:bottom w:val="single" w:sz="4" w:space="0" w:color="auto"/>
              <w:right w:val="single" w:sz="4" w:space="0" w:color="auto"/>
            </w:tcBorders>
            <w:shd w:val="clear" w:color="000000" w:fill="C6E0B4"/>
            <w:noWrap/>
            <w:vAlign w:val="center"/>
            <w:hideMark/>
          </w:tcPr>
          <w:p w14:paraId="7AD79A1F"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130</w:t>
            </w:r>
          </w:p>
        </w:tc>
        <w:tc>
          <w:tcPr>
            <w:tcW w:w="1060" w:type="dxa"/>
            <w:tcBorders>
              <w:top w:val="nil"/>
              <w:left w:val="nil"/>
              <w:bottom w:val="single" w:sz="4" w:space="0" w:color="auto"/>
              <w:right w:val="single" w:sz="4" w:space="0" w:color="auto"/>
            </w:tcBorders>
            <w:shd w:val="clear" w:color="000000" w:fill="C6E0B4"/>
            <w:noWrap/>
            <w:vAlign w:val="center"/>
            <w:hideMark/>
          </w:tcPr>
          <w:p w14:paraId="3C408CFA"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-5</w:t>
            </w:r>
          </w:p>
        </w:tc>
        <w:tc>
          <w:tcPr>
            <w:tcW w:w="880" w:type="dxa"/>
            <w:tcBorders>
              <w:top w:val="nil"/>
              <w:left w:val="nil"/>
              <w:bottom w:val="single" w:sz="4" w:space="0" w:color="auto"/>
              <w:right w:val="single" w:sz="4" w:space="0" w:color="auto"/>
            </w:tcBorders>
            <w:shd w:val="clear" w:color="000000" w:fill="C6E0B4"/>
            <w:noWrap/>
            <w:vAlign w:val="center"/>
            <w:hideMark/>
          </w:tcPr>
          <w:p w14:paraId="136D1416"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10,3%</w:t>
            </w:r>
          </w:p>
        </w:tc>
        <w:tc>
          <w:tcPr>
            <w:tcW w:w="900" w:type="dxa"/>
            <w:tcBorders>
              <w:top w:val="nil"/>
              <w:left w:val="nil"/>
              <w:bottom w:val="single" w:sz="4" w:space="0" w:color="auto"/>
              <w:right w:val="single" w:sz="4" w:space="0" w:color="auto"/>
            </w:tcBorders>
            <w:shd w:val="clear" w:color="000000" w:fill="C6E0B4"/>
            <w:noWrap/>
            <w:vAlign w:val="center"/>
            <w:hideMark/>
          </w:tcPr>
          <w:p w14:paraId="5AA84B7C"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81</w:t>
            </w:r>
          </w:p>
        </w:tc>
        <w:tc>
          <w:tcPr>
            <w:tcW w:w="880" w:type="dxa"/>
            <w:tcBorders>
              <w:top w:val="nil"/>
              <w:left w:val="nil"/>
              <w:bottom w:val="single" w:sz="4" w:space="0" w:color="auto"/>
              <w:right w:val="single" w:sz="4" w:space="0" w:color="auto"/>
            </w:tcBorders>
            <w:shd w:val="clear" w:color="000000" w:fill="C6E0B4"/>
            <w:noWrap/>
            <w:vAlign w:val="center"/>
            <w:hideMark/>
          </w:tcPr>
          <w:p w14:paraId="0564B66E"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32</w:t>
            </w:r>
          </w:p>
        </w:tc>
        <w:tc>
          <w:tcPr>
            <w:tcW w:w="840" w:type="dxa"/>
            <w:tcBorders>
              <w:top w:val="nil"/>
              <w:left w:val="nil"/>
              <w:bottom w:val="single" w:sz="4" w:space="0" w:color="auto"/>
              <w:right w:val="single" w:sz="4" w:space="0" w:color="auto"/>
            </w:tcBorders>
            <w:shd w:val="clear" w:color="000000" w:fill="C6E0B4"/>
            <w:noWrap/>
            <w:vAlign w:val="center"/>
            <w:hideMark/>
          </w:tcPr>
          <w:p w14:paraId="03B76066"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1,0</w:t>
            </w:r>
          </w:p>
        </w:tc>
      </w:tr>
      <w:tr w:rsidR="00817C09" w:rsidRPr="00817C09" w14:paraId="6DBCD1AD" w14:textId="77777777" w:rsidTr="0062381E">
        <w:trPr>
          <w:trHeight w:val="288"/>
        </w:trPr>
        <w:tc>
          <w:tcPr>
            <w:tcW w:w="2988"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0712B027"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BIFOREN Fornybar energi Ålesund</w:t>
            </w:r>
          </w:p>
        </w:tc>
        <w:tc>
          <w:tcPr>
            <w:tcW w:w="547" w:type="dxa"/>
            <w:tcBorders>
              <w:top w:val="nil"/>
              <w:left w:val="nil"/>
              <w:bottom w:val="single" w:sz="4" w:space="0" w:color="auto"/>
              <w:right w:val="single" w:sz="4" w:space="0" w:color="auto"/>
            </w:tcBorders>
            <w:shd w:val="clear" w:color="000000" w:fill="E2EFDA"/>
            <w:noWrap/>
            <w:hideMark/>
          </w:tcPr>
          <w:p w14:paraId="72FC8216"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2019</w:t>
            </w:r>
          </w:p>
        </w:tc>
        <w:tc>
          <w:tcPr>
            <w:tcW w:w="791" w:type="dxa"/>
            <w:tcBorders>
              <w:top w:val="nil"/>
              <w:left w:val="nil"/>
              <w:bottom w:val="single" w:sz="4" w:space="0" w:color="auto"/>
              <w:right w:val="single" w:sz="4" w:space="0" w:color="auto"/>
            </w:tcBorders>
            <w:shd w:val="clear" w:color="000000" w:fill="E2EFDA"/>
            <w:noWrap/>
            <w:vAlign w:val="center"/>
            <w:hideMark/>
          </w:tcPr>
          <w:p w14:paraId="5C176F7D"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19</w:t>
            </w:r>
          </w:p>
        </w:tc>
        <w:tc>
          <w:tcPr>
            <w:tcW w:w="840" w:type="dxa"/>
            <w:tcBorders>
              <w:top w:val="nil"/>
              <w:left w:val="nil"/>
              <w:bottom w:val="single" w:sz="4" w:space="0" w:color="auto"/>
              <w:right w:val="single" w:sz="4" w:space="0" w:color="auto"/>
            </w:tcBorders>
            <w:shd w:val="clear" w:color="000000" w:fill="E2EFDA"/>
            <w:noWrap/>
            <w:vAlign w:val="center"/>
            <w:hideMark/>
          </w:tcPr>
          <w:p w14:paraId="0A1D0506"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36</w:t>
            </w:r>
          </w:p>
        </w:tc>
        <w:tc>
          <w:tcPr>
            <w:tcW w:w="1060" w:type="dxa"/>
            <w:tcBorders>
              <w:top w:val="nil"/>
              <w:left w:val="nil"/>
              <w:bottom w:val="single" w:sz="4" w:space="0" w:color="auto"/>
              <w:right w:val="single" w:sz="4" w:space="0" w:color="auto"/>
            </w:tcBorders>
            <w:shd w:val="clear" w:color="000000" w:fill="E2EFDA"/>
            <w:noWrap/>
            <w:vAlign w:val="center"/>
            <w:hideMark/>
          </w:tcPr>
          <w:p w14:paraId="16567F43" w14:textId="77777777" w:rsidR="00817C09" w:rsidRPr="00817C09" w:rsidRDefault="00817C09" w:rsidP="00817C09">
            <w:pPr>
              <w:spacing w:after="0" w:line="240" w:lineRule="auto"/>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 </w:t>
            </w:r>
          </w:p>
        </w:tc>
        <w:tc>
          <w:tcPr>
            <w:tcW w:w="880" w:type="dxa"/>
            <w:tcBorders>
              <w:top w:val="nil"/>
              <w:left w:val="nil"/>
              <w:bottom w:val="single" w:sz="4" w:space="0" w:color="auto"/>
              <w:right w:val="single" w:sz="4" w:space="0" w:color="auto"/>
            </w:tcBorders>
            <w:shd w:val="clear" w:color="000000" w:fill="E2EFDA"/>
            <w:noWrap/>
            <w:vAlign w:val="center"/>
            <w:hideMark/>
          </w:tcPr>
          <w:p w14:paraId="0F5CFD24"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12,9%</w:t>
            </w:r>
          </w:p>
        </w:tc>
        <w:tc>
          <w:tcPr>
            <w:tcW w:w="900" w:type="dxa"/>
            <w:tcBorders>
              <w:top w:val="nil"/>
              <w:left w:val="nil"/>
              <w:bottom w:val="single" w:sz="4" w:space="0" w:color="auto"/>
              <w:right w:val="single" w:sz="4" w:space="0" w:color="auto"/>
            </w:tcBorders>
            <w:shd w:val="clear" w:color="000000" w:fill="E2EFDA"/>
            <w:noWrap/>
            <w:vAlign w:val="center"/>
            <w:hideMark/>
          </w:tcPr>
          <w:p w14:paraId="7D6812B6"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16</w:t>
            </w:r>
          </w:p>
        </w:tc>
        <w:tc>
          <w:tcPr>
            <w:tcW w:w="880" w:type="dxa"/>
            <w:tcBorders>
              <w:top w:val="nil"/>
              <w:left w:val="nil"/>
              <w:bottom w:val="single" w:sz="4" w:space="0" w:color="auto"/>
              <w:right w:val="single" w:sz="4" w:space="0" w:color="auto"/>
            </w:tcBorders>
            <w:shd w:val="clear" w:color="000000" w:fill="E2EFDA"/>
            <w:noWrap/>
            <w:vAlign w:val="center"/>
            <w:hideMark/>
          </w:tcPr>
          <w:p w14:paraId="1CA2B8A5"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4</w:t>
            </w:r>
          </w:p>
        </w:tc>
        <w:tc>
          <w:tcPr>
            <w:tcW w:w="840" w:type="dxa"/>
            <w:tcBorders>
              <w:top w:val="nil"/>
              <w:left w:val="nil"/>
              <w:bottom w:val="single" w:sz="4" w:space="0" w:color="auto"/>
              <w:right w:val="single" w:sz="4" w:space="0" w:color="auto"/>
            </w:tcBorders>
            <w:shd w:val="clear" w:color="000000" w:fill="E2EFDA"/>
            <w:noWrap/>
            <w:vAlign w:val="center"/>
            <w:hideMark/>
          </w:tcPr>
          <w:p w14:paraId="29925468"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0,8</w:t>
            </w:r>
          </w:p>
        </w:tc>
      </w:tr>
      <w:tr w:rsidR="00817C09" w:rsidRPr="00817C09" w14:paraId="2EF7C378"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7FC4C704"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C6E0B4"/>
            <w:noWrap/>
            <w:hideMark/>
          </w:tcPr>
          <w:p w14:paraId="3B13D752"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2020</w:t>
            </w:r>
          </w:p>
        </w:tc>
        <w:tc>
          <w:tcPr>
            <w:tcW w:w="791" w:type="dxa"/>
            <w:tcBorders>
              <w:top w:val="nil"/>
              <w:left w:val="nil"/>
              <w:bottom w:val="single" w:sz="4" w:space="0" w:color="auto"/>
              <w:right w:val="single" w:sz="4" w:space="0" w:color="auto"/>
            </w:tcBorders>
            <w:shd w:val="clear" w:color="000000" w:fill="C6E0B4"/>
            <w:noWrap/>
            <w:vAlign w:val="center"/>
            <w:hideMark/>
          </w:tcPr>
          <w:p w14:paraId="033829CD"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19</w:t>
            </w:r>
          </w:p>
        </w:tc>
        <w:tc>
          <w:tcPr>
            <w:tcW w:w="840" w:type="dxa"/>
            <w:tcBorders>
              <w:top w:val="nil"/>
              <w:left w:val="nil"/>
              <w:bottom w:val="single" w:sz="4" w:space="0" w:color="auto"/>
              <w:right w:val="single" w:sz="4" w:space="0" w:color="auto"/>
            </w:tcBorders>
            <w:shd w:val="clear" w:color="000000" w:fill="C6E0B4"/>
            <w:noWrap/>
            <w:vAlign w:val="center"/>
            <w:hideMark/>
          </w:tcPr>
          <w:p w14:paraId="1CA85C1D"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28</w:t>
            </w:r>
          </w:p>
        </w:tc>
        <w:tc>
          <w:tcPr>
            <w:tcW w:w="1060" w:type="dxa"/>
            <w:tcBorders>
              <w:top w:val="nil"/>
              <w:left w:val="nil"/>
              <w:bottom w:val="single" w:sz="4" w:space="0" w:color="auto"/>
              <w:right w:val="single" w:sz="4" w:space="0" w:color="auto"/>
            </w:tcBorders>
            <w:shd w:val="clear" w:color="000000" w:fill="C6E0B4"/>
            <w:noWrap/>
            <w:vAlign w:val="center"/>
            <w:hideMark/>
          </w:tcPr>
          <w:p w14:paraId="01E298B0"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-22</w:t>
            </w:r>
          </w:p>
        </w:tc>
        <w:tc>
          <w:tcPr>
            <w:tcW w:w="880" w:type="dxa"/>
            <w:tcBorders>
              <w:top w:val="nil"/>
              <w:left w:val="nil"/>
              <w:bottom w:val="single" w:sz="4" w:space="0" w:color="auto"/>
              <w:right w:val="single" w:sz="4" w:space="0" w:color="auto"/>
            </w:tcBorders>
            <w:shd w:val="clear" w:color="000000" w:fill="C6E0B4"/>
            <w:noWrap/>
            <w:vAlign w:val="center"/>
            <w:hideMark/>
          </w:tcPr>
          <w:p w14:paraId="6D083B60"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11,5%</w:t>
            </w:r>
          </w:p>
        </w:tc>
        <w:tc>
          <w:tcPr>
            <w:tcW w:w="900" w:type="dxa"/>
            <w:tcBorders>
              <w:top w:val="nil"/>
              <w:left w:val="nil"/>
              <w:bottom w:val="single" w:sz="4" w:space="0" w:color="auto"/>
              <w:right w:val="single" w:sz="4" w:space="0" w:color="auto"/>
            </w:tcBorders>
            <w:shd w:val="clear" w:color="000000" w:fill="C6E0B4"/>
            <w:noWrap/>
            <w:vAlign w:val="center"/>
            <w:hideMark/>
          </w:tcPr>
          <w:p w14:paraId="6FDACEDB"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24</w:t>
            </w:r>
          </w:p>
        </w:tc>
        <w:tc>
          <w:tcPr>
            <w:tcW w:w="880" w:type="dxa"/>
            <w:tcBorders>
              <w:top w:val="nil"/>
              <w:left w:val="nil"/>
              <w:bottom w:val="single" w:sz="4" w:space="0" w:color="auto"/>
              <w:right w:val="single" w:sz="4" w:space="0" w:color="auto"/>
            </w:tcBorders>
            <w:shd w:val="clear" w:color="000000" w:fill="C6E0B4"/>
            <w:noWrap/>
            <w:vAlign w:val="center"/>
            <w:hideMark/>
          </w:tcPr>
          <w:p w14:paraId="383E9794"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7</w:t>
            </w:r>
          </w:p>
        </w:tc>
        <w:tc>
          <w:tcPr>
            <w:tcW w:w="840" w:type="dxa"/>
            <w:tcBorders>
              <w:top w:val="nil"/>
              <w:left w:val="nil"/>
              <w:bottom w:val="single" w:sz="4" w:space="0" w:color="auto"/>
              <w:right w:val="single" w:sz="4" w:space="0" w:color="auto"/>
            </w:tcBorders>
            <w:shd w:val="clear" w:color="000000" w:fill="C6E0B4"/>
            <w:noWrap/>
            <w:vAlign w:val="center"/>
            <w:hideMark/>
          </w:tcPr>
          <w:p w14:paraId="5449D185"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1,3</w:t>
            </w:r>
          </w:p>
        </w:tc>
      </w:tr>
      <w:tr w:rsidR="00817C09" w:rsidRPr="00817C09" w14:paraId="390D7E4E"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72129880"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E2EFDA"/>
            <w:noWrap/>
            <w:hideMark/>
          </w:tcPr>
          <w:p w14:paraId="4E715265"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2021</w:t>
            </w:r>
          </w:p>
        </w:tc>
        <w:tc>
          <w:tcPr>
            <w:tcW w:w="791" w:type="dxa"/>
            <w:tcBorders>
              <w:top w:val="nil"/>
              <w:left w:val="nil"/>
              <w:bottom w:val="single" w:sz="4" w:space="0" w:color="auto"/>
              <w:right w:val="single" w:sz="4" w:space="0" w:color="auto"/>
            </w:tcBorders>
            <w:shd w:val="clear" w:color="000000" w:fill="E2EFDA"/>
            <w:noWrap/>
            <w:vAlign w:val="center"/>
            <w:hideMark/>
          </w:tcPr>
          <w:p w14:paraId="6C72DC1B"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19</w:t>
            </w:r>
          </w:p>
        </w:tc>
        <w:tc>
          <w:tcPr>
            <w:tcW w:w="840" w:type="dxa"/>
            <w:tcBorders>
              <w:top w:val="nil"/>
              <w:left w:val="nil"/>
              <w:bottom w:val="single" w:sz="4" w:space="0" w:color="auto"/>
              <w:right w:val="single" w:sz="4" w:space="0" w:color="auto"/>
            </w:tcBorders>
            <w:shd w:val="clear" w:color="000000" w:fill="E2EFDA"/>
            <w:noWrap/>
            <w:vAlign w:val="center"/>
            <w:hideMark/>
          </w:tcPr>
          <w:p w14:paraId="0D72FBD6"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35</w:t>
            </w:r>
          </w:p>
        </w:tc>
        <w:tc>
          <w:tcPr>
            <w:tcW w:w="1060" w:type="dxa"/>
            <w:tcBorders>
              <w:top w:val="nil"/>
              <w:left w:val="nil"/>
              <w:bottom w:val="single" w:sz="4" w:space="0" w:color="auto"/>
              <w:right w:val="single" w:sz="4" w:space="0" w:color="auto"/>
            </w:tcBorders>
            <w:shd w:val="clear" w:color="000000" w:fill="E2EFDA"/>
            <w:noWrap/>
            <w:vAlign w:val="center"/>
            <w:hideMark/>
          </w:tcPr>
          <w:p w14:paraId="0F33F652"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25</w:t>
            </w:r>
          </w:p>
        </w:tc>
        <w:tc>
          <w:tcPr>
            <w:tcW w:w="880" w:type="dxa"/>
            <w:tcBorders>
              <w:top w:val="nil"/>
              <w:left w:val="nil"/>
              <w:bottom w:val="single" w:sz="4" w:space="0" w:color="auto"/>
              <w:right w:val="single" w:sz="4" w:space="0" w:color="auto"/>
            </w:tcBorders>
            <w:shd w:val="clear" w:color="000000" w:fill="E2EFDA"/>
            <w:noWrap/>
            <w:vAlign w:val="center"/>
            <w:hideMark/>
          </w:tcPr>
          <w:p w14:paraId="577D5665"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11,2%</w:t>
            </w:r>
          </w:p>
        </w:tc>
        <w:tc>
          <w:tcPr>
            <w:tcW w:w="900" w:type="dxa"/>
            <w:tcBorders>
              <w:top w:val="nil"/>
              <w:left w:val="nil"/>
              <w:bottom w:val="single" w:sz="4" w:space="0" w:color="auto"/>
              <w:right w:val="single" w:sz="4" w:space="0" w:color="auto"/>
            </w:tcBorders>
            <w:shd w:val="clear" w:color="000000" w:fill="E2EFDA"/>
            <w:noWrap/>
            <w:vAlign w:val="center"/>
            <w:hideMark/>
          </w:tcPr>
          <w:p w14:paraId="7E6839C7"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19</w:t>
            </w:r>
          </w:p>
        </w:tc>
        <w:tc>
          <w:tcPr>
            <w:tcW w:w="880" w:type="dxa"/>
            <w:tcBorders>
              <w:top w:val="nil"/>
              <w:left w:val="nil"/>
              <w:bottom w:val="single" w:sz="4" w:space="0" w:color="auto"/>
              <w:right w:val="single" w:sz="4" w:space="0" w:color="auto"/>
            </w:tcBorders>
            <w:shd w:val="clear" w:color="000000" w:fill="E2EFDA"/>
            <w:noWrap/>
            <w:vAlign w:val="center"/>
            <w:hideMark/>
          </w:tcPr>
          <w:p w14:paraId="7F7D865E"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6</w:t>
            </w:r>
          </w:p>
        </w:tc>
        <w:tc>
          <w:tcPr>
            <w:tcW w:w="840" w:type="dxa"/>
            <w:tcBorders>
              <w:top w:val="nil"/>
              <w:left w:val="nil"/>
              <w:bottom w:val="single" w:sz="4" w:space="0" w:color="auto"/>
              <w:right w:val="single" w:sz="4" w:space="0" w:color="auto"/>
            </w:tcBorders>
            <w:shd w:val="clear" w:color="000000" w:fill="E2EFDA"/>
            <w:noWrap/>
            <w:vAlign w:val="center"/>
            <w:hideMark/>
          </w:tcPr>
          <w:p w14:paraId="0D98C6C0"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1,0</w:t>
            </w:r>
          </w:p>
        </w:tc>
      </w:tr>
      <w:tr w:rsidR="00817C09" w:rsidRPr="00817C09" w14:paraId="6655C584"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55B345E9"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C6E0B4"/>
            <w:noWrap/>
            <w:hideMark/>
          </w:tcPr>
          <w:p w14:paraId="598DD1BC"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2022</w:t>
            </w:r>
          </w:p>
        </w:tc>
        <w:tc>
          <w:tcPr>
            <w:tcW w:w="791" w:type="dxa"/>
            <w:tcBorders>
              <w:top w:val="nil"/>
              <w:left w:val="nil"/>
              <w:bottom w:val="single" w:sz="4" w:space="0" w:color="auto"/>
              <w:right w:val="single" w:sz="4" w:space="0" w:color="auto"/>
            </w:tcBorders>
            <w:shd w:val="clear" w:color="000000" w:fill="C6E0B4"/>
            <w:noWrap/>
            <w:vAlign w:val="center"/>
            <w:hideMark/>
          </w:tcPr>
          <w:p w14:paraId="30B40E30"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19</w:t>
            </w:r>
          </w:p>
        </w:tc>
        <w:tc>
          <w:tcPr>
            <w:tcW w:w="840" w:type="dxa"/>
            <w:tcBorders>
              <w:top w:val="nil"/>
              <w:left w:val="nil"/>
              <w:bottom w:val="single" w:sz="4" w:space="0" w:color="auto"/>
              <w:right w:val="single" w:sz="4" w:space="0" w:color="auto"/>
            </w:tcBorders>
            <w:shd w:val="clear" w:color="000000" w:fill="C6E0B4"/>
            <w:noWrap/>
            <w:vAlign w:val="center"/>
            <w:hideMark/>
          </w:tcPr>
          <w:p w14:paraId="069108B4"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37</w:t>
            </w:r>
          </w:p>
        </w:tc>
        <w:tc>
          <w:tcPr>
            <w:tcW w:w="1060" w:type="dxa"/>
            <w:tcBorders>
              <w:top w:val="nil"/>
              <w:left w:val="nil"/>
              <w:bottom w:val="single" w:sz="4" w:space="0" w:color="auto"/>
              <w:right w:val="single" w:sz="4" w:space="0" w:color="auto"/>
            </w:tcBorders>
            <w:shd w:val="clear" w:color="000000" w:fill="C6E0B4"/>
            <w:noWrap/>
            <w:vAlign w:val="center"/>
            <w:hideMark/>
          </w:tcPr>
          <w:p w14:paraId="05079CE3"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57</w:t>
            </w:r>
          </w:p>
        </w:tc>
        <w:tc>
          <w:tcPr>
            <w:tcW w:w="880" w:type="dxa"/>
            <w:tcBorders>
              <w:top w:val="nil"/>
              <w:left w:val="nil"/>
              <w:bottom w:val="single" w:sz="4" w:space="0" w:color="auto"/>
              <w:right w:val="single" w:sz="4" w:space="0" w:color="auto"/>
            </w:tcBorders>
            <w:shd w:val="clear" w:color="000000" w:fill="C6E0B4"/>
            <w:noWrap/>
            <w:vAlign w:val="center"/>
            <w:hideMark/>
          </w:tcPr>
          <w:p w14:paraId="101A6C7C"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15,7%</w:t>
            </w:r>
          </w:p>
        </w:tc>
        <w:tc>
          <w:tcPr>
            <w:tcW w:w="900" w:type="dxa"/>
            <w:tcBorders>
              <w:top w:val="nil"/>
              <w:left w:val="nil"/>
              <w:bottom w:val="single" w:sz="4" w:space="0" w:color="auto"/>
              <w:right w:val="single" w:sz="4" w:space="0" w:color="auto"/>
            </w:tcBorders>
            <w:shd w:val="clear" w:color="000000" w:fill="C6E0B4"/>
            <w:noWrap/>
            <w:vAlign w:val="center"/>
            <w:hideMark/>
          </w:tcPr>
          <w:p w14:paraId="60C0977A"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23</w:t>
            </w:r>
          </w:p>
        </w:tc>
        <w:tc>
          <w:tcPr>
            <w:tcW w:w="880" w:type="dxa"/>
            <w:tcBorders>
              <w:top w:val="nil"/>
              <w:left w:val="nil"/>
              <w:bottom w:val="single" w:sz="4" w:space="0" w:color="auto"/>
              <w:right w:val="single" w:sz="4" w:space="0" w:color="auto"/>
            </w:tcBorders>
            <w:shd w:val="clear" w:color="000000" w:fill="C6E0B4"/>
            <w:noWrap/>
            <w:vAlign w:val="center"/>
            <w:hideMark/>
          </w:tcPr>
          <w:p w14:paraId="578019A2"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8</w:t>
            </w:r>
          </w:p>
        </w:tc>
        <w:tc>
          <w:tcPr>
            <w:tcW w:w="840" w:type="dxa"/>
            <w:tcBorders>
              <w:top w:val="nil"/>
              <w:left w:val="nil"/>
              <w:bottom w:val="single" w:sz="4" w:space="0" w:color="auto"/>
              <w:right w:val="single" w:sz="4" w:space="0" w:color="auto"/>
            </w:tcBorders>
            <w:shd w:val="clear" w:color="000000" w:fill="C6E0B4"/>
            <w:noWrap/>
            <w:vAlign w:val="center"/>
            <w:hideMark/>
          </w:tcPr>
          <w:p w14:paraId="68642E6C"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1,2</w:t>
            </w:r>
          </w:p>
        </w:tc>
      </w:tr>
      <w:tr w:rsidR="00817C09" w:rsidRPr="00817C09" w14:paraId="63DF1977" w14:textId="77777777" w:rsidTr="0062381E">
        <w:trPr>
          <w:trHeight w:val="288"/>
        </w:trPr>
        <w:tc>
          <w:tcPr>
            <w:tcW w:w="2988" w:type="dxa"/>
            <w:vMerge w:val="restart"/>
            <w:tcBorders>
              <w:top w:val="nil"/>
              <w:left w:val="single" w:sz="4" w:space="0" w:color="auto"/>
              <w:bottom w:val="single" w:sz="4" w:space="0" w:color="auto"/>
              <w:right w:val="single" w:sz="4" w:space="0" w:color="auto"/>
            </w:tcBorders>
            <w:shd w:val="clear" w:color="000000" w:fill="BDD7EE"/>
            <w:noWrap/>
            <w:vAlign w:val="center"/>
            <w:hideMark/>
          </w:tcPr>
          <w:p w14:paraId="03874275"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BIGEOMAT Geomatikk</w:t>
            </w:r>
          </w:p>
        </w:tc>
        <w:tc>
          <w:tcPr>
            <w:tcW w:w="547" w:type="dxa"/>
            <w:tcBorders>
              <w:top w:val="nil"/>
              <w:left w:val="nil"/>
              <w:bottom w:val="single" w:sz="4" w:space="0" w:color="auto"/>
              <w:right w:val="single" w:sz="4" w:space="0" w:color="auto"/>
            </w:tcBorders>
            <w:shd w:val="clear" w:color="000000" w:fill="DDEBF7"/>
            <w:noWrap/>
            <w:hideMark/>
          </w:tcPr>
          <w:p w14:paraId="770D2C63"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2019</w:t>
            </w:r>
          </w:p>
        </w:tc>
        <w:tc>
          <w:tcPr>
            <w:tcW w:w="791" w:type="dxa"/>
            <w:tcBorders>
              <w:top w:val="nil"/>
              <w:left w:val="nil"/>
              <w:bottom w:val="single" w:sz="4" w:space="0" w:color="auto"/>
              <w:right w:val="single" w:sz="4" w:space="0" w:color="auto"/>
            </w:tcBorders>
            <w:shd w:val="clear" w:color="000000" w:fill="DDEBF7"/>
            <w:noWrap/>
            <w:vAlign w:val="center"/>
            <w:hideMark/>
          </w:tcPr>
          <w:p w14:paraId="4F6CC069"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40</w:t>
            </w:r>
          </w:p>
        </w:tc>
        <w:tc>
          <w:tcPr>
            <w:tcW w:w="840" w:type="dxa"/>
            <w:tcBorders>
              <w:top w:val="nil"/>
              <w:left w:val="nil"/>
              <w:bottom w:val="single" w:sz="4" w:space="0" w:color="auto"/>
              <w:right w:val="single" w:sz="4" w:space="0" w:color="auto"/>
            </w:tcBorders>
            <w:shd w:val="clear" w:color="000000" w:fill="DDEBF7"/>
            <w:noWrap/>
            <w:vAlign w:val="center"/>
            <w:hideMark/>
          </w:tcPr>
          <w:p w14:paraId="1A1E4C18"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18</w:t>
            </w:r>
          </w:p>
        </w:tc>
        <w:tc>
          <w:tcPr>
            <w:tcW w:w="1060" w:type="dxa"/>
            <w:tcBorders>
              <w:top w:val="nil"/>
              <w:left w:val="nil"/>
              <w:bottom w:val="single" w:sz="4" w:space="0" w:color="auto"/>
              <w:right w:val="single" w:sz="4" w:space="0" w:color="auto"/>
            </w:tcBorders>
            <w:shd w:val="clear" w:color="000000" w:fill="DDEBF7"/>
            <w:noWrap/>
            <w:vAlign w:val="center"/>
            <w:hideMark/>
          </w:tcPr>
          <w:p w14:paraId="175A074B"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 </w:t>
            </w:r>
          </w:p>
        </w:tc>
        <w:tc>
          <w:tcPr>
            <w:tcW w:w="880" w:type="dxa"/>
            <w:tcBorders>
              <w:top w:val="nil"/>
              <w:left w:val="nil"/>
              <w:bottom w:val="single" w:sz="4" w:space="0" w:color="auto"/>
              <w:right w:val="single" w:sz="4" w:space="0" w:color="auto"/>
            </w:tcBorders>
            <w:shd w:val="clear" w:color="000000" w:fill="DDEBF7"/>
            <w:noWrap/>
            <w:vAlign w:val="center"/>
            <w:hideMark/>
          </w:tcPr>
          <w:p w14:paraId="73D6822A"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19,1%</w:t>
            </w:r>
          </w:p>
        </w:tc>
        <w:tc>
          <w:tcPr>
            <w:tcW w:w="900" w:type="dxa"/>
            <w:tcBorders>
              <w:top w:val="nil"/>
              <w:left w:val="nil"/>
              <w:bottom w:val="single" w:sz="4" w:space="0" w:color="auto"/>
              <w:right w:val="single" w:sz="4" w:space="0" w:color="auto"/>
            </w:tcBorders>
            <w:shd w:val="clear" w:color="000000" w:fill="DDEBF7"/>
            <w:noWrap/>
            <w:vAlign w:val="center"/>
            <w:hideMark/>
          </w:tcPr>
          <w:p w14:paraId="074C6EC3"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11</w:t>
            </w:r>
          </w:p>
        </w:tc>
        <w:tc>
          <w:tcPr>
            <w:tcW w:w="880" w:type="dxa"/>
            <w:tcBorders>
              <w:top w:val="nil"/>
              <w:left w:val="nil"/>
              <w:bottom w:val="single" w:sz="4" w:space="0" w:color="auto"/>
              <w:right w:val="single" w:sz="4" w:space="0" w:color="auto"/>
            </w:tcBorders>
            <w:shd w:val="clear" w:color="000000" w:fill="DDEBF7"/>
            <w:noWrap/>
            <w:vAlign w:val="center"/>
            <w:hideMark/>
          </w:tcPr>
          <w:p w14:paraId="1A41D8BA"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w:t>
            </w:r>
          </w:p>
        </w:tc>
        <w:tc>
          <w:tcPr>
            <w:tcW w:w="840" w:type="dxa"/>
            <w:tcBorders>
              <w:top w:val="nil"/>
              <w:left w:val="nil"/>
              <w:bottom w:val="single" w:sz="4" w:space="0" w:color="auto"/>
              <w:right w:val="single" w:sz="4" w:space="0" w:color="auto"/>
            </w:tcBorders>
            <w:shd w:val="clear" w:color="000000" w:fill="DDEBF7"/>
            <w:noWrap/>
            <w:vAlign w:val="center"/>
            <w:hideMark/>
          </w:tcPr>
          <w:p w14:paraId="6B241FA6"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0,3</w:t>
            </w:r>
          </w:p>
        </w:tc>
      </w:tr>
      <w:tr w:rsidR="00817C09" w:rsidRPr="00817C09" w14:paraId="56BB9EA5"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00E0D54F"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BDD7EE"/>
            <w:noWrap/>
            <w:hideMark/>
          </w:tcPr>
          <w:p w14:paraId="4C63DA77"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2020</w:t>
            </w:r>
          </w:p>
        </w:tc>
        <w:tc>
          <w:tcPr>
            <w:tcW w:w="791" w:type="dxa"/>
            <w:tcBorders>
              <w:top w:val="nil"/>
              <w:left w:val="nil"/>
              <w:bottom w:val="single" w:sz="4" w:space="0" w:color="auto"/>
              <w:right w:val="single" w:sz="4" w:space="0" w:color="auto"/>
            </w:tcBorders>
            <w:shd w:val="clear" w:color="000000" w:fill="BDD7EE"/>
            <w:noWrap/>
            <w:vAlign w:val="center"/>
            <w:hideMark/>
          </w:tcPr>
          <w:p w14:paraId="2DC0EBDD"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38</w:t>
            </w:r>
          </w:p>
        </w:tc>
        <w:tc>
          <w:tcPr>
            <w:tcW w:w="840" w:type="dxa"/>
            <w:tcBorders>
              <w:top w:val="nil"/>
              <w:left w:val="nil"/>
              <w:bottom w:val="single" w:sz="4" w:space="0" w:color="auto"/>
              <w:right w:val="single" w:sz="4" w:space="0" w:color="auto"/>
            </w:tcBorders>
            <w:shd w:val="clear" w:color="000000" w:fill="BDD7EE"/>
            <w:noWrap/>
            <w:vAlign w:val="center"/>
            <w:hideMark/>
          </w:tcPr>
          <w:p w14:paraId="5D253A0D"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16</w:t>
            </w:r>
          </w:p>
        </w:tc>
        <w:tc>
          <w:tcPr>
            <w:tcW w:w="1060" w:type="dxa"/>
            <w:tcBorders>
              <w:top w:val="nil"/>
              <w:left w:val="nil"/>
              <w:bottom w:val="single" w:sz="4" w:space="0" w:color="auto"/>
              <w:right w:val="single" w:sz="4" w:space="0" w:color="auto"/>
            </w:tcBorders>
            <w:shd w:val="clear" w:color="000000" w:fill="BDD7EE"/>
            <w:noWrap/>
            <w:vAlign w:val="center"/>
            <w:hideMark/>
          </w:tcPr>
          <w:p w14:paraId="7830EA79"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-11</w:t>
            </w:r>
          </w:p>
        </w:tc>
        <w:tc>
          <w:tcPr>
            <w:tcW w:w="880" w:type="dxa"/>
            <w:tcBorders>
              <w:top w:val="nil"/>
              <w:left w:val="nil"/>
              <w:bottom w:val="single" w:sz="4" w:space="0" w:color="auto"/>
              <w:right w:val="single" w:sz="4" w:space="0" w:color="auto"/>
            </w:tcBorders>
            <w:shd w:val="clear" w:color="000000" w:fill="BDD7EE"/>
            <w:noWrap/>
            <w:vAlign w:val="center"/>
            <w:hideMark/>
          </w:tcPr>
          <w:p w14:paraId="07A0176D"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17,4%</w:t>
            </w:r>
          </w:p>
        </w:tc>
        <w:tc>
          <w:tcPr>
            <w:tcW w:w="900" w:type="dxa"/>
            <w:tcBorders>
              <w:top w:val="nil"/>
              <w:left w:val="nil"/>
              <w:bottom w:val="single" w:sz="4" w:space="0" w:color="auto"/>
              <w:right w:val="single" w:sz="4" w:space="0" w:color="auto"/>
            </w:tcBorders>
            <w:shd w:val="clear" w:color="000000" w:fill="BDD7EE"/>
            <w:noWrap/>
            <w:vAlign w:val="center"/>
            <w:hideMark/>
          </w:tcPr>
          <w:p w14:paraId="23AF60A1"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9</w:t>
            </w:r>
          </w:p>
        </w:tc>
        <w:tc>
          <w:tcPr>
            <w:tcW w:w="880" w:type="dxa"/>
            <w:tcBorders>
              <w:top w:val="nil"/>
              <w:left w:val="nil"/>
              <w:bottom w:val="single" w:sz="4" w:space="0" w:color="auto"/>
              <w:right w:val="single" w:sz="4" w:space="0" w:color="auto"/>
            </w:tcBorders>
            <w:shd w:val="clear" w:color="000000" w:fill="BDD7EE"/>
            <w:noWrap/>
            <w:vAlign w:val="center"/>
            <w:hideMark/>
          </w:tcPr>
          <w:p w14:paraId="1A1AC487"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w:t>
            </w:r>
          </w:p>
        </w:tc>
        <w:tc>
          <w:tcPr>
            <w:tcW w:w="840" w:type="dxa"/>
            <w:tcBorders>
              <w:top w:val="nil"/>
              <w:left w:val="nil"/>
              <w:bottom w:val="single" w:sz="4" w:space="0" w:color="auto"/>
              <w:right w:val="single" w:sz="4" w:space="0" w:color="auto"/>
            </w:tcBorders>
            <w:shd w:val="clear" w:color="000000" w:fill="BDD7EE"/>
            <w:noWrap/>
            <w:vAlign w:val="center"/>
            <w:hideMark/>
          </w:tcPr>
          <w:p w14:paraId="0FF21FD3"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0,2</w:t>
            </w:r>
          </w:p>
        </w:tc>
      </w:tr>
      <w:tr w:rsidR="00817C09" w:rsidRPr="00817C09" w14:paraId="19D6A765"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76C1F43C"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DDEBF7"/>
            <w:noWrap/>
            <w:hideMark/>
          </w:tcPr>
          <w:p w14:paraId="09C388E7"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2021</w:t>
            </w:r>
          </w:p>
        </w:tc>
        <w:tc>
          <w:tcPr>
            <w:tcW w:w="791" w:type="dxa"/>
            <w:tcBorders>
              <w:top w:val="nil"/>
              <w:left w:val="nil"/>
              <w:bottom w:val="single" w:sz="4" w:space="0" w:color="auto"/>
              <w:right w:val="single" w:sz="4" w:space="0" w:color="auto"/>
            </w:tcBorders>
            <w:shd w:val="clear" w:color="000000" w:fill="DDEBF7"/>
            <w:noWrap/>
            <w:vAlign w:val="center"/>
            <w:hideMark/>
          </w:tcPr>
          <w:p w14:paraId="2D67B6FF"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40</w:t>
            </w:r>
          </w:p>
        </w:tc>
        <w:tc>
          <w:tcPr>
            <w:tcW w:w="840" w:type="dxa"/>
            <w:tcBorders>
              <w:top w:val="nil"/>
              <w:left w:val="nil"/>
              <w:bottom w:val="single" w:sz="4" w:space="0" w:color="auto"/>
              <w:right w:val="single" w:sz="4" w:space="0" w:color="auto"/>
            </w:tcBorders>
            <w:shd w:val="clear" w:color="000000" w:fill="DDEBF7"/>
            <w:noWrap/>
            <w:vAlign w:val="center"/>
            <w:hideMark/>
          </w:tcPr>
          <w:p w14:paraId="7EE42D80"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17</w:t>
            </w:r>
          </w:p>
        </w:tc>
        <w:tc>
          <w:tcPr>
            <w:tcW w:w="1060" w:type="dxa"/>
            <w:tcBorders>
              <w:top w:val="nil"/>
              <w:left w:val="nil"/>
              <w:bottom w:val="single" w:sz="4" w:space="0" w:color="auto"/>
              <w:right w:val="single" w:sz="4" w:space="0" w:color="auto"/>
            </w:tcBorders>
            <w:shd w:val="clear" w:color="000000" w:fill="DDEBF7"/>
            <w:noWrap/>
            <w:vAlign w:val="center"/>
            <w:hideMark/>
          </w:tcPr>
          <w:p w14:paraId="12B271AD"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6</w:t>
            </w:r>
          </w:p>
        </w:tc>
        <w:tc>
          <w:tcPr>
            <w:tcW w:w="880" w:type="dxa"/>
            <w:tcBorders>
              <w:top w:val="nil"/>
              <w:left w:val="nil"/>
              <w:bottom w:val="single" w:sz="4" w:space="0" w:color="auto"/>
              <w:right w:val="single" w:sz="4" w:space="0" w:color="auto"/>
            </w:tcBorders>
            <w:shd w:val="clear" w:color="000000" w:fill="DDEBF7"/>
            <w:noWrap/>
            <w:vAlign w:val="center"/>
            <w:hideMark/>
          </w:tcPr>
          <w:p w14:paraId="62BFBC28"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19,6%</w:t>
            </w:r>
          </w:p>
        </w:tc>
        <w:tc>
          <w:tcPr>
            <w:tcW w:w="900" w:type="dxa"/>
            <w:tcBorders>
              <w:top w:val="nil"/>
              <w:left w:val="nil"/>
              <w:bottom w:val="single" w:sz="4" w:space="0" w:color="auto"/>
              <w:right w:val="single" w:sz="4" w:space="0" w:color="auto"/>
            </w:tcBorders>
            <w:shd w:val="clear" w:color="000000" w:fill="DDEBF7"/>
            <w:noWrap/>
            <w:vAlign w:val="center"/>
            <w:hideMark/>
          </w:tcPr>
          <w:p w14:paraId="70A24137"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11</w:t>
            </w:r>
          </w:p>
        </w:tc>
        <w:tc>
          <w:tcPr>
            <w:tcW w:w="880" w:type="dxa"/>
            <w:tcBorders>
              <w:top w:val="nil"/>
              <w:left w:val="nil"/>
              <w:bottom w:val="single" w:sz="4" w:space="0" w:color="auto"/>
              <w:right w:val="single" w:sz="4" w:space="0" w:color="auto"/>
            </w:tcBorders>
            <w:shd w:val="clear" w:color="000000" w:fill="DDEBF7"/>
            <w:noWrap/>
            <w:vAlign w:val="center"/>
            <w:hideMark/>
          </w:tcPr>
          <w:p w14:paraId="1BACD065"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w:t>
            </w:r>
          </w:p>
        </w:tc>
        <w:tc>
          <w:tcPr>
            <w:tcW w:w="840" w:type="dxa"/>
            <w:tcBorders>
              <w:top w:val="nil"/>
              <w:left w:val="nil"/>
              <w:bottom w:val="single" w:sz="4" w:space="0" w:color="auto"/>
              <w:right w:val="single" w:sz="4" w:space="0" w:color="auto"/>
            </w:tcBorders>
            <w:shd w:val="clear" w:color="000000" w:fill="DDEBF7"/>
            <w:noWrap/>
            <w:vAlign w:val="center"/>
            <w:hideMark/>
          </w:tcPr>
          <w:p w14:paraId="4FC37E71"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0,3</w:t>
            </w:r>
          </w:p>
        </w:tc>
      </w:tr>
      <w:tr w:rsidR="00817C09" w:rsidRPr="00817C09" w14:paraId="0051C385"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5AE08836"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BDD7EE"/>
            <w:noWrap/>
            <w:hideMark/>
          </w:tcPr>
          <w:p w14:paraId="72D65422"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2022</w:t>
            </w:r>
          </w:p>
        </w:tc>
        <w:tc>
          <w:tcPr>
            <w:tcW w:w="791" w:type="dxa"/>
            <w:tcBorders>
              <w:top w:val="nil"/>
              <w:left w:val="nil"/>
              <w:bottom w:val="single" w:sz="4" w:space="0" w:color="auto"/>
              <w:right w:val="single" w:sz="4" w:space="0" w:color="auto"/>
            </w:tcBorders>
            <w:shd w:val="clear" w:color="000000" w:fill="BDD7EE"/>
            <w:noWrap/>
            <w:vAlign w:val="center"/>
            <w:hideMark/>
          </w:tcPr>
          <w:p w14:paraId="2366985C"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38</w:t>
            </w:r>
          </w:p>
        </w:tc>
        <w:tc>
          <w:tcPr>
            <w:tcW w:w="840" w:type="dxa"/>
            <w:tcBorders>
              <w:top w:val="nil"/>
              <w:left w:val="nil"/>
              <w:bottom w:val="single" w:sz="4" w:space="0" w:color="auto"/>
              <w:right w:val="single" w:sz="4" w:space="0" w:color="auto"/>
            </w:tcBorders>
            <w:shd w:val="clear" w:color="000000" w:fill="BDD7EE"/>
            <w:noWrap/>
            <w:vAlign w:val="center"/>
            <w:hideMark/>
          </w:tcPr>
          <w:p w14:paraId="31EFCC93"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33</w:t>
            </w:r>
          </w:p>
        </w:tc>
        <w:tc>
          <w:tcPr>
            <w:tcW w:w="1060" w:type="dxa"/>
            <w:tcBorders>
              <w:top w:val="nil"/>
              <w:left w:val="nil"/>
              <w:bottom w:val="single" w:sz="4" w:space="0" w:color="auto"/>
              <w:right w:val="single" w:sz="4" w:space="0" w:color="auto"/>
            </w:tcBorders>
            <w:shd w:val="clear" w:color="000000" w:fill="BDD7EE"/>
            <w:noWrap/>
            <w:vAlign w:val="center"/>
            <w:hideMark/>
          </w:tcPr>
          <w:p w14:paraId="5788045C"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94</w:t>
            </w:r>
          </w:p>
        </w:tc>
        <w:tc>
          <w:tcPr>
            <w:tcW w:w="880" w:type="dxa"/>
            <w:tcBorders>
              <w:top w:val="nil"/>
              <w:left w:val="nil"/>
              <w:bottom w:val="single" w:sz="4" w:space="0" w:color="auto"/>
              <w:right w:val="single" w:sz="4" w:space="0" w:color="auto"/>
            </w:tcBorders>
            <w:shd w:val="clear" w:color="000000" w:fill="BDD7EE"/>
            <w:noWrap/>
            <w:vAlign w:val="center"/>
            <w:hideMark/>
          </w:tcPr>
          <w:p w14:paraId="181C18E9"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23,4%</w:t>
            </w:r>
          </w:p>
        </w:tc>
        <w:tc>
          <w:tcPr>
            <w:tcW w:w="900" w:type="dxa"/>
            <w:tcBorders>
              <w:top w:val="nil"/>
              <w:left w:val="nil"/>
              <w:bottom w:val="single" w:sz="4" w:space="0" w:color="auto"/>
              <w:right w:val="single" w:sz="4" w:space="0" w:color="auto"/>
            </w:tcBorders>
            <w:shd w:val="clear" w:color="000000" w:fill="BDD7EE"/>
            <w:noWrap/>
            <w:vAlign w:val="center"/>
            <w:hideMark/>
          </w:tcPr>
          <w:p w14:paraId="08F4742C"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21</w:t>
            </w:r>
          </w:p>
        </w:tc>
        <w:tc>
          <w:tcPr>
            <w:tcW w:w="880" w:type="dxa"/>
            <w:tcBorders>
              <w:top w:val="nil"/>
              <w:left w:val="nil"/>
              <w:bottom w:val="single" w:sz="4" w:space="0" w:color="auto"/>
              <w:right w:val="single" w:sz="4" w:space="0" w:color="auto"/>
            </w:tcBorders>
            <w:shd w:val="clear" w:color="000000" w:fill="BDD7EE"/>
            <w:noWrap/>
            <w:vAlign w:val="center"/>
            <w:hideMark/>
          </w:tcPr>
          <w:p w14:paraId="25196113"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6</w:t>
            </w:r>
          </w:p>
        </w:tc>
        <w:tc>
          <w:tcPr>
            <w:tcW w:w="840" w:type="dxa"/>
            <w:tcBorders>
              <w:top w:val="nil"/>
              <w:left w:val="nil"/>
              <w:bottom w:val="single" w:sz="4" w:space="0" w:color="auto"/>
              <w:right w:val="single" w:sz="4" w:space="0" w:color="auto"/>
            </w:tcBorders>
            <w:shd w:val="clear" w:color="000000" w:fill="BDD7EE"/>
            <w:noWrap/>
            <w:vAlign w:val="center"/>
            <w:hideMark/>
          </w:tcPr>
          <w:p w14:paraId="59ADEC5E"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0,6</w:t>
            </w:r>
          </w:p>
        </w:tc>
      </w:tr>
      <w:tr w:rsidR="0062381E" w:rsidRPr="00817C09" w14:paraId="5812E1B2" w14:textId="77777777" w:rsidTr="0062381E">
        <w:trPr>
          <w:trHeight w:val="288"/>
        </w:trPr>
        <w:tc>
          <w:tcPr>
            <w:tcW w:w="298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9CD4E92" w14:textId="77777777" w:rsidR="0062381E" w:rsidRPr="00817C09" w:rsidRDefault="0062381E" w:rsidP="00A67561">
            <w:pPr>
              <w:spacing w:after="0" w:line="240" w:lineRule="auto"/>
              <w:jc w:val="center"/>
              <w:rPr>
                <w:rFonts w:ascii="Verdana" w:eastAsia="Times New Roman" w:hAnsi="Verdana" w:cs="Calibri"/>
                <w:b/>
                <w:bCs/>
                <w:color w:val="000000"/>
                <w:sz w:val="16"/>
                <w:szCs w:val="16"/>
                <w:lang w:eastAsia="nb-NO"/>
              </w:rPr>
            </w:pPr>
            <w:r w:rsidRPr="00817C09">
              <w:rPr>
                <w:rFonts w:ascii="Verdana" w:eastAsia="Times New Roman" w:hAnsi="Verdana" w:cs="Calibri"/>
                <w:b/>
                <w:bCs/>
                <w:color w:val="000000"/>
                <w:sz w:val="16"/>
                <w:szCs w:val="16"/>
                <w:lang w:eastAsia="nb-NO"/>
              </w:rPr>
              <w:t>STUDIEPROGRAM</w:t>
            </w:r>
          </w:p>
        </w:tc>
        <w:tc>
          <w:tcPr>
            <w:tcW w:w="547"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14:paraId="144C021F" w14:textId="77777777" w:rsidR="0062381E" w:rsidRPr="00817C09" w:rsidRDefault="0062381E" w:rsidP="00A67561">
            <w:pPr>
              <w:spacing w:after="0" w:line="240" w:lineRule="auto"/>
              <w:jc w:val="center"/>
              <w:rPr>
                <w:rFonts w:ascii="Verdana" w:eastAsia="Times New Roman" w:hAnsi="Verdana" w:cs="Calibri"/>
                <w:b/>
                <w:bCs/>
                <w:color w:val="000000"/>
                <w:sz w:val="16"/>
                <w:szCs w:val="16"/>
                <w:lang w:eastAsia="nb-NO"/>
              </w:rPr>
            </w:pPr>
            <w:r w:rsidRPr="00817C09">
              <w:rPr>
                <w:rFonts w:ascii="Verdana" w:eastAsia="Times New Roman" w:hAnsi="Verdana" w:cs="Calibri"/>
                <w:b/>
                <w:bCs/>
                <w:color w:val="000000"/>
                <w:sz w:val="16"/>
                <w:szCs w:val="16"/>
                <w:lang w:eastAsia="nb-NO"/>
              </w:rPr>
              <w:t>ÅR</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14:paraId="42FA12E3" w14:textId="77777777" w:rsidR="0062381E" w:rsidRPr="00817C09" w:rsidRDefault="0062381E" w:rsidP="00A67561">
            <w:pPr>
              <w:spacing w:after="0" w:line="240" w:lineRule="auto"/>
              <w:jc w:val="center"/>
              <w:rPr>
                <w:rFonts w:ascii="Verdana" w:eastAsia="Times New Roman" w:hAnsi="Verdana" w:cs="Calibri"/>
                <w:b/>
                <w:bCs/>
                <w:color w:val="000000"/>
                <w:sz w:val="16"/>
                <w:szCs w:val="16"/>
                <w:lang w:eastAsia="nb-NO"/>
              </w:rPr>
            </w:pPr>
            <w:r w:rsidRPr="00817C09">
              <w:rPr>
                <w:rFonts w:ascii="Verdana" w:eastAsia="Times New Roman" w:hAnsi="Verdana" w:cs="Calibri"/>
                <w:b/>
                <w:bCs/>
                <w:color w:val="000000"/>
                <w:sz w:val="16"/>
                <w:szCs w:val="16"/>
                <w:lang w:eastAsia="nb-NO"/>
              </w:rPr>
              <w:t>Studie-plasser</w:t>
            </w:r>
          </w:p>
        </w:tc>
        <w:tc>
          <w:tcPr>
            <w:tcW w:w="2780" w:type="dxa"/>
            <w:gridSpan w:val="3"/>
            <w:tcBorders>
              <w:top w:val="single" w:sz="4" w:space="0" w:color="auto"/>
              <w:left w:val="nil"/>
              <w:bottom w:val="single" w:sz="4" w:space="0" w:color="auto"/>
              <w:right w:val="single" w:sz="4" w:space="0" w:color="auto"/>
            </w:tcBorders>
            <w:shd w:val="clear" w:color="000000" w:fill="D9D9D9"/>
            <w:noWrap/>
            <w:vAlign w:val="bottom"/>
            <w:hideMark/>
          </w:tcPr>
          <w:p w14:paraId="0EB36E14" w14:textId="77777777" w:rsidR="0062381E" w:rsidRPr="00817C09" w:rsidRDefault="0062381E" w:rsidP="00A67561">
            <w:pPr>
              <w:spacing w:after="0" w:line="240" w:lineRule="auto"/>
              <w:jc w:val="center"/>
              <w:rPr>
                <w:rFonts w:ascii="Verdana" w:eastAsia="Times New Roman" w:hAnsi="Verdana" w:cs="Calibri"/>
                <w:b/>
                <w:bCs/>
                <w:sz w:val="16"/>
                <w:szCs w:val="16"/>
                <w:lang w:eastAsia="nb-NO"/>
              </w:rPr>
            </w:pPr>
            <w:r w:rsidRPr="00817C09">
              <w:rPr>
                <w:rFonts w:ascii="Verdana" w:eastAsia="Times New Roman" w:hAnsi="Verdana" w:cs="Calibri"/>
                <w:b/>
                <w:bCs/>
                <w:sz w:val="16"/>
                <w:szCs w:val="16"/>
                <w:lang w:eastAsia="nb-NO"/>
              </w:rPr>
              <w:t>Kvalifisert førsteprioritet</w:t>
            </w:r>
          </w:p>
        </w:tc>
        <w:tc>
          <w:tcPr>
            <w:tcW w:w="2620" w:type="dxa"/>
            <w:gridSpan w:val="3"/>
            <w:tcBorders>
              <w:top w:val="single" w:sz="4" w:space="0" w:color="auto"/>
              <w:left w:val="nil"/>
              <w:bottom w:val="single" w:sz="4" w:space="0" w:color="auto"/>
              <w:right w:val="single" w:sz="4" w:space="0" w:color="auto"/>
            </w:tcBorders>
            <w:shd w:val="clear" w:color="000000" w:fill="D9D9D9"/>
            <w:noWrap/>
            <w:vAlign w:val="bottom"/>
            <w:hideMark/>
          </w:tcPr>
          <w:p w14:paraId="1492A00D" w14:textId="77777777" w:rsidR="0062381E" w:rsidRPr="00817C09" w:rsidRDefault="0062381E" w:rsidP="00A67561">
            <w:pPr>
              <w:spacing w:after="0" w:line="240" w:lineRule="auto"/>
              <w:jc w:val="center"/>
              <w:rPr>
                <w:rFonts w:ascii="Verdana" w:eastAsia="Times New Roman" w:hAnsi="Verdana" w:cs="Calibri"/>
                <w:b/>
                <w:bCs/>
                <w:sz w:val="16"/>
                <w:szCs w:val="16"/>
                <w:lang w:eastAsia="nb-NO"/>
              </w:rPr>
            </w:pPr>
            <w:r w:rsidRPr="00817C09">
              <w:rPr>
                <w:rFonts w:ascii="Verdana" w:eastAsia="Times New Roman" w:hAnsi="Verdana" w:cs="Calibri"/>
                <w:b/>
                <w:bCs/>
                <w:sz w:val="16"/>
                <w:szCs w:val="16"/>
                <w:lang w:eastAsia="nb-NO"/>
              </w:rPr>
              <w:t>Møtt</w:t>
            </w:r>
          </w:p>
        </w:tc>
      </w:tr>
      <w:tr w:rsidR="0062381E" w:rsidRPr="00817C09" w14:paraId="245D9803" w14:textId="77777777" w:rsidTr="0062381E">
        <w:trPr>
          <w:trHeight w:val="1116"/>
        </w:trPr>
        <w:tc>
          <w:tcPr>
            <w:tcW w:w="2988" w:type="dxa"/>
            <w:vMerge/>
            <w:tcBorders>
              <w:top w:val="single" w:sz="4" w:space="0" w:color="auto"/>
              <w:left w:val="single" w:sz="4" w:space="0" w:color="auto"/>
              <w:bottom w:val="single" w:sz="4" w:space="0" w:color="auto"/>
              <w:right w:val="single" w:sz="4" w:space="0" w:color="auto"/>
            </w:tcBorders>
            <w:vAlign w:val="center"/>
            <w:hideMark/>
          </w:tcPr>
          <w:p w14:paraId="676954BC" w14:textId="77777777" w:rsidR="0062381E" w:rsidRPr="00817C09" w:rsidRDefault="0062381E" w:rsidP="00A67561">
            <w:pPr>
              <w:spacing w:after="0" w:line="240" w:lineRule="auto"/>
              <w:rPr>
                <w:rFonts w:ascii="Verdana" w:eastAsia="Times New Roman" w:hAnsi="Verdana" w:cs="Calibri"/>
                <w:b/>
                <w:bCs/>
                <w:color w:val="000000"/>
                <w:sz w:val="16"/>
                <w:szCs w:val="16"/>
                <w:lang w:eastAsia="nb-NO"/>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EE49FCA" w14:textId="77777777" w:rsidR="0062381E" w:rsidRPr="00817C09" w:rsidRDefault="0062381E" w:rsidP="00A67561">
            <w:pPr>
              <w:spacing w:after="0" w:line="240" w:lineRule="auto"/>
              <w:rPr>
                <w:rFonts w:ascii="Verdana" w:eastAsia="Times New Roman" w:hAnsi="Verdana" w:cs="Calibri"/>
                <w:b/>
                <w:bCs/>
                <w:color w:val="000000"/>
                <w:sz w:val="16"/>
                <w:szCs w:val="16"/>
                <w:lang w:eastAsia="nb-NO"/>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33D2ED03" w14:textId="77777777" w:rsidR="0062381E" w:rsidRPr="00817C09" w:rsidRDefault="0062381E" w:rsidP="00A67561">
            <w:pPr>
              <w:spacing w:after="0" w:line="240" w:lineRule="auto"/>
              <w:rPr>
                <w:rFonts w:ascii="Verdana" w:eastAsia="Times New Roman" w:hAnsi="Verdana" w:cs="Calibri"/>
                <w:b/>
                <w:bCs/>
                <w:color w:val="000000"/>
                <w:sz w:val="16"/>
                <w:szCs w:val="16"/>
                <w:lang w:eastAsia="nb-NO"/>
              </w:rPr>
            </w:pPr>
          </w:p>
        </w:tc>
        <w:tc>
          <w:tcPr>
            <w:tcW w:w="840" w:type="dxa"/>
            <w:tcBorders>
              <w:top w:val="nil"/>
              <w:left w:val="nil"/>
              <w:bottom w:val="single" w:sz="4" w:space="0" w:color="auto"/>
              <w:right w:val="single" w:sz="4" w:space="0" w:color="auto"/>
            </w:tcBorders>
            <w:shd w:val="clear" w:color="000000" w:fill="D9D9D9"/>
            <w:vAlign w:val="bottom"/>
            <w:hideMark/>
          </w:tcPr>
          <w:p w14:paraId="3DDB63C2" w14:textId="77777777" w:rsidR="0062381E" w:rsidRPr="00817C09" w:rsidRDefault="0062381E" w:rsidP="00A67561">
            <w:pPr>
              <w:spacing w:after="0" w:line="240" w:lineRule="auto"/>
              <w:jc w:val="center"/>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Kvalifi-serte 1.pri</w:t>
            </w:r>
          </w:p>
        </w:tc>
        <w:tc>
          <w:tcPr>
            <w:tcW w:w="1060" w:type="dxa"/>
            <w:tcBorders>
              <w:top w:val="nil"/>
              <w:left w:val="nil"/>
              <w:bottom w:val="single" w:sz="4" w:space="0" w:color="auto"/>
              <w:right w:val="single" w:sz="4" w:space="0" w:color="auto"/>
            </w:tcBorders>
            <w:shd w:val="clear" w:color="000000" w:fill="D9D9D9"/>
            <w:vAlign w:val="bottom"/>
            <w:hideMark/>
          </w:tcPr>
          <w:p w14:paraId="248ED0E3" w14:textId="77777777" w:rsidR="0062381E" w:rsidRPr="00817C09" w:rsidRDefault="0062381E" w:rsidP="00A67561">
            <w:pPr>
              <w:spacing w:after="0" w:line="240" w:lineRule="auto"/>
              <w:jc w:val="center"/>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 forskjell i kvalifi-serte fra fore-gående år</w:t>
            </w:r>
          </w:p>
        </w:tc>
        <w:tc>
          <w:tcPr>
            <w:tcW w:w="880" w:type="dxa"/>
            <w:tcBorders>
              <w:top w:val="nil"/>
              <w:left w:val="nil"/>
              <w:bottom w:val="single" w:sz="4" w:space="0" w:color="auto"/>
              <w:right w:val="single" w:sz="4" w:space="0" w:color="auto"/>
            </w:tcBorders>
            <w:shd w:val="clear" w:color="000000" w:fill="D9D9D9"/>
            <w:vAlign w:val="bottom"/>
            <w:hideMark/>
          </w:tcPr>
          <w:p w14:paraId="15F04BEA" w14:textId="77777777" w:rsidR="0062381E" w:rsidRPr="00817C09" w:rsidRDefault="0062381E" w:rsidP="00A67561">
            <w:pPr>
              <w:spacing w:after="0" w:line="240" w:lineRule="auto"/>
              <w:jc w:val="center"/>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Kvinner andel 1.pri</w:t>
            </w:r>
          </w:p>
        </w:tc>
        <w:tc>
          <w:tcPr>
            <w:tcW w:w="900" w:type="dxa"/>
            <w:tcBorders>
              <w:top w:val="nil"/>
              <w:left w:val="nil"/>
              <w:bottom w:val="single" w:sz="4" w:space="0" w:color="auto"/>
              <w:right w:val="single" w:sz="4" w:space="0" w:color="auto"/>
            </w:tcBorders>
            <w:shd w:val="clear" w:color="000000" w:fill="D9D9D9"/>
            <w:vAlign w:val="bottom"/>
            <w:hideMark/>
          </w:tcPr>
          <w:p w14:paraId="3E9D135E" w14:textId="77777777" w:rsidR="0062381E" w:rsidRPr="00817C09" w:rsidRDefault="0062381E" w:rsidP="00A67561">
            <w:pPr>
              <w:spacing w:after="0" w:line="240" w:lineRule="auto"/>
              <w:jc w:val="center"/>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Møtt Totalt</w:t>
            </w:r>
          </w:p>
        </w:tc>
        <w:tc>
          <w:tcPr>
            <w:tcW w:w="880" w:type="dxa"/>
            <w:tcBorders>
              <w:top w:val="nil"/>
              <w:left w:val="nil"/>
              <w:bottom w:val="single" w:sz="4" w:space="0" w:color="auto"/>
              <w:right w:val="single" w:sz="4" w:space="0" w:color="auto"/>
            </w:tcBorders>
            <w:shd w:val="clear" w:color="000000" w:fill="D9D9D9"/>
            <w:vAlign w:val="bottom"/>
            <w:hideMark/>
          </w:tcPr>
          <w:p w14:paraId="2AFCE24E" w14:textId="77777777" w:rsidR="0062381E" w:rsidRPr="00817C09" w:rsidRDefault="0062381E" w:rsidP="00A67561">
            <w:pPr>
              <w:spacing w:after="0" w:line="240" w:lineRule="auto"/>
              <w:jc w:val="center"/>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Antall kvinner møtt</w:t>
            </w:r>
          </w:p>
        </w:tc>
        <w:tc>
          <w:tcPr>
            <w:tcW w:w="840" w:type="dxa"/>
            <w:tcBorders>
              <w:top w:val="nil"/>
              <w:left w:val="nil"/>
              <w:bottom w:val="single" w:sz="4" w:space="0" w:color="auto"/>
              <w:right w:val="single" w:sz="4" w:space="0" w:color="auto"/>
            </w:tcBorders>
            <w:shd w:val="clear" w:color="000000" w:fill="D9D9D9"/>
            <w:vAlign w:val="bottom"/>
            <w:hideMark/>
          </w:tcPr>
          <w:p w14:paraId="4282860E" w14:textId="77777777" w:rsidR="0062381E" w:rsidRPr="00817C09" w:rsidRDefault="0062381E" w:rsidP="00A67561">
            <w:pPr>
              <w:spacing w:after="0" w:line="240" w:lineRule="auto"/>
              <w:jc w:val="center"/>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Møtt per plass</w:t>
            </w:r>
          </w:p>
        </w:tc>
      </w:tr>
      <w:tr w:rsidR="00817C09" w:rsidRPr="00817C09" w14:paraId="3AE5AD8D" w14:textId="77777777" w:rsidTr="0062381E">
        <w:trPr>
          <w:trHeight w:val="288"/>
        </w:trPr>
        <w:tc>
          <w:tcPr>
            <w:tcW w:w="2988"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5BC671F9"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BIHAV Havbruk</w:t>
            </w:r>
          </w:p>
        </w:tc>
        <w:tc>
          <w:tcPr>
            <w:tcW w:w="547" w:type="dxa"/>
            <w:tcBorders>
              <w:top w:val="nil"/>
              <w:left w:val="nil"/>
              <w:bottom w:val="single" w:sz="4" w:space="0" w:color="auto"/>
              <w:right w:val="single" w:sz="4" w:space="0" w:color="auto"/>
            </w:tcBorders>
            <w:shd w:val="clear" w:color="000000" w:fill="C6E0B4"/>
            <w:noWrap/>
            <w:hideMark/>
          </w:tcPr>
          <w:p w14:paraId="670F4130"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2020</w:t>
            </w:r>
          </w:p>
        </w:tc>
        <w:tc>
          <w:tcPr>
            <w:tcW w:w="791" w:type="dxa"/>
            <w:tcBorders>
              <w:top w:val="nil"/>
              <w:left w:val="nil"/>
              <w:bottom w:val="single" w:sz="4" w:space="0" w:color="auto"/>
              <w:right w:val="single" w:sz="4" w:space="0" w:color="auto"/>
            </w:tcBorders>
            <w:shd w:val="clear" w:color="000000" w:fill="C6E0B4"/>
            <w:noWrap/>
            <w:vAlign w:val="center"/>
            <w:hideMark/>
          </w:tcPr>
          <w:p w14:paraId="4F44AD99"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35</w:t>
            </w:r>
          </w:p>
        </w:tc>
        <w:tc>
          <w:tcPr>
            <w:tcW w:w="840" w:type="dxa"/>
            <w:tcBorders>
              <w:top w:val="nil"/>
              <w:left w:val="nil"/>
              <w:bottom w:val="single" w:sz="4" w:space="0" w:color="auto"/>
              <w:right w:val="single" w:sz="4" w:space="0" w:color="auto"/>
            </w:tcBorders>
            <w:shd w:val="clear" w:color="000000" w:fill="C6E0B4"/>
            <w:noWrap/>
            <w:vAlign w:val="center"/>
            <w:hideMark/>
          </w:tcPr>
          <w:p w14:paraId="18C49449"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61</w:t>
            </w:r>
          </w:p>
        </w:tc>
        <w:tc>
          <w:tcPr>
            <w:tcW w:w="1060" w:type="dxa"/>
            <w:tcBorders>
              <w:top w:val="nil"/>
              <w:left w:val="nil"/>
              <w:bottom w:val="single" w:sz="4" w:space="0" w:color="auto"/>
              <w:right w:val="single" w:sz="4" w:space="0" w:color="auto"/>
            </w:tcBorders>
            <w:shd w:val="clear" w:color="000000" w:fill="C6E0B4"/>
            <w:noWrap/>
            <w:vAlign w:val="center"/>
            <w:hideMark/>
          </w:tcPr>
          <w:p w14:paraId="487975DB"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 </w:t>
            </w:r>
          </w:p>
        </w:tc>
        <w:tc>
          <w:tcPr>
            <w:tcW w:w="880" w:type="dxa"/>
            <w:tcBorders>
              <w:top w:val="nil"/>
              <w:left w:val="nil"/>
              <w:bottom w:val="single" w:sz="4" w:space="0" w:color="auto"/>
              <w:right w:val="single" w:sz="4" w:space="0" w:color="auto"/>
            </w:tcBorders>
            <w:shd w:val="clear" w:color="000000" w:fill="C6E0B4"/>
            <w:noWrap/>
            <w:vAlign w:val="center"/>
            <w:hideMark/>
          </w:tcPr>
          <w:p w14:paraId="76AB3B61"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11,1%</w:t>
            </w:r>
          </w:p>
        </w:tc>
        <w:tc>
          <w:tcPr>
            <w:tcW w:w="900" w:type="dxa"/>
            <w:tcBorders>
              <w:top w:val="nil"/>
              <w:left w:val="nil"/>
              <w:bottom w:val="single" w:sz="4" w:space="0" w:color="auto"/>
              <w:right w:val="single" w:sz="4" w:space="0" w:color="auto"/>
            </w:tcBorders>
            <w:shd w:val="clear" w:color="000000" w:fill="C6E0B4"/>
            <w:noWrap/>
            <w:vAlign w:val="center"/>
            <w:hideMark/>
          </w:tcPr>
          <w:p w14:paraId="2211FCDD"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33</w:t>
            </w:r>
          </w:p>
        </w:tc>
        <w:tc>
          <w:tcPr>
            <w:tcW w:w="880" w:type="dxa"/>
            <w:tcBorders>
              <w:top w:val="nil"/>
              <w:left w:val="nil"/>
              <w:bottom w:val="single" w:sz="4" w:space="0" w:color="auto"/>
              <w:right w:val="single" w:sz="4" w:space="0" w:color="auto"/>
            </w:tcBorders>
            <w:shd w:val="clear" w:color="000000" w:fill="C6E0B4"/>
            <w:noWrap/>
            <w:vAlign w:val="center"/>
            <w:hideMark/>
          </w:tcPr>
          <w:p w14:paraId="271E713E"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12</w:t>
            </w:r>
          </w:p>
        </w:tc>
        <w:tc>
          <w:tcPr>
            <w:tcW w:w="840" w:type="dxa"/>
            <w:tcBorders>
              <w:top w:val="nil"/>
              <w:left w:val="nil"/>
              <w:bottom w:val="single" w:sz="4" w:space="0" w:color="auto"/>
              <w:right w:val="single" w:sz="4" w:space="0" w:color="auto"/>
            </w:tcBorders>
            <w:shd w:val="clear" w:color="000000" w:fill="C6E0B4"/>
            <w:noWrap/>
            <w:vAlign w:val="center"/>
            <w:hideMark/>
          </w:tcPr>
          <w:p w14:paraId="55EB31E3"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0,9</w:t>
            </w:r>
          </w:p>
        </w:tc>
      </w:tr>
      <w:tr w:rsidR="00817C09" w:rsidRPr="00817C09" w14:paraId="16C8E5E3"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183FDD21"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E2EFDA"/>
            <w:noWrap/>
            <w:hideMark/>
          </w:tcPr>
          <w:p w14:paraId="65130BD5"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2021</w:t>
            </w:r>
          </w:p>
        </w:tc>
        <w:tc>
          <w:tcPr>
            <w:tcW w:w="791" w:type="dxa"/>
            <w:tcBorders>
              <w:top w:val="nil"/>
              <w:left w:val="nil"/>
              <w:bottom w:val="single" w:sz="4" w:space="0" w:color="auto"/>
              <w:right w:val="single" w:sz="4" w:space="0" w:color="auto"/>
            </w:tcBorders>
            <w:shd w:val="clear" w:color="000000" w:fill="E2EFDA"/>
            <w:noWrap/>
            <w:vAlign w:val="center"/>
            <w:hideMark/>
          </w:tcPr>
          <w:p w14:paraId="26B9EA35"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35</w:t>
            </w:r>
          </w:p>
        </w:tc>
        <w:tc>
          <w:tcPr>
            <w:tcW w:w="840" w:type="dxa"/>
            <w:tcBorders>
              <w:top w:val="nil"/>
              <w:left w:val="nil"/>
              <w:bottom w:val="single" w:sz="4" w:space="0" w:color="auto"/>
              <w:right w:val="single" w:sz="4" w:space="0" w:color="auto"/>
            </w:tcBorders>
            <w:shd w:val="clear" w:color="000000" w:fill="E2EFDA"/>
            <w:noWrap/>
            <w:vAlign w:val="center"/>
            <w:hideMark/>
          </w:tcPr>
          <w:p w14:paraId="455AC873"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41</w:t>
            </w:r>
          </w:p>
        </w:tc>
        <w:tc>
          <w:tcPr>
            <w:tcW w:w="1060" w:type="dxa"/>
            <w:tcBorders>
              <w:top w:val="nil"/>
              <w:left w:val="nil"/>
              <w:bottom w:val="single" w:sz="4" w:space="0" w:color="auto"/>
              <w:right w:val="single" w:sz="4" w:space="0" w:color="auto"/>
            </w:tcBorders>
            <w:shd w:val="clear" w:color="000000" w:fill="E2EFDA"/>
            <w:noWrap/>
            <w:vAlign w:val="center"/>
            <w:hideMark/>
          </w:tcPr>
          <w:p w14:paraId="46C8AB69"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-33</w:t>
            </w:r>
          </w:p>
        </w:tc>
        <w:tc>
          <w:tcPr>
            <w:tcW w:w="880" w:type="dxa"/>
            <w:tcBorders>
              <w:top w:val="nil"/>
              <w:left w:val="nil"/>
              <w:bottom w:val="single" w:sz="4" w:space="0" w:color="auto"/>
              <w:right w:val="single" w:sz="4" w:space="0" w:color="auto"/>
            </w:tcBorders>
            <w:shd w:val="clear" w:color="000000" w:fill="E2EFDA"/>
            <w:noWrap/>
            <w:vAlign w:val="center"/>
            <w:hideMark/>
          </w:tcPr>
          <w:p w14:paraId="1B64A780"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10,3%</w:t>
            </w:r>
          </w:p>
        </w:tc>
        <w:tc>
          <w:tcPr>
            <w:tcW w:w="900" w:type="dxa"/>
            <w:tcBorders>
              <w:top w:val="nil"/>
              <w:left w:val="nil"/>
              <w:bottom w:val="single" w:sz="4" w:space="0" w:color="auto"/>
              <w:right w:val="single" w:sz="4" w:space="0" w:color="auto"/>
            </w:tcBorders>
            <w:shd w:val="clear" w:color="000000" w:fill="E2EFDA"/>
            <w:noWrap/>
            <w:vAlign w:val="center"/>
            <w:hideMark/>
          </w:tcPr>
          <w:p w14:paraId="7F7A907E"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35</w:t>
            </w:r>
          </w:p>
        </w:tc>
        <w:tc>
          <w:tcPr>
            <w:tcW w:w="880" w:type="dxa"/>
            <w:tcBorders>
              <w:top w:val="nil"/>
              <w:left w:val="nil"/>
              <w:bottom w:val="single" w:sz="4" w:space="0" w:color="auto"/>
              <w:right w:val="single" w:sz="4" w:space="0" w:color="auto"/>
            </w:tcBorders>
            <w:shd w:val="clear" w:color="000000" w:fill="E2EFDA"/>
            <w:noWrap/>
            <w:vAlign w:val="center"/>
            <w:hideMark/>
          </w:tcPr>
          <w:p w14:paraId="1C063E6B"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13</w:t>
            </w:r>
          </w:p>
        </w:tc>
        <w:tc>
          <w:tcPr>
            <w:tcW w:w="840" w:type="dxa"/>
            <w:tcBorders>
              <w:top w:val="nil"/>
              <w:left w:val="nil"/>
              <w:bottom w:val="single" w:sz="4" w:space="0" w:color="auto"/>
              <w:right w:val="single" w:sz="4" w:space="0" w:color="auto"/>
            </w:tcBorders>
            <w:shd w:val="clear" w:color="000000" w:fill="E2EFDA"/>
            <w:noWrap/>
            <w:vAlign w:val="center"/>
            <w:hideMark/>
          </w:tcPr>
          <w:p w14:paraId="3695401A"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1,0</w:t>
            </w:r>
          </w:p>
        </w:tc>
      </w:tr>
      <w:tr w:rsidR="00817C09" w:rsidRPr="00817C09" w14:paraId="306101A2"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3427F109"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C6E0B4"/>
            <w:noWrap/>
            <w:hideMark/>
          </w:tcPr>
          <w:p w14:paraId="7B56A941"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2022</w:t>
            </w:r>
          </w:p>
        </w:tc>
        <w:tc>
          <w:tcPr>
            <w:tcW w:w="791" w:type="dxa"/>
            <w:tcBorders>
              <w:top w:val="nil"/>
              <w:left w:val="nil"/>
              <w:bottom w:val="single" w:sz="4" w:space="0" w:color="auto"/>
              <w:right w:val="single" w:sz="4" w:space="0" w:color="auto"/>
            </w:tcBorders>
            <w:shd w:val="clear" w:color="000000" w:fill="C6E0B4"/>
            <w:noWrap/>
            <w:vAlign w:val="center"/>
            <w:hideMark/>
          </w:tcPr>
          <w:p w14:paraId="46A80B4A"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35</w:t>
            </w:r>
          </w:p>
        </w:tc>
        <w:tc>
          <w:tcPr>
            <w:tcW w:w="840" w:type="dxa"/>
            <w:tcBorders>
              <w:top w:val="nil"/>
              <w:left w:val="nil"/>
              <w:bottom w:val="single" w:sz="4" w:space="0" w:color="auto"/>
              <w:right w:val="single" w:sz="4" w:space="0" w:color="auto"/>
            </w:tcBorders>
            <w:shd w:val="clear" w:color="000000" w:fill="C6E0B4"/>
            <w:noWrap/>
            <w:vAlign w:val="center"/>
            <w:hideMark/>
          </w:tcPr>
          <w:p w14:paraId="37C5E648"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48</w:t>
            </w:r>
          </w:p>
        </w:tc>
        <w:tc>
          <w:tcPr>
            <w:tcW w:w="1060" w:type="dxa"/>
            <w:tcBorders>
              <w:top w:val="nil"/>
              <w:left w:val="nil"/>
              <w:bottom w:val="single" w:sz="4" w:space="0" w:color="auto"/>
              <w:right w:val="single" w:sz="4" w:space="0" w:color="auto"/>
            </w:tcBorders>
            <w:shd w:val="clear" w:color="000000" w:fill="C6E0B4"/>
            <w:noWrap/>
            <w:vAlign w:val="center"/>
            <w:hideMark/>
          </w:tcPr>
          <w:p w14:paraId="3E202E2D"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17</w:t>
            </w:r>
          </w:p>
        </w:tc>
        <w:tc>
          <w:tcPr>
            <w:tcW w:w="880" w:type="dxa"/>
            <w:tcBorders>
              <w:top w:val="nil"/>
              <w:left w:val="nil"/>
              <w:bottom w:val="single" w:sz="4" w:space="0" w:color="auto"/>
              <w:right w:val="single" w:sz="4" w:space="0" w:color="auto"/>
            </w:tcBorders>
            <w:shd w:val="clear" w:color="000000" w:fill="C6E0B4"/>
            <w:noWrap/>
            <w:vAlign w:val="center"/>
            <w:hideMark/>
          </w:tcPr>
          <w:p w14:paraId="73983BE7"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10,0%</w:t>
            </w:r>
          </w:p>
        </w:tc>
        <w:tc>
          <w:tcPr>
            <w:tcW w:w="900" w:type="dxa"/>
            <w:tcBorders>
              <w:top w:val="nil"/>
              <w:left w:val="nil"/>
              <w:bottom w:val="single" w:sz="4" w:space="0" w:color="auto"/>
              <w:right w:val="single" w:sz="4" w:space="0" w:color="auto"/>
            </w:tcBorders>
            <w:shd w:val="clear" w:color="000000" w:fill="C6E0B4"/>
            <w:noWrap/>
            <w:vAlign w:val="center"/>
            <w:hideMark/>
          </w:tcPr>
          <w:p w14:paraId="323EF8AB"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33</w:t>
            </w:r>
          </w:p>
        </w:tc>
        <w:tc>
          <w:tcPr>
            <w:tcW w:w="880" w:type="dxa"/>
            <w:tcBorders>
              <w:top w:val="nil"/>
              <w:left w:val="nil"/>
              <w:bottom w:val="single" w:sz="4" w:space="0" w:color="auto"/>
              <w:right w:val="single" w:sz="4" w:space="0" w:color="auto"/>
            </w:tcBorders>
            <w:shd w:val="clear" w:color="000000" w:fill="C6E0B4"/>
            <w:noWrap/>
            <w:vAlign w:val="center"/>
            <w:hideMark/>
          </w:tcPr>
          <w:p w14:paraId="34D67364"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15</w:t>
            </w:r>
          </w:p>
        </w:tc>
        <w:tc>
          <w:tcPr>
            <w:tcW w:w="840" w:type="dxa"/>
            <w:tcBorders>
              <w:top w:val="nil"/>
              <w:left w:val="nil"/>
              <w:bottom w:val="single" w:sz="4" w:space="0" w:color="auto"/>
              <w:right w:val="single" w:sz="4" w:space="0" w:color="auto"/>
            </w:tcBorders>
            <w:shd w:val="clear" w:color="000000" w:fill="C6E0B4"/>
            <w:noWrap/>
            <w:vAlign w:val="center"/>
            <w:hideMark/>
          </w:tcPr>
          <w:p w14:paraId="221590CE"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0,9</w:t>
            </w:r>
          </w:p>
        </w:tc>
      </w:tr>
      <w:tr w:rsidR="00817C09" w:rsidRPr="00817C09" w14:paraId="3C896237" w14:textId="77777777" w:rsidTr="0062381E">
        <w:trPr>
          <w:trHeight w:val="288"/>
        </w:trPr>
        <w:tc>
          <w:tcPr>
            <w:tcW w:w="2988" w:type="dxa"/>
            <w:vMerge w:val="restart"/>
            <w:tcBorders>
              <w:top w:val="nil"/>
              <w:left w:val="single" w:sz="4" w:space="0" w:color="auto"/>
              <w:bottom w:val="single" w:sz="4" w:space="0" w:color="auto"/>
              <w:right w:val="single" w:sz="4" w:space="0" w:color="auto"/>
            </w:tcBorders>
            <w:shd w:val="clear" w:color="000000" w:fill="BDD7EE"/>
            <w:noWrap/>
            <w:vAlign w:val="center"/>
            <w:hideMark/>
          </w:tcPr>
          <w:p w14:paraId="148872AE"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FTHINGKJ Kjemi</w:t>
            </w:r>
          </w:p>
        </w:tc>
        <w:tc>
          <w:tcPr>
            <w:tcW w:w="547" w:type="dxa"/>
            <w:tcBorders>
              <w:top w:val="nil"/>
              <w:left w:val="nil"/>
              <w:bottom w:val="single" w:sz="4" w:space="0" w:color="auto"/>
              <w:right w:val="single" w:sz="4" w:space="0" w:color="auto"/>
            </w:tcBorders>
            <w:shd w:val="clear" w:color="000000" w:fill="BDD7EE"/>
            <w:noWrap/>
            <w:hideMark/>
          </w:tcPr>
          <w:p w14:paraId="51A433FC"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2016</w:t>
            </w:r>
          </w:p>
        </w:tc>
        <w:tc>
          <w:tcPr>
            <w:tcW w:w="791" w:type="dxa"/>
            <w:tcBorders>
              <w:top w:val="nil"/>
              <w:left w:val="nil"/>
              <w:bottom w:val="single" w:sz="4" w:space="0" w:color="auto"/>
              <w:right w:val="single" w:sz="4" w:space="0" w:color="auto"/>
            </w:tcBorders>
            <w:shd w:val="clear" w:color="000000" w:fill="BDD7EE"/>
            <w:noWrap/>
            <w:vAlign w:val="center"/>
            <w:hideMark/>
          </w:tcPr>
          <w:p w14:paraId="236B1BEC"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23</w:t>
            </w:r>
          </w:p>
        </w:tc>
        <w:tc>
          <w:tcPr>
            <w:tcW w:w="840" w:type="dxa"/>
            <w:tcBorders>
              <w:top w:val="nil"/>
              <w:left w:val="nil"/>
              <w:bottom w:val="single" w:sz="4" w:space="0" w:color="auto"/>
              <w:right w:val="single" w:sz="4" w:space="0" w:color="auto"/>
            </w:tcBorders>
            <w:shd w:val="clear" w:color="000000" w:fill="BDD7EE"/>
            <w:noWrap/>
            <w:vAlign w:val="center"/>
            <w:hideMark/>
          </w:tcPr>
          <w:p w14:paraId="5F1AEA40"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28</w:t>
            </w:r>
          </w:p>
        </w:tc>
        <w:tc>
          <w:tcPr>
            <w:tcW w:w="1060" w:type="dxa"/>
            <w:tcBorders>
              <w:top w:val="nil"/>
              <w:left w:val="nil"/>
              <w:bottom w:val="single" w:sz="4" w:space="0" w:color="auto"/>
              <w:right w:val="single" w:sz="4" w:space="0" w:color="auto"/>
            </w:tcBorders>
            <w:shd w:val="clear" w:color="000000" w:fill="BDD7EE"/>
            <w:noWrap/>
            <w:vAlign w:val="center"/>
            <w:hideMark/>
          </w:tcPr>
          <w:p w14:paraId="269977F6"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 </w:t>
            </w:r>
          </w:p>
        </w:tc>
        <w:tc>
          <w:tcPr>
            <w:tcW w:w="880" w:type="dxa"/>
            <w:tcBorders>
              <w:top w:val="nil"/>
              <w:left w:val="nil"/>
              <w:bottom w:val="single" w:sz="4" w:space="0" w:color="auto"/>
              <w:right w:val="single" w:sz="4" w:space="0" w:color="auto"/>
            </w:tcBorders>
            <w:shd w:val="clear" w:color="000000" w:fill="BDD7EE"/>
            <w:noWrap/>
            <w:vAlign w:val="center"/>
            <w:hideMark/>
          </w:tcPr>
          <w:p w14:paraId="689BE29E"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8,4%</w:t>
            </w:r>
          </w:p>
        </w:tc>
        <w:tc>
          <w:tcPr>
            <w:tcW w:w="900" w:type="dxa"/>
            <w:tcBorders>
              <w:top w:val="nil"/>
              <w:left w:val="nil"/>
              <w:bottom w:val="single" w:sz="4" w:space="0" w:color="auto"/>
              <w:right w:val="single" w:sz="4" w:space="0" w:color="auto"/>
            </w:tcBorders>
            <w:shd w:val="clear" w:color="000000" w:fill="BDD7EE"/>
            <w:noWrap/>
            <w:vAlign w:val="center"/>
            <w:hideMark/>
          </w:tcPr>
          <w:p w14:paraId="3F51C7D3"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29</w:t>
            </w:r>
          </w:p>
        </w:tc>
        <w:tc>
          <w:tcPr>
            <w:tcW w:w="880" w:type="dxa"/>
            <w:tcBorders>
              <w:top w:val="nil"/>
              <w:left w:val="nil"/>
              <w:bottom w:val="single" w:sz="4" w:space="0" w:color="auto"/>
              <w:right w:val="single" w:sz="4" w:space="0" w:color="auto"/>
            </w:tcBorders>
            <w:shd w:val="clear" w:color="000000" w:fill="BDD7EE"/>
            <w:noWrap/>
            <w:vAlign w:val="center"/>
            <w:hideMark/>
          </w:tcPr>
          <w:p w14:paraId="3F6BD03B"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15</w:t>
            </w:r>
          </w:p>
        </w:tc>
        <w:tc>
          <w:tcPr>
            <w:tcW w:w="840" w:type="dxa"/>
            <w:tcBorders>
              <w:top w:val="nil"/>
              <w:left w:val="nil"/>
              <w:bottom w:val="single" w:sz="4" w:space="0" w:color="auto"/>
              <w:right w:val="single" w:sz="4" w:space="0" w:color="auto"/>
            </w:tcBorders>
            <w:shd w:val="clear" w:color="000000" w:fill="BDD7EE"/>
            <w:noWrap/>
            <w:vAlign w:val="center"/>
            <w:hideMark/>
          </w:tcPr>
          <w:p w14:paraId="26203476"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1,3</w:t>
            </w:r>
          </w:p>
        </w:tc>
      </w:tr>
      <w:tr w:rsidR="00817C09" w:rsidRPr="00817C09" w14:paraId="2B14AC93"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7D89BF87"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DDEBF7"/>
            <w:noWrap/>
            <w:hideMark/>
          </w:tcPr>
          <w:p w14:paraId="28859F4C"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2017</w:t>
            </w:r>
          </w:p>
        </w:tc>
        <w:tc>
          <w:tcPr>
            <w:tcW w:w="791" w:type="dxa"/>
            <w:tcBorders>
              <w:top w:val="nil"/>
              <w:left w:val="nil"/>
              <w:bottom w:val="single" w:sz="4" w:space="0" w:color="auto"/>
              <w:right w:val="single" w:sz="4" w:space="0" w:color="auto"/>
            </w:tcBorders>
            <w:shd w:val="clear" w:color="000000" w:fill="DDEBF7"/>
            <w:noWrap/>
            <w:vAlign w:val="center"/>
            <w:hideMark/>
          </w:tcPr>
          <w:p w14:paraId="293CE6D3"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23</w:t>
            </w:r>
          </w:p>
        </w:tc>
        <w:tc>
          <w:tcPr>
            <w:tcW w:w="840" w:type="dxa"/>
            <w:tcBorders>
              <w:top w:val="nil"/>
              <w:left w:val="nil"/>
              <w:bottom w:val="single" w:sz="4" w:space="0" w:color="auto"/>
              <w:right w:val="single" w:sz="4" w:space="0" w:color="auto"/>
            </w:tcBorders>
            <w:shd w:val="clear" w:color="000000" w:fill="DDEBF7"/>
            <w:noWrap/>
            <w:vAlign w:val="center"/>
            <w:hideMark/>
          </w:tcPr>
          <w:p w14:paraId="206FF9AE"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36</w:t>
            </w:r>
          </w:p>
        </w:tc>
        <w:tc>
          <w:tcPr>
            <w:tcW w:w="1060" w:type="dxa"/>
            <w:tcBorders>
              <w:top w:val="nil"/>
              <w:left w:val="nil"/>
              <w:bottom w:val="single" w:sz="4" w:space="0" w:color="auto"/>
              <w:right w:val="single" w:sz="4" w:space="0" w:color="auto"/>
            </w:tcBorders>
            <w:shd w:val="clear" w:color="000000" w:fill="DDEBF7"/>
            <w:noWrap/>
            <w:vAlign w:val="center"/>
            <w:hideMark/>
          </w:tcPr>
          <w:p w14:paraId="02CA5790"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29</w:t>
            </w:r>
          </w:p>
        </w:tc>
        <w:tc>
          <w:tcPr>
            <w:tcW w:w="880" w:type="dxa"/>
            <w:tcBorders>
              <w:top w:val="nil"/>
              <w:left w:val="nil"/>
              <w:bottom w:val="single" w:sz="4" w:space="0" w:color="auto"/>
              <w:right w:val="single" w:sz="4" w:space="0" w:color="auto"/>
            </w:tcBorders>
            <w:shd w:val="clear" w:color="000000" w:fill="DDEBF7"/>
            <w:noWrap/>
            <w:vAlign w:val="center"/>
            <w:hideMark/>
          </w:tcPr>
          <w:p w14:paraId="278DF080"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8,7%</w:t>
            </w:r>
          </w:p>
        </w:tc>
        <w:tc>
          <w:tcPr>
            <w:tcW w:w="900" w:type="dxa"/>
            <w:tcBorders>
              <w:top w:val="nil"/>
              <w:left w:val="nil"/>
              <w:bottom w:val="single" w:sz="4" w:space="0" w:color="auto"/>
              <w:right w:val="single" w:sz="4" w:space="0" w:color="auto"/>
            </w:tcBorders>
            <w:shd w:val="clear" w:color="000000" w:fill="DDEBF7"/>
            <w:noWrap/>
            <w:vAlign w:val="center"/>
            <w:hideMark/>
          </w:tcPr>
          <w:p w14:paraId="0B503965"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28</w:t>
            </w:r>
          </w:p>
        </w:tc>
        <w:tc>
          <w:tcPr>
            <w:tcW w:w="880" w:type="dxa"/>
            <w:tcBorders>
              <w:top w:val="nil"/>
              <w:left w:val="nil"/>
              <w:bottom w:val="single" w:sz="4" w:space="0" w:color="auto"/>
              <w:right w:val="single" w:sz="4" w:space="0" w:color="auto"/>
            </w:tcBorders>
            <w:shd w:val="clear" w:color="000000" w:fill="DDEBF7"/>
            <w:noWrap/>
            <w:vAlign w:val="center"/>
            <w:hideMark/>
          </w:tcPr>
          <w:p w14:paraId="1FB68879"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12</w:t>
            </w:r>
          </w:p>
        </w:tc>
        <w:tc>
          <w:tcPr>
            <w:tcW w:w="840" w:type="dxa"/>
            <w:tcBorders>
              <w:top w:val="nil"/>
              <w:left w:val="nil"/>
              <w:bottom w:val="single" w:sz="4" w:space="0" w:color="auto"/>
              <w:right w:val="single" w:sz="4" w:space="0" w:color="auto"/>
            </w:tcBorders>
            <w:shd w:val="clear" w:color="000000" w:fill="DDEBF7"/>
            <w:noWrap/>
            <w:vAlign w:val="center"/>
            <w:hideMark/>
          </w:tcPr>
          <w:p w14:paraId="389E46F3"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1,2</w:t>
            </w:r>
          </w:p>
        </w:tc>
      </w:tr>
      <w:tr w:rsidR="00817C09" w:rsidRPr="00817C09" w14:paraId="0C2DF8A3"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532D4424"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BDD7EE"/>
            <w:noWrap/>
            <w:hideMark/>
          </w:tcPr>
          <w:p w14:paraId="0A9BF086"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2018</w:t>
            </w:r>
          </w:p>
        </w:tc>
        <w:tc>
          <w:tcPr>
            <w:tcW w:w="791" w:type="dxa"/>
            <w:tcBorders>
              <w:top w:val="nil"/>
              <w:left w:val="nil"/>
              <w:bottom w:val="single" w:sz="4" w:space="0" w:color="auto"/>
              <w:right w:val="single" w:sz="4" w:space="0" w:color="auto"/>
            </w:tcBorders>
            <w:shd w:val="clear" w:color="000000" w:fill="BDD7EE"/>
            <w:noWrap/>
            <w:vAlign w:val="center"/>
            <w:hideMark/>
          </w:tcPr>
          <w:p w14:paraId="1B66F72F"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25</w:t>
            </w:r>
          </w:p>
        </w:tc>
        <w:tc>
          <w:tcPr>
            <w:tcW w:w="840" w:type="dxa"/>
            <w:tcBorders>
              <w:top w:val="nil"/>
              <w:left w:val="nil"/>
              <w:bottom w:val="single" w:sz="4" w:space="0" w:color="auto"/>
              <w:right w:val="single" w:sz="4" w:space="0" w:color="auto"/>
            </w:tcBorders>
            <w:shd w:val="clear" w:color="000000" w:fill="BDD7EE"/>
            <w:noWrap/>
            <w:vAlign w:val="center"/>
            <w:hideMark/>
          </w:tcPr>
          <w:p w14:paraId="582589E2"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30</w:t>
            </w:r>
          </w:p>
        </w:tc>
        <w:tc>
          <w:tcPr>
            <w:tcW w:w="1060" w:type="dxa"/>
            <w:tcBorders>
              <w:top w:val="nil"/>
              <w:left w:val="nil"/>
              <w:bottom w:val="single" w:sz="4" w:space="0" w:color="auto"/>
              <w:right w:val="single" w:sz="4" w:space="0" w:color="auto"/>
            </w:tcBorders>
            <w:shd w:val="clear" w:color="000000" w:fill="BDD7EE"/>
            <w:noWrap/>
            <w:vAlign w:val="center"/>
            <w:hideMark/>
          </w:tcPr>
          <w:p w14:paraId="33278BB4"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-17</w:t>
            </w:r>
          </w:p>
        </w:tc>
        <w:tc>
          <w:tcPr>
            <w:tcW w:w="880" w:type="dxa"/>
            <w:tcBorders>
              <w:top w:val="nil"/>
              <w:left w:val="nil"/>
              <w:bottom w:val="single" w:sz="4" w:space="0" w:color="auto"/>
              <w:right w:val="single" w:sz="4" w:space="0" w:color="auto"/>
            </w:tcBorders>
            <w:shd w:val="clear" w:color="000000" w:fill="BDD7EE"/>
            <w:noWrap/>
            <w:vAlign w:val="center"/>
            <w:hideMark/>
          </w:tcPr>
          <w:p w14:paraId="0F2741C0"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6,8%</w:t>
            </w:r>
          </w:p>
        </w:tc>
        <w:tc>
          <w:tcPr>
            <w:tcW w:w="900" w:type="dxa"/>
            <w:tcBorders>
              <w:top w:val="nil"/>
              <w:left w:val="nil"/>
              <w:bottom w:val="single" w:sz="4" w:space="0" w:color="auto"/>
              <w:right w:val="single" w:sz="4" w:space="0" w:color="auto"/>
            </w:tcBorders>
            <w:shd w:val="clear" w:color="000000" w:fill="BDD7EE"/>
            <w:noWrap/>
            <w:vAlign w:val="center"/>
            <w:hideMark/>
          </w:tcPr>
          <w:p w14:paraId="70120F8E"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28</w:t>
            </w:r>
          </w:p>
        </w:tc>
        <w:tc>
          <w:tcPr>
            <w:tcW w:w="880" w:type="dxa"/>
            <w:tcBorders>
              <w:top w:val="nil"/>
              <w:left w:val="nil"/>
              <w:bottom w:val="single" w:sz="4" w:space="0" w:color="auto"/>
              <w:right w:val="single" w:sz="4" w:space="0" w:color="auto"/>
            </w:tcBorders>
            <w:shd w:val="clear" w:color="000000" w:fill="BDD7EE"/>
            <w:noWrap/>
            <w:vAlign w:val="center"/>
            <w:hideMark/>
          </w:tcPr>
          <w:p w14:paraId="7FEBAC40"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13</w:t>
            </w:r>
          </w:p>
        </w:tc>
        <w:tc>
          <w:tcPr>
            <w:tcW w:w="840" w:type="dxa"/>
            <w:tcBorders>
              <w:top w:val="nil"/>
              <w:left w:val="nil"/>
              <w:bottom w:val="single" w:sz="4" w:space="0" w:color="auto"/>
              <w:right w:val="single" w:sz="4" w:space="0" w:color="auto"/>
            </w:tcBorders>
            <w:shd w:val="clear" w:color="000000" w:fill="BDD7EE"/>
            <w:noWrap/>
            <w:vAlign w:val="center"/>
            <w:hideMark/>
          </w:tcPr>
          <w:p w14:paraId="0F3C0239"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1,1</w:t>
            </w:r>
          </w:p>
        </w:tc>
      </w:tr>
      <w:tr w:rsidR="00817C09" w:rsidRPr="00817C09" w14:paraId="32F8EC99"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5AA833F8"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DDEBF7"/>
            <w:noWrap/>
            <w:hideMark/>
          </w:tcPr>
          <w:p w14:paraId="01DE9820"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2019</w:t>
            </w:r>
          </w:p>
        </w:tc>
        <w:tc>
          <w:tcPr>
            <w:tcW w:w="791" w:type="dxa"/>
            <w:tcBorders>
              <w:top w:val="nil"/>
              <w:left w:val="nil"/>
              <w:bottom w:val="single" w:sz="4" w:space="0" w:color="auto"/>
              <w:right w:val="single" w:sz="4" w:space="0" w:color="auto"/>
            </w:tcBorders>
            <w:shd w:val="clear" w:color="000000" w:fill="DDEBF7"/>
            <w:noWrap/>
            <w:vAlign w:val="center"/>
            <w:hideMark/>
          </w:tcPr>
          <w:p w14:paraId="537EADBC"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43</w:t>
            </w:r>
          </w:p>
        </w:tc>
        <w:tc>
          <w:tcPr>
            <w:tcW w:w="840" w:type="dxa"/>
            <w:tcBorders>
              <w:top w:val="nil"/>
              <w:left w:val="nil"/>
              <w:bottom w:val="single" w:sz="4" w:space="0" w:color="auto"/>
              <w:right w:val="single" w:sz="4" w:space="0" w:color="auto"/>
            </w:tcBorders>
            <w:shd w:val="clear" w:color="000000" w:fill="DDEBF7"/>
            <w:noWrap/>
            <w:vAlign w:val="center"/>
            <w:hideMark/>
          </w:tcPr>
          <w:p w14:paraId="3DDBE249"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17</w:t>
            </w:r>
          </w:p>
        </w:tc>
        <w:tc>
          <w:tcPr>
            <w:tcW w:w="1060" w:type="dxa"/>
            <w:tcBorders>
              <w:top w:val="nil"/>
              <w:left w:val="nil"/>
              <w:bottom w:val="single" w:sz="4" w:space="0" w:color="auto"/>
              <w:right w:val="single" w:sz="4" w:space="0" w:color="auto"/>
            </w:tcBorders>
            <w:shd w:val="clear" w:color="000000" w:fill="DDEBF7"/>
            <w:noWrap/>
            <w:vAlign w:val="center"/>
            <w:hideMark/>
          </w:tcPr>
          <w:p w14:paraId="3784E4F5"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-43</w:t>
            </w:r>
          </w:p>
        </w:tc>
        <w:tc>
          <w:tcPr>
            <w:tcW w:w="880" w:type="dxa"/>
            <w:tcBorders>
              <w:top w:val="nil"/>
              <w:left w:val="nil"/>
              <w:bottom w:val="single" w:sz="4" w:space="0" w:color="auto"/>
              <w:right w:val="single" w:sz="4" w:space="0" w:color="auto"/>
            </w:tcBorders>
            <w:shd w:val="clear" w:color="000000" w:fill="DDEBF7"/>
            <w:noWrap/>
            <w:vAlign w:val="center"/>
            <w:hideMark/>
          </w:tcPr>
          <w:p w14:paraId="00506E10"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5,5%</w:t>
            </w:r>
          </w:p>
        </w:tc>
        <w:tc>
          <w:tcPr>
            <w:tcW w:w="900" w:type="dxa"/>
            <w:tcBorders>
              <w:top w:val="nil"/>
              <w:left w:val="nil"/>
              <w:bottom w:val="single" w:sz="4" w:space="0" w:color="auto"/>
              <w:right w:val="single" w:sz="4" w:space="0" w:color="auto"/>
            </w:tcBorders>
            <w:shd w:val="clear" w:color="000000" w:fill="DDEBF7"/>
            <w:noWrap/>
            <w:vAlign w:val="center"/>
            <w:hideMark/>
          </w:tcPr>
          <w:p w14:paraId="289B143C"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40</w:t>
            </w:r>
          </w:p>
        </w:tc>
        <w:tc>
          <w:tcPr>
            <w:tcW w:w="880" w:type="dxa"/>
            <w:tcBorders>
              <w:top w:val="nil"/>
              <w:left w:val="nil"/>
              <w:bottom w:val="single" w:sz="4" w:space="0" w:color="auto"/>
              <w:right w:val="single" w:sz="4" w:space="0" w:color="auto"/>
            </w:tcBorders>
            <w:shd w:val="clear" w:color="000000" w:fill="DDEBF7"/>
            <w:noWrap/>
            <w:vAlign w:val="center"/>
            <w:hideMark/>
          </w:tcPr>
          <w:p w14:paraId="60641305"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19</w:t>
            </w:r>
          </w:p>
        </w:tc>
        <w:tc>
          <w:tcPr>
            <w:tcW w:w="840" w:type="dxa"/>
            <w:tcBorders>
              <w:top w:val="nil"/>
              <w:left w:val="nil"/>
              <w:bottom w:val="single" w:sz="4" w:space="0" w:color="auto"/>
              <w:right w:val="single" w:sz="4" w:space="0" w:color="auto"/>
            </w:tcBorders>
            <w:shd w:val="clear" w:color="000000" w:fill="DDEBF7"/>
            <w:noWrap/>
            <w:vAlign w:val="center"/>
            <w:hideMark/>
          </w:tcPr>
          <w:p w14:paraId="7A3A8B24"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0,9</w:t>
            </w:r>
          </w:p>
        </w:tc>
      </w:tr>
      <w:tr w:rsidR="00817C09" w:rsidRPr="00817C09" w14:paraId="4F247500"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129981A0"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BDD7EE"/>
            <w:noWrap/>
            <w:hideMark/>
          </w:tcPr>
          <w:p w14:paraId="260E9B03"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2020</w:t>
            </w:r>
          </w:p>
        </w:tc>
        <w:tc>
          <w:tcPr>
            <w:tcW w:w="791" w:type="dxa"/>
            <w:tcBorders>
              <w:top w:val="nil"/>
              <w:left w:val="nil"/>
              <w:bottom w:val="single" w:sz="4" w:space="0" w:color="auto"/>
              <w:right w:val="single" w:sz="4" w:space="0" w:color="auto"/>
            </w:tcBorders>
            <w:shd w:val="clear" w:color="000000" w:fill="BDD7EE"/>
            <w:noWrap/>
            <w:vAlign w:val="center"/>
            <w:hideMark/>
          </w:tcPr>
          <w:p w14:paraId="195D8B4C"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35</w:t>
            </w:r>
          </w:p>
        </w:tc>
        <w:tc>
          <w:tcPr>
            <w:tcW w:w="840" w:type="dxa"/>
            <w:tcBorders>
              <w:top w:val="nil"/>
              <w:left w:val="nil"/>
              <w:bottom w:val="single" w:sz="4" w:space="0" w:color="auto"/>
              <w:right w:val="single" w:sz="4" w:space="0" w:color="auto"/>
            </w:tcBorders>
            <w:shd w:val="clear" w:color="000000" w:fill="BDD7EE"/>
            <w:noWrap/>
            <w:vAlign w:val="center"/>
            <w:hideMark/>
          </w:tcPr>
          <w:p w14:paraId="34B5A7D8"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41</w:t>
            </w:r>
          </w:p>
        </w:tc>
        <w:tc>
          <w:tcPr>
            <w:tcW w:w="1060" w:type="dxa"/>
            <w:tcBorders>
              <w:top w:val="nil"/>
              <w:left w:val="nil"/>
              <w:bottom w:val="single" w:sz="4" w:space="0" w:color="auto"/>
              <w:right w:val="single" w:sz="4" w:space="0" w:color="auto"/>
            </w:tcBorders>
            <w:shd w:val="clear" w:color="000000" w:fill="BDD7EE"/>
            <w:noWrap/>
            <w:vAlign w:val="center"/>
            <w:hideMark/>
          </w:tcPr>
          <w:p w14:paraId="37F4DD04"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141</w:t>
            </w:r>
          </w:p>
        </w:tc>
        <w:tc>
          <w:tcPr>
            <w:tcW w:w="880" w:type="dxa"/>
            <w:tcBorders>
              <w:top w:val="nil"/>
              <w:left w:val="nil"/>
              <w:bottom w:val="single" w:sz="4" w:space="0" w:color="auto"/>
              <w:right w:val="single" w:sz="4" w:space="0" w:color="auto"/>
            </w:tcBorders>
            <w:shd w:val="clear" w:color="000000" w:fill="BDD7EE"/>
            <w:noWrap/>
            <w:vAlign w:val="center"/>
            <w:hideMark/>
          </w:tcPr>
          <w:p w14:paraId="47CFAA3C"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6,7%</w:t>
            </w:r>
          </w:p>
        </w:tc>
        <w:tc>
          <w:tcPr>
            <w:tcW w:w="900" w:type="dxa"/>
            <w:tcBorders>
              <w:top w:val="nil"/>
              <w:left w:val="nil"/>
              <w:bottom w:val="single" w:sz="4" w:space="0" w:color="auto"/>
              <w:right w:val="single" w:sz="4" w:space="0" w:color="auto"/>
            </w:tcBorders>
            <w:shd w:val="clear" w:color="000000" w:fill="BDD7EE"/>
            <w:noWrap/>
            <w:vAlign w:val="center"/>
            <w:hideMark/>
          </w:tcPr>
          <w:p w14:paraId="04C29A17"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42</w:t>
            </w:r>
          </w:p>
        </w:tc>
        <w:tc>
          <w:tcPr>
            <w:tcW w:w="880" w:type="dxa"/>
            <w:tcBorders>
              <w:top w:val="nil"/>
              <w:left w:val="nil"/>
              <w:bottom w:val="single" w:sz="4" w:space="0" w:color="auto"/>
              <w:right w:val="single" w:sz="4" w:space="0" w:color="auto"/>
            </w:tcBorders>
            <w:shd w:val="clear" w:color="000000" w:fill="BDD7EE"/>
            <w:noWrap/>
            <w:vAlign w:val="center"/>
            <w:hideMark/>
          </w:tcPr>
          <w:p w14:paraId="389E131D"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18</w:t>
            </w:r>
          </w:p>
        </w:tc>
        <w:tc>
          <w:tcPr>
            <w:tcW w:w="840" w:type="dxa"/>
            <w:tcBorders>
              <w:top w:val="nil"/>
              <w:left w:val="nil"/>
              <w:bottom w:val="single" w:sz="4" w:space="0" w:color="auto"/>
              <w:right w:val="single" w:sz="4" w:space="0" w:color="auto"/>
            </w:tcBorders>
            <w:shd w:val="clear" w:color="000000" w:fill="BDD7EE"/>
            <w:noWrap/>
            <w:vAlign w:val="center"/>
            <w:hideMark/>
          </w:tcPr>
          <w:p w14:paraId="23500033"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1,2</w:t>
            </w:r>
          </w:p>
        </w:tc>
      </w:tr>
      <w:tr w:rsidR="00817C09" w:rsidRPr="00817C09" w14:paraId="165F334B"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44A95DFC"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DDEBF7"/>
            <w:noWrap/>
            <w:hideMark/>
          </w:tcPr>
          <w:p w14:paraId="30877659"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2021</w:t>
            </w:r>
          </w:p>
        </w:tc>
        <w:tc>
          <w:tcPr>
            <w:tcW w:w="791" w:type="dxa"/>
            <w:tcBorders>
              <w:top w:val="nil"/>
              <w:left w:val="nil"/>
              <w:bottom w:val="single" w:sz="4" w:space="0" w:color="auto"/>
              <w:right w:val="single" w:sz="4" w:space="0" w:color="auto"/>
            </w:tcBorders>
            <w:shd w:val="clear" w:color="000000" w:fill="DDEBF7"/>
            <w:noWrap/>
            <w:vAlign w:val="center"/>
            <w:hideMark/>
          </w:tcPr>
          <w:p w14:paraId="57D3FA17"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35</w:t>
            </w:r>
          </w:p>
        </w:tc>
        <w:tc>
          <w:tcPr>
            <w:tcW w:w="840" w:type="dxa"/>
            <w:tcBorders>
              <w:top w:val="nil"/>
              <w:left w:val="nil"/>
              <w:bottom w:val="single" w:sz="4" w:space="0" w:color="auto"/>
              <w:right w:val="single" w:sz="4" w:space="0" w:color="auto"/>
            </w:tcBorders>
            <w:shd w:val="clear" w:color="000000" w:fill="DDEBF7"/>
            <w:noWrap/>
            <w:vAlign w:val="center"/>
            <w:hideMark/>
          </w:tcPr>
          <w:p w14:paraId="7A2E2250"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49</w:t>
            </w:r>
          </w:p>
        </w:tc>
        <w:tc>
          <w:tcPr>
            <w:tcW w:w="1060" w:type="dxa"/>
            <w:tcBorders>
              <w:top w:val="nil"/>
              <w:left w:val="nil"/>
              <w:bottom w:val="single" w:sz="4" w:space="0" w:color="auto"/>
              <w:right w:val="single" w:sz="4" w:space="0" w:color="auto"/>
            </w:tcBorders>
            <w:shd w:val="clear" w:color="000000" w:fill="DDEBF7"/>
            <w:noWrap/>
            <w:vAlign w:val="center"/>
            <w:hideMark/>
          </w:tcPr>
          <w:p w14:paraId="56E74EB9"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w:t>
            </w:r>
          </w:p>
        </w:tc>
        <w:tc>
          <w:tcPr>
            <w:tcW w:w="880" w:type="dxa"/>
            <w:tcBorders>
              <w:top w:val="nil"/>
              <w:left w:val="nil"/>
              <w:bottom w:val="single" w:sz="4" w:space="0" w:color="auto"/>
              <w:right w:val="single" w:sz="4" w:space="0" w:color="auto"/>
            </w:tcBorders>
            <w:shd w:val="clear" w:color="000000" w:fill="DDEBF7"/>
            <w:noWrap/>
            <w:vAlign w:val="center"/>
            <w:hideMark/>
          </w:tcPr>
          <w:p w14:paraId="02C3EC32"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9,0%</w:t>
            </w:r>
          </w:p>
        </w:tc>
        <w:tc>
          <w:tcPr>
            <w:tcW w:w="900" w:type="dxa"/>
            <w:tcBorders>
              <w:top w:val="nil"/>
              <w:left w:val="nil"/>
              <w:bottom w:val="single" w:sz="4" w:space="0" w:color="auto"/>
              <w:right w:val="single" w:sz="4" w:space="0" w:color="auto"/>
            </w:tcBorders>
            <w:shd w:val="clear" w:color="000000" w:fill="DDEBF7"/>
            <w:noWrap/>
            <w:vAlign w:val="center"/>
            <w:hideMark/>
          </w:tcPr>
          <w:p w14:paraId="3148FD9A"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38</w:t>
            </w:r>
          </w:p>
        </w:tc>
        <w:tc>
          <w:tcPr>
            <w:tcW w:w="880" w:type="dxa"/>
            <w:tcBorders>
              <w:top w:val="nil"/>
              <w:left w:val="nil"/>
              <w:bottom w:val="single" w:sz="4" w:space="0" w:color="auto"/>
              <w:right w:val="single" w:sz="4" w:space="0" w:color="auto"/>
            </w:tcBorders>
            <w:shd w:val="clear" w:color="000000" w:fill="DDEBF7"/>
            <w:noWrap/>
            <w:vAlign w:val="center"/>
            <w:hideMark/>
          </w:tcPr>
          <w:p w14:paraId="5835C2B4"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19</w:t>
            </w:r>
          </w:p>
        </w:tc>
        <w:tc>
          <w:tcPr>
            <w:tcW w:w="840" w:type="dxa"/>
            <w:tcBorders>
              <w:top w:val="nil"/>
              <w:left w:val="nil"/>
              <w:bottom w:val="single" w:sz="4" w:space="0" w:color="auto"/>
              <w:right w:val="single" w:sz="4" w:space="0" w:color="auto"/>
            </w:tcBorders>
            <w:shd w:val="clear" w:color="000000" w:fill="DDEBF7"/>
            <w:noWrap/>
            <w:vAlign w:val="center"/>
            <w:hideMark/>
          </w:tcPr>
          <w:p w14:paraId="217B685B"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1,1</w:t>
            </w:r>
          </w:p>
        </w:tc>
      </w:tr>
      <w:tr w:rsidR="00817C09" w:rsidRPr="00817C09" w14:paraId="4E8A2ABB"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5D3F7B9E"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BDD7EE"/>
            <w:noWrap/>
            <w:hideMark/>
          </w:tcPr>
          <w:p w14:paraId="67763F27"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2022</w:t>
            </w:r>
          </w:p>
        </w:tc>
        <w:tc>
          <w:tcPr>
            <w:tcW w:w="791" w:type="dxa"/>
            <w:tcBorders>
              <w:top w:val="nil"/>
              <w:left w:val="nil"/>
              <w:bottom w:val="single" w:sz="4" w:space="0" w:color="auto"/>
              <w:right w:val="single" w:sz="4" w:space="0" w:color="auto"/>
            </w:tcBorders>
            <w:shd w:val="clear" w:color="000000" w:fill="BDD7EE"/>
            <w:noWrap/>
            <w:vAlign w:val="center"/>
            <w:hideMark/>
          </w:tcPr>
          <w:p w14:paraId="3E61A471"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35</w:t>
            </w:r>
          </w:p>
        </w:tc>
        <w:tc>
          <w:tcPr>
            <w:tcW w:w="840" w:type="dxa"/>
            <w:tcBorders>
              <w:top w:val="nil"/>
              <w:left w:val="nil"/>
              <w:bottom w:val="single" w:sz="4" w:space="0" w:color="auto"/>
              <w:right w:val="single" w:sz="4" w:space="0" w:color="auto"/>
            </w:tcBorders>
            <w:shd w:val="clear" w:color="000000" w:fill="BDD7EE"/>
            <w:noWrap/>
            <w:vAlign w:val="center"/>
            <w:hideMark/>
          </w:tcPr>
          <w:p w14:paraId="42EE64C2"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46</w:t>
            </w:r>
          </w:p>
        </w:tc>
        <w:tc>
          <w:tcPr>
            <w:tcW w:w="1060" w:type="dxa"/>
            <w:tcBorders>
              <w:top w:val="nil"/>
              <w:left w:val="nil"/>
              <w:bottom w:val="single" w:sz="4" w:space="0" w:color="auto"/>
              <w:right w:val="single" w:sz="4" w:space="0" w:color="auto"/>
            </w:tcBorders>
            <w:shd w:val="clear" w:color="000000" w:fill="BDD7EE"/>
            <w:noWrap/>
            <w:vAlign w:val="center"/>
            <w:hideMark/>
          </w:tcPr>
          <w:p w14:paraId="4E9C3AEC"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-6</w:t>
            </w:r>
          </w:p>
        </w:tc>
        <w:tc>
          <w:tcPr>
            <w:tcW w:w="880" w:type="dxa"/>
            <w:tcBorders>
              <w:top w:val="nil"/>
              <w:left w:val="nil"/>
              <w:bottom w:val="single" w:sz="4" w:space="0" w:color="auto"/>
              <w:right w:val="single" w:sz="4" w:space="0" w:color="auto"/>
            </w:tcBorders>
            <w:shd w:val="clear" w:color="000000" w:fill="BDD7EE"/>
            <w:noWrap/>
            <w:vAlign w:val="center"/>
            <w:hideMark/>
          </w:tcPr>
          <w:p w14:paraId="5A8D3E68"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9,4%</w:t>
            </w:r>
          </w:p>
        </w:tc>
        <w:tc>
          <w:tcPr>
            <w:tcW w:w="900" w:type="dxa"/>
            <w:tcBorders>
              <w:top w:val="nil"/>
              <w:left w:val="nil"/>
              <w:bottom w:val="single" w:sz="4" w:space="0" w:color="auto"/>
              <w:right w:val="single" w:sz="4" w:space="0" w:color="auto"/>
            </w:tcBorders>
            <w:shd w:val="clear" w:color="000000" w:fill="BDD7EE"/>
            <w:noWrap/>
            <w:vAlign w:val="center"/>
            <w:hideMark/>
          </w:tcPr>
          <w:p w14:paraId="77A01157"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31</w:t>
            </w:r>
          </w:p>
        </w:tc>
        <w:tc>
          <w:tcPr>
            <w:tcW w:w="880" w:type="dxa"/>
            <w:tcBorders>
              <w:top w:val="nil"/>
              <w:left w:val="nil"/>
              <w:bottom w:val="single" w:sz="4" w:space="0" w:color="auto"/>
              <w:right w:val="single" w:sz="4" w:space="0" w:color="auto"/>
            </w:tcBorders>
            <w:shd w:val="clear" w:color="000000" w:fill="BDD7EE"/>
            <w:noWrap/>
            <w:vAlign w:val="center"/>
            <w:hideMark/>
          </w:tcPr>
          <w:p w14:paraId="52C63695"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16</w:t>
            </w:r>
          </w:p>
        </w:tc>
        <w:tc>
          <w:tcPr>
            <w:tcW w:w="840" w:type="dxa"/>
            <w:tcBorders>
              <w:top w:val="nil"/>
              <w:left w:val="nil"/>
              <w:bottom w:val="single" w:sz="4" w:space="0" w:color="auto"/>
              <w:right w:val="single" w:sz="4" w:space="0" w:color="auto"/>
            </w:tcBorders>
            <w:shd w:val="clear" w:color="000000" w:fill="BDD7EE"/>
            <w:noWrap/>
            <w:vAlign w:val="center"/>
            <w:hideMark/>
          </w:tcPr>
          <w:p w14:paraId="1928D543"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0,9</w:t>
            </w:r>
          </w:p>
        </w:tc>
      </w:tr>
      <w:tr w:rsidR="00817C09" w:rsidRPr="00817C09" w14:paraId="3A8C5947" w14:textId="77777777" w:rsidTr="0062381E">
        <w:trPr>
          <w:trHeight w:val="288"/>
        </w:trPr>
        <w:tc>
          <w:tcPr>
            <w:tcW w:w="2988"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25961509"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FTHINGLOG Logistikk</w:t>
            </w:r>
          </w:p>
        </w:tc>
        <w:tc>
          <w:tcPr>
            <w:tcW w:w="547" w:type="dxa"/>
            <w:tcBorders>
              <w:top w:val="nil"/>
              <w:left w:val="nil"/>
              <w:bottom w:val="single" w:sz="4" w:space="0" w:color="auto"/>
              <w:right w:val="single" w:sz="4" w:space="0" w:color="auto"/>
            </w:tcBorders>
            <w:shd w:val="clear" w:color="000000" w:fill="C6E0B4"/>
            <w:noWrap/>
            <w:hideMark/>
          </w:tcPr>
          <w:p w14:paraId="09B1D097"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2016</w:t>
            </w:r>
          </w:p>
        </w:tc>
        <w:tc>
          <w:tcPr>
            <w:tcW w:w="791" w:type="dxa"/>
            <w:tcBorders>
              <w:top w:val="nil"/>
              <w:left w:val="nil"/>
              <w:bottom w:val="single" w:sz="4" w:space="0" w:color="auto"/>
              <w:right w:val="single" w:sz="4" w:space="0" w:color="auto"/>
            </w:tcBorders>
            <w:shd w:val="clear" w:color="000000" w:fill="C6E0B4"/>
            <w:noWrap/>
            <w:vAlign w:val="center"/>
            <w:hideMark/>
          </w:tcPr>
          <w:p w14:paraId="059BEDED"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29</w:t>
            </w:r>
          </w:p>
        </w:tc>
        <w:tc>
          <w:tcPr>
            <w:tcW w:w="840" w:type="dxa"/>
            <w:tcBorders>
              <w:top w:val="nil"/>
              <w:left w:val="nil"/>
              <w:bottom w:val="single" w:sz="4" w:space="0" w:color="auto"/>
              <w:right w:val="single" w:sz="4" w:space="0" w:color="auto"/>
            </w:tcBorders>
            <w:shd w:val="clear" w:color="000000" w:fill="C6E0B4"/>
            <w:noWrap/>
            <w:vAlign w:val="center"/>
            <w:hideMark/>
          </w:tcPr>
          <w:p w14:paraId="4A0351FF"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41</w:t>
            </w:r>
          </w:p>
        </w:tc>
        <w:tc>
          <w:tcPr>
            <w:tcW w:w="1060" w:type="dxa"/>
            <w:tcBorders>
              <w:top w:val="nil"/>
              <w:left w:val="nil"/>
              <w:bottom w:val="single" w:sz="4" w:space="0" w:color="auto"/>
              <w:right w:val="single" w:sz="4" w:space="0" w:color="auto"/>
            </w:tcBorders>
            <w:shd w:val="clear" w:color="000000" w:fill="C6E0B4"/>
            <w:noWrap/>
            <w:vAlign w:val="center"/>
            <w:hideMark/>
          </w:tcPr>
          <w:p w14:paraId="7C6D869D"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 </w:t>
            </w:r>
          </w:p>
        </w:tc>
        <w:tc>
          <w:tcPr>
            <w:tcW w:w="880" w:type="dxa"/>
            <w:tcBorders>
              <w:top w:val="nil"/>
              <w:left w:val="nil"/>
              <w:bottom w:val="single" w:sz="4" w:space="0" w:color="auto"/>
              <w:right w:val="single" w:sz="4" w:space="0" w:color="auto"/>
            </w:tcBorders>
            <w:shd w:val="clear" w:color="000000" w:fill="C6E0B4"/>
            <w:noWrap/>
            <w:vAlign w:val="center"/>
            <w:hideMark/>
          </w:tcPr>
          <w:p w14:paraId="10D23338"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10,3%</w:t>
            </w:r>
          </w:p>
        </w:tc>
        <w:tc>
          <w:tcPr>
            <w:tcW w:w="900" w:type="dxa"/>
            <w:tcBorders>
              <w:top w:val="nil"/>
              <w:left w:val="nil"/>
              <w:bottom w:val="single" w:sz="4" w:space="0" w:color="auto"/>
              <w:right w:val="single" w:sz="4" w:space="0" w:color="auto"/>
            </w:tcBorders>
            <w:shd w:val="clear" w:color="000000" w:fill="C6E0B4"/>
            <w:noWrap/>
            <w:vAlign w:val="center"/>
            <w:hideMark/>
          </w:tcPr>
          <w:p w14:paraId="6B039A52"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40</w:t>
            </w:r>
          </w:p>
        </w:tc>
        <w:tc>
          <w:tcPr>
            <w:tcW w:w="880" w:type="dxa"/>
            <w:tcBorders>
              <w:top w:val="nil"/>
              <w:left w:val="nil"/>
              <w:bottom w:val="single" w:sz="4" w:space="0" w:color="auto"/>
              <w:right w:val="single" w:sz="4" w:space="0" w:color="auto"/>
            </w:tcBorders>
            <w:shd w:val="clear" w:color="000000" w:fill="C6E0B4"/>
            <w:noWrap/>
            <w:vAlign w:val="center"/>
            <w:hideMark/>
          </w:tcPr>
          <w:p w14:paraId="044437B9"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14</w:t>
            </w:r>
          </w:p>
        </w:tc>
        <w:tc>
          <w:tcPr>
            <w:tcW w:w="840" w:type="dxa"/>
            <w:tcBorders>
              <w:top w:val="nil"/>
              <w:left w:val="nil"/>
              <w:bottom w:val="single" w:sz="4" w:space="0" w:color="auto"/>
              <w:right w:val="single" w:sz="4" w:space="0" w:color="auto"/>
            </w:tcBorders>
            <w:shd w:val="clear" w:color="000000" w:fill="C6E0B4"/>
            <w:noWrap/>
            <w:vAlign w:val="center"/>
            <w:hideMark/>
          </w:tcPr>
          <w:p w14:paraId="481A7877"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1,4</w:t>
            </w:r>
          </w:p>
        </w:tc>
      </w:tr>
      <w:tr w:rsidR="00817C09" w:rsidRPr="00817C09" w14:paraId="4924C3DE"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3549CFC9"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E2EFDA"/>
            <w:noWrap/>
            <w:hideMark/>
          </w:tcPr>
          <w:p w14:paraId="6BB5276F"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2017</w:t>
            </w:r>
          </w:p>
        </w:tc>
        <w:tc>
          <w:tcPr>
            <w:tcW w:w="791" w:type="dxa"/>
            <w:tcBorders>
              <w:top w:val="nil"/>
              <w:left w:val="nil"/>
              <w:bottom w:val="single" w:sz="4" w:space="0" w:color="auto"/>
              <w:right w:val="single" w:sz="4" w:space="0" w:color="auto"/>
            </w:tcBorders>
            <w:shd w:val="clear" w:color="000000" w:fill="E2EFDA"/>
            <w:noWrap/>
            <w:vAlign w:val="center"/>
            <w:hideMark/>
          </w:tcPr>
          <w:p w14:paraId="1FB6D03A"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29</w:t>
            </w:r>
          </w:p>
        </w:tc>
        <w:tc>
          <w:tcPr>
            <w:tcW w:w="840" w:type="dxa"/>
            <w:tcBorders>
              <w:top w:val="nil"/>
              <w:left w:val="nil"/>
              <w:bottom w:val="single" w:sz="4" w:space="0" w:color="auto"/>
              <w:right w:val="single" w:sz="4" w:space="0" w:color="auto"/>
            </w:tcBorders>
            <w:shd w:val="clear" w:color="000000" w:fill="E2EFDA"/>
            <w:noWrap/>
            <w:vAlign w:val="center"/>
            <w:hideMark/>
          </w:tcPr>
          <w:p w14:paraId="435F0122"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46</w:t>
            </w:r>
          </w:p>
        </w:tc>
        <w:tc>
          <w:tcPr>
            <w:tcW w:w="1060" w:type="dxa"/>
            <w:tcBorders>
              <w:top w:val="nil"/>
              <w:left w:val="nil"/>
              <w:bottom w:val="single" w:sz="4" w:space="0" w:color="auto"/>
              <w:right w:val="single" w:sz="4" w:space="0" w:color="auto"/>
            </w:tcBorders>
            <w:shd w:val="clear" w:color="000000" w:fill="E2EFDA"/>
            <w:noWrap/>
            <w:vAlign w:val="center"/>
            <w:hideMark/>
          </w:tcPr>
          <w:p w14:paraId="2EBB5ACE"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12</w:t>
            </w:r>
          </w:p>
        </w:tc>
        <w:tc>
          <w:tcPr>
            <w:tcW w:w="880" w:type="dxa"/>
            <w:tcBorders>
              <w:top w:val="nil"/>
              <w:left w:val="nil"/>
              <w:bottom w:val="single" w:sz="4" w:space="0" w:color="auto"/>
              <w:right w:val="single" w:sz="4" w:space="0" w:color="auto"/>
            </w:tcBorders>
            <w:shd w:val="clear" w:color="000000" w:fill="E2EFDA"/>
            <w:noWrap/>
            <w:vAlign w:val="center"/>
            <w:hideMark/>
          </w:tcPr>
          <w:p w14:paraId="6497686D"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11,9%</w:t>
            </w:r>
          </w:p>
        </w:tc>
        <w:tc>
          <w:tcPr>
            <w:tcW w:w="900" w:type="dxa"/>
            <w:tcBorders>
              <w:top w:val="nil"/>
              <w:left w:val="nil"/>
              <w:bottom w:val="single" w:sz="4" w:space="0" w:color="auto"/>
              <w:right w:val="single" w:sz="4" w:space="0" w:color="auto"/>
            </w:tcBorders>
            <w:shd w:val="clear" w:color="000000" w:fill="E2EFDA"/>
            <w:noWrap/>
            <w:vAlign w:val="center"/>
            <w:hideMark/>
          </w:tcPr>
          <w:p w14:paraId="1F8E0467"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42</w:t>
            </w:r>
          </w:p>
        </w:tc>
        <w:tc>
          <w:tcPr>
            <w:tcW w:w="880" w:type="dxa"/>
            <w:tcBorders>
              <w:top w:val="nil"/>
              <w:left w:val="nil"/>
              <w:bottom w:val="single" w:sz="4" w:space="0" w:color="auto"/>
              <w:right w:val="single" w:sz="4" w:space="0" w:color="auto"/>
            </w:tcBorders>
            <w:shd w:val="clear" w:color="000000" w:fill="E2EFDA"/>
            <w:noWrap/>
            <w:vAlign w:val="center"/>
            <w:hideMark/>
          </w:tcPr>
          <w:p w14:paraId="264B9EFD"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15</w:t>
            </w:r>
          </w:p>
        </w:tc>
        <w:tc>
          <w:tcPr>
            <w:tcW w:w="840" w:type="dxa"/>
            <w:tcBorders>
              <w:top w:val="nil"/>
              <w:left w:val="nil"/>
              <w:bottom w:val="single" w:sz="4" w:space="0" w:color="auto"/>
              <w:right w:val="single" w:sz="4" w:space="0" w:color="auto"/>
            </w:tcBorders>
            <w:shd w:val="clear" w:color="000000" w:fill="E2EFDA"/>
            <w:noWrap/>
            <w:vAlign w:val="center"/>
            <w:hideMark/>
          </w:tcPr>
          <w:p w14:paraId="3E1F12E6"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1,4</w:t>
            </w:r>
          </w:p>
        </w:tc>
      </w:tr>
      <w:tr w:rsidR="00817C09" w:rsidRPr="00817C09" w14:paraId="3AFEFA56"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227AEBF9"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C6E0B4"/>
            <w:noWrap/>
            <w:hideMark/>
          </w:tcPr>
          <w:p w14:paraId="60BB7E81"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2018</w:t>
            </w:r>
          </w:p>
        </w:tc>
        <w:tc>
          <w:tcPr>
            <w:tcW w:w="791" w:type="dxa"/>
            <w:tcBorders>
              <w:top w:val="nil"/>
              <w:left w:val="nil"/>
              <w:bottom w:val="single" w:sz="4" w:space="0" w:color="auto"/>
              <w:right w:val="single" w:sz="4" w:space="0" w:color="auto"/>
            </w:tcBorders>
            <w:shd w:val="clear" w:color="000000" w:fill="C6E0B4"/>
            <w:noWrap/>
            <w:vAlign w:val="center"/>
            <w:hideMark/>
          </w:tcPr>
          <w:p w14:paraId="13F10CE8"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45</w:t>
            </w:r>
          </w:p>
        </w:tc>
        <w:tc>
          <w:tcPr>
            <w:tcW w:w="840" w:type="dxa"/>
            <w:tcBorders>
              <w:top w:val="nil"/>
              <w:left w:val="nil"/>
              <w:bottom w:val="single" w:sz="4" w:space="0" w:color="auto"/>
              <w:right w:val="single" w:sz="4" w:space="0" w:color="auto"/>
            </w:tcBorders>
            <w:shd w:val="clear" w:color="000000" w:fill="C6E0B4"/>
            <w:noWrap/>
            <w:vAlign w:val="center"/>
            <w:hideMark/>
          </w:tcPr>
          <w:p w14:paraId="2188E54B"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56</w:t>
            </w:r>
          </w:p>
        </w:tc>
        <w:tc>
          <w:tcPr>
            <w:tcW w:w="1060" w:type="dxa"/>
            <w:tcBorders>
              <w:top w:val="nil"/>
              <w:left w:val="nil"/>
              <w:bottom w:val="single" w:sz="4" w:space="0" w:color="auto"/>
              <w:right w:val="single" w:sz="4" w:space="0" w:color="auto"/>
            </w:tcBorders>
            <w:shd w:val="clear" w:color="000000" w:fill="C6E0B4"/>
            <w:noWrap/>
            <w:vAlign w:val="center"/>
            <w:hideMark/>
          </w:tcPr>
          <w:p w14:paraId="1BD12CE4"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22</w:t>
            </w:r>
          </w:p>
        </w:tc>
        <w:tc>
          <w:tcPr>
            <w:tcW w:w="880" w:type="dxa"/>
            <w:tcBorders>
              <w:top w:val="nil"/>
              <w:left w:val="nil"/>
              <w:bottom w:val="single" w:sz="4" w:space="0" w:color="auto"/>
              <w:right w:val="single" w:sz="4" w:space="0" w:color="auto"/>
            </w:tcBorders>
            <w:shd w:val="clear" w:color="000000" w:fill="C6E0B4"/>
            <w:noWrap/>
            <w:vAlign w:val="center"/>
            <w:hideMark/>
          </w:tcPr>
          <w:p w14:paraId="42B3D49C"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11,1%</w:t>
            </w:r>
          </w:p>
        </w:tc>
        <w:tc>
          <w:tcPr>
            <w:tcW w:w="900" w:type="dxa"/>
            <w:tcBorders>
              <w:top w:val="nil"/>
              <w:left w:val="nil"/>
              <w:bottom w:val="single" w:sz="4" w:space="0" w:color="auto"/>
              <w:right w:val="single" w:sz="4" w:space="0" w:color="auto"/>
            </w:tcBorders>
            <w:shd w:val="clear" w:color="000000" w:fill="C6E0B4"/>
            <w:noWrap/>
            <w:vAlign w:val="center"/>
            <w:hideMark/>
          </w:tcPr>
          <w:p w14:paraId="07F03DD7"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50</w:t>
            </w:r>
          </w:p>
        </w:tc>
        <w:tc>
          <w:tcPr>
            <w:tcW w:w="880" w:type="dxa"/>
            <w:tcBorders>
              <w:top w:val="nil"/>
              <w:left w:val="nil"/>
              <w:bottom w:val="single" w:sz="4" w:space="0" w:color="auto"/>
              <w:right w:val="single" w:sz="4" w:space="0" w:color="auto"/>
            </w:tcBorders>
            <w:shd w:val="clear" w:color="000000" w:fill="C6E0B4"/>
            <w:noWrap/>
            <w:vAlign w:val="center"/>
            <w:hideMark/>
          </w:tcPr>
          <w:p w14:paraId="26811A6D"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17</w:t>
            </w:r>
          </w:p>
        </w:tc>
        <w:tc>
          <w:tcPr>
            <w:tcW w:w="840" w:type="dxa"/>
            <w:tcBorders>
              <w:top w:val="nil"/>
              <w:left w:val="nil"/>
              <w:bottom w:val="single" w:sz="4" w:space="0" w:color="auto"/>
              <w:right w:val="single" w:sz="4" w:space="0" w:color="auto"/>
            </w:tcBorders>
            <w:shd w:val="clear" w:color="000000" w:fill="C6E0B4"/>
            <w:noWrap/>
            <w:vAlign w:val="center"/>
            <w:hideMark/>
          </w:tcPr>
          <w:p w14:paraId="41DF9FB7"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1,1</w:t>
            </w:r>
          </w:p>
        </w:tc>
      </w:tr>
      <w:tr w:rsidR="00817C09" w:rsidRPr="00817C09" w14:paraId="2BA96A3E"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62D67A53"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E2EFDA"/>
            <w:noWrap/>
            <w:hideMark/>
          </w:tcPr>
          <w:p w14:paraId="591FAE1F"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2019</w:t>
            </w:r>
          </w:p>
        </w:tc>
        <w:tc>
          <w:tcPr>
            <w:tcW w:w="791" w:type="dxa"/>
            <w:tcBorders>
              <w:top w:val="nil"/>
              <w:left w:val="nil"/>
              <w:bottom w:val="single" w:sz="4" w:space="0" w:color="auto"/>
              <w:right w:val="single" w:sz="4" w:space="0" w:color="auto"/>
            </w:tcBorders>
            <w:shd w:val="clear" w:color="000000" w:fill="E2EFDA"/>
            <w:noWrap/>
            <w:vAlign w:val="center"/>
            <w:hideMark/>
          </w:tcPr>
          <w:p w14:paraId="2F67D1A6"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50</w:t>
            </w:r>
          </w:p>
        </w:tc>
        <w:tc>
          <w:tcPr>
            <w:tcW w:w="840" w:type="dxa"/>
            <w:tcBorders>
              <w:top w:val="nil"/>
              <w:left w:val="nil"/>
              <w:bottom w:val="single" w:sz="4" w:space="0" w:color="auto"/>
              <w:right w:val="single" w:sz="4" w:space="0" w:color="auto"/>
            </w:tcBorders>
            <w:shd w:val="clear" w:color="000000" w:fill="E2EFDA"/>
            <w:noWrap/>
            <w:vAlign w:val="center"/>
            <w:hideMark/>
          </w:tcPr>
          <w:p w14:paraId="3CE2A6D8"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39</w:t>
            </w:r>
          </w:p>
        </w:tc>
        <w:tc>
          <w:tcPr>
            <w:tcW w:w="1060" w:type="dxa"/>
            <w:tcBorders>
              <w:top w:val="nil"/>
              <w:left w:val="nil"/>
              <w:bottom w:val="single" w:sz="4" w:space="0" w:color="auto"/>
              <w:right w:val="single" w:sz="4" w:space="0" w:color="auto"/>
            </w:tcBorders>
            <w:shd w:val="clear" w:color="000000" w:fill="E2EFDA"/>
            <w:noWrap/>
            <w:vAlign w:val="center"/>
            <w:hideMark/>
          </w:tcPr>
          <w:p w14:paraId="5E2788A1"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-31</w:t>
            </w:r>
          </w:p>
        </w:tc>
        <w:tc>
          <w:tcPr>
            <w:tcW w:w="880" w:type="dxa"/>
            <w:tcBorders>
              <w:top w:val="nil"/>
              <w:left w:val="nil"/>
              <w:bottom w:val="single" w:sz="4" w:space="0" w:color="auto"/>
              <w:right w:val="single" w:sz="4" w:space="0" w:color="auto"/>
            </w:tcBorders>
            <w:shd w:val="clear" w:color="000000" w:fill="E2EFDA"/>
            <w:noWrap/>
            <w:vAlign w:val="center"/>
            <w:hideMark/>
          </w:tcPr>
          <w:p w14:paraId="2DB1725D"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9,9%</w:t>
            </w:r>
          </w:p>
        </w:tc>
        <w:tc>
          <w:tcPr>
            <w:tcW w:w="900" w:type="dxa"/>
            <w:tcBorders>
              <w:top w:val="nil"/>
              <w:left w:val="nil"/>
              <w:bottom w:val="single" w:sz="4" w:space="0" w:color="auto"/>
              <w:right w:val="single" w:sz="4" w:space="0" w:color="auto"/>
            </w:tcBorders>
            <w:shd w:val="clear" w:color="000000" w:fill="E2EFDA"/>
            <w:noWrap/>
            <w:vAlign w:val="center"/>
            <w:hideMark/>
          </w:tcPr>
          <w:p w14:paraId="0B7D2684"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54</w:t>
            </w:r>
          </w:p>
        </w:tc>
        <w:tc>
          <w:tcPr>
            <w:tcW w:w="880" w:type="dxa"/>
            <w:tcBorders>
              <w:top w:val="nil"/>
              <w:left w:val="nil"/>
              <w:bottom w:val="single" w:sz="4" w:space="0" w:color="auto"/>
              <w:right w:val="single" w:sz="4" w:space="0" w:color="auto"/>
            </w:tcBorders>
            <w:shd w:val="clear" w:color="000000" w:fill="E2EFDA"/>
            <w:noWrap/>
            <w:vAlign w:val="center"/>
            <w:hideMark/>
          </w:tcPr>
          <w:p w14:paraId="5B3B496D"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19</w:t>
            </w:r>
          </w:p>
        </w:tc>
        <w:tc>
          <w:tcPr>
            <w:tcW w:w="840" w:type="dxa"/>
            <w:tcBorders>
              <w:top w:val="nil"/>
              <w:left w:val="nil"/>
              <w:bottom w:val="single" w:sz="4" w:space="0" w:color="auto"/>
              <w:right w:val="single" w:sz="4" w:space="0" w:color="auto"/>
            </w:tcBorders>
            <w:shd w:val="clear" w:color="000000" w:fill="E2EFDA"/>
            <w:noWrap/>
            <w:vAlign w:val="center"/>
            <w:hideMark/>
          </w:tcPr>
          <w:p w14:paraId="0C7CD2A3"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1,1</w:t>
            </w:r>
          </w:p>
        </w:tc>
      </w:tr>
      <w:tr w:rsidR="00817C09" w:rsidRPr="00817C09" w14:paraId="0D964A9A"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1D5D9AC0"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C6E0B4"/>
            <w:noWrap/>
            <w:hideMark/>
          </w:tcPr>
          <w:p w14:paraId="2B068381"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2020</w:t>
            </w:r>
          </w:p>
        </w:tc>
        <w:tc>
          <w:tcPr>
            <w:tcW w:w="791" w:type="dxa"/>
            <w:tcBorders>
              <w:top w:val="nil"/>
              <w:left w:val="nil"/>
              <w:bottom w:val="single" w:sz="4" w:space="0" w:color="auto"/>
              <w:right w:val="single" w:sz="4" w:space="0" w:color="auto"/>
            </w:tcBorders>
            <w:shd w:val="clear" w:color="000000" w:fill="C6E0B4"/>
            <w:noWrap/>
            <w:vAlign w:val="center"/>
            <w:hideMark/>
          </w:tcPr>
          <w:p w14:paraId="33EFB7D7"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49</w:t>
            </w:r>
          </w:p>
        </w:tc>
        <w:tc>
          <w:tcPr>
            <w:tcW w:w="840" w:type="dxa"/>
            <w:tcBorders>
              <w:top w:val="nil"/>
              <w:left w:val="nil"/>
              <w:bottom w:val="single" w:sz="4" w:space="0" w:color="auto"/>
              <w:right w:val="single" w:sz="4" w:space="0" w:color="auto"/>
            </w:tcBorders>
            <w:shd w:val="clear" w:color="000000" w:fill="C6E0B4"/>
            <w:noWrap/>
            <w:vAlign w:val="center"/>
            <w:hideMark/>
          </w:tcPr>
          <w:p w14:paraId="0E6C93FE"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52</w:t>
            </w:r>
          </w:p>
        </w:tc>
        <w:tc>
          <w:tcPr>
            <w:tcW w:w="1060" w:type="dxa"/>
            <w:tcBorders>
              <w:top w:val="nil"/>
              <w:left w:val="nil"/>
              <w:bottom w:val="single" w:sz="4" w:space="0" w:color="auto"/>
              <w:right w:val="single" w:sz="4" w:space="0" w:color="auto"/>
            </w:tcBorders>
            <w:shd w:val="clear" w:color="000000" w:fill="C6E0B4"/>
            <w:noWrap/>
            <w:vAlign w:val="center"/>
            <w:hideMark/>
          </w:tcPr>
          <w:p w14:paraId="7676256D"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33</w:t>
            </w:r>
          </w:p>
        </w:tc>
        <w:tc>
          <w:tcPr>
            <w:tcW w:w="880" w:type="dxa"/>
            <w:tcBorders>
              <w:top w:val="nil"/>
              <w:left w:val="nil"/>
              <w:bottom w:val="single" w:sz="4" w:space="0" w:color="auto"/>
              <w:right w:val="single" w:sz="4" w:space="0" w:color="auto"/>
            </w:tcBorders>
            <w:shd w:val="clear" w:color="000000" w:fill="C6E0B4"/>
            <w:noWrap/>
            <w:vAlign w:val="center"/>
            <w:hideMark/>
          </w:tcPr>
          <w:p w14:paraId="2D86C29B"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11,9%</w:t>
            </w:r>
          </w:p>
        </w:tc>
        <w:tc>
          <w:tcPr>
            <w:tcW w:w="900" w:type="dxa"/>
            <w:tcBorders>
              <w:top w:val="nil"/>
              <w:left w:val="nil"/>
              <w:bottom w:val="single" w:sz="4" w:space="0" w:color="auto"/>
              <w:right w:val="single" w:sz="4" w:space="0" w:color="auto"/>
            </w:tcBorders>
            <w:shd w:val="clear" w:color="000000" w:fill="C6E0B4"/>
            <w:noWrap/>
            <w:vAlign w:val="center"/>
            <w:hideMark/>
          </w:tcPr>
          <w:p w14:paraId="25E47F77"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60</w:t>
            </w:r>
          </w:p>
        </w:tc>
        <w:tc>
          <w:tcPr>
            <w:tcW w:w="880" w:type="dxa"/>
            <w:tcBorders>
              <w:top w:val="nil"/>
              <w:left w:val="nil"/>
              <w:bottom w:val="single" w:sz="4" w:space="0" w:color="auto"/>
              <w:right w:val="single" w:sz="4" w:space="0" w:color="auto"/>
            </w:tcBorders>
            <w:shd w:val="clear" w:color="000000" w:fill="C6E0B4"/>
            <w:noWrap/>
            <w:vAlign w:val="center"/>
            <w:hideMark/>
          </w:tcPr>
          <w:p w14:paraId="49FAB2D3"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w:t>
            </w:r>
          </w:p>
        </w:tc>
        <w:tc>
          <w:tcPr>
            <w:tcW w:w="840" w:type="dxa"/>
            <w:tcBorders>
              <w:top w:val="nil"/>
              <w:left w:val="nil"/>
              <w:bottom w:val="single" w:sz="4" w:space="0" w:color="auto"/>
              <w:right w:val="single" w:sz="4" w:space="0" w:color="auto"/>
            </w:tcBorders>
            <w:shd w:val="clear" w:color="000000" w:fill="C6E0B4"/>
            <w:noWrap/>
            <w:vAlign w:val="center"/>
            <w:hideMark/>
          </w:tcPr>
          <w:p w14:paraId="31AB2424"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1,2</w:t>
            </w:r>
          </w:p>
        </w:tc>
      </w:tr>
      <w:tr w:rsidR="00817C09" w:rsidRPr="00817C09" w14:paraId="5FDD66F2"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59B8C166"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E2EFDA"/>
            <w:noWrap/>
            <w:hideMark/>
          </w:tcPr>
          <w:p w14:paraId="1FE03C86"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2021</w:t>
            </w:r>
          </w:p>
        </w:tc>
        <w:tc>
          <w:tcPr>
            <w:tcW w:w="791" w:type="dxa"/>
            <w:tcBorders>
              <w:top w:val="nil"/>
              <w:left w:val="nil"/>
              <w:bottom w:val="single" w:sz="4" w:space="0" w:color="auto"/>
              <w:right w:val="single" w:sz="4" w:space="0" w:color="auto"/>
            </w:tcBorders>
            <w:shd w:val="clear" w:color="000000" w:fill="E2EFDA"/>
            <w:noWrap/>
            <w:vAlign w:val="center"/>
            <w:hideMark/>
          </w:tcPr>
          <w:p w14:paraId="787EABAE"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49</w:t>
            </w:r>
          </w:p>
        </w:tc>
        <w:tc>
          <w:tcPr>
            <w:tcW w:w="840" w:type="dxa"/>
            <w:tcBorders>
              <w:top w:val="nil"/>
              <w:left w:val="nil"/>
              <w:bottom w:val="single" w:sz="4" w:space="0" w:color="auto"/>
              <w:right w:val="single" w:sz="4" w:space="0" w:color="auto"/>
            </w:tcBorders>
            <w:shd w:val="clear" w:color="000000" w:fill="E2EFDA"/>
            <w:noWrap/>
            <w:vAlign w:val="center"/>
            <w:hideMark/>
          </w:tcPr>
          <w:p w14:paraId="2E8D2B99"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45</w:t>
            </w:r>
          </w:p>
        </w:tc>
        <w:tc>
          <w:tcPr>
            <w:tcW w:w="1060" w:type="dxa"/>
            <w:tcBorders>
              <w:top w:val="nil"/>
              <w:left w:val="nil"/>
              <w:bottom w:val="single" w:sz="4" w:space="0" w:color="auto"/>
              <w:right w:val="single" w:sz="4" w:space="0" w:color="auto"/>
            </w:tcBorders>
            <w:shd w:val="clear" w:color="000000" w:fill="E2EFDA"/>
            <w:noWrap/>
            <w:vAlign w:val="center"/>
            <w:hideMark/>
          </w:tcPr>
          <w:p w14:paraId="78CE49F2"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-13</w:t>
            </w:r>
          </w:p>
        </w:tc>
        <w:tc>
          <w:tcPr>
            <w:tcW w:w="880" w:type="dxa"/>
            <w:tcBorders>
              <w:top w:val="nil"/>
              <w:left w:val="nil"/>
              <w:bottom w:val="single" w:sz="4" w:space="0" w:color="auto"/>
              <w:right w:val="single" w:sz="4" w:space="0" w:color="auto"/>
            </w:tcBorders>
            <w:shd w:val="clear" w:color="000000" w:fill="E2EFDA"/>
            <w:noWrap/>
            <w:vAlign w:val="center"/>
            <w:hideMark/>
          </w:tcPr>
          <w:p w14:paraId="1CF7C00D"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11,0%</w:t>
            </w:r>
          </w:p>
        </w:tc>
        <w:tc>
          <w:tcPr>
            <w:tcW w:w="900" w:type="dxa"/>
            <w:tcBorders>
              <w:top w:val="nil"/>
              <w:left w:val="nil"/>
              <w:bottom w:val="single" w:sz="4" w:space="0" w:color="auto"/>
              <w:right w:val="single" w:sz="4" w:space="0" w:color="auto"/>
            </w:tcBorders>
            <w:shd w:val="clear" w:color="000000" w:fill="E2EFDA"/>
            <w:noWrap/>
            <w:vAlign w:val="center"/>
            <w:hideMark/>
          </w:tcPr>
          <w:p w14:paraId="678F855E"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42</w:t>
            </w:r>
          </w:p>
        </w:tc>
        <w:tc>
          <w:tcPr>
            <w:tcW w:w="880" w:type="dxa"/>
            <w:tcBorders>
              <w:top w:val="nil"/>
              <w:left w:val="nil"/>
              <w:bottom w:val="single" w:sz="4" w:space="0" w:color="auto"/>
              <w:right w:val="single" w:sz="4" w:space="0" w:color="auto"/>
            </w:tcBorders>
            <w:shd w:val="clear" w:color="000000" w:fill="E2EFDA"/>
            <w:noWrap/>
            <w:vAlign w:val="center"/>
            <w:hideMark/>
          </w:tcPr>
          <w:p w14:paraId="07FC4E67"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13</w:t>
            </w:r>
          </w:p>
        </w:tc>
        <w:tc>
          <w:tcPr>
            <w:tcW w:w="840" w:type="dxa"/>
            <w:tcBorders>
              <w:top w:val="nil"/>
              <w:left w:val="nil"/>
              <w:bottom w:val="single" w:sz="4" w:space="0" w:color="auto"/>
              <w:right w:val="single" w:sz="4" w:space="0" w:color="auto"/>
            </w:tcBorders>
            <w:shd w:val="clear" w:color="000000" w:fill="E2EFDA"/>
            <w:noWrap/>
            <w:vAlign w:val="center"/>
            <w:hideMark/>
          </w:tcPr>
          <w:p w14:paraId="7558846E"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0,9</w:t>
            </w:r>
          </w:p>
        </w:tc>
      </w:tr>
      <w:tr w:rsidR="00817C09" w:rsidRPr="00817C09" w14:paraId="29326662"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4BC33CD6"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C6E0B4"/>
            <w:noWrap/>
            <w:hideMark/>
          </w:tcPr>
          <w:p w14:paraId="1C01BF4D"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2022</w:t>
            </w:r>
          </w:p>
        </w:tc>
        <w:tc>
          <w:tcPr>
            <w:tcW w:w="791" w:type="dxa"/>
            <w:tcBorders>
              <w:top w:val="nil"/>
              <w:left w:val="nil"/>
              <w:bottom w:val="single" w:sz="4" w:space="0" w:color="auto"/>
              <w:right w:val="single" w:sz="4" w:space="0" w:color="auto"/>
            </w:tcBorders>
            <w:shd w:val="clear" w:color="000000" w:fill="C6E0B4"/>
            <w:noWrap/>
            <w:vAlign w:val="center"/>
            <w:hideMark/>
          </w:tcPr>
          <w:p w14:paraId="0A14B37C"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49</w:t>
            </w:r>
          </w:p>
        </w:tc>
        <w:tc>
          <w:tcPr>
            <w:tcW w:w="840" w:type="dxa"/>
            <w:tcBorders>
              <w:top w:val="nil"/>
              <w:left w:val="nil"/>
              <w:bottom w:val="single" w:sz="4" w:space="0" w:color="auto"/>
              <w:right w:val="single" w:sz="4" w:space="0" w:color="auto"/>
            </w:tcBorders>
            <w:shd w:val="clear" w:color="000000" w:fill="C6E0B4"/>
            <w:noWrap/>
            <w:vAlign w:val="center"/>
            <w:hideMark/>
          </w:tcPr>
          <w:p w14:paraId="57364C99"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48</w:t>
            </w:r>
          </w:p>
        </w:tc>
        <w:tc>
          <w:tcPr>
            <w:tcW w:w="1060" w:type="dxa"/>
            <w:tcBorders>
              <w:top w:val="nil"/>
              <w:left w:val="nil"/>
              <w:bottom w:val="single" w:sz="4" w:space="0" w:color="auto"/>
              <w:right w:val="single" w:sz="4" w:space="0" w:color="auto"/>
            </w:tcBorders>
            <w:shd w:val="clear" w:color="000000" w:fill="C6E0B4"/>
            <w:noWrap/>
            <w:vAlign w:val="center"/>
            <w:hideMark/>
          </w:tcPr>
          <w:p w14:paraId="59257E65"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7</w:t>
            </w:r>
          </w:p>
        </w:tc>
        <w:tc>
          <w:tcPr>
            <w:tcW w:w="880" w:type="dxa"/>
            <w:tcBorders>
              <w:top w:val="nil"/>
              <w:left w:val="nil"/>
              <w:bottom w:val="single" w:sz="4" w:space="0" w:color="auto"/>
              <w:right w:val="single" w:sz="4" w:space="0" w:color="auto"/>
            </w:tcBorders>
            <w:shd w:val="clear" w:color="000000" w:fill="C6E0B4"/>
            <w:noWrap/>
            <w:vAlign w:val="center"/>
            <w:hideMark/>
          </w:tcPr>
          <w:p w14:paraId="0E6EC95A"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11,1%</w:t>
            </w:r>
          </w:p>
        </w:tc>
        <w:tc>
          <w:tcPr>
            <w:tcW w:w="900" w:type="dxa"/>
            <w:tcBorders>
              <w:top w:val="nil"/>
              <w:left w:val="nil"/>
              <w:bottom w:val="single" w:sz="4" w:space="0" w:color="auto"/>
              <w:right w:val="single" w:sz="4" w:space="0" w:color="auto"/>
            </w:tcBorders>
            <w:shd w:val="clear" w:color="000000" w:fill="C6E0B4"/>
            <w:noWrap/>
            <w:vAlign w:val="center"/>
            <w:hideMark/>
          </w:tcPr>
          <w:p w14:paraId="4B2F414F"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45</w:t>
            </w:r>
          </w:p>
        </w:tc>
        <w:tc>
          <w:tcPr>
            <w:tcW w:w="880" w:type="dxa"/>
            <w:tcBorders>
              <w:top w:val="nil"/>
              <w:left w:val="nil"/>
              <w:bottom w:val="single" w:sz="4" w:space="0" w:color="auto"/>
              <w:right w:val="single" w:sz="4" w:space="0" w:color="auto"/>
            </w:tcBorders>
            <w:shd w:val="clear" w:color="000000" w:fill="C6E0B4"/>
            <w:noWrap/>
            <w:vAlign w:val="center"/>
            <w:hideMark/>
          </w:tcPr>
          <w:p w14:paraId="6EE955B4"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14</w:t>
            </w:r>
          </w:p>
        </w:tc>
        <w:tc>
          <w:tcPr>
            <w:tcW w:w="840" w:type="dxa"/>
            <w:tcBorders>
              <w:top w:val="nil"/>
              <w:left w:val="nil"/>
              <w:bottom w:val="single" w:sz="4" w:space="0" w:color="auto"/>
              <w:right w:val="single" w:sz="4" w:space="0" w:color="auto"/>
            </w:tcBorders>
            <w:shd w:val="clear" w:color="000000" w:fill="C6E0B4"/>
            <w:noWrap/>
            <w:vAlign w:val="center"/>
            <w:hideMark/>
          </w:tcPr>
          <w:p w14:paraId="0889CAB6"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0,9</w:t>
            </w:r>
          </w:p>
        </w:tc>
      </w:tr>
      <w:tr w:rsidR="00817C09" w:rsidRPr="00817C09" w14:paraId="6EC477F8" w14:textId="77777777" w:rsidTr="0062381E">
        <w:trPr>
          <w:trHeight w:val="288"/>
        </w:trPr>
        <w:tc>
          <w:tcPr>
            <w:tcW w:w="2988" w:type="dxa"/>
            <w:vMerge w:val="restart"/>
            <w:tcBorders>
              <w:top w:val="nil"/>
              <w:left w:val="single" w:sz="4" w:space="0" w:color="auto"/>
              <w:bottom w:val="single" w:sz="4" w:space="0" w:color="auto"/>
              <w:right w:val="single" w:sz="4" w:space="0" w:color="auto"/>
            </w:tcBorders>
            <w:shd w:val="clear" w:color="000000" w:fill="BDD7EE"/>
            <w:noWrap/>
            <w:vAlign w:val="center"/>
            <w:hideMark/>
          </w:tcPr>
          <w:p w14:paraId="0D8E9545"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BIMAS-F Maskin (nettbasert)</w:t>
            </w:r>
          </w:p>
        </w:tc>
        <w:tc>
          <w:tcPr>
            <w:tcW w:w="547" w:type="dxa"/>
            <w:tcBorders>
              <w:top w:val="nil"/>
              <w:left w:val="nil"/>
              <w:bottom w:val="single" w:sz="4" w:space="0" w:color="auto"/>
              <w:right w:val="single" w:sz="4" w:space="0" w:color="auto"/>
            </w:tcBorders>
            <w:shd w:val="clear" w:color="000000" w:fill="BDD7EE"/>
            <w:noWrap/>
            <w:hideMark/>
          </w:tcPr>
          <w:p w14:paraId="32013F79"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2016</w:t>
            </w:r>
          </w:p>
        </w:tc>
        <w:tc>
          <w:tcPr>
            <w:tcW w:w="791" w:type="dxa"/>
            <w:tcBorders>
              <w:top w:val="nil"/>
              <w:left w:val="nil"/>
              <w:bottom w:val="single" w:sz="4" w:space="0" w:color="auto"/>
              <w:right w:val="single" w:sz="4" w:space="0" w:color="auto"/>
            </w:tcBorders>
            <w:shd w:val="clear" w:color="000000" w:fill="BDD7EE"/>
            <w:noWrap/>
            <w:vAlign w:val="center"/>
            <w:hideMark/>
          </w:tcPr>
          <w:p w14:paraId="74ECE2C4"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10</w:t>
            </w:r>
          </w:p>
        </w:tc>
        <w:tc>
          <w:tcPr>
            <w:tcW w:w="840" w:type="dxa"/>
            <w:tcBorders>
              <w:top w:val="nil"/>
              <w:left w:val="nil"/>
              <w:bottom w:val="single" w:sz="4" w:space="0" w:color="auto"/>
              <w:right w:val="single" w:sz="4" w:space="0" w:color="auto"/>
            </w:tcBorders>
            <w:shd w:val="clear" w:color="000000" w:fill="BDD7EE"/>
            <w:noWrap/>
            <w:vAlign w:val="center"/>
            <w:hideMark/>
          </w:tcPr>
          <w:p w14:paraId="3EC462ED"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27</w:t>
            </w:r>
          </w:p>
        </w:tc>
        <w:tc>
          <w:tcPr>
            <w:tcW w:w="1060" w:type="dxa"/>
            <w:tcBorders>
              <w:top w:val="nil"/>
              <w:left w:val="nil"/>
              <w:bottom w:val="single" w:sz="4" w:space="0" w:color="auto"/>
              <w:right w:val="single" w:sz="4" w:space="0" w:color="auto"/>
            </w:tcBorders>
            <w:shd w:val="clear" w:color="000000" w:fill="BDD7EE"/>
            <w:noWrap/>
            <w:vAlign w:val="center"/>
            <w:hideMark/>
          </w:tcPr>
          <w:p w14:paraId="0F140354"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 </w:t>
            </w:r>
          </w:p>
        </w:tc>
        <w:tc>
          <w:tcPr>
            <w:tcW w:w="880" w:type="dxa"/>
            <w:tcBorders>
              <w:top w:val="nil"/>
              <w:left w:val="nil"/>
              <w:bottom w:val="single" w:sz="4" w:space="0" w:color="auto"/>
              <w:right w:val="single" w:sz="4" w:space="0" w:color="auto"/>
            </w:tcBorders>
            <w:shd w:val="clear" w:color="000000" w:fill="BDD7EE"/>
            <w:noWrap/>
            <w:vAlign w:val="center"/>
            <w:hideMark/>
          </w:tcPr>
          <w:p w14:paraId="0DD07035"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25,1%</w:t>
            </w:r>
          </w:p>
        </w:tc>
        <w:tc>
          <w:tcPr>
            <w:tcW w:w="900" w:type="dxa"/>
            <w:tcBorders>
              <w:top w:val="nil"/>
              <w:left w:val="nil"/>
              <w:bottom w:val="single" w:sz="4" w:space="0" w:color="auto"/>
              <w:right w:val="single" w:sz="4" w:space="0" w:color="auto"/>
            </w:tcBorders>
            <w:shd w:val="clear" w:color="000000" w:fill="BDD7EE"/>
            <w:noWrap/>
            <w:vAlign w:val="center"/>
            <w:hideMark/>
          </w:tcPr>
          <w:p w14:paraId="106D47B2"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31</w:t>
            </w:r>
          </w:p>
        </w:tc>
        <w:tc>
          <w:tcPr>
            <w:tcW w:w="880" w:type="dxa"/>
            <w:tcBorders>
              <w:top w:val="nil"/>
              <w:left w:val="nil"/>
              <w:bottom w:val="single" w:sz="4" w:space="0" w:color="auto"/>
              <w:right w:val="single" w:sz="4" w:space="0" w:color="auto"/>
            </w:tcBorders>
            <w:shd w:val="clear" w:color="000000" w:fill="BDD7EE"/>
            <w:noWrap/>
            <w:vAlign w:val="center"/>
            <w:hideMark/>
          </w:tcPr>
          <w:p w14:paraId="4B64321C"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6</w:t>
            </w:r>
          </w:p>
        </w:tc>
        <w:tc>
          <w:tcPr>
            <w:tcW w:w="840" w:type="dxa"/>
            <w:tcBorders>
              <w:top w:val="nil"/>
              <w:left w:val="nil"/>
              <w:bottom w:val="single" w:sz="4" w:space="0" w:color="auto"/>
              <w:right w:val="single" w:sz="4" w:space="0" w:color="auto"/>
            </w:tcBorders>
            <w:shd w:val="clear" w:color="000000" w:fill="BDD7EE"/>
            <w:noWrap/>
            <w:vAlign w:val="center"/>
            <w:hideMark/>
          </w:tcPr>
          <w:p w14:paraId="5DE329B9"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3,1</w:t>
            </w:r>
          </w:p>
        </w:tc>
      </w:tr>
      <w:tr w:rsidR="00817C09" w:rsidRPr="00817C09" w14:paraId="40246DC8"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023B562A"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DDEBF7"/>
            <w:noWrap/>
            <w:hideMark/>
          </w:tcPr>
          <w:p w14:paraId="3965407B"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2017</w:t>
            </w:r>
          </w:p>
        </w:tc>
        <w:tc>
          <w:tcPr>
            <w:tcW w:w="791" w:type="dxa"/>
            <w:tcBorders>
              <w:top w:val="nil"/>
              <w:left w:val="nil"/>
              <w:bottom w:val="single" w:sz="4" w:space="0" w:color="auto"/>
              <w:right w:val="single" w:sz="4" w:space="0" w:color="auto"/>
            </w:tcBorders>
            <w:shd w:val="clear" w:color="000000" w:fill="DDEBF7"/>
            <w:noWrap/>
            <w:vAlign w:val="center"/>
            <w:hideMark/>
          </w:tcPr>
          <w:p w14:paraId="7C678380"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10</w:t>
            </w:r>
          </w:p>
        </w:tc>
        <w:tc>
          <w:tcPr>
            <w:tcW w:w="840" w:type="dxa"/>
            <w:tcBorders>
              <w:top w:val="nil"/>
              <w:left w:val="nil"/>
              <w:bottom w:val="single" w:sz="4" w:space="0" w:color="auto"/>
              <w:right w:val="single" w:sz="4" w:space="0" w:color="auto"/>
            </w:tcBorders>
            <w:shd w:val="clear" w:color="000000" w:fill="DDEBF7"/>
            <w:noWrap/>
            <w:vAlign w:val="center"/>
            <w:hideMark/>
          </w:tcPr>
          <w:p w14:paraId="2A2CCE05"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19</w:t>
            </w:r>
          </w:p>
        </w:tc>
        <w:tc>
          <w:tcPr>
            <w:tcW w:w="1060" w:type="dxa"/>
            <w:tcBorders>
              <w:top w:val="nil"/>
              <w:left w:val="nil"/>
              <w:bottom w:val="single" w:sz="4" w:space="0" w:color="auto"/>
              <w:right w:val="single" w:sz="4" w:space="0" w:color="auto"/>
            </w:tcBorders>
            <w:shd w:val="clear" w:color="000000" w:fill="DDEBF7"/>
            <w:noWrap/>
            <w:vAlign w:val="center"/>
            <w:hideMark/>
          </w:tcPr>
          <w:p w14:paraId="13E86DDC"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-30</w:t>
            </w:r>
          </w:p>
        </w:tc>
        <w:tc>
          <w:tcPr>
            <w:tcW w:w="880" w:type="dxa"/>
            <w:tcBorders>
              <w:top w:val="nil"/>
              <w:left w:val="nil"/>
              <w:bottom w:val="single" w:sz="4" w:space="0" w:color="auto"/>
              <w:right w:val="single" w:sz="4" w:space="0" w:color="auto"/>
            </w:tcBorders>
            <w:shd w:val="clear" w:color="000000" w:fill="DDEBF7"/>
            <w:noWrap/>
            <w:vAlign w:val="center"/>
            <w:hideMark/>
          </w:tcPr>
          <w:p w14:paraId="56CB54CE"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21,1%</w:t>
            </w:r>
          </w:p>
        </w:tc>
        <w:tc>
          <w:tcPr>
            <w:tcW w:w="900" w:type="dxa"/>
            <w:tcBorders>
              <w:top w:val="nil"/>
              <w:left w:val="nil"/>
              <w:bottom w:val="single" w:sz="4" w:space="0" w:color="auto"/>
              <w:right w:val="single" w:sz="4" w:space="0" w:color="auto"/>
            </w:tcBorders>
            <w:shd w:val="clear" w:color="000000" w:fill="DDEBF7"/>
            <w:noWrap/>
            <w:vAlign w:val="center"/>
            <w:hideMark/>
          </w:tcPr>
          <w:p w14:paraId="51815267"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24</w:t>
            </w:r>
          </w:p>
        </w:tc>
        <w:tc>
          <w:tcPr>
            <w:tcW w:w="880" w:type="dxa"/>
            <w:tcBorders>
              <w:top w:val="nil"/>
              <w:left w:val="nil"/>
              <w:bottom w:val="single" w:sz="4" w:space="0" w:color="auto"/>
              <w:right w:val="single" w:sz="4" w:space="0" w:color="auto"/>
            </w:tcBorders>
            <w:shd w:val="clear" w:color="000000" w:fill="DDEBF7"/>
            <w:noWrap/>
            <w:vAlign w:val="center"/>
            <w:hideMark/>
          </w:tcPr>
          <w:p w14:paraId="69432503"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w:t>
            </w:r>
          </w:p>
        </w:tc>
        <w:tc>
          <w:tcPr>
            <w:tcW w:w="840" w:type="dxa"/>
            <w:tcBorders>
              <w:top w:val="nil"/>
              <w:left w:val="nil"/>
              <w:bottom w:val="single" w:sz="4" w:space="0" w:color="auto"/>
              <w:right w:val="single" w:sz="4" w:space="0" w:color="auto"/>
            </w:tcBorders>
            <w:shd w:val="clear" w:color="000000" w:fill="DDEBF7"/>
            <w:noWrap/>
            <w:vAlign w:val="center"/>
            <w:hideMark/>
          </w:tcPr>
          <w:p w14:paraId="4FEFDDFF"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2,4</w:t>
            </w:r>
          </w:p>
        </w:tc>
      </w:tr>
      <w:tr w:rsidR="00817C09" w:rsidRPr="00817C09" w14:paraId="7643155F"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50946BF2"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BDD7EE"/>
            <w:noWrap/>
            <w:hideMark/>
          </w:tcPr>
          <w:p w14:paraId="68FDF808"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2018</w:t>
            </w:r>
          </w:p>
        </w:tc>
        <w:tc>
          <w:tcPr>
            <w:tcW w:w="791" w:type="dxa"/>
            <w:tcBorders>
              <w:top w:val="nil"/>
              <w:left w:val="nil"/>
              <w:bottom w:val="single" w:sz="4" w:space="0" w:color="auto"/>
              <w:right w:val="single" w:sz="4" w:space="0" w:color="auto"/>
            </w:tcBorders>
            <w:shd w:val="clear" w:color="000000" w:fill="BDD7EE"/>
            <w:noWrap/>
            <w:vAlign w:val="center"/>
            <w:hideMark/>
          </w:tcPr>
          <w:p w14:paraId="722131EE"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w:t>
            </w:r>
          </w:p>
        </w:tc>
        <w:tc>
          <w:tcPr>
            <w:tcW w:w="840" w:type="dxa"/>
            <w:tcBorders>
              <w:top w:val="nil"/>
              <w:left w:val="nil"/>
              <w:bottom w:val="single" w:sz="4" w:space="0" w:color="auto"/>
              <w:right w:val="single" w:sz="4" w:space="0" w:color="auto"/>
            </w:tcBorders>
            <w:shd w:val="clear" w:color="000000" w:fill="BDD7EE"/>
            <w:noWrap/>
            <w:vAlign w:val="center"/>
            <w:hideMark/>
          </w:tcPr>
          <w:p w14:paraId="7E856E4B"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36</w:t>
            </w:r>
          </w:p>
        </w:tc>
        <w:tc>
          <w:tcPr>
            <w:tcW w:w="1060" w:type="dxa"/>
            <w:tcBorders>
              <w:top w:val="nil"/>
              <w:left w:val="nil"/>
              <w:bottom w:val="single" w:sz="4" w:space="0" w:color="auto"/>
              <w:right w:val="single" w:sz="4" w:space="0" w:color="auto"/>
            </w:tcBorders>
            <w:shd w:val="clear" w:color="000000" w:fill="BDD7EE"/>
            <w:noWrap/>
            <w:vAlign w:val="center"/>
            <w:hideMark/>
          </w:tcPr>
          <w:p w14:paraId="5FE536BE"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89</w:t>
            </w:r>
          </w:p>
        </w:tc>
        <w:tc>
          <w:tcPr>
            <w:tcW w:w="880" w:type="dxa"/>
            <w:tcBorders>
              <w:top w:val="nil"/>
              <w:left w:val="nil"/>
              <w:bottom w:val="single" w:sz="4" w:space="0" w:color="auto"/>
              <w:right w:val="single" w:sz="4" w:space="0" w:color="auto"/>
            </w:tcBorders>
            <w:shd w:val="clear" w:color="000000" w:fill="BDD7EE"/>
            <w:noWrap/>
            <w:vAlign w:val="center"/>
            <w:hideMark/>
          </w:tcPr>
          <w:p w14:paraId="77720ED5"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27,3%</w:t>
            </w:r>
          </w:p>
        </w:tc>
        <w:tc>
          <w:tcPr>
            <w:tcW w:w="900" w:type="dxa"/>
            <w:tcBorders>
              <w:top w:val="nil"/>
              <w:left w:val="nil"/>
              <w:bottom w:val="single" w:sz="4" w:space="0" w:color="auto"/>
              <w:right w:val="single" w:sz="4" w:space="0" w:color="auto"/>
            </w:tcBorders>
            <w:shd w:val="clear" w:color="000000" w:fill="BDD7EE"/>
            <w:noWrap/>
            <w:vAlign w:val="center"/>
            <w:hideMark/>
          </w:tcPr>
          <w:p w14:paraId="6DAFEC39"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31</w:t>
            </w:r>
          </w:p>
        </w:tc>
        <w:tc>
          <w:tcPr>
            <w:tcW w:w="880" w:type="dxa"/>
            <w:tcBorders>
              <w:top w:val="nil"/>
              <w:left w:val="nil"/>
              <w:bottom w:val="single" w:sz="4" w:space="0" w:color="auto"/>
              <w:right w:val="single" w:sz="4" w:space="0" w:color="auto"/>
            </w:tcBorders>
            <w:shd w:val="clear" w:color="000000" w:fill="BDD7EE"/>
            <w:noWrap/>
            <w:vAlign w:val="center"/>
            <w:hideMark/>
          </w:tcPr>
          <w:p w14:paraId="110647D0"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5</w:t>
            </w:r>
          </w:p>
        </w:tc>
        <w:tc>
          <w:tcPr>
            <w:tcW w:w="840" w:type="dxa"/>
            <w:tcBorders>
              <w:top w:val="nil"/>
              <w:left w:val="nil"/>
              <w:bottom w:val="single" w:sz="4" w:space="0" w:color="auto"/>
              <w:right w:val="single" w:sz="4" w:space="0" w:color="auto"/>
            </w:tcBorders>
            <w:shd w:val="clear" w:color="000000" w:fill="BDD7EE"/>
            <w:noWrap/>
            <w:vAlign w:val="center"/>
            <w:hideMark/>
          </w:tcPr>
          <w:p w14:paraId="38FDA8D7"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1,6</w:t>
            </w:r>
          </w:p>
        </w:tc>
      </w:tr>
      <w:tr w:rsidR="00817C09" w:rsidRPr="00817C09" w14:paraId="3369C35F"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0697D27B"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DDEBF7"/>
            <w:noWrap/>
            <w:hideMark/>
          </w:tcPr>
          <w:p w14:paraId="09725AA1"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2019</w:t>
            </w:r>
          </w:p>
        </w:tc>
        <w:tc>
          <w:tcPr>
            <w:tcW w:w="791" w:type="dxa"/>
            <w:tcBorders>
              <w:top w:val="nil"/>
              <w:left w:val="nil"/>
              <w:bottom w:val="single" w:sz="4" w:space="0" w:color="auto"/>
              <w:right w:val="single" w:sz="4" w:space="0" w:color="auto"/>
            </w:tcBorders>
            <w:shd w:val="clear" w:color="000000" w:fill="DDEBF7"/>
            <w:noWrap/>
            <w:vAlign w:val="center"/>
            <w:hideMark/>
          </w:tcPr>
          <w:p w14:paraId="030B90D5"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w:t>
            </w:r>
          </w:p>
        </w:tc>
        <w:tc>
          <w:tcPr>
            <w:tcW w:w="840" w:type="dxa"/>
            <w:tcBorders>
              <w:top w:val="nil"/>
              <w:left w:val="nil"/>
              <w:bottom w:val="single" w:sz="4" w:space="0" w:color="auto"/>
              <w:right w:val="single" w:sz="4" w:space="0" w:color="auto"/>
            </w:tcBorders>
            <w:shd w:val="clear" w:color="000000" w:fill="DDEBF7"/>
            <w:noWrap/>
            <w:vAlign w:val="center"/>
            <w:hideMark/>
          </w:tcPr>
          <w:p w14:paraId="6DBFF3A6"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30</w:t>
            </w:r>
          </w:p>
        </w:tc>
        <w:tc>
          <w:tcPr>
            <w:tcW w:w="1060" w:type="dxa"/>
            <w:tcBorders>
              <w:top w:val="nil"/>
              <w:left w:val="nil"/>
              <w:bottom w:val="single" w:sz="4" w:space="0" w:color="auto"/>
              <w:right w:val="single" w:sz="4" w:space="0" w:color="auto"/>
            </w:tcBorders>
            <w:shd w:val="clear" w:color="000000" w:fill="DDEBF7"/>
            <w:noWrap/>
            <w:vAlign w:val="center"/>
            <w:hideMark/>
          </w:tcPr>
          <w:p w14:paraId="77F310F4"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-17</w:t>
            </w:r>
          </w:p>
        </w:tc>
        <w:tc>
          <w:tcPr>
            <w:tcW w:w="880" w:type="dxa"/>
            <w:tcBorders>
              <w:top w:val="nil"/>
              <w:left w:val="nil"/>
              <w:bottom w:val="single" w:sz="4" w:space="0" w:color="auto"/>
              <w:right w:val="single" w:sz="4" w:space="0" w:color="auto"/>
            </w:tcBorders>
            <w:shd w:val="clear" w:color="000000" w:fill="DDEBF7"/>
            <w:noWrap/>
            <w:vAlign w:val="center"/>
            <w:hideMark/>
          </w:tcPr>
          <w:p w14:paraId="42DE55E7"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22,0%</w:t>
            </w:r>
          </w:p>
        </w:tc>
        <w:tc>
          <w:tcPr>
            <w:tcW w:w="900" w:type="dxa"/>
            <w:tcBorders>
              <w:top w:val="nil"/>
              <w:left w:val="nil"/>
              <w:bottom w:val="single" w:sz="4" w:space="0" w:color="auto"/>
              <w:right w:val="single" w:sz="4" w:space="0" w:color="auto"/>
            </w:tcBorders>
            <w:shd w:val="clear" w:color="000000" w:fill="DDEBF7"/>
            <w:noWrap/>
            <w:vAlign w:val="center"/>
            <w:hideMark/>
          </w:tcPr>
          <w:p w14:paraId="66926318"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31</w:t>
            </w:r>
          </w:p>
        </w:tc>
        <w:tc>
          <w:tcPr>
            <w:tcW w:w="880" w:type="dxa"/>
            <w:tcBorders>
              <w:top w:val="nil"/>
              <w:left w:val="nil"/>
              <w:bottom w:val="single" w:sz="4" w:space="0" w:color="auto"/>
              <w:right w:val="single" w:sz="4" w:space="0" w:color="auto"/>
            </w:tcBorders>
            <w:shd w:val="clear" w:color="000000" w:fill="DDEBF7"/>
            <w:noWrap/>
            <w:vAlign w:val="center"/>
            <w:hideMark/>
          </w:tcPr>
          <w:p w14:paraId="18F08A4E"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7</w:t>
            </w:r>
          </w:p>
        </w:tc>
        <w:tc>
          <w:tcPr>
            <w:tcW w:w="840" w:type="dxa"/>
            <w:tcBorders>
              <w:top w:val="nil"/>
              <w:left w:val="nil"/>
              <w:bottom w:val="single" w:sz="4" w:space="0" w:color="auto"/>
              <w:right w:val="single" w:sz="4" w:space="0" w:color="auto"/>
            </w:tcBorders>
            <w:shd w:val="clear" w:color="000000" w:fill="DDEBF7"/>
            <w:noWrap/>
            <w:vAlign w:val="center"/>
            <w:hideMark/>
          </w:tcPr>
          <w:p w14:paraId="5EF68C1B"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1,6</w:t>
            </w:r>
          </w:p>
        </w:tc>
      </w:tr>
      <w:tr w:rsidR="00817C09" w:rsidRPr="00817C09" w14:paraId="00014911"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7B78EC00"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BDD7EE"/>
            <w:noWrap/>
            <w:hideMark/>
          </w:tcPr>
          <w:p w14:paraId="6902A9B1"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2020</w:t>
            </w:r>
          </w:p>
        </w:tc>
        <w:tc>
          <w:tcPr>
            <w:tcW w:w="791" w:type="dxa"/>
            <w:tcBorders>
              <w:top w:val="nil"/>
              <w:left w:val="nil"/>
              <w:bottom w:val="single" w:sz="4" w:space="0" w:color="auto"/>
              <w:right w:val="single" w:sz="4" w:space="0" w:color="auto"/>
            </w:tcBorders>
            <w:shd w:val="clear" w:color="000000" w:fill="BDD7EE"/>
            <w:noWrap/>
            <w:vAlign w:val="center"/>
            <w:hideMark/>
          </w:tcPr>
          <w:p w14:paraId="2634E882"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w:t>
            </w:r>
          </w:p>
        </w:tc>
        <w:tc>
          <w:tcPr>
            <w:tcW w:w="840" w:type="dxa"/>
            <w:tcBorders>
              <w:top w:val="nil"/>
              <w:left w:val="nil"/>
              <w:bottom w:val="single" w:sz="4" w:space="0" w:color="auto"/>
              <w:right w:val="single" w:sz="4" w:space="0" w:color="auto"/>
            </w:tcBorders>
            <w:shd w:val="clear" w:color="000000" w:fill="BDD7EE"/>
            <w:noWrap/>
            <w:vAlign w:val="center"/>
            <w:hideMark/>
          </w:tcPr>
          <w:p w14:paraId="56C88AB5"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44</w:t>
            </w:r>
          </w:p>
        </w:tc>
        <w:tc>
          <w:tcPr>
            <w:tcW w:w="1060" w:type="dxa"/>
            <w:tcBorders>
              <w:top w:val="nil"/>
              <w:left w:val="nil"/>
              <w:bottom w:val="single" w:sz="4" w:space="0" w:color="auto"/>
              <w:right w:val="single" w:sz="4" w:space="0" w:color="auto"/>
            </w:tcBorders>
            <w:shd w:val="clear" w:color="000000" w:fill="BDD7EE"/>
            <w:noWrap/>
            <w:vAlign w:val="center"/>
            <w:hideMark/>
          </w:tcPr>
          <w:p w14:paraId="667E2688"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47</w:t>
            </w:r>
          </w:p>
        </w:tc>
        <w:tc>
          <w:tcPr>
            <w:tcW w:w="880" w:type="dxa"/>
            <w:tcBorders>
              <w:top w:val="nil"/>
              <w:left w:val="nil"/>
              <w:bottom w:val="single" w:sz="4" w:space="0" w:color="auto"/>
              <w:right w:val="single" w:sz="4" w:space="0" w:color="auto"/>
            </w:tcBorders>
            <w:shd w:val="clear" w:color="000000" w:fill="BDD7EE"/>
            <w:noWrap/>
            <w:vAlign w:val="center"/>
            <w:hideMark/>
          </w:tcPr>
          <w:p w14:paraId="10991503"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24,6%</w:t>
            </w:r>
          </w:p>
        </w:tc>
        <w:tc>
          <w:tcPr>
            <w:tcW w:w="900" w:type="dxa"/>
            <w:tcBorders>
              <w:top w:val="nil"/>
              <w:left w:val="nil"/>
              <w:bottom w:val="single" w:sz="4" w:space="0" w:color="auto"/>
              <w:right w:val="single" w:sz="4" w:space="0" w:color="auto"/>
            </w:tcBorders>
            <w:shd w:val="clear" w:color="000000" w:fill="BDD7EE"/>
            <w:noWrap/>
            <w:vAlign w:val="center"/>
            <w:hideMark/>
          </w:tcPr>
          <w:p w14:paraId="5BC7D341"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28</w:t>
            </w:r>
          </w:p>
        </w:tc>
        <w:tc>
          <w:tcPr>
            <w:tcW w:w="880" w:type="dxa"/>
            <w:tcBorders>
              <w:top w:val="nil"/>
              <w:left w:val="nil"/>
              <w:bottom w:val="single" w:sz="4" w:space="0" w:color="auto"/>
              <w:right w:val="single" w:sz="4" w:space="0" w:color="auto"/>
            </w:tcBorders>
            <w:shd w:val="clear" w:color="000000" w:fill="BDD7EE"/>
            <w:noWrap/>
            <w:vAlign w:val="center"/>
            <w:hideMark/>
          </w:tcPr>
          <w:p w14:paraId="1C00432D"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7</w:t>
            </w:r>
          </w:p>
        </w:tc>
        <w:tc>
          <w:tcPr>
            <w:tcW w:w="840" w:type="dxa"/>
            <w:tcBorders>
              <w:top w:val="nil"/>
              <w:left w:val="nil"/>
              <w:bottom w:val="single" w:sz="4" w:space="0" w:color="auto"/>
              <w:right w:val="single" w:sz="4" w:space="0" w:color="auto"/>
            </w:tcBorders>
            <w:shd w:val="clear" w:color="000000" w:fill="BDD7EE"/>
            <w:noWrap/>
            <w:vAlign w:val="center"/>
            <w:hideMark/>
          </w:tcPr>
          <w:p w14:paraId="511DD1AA"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1,4</w:t>
            </w:r>
          </w:p>
        </w:tc>
      </w:tr>
      <w:tr w:rsidR="00817C09" w:rsidRPr="00817C09" w14:paraId="535124EE"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4C5CD0A4"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DDEBF7"/>
            <w:noWrap/>
            <w:hideMark/>
          </w:tcPr>
          <w:p w14:paraId="1FBCF7A7"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2021</w:t>
            </w:r>
          </w:p>
        </w:tc>
        <w:tc>
          <w:tcPr>
            <w:tcW w:w="791" w:type="dxa"/>
            <w:tcBorders>
              <w:top w:val="nil"/>
              <w:left w:val="nil"/>
              <w:bottom w:val="single" w:sz="4" w:space="0" w:color="auto"/>
              <w:right w:val="single" w:sz="4" w:space="0" w:color="auto"/>
            </w:tcBorders>
            <w:shd w:val="clear" w:color="000000" w:fill="DDEBF7"/>
            <w:noWrap/>
            <w:vAlign w:val="center"/>
            <w:hideMark/>
          </w:tcPr>
          <w:p w14:paraId="2F757B5D"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w:t>
            </w:r>
          </w:p>
        </w:tc>
        <w:tc>
          <w:tcPr>
            <w:tcW w:w="840" w:type="dxa"/>
            <w:tcBorders>
              <w:top w:val="nil"/>
              <w:left w:val="nil"/>
              <w:bottom w:val="single" w:sz="4" w:space="0" w:color="auto"/>
              <w:right w:val="single" w:sz="4" w:space="0" w:color="auto"/>
            </w:tcBorders>
            <w:shd w:val="clear" w:color="000000" w:fill="DDEBF7"/>
            <w:noWrap/>
            <w:vAlign w:val="center"/>
            <w:hideMark/>
          </w:tcPr>
          <w:p w14:paraId="490A7361"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48</w:t>
            </w:r>
          </w:p>
        </w:tc>
        <w:tc>
          <w:tcPr>
            <w:tcW w:w="1060" w:type="dxa"/>
            <w:tcBorders>
              <w:top w:val="nil"/>
              <w:left w:val="nil"/>
              <w:bottom w:val="single" w:sz="4" w:space="0" w:color="auto"/>
              <w:right w:val="single" w:sz="4" w:space="0" w:color="auto"/>
            </w:tcBorders>
            <w:shd w:val="clear" w:color="000000" w:fill="DDEBF7"/>
            <w:noWrap/>
            <w:vAlign w:val="center"/>
            <w:hideMark/>
          </w:tcPr>
          <w:p w14:paraId="30F92CDA"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9</w:t>
            </w:r>
          </w:p>
        </w:tc>
        <w:tc>
          <w:tcPr>
            <w:tcW w:w="880" w:type="dxa"/>
            <w:tcBorders>
              <w:top w:val="nil"/>
              <w:left w:val="nil"/>
              <w:bottom w:val="single" w:sz="4" w:space="0" w:color="auto"/>
              <w:right w:val="single" w:sz="4" w:space="0" w:color="auto"/>
            </w:tcBorders>
            <w:shd w:val="clear" w:color="000000" w:fill="DDEBF7"/>
            <w:noWrap/>
            <w:vAlign w:val="center"/>
            <w:hideMark/>
          </w:tcPr>
          <w:p w14:paraId="623A6E27"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26,2%</w:t>
            </w:r>
          </w:p>
        </w:tc>
        <w:tc>
          <w:tcPr>
            <w:tcW w:w="900" w:type="dxa"/>
            <w:tcBorders>
              <w:top w:val="nil"/>
              <w:left w:val="nil"/>
              <w:bottom w:val="single" w:sz="4" w:space="0" w:color="auto"/>
              <w:right w:val="single" w:sz="4" w:space="0" w:color="auto"/>
            </w:tcBorders>
            <w:shd w:val="clear" w:color="000000" w:fill="DDEBF7"/>
            <w:noWrap/>
            <w:vAlign w:val="center"/>
            <w:hideMark/>
          </w:tcPr>
          <w:p w14:paraId="76A0A887"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18</w:t>
            </w:r>
          </w:p>
        </w:tc>
        <w:tc>
          <w:tcPr>
            <w:tcW w:w="880" w:type="dxa"/>
            <w:tcBorders>
              <w:top w:val="nil"/>
              <w:left w:val="nil"/>
              <w:bottom w:val="single" w:sz="4" w:space="0" w:color="auto"/>
              <w:right w:val="single" w:sz="4" w:space="0" w:color="auto"/>
            </w:tcBorders>
            <w:shd w:val="clear" w:color="000000" w:fill="DDEBF7"/>
            <w:noWrap/>
            <w:vAlign w:val="center"/>
            <w:hideMark/>
          </w:tcPr>
          <w:p w14:paraId="0C6E457F"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w:t>
            </w:r>
          </w:p>
        </w:tc>
        <w:tc>
          <w:tcPr>
            <w:tcW w:w="840" w:type="dxa"/>
            <w:tcBorders>
              <w:top w:val="nil"/>
              <w:left w:val="nil"/>
              <w:bottom w:val="single" w:sz="4" w:space="0" w:color="auto"/>
              <w:right w:val="single" w:sz="4" w:space="0" w:color="auto"/>
            </w:tcBorders>
            <w:shd w:val="clear" w:color="000000" w:fill="DDEBF7"/>
            <w:noWrap/>
            <w:vAlign w:val="center"/>
            <w:hideMark/>
          </w:tcPr>
          <w:p w14:paraId="7D6CD5C0"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0,9</w:t>
            </w:r>
          </w:p>
        </w:tc>
      </w:tr>
      <w:tr w:rsidR="00817C09" w:rsidRPr="00817C09" w14:paraId="7FC4215A"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6B0293CD"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BDD7EE"/>
            <w:noWrap/>
            <w:hideMark/>
          </w:tcPr>
          <w:p w14:paraId="5CED1B67"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2022</w:t>
            </w:r>
          </w:p>
        </w:tc>
        <w:tc>
          <w:tcPr>
            <w:tcW w:w="791" w:type="dxa"/>
            <w:tcBorders>
              <w:top w:val="nil"/>
              <w:left w:val="nil"/>
              <w:bottom w:val="single" w:sz="4" w:space="0" w:color="auto"/>
              <w:right w:val="single" w:sz="4" w:space="0" w:color="auto"/>
            </w:tcBorders>
            <w:shd w:val="clear" w:color="000000" w:fill="BDD7EE"/>
            <w:noWrap/>
            <w:vAlign w:val="center"/>
            <w:hideMark/>
          </w:tcPr>
          <w:p w14:paraId="0F41290B"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w:t>
            </w:r>
          </w:p>
        </w:tc>
        <w:tc>
          <w:tcPr>
            <w:tcW w:w="840" w:type="dxa"/>
            <w:tcBorders>
              <w:top w:val="nil"/>
              <w:left w:val="nil"/>
              <w:bottom w:val="single" w:sz="4" w:space="0" w:color="auto"/>
              <w:right w:val="single" w:sz="4" w:space="0" w:color="auto"/>
            </w:tcBorders>
            <w:shd w:val="clear" w:color="000000" w:fill="BDD7EE"/>
            <w:noWrap/>
            <w:vAlign w:val="center"/>
            <w:hideMark/>
          </w:tcPr>
          <w:p w14:paraId="51D050AE"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46</w:t>
            </w:r>
          </w:p>
        </w:tc>
        <w:tc>
          <w:tcPr>
            <w:tcW w:w="1060" w:type="dxa"/>
            <w:tcBorders>
              <w:top w:val="nil"/>
              <w:left w:val="nil"/>
              <w:bottom w:val="single" w:sz="4" w:space="0" w:color="auto"/>
              <w:right w:val="single" w:sz="4" w:space="0" w:color="auto"/>
            </w:tcBorders>
            <w:shd w:val="clear" w:color="000000" w:fill="BDD7EE"/>
            <w:noWrap/>
            <w:vAlign w:val="center"/>
            <w:hideMark/>
          </w:tcPr>
          <w:p w14:paraId="3FB3FA34"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w:t>
            </w:r>
          </w:p>
        </w:tc>
        <w:tc>
          <w:tcPr>
            <w:tcW w:w="880" w:type="dxa"/>
            <w:tcBorders>
              <w:top w:val="nil"/>
              <w:left w:val="nil"/>
              <w:bottom w:val="single" w:sz="4" w:space="0" w:color="auto"/>
              <w:right w:val="single" w:sz="4" w:space="0" w:color="auto"/>
            </w:tcBorders>
            <w:shd w:val="clear" w:color="000000" w:fill="BDD7EE"/>
            <w:noWrap/>
            <w:vAlign w:val="center"/>
            <w:hideMark/>
          </w:tcPr>
          <w:p w14:paraId="7692724E"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26,1%</w:t>
            </w:r>
          </w:p>
        </w:tc>
        <w:tc>
          <w:tcPr>
            <w:tcW w:w="900" w:type="dxa"/>
            <w:tcBorders>
              <w:top w:val="nil"/>
              <w:left w:val="nil"/>
              <w:bottom w:val="single" w:sz="4" w:space="0" w:color="auto"/>
              <w:right w:val="single" w:sz="4" w:space="0" w:color="auto"/>
            </w:tcBorders>
            <w:shd w:val="clear" w:color="000000" w:fill="BDD7EE"/>
            <w:noWrap/>
            <w:vAlign w:val="center"/>
            <w:hideMark/>
          </w:tcPr>
          <w:p w14:paraId="6B381D3C"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27</w:t>
            </w:r>
          </w:p>
        </w:tc>
        <w:tc>
          <w:tcPr>
            <w:tcW w:w="880" w:type="dxa"/>
            <w:tcBorders>
              <w:top w:val="nil"/>
              <w:left w:val="nil"/>
              <w:bottom w:val="single" w:sz="4" w:space="0" w:color="auto"/>
              <w:right w:val="single" w:sz="4" w:space="0" w:color="auto"/>
            </w:tcBorders>
            <w:shd w:val="clear" w:color="000000" w:fill="BDD7EE"/>
            <w:noWrap/>
            <w:vAlign w:val="center"/>
            <w:hideMark/>
          </w:tcPr>
          <w:p w14:paraId="62C66D39"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w:t>
            </w:r>
          </w:p>
        </w:tc>
        <w:tc>
          <w:tcPr>
            <w:tcW w:w="840" w:type="dxa"/>
            <w:tcBorders>
              <w:top w:val="nil"/>
              <w:left w:val="nil"/>
              <w:bottom w:val="single" w:sz="4" w:space="0" w:color="auto"/>
              <w:right w:val="single" w:sz="4" w:space="0" w:color="auto"/>
            </w:tcBorders>
            <w:shd w:val="clear" w:color="000000" w:fill="BDD7EE"/>
            <w:noWrap/>
            <w:vAlign w:val="center"/>
            <w:hideMark/>
          </w:tcPr>
          <w:p w14:paraId="7159093B"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1,4</w:t>
            </w:r>
          </w:p>
        </w:tc>
      </w:tr>
      <w:tr w:rsidR="00817C09" w:rsidRPr="00817C09" w14:paraId="3F2D2B7A" w14:textId="77777777" w:rsidTr="0062381E">
        <w:trPr>
          <w:trHeight w:val="288"/>
        </w:trPr>
        <w:tc>
          <w:tcPr>
            <w:tcW w:w="2988"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224082E4"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BIMASKIN Maskin Totalt</w:t>
            </w:r>
          </w:p>
        </w:tc>
        <w:tc>
          <w:tcPr>
            <w:tcW w:w="547" w:type="dxa"/>
            <w:tcBorders>
              <w:top w:val="nil"/>
              <w:left w:val="nil"/>
              <w:bottom w:val="single" w:sz="4" w:space="0" w:color="auto"/>
              <w:right w:val="single" w:sz="4" w:space="0" w:color="auto"/>
            </w:tcBorders>
            <w:shd w:val="clear" w:color="000000" w:fill="E2EFDA"/>
            <w:noWrap/>
            <w:hideMark/>
          </w:tcPr>
          <w:p w14:paraId="1FEA2EC9"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2019</w:t>
            </w:r>
          </w:p>
        </w:tc>
        <w:tc>
          <w:tcPr>
            <w:tcW w:w="791" w:type="dxa"/>
            <w:tcBorders>
              <w:top w:val="nil"/>
              <w:left w:val="nil"/>
              <w:bottom w:val="single" w:sz="4" w:space="0" w:color="auto"/>
              <w:right w:val="single" w:sz="4" w:space="0" w:color="auto"/>
            </w:tcBorders>
            <w:shd w:val="clear" w:color="000000" w:fill="E2EFDA"/>
            <w:noWrap/>
            <w:vAlign w:val="center"/>
            <w:hideMark/>
          </w:tcPr>
          <w:p w14:paraId="76119335"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137</w:t>
            </w:r>
          </w:p>
        </w:tc>
        <w:tc>
          <w:tcPr>
            <w:tcW w:w="840" w:type="dxa"/>
            <w:tcBorders>
              <w:top w:val="nil"/>
              <w:left w:val="nil"/>
              <w:bottom w:val="single" w:sz="4" w:space="0" w:color="auto"/>
              <w:right w:val="single" w:sz="4" w:space="0" w:color="auto"/>
            </w:tcBorders>
            <w:shd w:val="clear" w:color="000000" w:fill="E2EFDA"/>
            <w:noWrap/>
            <w:vAlign w:val="center"/>
            <w:hideMark/>
          </w:tcPr>
          <w:p w14:paraId="1B494F51"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171</w:t>
            </w:r>
          </w:p>
        </w:tc>
        <w:tc>
          <w:tcPr>
            <w:tcW w:w="1060" w:type="dxa"/>
            <w:tcBorders>
              <w:top w:val="nil"/>
              <w:left w:val="nil"/>
              <w:bottom w:val="single" w:sz="4" w:space="0" w:color="auto"/>
              <w:right w:val="single" w:sz="4" w:space="0" w:color="auto"/>
            </w:tcBorders>
            <w:shd w:val="clear" w:color="000000" w:fill="E2EFDA"/>
            <w:noWrap/>
            <w:vAlign w:val="center"/>
            <w:hideMark/>
          </w:tcPr>
          <w:p w14:paraId="6674A207"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 </w:t>
            </w:r>
          </w:p>
        </w:tc>
        <w:tc>
          <w:tcPr>
            <w:tcW w:w="880" w:type="dxa"/>
            <w:tcBorders>
              <w:top w:val="nil"/>
              <w:left w:val="nil"/>
              <w:bottom w:val="single" w:sz="4" w:space="0" w:color="auto"/>
              <w:right w:val="single" w:sz="4" w:space="0" w:color="auto"/>
            </w:tcBorders>
            <w:shd w:val="clear" w:color="000000" w:fill="E2EFDA"/>
            <w:noWrap/>
            <w:vAlign w:val="center"/>
            <w:hideMark/>
          </w:tcPr>
          <w:p w14:paraId="2378CAF3"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16,4%</w:t>
            </w:r>
          </w:p>
        </w:tc>
        <w:tc>
          <w:tcPr>
            <w:tcW w:w="900" w:type="dxa"/>
            <w:tcBorders>
              <w:top w:val="nil"/>
              <w:left w:val="nil"/>
              <w:bottom w:val="single" w:sz="4" w:space="0" w:color="auto"/>
              <w:right w:val="single" w:sz="4" w:space="0" w:color="auto"/>
            </w:tcBorders>
            <w:shd w:val="clear" w:color="000000" w:fill="E2EFDA"/>
            <w:noWrap/>
            <w:vAlign w:val="center"/>
            <w:hideMark/>
          </w:tcPr>
          <w:p w14:paraId="6C0E8F09"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133</w:t>
            </w:r>
          </w:p>
        </w:tc>
        <w:tc>
          <w:tcPr>
            <w:tcW w:w="880" w:type="dxa"/>
            <w:tcBorders>
              <w:top w:val="nil"/>
              <w:left w:val="nil"/>
              <w:bottom w:val="single" w:sz="4" w:space="0" w:color="auto"/>
              <w:right w:val="single" w:sz="4" w:space="0" w:color="auto"/>
            </w:tcBorders>
            <w:shd w:val="clear" w:color="000000" w:fill="E2EFDA"/>
            <w:noWrap/>
            <w:vAlign w:val="center"/>
            <w:hideMark/>
          </w:tcPr>
          <w:p w14:paraId="05924668"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18</w:t>
            </w:r>
          </w:p>
        </w:tc>
        <w:tc>
          <w:tcPr>
            <w:tcW w:w="840" w:type="dxa"/>
            <w:tcBorders>
              <w:top w:val="nil"/>
              <w:left w:val="nil"/>
              <w:bottom w:val="single" w:sz="4" w:space="0" w:color="auto"/>
              <w:right w:val="single" w:sz="4" w:space="0" w:color="auto"/>
            </w:tcBorders>
            <w:shd w:val="clear" w:color="000000" w:fill="E2EFDA"/>
            <w:noWrap/>
            <w:vAlign w:val="center"/>
            <w:hideMark/>
          </w:tcPr>
          <w:p w14:paraId="57A3BA41"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1,0</w:t>
            </w:r>
          </w:p>
        </w:tc>
      </w:tr>
      <w:tr w:rsidR="00817C09" w:rsidRPr="00817C09" w14:paraId="3E133479"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42E9B552"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C6E0B4"/>
            <w:noWrap/>
            <w:hideMark/>
          </w:tcPr>
          <w:p w14:paraId="1ADDE801"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2020</w:t>
            </w:r>
          </w:p>
        </w:tc>
        <w:tc>
          <w:tcPr>
            <w:tcW w:w="791" w:type="dxa"/>
            <w:tcBorders>
              <w:top w:val="nil"/>
              <w:left w:val="nil"/>
              <w:bottom w:val="single" w:sz="4" w:space="0" w:color="auto"/>
              <w:right w:val="single" w:sz="4" w:space="0" w:color="auto"/>
            </w:tcBorders>
            <w:shd w:val="clear" w:color="000000" w:fill="C6E0B4"/>
            <w:noWrap/>
            <w:vAlign w:val="center"/>
            <w:hideMark/>
          </w:tcPr>
          <w:p w14:paraId="4E1A2057"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140</w:t>
            </w:r>
          </w:p>
        </w:tc>
        <w:tc>
          <w:tcPr>
            <w:tcW w:w="840" w:type="dxa"/>
            <w:tcBorders>
              <w:top w:val="nil"/>
              <w:left w:val="nil"/>
              <w:bottom w:val="single" w:sz="4" w:space="0" w:color="auto"/>
              <w:right w:val="single" w:sz="4" w:space="0" w:color="auto"/>
            </w:tcBorders>
            <w:shd w:val="clear" w:color="000000" w:fill="C6E0B4"/>
            <w:noWrap/>
            <w:vAlign w:val="center"/>
            <w:hideMark/>
          </w:tcPr>
          <w:p w14:paraId="5B57895D"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225</w:t>
            </w:r>
          </w:p>
        </w:tc>
        <w:tc>
          <w:tcPr>
            <w:tcW w:w="1060" w:type="dxa"/>
            <w:tcBorders>
              <w:top w:val="nil"/>
              <w:left w:val="nil"/>
              <w:bottom w:val="single" w:sz="4" w:space="0" w:color="auto"/>
              <w:right w:val="single" w:sz="4" w:space="0" w:color="auto"/>
            </w:tcBorders>
            <w:shd w:val="clear" w:color="000000" w:fill="C6E0B4"/>
            <w:noWrap/>
            <w:vAlign w:val="center"/>
            <w:hideMark/>
          </w:tcPr>
          <w:p w14:paraId="483D93DE"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32</w:t>
            </w:r>
          </w:p>
        </w:tc>
        <w:tc>
          <w:tcPr>
            <w:tcW w:w="880" w:type="dxa"/>
            <w:tcBorders>
              <w:top w:val="nil"/>
              <w:left w:val="nil"/>
              <w:bottom w:val="single" w:sz="4" w:space="0" w:color="auto"/>
              <w:right w:val="single" w:sz="4" w:space="0" w:color="auto"/>
            </w:tcBorders>
            <w:shd w:val="clear" w:color="000000" w:fill="C6E0B4"/>
            <w:noWrap/>
            <w:vAlign w:val="center"/>
            <w:hideMark/>
          </w:tcPr>
          <w:p w14:paraId="7D5E98BE"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17,3%</w:t>
            </w:r>
          </w:p>
        </w:tc>
        <w:tc>
          <w:tcPr>
            <w:tcW w:w="900" w:type="dxa"/>
            <w:tcBorders>
              <w:top w:val="nil"/>
              <w:left w:val="nil"/>
              <w:bottom w:val="single" w:sz="4" w:space="0" w:color="auto"/>
              <w:right w:val="single" w:sz="4" w:space="0" w:color="auto"/>
            </w:tcBorders>
            <w:shd w:val="clear" w:color="000000" w:fill="C6E0B4"/>
            <w:noWrap/>
            <w:vAlign w:val="center"/>
            <w:hideMark/>
          </w:tcPr>
          <w:p w14:paraId="31169CD9"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141</w:t>
            </w:r>
          </w:p>
        </w:tc>
        <w:tc>
          <w:tcPr>
            <w:tcW w:w="880" w:type="dxa"/>
            <w:tcBorders>
              <w:top w:val="nil"/>
              <w:left w:val="nil"/>
              <w:bottom w:val="single" w:sz="4" w:space="0" w:color="auto"/>
              <w:right w:val="single" w:sz="4" w:space="0" w:color="auto"/>
            </w:tcBorders>
            <w:shd w:val="clear" w:color="000000" w:fill="C6E0B4"/>
            <w:noWrap/>
            <w:vAlign w:val="center"/>
            <w:hideMark/>
          </w:tcPr>
          <w:p w14:paraId="4B8BF2FE"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19</w:t>
            </w:r>
          </w:p>
        </w:tc>
        <w:tc>
          <w:tcPr>
            <w:tcW w:w="840" w:type="dxa"/>
            <w:tcBorders>
              <w:top w:val="nil"/>
              <w:left w:val="nil"/>
              <w:bottom w:val="single" w:sz="4" w:space="0" w:color="auto"/>
              <w:right w:val="single" w:sz="4" w:space="0" w:color="auto"/>
            </w:tcBorders>
            <w:shd w:val="clear" w:color="000000" w:fill="C6E0B4"/>
            <w:noWrap/>
            <w:vAlign w:val="center"/>
            <w:hideMark/>
          </w:tcPr>
          <w:p w14:paraId="52F5E306"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1,0</w:t>
            </w:r>
          </w:p>
        </w:tc>
      </w:tr>
      <w:tr w:rsidR="00817C09" w:rsidRPr="00817C09" w14:paraId="2A696D7B"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01D0D0E4"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E2EFDA"/>
            <w:noWrap/>
            <w:hideMark/>
          </w:tcPr>
          <w:p w14:paraId="42EA6084"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2021</w:t>
            </w:r>
          </w:p>
        </w:tc>
        <w:tc>
          <w:tcPr>
            <w:tcW w:w="791" w:type="dxa"/>
            <w:tcBorders>
              <w:top w:val="nil"/>
              <w:left w:val="nil"/>
              <w:bottom w:val="single" w:sz="4" w:space="0" w:color="auto"/>
              <w:right w:val="single" w:sz="4" w:space="0" w:color="auto"/>
            </w:tcBorders>
            <w:shd w:val="clear" w:color="000000" w:fill="E2EFDA"/>
            <w:noWrap/>
            <w:vAlign w:val="center"/>
            <w:hideMark/>
          </w:tcPr>
          <w:p w14:paraId="34858FCF"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159</w:t>
            </w:r>
          </w:p>
        </w:tc>
        <w:tc>
          <w:tcPr>
            <w:tcW w:w="840" w:type="dxa"/>
            <w:tcBorders>
              <w:top w:val="nil"/>
              <w:left w:val="nil"/>
              <w:bottom w:val="single" w:sz="4" w:space="0" w:color="auto"/>
              <w:right w:val="single" w:sz="4" w:space="0" w:color="auto"/>
            </w:tcBorders>
            <w:shd w:val="clear" w:color="000000" w:fill="E2EFDA"/>
            <w:noWrap/>
            <w:vAlign w:val="center"/>
            <w:hideMark/>
          </w:tcPr>
          <w:p w14:paraId="02EAB93E"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274</w:t>
            </w:r>
          </w:p>
        </w:tc>
        <w:tc>
          <w:tcPr>
            <w:tcW w:w="1060" w:type="dxa"/>
            <w:tcBorders>
              <w:top w:val="nil"/>
              <w:left w:val="nil"/>
              <w:bottom w:val="single" w:sz="4" w:space="0" w:color="auto"/>
              <w:right w:val="single" w:sz="4" w:space="0" w:color="auto"/>
            </w:tcBorders>
            <w:shd w:val="clear" w:color="000000" w:fill="E2EFDA"/>
            <w:noWrap/>
            <w:vAlign w:val="center"/>
            <w:hideMark/>
          </w:tcPr>
          <w:p w14:paraId="01D1261E"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22</w:t>
            </w:r>
          </w:p>
        </w:tc>
        <w:tc>
          <w:tcPr>
            <w:tcW w:w="880" w:type="dxa"/>
            <w:tcBorders>
              <w:top w:val="nil"/>
              <w:left w:val="nil"/>
              <w:bottom w:val="single" w:sz="4" w:space="0" w:color="auto"/>
              <w:right w:val="single" w:sz="4" w:space="0" w:color="auto"/>
            </w:tcBorders>
            <w:shd w:val="clear" w:color="000000" w:fill="E2EFDA"/>
            <w:noWrap/>
            <w:vAlign w:val="center"/>
            <w:hideMark/>
          </w:tcPr>
          <w:p w14:paraId="4FAFEEEB"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21,4%</w:t>
            </w:r>
          </w:p>
        </w:tc>
        <w:tc>
          <w:tcPr>
            <w:tcW w:w="900" w:type="dxa"/>
            <w:tcBorders>
              <w:top w:val="nil"/>
              <w:left w:val="nil"/>
              <w:bottom w:val="single" w:sz="4" w:space="0" w:color="auto"/>
              <w:right w:val="single" w:sz="4" w:space="0" w:color="auto"/>
            </w:tcBorders>
            <w:shd w:val="clear" w:color="000000" w:fill="E2EFDA"/>
            <w:noWrap/>
            <w:vAlign w:val="center"/>
            <w:hideMark/>
          </w:tcPr>
          <w:p w14:paraId="2B6D89AE"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166</w:t>
            </w:r>
          </w:p>
        </w:tc>
        <w:tc>
          <w:tcPr>
            <w:tcW w:w="880" w:type="dxa"/>
            <w:tcBorders>
              <w:top w:val="nil"/>
              <w:left w:val="nil"/>
              <w:bottom w:val="single" w:sz="4" w:space="0" w:color="auto"/>
              <w:right w:val="single" w:sz="4" w:space="0" w:color="auto"/>
            </w:tcBorders>
            <w:shd w:val="clear" w:color="000000" w:fill="E2EFDA"/>
            <w:noWrap/>
            <w:vAlign w:val="center"/>
            <w:hideMark/>
          </w:tcPr>
          <w:p w14:paraId="2447A204"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24</w:t>
            </w:r>
          </w:p>
        </w:tc>
        <w:tc>
          <w:tcPr>
            <w:tcW w:w="840" w:type="dxa"/>
            <w:tcBorders>
              <w:top w:val="nil"/>
              <w:left w:val="nil"/>
              <w:bottom w:val="single" w:sz="4" w:space="0" w:color="auto"/>
              <w:right w:val="single" w:sz="4" w:space="0" w:color="auto"/>
            </w:tcBorders>
            <w:shd w:val="clear" w:color="000000" w:fill="E2EFDA"/>
            <w:noWrap/>
            <w:vAlign w:val="center"/>
            <w:hideMark/>
          </w:tcPr>
          <w:p w14:paraId="6B1F4A11"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1,0</w:t>
            </w:r>
          </w:p>
        </w:tc>
      </w:tr>
      <w:tr w:rsidR="00817C09" w:rsidRPr="00817C09" w14:paraId="0A541B65"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2999D28A"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C6E0B4"/>
            <w:noWrap/>
            <w:hideMark/>
          </w:tcPr>
          <w:p w14:paraId="0D2EBD38"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2022</w:t>
            </w:r>
          </w:p>
        </w:tc>
        <w:tc>
          <w:tcPr>
            <w:tcW w:w="791" w:type="dxa"/>
            <w:tcBorders>
              <w:top w:val="nil"/>
              <w:left w:val="nil"/>
              <w:bottom w:val="single" w:sz="4" w:space="0" w:color="auto"/>
              <w:right w:val="single" w:sz="4" w:space="0" w:color="auto"/>
            </w:tcBorders>
            <w:shd w:val="clear" w:color="000000" w:fill="C6E0B4"/>
            <w:noWrap/>
            <w:vAlign w:val="center"/>
            <w:hideMark/>
          </w:tcPr>
          <w:p w14:paraId="551DD2F4"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159</w:t>
            </w:r>
          </w:p>
        </w:tc>
        <w:tc>
          <w:tcPr>
            <w:tcW w:w="840" w:type="dxa"/>
            <w:tcBorders>
              <w:top w:val="nil"/>
              <w:left w:val="nil"/>
              <w:bottom w:val="single" w:sz="4" w:space="0" w:color="auto"/>
              <w:right w:val="single" w:sz="4" w:space="0" w:color="auto"/>
            </w:tcBorders>
            <w:shd w:val="clear" w:color="000000" w:fill="C6E0B4"/>
            <w:noWrap/>
            <w:vAlign w:val="center"/>
            <w:hideMark/>
          </w:tcPr>
          <w:p w14:paraId="7432AAA9"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246</w:t>
            </w:r>
          </w:p>
        </w:tc>
        <w:tc>
          <w:tcPr>
            <w:tcW w:w="1060" w:type="dxa"/>
            <w:tcBorders>
              <w:top w:val="nil"/>
              <w:left w:val="nil"/>
              <w:bottom w:val="single" w:sz="4" w:space="0" w:color="auto"/>
              <w:right w:val="single" w:sz="4" w:space="0" w:color="auto"/>
            </w:tcBorders>
            <w:shd w:val="clear" w:color="000000" w:fill="C6E0B4"/>
            <w:noWrap/>
            <w:vAlign w:val="center"/>
            <w:hideMark/>
          </w:tcPr>
          <w:p w14:paraId="56CA154C"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-10</w:t>
            </w:r>
          </w:p>
        </w:tc>
        <w:tc>
          <w:tcPr>
            <w:tcW w:w="880" w:type="dxa"/>
            <w:tcBorders>
              <w:top w:val="nil"/>
              <w:left w:val="nil"/>
              <w:bottom w:val="single" w:sz="4" w:space="0" w:color="auto"/>
              <w:right w:val="single" w:sz="4" w:space="0" w:color="auto"/>
            </w:tcBorders>
            <w:shd w:val="clear" w:color="000000" w:fill="C6E0B4"/>
            <w:noWrap/>
            <w:vAlign w:val="center"/>
            <w:hideMark/>
          </w:tcPr>
          <w:p w14:paraId="219FE0D9"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20,1%</w:t>
            </w:r>
          </w:p>
        </w:tc>
        <w:tc>
          <w:tcPr>
            <w:tcW w:w="900" w:type="dxa"/>
            <w:tcBorders>
              <w:top w:val="nil"/>
              <w:left w:val="nil"/>
              <w:bottom w:val="single" w:sz="4" w:space="0" w:color="auto"/>
              <w:right w:val="single" w:sz="4" w:space="0" w:color="auto"/>
            </w:tcBorders>
            <w:shd w:val="clear" w:color="000000" w:fill="C6E0B4"/>
            <w:noWrap/>
            <w:vAlign w:val="center"/>
            <w:hideMark/>
          </w:tcPr>
          <w:p w14:paraId="0D81AF50"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146</w:t>
            </w:r>
          </w:p>
        </w:tc>
        <w:tc>
          <w:tcPr>
            <w:tcW w:w="880" w:type="dxa"/>
            <w:tcBorders>
              <w:top w:val="nil"/>
              <w:left w:val="nil"/>
              <w:bottom w:val="single" w:sz="4" w:space="0" w:color="auto"/>
              <w:right w:val="single" w:sz="4" w:space="0" w:color="auto"/>
            </w:tcBorders>
            <w:shd w:val="clear" w:color="000000" w:fill="C6E0B4"/>
            <w:noWrap/>
            <w:vAlign w:val="center"/>
            <w:hideMark/>
          </w:tcPr>
          <w:p w14:paraId="432F58AB"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24</w:t>
            </w:r>
          </w:p>
        </w:tc>
        <w:tc>
          <w:tcPr>
            <w:tcW w:w="840" w:type="dxa"/>
            <w:tcBorders>
              <w:top w:val="nil"/>
              <w:left w:val="nil"/>
              <w:bottom w:val="single" w:sz="4" w:space="0" w:color="auto"/>
              <w:right w:val="single" w:sz="4" w:space="0" w:color="auto"/>
            </w:tcBorders>
            <w:shd w:val="clear" w:color="000000" w:fill="C6E0B4"/>
            <w:noWrap/>
            <w:vAlign w:val="center"/>
            <w:hideMark/>
          </w:tcPr>
          <w:p w14:paraId="0A697257"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0,9</w:t>
            </w:r>
          </w:p>
        </w:tc>
      </w:tr>
      <w:tr w:rsidR="00817C09" w:rsidRPr="00817C09" w14:paraId="360B55AE" w14:textId="77777777" w:rsidTr="0062381E">
        <w:trPr>
          <w:trHeight w:val="288"/>
        </w:trPr>
        <w:tc>
          <w:tcPr>
            <w:tcW w:w="2988"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57ABB679"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BIMASKIN Maskin Gjøvik</w:t>
            </w:r>
          </w:p>
        </w:tc>
        <w:tc>
          <w:tcPr>
            <w:tcW w:w="547" w:type="dxa"/>
            <w:tcBorders>
              <w:top w:val="nil"/>
              <w:left w:val="nil"/>
              <w:bottom w:val="single" w:sz="4" w:space="0" w:color="auto"/>
              <w:right w:val="single" w:sz="4" w:space="0" w:color="auto"/>
            </w:tcBorders>
            <w:shd w:val="clear" w:color="000000" w:fill="E2EFDA"/>
            <w:noWrap/>
            <w:hideMark/>
          </w:tcPr>
          <w:p w14:paraId="7184366A"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2019</w:t>
            </w:r>
          </w:p>
        </w:tc>
        <w:tc>
          <w:tcPr>
            <w:tcW w:w="791" w:type="dxa"/>
            <w:tcBorders>
              <w:top w:val="nil"/>
              <w:left w:val="nil"/>
              <w:bottom w:val="single" w:sz="4" w:space="0" w:color="auto"/>
              <w:right w:val="single" w:sz="4" w:space="0" w:color="auto"/>
            </w:tcBorders>
            <w:shd w:val="clear" w:color="000000" w:fill="E2EFDA"/>
            <w:noWrap/>
            <w:vAlign w:val="center"/>
            <w:hideMark/>
          </w:tcPr>
          <w:p w14:paraId="78288760"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40</w:t>
            </w:r>
          </w:p>
        </w:tc>
        <w:tc>
          <w:tcPr>
            <w:tcW w:w="840" w:type="dxa"/>
            <w:tcBorders>
              <w:top w:val="nil"/>
              <w:left w:val="nil"/>
              <w:bottom w:val="single" w:sz="4" w:space="0" w:color="auto"/>
              <w:right w:val="single" w:sz="4" w:space="0" w:color="auto"/>
            </w:tcBorders>
            <w:shd w:val="clear" w:color="000000" w:fill="E2EFDA"/>
            <w:noWrap/>
            <w:vAlign w:val="center"/>
            <w:hideMark/>
          </w:tcPr>
          <w:p w14:paraId="45DE6C47"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38</w:t>
            </w:r>
          </w:p>
        </w:tc>
        <w:tc>
          <w:tcPr>
            <w:tcW w:w="1060" w:type="dxa"/>
            <w:tcBorders>
              <w:top w:val="nil"/>
              <w:left w:val="nil"/>
              <w:bottom w:val="single" w:sz="4" w:space="0" w:color="auto"/>
              <w:right w:val="single" w:sz="4" w:space="0" w:color="auto"/>
            </w:tcBorders>
            <w:shd w:val="clear" w:color="000000" w:fill="E2EFDA"/>
            <w:noWrap/>
            <w:vAlign w:val="center"/>
            <w:hideMark/>
          </w:tcPr>
          <w:p w14:paraId="00ECCA1F" w14:textId="77777777" w:rsidR="00817C09" w:rsidRPr="00817C09" w:rsidRDefault="00817C09" w:rsidP="00817C09">
            <w:pPr>
              <w:spacing w:after="0" w:line="240" w:lineRule="auto"/>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 </w:t>
            </w:r>
          </w:p>
        </w:tc>
        <w:tc>
          <w:tcPr>
            <w:tcW w:w="880" w:type="dxa"/>
            <w:tcBorders>
              <w:top w:val="nil"/>
              <w:left w:val="nil"/>
              <w:bottom w:val="single" w:sz="4" w:space="0" w:color="auto"/>
              <w:right w:val="single" w:sz="4" w:space="0" w:color="auto"/>
            </w:tcBorders>
            <w:shd w:val="clear" w:color="000000" w:fill="E2EFDA"/>
            <w:noWrap/>
            <w:vAlign w:val="center"/>
            <w:hideMark/>
          </w:tcPr>
          <w:p w14:paraId="1712B113"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20,1%</w:t>
            </w:r>
          </w:p>
        </w:tc>
        <w:tc>
          <w:tcPr>
            <w:tcW w:w="900" w:type="dxa"/>
            <w:tcBorders>
              <w:top w:val="nil"/>
              <w:left w:val="nil"/>
              <w:bottom w:val="single" w:sz="4" w:space="0" w:color="auto"/>
              <w:right w:val="single" w:sz="4" w:space="0" w:color="auto"/>
            </w:tcBorders>
            <w:shd w:val="clear" w:color="000000" w:fill="E2EFDA"/>
            <w:noWrap/>
            <w:vAlign w:val="center"/>
            <w:hideMark/>
          </w:tcPr>
          <w:p w14:paraId="431FE704"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30</w:t>
            </w:r>
          </w:p>
        </w:tc>
        <w:tc>
          <w:tcPr>
            <w:tcW w:w="880" w:type="dxa"/>
            <w:tcBorders>
              <w:top w:val="nil"/>
              <w:left w:val="nil"/>
              <w:bottom w:val="single" w:sz="4" w:space="0" w:color="auto"/>
              <w:right w:val="single" w:sz="4" w:space="0" w:color="auto"/>
            </w:tcBorders>
            <w:shd w:val="clear" w:color="000000" w:fill="E2EFDA"/>
            <w:noWrap/>
            <w:vAlign w:val="center"/>
            <w:hideMark/>
          </w:tcPr>
          <w:p w14:paraId="39EE63E0"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w:t>
            </w:r>
          </w:p>
        </w:tc>
        <w:tc>
          <w:tcPr>
            <w:tcW w:w="840" w:type="dxa"/>
            <w:tcBorders>
              <w:top w:val="nil"/>
              <w:left w:val="nil"/>
              <w:bottom w:val="single" w:sz="4" w:space="0" w:color="auto"/>
              <w:right w:val="single" w:sz="4" w:space="0" w:color="auto"/>
            </w:tcBorders>
            <w:shd w:val="clear" w:color="000000" w:fill="E2EFDA"/>
            <w:noWrap/>
            <w:vAlign w:val="center"/>
            <w:hideMark/>
          </w:tcPr>
          <w:p w14:paraId="097A5B40"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0,8</w:t>
            </w:r>
          </w:p>
        </w:tc>
      </w:tr>
      <w:tr w:rsidR="00817C09" w:rsidRPr="00817C09" w14:paraId="7504CF63"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6BE2CD39"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C6E0B4"/>
            <w:noWrap/>
            <w:hideMark/>
          </w:tcPr>
          <w:p w14:paraId="76E7FBD0"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2020</w:t>
            </w:r>
          </w:p>
        </w:tc>
        <w:tc>
          <w:tcPr>
            <w:tcW w:w="791" w:type="dxa"/>
            <w:tcBorders>
              <w:top w:val="nil"/>
              <w:left w:val="nil"/>
              <w:bottom w:val="single" w:sz="4" w:space="0" w:color="auto"/>
              <w:right w:val="single" w:sz="4" w:space="0" w:color="auto"/>
            </w:tcBorders>
            <w:shd w:val="clear" w:color="000000" w:fill="C6E0B4"/>
            <w:noWrap/>
            <w:vAlign w:val="center"/>
            <w:hideMark/>
          </w:tcPr>
          <w:p w14:paraId="3CB4615C"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38</w:t>
            </w:r>
          </w:p>
        </w:tc>
        <w:tc>
          <w:tcPr>
            <w:tcW w:w="840" w:type="dxa"/>
            <w:tcBorders>
              <w:top w:val="nil"/>
              <w:left w:val="nil"/>
              <w:bottom w:val="single" w:sz="4" w:space="0" w:color="auto"/>
              <w:right w:val="single" w:sz="4" w:space="0" w:color="auto"/>
            </w:tcBorders>
            <w:shd w:val="clear" w:color="000000" w:fill="C6E0B4"/>
            <w:noWrap/>
            <w:vAlign w:val="center"/>
            <w:hideMark/>
          </w:tcPr>
          <w:p w14:paraId="6F07D791"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47</w:t>
            </w:r>
          </w:p>
        </w:tc>
        <w:tc>
          <w:tcPr>
            <w:tcW w:w="1060" w:type="dxa"/>
            <w:tcBorders>
              <w:top w:val="nil"/>
              <w:left w:val="nil"/>
              <w:bottom w:val="single" w:sz="4" w:space="0" w:color="auto"/>
              <w:right w:val="single" w:sz="4" w:space="0" w:color="auto"/>
            </w:tcBorders>
            <w:shd w:val="clear" w:color="000000" w:fill="C6E0B4"/>
            <w:noWrap/>
            <w:vAlign w:val="center"/>
            <w:hideMark/>
          </w:tcPr>
          <w:p w14:paraId="1AE5CB04"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24</w:t>
            </w:r>
          </w:p>
        </w:tc>
        <w:tc>
          <w:tcPr>
            <w:tcW w:w="880" w:type="dxa"/>
            <w:tcBorders>
              <w:top w:val="nil"/>
              <w:left w:val="nil"/>
              <w:bottom w:val="single" w:sz="4" w:space="0" w:color="auto"/>
              <w:right w:val="single" w:sz="4" w:space="0" w:color="auto"/>
            </w:tcBorders>
            <w:shd w:val="clear" w:color="000000" w:fill="C6E0B4"/>
            <w:noWrap/>
            <w:vAlign w:val="center"/>
            <w:hideMark/>
          </w:tcPr>
          <w:p w14:paraId="7CAA1D4F"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19,6%</w:t>
            </w:r>
          </w:p>
        </w:tc>
        <w:tc>
          <w:tcPr>
            <w:tcW w:w="900" w:type="dxa"/>
            <w:tcBorders>
              <w:top w:val="nil"/>
              <w:left w:val="nil"/>
              <w:bottom w:val="single" w:sz="4" w:space="0" w:color="auto"/>
              <w:right w:val="single" w:sz="4" w:space="0" w:color="auto"/>
            </w:tcBorders>
            <w:shd w:val="clear" w:color="000000" w:fill="C6E0B4"/>
            <w:noWrap/>
            <w:vAlign w:val="center"/>
            <w:hideMark/>
          </w:tcPr>
          <w:p w14:paraId="25335D22"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25</w:t>
            </w:r>
          </w:p>
        </w:tc>
        <w:tc>
          <w:tcPr>
            <w:tcW w:w="880" w:type="dxa"/>
            <w:tcBorders>
              <w:top w:val="nil"/>
              <w:left w:val="nil"/>
              <w:bottom w:val="single" w:sz="4" w:space="0" w:color="auto"/>
              <w:right w:val="single" w:sz="4" w:space="0" w:color="auto"/>
            </w:tcBorders>
            <w:shd w:val="clear" w:color="000000" w:fill="C6E0B4"/>
            <w:noWrap/>
            <w:vAlign w:val="center"/>
            <w:hideMark/>
          </w:tcPr>
          <w:p w14:paraId="3E889786"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w:t>
            </w:r>
          </w:p>
        </w:tc>
        <w:tc>
          <w:tcPr>
            <w:tcW w:w="840" w:type="dxa"/>
            <w:tcBorders>
              <w:top w:val="nil"/>
              <w:left w:val="nil"/>
              <w:bottom w:val="single" w:sz="4" w:space="0" w:color="auto"/>
              <w:right w:val="single" w:sz="4" w:space="0" w:color="auto"/>
            </w:tcBorders>
            <w:shd w:val="clear" w:color="000000" w:fill="C6E0B4"/>
            <w:noWrap/>
            <w:vAlign w:val="center"/>
            <w:hideMark/>
          </w:tcPr>
          <w:p w14:paraId="1929D609"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0,7</w:t>
            </w:r>
          </w:p>
        </w:tc>
      </w:tr>
      <w:tr w:rsidR="00817C09" w:rsidRPr="00817C09" w14:paraId="470ECEDE"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54950B0A"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E2EFDA"/>
            <w:noWrap/>
            <w:hideMark/>
          </w:tcPr>
          <w:p w14:paraId="74D5650F"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2021</w:t>
            </w:r>
          </w:p>
        </w:tc>
        <w:tc>
          <w:tcPr>
            <w:tcW w:w="791" w:type="dxa"/>
            <w:tcBorders>
              <w:top w:val="nil"/>
              <w:left w:val="nil"/>
              <w:bottom w:val="single" w:sz="4" w:space="0" w:color="auto"/>
              <w:right w:val="single" w:sz="4" w:space="0" w:color="auto"/>
            </w:tcBorders>
            <w:shd w:val="clear" w:color="000000" w:fill="E2EFDA"/>
            <w:noWrap/>
            <w:vAlign w:val="center"/>
            <w:hideMark/>
          </w:tcPr>
          <w:p w14:paraId="3992D5E7"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38</w:t>
            </w:r>
          </w:p>
        </w:tc>
        <w:tc>
          <w:tcPr>
            <w:tcW w:w="840" w:type="dxa"/>
            <w:tcBorders>
              <w:top w:val="nil"/>
              <w:left w:val="nil"/>
              <w:bottom w:val="single" w:sz="4" w:space="0" w:color="auto"/>
              <w:right w:val="single" w:sz="4" w:space="0" w:color="auto"/>
            </w:tcBorders>
            <w:shd w:val="clear" w:color="000000" w:fill="E2EFDA"/>
            <w:noWrap/>
            <w:vAlign w:val="center"/>
            <w:hideMark/>
          </w:tcPr>
          <w:p w14:paraId="5124D6A9"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59</w:t>
            </w:r>
          </w:p>
        </w:tc>
        <w:tc>
          <w:tcPr>
            <w:tcW w:w="1060" w:type="dxa"/>
            <w:tcBorders>
              <w:top w:val="nil"/>
              <w:left w:val="nil"/>
              <w:bottom w:val="single" w:sz="4" w:space="0" w:color="auto"/>
              <w:right w:val="single" w:sz="4" w:space="0" w:color="auto"/>
            </w:tcBorders>
            <w:shd w:val="clear" w:color="000000" w:fill="E2EFDA"/>
            <w:noWrap/>
            <w:vAlign w:val="center"/>
            <w:hideMark/>
          </w:tcPr>
          <w:p w14:paraId="0D4BDFC6"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26</w:t>
            </w:r>
          </w:p>
        </w:tc>
        <w:tc>
          <w:tcPr>
            <w:tcW w:w="880" w:type="dxa"/>
            <w:tcBorders>
              <w:top w:val="nil"/>
              <w:left w:val="nil"/>
              <w:bottom w:val="single" w:sz="4" w:space="0" w:color="auto"/>
              <w:right w:val="single" w:sz="4" w:space="0" w:color="auto"/>
            </w:tcBorders>
            <w:shd w:val="clear" w:color="000000" w:fill="E2EFDA"/>
            <w:noWrap/>
            <w:vAlign w:val="center"/>
            <w:hideMark/>
          </w:tcPr>
          <w:p w14:paraId="32D46242"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22,9%</w:t>
            </w:r>
          </w:p>
        </w:tc>
        <w:tc>
          <w:tcPr>
            <w:tcW w:w="900" w:type="dxa"/>
            <w:tcBorders>
              <w:top w:val="nil"/>
              <w:left w:val="nil"/>
              <w:bottom w:val="single" w:sz="4" w:space="0" w:color="auto"/>
              <w:right w:val="single" w:sz="4" w:space="0" w:color="auto"/>
            </w:tcBorders>
            <w:shd w:val="clear" w:color="000000" w:fill="E2EFDA"/>
            <w:noWrap/>
            <w:vAlign w:val="center"/>
            <w:hideMark/>
          </w:tcPr>
          <w:p w14:paraId="18CA41B7"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39</w:t>
            </w:r>
          </w:p>
        </w:tc>
        <w:tc>
          <w:tcPr>
            <w:tcW w:w="880" w:type="dxa"/>
            <w:tcBorders>
              <w:top w:val="nil"/>
              <w:left w:val="nil"/>
              <w:bottom w:val="single" w:sz="4" w:space="0" w:color="auto"/>
              <w:right w:val="single" w:sz="4" w:space="0" w:color="auto"/>
            </w:tcBorders>
            <w:shd w:val="clear" w:color="000000" w:fill="E2EFDA"/>
            <w:noWrap/>
            <w:vAlign w:val="center"/>
            <w:hideMark/>
          </w:tcPr>
          <w:p w14:paraId="2247C4C0"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5</w:t>
            </w:r>
          </w:p>
        </w:tc>
        <w:tc>
          <w:tcPr>
            <w:tcW w:w="840" w:type="dxa"/>
            <w:tcBorders>
              <w:top w:val="nil"/>
              <w:left w:val="nil"/>
              <w:bottom w:val="single" w:sz="4" w:space="0" w:color="auto"/>
              <w:right w:val="single" w:sz="4" w:space="0" w:color="auto"/>
            </w:tcBorders>
            <w:shd w:val="clear" w:color="000000" w:fill="E2EFDA"/>
            <w:noWrap/>
            <w:vAlign w:val="center"/>
            <w:hideMark/>
          </w:tcPr>
          <w:p w14:paraId="3653C73A"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1,0</w:t>
            </w:r>
          </w:p>
        </w:tc>
      </w:tr>
      <w:tr w:rsidR="00817C09" w:rsidRPr="00817C09" w14:paraId="01B38043"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1E22E97A"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C6E0B4"/>
            <w:noWrap/>
            <w:hideMark/>
          </w:tcPr>
          <w:p w14:paraId="3C63A418"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2022</w:t>
            </w:r>
          </w:p>
        </w:tc>
        <w:tc>
          <w:tcPr>
            <w:tcW w:w="791" w:type="dxa"/>
            <w:tcBorders>
              <w:top w:val="nil"/>
              <w:left w:val="nil"/>
              <w:bottom w:val="single" w:sz="4" w:space="0" w:color="auto"/>
              <w:right w:val="single" w:sz="4" w:space="0" w:color="auto"/>
            </w:tcBorders>
            <w:shd w:val="clear" w:color="000000" w:fill="C6E0B4"/>
            <w:noWrap/>
            <w:vAlign w:val="center"/>
            <w:hideMark/>
          </w:tcPr>
          <w:p w14:paraId="559AFE17"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38</w:t>
            </w:r>
          </w:p>
        </w:tc>
        <w:tc>
          <w:tcPr>
            <w:tcW w:w="840" w:type="dxa"/>
            <w:tcBorders>
              <w:top w:val="nil"/>
              <w:left w:val="nil"/>
              <w:bottom w:val="single" w:sz="4" w:space="0" w:color="auto"/>
              <w:right w:val="single" w:sz="4" w:space="0" w:color="auto"/>
            </w:tcBorders>
            <w:shd w:val="clear" w:color="000000" w:fill="C6E0B4"/>
            <w:noWrap/>
            <w:vAlign w:val="center"/>
            <w:hideMark/>
          </w:tcPr>
          <w:p w14:paraId="36129C3C"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33</w:t>
            </w:r>
          </w:p>
        </w:tc>
        <w:tc>
          <w:tcPr>
            <w:tcW w:w="1060" w:type="dxa"/>
            <w:tcBorders>
              <w:top w:val="nil"/>
              <w:left w:val="nil"/>
              <w:bottom w:val="single" w:sz="4" w:space="0" w:color="auto"/>
              <w:right w:val="single" w:sz="4" w:space="0" w:color="auto"/>
            </w:tcBorders>
            <w:shd w:val="clear" w:color="000000" w:fill="C6E0B4"/>
            <w:noWrap/>
            <w:vAlign w:val="center"/>
            <w:hideMark/>
          </w:tcPr>
          <w:p w14:paraId="03008883"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-44</w:t>
            </w:r>
          </w:p>
        </w:tc>
        <w:tc>
          <w:tcPr>
            <w:tcW w:w="880" w:type="dxa"/>
            <w:tcBorders>
              <w:top w:val="nil"/>
              <w:left w:val="nil"/>
              <w:bottom w:val="single" w:sz="4" w:space="0" w:color="auto"/>
              <w:right w:val="single" w:sz="4" w:space="0" w:color="auto"/>
            </w:tcBorders>
            <w:shd w:val="clear" w:color="000000" w:fill="C6E0B4"/>
            <w:noWrap/>
            <w:vAlign w:val="center"/>
            <w:hideMark/>
          </w:tcPr>
          <w:p w14:paraId="4681AD7B"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16,9%</w:t>
            </w:r>
          </w:p>
        </w:tc>
        <w:tc>
          <w:tcPr>
            <w:tcW w:w="900" w:type="dxa"/>
            <w:tcBorders>
              <w:top w:val="nil"/>
              <w:left w:val="nil"/>
              <w:bottom w:val="single" w:sz="4" w:space="0" w:color="auto"/>
              <w:right w:val="single" w:sz="4" w:space="0" w:color="auto"/>
            </w:tcBorders>
            <w:shd w:val="clear" w:color="000000" w:fill="C6E0B4"/>
            <w:noWrap/>
            <w:vAlign w:val="center"/>
            <w:hideMark/>
          </w:tcPr>
          <w:p w14:paraId="77E921BF"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19</w:t>
            </w:r>
          </w:p>
        </w:tc>
        <w:tc>
          <w:tcPr>
            <w:tcW w:w="880" w:type="dxa"/>
            <w:tcBorders>
              <w:top w:val="nil"/>
              <w:left w:val="nil"/>
              <w:bottom w:val="single" w:sz="4" w:space="0" w:color="auto"/>
              <w:right w:val="single" w:sz="4" w:space="0" w:color="auto"/>
            </w:tcBorders>
            <w:shd w:val="clear" w:color="000000" w:fill="C6E0B4"/>
            <w:noWrap/>
            <w:vAlign w:val="center"/>
            <w:hideMark/>
          </w:tcPr>
          <w:p w14:paraId="45C099F7"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w:t>
            </w:r>
          </w:p>
        </w:tc>
        <w:tc>
          <w:tcPr>
            <w:tcW w:w="840" w:type="dxa"/>
            <w:tcBorders>
              <w:top w:val="nil"/>
              <w:left w:val="nil"/>
              <w:bottom w:val="single" w:sz="4" w:space="0" w:color="auto"/>
              <w:right w:val="single" w:sz="4" w:space="0" w:color="auto"/>
            </w:tcBorders>
            <w:shd w:val="clear" w:color="000000" w:fill="C6E0B4"/>
            <w:noWrap/>
            <w:vAlign w:val="center"/>
            <w:hideMark/>
          </w:tcPr>
          <w:p w14:paraId="08DF830F"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0,5</w:t>
            </w:r>
          </w:p>
        </w:tc>
      </w:tr>
      <w:tr w:rsidR="00817C09" w:rsidRPr="00817C09" w14:paraId="11296997" w14:textId="77777777" w:rsidTr="0062381E">
        <w:trPr>
          <w:trHeight w:val="288"/>
        </w:trPr>
        <w:tc>
          <w:tcPr>
            <w:tcW w:w="2988"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5E4C4B73"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BIMASKIN Maskin Trondheim</w:t>
            </w:r>
          </w:p>
        </w:tc>
        <w:tc>
          <w:tcPr>
            <w:tcW w:w="547" w:type="dxa"/>
            <w:tcBorders>
              <w:top w:val="nil"/>
              <w:left w:val="nil"/>
              <w:bottom w:val="single" w:sz="4" w:space="0" w:color="auto"/>
              <w:right w:val="single" w:sz="4" w:space="0" w:color="auto"/>
            </w:tcBorders>
            <w:shd w:val="clear" w:color="000000" w:fill="E2EFDA"/>
            <w:noWrap/>
            <w:hideMark/>
          </w:tcPr>
          <w:p w14:paraId="2FF77510"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2019</w:t>
            </w:r>
          </w:p>
        </w:tc>
        <w:tc>
          <w:tcPr>
            <w:tcW w:w="791" w:type="dxa"/>
            <w:tcBorders>
              <w:top w:val="nil"/>
              <w:left w:val="nil"/>
              <w:bottom w:val="single" w:sz="4" w:space="0" w:color="auto"/>
              <w:right w:val="single" w:sz="4" w:space="0" w:color="auto"/>
            </w:tcBorders>
            <w:shd w:val="clear" w:color="000000" w:fill="E2EFDA"/>
            <w:noWrap/>
            <w:vAlign w:val="center"/>
            <w:hideMark/>
          </w:tcPr>
          <w:p w14:paraId="4352C213"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71</w:t>
            </w:r>
          </w:p>
        </w:tc>
        <w:tc>
          <w:tcPr>
            <w:tcW w:w="840" w:type="dxa"/>
            <w:tcBorders>
              <w:top w:val="nil"/>
              <w:left w:val="nil"/>
              <w:bottom w:val="single" w:sz="4" w:space="0" w:color="auto"/>
              <w:right w:val="single" w:sz="4" w:space="0" w:color="auto"/>
            </w:tcBorders>
            <w:shd w:val="clear" w:color="000000" w:fill="E2EFDA"/>
            <w:noWrap/>
            <w:vAlign w:val="center"/>
            <w:hideMark/>
          </w:tcPr>
          <w:p w14:paraId="58EC35E2"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111</w:t>
            </w:r>
          </w:p>
        </w:tc>
        <w:tc>
          <w:tcPr>
            <w:tcW w:w="1060" w:type="dxa"/>
            <w:tcBorders>
              <w:top w:val="nil"/>
              <w:left w:val="nil"/>
              <w:bottom w:val="single" w:sz="4" w:space="0" w:color="auto"/>
              <w:right w:val="single" w:sz="4" w:space="0" w:color="auto"/>
            </w:tcBorders>
            <w:shd w:val="clear" w:color="000000" w:fill="E2EFDA"/>
            <w:noWrap/>
            <w:vAlign w:val="center"/>
            <w:hideMark/>
          </w:tcPr>
          <w:p w14:paraId="78DBF6EA" w14:textId="77777777" w:rsidR="00817C09" w:rsidRPr="00817C09" w:rsidRDefault="00817C09" w:rsidP="00817C09">
            <w:pPr>
              <w:spacing w:after="0" w:line="240" w:lineRule="auto"/>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 </w:t>
            </w:r>
          </w:p>
        </w:tc>
        <w:tc>
          <w:tcPr>
            <w:tcW w:w="880" w:type="dxa"/>
            <w:tcBorders>
              <w:top w:val="nil"/>
              <w:left w:val="nil"/>
              <w:bottom w:val="single" w:sz="4" w:space="0" w:color="auto"/>
              <w:right w:val="single" w:sz="4" w:space="0" w:color="auto"/>
            </w:tcBorders>
            <w:shd w:val="clear" w:color="000000" w:fill="E2EFDA"/>
            <w:noWrap/>
            <w:vAlign w:val="center"/>
            <w:hideMark/>
          </w:tcPr>
          <w:p w14:paraId="299C6AB7"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13,5%</w:t>
            </w:r>
          </w:p>
        </w:tc>
        <w:tc>
          <w:tcPr>
            <w:tcW w:w="900" w:type="dxa"/>
            <w:tcBorders>
              <w:top w:val="nil"/>
              <w:left w:val="nil"/>
              <w:bottom w:val="single" w:sz="4" w:space="0" w:color="auto"/>
              <w:right w:val="single" w:sz="4" w:space="0" w:color="auto"/>
            </w:tcBorders>
            <w:shd w:val="clear" w:color="000000" w:fill="E2EFDA"/>
            <w:noWrap/>
            <w:vAlign w:val="center"/>
            <w:hideMark/>
          </w:tcPr>
          <w:p w14:paraId="70B6C41F"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86</w:t>
            </w:r>
          </w:p>
        </w:tc>
        <w:tc>
          <w:tcPr>
            <w:tcW w:w="880" w:type="dxa"/>
            <w:tcBorders>
              <w:top w:val="nil"/>
              <w:left w:val="nil"/>
              <w:bottom w:val="single" w:sz="4" w:space="0" w:color="auto"/>
              <w:right w:val="single" w:sz="4" w:space="0" w:color="auto"/>
            </w:tcBorders>
            <w:shd w:val="clear" w:color="000000" w:fill="E2EFDA"/>
            <w:noWrap/>
            <w:vAlign w:val="center"/>
            <w:hideMark/>
          </w:tcPr>
          <w:p w14:paraId="2E8ECAB4"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13</w:t>
            </w:r>
          </w:p>
        </w:tc>
        <w:tc>
          <w:tcPr>
            <w:tcW w:w="840" w:type="dxa"/>
            <w:tcBorders>
              <w:top w:val="nil"/>
              <w:left w:val="nil"/>
              <w:bottom w:val="single" w:sz="4" w:space="0" w:color="auto"/>
              <w:right w:val="single" w:sz="4" w:space="0" w:color="auto"/>
            </w:tcBorders>
            <w:shd w:val="clear" w:color="000000" w:fill="E2EFDA"/>
            <w:noWrap/>
            <w:vAlign w:val="center"/>
            <w:hideMark/>
          </w:tcPr>
          <w:p w14:paraId="37033588"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1,2</w:t>
            </w:r>
          </w:p>
        </w:tc>
      </w:tr>
      <w:tr w:rsidR="00817C09" w:rsidRPr="00817C09" w14:paraId="7BAE5283"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7CC48EC2"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C6E0B4"/>
            <w:noWrap/>
            <w:hideMark/>
          </w:tcPr>
          <w:p w14:paraId="1BA59E91"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2020</w:t>
            </w:r>
          </w:p>
        </w:tc>
        <w:tc>
          <w:tcPr>
            <w:tcW w:w="791" w:type="dxa"/>
            <w:tcBorders>
              <w:top w:val="nil"/>
              <w:left w:val="nil"/>
              <w:bottom w:val="single" w:sz="4" w:space="0" w:color="auto"/>
              <w:right w:val="single" w:sz="4" w:space="0" w:color="auto"/>
            </w:tcBorders>
            <w:shd w:val="clear" w:color="000000" w:fill="C6E0B4"/>
            <w:noWrap/>
            <w:vAlign w:val="center"/>
            <w:hideMark/>
          </w:tcPr>
          <w:p w14:paraId="3BC0DE58"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76</w:t>
            </w:r>
          </w:p>
        </w:tc>
        <w:tc>
          <w:tcPr>
            <w:tcW w:w="840" w:type="dxa"/>
            <w:tcBorders>
              <w:top w:val="nil"/>
              <w:left w:val="nil"/>
              <w:bottom w:val="single" w:sz="4" w:space="0" w:color="auto"/>
              <w:right w:val="single" w:sz="4" w:space="0" w:color="auto"/>
            </w:tcBorders>
            <w:shd w:val="clear" w:color="000000" w:fill="C6E0B4"/>
            <w:noWrap/>
            <w:vAlign w:val="center"/>
            <w:hideMark/>
          </w:tcPr>
          <w:p w14:paraId="711E9C40"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150</w:t>
            </w:r>
          </w:p>
        </w:tc>
        <w:tc>
          <w:tcPr>
            <w:tcW w:w="1060" w:type="dxa"/>
            <w:tcBorders>
              <w:top w:val="nil"/>
              <w:left w:val="nil"/>
              <w:bottom w:val="single" w:sz="4" w:space="0" w:color="auto"/>
              <w:right w:val="single" w:sz="4" w:space="0" w:color="auto"/>
            </w:tcBorders>
            <w:shd w:val="clear" w:color="000000" w:fill="C6E0B4"/>
            <w:noWrap/>
            <w:vAlign w:val="center"/>
            <w:hideMark/>
          </w:tcPr>
          <w:p w14:paraId="3E5D2BA0"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35</w:t>
            </w:r>
          </w:p>
        </w:tc>
        <w:tc>
          <w:tcPr>
            <w:tcW w:w="880" w:type="dxa"/>
            <w:tcBorders>
              <w:top w:val="nil"/>
              <w:left w:val="nil"/>
              <w:bottom w:val="single" w:sz="4" w:space="0" w:color="auto"/>
              <w:right w:val="single" w:sz="4" w:space="0" w:color="auto"/>
            </w:tcBorders>
            <w:shd w:val="clear" w:color="000000" w:fill="C6E0B4"/>
            <w:noWrap/>
            <w:vAlign w:val="center"/>
            <w:hideMark/>
          </w:tcPr>
          <w:p w14:paraId="175F7404"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14,1%</w:t>
            </w:r>
          </w:p>
        </w:tc>
        <w:tc>
          <w:tcPr>
            <w:tcW w:w="900" w:type="dxa"/>
            <w:tcBorders>
              <w:top w:val="nil"/>
              <w:left w:val="nil"/>
              <w:bottom w:val="single" w:sz="4" w:space="0" w:color="auto"/>
              <w:right w:val="single" w:sz="4" w:space="0" w:color="auto"/>
            </w:tcBorders>
            <w:shd w:val="clear" w:color="000000" w:fill="C6E0B4"/>
            <w:noWrap/>
            <w:vAlign w:val="center"/>
            <w:hideMark/>
          </w:tcPr>
          <w:p w14:paraId="43F27D98"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92</w:t>
            </w:r>
          </w:p>
        </w:tc>
        <w:tc>
          <w:tcPr>
            <w:tcW w:w="880" w:type="dxa"/>
            <w:tcBorders>
              <w:top w:val="nil"/>
              <w:left w:val="nil"/>
              <w:bottom w:val="single" w:sz="4" w:space="0" w:color="auto"/>
              <w:right w:val="single" w:sz="4" w:space="0" w:color="auto"/>
            </w:tcBorders>
            <w:shd w:val="clear" w:color="000000" w:fill="C6E0B4"/>
            <w:noWrap/>
            <w:vAlign w:val="center"/>
            <w:hideMark/>
          </w:tcPr>
          <w:p w14:paraId="48C8F647"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14</w:t>
            </w:r>
          </w:p>
        </w:tc>
        <w:tc>
          <w:tcPr>
            <w:tcW w:w="840" w:type="dxa"/>
            <w:tcBorders>
              <w:top w:val="nil"/>
              <w:left w:val="nil"/>
              <w:bottom w:val="single" w:sz="4" w:space="0" w:color="auto"/>
              <w:right w:val="single" w:sz="4" w:space="0" w:color="auto"/>
            </w:tcBorders>
            <w:shd w:val="clear" w:color="000000" w:fill="C6E0B4"/>
            <w:noWrap/>
            <w:vAlign w:val="center"/>
            <w:hideMark/>
          </w:tcPr>
          <w:p w14:paraId="609CD543"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1,2</w:t>
            </w:r>
          </w:p>
        </w:tc>
      </w:tr>
      <w:tr w:rsidR="00817C09" w:rsidRPr="00817C09" w14:paraId="39CF17AB"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69A0705C"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E2EFDA"/>
            <w:noWrap/>
            <w:hideMark/>
          </w:tcPr>
          <w:p w14:paraId="4B037487"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2021</w:t>
            </w:r>
          </w:p>
        </w:tc>
        <w:tc>
          <w:tcPr>
            <w:tcW w:w="791" w:type="dxa"/>
            <w:tcBorders>
              <w:top w:val="nil"/>
              <w:left w:val="nil"/>
              <w:bottom w:val="single" w:sz="4" w:space="0" w:color="auto"/>
              <w:right w:val="single" w:sz="4" w:space="0" w:color="auto"/>
            </w:tcBorders>
            <w:shd w:val="clear" w:color="000000" w:fill="E2EFDA"/>
            <w:noWrap/>
            <w:vAlign w:val="center"/>
            <w:hideMark/>
          </w:tcPr>
          <w:p w14:paraId="5E9A4997"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95</w:t>
            </w:r>
          </w:p>
        </w:tc>
        <w:tc>
          <w:tcPr>
            <w:tcW w:w="840" w:type="dxa"/>
            <w:tcBorders>
              <w:top w:val="nil"/>
              <w:left w:val="nil"/>
              <w:bottom w:val="single" w:sz="4" w:space="0" w:color="auto"/>
              <w:right w:val="single" w:sz="4" w:space="0" w:color="auto"/>
            </w:tcBorders>
            <w:shd w:val="clear" w:color="000000" w:fill="E2EFDA"/>
            <w:noWrap/>
            <w:vAlign w:val="center"/>
            <w:hideMark/>
          </w:tcPr>
          <w:p w14:paraId="60060AEF"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180</w:t>
            </w:r>
          </w:p>
        </w:tc>
        <w:tc>
          <w:tcPr>
            <w:tcW w:w="1060" w:type="dxa"/>
            <w:tcBorders>
              <w:top w:val="nil"/>
              <w:left w:val="nil"/>
              <w:bottom w:val="single" w:sz="4" w:space="0" w:color="auto"/>
              <w:right w:val="single" w:sz="4" w:space="0" w:color="auto"/>
            </w:tcBorders>
            <w:shd w:val="clear" w:color="000000" w:fill="E2EFDA"/>
            <w:noWrap/>
            <w:vAlign w:val="center"/>
            <w:hideMark/>
          </w:tcPr>
          <w:p w14:paraId="62DE4DEF"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20</w:t>
            </w:r>
          </w:p>
        </w:tc>
        <w:tc>
          <w:tcPr>
            <w:tcW w:w="880" w:type="dxa"/>
            <w:tcBorders>
              <w:top w:val="nil"/>
              <w:left w:val="nil"/>
              <w:bottom w:val="single" w:sz="4" w:space="0" w:color="auto"/>
              <w:right w:val="single" w:sz="4" w:space="0" w:color="auto"/>
            </w:tcBorders>
            <w:shd w:val="clear" w:color="000000" w:fill="E2EFDA"/>
            <w:noWrap/>
            <w:vAlign w:val="center"/>
            <w:hideMark/>
          </w:tcPr>
          <w:p w14:paraId="0560C53C"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17,6%</w:t>
            </w:r>
          </w:p>
        </w:tc>
        <w:tc>
          <w:tcPr>
            <w:tcW w:w="900" w:type="dxa"/>
            <w:tcBorders>
              <w:top w:val="nil"/>
              <w:left w:val="nil"/>
              <w:bottom w:val="single" w:sz="4" w:space="0" w:color="auto"/>
              <w:right w:val="single" w:sz="4" w:space="0" w:color="auto"/>
            </w:tcBorders>
            <w:shd w:val="clear" w:color="000000" w:fill="E2EFDA"/>
            <w:noWrap/>
            <w:vAlign w:val="center"/>
            <w:hideMark/>
          </w:tcPr>
          <w:p w14:paraId="6C7B487D"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104</w:t>
            </w:r>
          </w:p>
        </w:tc>
        <w:tc>
          <w:tcPr>
            <w:tcW w:w="880" w:type="dxa"/>
            <w:tcBorders>
              <w:top w:val="nil"/>
              <w:left w:val="nil"/>
              <w:bottom w:val="single" w:sz="4" w:space="0" w:color="auto"/>
              <w:right w:val="single" w:sz="4" w:space="0" w:color="auto"/>
            </w:tcBorders>
            <w:shd w:val="clear" w:color="000000" w:fill="E2EFDA"/>
            <w:noWrap/>
            <w:vAlign w:val="center"/>
            <w:hideMark/>
          </w:tcPr>
          <w:p w14:paraId="5098DE5E"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16</w:t>
            </w:r>
          </w:p>
        </w:tc>
        <w:tc>
          <w:tcPr>
            <w:tcW w:w="840" w:type="dxa"/>
            <w:tcBorders>
              <w:top w:val="nil"/>
              <w:left w:val="nil"/>
              <w:bottom w:val="single" w:sz="4" w:space="0" w:color="auto"/>
              <w:right w:val="single" w:sz="4" w:space="0" w:color="auto"/>
            </w:tcBorders>
            <w:shd w:val="clear" w:color="000000" w:fill="E2EFDA"/>
            <w:noWrap/>
            <w:vAlign w:val="center"/>
            <w:hideMark/>
          </w:tcPr>
          <w:p w14:paraId="139798D6"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1,1</w:t>
            </w:r>
          </w:p>
        </w:tc>
      </w:tr>
      <w:tr w:rsidR="00817C09" w:rsidRPr="00817C09" w14:paraId="7BF309F8"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58CBD15D"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C6E0B4"/>
            <w:noWrap/>
            <w:hideMark/>
          </w:tcPr>
          <w:p w14:paraId="1E2BB940"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2022</w:t>
            </w:r>
          </w:p>
        </w:tc>
        <w:tc>
          <w:tcPr>
            <w:tcW w:w="791" w:type="dxa"/>
            <w:tcBorders>
              <w:top w:val="nil"/>
              <w:left w:val="nil"/>
              <w:bottom w:val="single" w:sz="4" w:space="0" w:color="auto"/>
              <w:right w:val="single" w:sz="4" w:space="0" w:color="auto"/>
            </w:tcBorders>
            <w:shd w:val="clear" w:color="000000" w:fill="C6E0B4"/>
            <w:noWrap/>
            <w:vAlign w:val="center"/>
            <w:hideMark/>
          </w:tcPr>
          <w:p w14:paraId="0E6E8546"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95</w:t>
            </w:r>
          </w:p>
        </w:tc>
        <w:tc>
          <w:tcPr>
            <w:tcW w:w="840" w:type="dxa"/>
            <w:tcBorders>
              <w:top w:val="nil"/>
              <w:left w:val="nil"/>
              <w:bottom w:val="single" w:sz="4" w:space="0" w:color="auto"/>
              <w:right w:val="single" w:sz="4" w:space="0" w:color="auto"/>
            </w:tcBorders>
            <w:shd w:val="clear" w:color="000000" w:fill="C6E0B4"/>
            <w:noWrap/>
            <w:vAlign w:val="center"/>
            <w:hideMark/>
          </w:tcPr>
          <w:p w14:paraId="40FB8AAC"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175</w:t>
            </w:r>
          </w:p>
        </w:tc>
        <w:tc>
          <w:tcPr>
            <w:tcW w:w="1060" w:type="dxa"/>
            <w:tcBorders>
              <w:top w:val="nil"/>
              <w:left w:val="nil"/>
              <w:bottom w:val="single" w:sz="4" w:space="0" w:color="auto"/>
              <w:right w:val="single" w:sz="4" w:space="0" w:color="auto"/>
            </w:tcBorders>
            <w:shd w:val="clear" w:color="000000" w:fill="C6E0B4"/>
            <w:noWrap/>
            <w:vAlign w:val="center"/>
            <w:hideMark/>
          </w:tcPr>
          <w:p w14:paraId="0D03C3D3"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w:t>
            </w:r>
          </w:p>
        </w:tc>
        <w:tc>
          <w:tcPr>
            <w:tcW w:w="880" w:type="dxa"/>
            <w:tcBorders>
              <w:top w:val="nil"/>
              <w:left w:val="nil"/>
              <w:bottom w:val="single" w:sz="4" w:space="0" w:color="auto"/>
              <w:right w:val="single" w:sz="4" w:space="0" w:color="auto"/>
            </w:tcBorders>
            <w:shd w:val="clear" w:color="000000" w:fill="C6E0B4"/>
            <w:noWrap/>
            <w:vAlign w:val="center"/>
            <w:hideMark/>
          </w:tcPr>
          <w:p w14:paraId="647C393C"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17,2%</w:t>
            </w:r>
          </w:p>
        </w:tc>
        <w:tc>
          <w:tcPr>
            <w:tcW w:w="900" w:type="dxa"/>
            <w:tcBorders>
              <w:top w:val="nil"/>
              <w:left w:val="nil"/>
              <w:bottom w:val="single" w:sz="4" w:space="0" w:color="auto"/>
              <w:right w:val="single" w:sz="4" w:space="0" w:color="auto"/>
            </w:tcBorders>
            <w:shd w:val="clear" w:color="000000" w:fill="C6E0B4"/>
            <w:noWrap/>
            <w:vAlign w:val="center"/>
            <w:hideMark/>
          </w:tcPr>
          <w:p w14:paraId="0CACACDC"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99</w:t>
            </w:r>
          </w:p>
        </w:tc>
        <w:tc>
          <w:tcPr>
            <w:tcW w:w="880" w:type="dxa"/>
            <w:tcBorders>
              <w:top w:val="nil"/>
              <w:left w:val="nil"/>
              <w:bottom w:val="single" w:sz="4" w:space="0" w:color="auto"/>
              <w:right w:val="single" w:sz="4" w:space="0" w:color="auto"/>
            </w:tcBorders>
            <w:shd w:val="clear" w:color="000000" w:fill="C6E0B4"/>
            <w:noWrap/>
            <w:vAlign w:val="center"/>
            <w:hideMark/>
          </w:tcPr>
          <w:p w14:paraId="57702347"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17</w:t>
            </w:r>
          </w:p>
        </w:tc>
        <w:tc>
          <w:tcPr>
            <w:tcW w:w="840" w:type="dxa"/>
            <w:tcBorders>
              <w:top w:val="nil"/>
              <w:left w:val="nil"/>
              <w:bottom w:val="single" w:sz="4" w:space="0" w:color="auto"/>
              <w:right w:val="single" w:sz="4" w:space="0" w:color="auto"/>
            </w:tcBorders>
            <w:shd w:val="clear" w:color="000000" w:fill="C6E0B4"/>
            <w:noWrap/>
            <w:vAlign w:val="center"/>
            <w:hideMark/>
          </w:tcPr>
          <w:p w14:paraId="04062CD8"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1,0</w:t>
            </w:r>
          </w:p>
        </w:tc>
      </w:tr>
      <w:tr w:rsidR="00817C09" w:rsidRPr="00817C09" w14:paraId="29FF1170" w14:textId="77777777" w:rsidTr="0062381E">
        <w:trPr>
          <w:trHeight w:val="288"/>
        </w:trPr>
        <w:tc>
          <w:tcPr>
            <w:tcW w:w="2988"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35D27571"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BIMASKIN Maskin Ålesund</w:t>
            </w:r>
          </w:p>
        </w:tc>
        <w:tc>
          <w:tcPr>
            <w:tcW w:w="547" w:type="dxa"/>
            <w:tcBorders>
              <w:top w:val="nil"/>
              <w:left w:val="nil"/>
              <w:bottom w:val="single" w:sz="4" w:space="0" w:color="auto"/>
              <w:right w:val="single" w:sz="4" w:space="0" w:color="auto"/>
            </w:tcBorders>
            <w:shd w:val="clear" w:color="000000" w:fill="E2EFDA"/>
            <w:noWrap/>
            <w:hideMark/>
          </w:tcPr>
          <w:p w14:paraId="65F03DC0"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2019</w:t>
            </w:r>
          </w:p>
        </w:tc>
        <w:tc>
          <w:tcPr>
            <w:tcW w:w="791" w:type="dxa"/>
            <w:tcBorders>
              <w:top w:val="nil"/>
              <w:left w:val="nil"/>
              <w:bottom w:val="single" w:sz="4" w:space="0" w:color="auto"/>
              <w:right w:val="single" w:sz="4" w:space="0" w:color="auto"/>
            </w:tcBorders>
            <w:shd w:val="clear" w:color="000000" w:fill="E2EFDA"/>
            <w:noWrap/>
            <w:vAlign w:val="center"/>
            <w:hideMark/>
          </w:tcPr>
          <w:p w14:paraId="4C7DD673"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26</w:t>
            </w:r>
          </w:p>
        </w:tc>
        <w:tc>
          <w:tcPr>
            <w:tcW w:w="840" w:type="dxa"/>
            <w:tcBorders>
              <w:top w:val="nil"/>
              <w:left w:val="nil"/>
              <w:bottom w:val="single" w:sz="4" w:space="0" w:color="auto"/>
              <w:right w:val="single" w:sz="4" w:space="0" w:color="auto"/>
            </w:tcBorders>
            <w:shd w:val="clear" w:color="000000" w:fill="E2EFDA"/>
            <w:noWrap/>
            <w:vAlign w:val="center"/>
            <w:hideMark/>
          </w:tcPr>
          <w:p w14:paraId="1298E29B"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23</w:t>
            </w:r>
          </w:p>
        </w:tc>
        <w:tc>
          <w:tcPr>
            <w:tcW w:w="1060" w:type="dxa"/>
            <w:tcBorders>
              <w:top w:val="nil"/>
              <w:left w:val="nil"/>
              <w:bottom w:val="single" w:sz="4" w:space="0" w:color="auto"/>
              <w:right w:val="single" w:sz="4" w:space="0" w:color="auto"/>
            </w:tcBorders>
            <w:shd w:val="clear" w:color="000000" w:fill="E2EFDA"/>
            <w:noWrap/>
            <w:vAlign w:val="center"/>
            <w:hideMark/>
          </w:tcPr>
          <w:p w14:paraId="0E3A0C35" w14:textId="77777777" w:rsidR="00817C09" w:rsidRPr="00817C09" w:rsidRDefault="00817C09" w:rsidP="00817C09">
            <w:pPr>
              <w:spacing w:after="0" w:line="240" w:lineRule="auto"/>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 </w:t>
            </w:r>
          </w:p>
        </w:tc>
        <w:tc>
          <w:tcPr>
            <w:tcW w:w="880" w:type="dxa"/>
            <w:tcBorders>
              <w:top w:val="nil"/>
              <w:left w:val="nil"/>
              <w:bottom w:val="single" w:sz="4" w:space="0" w:color="auto"/>
              <w:right w:val="single" w:sz="4" w:space="0" w:color="auto"/>
            </w:tcBorders>
            <w:shd w:val="clear" w:color="000000" w:fill="E2EFDA"/>
            <w:noWrap/>
            <w:vAlign w:val="center"/>
            <w:hideMark/>
          </w:tcPr>
          <w:p w14:paraId="63F3140F"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11,6%</w:t>
            </w:r>
          </w:p>
        </w:tc>
        <w:tc>
          <w:tcPr>
            <w:tcW w:w="900" w:type="dxa"/>
            <w:tcBorders>
              <w:top w:val="nil"/>
              <w:left w:val="nil"/>
              <w:bottom w:val="single" w:sz="4" w:space="0" w:color="auto"/>
              <w:right w:val="single" w:sz="4" w:space="0" w:color="auto"/>
            </w:tcBorders>
            <w:shd w:val="clear" w:color="000000" w:fill="E2EFDA"/>
            <w:noWrap/>
            <w:vAlign w:val="center"/>
            <w:hideMark/>
          </w:tcPr>
          <w:p w14:paraId="7F55763C"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17</w:t>
            </w:r>
          </w:p>
        </w:tc>
        <w:tc>
          <w:tcPr>
            <w:tcW w:w="880" w:type="dxa"/>
            <w:tcBorders>
              <w:top w:val="nil"/>
              <w:left w:val="nil"/>
              <w:bottom w:val="single" w:sz="4" w:space="0" w:color="auto"/>
              <w:right w:val="single" w:sz="4" w:space="0" w:color="auto"/>
            </w:tcBorders>
            <w:shd w:val="clear" w:color="000000" w:fill="E2EFDA"/>
            <w:noWrap/>
            <w:vAlign w:val="center"/>
            <w:hideMark/>
          </w:tcPr>
          <w:p w14:paraId="0CA5E67E"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w:t>
            </w:r>
          </w:p>
        </w:tc>
        <w:tc>
          <w:tcPr>
            <w:tcW w:w="840" w:type="dxa"/>
            <w:tcBorders>
              <w:top w:val="nil"/>
              <w:left w:val="nil"/>
              <w:bottom w:val="single" w:sz="4" w:space="0" w:color="auto"/>
              <w:right w:val="single" w:sz="4" w:space="0" w:color="auto"/>
            </w:tcBorders>
            <w:shd w:val="clear" w:color="000000" w:fill="E2EFDA"/>
            <w:noWrap/>
            <w:vAlign w:val="center"/>
            <w:hideMark/>
          </w:tcPr>
          <w:p w14:paraId="53882BA4"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0,7</w:t>
            </w:r>
          </w:p>
        </w:tc>
      </w:tr>
      <w:tr w:rsidR="00817C09" w:rsidRPr="00817C09" w14:paraId="3C4A88E6"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394CCDE1"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C6E0B4"/>
            <w:noWrap/>
            <w:hideMark/>
          </w:tcPr>
          <w:p w14:paraId="5283028F"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2020</w:t>
            </w:r>
          </w:p>
        </w:tc>
        <w:tc>
          <w:tcPr>
            <w:tcW w:w="791" w:type="dxa"/>
            <w:tcBorders>
              <w:top w:val="nil"/>
              <w:left w:val="nil"/>
              <w:bottom w:val="single" w:sz="4" w:space="0" w:color="auto"/>
              <w:right w:val="single" w:sz="4" w:space="0" w:color="auto"/>
            </w:tcBorders>
            <w:shd w:val="clear" w:color="000000" w:fill="C6E0B4"/>
            <w:noWrap/>
            <w:vAlign w:val="center"/>
            <w:hideMark/>
          </w:tcPr>
          <w:p w14:paraId="07060F47"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26</w:t>
            </w:r>
          </w:p>
        </w:tc>
        <w:tc>
          <w:tcPr>
            <w:tcW w:w="840" w:type="dxa"/>
            <w:tcBorders>
              <w:top w:val="nil"/>
              <w:left w:val="nil"/>
              <w:bottom w:val="single" w:sz="4" w:space="0" w:color="auto"/>
              <w:right w:val="single" w:sz="4" w:space="0" w:color="auto"/>
            </w:tcBorders>
            <w:shd w:val="clear" w:color="000000" w:fill="C6E0B4"/>
            <w:noWrap/>
            <w:vAlign w:val="center"/>
            <w:hideMark/>
          </w:tcPr>
          <w:p w14:paraId="0E84DCC8"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30</w:t>
            </w:r>
          </w:p>
        </w:tc>
        <w:tc>
          <w:tcPr>
            <w:tcW w:w="1060" w:type="dxa"/>
            <w:tcBorders>
              <w:top w:val="nil"/>
              <w:left w:val="nil"/>
              <w:bottom w:val="single" w:sz="4" w:space="0" w:color="auto"/>
              <w:right w:val="single" w:sz="4" w:space="0" w:color="auto"/>
            </w:tcBorders>
            <w:shd w:val="clear" w:color="000000" w:fill="C6E0B4"/>
            <w:noWrap/>
            <w:vAlign w:val="center"/>
            <w:hideMark/>
          </w:tcPr>
          <w:p w14:paraId="1A168ACC"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30</w:t>
            </w:r>
          </w:p>
        </w:tc>
        <w:tc>
          <w:tcPr>
            <w:tcW w:w="880" w:type="dxa"/>
            <w:tcBorders>
              <w:top w:val="nil"/>
              <w:left w:val="nil"/>
              <w:bottom w:val="single" w:sz="4" w:space="0" w:color="auto"/>
              <w:right w:val="single" w:sz="4" w:space="0" w:color="auto"/>
            </w:tcBorders>
            <w:shd w:val="clear" w:color="000000" w:fill="C6E0B4"/>
            <w:noWrap/>
            <w:vAlign w:val="center"/>
            <w:hideMark/>
          </w:tcPr>
          <w:p w14:paraId="6DD7790A"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15,3%</w:t>
            </w:r>
          </w:p>
        </w:tc>
        <w:tc>
          <w:tcPr>
            <w:tcW w:w="900" w:type="dxa"/>
            <w:tcBorders>
              <w:top w:val="nil"/>
              <w:left w:val="nil"/>
              <w:bottom w:val="single" w:sz="4" w:space="0" w:color="auto"/>
              <w:right w:val="single" w:sz="4" w:space="0" w:color="auto"/>
            </w:tcBorders>
            <w:shd w:val="clear" w:color="000000" w:fill="C6E0B4"/>
            <w:noWrap/>
            <w:vAlign w:val="center"/>
            <w:hideMark/>
          </w:tcPr>
          <w:p w14:paraId="7E4B7907"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24</w:t>
            </w:r>
          </w:p>
        </w:tc>
        <w:tc>
          <w:tcPr>
            <w:tcW w:w="880" w:type="dxa"/>
            <w:tcBorders>
              <w:top w:val="nil"/>
              <w:left w:val="nil"/>
              <w:bottom w:val="single" w:sz="4" w:space="0" w:color="auto"/>
              <w:right w:val="single" w:sz="4" w:space="0" w:color="auto"/>
            </w:tcBorders>
            <w:shd w:val="clear" w:color="000000" w:fill="C6E0B4"/>
            <w:noWrap/>
            <w:vAlign w:val="center"/>
            <w:hideMark/>
          </w:tcPr>
          <w:p w14:paraId="306F003F"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w:t>
            </w:r>
          </w:p>
        </w:tc>
        <w:tc>
          <w:tcPr>
            <w:tcW w:w="840" w:type="dxa"/>
            <w:tcBorders>
              <w:top w:val="nil"/>
              <w:left w:val="nil"/>
              <w:bottom w:val="single" w:sz="4" w:space="0" w:color="auto"/>
              <w:right w:val="single" w:sz="4" w:space="0" w:color="auto"/>
            </w:tcBorders>
            <w:shd w:val="clear" w:color="000000" w:fill="C6E0B4"/>
            <w:noWrap/>
            <w:vAlign w:val="center"/>
            <w:hideMark/>
          </w:tcPr>
          <w:p w14:paraId="2D6950B9"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0,9</w:t>
            </w:r>
          </w:p>
        </w:tc>
      </w:tr>
      <w:tr w:rsidR="00817C09" w:rsidRPr="00817C09" w14:paraId="6229F75B"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1272A22B"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E2EFDA"/>
            <w:noWrap/>
            <w:hideMark/>
          </w:tcPr>
          <w:p w14:paraId="52C41174"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2021</w:t>
            </w:r>
          </w:p>
        </w:tc>
        <w:tc>
          <w:tcPr>
            <w:tcW w:w="791" w:type="dxa"/>
            <w:tcBorders>
              <w:top w:val="nil"/>
              <w:left w:val="nil"/>
              <w:bottom w:val="single" w:sz="4" w:space="0" w:color="auto"/>
              <w:right w:val="single" w:sz="4" w:space="0" w:color="auto"/>
            </w:tcBorders>
            <w:shd w:val="clear" w:color="000000" w:fill="E2EFDA"/>
            <w:noWrap/>
            <w:vAlign w:val="center"/>
            <w:hideMark/>
          </w:tcPr>
          <w:p w14:paraId="46DE7412"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26</w:t>
            </w:r>
          </w:p>
        </w:tc>
        <w:tc>
          <w:tcPr>
            <w:tcW w:w="840" w:type="dxa"/>
            <w:tcBorders>
              <w:top w:val="nil"/>
              <w:left w:val="nil"/>
              <w:bottom w:val="single" w:sz="4" w:space="0" w:color="auto"/>
              <w:right w:val="single" w:sz="4" w:space="0" w:color="auto"/>
            </w:tcBorders>
            <w:shd w:val="clear" w:color="000000" w:fill="E2EFDA"/>
            <w:noWrap/>
            <w:vAlign w:val="center"/>
            <w:hideMark/>
          </w:tcPr>
          <w:p w14:paraId="5F17A3B7"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35</w:t>
            </w:r>
          </w:p>
        </w:tc>
        <w:tc>
          <w:tcPr>
            <w:tcW w:w="1060" w:type="dxa"/>
            <w:tcBorders>
              <w:top w:val="nil"/>
              <w:left w:val="nil"/>
              <w:bottom w:val="single" w:sz="4" w:space="0" w:color="auto"/>
              <w:right w:val="single" w:sz="4" w:space="0" w:color="auto"/>
            </w:tcBorders>
            <w:shd w:val="clear" w:color="000000" w:fill="E2EFDA"/>
            <w:noWrap/>
            <w:vAlign w:val="center"/>
            <w:hideMark/>
          </w:tcPr>
          <w:p w14:paraId="28F080C5"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17</w:t>
            </w:r>
          </w:p>
        </w:tc>
        <w:tc>
          <w:tcPr>
            <w:tcW w:w="880" w:type="dxa"/>
            <w:tcBorders>
              <w:top w:val="nil"/>
              <w:left w:val="nil"/>
              <w:bottom w:val="single" w:sz="4" w:space="0" w:color="auto"/>
              <w:right w:val="single" w:sz="4" w:space="0" w:color="auto"/>
            </w:tcBorders>
            <w:shd w:val="clear" w:color="000000" w:fill="E2EFDA"/>
            <w:noWrap/>
            <w:vAlign w:val="center"/>
            <w:hideMark/>
          </w:tcPr>
          <w:p w14:paraId="2D88BE83"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18,0%</w:t>
            </w:r>
          </w:p>
        </w:tc>
        <w:tc>
          <w:tcPr>
            <w:tcW w:w="900" w:type="dxa"/>
            <w:tcBorders>
              <w:top w:val="nil"/>
              <w:left w:val="nil"/>
              <w:bottom w:val="single" w:sz="4" w:space="0" w:color="auto"/>
              <w:right w:val="single" w:sz="4" w:space="0" w:color="auto"/>
            </w:tcBorders>
            <w:shd w:val="clear" w:color="000000" w:fill="E2EFDA"/>
            <w:noWrap/>
            <w:vAlign w:val="center"/>
            <w:hideMark/>
          </w:tcPr>
          <w:p w14:paraId="72018339"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23</w:t>
            </w:r>
          </w:p>
        </w:tc>
        <w:tc>
          <w:tcPr>
            <w:tcW w:w="880" w:type="dxa"/>
            <w:tcBorders>
              <w:top w:val="nil"/>
              <w:left w:val="nil"/>
              <w:bottom w:val="single" w:sz="4" w:space="0" w:color="auto"/>
              <w:right w:val="single" w:sz="4" w:space="0" w:color="auto"/>
            </w:tcBorders>
            <w:shd w:val="clear" w:color="000000" w:fill="E2EFDA"/>
            <w:noWrap/>
            <w:vAlign w:val="center"/>
            <w:hideMark/>
          </w:tcPr>
          <w:p w14:paraId="3F142788"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w:t>
            </w:r>
          </w:p>
        </w:tc>
        <w:tc>
          <w:tcPr>
            <w:tcW w:w="840" w:type="dxa"/>
            <w:tcBorders>
              <w:top w:val="nil"/>
              <w:left w:val="nil"/>
              <w:bottom w:val="single" w:sz="4" w:space="0" w:color="auto"/>
              <w:right w:val="single" w:sz="4" w:space="0" w:color="auto"/>
            </w:tcBorders>
            <w:shd w:val="clear" w:color="000000" w:fill="E2EFDA"/>
            <w:noWrap/>
            <w:vAlign w:val="center"/>
            <w:hideMark/>
          </w:tcPr>
          <w:p w14:paraId="033D4FC5"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0,9</w:t>
            </w:r>
          </w:p>
        </w:tc>
      </w:tr>
      <w:tr w:rsidR="00817C09" w:rsidRPr="00817C09" w14:paraId="102C4D23"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7F034023"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C6E0B4"/>
            <w:noWrap/>
            <w:hideMark/>
          </w:tcPr>
          <w:p w14:paraId="3AC08D01"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2022</w:t>
            </w:r>
          </w:p>
        </w:tc>
        <w:tc>
          <w:tcPr>
            <w:tcW w:w="791" w:type="dxa"/>
            <w:tcBorders>
              <w:top w:val="nil"/>
              <w:left w:val="nil"/>
              <w:bottom w:val="single" w:sz="4" w:space="0" w:color="auto"/>
              <w:right w:val="single" w:sz="4" w:space="0" w:color="auto"/>
            </w:tcBorders>
            <w:shd w:val="clear" w:color="000000" w:fill="C6E0B4"/>
            <w:noWrap/>
            <w:vAlign w:val="center"/>
            <w:hideMark/>
          </w:tcPr>
          <w:p w14:paraId="07EE36CF"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26</w:t>
            </w:r>
          </w:p>
        </w:tc>
        <w:tc>
          <w:tcPr>
            <w:tcW w:w="840" w:type="dxa"/>
            <w:tcBorders>
              <w:top w:val="nil"/>
              <w:left w:val="nil"/>
              <w:bottom w:val="single" w:sz="4" w:space="0" w:color="auto"/>
              <w:right w:val="single" w:sz="4" w:space="0" w:color="auto"/>
            </w:tcBorders>
            <w:shd w:val="clear" w:color="000000" w:fill="C6E0B4"/>
            <w:noWrap/>
            <w:vAlign w:val="center"/>
            <w:hideMark/>
          </w:tcPr>
          <w:p w14:paraId="58B955B3"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38</w:t>
            </w:r>
          </w:p>
        </w:tc>
        <w:tc>
          <w:tcPr>
            <w:tcW w:w="1060" w:type="dxa"/>
            <w:tcBorders>
              <w:top w:val="nil"/>
              <w:left w:val="nil"/>
              <w:bottom w:val="single" w:sz="4" w:space="0" w:color="auto"/>
              <w:right w:val="single" w:sz="4" w:space="0" w:color="auto"/>
            </w:tcBorders>
            <w:shd w:val="clear" w:color="000000" w:fill="C6E0B4"/>
            <w:noWrap/>
            <w:vAlign w:val="center"/>
            <w:hideMark/>
          </w:tcPr>
          <w:p w14:paraId="59199E33"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9</w:t>
            </w:r>
          </w:p>
        </w:tc>
        <w:tc>
          <w:tcPr>
            <w:tcW w:w="880" w:type="dxa"/>
            <w:tcBorders>
              <w:top w:val="nil"/>
              <w:left w:val="nil"/>
              <w:bottom w:val="single" w:sz="4" w:space="0" w:color="auto"/>
              <w:right w:val="single" w:sz="4" w:space="0" w:color="auto"/>
            </w:tcBorders>
            <w:shd w:val="clear" w:color="000000" w:fill="C6E0B4"/>
            <w:noWrap/>
            <w:vAlign w:val="center"/>
            <w:hideMark/>
          </w:tcPr>
          <w:p w14:paraId="46D6F321"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20,7%</w:t>
            </w:r>
          </w:p>
        </w:tc>
        <w:tc>
          <w:tcPr>
            <w:tcW w:w="900" w:type="dxa"/>
            <w:tcBorders>
              <w:top w:val="nil"/>
              <w:left w:val="nil"/>
              <w:bottom w:val="single" w:sz="4" w:space="0" w:color="auto"/>
              <w:right w:val="single" w:sz="4" w:space="0" w:color="auto"/>
            </w:tcBorders>
            <w:shd w:val="clear" w:color="000000" w:fill="C6E0B4"/>
            <w:noWrap/>
            <w:vAlign w:val="center"/>
            <w:hideMark/>
          </w:tcPr>
          <w:p w14:paraId="3F3A0258"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30</w:t>
            </w:r>
          </w:p>
        </w:tc>
        <w:tc>
          <w:tcPr>
            <w:tcW w:w="880" w:type="dxa"/>
            <w:tcBorders>
              <w:top w:val="nil"/>
              <w:left w:val="nil"/>
              <w:bottom w:val="single" w:sz="4" w:space="0" w:color="auto"/>
              <w:right w:val="single" w:sz="4" w:space="0" w:color="auto"/>
            </w:tcBorders>
            <w:shd w:val="clear" w:color="000000" w:fill="C6E0B4"/>
            <w:noWrap/>
            <w:vAlign w:val="center"/>
            <w:hideMark/>
          </w:tcPr>
          <w:p w14:paraId="2F78BD24"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5</w:t>
            </w:r>
          </w:p>
        </w:tc>
        <w:tc>
          <w:tcPr>
            <w:tcW w:w="840" w:type="dxa"/>
            <w:tcBorders>
              <w:top w:val="nil"/>
              <w:left w:val="nil"/>
              <w:bottom w:val="single" w:sz="4" w:space="0" w:color="auto"/>
              <w:right w:val="single" w:sz="4" w:space="0" w:color="auto"/>
            </w:tcBorders>
            <w:shd w:val="clear" w:color="000000" w:fill="C6E0B4"/>
            <w:noWrap/>
            <w:vAlign w:val="center"/>
            <w:hideMark/>
          </w:tcPr>
          <w:p w14:paraId="45FCD962" w14:textId="77777777" w:rsidR="00817C09" w:rsidRPr="00817C09" w:rsidRDefault="00817C09" w:rsidP="00817C09">
            <w:pPr>
              <w:spacing w:after="0" w:line="240" w:lineRule="auto"/>
              <w:jc w:val="right"/>
              <w:rPr>
                <w:rFonts w:ascii="Verdana" w:eastAsia="Times New Roman" w:hAnsi="Verdana" w:cs="Calibri"/>
                <w:color w:val="333333"/>
                <w:sz w:val="16"/>
                <w:szCs w:val="16"/>
                <w:lang w:eastAsia="nb-NO"/>
              </w:rPr>
            </w:pPr>
            <w:r w:rsidRPr="00817C09">
              <w:rPr>
                <w:rFonts w:ascii="Verdana" w:eastAsia="Times New Roman" w:hAnsi="Verdana" w:cs="Calibri"/>
                <w:color w:val="333333"/>
                <w:sz w:val="16"/>
                <w:szCs w:val="16"/>
                <w:lang w:eastAsia="nb-NO"/>
              </w:rPr>
              <w:t>1,2</w:t>
            </w:r>
          </w:p>
        </w:tc>
      </w:tr>
      <w:tr w:rsidR="0062381E" w:rsidRPr="00817C09" w14:paraId="34AACEF8" w14:textId="77777777" w:rsidTr="0062381E">
        <w:trPr>
          <w:trHeight w:val="288"/>
        </w:trPr>
        <w:tc>
          <w:tcPr>
            <w:tcW w:w="298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04BEBA2" w14:textId="77777777" w:rsidR="0062381E" w:rsidRPr="00817C09" w:rsidRDefault="0062381E" w:rsidP="00A67561">
            <w:pPr>
              <w:spacing w:after="0" w:line="240" w:lineRule="auto"/>
              <w:jc w:val="center"/>
              <w:rPr>
                <w:rFonts w:ascii="Verdana" w:eastAsia="Times New Roman" w:hAnsi="Verdana" w:cs="Calibri"/>
                <w:b/>
                <w:bCs/>
                <w:color w:val="000000"/>
                <w:sz w:val="16"/>
                <w:szCs w:val="16"/>
                <w:lang w:eastAsia="nb-NO"/>
              </w:rPr>
            </w:pPr>
            <w:r w:rsidRPr="00817C09">
              <w:rPr>
                <w:rFonts w:ascii="Verdana" w:eastAsia="Times New Roman" w:hAnsi="Verdana" w:cs="Calibri"/>
                <w:b/>
                <w:bCs/>
                <w:color w:val="000000"/>
                <w:sz w:val="16"/>
                <w:szCs w:val="16"/>
                <w:lang w:eastAsia="nb-NO"/>
              </w:rPr>
              <w:t>STUDIEPROGRAM</w:t>
            </w:r>
          </w:p>
        </w:tc>
        <w:tc>
          <w:tcPr>
            <w:tcW w:w="547"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14:paraId="5B9B908C" w14:textId="77777777" w:rsidR="0062381E" w:rsidRPr="00817C09" w:rsidRDefault="0062381E" w:rsidP="00A67561">
            <w:pPr>
              <w:spacing w:after="0" w:line="240" w:lineRule="auto"/>
              <w:jc w:val="center"/>
              <w:rPr>
                <w:rFonts w:ascii="Verdana" w:eastAsia="Times New Roman" w:hAnsi="Verdana" w:cs="Calibri"/>
                <w:b/>
                <w:bCs/>
                <w:color w:val="000000"/>
                <w:sz w:val="16"/>
                <w:szCs w:val="16"/>
                <w:lang w:eastAsia="nb-NO"/>
              </w:rPr>
            </w:pPr>
            <w:r w:rsidRPr="00817C09">
              <w:rPr>
                <w:rFonts w:ascii="Verdana" w:eastAsia="Times New Roman" w:hAnsi="Verdana" w:cs="Calibri"/>
                <w:b/>
                <w:bCs/>
                <w:color w:val="000000"/>
                <w:sz w:val="16"/>
                <w:szCs w:val="16"/>
                <w:lang w:eastAsia="nb-NO"/>
              </w:rPr>
              <w:t>ÅR</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14:paraId="7A053DDF" w14:textId="77777777" w:rsidR="0062381E" w:rsidRPr="00817C09" w:rsidRDefault="0062381E" w:rsidP="00A67561">
            <w:pPr>
              <w:spacing w:after="0" w:line="240" w:lineRule="auto"/>
              <w:jc w:val="center"/>
              <w:rPr>
                <w:rFonts w:ascii="Verdana" w:eastAsia="Times New Roman" w:hAnsi="Verdana" w:cs="Calibri"/>
                <w:b/>
                <w:bCs/>
                <w:color w:val="000000"/>
                <w:sz w:val="16"/>
                <w:szCs w:val="16"/>
                <w:lang w:eastAsia="nb-NO"/>
              </w:rPr>
            </w:pPr>
            <w:r w:rsidRPr="00817C09">
              <w:rPr>
                <w:rFonts w:ascii="Verdana" w:eastAsia="Times New Roman" w:hAnsi="Verdana" w:cs="Calibri"/>
                <w:b/>
                <w:bCs/>
                <w:color w:val="000000"/>
                <w:sz w:val="16"/>
                <w:szCs w:val="16"/>
                <w:lang w:eastAsia="nb-NO"/>
              </w:rPr>
              <w:t>Studie-plasser</w:t>
            </w:r>
          </w:p>
        </w:tc>
        <w:tc>
          <w:tcPr>
            <w:tcW w:w="2780" w:type="dxa"/>
            <w:gridSpan w:val="3"/>
            <w:tcBorders>
              <w:top w:val="single" w:sz="4" w:space="0" w:color="auto"/>
              <w:left w:val="nil"/>
              <w:bottom w:val="single" w:sz="4" w:space="0" w:color="auto"/>
              <w:right w:val="single" w:sz="4" w:space="0" w:color="auto"/>
            </w:tcBorders>
            <w:shd w:val="clear" w:color="000000" w:fill="D9D9D9"/>
            <w:noWrap/>
            <w:vAlign w:val="bottom"/>
            <w:hideMark/>
          </w:tcPr>
          <w:p w14:paraId="36238D3F" w14:textId="77777777" w:rsidR="0062381E" w:rsidRPr="00817C09" w:rsidRDefault="0062381E" w:rsidP="00A67561">
            <w:pPr>
              <w:spacing w:after="0" w:line="240" w:lineRule="auto"/>
              <w:jc w:val="center"/>
              <w:rPr>
                <w:rFonts w:ascii="Verdana" w:eastAsia="Times New Roman" w:hAnsi="Verdana" w:cs="Calibri"/>
                <w:b/>
                <w:bCs/>
                <w:sz w:val="16"/>
                <w:szCs w:val="16"/>
                <w:lang w:eastAsia="nb-NO"/>
              </w:rPr>
            </w:pPr>
            <w:r w:rsidRPr="00817C09">
              <w:rPr>
                <w:rFonts w:ascii="Verdana" w:eastAsia="Times New Roman" w:hAnsi="Verdana" w:cs="Calibri"/>
                <w:b/>
                <w:bCs/>
                <w:sz w:val="16"/>
                <w:szCs w:val="16"/>
                <w:lang w:eastAsia="nb-NO"/>
              </w:rPr>
              <w:t>Kvalifisert førsteprioritet</w:t>
            </w:r>
          </w:p>
        </w:tc>
        <w:tc>
          <w:tcPr>
            <w:tcW w:w="2620" w:type="dxa"/>
            <w:gridSpan w:val="3"/>
            <w:tcBorders>
              <w:top w:val="single" w:sz="4" w:space="0" w:color="auto"/>
              <w:left w:val="nil"/>
              <w:bottom w:val="single" w:sz="4" w:space="0" w:color="auto"/>
              <w:right w:val="single" w:sz="4" w:space="0" w:color="auto"/>
            </w:tcBorders>
            <w:shd w:val="clear" w:color="000000" w:fill="D9D9D9"/>
            <w:noWrap/>
            <w:vAlign w:val="bottom"/>
            <w:hideMark/>
          </w:tcPr>
          <w:p w14:paraId="0CEE7FD5" w14:textId="77777777" w:rsidR="0062381E" w:rsidRPr="00817C09" w:rsidRDefault="0062381E" w:rsidP="00A67561">
            <w:pPr>
              <w:spacing w:after="0" w:line="240" w:lineRule="auto"/>
              <w:jc w:val="center"/>
              <w:rPr>
                <w:rFonts w:ascii="Verdana" w:eastAsia="Times New Roman" w:hAnsi="Verdana" w:cs="Calibri"/>
                <w:b/>
                <w:bCs/>
                <w:sz w:val="16"/>
                <w:szCs w:val="16"/>
                <w:lang w:eastAsia="nb-NO"/>
              </w:rPr>
            </w:pPr>
            <w:r w:rsidRPr="00817C09">
              <w:rPr>
                <w:rFonts w:ascii="Verdana" w:eastAsia="Times New Roman" w:hAnsi="Verdana" w:cs="Calibri"/>
                <w:b/>
                <w:bCs/>
                <w:sz w:val="16"/>
                <w:szCs w:val="16"/>
                <w:lang w:eastAsia="nb-NO"/>
              </w:rPr>
              <w:t>Møtt</w:t>
            </w:r>
          </w:p>
        </w:tc>
      </w:tr>
      <w:tr w:rsidR="0062381E" w:rsidRPr="00817C09" w14:paraId="6E17F0A0" w14:textId="77777777" w:rsidTr="006A361B">
        <w:trPr>
          <w:trHeight w:val="635"/>
        </w:trPr>
        <w:tc>
          <w:tcPr>
            <w:tcW w:w="2988" w:type="dxa"/>
            <w:vMerge/>
            <w:tcBorders>
              <w:top w:val="single" w:sz="4" w:space="0" w:color="auto"/>
              <w:left w:val="single" w:sz="4" w:space="0" w:color="auto"/>
              <w:bottom w:val="single" w:sz="4" w:space="0" w:color="auto"/>
              <w:right w:val="single" w:sz="4" w:space="0" w:color="auto"/>
            </w:tcBorders>
            <w:vAlign w:val="center"/>
            <w:hideMark/>
          </w:tcPr>
          <w:p w14:paraId="17D2C99A" w14:textId="77777777" w:rsidR="0062381E" w:rsidRPr="00817C09" w:rsidRDefault="0062381E" w:rsidP="00A67561">
            <w:pPr>
              <w:spacing w:after="0" w:line="240" w:lineRule="auto"/>
              <w:rPr>
                <w:rFonts w:ascii="Verdana" w:eastAsia="Times New Roman" w:hAnsi="Verdana" w:cs="Calibri"/>
                <w:b/>
                <w:bCs/>
                <w:color w:val="000000"/>
                <w:sz w:val="16"/>
                <w:szCs w:val="16"/>
                <w:lang w:eastAsia="nb-NO"/>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C8CD3B1" w14:textId="77777777" w:rsidR="0062381E" w:rsidRPr="00817C09" w:rsidRDefault="0062381E" w:rsidP="00A67561">
            <w:pPr>
              <w:spacing w:after="0" w:line="240" w:lineRule="auto"/>
              <w:rPr>
                <w:rFonts w:ascii="Verdana" w:eastAsia="Times New Roman" w:hAnsi="Verdana" w:cs="Calibri"/>
                <w:b/>
                <w:bCs/>
                <w:color w:val="000000"/>
                <w:sz w:val="16"/>
                <w:szCs w:val="16"/>
                <w:lang w:eastAsia="nb-NO"/>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11A1F05D" w14:textId="77777777" w:rsidR="0062381E" w:rsidRPr="00817C09" w:rsidRDefault="0062381E" w:rsidP="00A67561">
            <w:pPr>
              <w:spacing w:after="0" w:line="240" w:lineRule="auto"/>
              <w:rPr>
                <w:rFonts w:ascii="Verdana" w:eastAsia="Times New Roman" w:hAnsi="Verdana" w:cs="Calibri"/>
                <w:b/>
                <w:bCs/>
                <w:color w:val="000000"/>
                <w:sz w:val="16"/>
                <w:szCs w:val="16"/>
                <w:lang w:eastAsia="nb-NO"/>
              </w:rPr>
            </w:pPr>
          </w:p>
        </w:tc>
        <w:tc>
          <w:tcPr>
            <w:tcW w:w="840" w:type="dxa"/>
            <w:tcBorders>
              <w:top w:val="nil"/>
              <w:left w:val="nil"/>
              <w:bottom w:val="single" w:sz="4" w:space="0" w:color="auto"/>
              <w:right w:val="single" w:sz="4" w:space="0" w:color="auto"/>
            </w:tcBorders>
            <w:shd w:val="clear" w:color="000000" w:fill="D9D9D9"/>
            <w:vAlign w:val="bottom"/>
            <w:hideMark/>
          </w:tcPr>
          <w:p w14:paraId="0C8EE912" w14:textId="77777777" w:rsidR="0062381E" w:rsidRPr="00817C09" w:rsidRDefault="0062381E" w:rsidP="00A67561">
            <w:pPr>
              <w:spacing w:after="0" w:line="240" w:lineRule="auto"/>
              <w:jc w:val="center"/>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Kvalifi-serte 1.pri</w:t>
            </w:r>
          </w:p>
        </w:tc>
        <w:tc>
          <w:tcPr>
            <w:tcW w:w="1060" w:type="dxa"/>
            <w:tcBorders>
              <w:top w:val="nil"/>
              <w:left w:val="nil"/>
              <w:bottom w:val="single" w:sz="4" w:space="0" w:color="auto"/>
              <w:right w:val="single" w:sz="4" w:space="0" w:color="auto"/>
            </w:tcBorders>
            <w:shd w:val="clear" w:color="000000" w:fill="D9D9D9"/>
            <w:vAlign w:val="bottom"/>
            <w:hideMark/>
          </w:tcPr>
          <w:p w14:paraId="618FFD60" w14:textId="36DCB059" w:rsidR="0062381E" w:rsidRPr="00817C09" w:rsidRDefault="0062381E" w:rsidP="00A67561">
            <w:pPr>
              <w:spacing w:after="0" w:line="240" w:lineRule="auto"/>
              <w:jc w:val="center"/>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 xml:space="preserve">% forskjell </w:t>
            </w:r>
          </w:p>
        </w:tc>
        <w:tc>
          <w:tcPr>
            <w:tcW w:w="880" w:type="dxa"/>
            <w:tcBorders>
              <w:top w:val="nil"/>
              <w:left w:val="nil"/>
              <w:bottom w:val="single" w:sz="4" w:space="0" w:color="auto"/>
              <w:right w:val="single" w:sz="4" w:space="0" w:color="auto"/>
            </w:tcBorders>
            <w:shd w:val="clear" w:color="000000" w:fill="D9D9D9"/>
            <w:vAlign w:val="bottom"/>
            <w:hideMark/>
          </w:tcPr>
          <w:p w14:paraId="6BF841A9" w14:textId="77777777" w:rsidR="0062381E" w:rsidRPr="00817C09" w:rsidRDefault="0062381E" w:rsidP="00A67561">
            <w:pPr>
              <w:spacing w:after="0" w:line="240" w:lineRule="auto"/>
              <w:jc w:val="center"/>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Kvinner andel 1.pri</w:t>
            </w:r>
          </w:p>
        </w:tc>
        <w:tc>
          <w:tcPr>
            <w:tcW w:w="900" w:type="dxa"/>
            <w:tcBorders>
              <w:top w:val="nil"/>
              <w:left w:val="nil"/>
              <w:bottom w:val="single" w:sz="4" w:space="0" w:color="auto"/>
              <w:right w:val="single" w:sz="4" w:space="0" w:color="auto"/>
            </w:tcBorders>
            <w:shd w:val="clear" w:color="000000" w:fill="D9D9D9"/>
            <w:vAlign w:val="bottom"/>
            <w:hideMark/>
          </w:tcPr>
          <w:p w14:paraId="2DFBDEEA" w14:textId="77777777" w:rsidR="0062381E" w:rsidRPr="00817C09" w:rsidRDefault="0062381E" w:rsidP="00A67561">
            <w:pPr>
              <w:spacing w:after="0" w:line="240" w:lineRule="auto"/>
              <w:jc w:val="center"/>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Møtt Totalt</w:t>
            </w:r>
          </w:p>
        </w:tc>
        <w:tc>
          <w:tcPr>
            <w:tcW w:w="880" w:type="dxa"/>
            <w:tcBorders>
              <w:top w:val="nil"/>
              <w:left w:val="nil"/>
              <w:bottom w:val="single" w:sz="4" w:space="0" w:color="auto"/>
              <w:right w:val="single" w:sz="4" w:space="0" w:color="auto"/>
            </w:tcBorders>
            <w:shd w:val="clear" w:color="000000" w:fill="D9D9D9"/>
            <w:vAlign w:val="bottom"/>
            <w:hideMark/>
          </w:tcPr>
          <w:p w14:paraId="32A38DDA" w14:textId="77777777" w:rsidR="0062381E" w:rsidRPr="00817C09" w:rsidRDefault="0062381E" w:rsidP="00A67561">
            <w:pPr>
              <w:spacing w:after="0" w:line="240" w:lineRule="auto"/>
              <w:jc w:val="center"/>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Antall kvinner møtt</w:t>
            </w:r>
          </w:p>
        </w:tc>
        <w:tc>
          <w:tcPr>
            <w:tcW w:w="840" w:type="dxa"/>
            <w:tcBorders>
              <w:top w:val="nil"/>
              <w:left w:val="nil"/>
              <w:bottom w:val="single" w:sz="4" w:space="0" w:color="auto"/>
              <w:right w:val="single" w:sz="4" w:space="0" w:color="auto"/>
            </w:tcBorders>
            <w:shd w:val="clear" w:color="000000" w:fill="D9D9D9"/>
            <w:vAlign w:val="bottom"/>
            <w:hideMark/>
          </w:tcPr>
          <w:p w14:paraId="4785ABAD" w14:textId="77777777" w:rsidR="0062381E" w:rsidRPr="00817C09" w:rsidRDefault="0062381E" w:rsidP="00A67561">
            <w:pPr>
              <w:spacing w:after="0" w:line="240" w:lineRule="auto"/>
              <w:jc w:val="center"/>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Møtt per plass</w:t>
            </w:r>
          </w:p>
        </w:tc>
      </w:tr>
      <w:tr w:rsidR="00817C09" w:rsidRPr="00817C09" w14:paraId="5AB8FCD3" w14:textId="77777777" w:rsidTr="0062381E">
        <w:trPr>
          <w:trHeight w:val="288"/>
        </w:trPr>
        <w:tc>
          <w:tcPr>
            <w:tcW w:w="2988" w:type="dxa"/>
            <w:vMerge w:val="restart"/>
            <w:tcBorders>
              <w:top w:val="nil"/>
              <w:left w:val="single" w:sz="4" w:space="0" w:color="auto"/>
              <w:bottom w:val="single" w:sz="4" w:space="0" w:color="auto"/>
              <w:right w:val="single" w:sz="4" w:space="0" w:color="auto"/>
            </w:tcBorders>
            <w:shd w:val="clear" w:color="000000" w:fill="BDD7EE"/>
            <w:noWrap/>
            <w:vAlign w:val="center"/>
            <w:hideMark/>
          </w:tcPr>
          <w:p w14:paraId="0E97E49A"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FTHINGMAT Materialteknologi</w:t>
            </w:r>
          </w:p>
        </w:tc>
        <w:tc>
          <w:tcPr>
            <w:tcW w:w="547" w:type="dxa"/>
            <w:tcBorders>
              <w:top w:val="nil"/>
              <w:left w:val="nil"/>
              <w:bottom w:val="single" w:sz="4" w:space="0" w:color="auto"/>
              <w:right w:val="single" w:sz="4" w:space="0" w:color="auto"/>
            </w:tcBorders>
            <w:shd w:val="clear" w:color="000000" w:fill="BDD7EE"/>
            <w:noWrap/>
            <w:hideMark/>
          </w:tcPr>
          <w:p w14:paraId="742993DA"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2016</w:t>
            </w:r>
          </w:p>
        </w:tc>
        <w:tc>
          <w:tcPr>
            <w:tcW w:w="791" w:type="dxa"/>
            <w:tcBorders>
              <w:top w:val="nil"/>
              <w:left w:val="nil"/>
              <w:bottom w:val="single" w:sz="4" w:space="0" w:color="auto"/>
              <w:right w:val="single" w:sz="4" w:space="0" w:color="auto"/>
            </w:tcBorders>
            <w:shd w:val="clear" w:color="000000" w:fill="BDD7EE"/>
            <w:noWrap/>
            <w:vAlign w:val="center"/>
            <w:hideMark/>
          </w:tcPr>
          <w:p w14:paraId="7A19FCF7"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28</w:t>
            </w:r>
          </w:p>
        </w:tc>
        <w:tc>
          <w:tcPr>
            <w:tcW w:w="840" w:type="dxa"/>
            <w:tcBorders>
              <w:top w:val="nil"/>
              <w:left w:val="nil"/>
              <w:bottom w:val="single" w:sz="4" w:space="0" w:color="auto"/>
              <w:right w:val="single" w:sz="4" w:space="0" w:color="auto"/>
            </w:tcBorders>
            <w:shd w:val="clear" w:color="000000" w:fill="BDD7EE"/>
            <w:noWrap/>
            <w:vAlign w:val="center"/>
            <w:hideMark/>
          </w:tcPr>
          <w:p w14:paraId="520A89CA"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26</w:t>
            </w:r>
          </w:p>
        </w:tc>
        <w:tc>
          <w:tcPr>
            <w:tcW w:w="1060" w:type="dxa"/>
            <w:tcBorders>
              <w:top w:val="nil"/>
              <w:left w:val="nil"/>
              <w:bottom w:val="single" w:sz="4" w:space="0" w:color="auto"/>
              <w:right w:val="single" w:sz="4" w:space="0" w:color="auto"/>
            </w:tcBorders>
            <w:shd w:val="clear" w:color="000000" w:fill="BDD7EE"/>
            <w:noWrap/>
            <w:vAlign w:val="center"/>
            <w:hideMark/>
          </w:tcPr>
          <w:p w14:paraId="7954E02C"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 </w:t>
            </w:r>
          </w:p>
        </w:tc>
        <w:tc>
          <w:tcPr>
            <w:tcW w:w="880" w:type="dxa"/>
            <w:tcBorders>
              <w:top w:val="nil"/>
              <w:left w:val="nil"/>
              <w:bottom w:val="single" w:sz="4" w:space="0" w:color="auto"/>
              <w:right w:val="single" w:sz="4" w:space="0" w:color="auto"/>
            </w:tcBorders>
            <w:shd w:val="clear" w:color="000000" w:fill="BDD7EE"/>
            <w:noWrap/>
            <w:vAlign w:val="center"/>
            <w:hideMark/>
          </w:tcPr>
          <w:p w14:paraId="4828F75D"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6,4%</w:t>
            </w:r>
          </w:p>
        </w:tc>
        <w:tc>
          <w:tcPr>
            <w:tcW w:w="900" w:type="dxa"/>
            <w:tcBorders>
              <w:top w:val="nil"/>
              <w:left w:val="nil"/>
              <w:bottom w:val="single" w:sz="4" w:space="0" w:color="auto"/>
              <w:right w:val="single" w:sz="4" w:space="0" w:color="auto"/>
            </w:tcBorders>
            <w:shd w:val="clear" w:color="000000" w:fill="BDD7EE"/>
            <w:noWrap/>
            <w:vAlign w:val="center"/>
            <w:hideMark/>
          </w:tcPr>
          <w:p w14:paraId="66A67C88"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32</w:t>
            </w:r>
          </w:p>
        </w:tc>
        <w:tc>
          <w:tcPr>
            <w:tcW w:w="880" w:type="dxa"/>
            <w:tcBorders>
              <w:top w:val="nil"/>
              <w:left w:val="nil"/>
              <w:bottom w:val="single" w:sz="4" w:space="0" w:color="auto"/>
              <w:right w:val="single" w:sz="4" w:space="0" w:color="auto"/>
            </w:tcBorders>
            <w:shd w:val="clear" w:color="000000" w:fill="BDD7EE"/>
            <w:noWrap/>
            <w:vAlign w:val="center"/>
            <w:hideMark/>
          </w:tcPr>
          <w:p w14:paraId="1C044DC4"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7</w:t>
            </w:r>
          </w:p>
        </w:tc>
        <w:tc>
          <w:tcPr>
            <w:tcW w:w="840" w:type="dxa"/>
            <w:tcBorders>
              <w:top w:val="nil"/>
              <w:left w:val="nil"/>
              <w:bottom w:val="single" w:sz="4" w:space="0" w:color="auto"/>
              <w:right w:val="single" w:sz="4" w:space="0" w:color="auto"/>
            </w:tcBorders>
            <w:shd w:val="clear" w:color="000000" w:fill="BDD7EE"/>
            <w:noWrap/>
            <w:vAlign w:val="center"/>
            <w:hideMark/>
          </w:tcPr>
          <w:p w14:paraId="6C28224E"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1,1</w:t>
            </w:r>
          </w:p>
        </w:tc>
      </w:tr>
      <w:tr w:rsidR="00817C09" w:rsidRPr="00817C09" w14:paraId="2065D2B0"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05C8197A"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DDEBF7"/>
            <w:noWrap/>
            <w:hideMark/>
          </w:tcPr>
          <w:p w14:paraId="6886033B"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2017</w:t>
            </w:r>
          </w:p>
        </w:tc>
        <w:tc>
          <w:tcPr>
            <w:tcW w:w="791" w:type="dxa"/>
            <w:tcBorders>
              <w:top w:val="nil"/>
              <w:left w:val="nil"/>
              <w:bottom w:val="single" w:sz="4" w:space="0" w:color="auto"/>
              <w:right w:val="single" w:sz="4" w:space="0" w:color="auto"/>
            </w:tcBorders>
            <w:shd w:val="clear" w:color="000000" w:fill="DDEBF7"/>
            <w:noWrap/>
            <w:vAlign w:val="center"/>
            <w:hideMark/>
          </w:tcPr>
          <w:p w14:paraId="7836EB30"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28</w:t>
            </w:r>
          </w:p>
        </w:tc>
        <w:tc>
          <w:tcPr>
            <w:tcW w:w="840" w:type="dxa"/>
            <w:tcBorders>
              <w:top w:val="nil"/>
              <w:left w:val="nil"/>
              <w:bottom w:val="single" w:sz="4" w:space="0" w:color="auto"/>
              <w:right w:val="single" w:sz="4" w:space="0" w:color="auto"/>
            </w:tcBorders>
            <w:shd w:val="clear" w:color="000000" w:fill="DDEBF7"/>
            <w:noWrap/>
            <w:vAlign w:val="center"/>
            <w:hideMark/>
          </w:tcPr>
          <w:p w14:paraId="6DE97AD5"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25</w:t>
            </w:r>
          </w:p>
        </w:tc>
        <w:tc>
          <w:tcPr>
            <w:tcW w:w="1060" w:type="dxa"/>
            <w:tcBorders>
              <w:top w:val="nil"/>
              <w:left w:val="nil"/>
              <w:bottom w:val="single" w:sz="4" w:space="0" w:color="auto"/>
              <w:right w:val="single" w:sz="4" w:space="0" w:color="auto"/>
            </w:tcBorders>
            <w:shd w:val="clear" w:color="000000" w:fill="DDEBF7"/>
            <w:noWrap/>
            <w:vAlign w:val="center"/>
            <w:hideMark/>
          </w:tcPr>
          <w:p w14:paraId="311A3AE3"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w:t>
            </w:r>
          </w:p>
        </w:tc>
        <w:tc>
          <w:tcPr>
            <w:tcW w:w="880" w:type="dxa"/>
            <w:tcBorders>
              <w:top w:val="nil"/>
              <w:left w:val="nil"/>
              <w:bottom w:val="single" w:sz="4" w:space="0" w:color="auto"/>
              <w:right w:val="single" w:sz="4" w:space="0" w:color="auto"/>
            </w:tcBorders>
            <w:shd w:val="clear" w:color="000000" w:fill="DDEBF7"/>
            <w:noWrap/>
            <w:vAlign w:val="center"/>
            <w:hideMark/>
          </w:tcPr>
          <w:p w14:paraId="5651D388"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5,7%</w:t>
            </w:r>
          </w:p>
        </w:tc>
        <w:tc>
          <w:tcPr>
            <w:tcW w:w="900" w:type="dxa"/>
            <w:tcBorders>
              <w:top w:val="nil"/>
              <w:left w:val="nil"/>
              <w:bottom w:val="single" w:sz="4" w:space="0" w:color="auto"/>
              <w:right w:val="single" w:sz="4" w:space="0" w:color="auto"/>
            </w:tcBorders>
            <w:shd w:val="clear" w:color="000000" w:fill="DDEBF7"/>
            <w:noWrap/>
            <w:vAlign w:val="center"/>
            <w:hideMark/>
          </w:tcPr>
          <w:p w14:paraId="1C2CE3AC"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36</w:t>
            </w:r>
          </w:p>
        </w:tc>
        <w:tc>
          <w:tcPr>
            <w:tcW w:w="880" w:type="dxa"/>
            <w:tcBorders>
              <w:top w:val="nil"/>
              <w:left w:val="nil"/>
              <w:bottom w:val="single" w:sz="4" w:space="0" w:color="auto"/>
              <w:right w:val="single" w:sz="4" w:space="0" w:color="auto"/>
            </w:tcBorders>
            <w:shd w:val="clear" w:color="000000" w:fill="DDEBF7"/>
            <w:noWrap/>
            <w:vAlign w:val="center"/>
            <w:hideMark/>
          </w:tcPr>
          <w:p w14:paraId="0126FA1B"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9</w:t>
            </w:r>
          </w:p>
        </w:tc>
        <w:tc>
          <w:tcPr>
            <w:tcW w:w="840" w:type="dxa"/>
            <w:tcBorders>
              <w:top w:val="nil"/>
              <w:left w:val="nil"/>
              <w:bottom w:val="single" w:sz="4" w:space="0" w:color="auto"/>
              <w:right w:val="single" w:sz="4" w:space="0" w:color="auto"/>
            </w:tcBorders>
            <w:shd w:val="clear" w:color="000000" w:fill="DDEBF7"/>
            <w:noWrap/>
            <w:vAlign w:val="center"/>
            <w:hideMark/>
          </w:tcPr>
          <w:p w14:paraId="4F558F43"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1,3</w:t>
            </w:r>
          </w:p>
        </w:tc>
      </w:tr>
      <w:tr w:rsidR="00817C09" w:rsidRPr="00817C09" w14:paraId="39B352D0"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7D50649A"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BDD7EE"/>
            <w:noWrap/>
            <w:hideMark/>
          </w:tcPr>
          <w:p w14:paraId="103070C5"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2018</w:t>
            </w:r>
          </w:p>
        </w:tc>
        <w:tc>
          <w:tcPr>
            <w:tcW w:w="791" w:type="dxa"/>
            <w:tcBorders>
              <w:top w:val="nil"/>
              <w:left w:val="nil"/>
              <w:bottom w:val="single" w:sz="4" w:space="0" w:color="auto"/>
              <w:right w:val="single" w:sz="4" w:space="0" w:color="auto"/>
            </w:tcBorders>
            <w:shd w:val="clear" w:color="000000" w:fill="BDD7EE"/>
            <w:noWrap/>
            <w:vAlign w:val="center"/>
            <w:hideMark/>
          </w:tcPr>
          <w:p w14:paraId="2D62DCC1"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31</w:t>
            </w:r>
          </w:p>
        </w:tc>
        <w:tc>
          <w:tcPr>
            <w:tcW w:w="840" w:type="dxa"/>
            <w:tcBorders>
              <w:top w:val="nil"/>
              <w:left w:val="nil"/>
              <w:bottom w:val="single" w:sz="4" w:space="0" w:color="auto"/>
              <w:right w:val="single" w:sz="4" w:space="0" w:color="auto"/>
            </w:tcBorders>
            <w:shd w:val="clear" w:color="000000" w:fill="BDD7EE"/>
            <w:noWrap/>
            <w:vAlign w:val="center"/>
            <w:hideMark/>
          </w:tcPr>
          <w:p w14:paraId="44BBB1E1"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33</w:t>
            </w:r>
          </w:p>
        </w:tc>
        <w:tc>
          <w:tcPr>
            <w:tcW w:w="1060" w:type="dxa"/>
            <w:tcBorders>
              <w:top w:val="nil"/>
              <w:left w:val="nil"/>
              <w:bottom w:val="single" w:sz="4" w:space="0" w:color="auto"/>
              <w:right w:val="single" w:sz="4" w:space="0" w:color="auto"/>
            </w:tcBorders>
            <w:shd w:val="clear" w:color="000000" w:fill="BDD7EE"/>
            <w:noWrap/>
            <w:vAlign w:val="center"/>
            <w:hideMark/>
          </w:tcPr>
          <w:p w14:paraId="6FA3CF70"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32</w:t>
            </w:r>
          </w:p>
        </w:tc>
        <w:tc>
          <w:tcPr>
            <w:tcW w:w="880" w:type="dxa"/>
            <w:tcBorders>
              <w:top w:val="nil"/>
              <w:left w:val="nil"/>
              <w:bottom w:val="single" w:sz="4" w:space="0" w:color="auto"/>
              <w:right w:val="single" w:sz="4" w:space="0" w:color="auto"/>
            </w:tcBorders>
            <w:shd w:val="clear" w:color="000000" w:fill="BDD7EE"/>
            <w:noWrap/>
            <w:vAlign w:val="center"/>
            <w:hideMark/>
          </w:tcPr>
          <w:p w14:paraId="7A59FF8F"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6,6%</w:t>
            </w:r>
          </w:p>
        </w:tc>
        <w:tc>
          <w:tcPr>
            <w:tcW w:w="900" w:type="dxa"/>
            <w:tcBorders>
              <w:top w:val="nil"/>
              <w:left w:val="nil"/>
              <w:bottom w:val="single" w:sz="4" w:space="0" w:color="auto"/>
              <w:right w:val="single" w:sz="4" w:space="0" w:color="auto"/>
            </w:tcBorders>
            <w:shd w:val="clear" w:color="000000" w:fill="BDD7EE"/>
            <w:noWrap/>
            <w:vAlign w:val="center"/>
            <w:hideMark/>
          </w:tcPr>
          <w:p w14:paraId="69AE0529"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26</w:t>
            </w:r>
          </w:p>
        </w:tc>
        <w:tc>
          <w:tcPr>
            <w:tcW w:w="880" w:type="dxa"/>
            <w:tcBorders>
              <w:top w:val="nil"/>
              <w:left w:val="nil"/>
              <w:bottom w:val="single" w:sz="4" w:space="0" w:color="auto"/>
              <w:right w:val="single" w:sz="4" w:space="0" w:color="auto"/>
            </w:tcBorders>
            <w:shd w:val="clear" w:color="000000" w:fill="BDD7EE"/>
            <w:noWrap/>
            <w:vAlign w:val="center"/>
            <w:hideMark/>
          </w:tcPr>
          <w:p w14:paraId="5408EB9B"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8</w:t>
            </w:r>
          </w:p>
        </w:tc>
        <w:tc>
          <w:tcPr>
            <w:tcW w:w="840" w:type="dxa"/>
            <w:tcBorders>
              <w:top w:val="nil"/>
              <w:left w:val="nil"/>
              <w:bottom w:val="single" w:sz="4" w:space="0" w:color="auto"/>
              <w:right w:val="single" w:sz="4" w:space="0" w:color="auto"/>
            </w:tcBorders>
            <w:shd w:val="clear" w:color="000000" w:fill="BDD7EE"/>
            <w:noWrap/>
            <w:vAlign w:val="center"/>
            <w:hideMark/>
          </w:tcPr>
          <w:p w14:paraId="754380DB"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0,8</w:t>
            </w:r>
          </w:p>
        </w:tc>
      </w:tr>
      <w:tr w:rsidR="00817C09" w:rsidRPr="00817C09" w14:paraId="773E9760"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2F7CB5C7"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DDEBF7"/>
            <w:noWrap/>
            <w:hideMark/>
          </w:tcPr>
          <w:p w14:paraId="5E566051"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2019</w:t>
            </w:r>
          </w:p>
        </w:tc>
        <w:tc>
          <w:tcPr>
            <w:tcW w:w="791" w:type="dxa"/>
            <w:tcBorders>
              <w:top w:val="nil"/>
              <w:left w:val="nil"/>
              <w:bottom w:val="single" w:sz="4" w:space="0" w:color="auto"/>
              <w:right w:val="single" w:sz="4" w:space="0" w:color="auto"/>
            </w:tcBorders>
            <w:shd w:val="clear" w:color="000000" w:fill="DDEBF7"/>
            <w:noWrap/>
            <w:vAlign w:val="center"/>
            <w:hideMark/>
          </w:tcPr>
          <w:p w14:paraId="32B9F924"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43</w:t>
            </w:r>
          </w:p>
        </w:tc>
        <w:tc>
          <w:tcPr>
            <w:tcW w:w="840" w:type="dxa"/>
            <w:tcBorders>
              <w:top w:val="nil"/>
              <w:left w:val="nil"/>
              <w:bottom w:val="single" w:sz="4" w:space="0" w:color="auto"/>
              <w:right w:val="single" w:sz="4" w:space="0" w:color="auto"/>
            </w:tcBorders>
            <w:shd w:val="clear" w:color="000000" w:fill="DDEBF7"/>
            <w:noWrap/>
            <w:vAlign w:val="center"/>
            <w:hideMark/>
          </w:tcPr>
          <w:p w14:paraId="23979B45"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24</w:t>
            </w:r>
          </w:p>
        </w:tc>
        <w:tc>
          <w:tcPr>
            <w:tcW w:w="1060" w:type="dxa"/>
            <w:tcBorders>
              <w:top w:val="nil"/>
              <w:left w:val="nil"/>
              <w:bottom w:val="single" w:sz="4" w:space="0" w:color="auto"/>
              <w:right w:val="single" w:sz="4" w:space="0" w:color="auto"/>
            </w:tcBorders>
            <w:shd w:val="clear" w:color="000000" w:fill="DDEBF7"/>
            <w:noWrap/>
            <w:vAlign w:val="center"/>
            <w:hideMark/>
          </w:tcPr>
          <w:p w14:paraId="0A2C5A98"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-27</w:t>
            </w:r>
          </w:p>
        </w:tc>
        <w:tc>
          <w:tcPr>
            <w:tcW w:w="880" w:type="dxa"/>
            <w:tcBorders>
              <w:top w:val="nil"/>
              <w:left w:val="nil"/>
              <w:bottom w:val="single" w:sz="4" w:space="0" w:color="auto"/>
              <w:right w:val="single" w:sz="4" w:space="0" w:color="auto"/>
            </w:tcBorders>
            <w:shd w:val="clear" w:color="000000" w:fill="DDEBF7"/>
            <w:noWrap/>
            <w:vAlign w:val="center"/>
            <w:hideMark/>
          </w:tcPr>
          <w:p w14:paraId="629C395B"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6,2%</w:t>
            </w:r>
          </w:p>
        </w:tc>
        <w:tc>
          <w:tcPr>
            <w:tcW w:w="900" w:type="dxa"/>
            <w:tcBorders>
              <w:top w:val="nil"/>
              <w:left w:val="nil"/>
              <w:bottom w:val="single" w:sz="4" w:space="0" w:color="auto"/>
              <w:right w:val="single" w:sz="4" w:space="0" w:color="auto"/>
            </w:tcBorders>
            <w:shd w:val="clear" w:color="000000" w:fill="DDEBF7"/>
            <w:noWrap/>
            <w:vAlign w:val="center"/>
            <w:hideMark/>
          </w:tcPr>
          <w:p w14:paraId="1E51447B"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36</w:t>
            </w:r>
          </w:p>
        </w:tc>
        <w:tc>
          <w:tcPr>
            <w:tcW w:w="880" w:type="dxa"/>
            <w:tcBorders>
              <w:top w:val="nil"/>
              <w:left w:val="nil"/>
              <w:bottom w:val="single" w:sz="4" w:space="0" w:color="auto"/>
              <w:right w:val="single" w:sz="4" w:space="0" w:color="auto"/>
            </w:tcBorders>
            <w:shd w:val="clear" w:color="000000" w:fill="DDEBF7"/>
            <w:noWrap/>
            <w:vAlign w:val="center"/>
            <w:hideMark/>
          </w:tcPr>
          <w:p w14:paraId="2EBCF628"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10</w:t>
            </w:r>
          </w:p>
        </w:tc>
        <w:tc>
          <w:tcPr>
            <w:tcW w:w="840" w:type="dxa"/>
            <w:tcBorders>
              <w:top w:val="nil"/>
              <w:left w:val="nil"/>
              <w:bottom w:val="single" w:sz="4" w:space="0" w:color="auto"/>
              <w:right w:val="single" w:sz="4" w:space="0" w:color="auto"/>
            </w:tcBorders>
            <w:shd w:val="clear" w:color="000000" w:fill="DDEBF7"/>
            <w:noWrap/>
            <w:vAlign w:val="center"/>
            <w:hideMark/>
          </w:tcPr>
          <w:p w14:paraId="223C1D59"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0,8</w:t>
            </w:r>
          </w:p>
        </w:tc>
      </w:tr>
      <w:tr w:rsidR="00817C09" w:rsidRPr="00817C09" w14:paraId="45423D10"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374238FC"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BDD7EE"/>
            <w:noWrap/>
            <w:hideMark/>
          </w:tcPr>
          <w:p w14:paraId="0290DFD0"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2020</w:t>
            </w:r>
          </w:p>
        </w:tc>
        <w:tc>
          <w:tcPr>
            <w:tcW w:w="791" w:type="dxa"/>
            <w:tcBorders>
              <w:top w:val="nil"/>
              <w:left w:val="nil"/>
              <w:bottom w:val="single" w:sz="4" w:space="0" w:color="auto"/>
              <w:right w:val="single" w:sz="4" w:space="0" w:color="auto"/>
            </w:tcBorders>
            <w:shd w:val="clear" w:color="000000" w:fill="BDD7EE"/>
            <w:noWrap/>
            <w:vAlign w:val="center"/>
            <w:hideMark/>
          </w:tcPr>
          <w:p w14:paraId="0AE6CDE3"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38</w:t>
            </w:r>
          </w:p>
        </w:tc>
        <w:tc>
          <w:tcPr>
            <w:tcW w:w="840" w:type="dxa"/>
            <w:tcBorders>
              <w:top w:val="nil"/>
              <w:left w:val="nil"/>
              <w:bottom w:val="single" w:sz="4" w:space="0" w:color="auto"/>
              <w:right w:val="single" w:sz="4" w:space="0" w:color="auto"/>
            </w:tcBorders>
            <w:shd w:val="clear" w:color="000000" w:fill="BDD7EE"/>
            <w:noWrap/>
            <w:vAlign w:val="center"/>
            <w:hideMark/>
          </w:tcPr>
          <w:p w14:paraId="53752E18"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34</w:t>
            </w:r>
          </w:p>
        </w:tc>
        <w:tc>
          <w:tcPr>
            <w:tcW w:w="1060" w:type="dxa"/>
            <w:tcBorders>
              <w:top w:val="nil"/>
              <w:left w:val="nil"/>
              <w:bottom w:val="single" w:sz="4" w:space="0" w:color="auto"/>
              <w:right w:val="single" w:sz="4" w:space="0" w:color="auto"/>
            </w:tcBorders>
            <w:shd w:val="clear" w:color="000000" w:fill="BDD7EE"/>
            <w:noWrap/>
            <w:vAlign w:val="center"/>
            <w:hideMark/>
          </w:tcPr>
          <w:p w14:paraId="51763B21"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42</w:t>
            </w:r>
          </w:p>
        </w:tc>
        <w:tc>
          <w:tcPr>
            <w:tcW w:w="880" w:type="dxa"/>
            <w:tcBorders>
              <w:top w:val="nil"/>
              <w:left w:val="nil"/>
              <w:bottom w:val="single" w:sz="4" w:space="0" w:color="auto"/>
              <w:right w:val="single" w:sz="4" w:space="0" w:color="auto"/>
            </w:tcBorders>
            <w:shd w:val="clear" w:color="000000" w:fill="BDD7EE"/>
            <w:noWrap/>
            <w:vAlign w:val="center"/>
            <w:hideMark/>
          </w:tcPr>
          <w:p w14:paraId="3FC74B89"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6,3%</w:t>
            </w:r>
          </w:p>
        </w:tc>
        <w:tc>
          <w:tcPr>
            <w:tcW w:w="900" w:type="dxa"/>
            <w:tcBorders>
              <w:top w:val="nil"/>
              <w:left w:val="nil"/>
              <w:bottom w:val="single" w:sz="4" w:space="0" w:color="auto"/>
              <w:right w:val="single" w:sz="4" w:space="0" w:color="auto"/>
            </w:tcBorders>
            <w:shd w:val="clear" w:color="000000" w:fill="BDD7EE"/>
            <w:noWrap/>
            <w:vAlign w:val="center"/>
            <w:hideMark/>
          </w:tcPr>
          <w:p w14:paraId="5BA9ABD9"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46</w:t>
            </w:r>
          </w:p>
        </w:tc>
        <w:tc>
          <w:tcPr>
            <w:tcW w:w="880" w:type="dxa"/>
            <w:tcBorders>
              <w:top w:val="nil"/>
              <w:left w:val="nil"/>
              <w:bottom w:val="single" w:sz="4" w:space="0" w:color="auto"/>
              <w:right w:val="single" w:sz="4" w:space="0" w:color="auto"/>
            </w:tcBorders>
            <w:shd w:val="clear" w:color="000000" w:fill="BDD7EE"/>
            <w:noWrap/>
            <w:vAlign w:val="center"/>
            <w:hideMark/>
          </w:tcPr>
          <w:p w14:paraId="17327EF3"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15</w:t>
            </w:r>
          </w:p>
        </w:tc>
        <w:tc>
          <w:tcPr>
            <w:tcW w:w="840" w:type="dxa"/>
            <w:tcBorders>
              <w:top w:val="nil"/>
              <w:left w:val="nil"/>
              <w:bottom w:val="single" w:sz="4" w:space="0" w:color="auto"/>
              <w:right w:val="single" w:sz="4" w:space="0" w:color="auto"/>
            </w:tcBorders>
            <w:shd w:val="clear" w:color="000000" w:fill="BDD7EE"/>
            <w:noWrap/>
            <w:vAlign w:val="center"/>
            <w:hideMark/>
          </w:tcPr>
          <w:p w14:paraId="073CDEF6"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1,2</w:t>
            </w:r>
          </w:p>
        </w:tc>
      </w:tr>
      <w:tr w:rsidR="00817C09" w:rsidRPr="00817C09" w14:paraId="55171BD5"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192D6369"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DDEBF7"/>
            <w:noWrap/>
            <w:hideMark/>
          </w:tcPr>
          <w:p w14:paraId="7D4B6964"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2021</w:t>
            </w:r>
          </w:p>
        </w:tc>
        <w:tc>
          <w:tcPr>
            <w:tcW w:w="791" w:type="dxa"/>
            <w:tcBorders>
              <w:top w:val="nil"/>
              <w:left w:val="nil"/>
              <w:bottom w:val="single" w:sz="4" w:space="0" w:color="auto"/>
              <w:right w:val="single" w:sz="4" w:space="0" w:color="auto"/>
            </w:tcBorders>
            <w:shd w:val="clear" w:color="000000" w:fill="DDEBF7"/>
            <w:noWrap/>
            <w:vAlign w:val="center"/>
            <w:hideMark/>
          </w:tcPr>
          <w:p w14:paraId="51170EA6"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38</w:t>
            </w:r>
          </w:p>
        </w:tc>
        <w:tc>
          <w:tcPr>
            <w:tcW w:w="840" w:type="dxa"/>
            <w:tcBorders>
              <w:top w:val="nil"/>
              <w:left w:val="nil"/>
              <w:bottom w:val="single" w:sz="4" w:space="0" w:color="auto"/>
              <w:right w:val="single" w:sz="4" w:space="0" w:color="auto"/>
            </w:tcBorders>
            <w:shd w:val="clear" w:color="000000" w:fill="DDEBF7"/>
            <w:noWrap/>
            <w:vAlign w:val="center"/>
            <w:hideMark/>
          </w:tcPr>
          <w:p w14:paraId="7C99D0BD"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30</w:t>
            </w:r>
          </w:p>
        </w:tc>
        <w:tc>
          <w:tcPr>
            <w:tcW w:w="1060" w:type="dxa"/>
            <w:tcBorders>
              <w:top w:val="nil"/>
              <w:left w:val="nil"/>
              <w:bottom w:val="single" w:sz="4" w:space="0" w:color="auto"/>
              <w:right w:val="single" w:sz="4" w:space="0" w:color="auto"/>
            </w:tcBorders>
            <w:shd w:val="clear" w:color="000000" w:fill="DDEBF7"/>
            <w:noWrap/>
            <w:vAlign w:val="center"/>
            <w:hideMark/>
          </w:tcPr>
          <w:p w14:paraId="33E9EC14"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-12</w:t>
            </w:r>
          </w:p>
        </w:tc>
        <w:tc>
          <w:tcPr>
            <w:tcW w:w="880" w:type="dxa"/>
            <w:tcBorders>
              <w:top w:val="nil"/>
              <w:left w:val="nil"/>
              <w:bottom w:val="single" w:sz="4" w:space="0" w:color="auto"/>
              <w:right w:val="single" w:sz="4" w:space="0" w:color="auto"/>
            </w:tcBorders>
            <w:shd w:val="clear" w:color="000000" w:fill="DDEBF7"/>
            <w:noWrap/>
            <w:vAlign w:val="center"/>
            <w:hideMark/>
          </w:tcPr>
          <w:p w14:paraId="30129A33"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6,1%</w:t>
            </w:r>
          </w:p>
        </w:tc>
        <w:tc>
          <w:tcPr>
            <w:tcW w:w="900" w:type="dxa"/>
            <w:tcBorders>
              <w:top w:val="nil"/>
              <w:left w:val="nil"/>
              <w:bottom w:val="single" w:sz="4" w:space="0" w:color="auto"/>
              <w:right w:val="single" w:sz="4" w:space="0" w:color="auto"/>
            </w:tcBorders>
            <w:shd w:val="clear" w:color="000000" w:fill="DDEBF7"/>
            <w:noWrap/>
            <w:vAlign w:val="center"/>
            <w:hideMark/>
          </w:tcPr>
          <w:p w14:paraId="54B275AF"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37</w:t>
            </w:r>
          </w:p>
        </w:tc>
        <w:tc>
          <w:tcPr>
            <w:tcW w:w="880" w:type="dxa"/>
            <w:tcBorders>
              <w:top w:val="nil"/>
              <w:left w:val="nil"/>
              <w:bottom w:val="single" w:sz="4" w:space="0" w:color="auto"/>
              <w:right w:val="single" w:sz="4" w:space="0" w:color="auto"/>
            </w:tcBorders>
            <w:shd w:val="clear" w:color="000000" w:fill="DDEBF7"/>
            <w:noWrap/>
            <w:vAlign w:val="center"/>
            <w:hideMark/>
          </w:tcPr>
          <w:p w14:paraId="5D59AEA3"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11</w:t>
            </w:r>
          </w:p>
        </w:tc>
        <w:tc>
          <w:tcPr>
            <w:tcW w:w="840" w:type="dxa"/>
            <w:tcBorders>
              <w:top w:val="nil"/>
              <w:left w:val="nil"/>
              <w:bottom w:val="single" w:sz="4" w:space="0" w:color="auto"/>
              <w:right w:val="single" w:sz="4" w:space="0" w:color="auto"/>
            </w:tcBorders>
            <w:shd w:val="clear" w:color="000000" w:fill="DDEBF7"/>
            <w:noWrap/>
            <w:vAlign w:val="center"/>
            <w:hideMark/>
          </w:tcPr>
          <w:p w14:paraId="548D8AEA"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1,0</w:t>
            </w:r>
          </w:p>
        </w:tc>
      </w:tr>
      <w:tr w:rsidR="00817C09" w:rsidRPr="00817C09" w14:paraId="327C6C25" w14:textId="77777777" w:rsidTr="0062381E">
        <w:trPr>
          <w:trHeight w:val="288"/>
        </w:trPr>
        <w:tc>
          <w:tcPr>
            <w:tcW w:w="2988" w:type="dxa"/>
            <w:vMerge/>
            <w:tcBorders>
              <w:top w:val="nil"/>
              <w:left w:val="single" w:sz="4" w:space="0" w:color="auto"/>
              <w:bottom w:val="single" w:sz="4" w:space="0" w:color="auto"/>
              <w:right w:val="single" w:sz="4" w:space="0" w:color="auto"/>
            </w:tcBorders>
            <w:vAlign w:val="center"/>
            <w:hideMark/>
          </w:tcPr>
          <w:p w14:paraId="729398A3"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BDD7EE"/>
            <w:noWrap/>
            <w:hideMark/>
          </w:tcPr>
          <w:p w14:paraId="23539263"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2022</w:t>
            </w:r>
          </w:p>
        </w:tc>
        <w:tc>
          <w:tcPr>
            <w:tcW w:w="791" w:type="dxa"/>
            <w:tcBorders>
              <w:top w:val="nil"/>
              <w:left w:val="nil"/>
              <w:bottom w:val="single" w:sz="4" w:space="0" w:color="auto"/>
              <w:right w:val="single" w:sz="4" w:space="0" w:color="auto"/>
            </w:tcBorders>
            <w:shd w:val="clear" w:color="000000" w:fill="BDD7EE"/>
            <w:noWrap/>
            <w:vAlign w:val="center"/>
            <w:hideMark/>
          </w:tcPr>
          <w:p w14:paraId="5823AC77"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38</w:t>
            </w:r>
          </w:p>
        </w:tc>
        <w:tc>
          <w:tcPr>
            <w:tcW w:w="840" w:type="dxa"/>
            <w:tcBorders>
              <w:top w:val="nil"/>
              <w:left w:val="nil"/>
              <w:bottom w:val="single" w:sz="4" w:space="0" w:color="auto"/>
              <w:right w:val="single" w:sz="4" w:space="0" w:color="auto"/>
            </w:tcBorders>
            <w:shd w:val="clear" w:color="000000" w:fill="BDD7EE"/>
            <w:noWrap/>
            <w:vAlign w:val="center"/>
            <w:hideMark/>
          </w:tcPr>
          <w:p w14:paraId="6B9C3C87"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22</w:t>
            </w:r>
          </w:p>
        </w:tc>
        <w:tc>
          <w:tcPr>
            <w:tcW w:w="1060" w:type="dxa"/>
            <w:tcBorders>
              <w:top w:val="nil"/>
              <w:left w:val="nil"/>
              <w:bottom w:val="single" w:sz="4" w:space="0" w:color="auto"/>
              <w:right w:val="single" w:sz="4" w:space="0" w:color="auto"/>
            </w:tcBorders>
            <w:shd w:val="clear" w:color="000000" w:fill="BDD7EE"/>
            <w:noWrap/>
            <w:vAlign w:val="center"/>
            <w:hideMark/>
          </w:tcPr>
          <w:p w14:paraId="63CAE513"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-27</w:t>
            </w:r>
          </w:p>
        </w:tc>
        <w:tc>
          <w:tcPr>
            <w:tcW w:w="880" w:type="dxa"/>
            <w:tcBorders>
              <w:top w:val="nil"/>
              <w:left w:val="nil"/>
              <w:bottom w:val="single" w:sz="4" w:space="0" w:color="auto"/>
              <w:right w:val="single" w:sz="4" w:space="0" w:color="auto"/>
            </w:tcBorders>
            <w:shd w:val="clear" w:color="000000" w:fill="BDD7EE"/>
            <w:noWrap/>
            <w:vAlign w:val="center"/>
            <w:hideMark/>
          </w:tcPr>
          <w:p w14:paraId="79C3089A"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4,8%</w:t>
            </w:r>
          </w:p>
        </w:tc>
        <w:tc>
          <w:tcPr>
            <w:tcW w:w="900" w:type="dxa"/>
            <w:tcBorders>
              <w:top w:val="nil"/>
              <w:left w:val="nil"/>
              <w:bottom w:val="single" w:sz="4" w:space="0" w:color="auto"/>
              <w:right w:val="single" w:sz="4" w:space="0" w:color="auto"/>
            </w:tcBorders>
            <w:shd w:val="clear" w:color="000000" w:fill="BDD7EE"/>
            <w:noWrap/>
            <w:vAlign w:val="center"/>
            <w:hideMark/>
          </w:tcPr>
          <w:p w14:paraId="4A2E0211"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38</w:t>
            </w:r>
          </w:p>
        </w:tc>
        <w:tc>
          <w:tcPr>
            <w:tcW w:w="880" w:type="dxa"/>
            <w:tcBorders>
              <w:top w:val="nil"/>
              <w:left w:val="nil"/>
              <w:bottom w:val="single" w:sz="4" w:space="0" w:color="auto"/>
              <w:right w:val="single" w:sz="4" w:space="0" w:color="auto"/>
            </w:tcBorders>
            <w:shd w:val="clear" w:color="000000" w:fill="BDD7EE"/>
            <w:noWrap/>
            <w:vAlign w:val="center"/>
            <w:hideMark/>
          </w:tcPr>
          <w:p w14:paraId="62122568"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12</w:t>
            </w:r>
          </w:p>
        </w:tc>
        <w:tc>
          <w:tcPr>
            <w:tcW w:w="840" w:type="dxa"/>
            <w:tcBorders>
              <w:top w:val="nil"/>
              <w:left w:val="nil"/>
              <w:bottom w:val="single" w:sz="4" w:space="0" w:color="auto"/>
              <w:right w:val="single" w:sz="4" w:space="0" w:color="auto"/>
            </w:tcBorders>
            <w:shd w:val="clear" w:color="000000" w:fill="BDD7EE"/>
            <w:noWrap/>
            <w:vAlign w:val="center"/>
            <w:hideMark/>
          </w:tcPr>
          <w:p w14:paraId="6D3201D0"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1,0</w:t>
            </w:r>
          </w:p>
        </w:tc>
      </w:tr>
      <w:tr w:rsidR="00817C09" w:rsidRPr="00817C09" w14:paraId="43C742BA" w14:textId="77777777" w:rsidTr="0062381E">
        <w:trPr>
          <w:trHeight w:val="288"/>
        </w:trPr>
        <w:tc>
          <w:tcPr>
            <w:tcW w:w="2988" w:type="dxa"/>
            <w:vMerge w:val="restart"/>
            <w:tcBorders>
              <w:top w:val="nil"/>
              <w:left w:val="single" w:sz="4" w:space="0" w:color="auto"/>
              <w:bottom w:val="single" w:sz="4" w:space="0" w:color="000000"/>
              <w:right w:val="single" w:sz="4" w:space="0" w:color="auto"/>
            </w:tcBorders>
            <w:shd w:val="clear" w:color="000000" w:fill="C6E0B4"/>
            <w:noWrap/>
            <w:vAlign w:val="center"/>
            <w:hideMark/>
          </w:tcPr>
          <w:p w14:paraId="6A4D8A5A"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699SD Skipsdesign</w:t>
            </w:r>
          </w:p>
        </w:tc>
        <w:tc>
          <w:tcPr>
            <w:tcW w:w="547" w:type="dxa"/>
            <w:tcBorders>
              <w:top w:val="nil"/>
              <w:left w:val="nil"/>
              <w:bottom w:val="single" w:sz="4" w:space="0" w:color="auto"/>
              <w:right w:val="single" w:sz="4" w:space="0" w:color="auto"/>
            </w:tcBorders>
            <w:shd w:val="clear" w:color="000000" w:fill="C6E0B4"/>
            <w:noWrap/>
            <w:hideMark/>
          </w:tcPr>
          <w:p w14:paraId="3BC18067"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2016</w:t>
            </w:r>
          </w:p>
        </w:tc>
        <w:tc>
          <w:tcPr>
            <w:tcW w:w="791" w:type="dxa"/>
            <w:tcBorders>
              <w:top w:val="nil"/>
              <w:left w:val="nil"/>
              <w:bottom w:val="single" w:sz="4" w:space="0" w:color="auto"/>
              <w:right w:val="single" w:sz="4" w:space="0" w:color="auto"/>
            </w:tcBorders>
            <w:shd w:val="clear" w:color="000000" w:fill="C6E0B4"/>
            <w:noWrap/>
            <w:vAlign w:val="center"/>
            <w:hideMark/>
          </w:tcPr>
          <w:p w14:paraId="0967C3DE"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14</w:t>
            </w:r>
          </w:p>
        </w:tc>
        <w:tc>
          <w:tcPr>
            <w:tcW w:w="840" w:type="dxa"/>
            <w:tcBorders>
              <w:top w:val="nil"/>
              <w:left w:val="nil"/>
              <w:bottom w:val="single" w:sz="4" w:space="0" w:color="auto"/>
              <w:right w:val="single" w:sz="4" w:space="0" w:color="auto"/>
            </w:tcBorders>
            <w:shd w:val="clear" w:color="000000" w:fill="C6E0B4"/>
            <w:noWrap/>
            <w:vAlign w:val="center"/>
            <w:hideMark/>
          </w:tcPr>
          <w:p w14:paraId="6CD1C3F5"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w:t>
            </w:r>
          </w:p>
        </w:tc>
        <w:tc>
          <w:tcPr>
            <w:tcW w:w="1060" w:type="dxa"/>
            <w:tcBorders>
              <w:top w:val="nil"/>
              <w:left w:val="nil"/>
              <w:bottom w:val="single" w:sz="4" w:space="0" w:color="auto"/>
              <w:right w:val="single" w:sz="4" w:space="0" w:color="auto"/>
            </w:tcBorders>
            <w:shd w:val="clear" w:color="000000" w:fill="C6E0B4"/>
            <w:noWrap/>
            <w:vAlign w:val="center"/>
            <w:hideMark/>
          </w:tcPr>
          <w:p w14:paraId="46578391"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 </w:t>
            </w:r>
          </w:p>
        </w:tc>
        <w:tc>
          <w:tcPr>
            <w:tcW w:w="880" w:type="dxa"/>
            <w:tcBorders>
              <w:top w:val="nil"/>
              <w:left w:val="nil"/>
              <w:bottom w:val="single" w:sz="4" w:space="0" w:color="auto"/>
              <w:right w:val="single" w:sz="4" w:space="0" w:color="auto"/>
            </w:tcBorders>
            <w:shd w:val="clear" w:color="000000" w:fill="C6E0B4"/>
            <w:noWrap/>
            <w:vAlign w:val="center"/>
            <w:hideMark/>
          </w:tcPr>
          <w:p w14:paraId="265F2B5E"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13,0%</w:t>
            </w:r>
          </w:p>
        </w:tc>
        <w:tc>
          <w:tcPr>
            <w:tcW w:w="900" w:type="dxa"/>
            <w:tcBorders>
              <w:top w:val="nil"/>
              <w:left w:val="nil"/>
              <w:bottom w:val="single" w:sz="4" w:space="0" w:color="auto"/>
              <w:right w:val="single" w:sz="4" w:space="0" w:color="auto"/>
            </w:tcBorders>
            <w:shd w:val="clear" w:color="000000" w:fill="C6E0B4"/>
            <w:noWrap/>
            <w:vAlign w:val="center"/>
            <w:hideMark/>
          </w:tcPr>
          <w:p w14:paraId="2C0F78E3"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12</w:t>
            </w:r>
          </w:p>
        </w:tc>
        <w:tc>
          <w:tcPr>
            <w:tcW w:w="880" w:type="dxa"/>
            <w:tcBorders>
              <w:top w:val="nil"/>
              <w:left w:val="nil"/>
              <w:bottom w:val="single" w:sz="4" w:space="0" w:color="auto"/>
              <w:right w:val="single" w:sz="4" w:space="0" w:color="auto"/>
            </w:tcBorders>
            <w:shd w:val="clear" w:color="000000" w:fill="C6E0B4"/>
            <w:noWrap/>
            <w:vAlign w:val="center"/>
            <w:hideMark/>
          </w:tcPr>
          <w:p w14:paraId="689D57BB"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w:t>
            </w:r>
          </w:p>
        </w:tc>
        <w:tc>
          <w:tcPr>
            <w:tcW w:w="840" w:type="dxa"/>
            <w:tcBorders>
              <w:top w:val="nil"/>
              <w:left w:val="nil"/>
              <w:bottom w:val="single" w:sz="4" w:space="0" w:color="auto"/>
              <w:right w:val="single" w:sz="4" w:space="0" w:color="auto"/>
            </w:tcBorders>
            <w:shd w:val="clear" w:color="000000" w:fill="C6E0B4"/>
            <w:noWrap/>
            <w:vAlign w:val="center"/>
            <w:hideMark/>
          </w:tcPr>
          <w:p w14:paraId="773B94C5"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0,9</w:t>
            </w:r>
          </w:p>
        </w:tc>
      </w:tr>
      <w:tr w:rsidR="00817C09" w:rsidRPr="00817C09" w14:paraId="335FA989" w14:textId="77777777" w:rsidTr="0062381E">
        <w:trPr>
          <w:trHeight w:val="288"/>
        </w:trPr>
        <w:tc>
          <w:tcPr>
            <w:tcW w:w="2988" w:type="dxa"/>
            <w:vMerge/>
            <w:tcBorders>
              <w:top w:val="nil"/>
              <w:left w:val="single" w:sz="4" w:space="0" w:color="auto"/>
              <w:bottom w:val="single" w:sz="4" w:space="0" w:color="000000"/>
              <w:right w:val="single" w:sz="4" w:space="0" w:color="auto"/>
            </w:tcBorders>
            <w:vAlign w:val="center"/>
            <w:hideMark/>
          </w:tcPr>
          <w:p w14:paraId="4E57A878"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E2EFDA"/>
            <w:noWrap/>
            <w:hideMark/>
          </w:tcPr>
          <w:p w14:paraId="13E6E7B3"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2017</w:t>
            </w:r>
          </w:p>
        </w:tc>
        <w:tc>
          <w:tcPr>
            <w:tcW w:w="791" w:type="dxa"/>
            <w:tcBorders>
              <w:top w:val="nil"/>
              <w:left w:val="nil"/>
              <w:bottom w:val="single" w:sz="4" w:space="0" w:color="auto"/>
              <w:right w:val="single" w:sz="4" w:space="0" w:color="auto"/>
            </w:tcBorders>
            <w:shd w:val="clear" w:color="000000" w:fill="E2EFDA"/>
            <w:noWrap/>
            <w:vAlign w:val="center"/>
            <w:hideMark/>
          </w:tcPr>
          <w:p w14:paraId="1C538B48"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19</w:t>
            </w:r>
          </w:p>
        </w:tc>
        <w:tc>
          <w:tcPr>
            <w:tcW w:w="840" w:type="dxa"/>
            <w:tcBorders>
              <w:top w:val="nil"/>
              <w:left w:val="nil"/>
              <w:bottom w:val="single" w:sz="4" w:space="0" w:color="auto"/>
              <w:right w:val="single" w:sz="4" w:space="0" w:color="auto"/>
            </w:tcBorders>
            <w:shd w:val="clear" w:color="000000" w:fill="E2EFDA"/>
            <w:noWrap/>
            <w:vAlign w:val="center"/>
            <w:hideMark/>
          </w:tcPr>
          <w:p w14:paraId="4C13070C"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14</w:t>
            </w:r>
          </w:p>
        </w:tc>
        <w:tc>
          <w:tcPr>
            <w:tcW w:w="1060" w:type="dxa"/>
            <w:tcBorders>
              <w:top w:val="nil"/>
              <w:left w:val="nil"/>
              <w:bottom w:val="single" w:sz="4" w:space="0" w:color="auto"/>
              <w:right w:val="single" w:sz="4" w:space="0" w:color="auto"/>
            </w:tcBorders>
            <w:shd w:val="clear" w:color="000000" w:fill="E2EFDA"/>
            <w:noWrap/>
            <w:vAlign w:val="center"/>
            <w:hideMark/>
          </w:tcPr>
          <w:p w14:paraId="1102328D"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-30</w:t>
            </w:r>
          </w:p>
        </w:tc>
        <w:tc>
          <w:tcPr>
            <w:tcW w:w="880" w:type="dxa"/>
            <w:tcBorders>
              <w:top w:val="nil"/>
              <w:left w:val="nil"/>
              <w:bottom w:val="single" w:sz="4" w:space="0" w:color="auto"/>
              <w:right w:val="single" w:sz="4" w:space="0" w:color="auto"/>
            </w:tcBorders>
            <w:shd w:val="clear" w:color="000000" w:fill="E2EFDA"/>
            <w:noWrap/>
            <w:vAlign w:val="center"/>
            <w:hideMark/>
          </w:tcPr>
          <w:p w14:paraId="1C5A00E0"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10,2%</w:t>
            </w:r>
          </w:p>
        </w:tc>
        <w:tc>
          <w:tcPr>
            <w:tcW w:w="900" w:type="dxa"/>
            <w:tcBorders>
              <w:top w:val="nil"/>
              <w:left w:val="nil"/>
              <w:bottom w:val="single" w:sz="4" w:space="0" w:color="auto"/>
              <w:right w:val="single" w:sz="4" w:space="0" w:color="auto"/>
            </w:tcBorders>
            <w:shd w:val="clear" w:color="000000" w:fill="E2EFDA"/>
            <w:noWrap/>
            <w:vAlign w:val="center"/>
            <w:hideMark/>
          </w:tcPr>
          <w:p w14:paraId="43E046F3"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10</w:t>
            </w:r>
          </w:p>
        </w:tc>
        <w:tc>
          <w:tcPr>
            <w:tcW w:w="880" w:type="dxa"/>
            <w:tcBorders>
              <w:top w:val="nil"/>
              <w:left w:val="nil"/>
              <w:bottom w:val="single" w:sz="4" w:space="0" w:color="auto"/>
              <w:right w:val="single" w:sz="4" w:space="0" w:color="auto"/>
            </w:tcBorders>
            <w:shd w:val="clear" w:color="000000" w:fill="E2EFDA"/>
            <w:noWrap/>
            <w:vAlign w:val="center"/>
            <w:hideMark/>
          </w:tcPr>
          <w:p w14:paraId="0E0EAD40"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w:t>
            </w:r>
          </w:p>
        </w:tc>
        <w:tc>
          <w:tcPr>
            <w:tcW w:w="840" w:type="dxa"/>
            <w:tcBorders>
              <w:top w:val="nil"/>
              <w:left w:val="nil"/>
              <w:bottom w:val="single" w:sz="4" w:space="0" w:color="auto"/>
              <w:right w:val="single" w:sz="4" w:space="0" w:color="auto"/>
            </w:tcBorders>
            <w:shd w:val="clear" w:color="000000" w:fill="E2EFDA"/>
            <w:noWrap/>
            <w:vAlign w:val="center"/>
            <w:hideMark/>
          </w:tcPr>
          <w:p w14:paraId="641922F9"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0,5</w:t>
            </w:r>
          </w:p>
        </w:tc>
      </w:tr>
      <w:tr w:rsidR="00817C09" w:rsidRPr="00817C09" w14:paraId="5D1544DB" w14:textId="77777777" w:rsidTr="0062381E">
        <w:trPr>
          <w:trHeight w:val="288"/>
        </w:trPr>
        <w:tc>
          <w:tcPr>
            <w:tcW w:w="2988" w:type="dxa"/>
            <w:vMerge/>
            <w:tcBorders>
              <w:top w:val="nil"/>
              <w:left w:val="single" w:sz="4" w:space="0" w:color="auto"/>
              <w:bottom w:val="single" w:sz="4" w:space="0" w:color="000000"/>
              <w:right w:val="single" w:sz="4" w:space="0" w:color="auto"/>
            </w:tcBorders>
            <w:vAlign w:val="center"/>
            <w:hideMark/>
          </w:tcPr>
          <w:p w14:paraId="77F7C901"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C6E0B4"/>
            <w:noWrap/>
            <w:hideMark/>
          </w:tcPr>
          <w:p w14:paraId="77E71C34"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2018</w:t>
            </w:r>
          </w:p>
        </w:tc>
        <w:tc>
          <w:tcPr>
            <w:tcW w:w="791" w:type="dxa"/>
            <w:tcBorders>
              <w:top w:val="nil"/>
              <w:left w:val="nil"/>
              <w:bottom w:val="single" w:sz="4" w:space="0" w:color="auto"/>
              <w:right w:val="single" w:sz="4" w:space="0" w:color="auto"/>
            </w:tcBorders>
            <w:shd w:val="clear" w:color="000000" w:fill="C6E0B4"/>
            <w:noWrap/>
            <w:vAlign w:val="center"/>
            <w:hideMark/>
          </w:tcPr>
          <w:p w14:paraId="7831E602"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19</w:t>
            </w:r>
          </w:p>
        </w:tc>
        <w:tc>
          <w:tcPr>
            <w:tcW w:w="840" w:type="dxa"/>
            <w:tcBorders>
              <w:top w:val="nil"/>
              <w:left w:val="nil"/>
              <w:bottom w:val="single" w:sz="4" w:space="0" w:color="auto"/>
              <w:right w:val="single" w:sz="4" w:space="0" w:color="auto"/>
            </w:tcBorders>
            <w:shd w:val="clear" w:color="000000" w:fill="C6E0B4"/>
            <w:noWrap/>
            <w:vAlign w:val="center"/>
            <w:hideMark/>
          </w:tcPr>
          <w:p w14:paraId="2D51C2F4"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14</w:t>
            </w:r>
          </w:p>
        </w:tc>
        <w:tc>
          <w:tcPr>
            <w:tcW w:w="1060" w:type="dxa"/>
            <w:tcBorders>
              <w:top w:val="nil"/>
              <w:left w:val="nil"/>
              <w:bottom w:val="single" w:sz="4" w:space="0" w:color="auto"/>
              <w:right w:val="single" w:sz="4" w:space="0" w:color="auto"/>
            </w:tcBorders>
            <w:shd w:val="clear" w:color="000000" w:fill="C6E0B4"/>
            <w:noWrap/>
            <w:vAlign w:val="center"/>
            <w:hideMark/>
          </w:tcPr>
          <w:p w14:paraId="34B0D798"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0</w:t>
            </w:r>
          </w:p>
        </w:tc>
        <w:tc>
          <w:tcPr>
            <w:tcW w:w="880" w:type="dxa"/>
            <w:tcBorders>
              <w:top w:val="nil"/>
              <w:left w:val="nil"/>
              <w:bottom w:val="single" w:sz="4" w:space="0" w:color="auto"/>
              <w:right w:val="single" w:sz="4" w:space="0" w:color="auto"/>
            </w:tcBorders>
            <w:shd w:val="clear" w:color="000000" w:fill="C6E0B4"/>
            <w:noWrap/>
            <w:vAlign w:val="center"/>
            <w:hideMark/>
          </w:tcPr>
          <w:p w14:paraId="7F4BAA99"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10,2%</w:t>
            </w:r>
          </w:p>
        </w:tc>
        <w:tc>
          <w:tcPr>
            <w:tcW w:w="900" w:type="dxa"/>
            <w:tcBorders>
              <w:top w:val="nil"/>
              <w:left w:val="nil"/>
              <w:bottom w:val="single" w:sz="4" w:space="0" w:color="auto"/>
              <w:right w:val="single" w:sz="4" w:space="0" w:color="auto"/>
            </w:tcBorders>
            <w:shd w:val="clear" w:color="000000" w:fill="C6E0B4"/>
            <w:noWrap/>
            <w:vAlign w:val="center"/>
            <w:hideMark/>
          </w:tcPr>
          <w:p w14:paraId="14DC9B42"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11</w:t>
            </w:r>
          </w:p>
        </w:tc>
        <w:tc>
          <w:tcPr>
            <w:tcW w:w="880" w:type="dxa"/>
            <w:tcBorders>
              <w:top w:val="nil"/>
              <w:left w:val="nil"/>
              <w:bottom w:val="single" w:sz="4" w:space="0" w:color="auto"/>
              <w:right w:val="single" w:sz="4" w:space="0" w:color="auto"/>
            </w:tcBorders>
            <w:shd w:val="clear" w:color="000000" w:fill="C6E0B4"/>
            <w:noWrap/>
            <w:vAlign w:val="center"/>
            <w:hideMark/>
          </w:tcPr>
          <w:p w14:paraId="6E3CE733"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w:t>
            </w:r>
          </w:p>
        </w:tc>
        <w:tc>
          <w:tcPr>
            <w:tcW w:w="840" w:type="dxa"/>
            <w:tcBorders>
              <w:top w:val="nil"/>
              <w:left w:val="nil"/>
              <w:bottom w:val="single" w:sz="4" w:space="0" w:color="auto"/>
              <w:right w:val="single" w:sz="4" w:space="0" w:color="auto"/>
            </w:tcBorders>
            <w:shd w:val="clear" w:color="000000" w:fill="C6E0B4"/>
            <w:noWrap/>
            <w:vAlign w:val="center"/>
            <w:hideMark/>
          </w:tcPr>
          <w:p w14:paraId="317E8085"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0,6</w:t>
            </w:r>
          </w:p>
        </w:tc>
      </w:tr>
      <w:tr w:rsidR="00817C09" w:rsidRPr="00817C09" w14:paraId="7414DF2C" w14:textId="77777777" w:rsidTr="0062381E">
        <w:trPr>
          <w:trHeight w:val="288"/>
        </w:trPr>
        <w:tc>
          <w:tcPr>
            <w:tcW w:w="2988" w:type="dxa"/>
            <w:vMerge/>
            <w:tcBorders>
              <w:top w:val="nil"/>
              <w:left w:val="single" w:sz="4" w:space="0" w:color="auto"/>
              <w:bottom w:val="single" w:sz="4" w:space="0" w:color="000000"/>
              <w:right w:val="single" w:sz="4" w:space="0" w:color="auto"/>
            </w:tcBorders>
            <w:vAlign w:val="center"/>
            <w:hideMark/>
          </w:tcPr>
          <w:p w14:paraId="13FF7DE5"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E2EFDA"/>
            <w:noWrap/>
            <w:hideMark/>
          </w:tcPr>
          <w:p w14:paraId="4B8D8917"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2019</w:t>
            </w:r>
          </w:p>
        </w:tc>
        <w:tc>
          <w:tcPr>
            <w:tcW w:w="791" w:type="dxa"/>
            <w:tcBorders>
              <w:top w:val="nil"/>
              <w:left w:val="nil"/>
              <w:bottom w:val="single" w:sz="4" w:space="0" w:color="auto"/>
              <w:right w:val="single" w:sz="4" w:space="0" w:color="auto"/>
            </w:tcBorders>
            <w:shd w:val="clear" w:color="000000" w:fill="E2EFDA"/>
            <w:noWrap/>
            <w:vAlign w:val="center"/>
            <w:hideMark/>
          </w:tcPr>
          <w:p w14:paraId="0FD11B77"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17</w:t>
            </w:r>
          </w:p>
        </w:tc>
        <w:tc>
          <w:tcPr>
            <w:tcW w:w="840" w:type="dxa"/>
            <w:tcBorders>
              <w:top w:val="nil"/>
              <w:left w:val="nil"/>
              <w:bottom w:val="single" w:sz="4" w:space="0" w:color="auto"/>
              <w:right w:val="single" w:sz="4" w:space="0" w:color="auto"/>
            </w:tcBorders>
            <w:shd w:val="clear" w:color="000000" w:fill="E2EFDA"/>
            <w:noWrap/>
            <w:vAlign w:val="center"/>
            <w:hideMark/>
          </w:tcPr>
          <w:p w14:paraId="64174B1E"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12</w:t>
            </w:r>
          </w:p>
        </w:tc>
        <w:tc>
          <w:tcPr>
            <w:tcW w:w="1060" w:type="dxa"/>
            <w:tcBorders>
              <w:top w:val="nil"/>
              <w:left w:val="nil"/>
              <w:bottom w:val="single" w:sz="4" w:space="0" w:color="auto"/>
              <w:right w:val="single" w:sz="4" w:space="0" w:color="auto"/>
            </w:tcBorders>
            <w:shd w:val="clear" w:color="000000" w:fill="E2EFDA"/>
            <w:noWrap/>
            <w:vAlign w:val="center"/>
            <w:hideMark/>
          </w:tcPr>
          <w:p w14:paraId="6CA9A226"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-14</w:t>
            </w:r>
          </w:p>
        </w:tc>
        <w:tc>
          <w:tcPr>
            <w:tcW w:w="880" w:type="dxa"/>
            <w:tcBorders>
              <w:top w:val="nil"/>
              <w:left w:val="nil"/>
              <w:bottom w:val="single" w:sz="4" w:space="0" w:color="auto"/>
              <w:right w:val="single" w:sz="4" w:space="0" w:color="auto"/>
            </w:tcBorders>
            <w:shd w:val="clear" w:color="000000" w:fill="E2EFDA"/>
            <w:noWrap/>
            <w:vAlign w:val="center"/>
            <w:hideMark/>
          </w:tcPr>
          <w:p w14:paraId="42BE8D5B"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9,6%</w:t>
            </w:r>
          </w:p>
        </w:tc>
        <w:tc>
          <w:tcPr>
            <w:tcW w:w="900" w:type="dxa"/>
            <w:tcBorders>
              <w:top w:val="nil"/>
              <w:left w:val="nil"/>
              <w:bottom w:val="single" w:sz="4" w:space="0" w:color="auto"/>
              <w:right w:val="single" w:sz="4" w:space="0" w:color="auto"/>
            </w:tcBorders>
            <w:shd w:val="clear" w:color="000000" w:fill="E2EFDA"/>
            <w:noWrap/>
            <w:vAlign w:val="center"/>
            <w:hideMark/>
          </w:tcPr>
          <w:p w14:paraId="2341B826"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6</w:t>
            </w:r>
          </w:p>
        </w:tc>
        <w:tc>
          <w:tcPr>
            <w:tcW w:w="880" w:type="dxa"/>
            <w:tcBorders>
              <w:top w:val="nil"/>
              <w:left w:val="nil"/>
              <w:bottom w:val="single" w:sz="4" w:space="0" w:color="auto"/>
              <w:right w:val="single" w:sz="4" w:space="0" w:color="auto"/>
            </w:tcBorders>
            <w:shd w:val="clear" w:color="000000" w:fill="E2EFDA"/>
            <w:noWrap/>
            <w:vAlign w:val="center"/>
            <w:hideMark/>
          </w:tcPr>
          <w:p w14:paraId="2B424659"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w:t>
            </w:r>
          </w:p>
        </w:tc>
        <w:tc>
          <w:tcPr>
            <w:tcW w:w="840" w:type="dxa"/>
            <w:tcBorders>
              <w:top w:val="nil"/>
              <w:left w:val="nil"/>
              <w:bottom w:val="single" w:sz="4" w:space="0" w:color="auto"/>
              <w:right w:val="single" w:sz="4" w:space="0" w:color="auto"/>
            </w:tcBorders>
            <w:shd w:val="clear" w:color="000000" w:fill="E2EFDA"/>
            <w:noWrap/>
            <w:vAlign w:val="center"/>
            <w:hideMark/>
          </w:tcPr>
          <w:p w14:paraId="2891952E"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0,4</w:t>
            </w:r>
          </w:p>
        </w:tc>
      </w:tr>
      <w:tr w:rsidR="00817C09" w:rsidRPr="00817C09" w14:paraId="43B6C975" w14:textId="77777777" w:rsidTr="0062381E">
        <w:trPr>
          <w:trHeight w:val="288"/>
        </w:trPr>
        <w:tc>
          <w:tcPr>
            <w:tcW w:w="2988" w:type="dxa"/>
            <w:vMerge/>
            <w:tcBorders>
              <w:top w:val="nil"/>
              <w:left w:val="single" w:sz="4" w:space="0" w:color="auto"/>
              <w:bottom w:val="single" w:sz="4" w:space="0" w:color="000000"/>
              <w:right w:val="single" w:sz="4" w:space="0" w:color="auto"/>
            </w:tcBorders>
            <w:vAlign w:val="center"/>
            <w:hideMark/>
          </w:tcPr>
          <w:p w14:paraId="5FC2968A"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C6E0B4"/>
            <w:noWrap/>
            <w:hideMark/>
          </w:tcPr>
          <w:p w14:paraId="47161A34"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2020</w:t>
            </w:r>
          </w:p>
        </w:tc>
        <w:tc>
          <w:tcPr>
            <w:tcW w:w="791" w:type="dxa"/>
            <w:tcBorders>
              <w:top w:val="nil"/>
              <w:left w:val="nil"/>
              <w:bottom w:val="single" w:sz="4" w:space="0" w:color="auto"/>
              <w:right w:val="single" w:sz="4" w:space="0" w:color="auto"/>
            </w:tcBorders>
            <w:shd w:val="clear" w:color="000000" w:fill="C6E0B4"/>
            <w:noWrap/>
            <w:vAlign w:val="center"/>
            <w:hideMark/>
          </w:tcPr>
          <w:p w14:paraId="35F81036"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17</w:t>
            </w:r>
          </w:p>
        </w:tc>
        <w:tc>
          <w:tcPr>
            <w:tcW w:w="840" w:type="dxa"/>
            <w:tcBorders>
              <w:top w:val="nil"/>
              <w:left w:val="nil"/>
              <w:bottom w:val="single" w:sz="4" w:space="0" w:color="auto"/>
              <w:right w:val="single" w:sz="4" w:space="0" w:color="auto"/>
            </w:tcBorders>
            <w:shd w:val="clear" w:color="000000" w:fill="C6E0B4"/>
            <w:noWrap/>
            <w:vAlign w:val="center"/>
            <w:hideMark/>
          </w:tcPr>
          <w:p w14:paraId="0892C0DC"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14</w:t>
            </w:r>
          </w:p>
        </w:tc>
        <w:tc>
          <w:tcPr>
            <w:tcW w:w="1060" w:type="dxa"/>
            <w:tcBorders>
              <w:top w:val="nil"/>
              <w:left w:val="nil"/>
              <w:bottom w:val="single" w:sz="4" w:space="0" w:color="auto"/>
              <w:right w:val="single" w:sz="4" w:space="0" w:color="auto"/>
            </w:tcBorders>
            <w:shd w:val="clear" w:color="000000" w:fill="C6E0B4"/>
            <w:noWrap/>
            <w:vAlign w:val="center"/>
            <w:hideMark/>
          </w:tcPr>
          <w:p w14:paraId="00FD7837"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17</w:t>
            </w:r>
          </w:p>
        </w:tc>
        <w:tc>
          <w:tcPr>
            <w:tcW w:w="880" w:type="dxa"/>
            <w:tcBorders>
              <w:top w:val="nil"/>
              <w:left w:val="nil"/>
              <w:bottom w:val="single" w:sz="4" w:space="0" w:color="auto"/>
              <w:right w:val="single" w:sz="4" w:space="0" w:color="auto"/>
            </w:tcBorders>
            <w:shd w:val="clear" w:color="000000" w:fill="C6E0B4"/>
            <w:noWrap/>
            <w:vAlign w:val="center"/>
            <w:hideMark/>
          </w:tcPr>
          <w:p w14:paraId="16F9839D"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12,5%</w:t>
            </w:r>
          </w:p>
        </w:tc>
        <w:tc>
          <w:tcPr>
            <w:tcW w:w="900" w:type="dxa"/>
            <w:tcBorders>
              <w:top w:val="nil"/>
              <w:left w:val="nil"/>
              <w:bottom w:val="single" w:sz="4" w:space="0" w:color="auto"/>
              <w:right w:val="single" w:sz="4" w:space="0" w:color="auto"/>
            </w:tcBorders>
            <w:shd w:val="clear" w:color="000000" w:fill="C6E0B4"/>
            <w:noWrap/>
            <w:vAlign w:val="center"/>
            <w:hideMark/>
          </w:tcPr>
          <w:p w14:paraId="7D3AE943"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10</w:t>
            </w:r>
          </w:p>
        </w:tc>
        <w:tc>
          <w:tcPr>
            <w:tcW w:w="880" w:type="dxa"/>
            <w:tcBorders>
              <w:top w:val="nil"/>
              <w:left w:val="nil"/>
              <w:bottom w:val="single" w:sz="4" w:space="0" w:color="auto"/>
              <w:right w:val="single" w:sz="4" w:space="0" w:color="auto"/>
            </w:tcBorders>
            <w:shd w:val="clear" w:color="000000" w:fill="C6E0B4"/>
            <w:noWrap/>
            <w:vAlign w:val="center"/>
            <w:hideMark/>
          </w:tcPr>
          <w:p w14:paraId="5813A2C4"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w:t>
            </w:r>
          </w:p>
        </w:tc>
        <w:tc>
          <w:tcPr>
            <w:tcW w:w="840" w:type="dxa"/>
            <w:tcBorders>
              <w:top w:val="nil"/>
              <w:left w:val="nil"/>
              <w:bottom w:val="single" w:sz="4" w:space="0" w:color="auto"/>
              <w:right w:val="single" w:sz="4" w:space="0" w:color="auto"/>
            </w:tcBorders>
            <w:shd w:val="clear" w:color="000000" w:fill="C6E0B4"/>
            <w:noWrap/>
            <w:vAlign w:val="center"/>
            <w:hideMark/>
          </w:tcPr>
          <w:p w14:paraId="04581F56"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0,6</w:t>
            </w:r>
          </w:p>
        </w:tc>
      </w:tr>
      <w:tr w:rsidR="00817C09" w:rsidRPr="00817C09" w14:paraId="4605CCF9" w14:textId="77777777" w:rsidTr="0062381E">
        <w:trPr>
          <w:trHeight w:val="288"/>
        </w:trPr>
        <w:tc>
          <w:tcPr>
            <w:tcW w:w="2988" w:type="dxa"/>
            <w:vMerge/>
            <w:tcBorders>
              <w:top w:val="nil"/>
              <w:left w:val="single" w:sz="4" w:space="0" w:color="auto"/>
              <w:bottom w:val="single" w:sz="4" w:space="0" w:color="000000"/>
              <w:right w:val="single" w:sz="4" w:space="0" w:color="auto"/>
            </w:tcBorders>
            <w:vAlign w:val="center"/>
            <w:hideMark/>
          </w:tcPr>
          <w:p w14:paraId="565B7594"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E2EFDA"/>
            <w:noWrap/>
            <w:hideMark/>
          </w:tcPr>
          <w:p w14:paraId="0DBA9412"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2021</w:t>
            </w:r>
          </w:p>
        </w:tc>
        <w:tc>
          <w:tcPr>
            <w:tcW w:w="791" w:type="dxa"/>
            <w:tcBorders>
              <w:top w:val="nil"/>
              <w:left w:val="nil"/>
              <w:bottom w:val="single" w:sz="4" w:space="0" w:color="auto"/>
              <w:right w:val="single" w:sz="4" w:space="0" w:color="auto"/>
            </w:tcBorders>
            <w:shd w:val="clear" w:color="000000" w:fill="E2EFDA"/>
            <w:noWrap/>
            <w:vAlign w:val="center"/>
            <w:hideMark/>
          </w:tcPr>
          <w:p w14:paraId="49CF4031"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17</w:t>
            </w:r>
          </w:p>
        </w:tc>
        <w:tc>
          <w:tcPr>
            <w:tcW w:w="840" w:type="dxa"/>
            <w:tcBorders>
              <w:top w:val="nil"/>
              <w:left w:val="nil"/>
              <w:bottom w:val="single" w:sz="4" w:space="0" w:color="auto"/>
              <w:right w:val="single" w:sz="4" w:space="0" w:color="auto"/>
            </w:tcBorders>
            <w:shd w:val="clear" w:color="000000" w:fill="E2EFDA"/>
            <w:noWrap/>
            <w:vAlign w:val="center"/>
            <w:hideMark/>
          </w:tcPr>
          <w:p w14:paraId="2EDE86D9"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18</w:t>
            </w:r>
          </w:p>
        </w:tc>
        <w:tc>
          <w:tcPr>
            <w:tcW w:w="1060" w:type="dxa"/>
            <w:tcBorders>
              <w:top w:val="nil"/>
              <w:left w:val="nil"/>
              <w:bottom w:val="single" w:sz="4" w:space="0" w:color="auto"/>
              <w:right w:val="single" w:sz="4" w:space="0" w:color="auto"/>
            </w:tcBorders>
            <w:shd w:val="clear" w:color="000000" w:fill="E2EFDA"/>
            <w:noWrap/>
            <w:vAlign w:val="center"/>
            <w:hideMark/>
          </w:tcPr>
          <w:p w14:paraId="29E7EDA7"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29</w:t>
            </w:r>
          </w:p>
        </w:tc>
        <w:tc>
          <w:tcPr>
            <w:tcW w:w="880" w:type="dxa"/>
            <w:tcBorders>
              <w:top w:val="nil"/>
              <w:left w:val="nil"/>
              <w:bottom w:val="single" w:sz="4" w:space="0" w:color="auto"/>
              <w:right w:val="single" w:sz="4" w:space="0" w:color="auto"/>
            </w:tcBorders>
            <w:shd w:val="clear" w:color="000000" w:fill="E2EFDA"/>
            <w:noWrap/>
            <w:vAlign w:val="center"/>
            <w:hideMark/>
          </w:tcPr>
          <w:p w14:paraId="4194E9B3"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14,3%</w:t>
            </w:r>
          </w:p>
        </w:tc>
        <w:tc>
          <w:tcPr>
            <w:tcW w:w="900" w:type="dxa"/>
            <w:tcBorders>
              <w:top w:val="nil"/>
              <w:left w:val="nil"/>
              <w:bottom w:val="single" w:sz="4" w:space="0" w:color="auto"/>
              <w:right w:val="single" w:sz="4" w:space="0" w:color="auto"/>
            </w:tcBorders>
            <w:shd w:val="clear" w:color="000000" w:fill="E2EFDA"/>
            <w:noWrap/>
            <w:vAlign w:val="center"/>
            <w:hideMark/>
          </w:tcPr>
          <w:p w14:paraId="08D63D31"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11</w:t>
            </w:r>
          </w:p>
        </w:tc>
        <w:tc>
          <w:tcPr>
            <w:tcW w:w="880" w:type="dxa"/>
            <w:tcBorders>
              <w:top w:val="nil"/>
              <w:left w:val="nil"/>
              <w:bottom w:val="single" w:sz="4" w:space="0" w:color="auto"/>
              <w:right w:val="single" w:sz="4" w:space="0" w:color="auto"/>
            </w:tcBorders>
            <w:shd w:val="clear" w:color="000000" w:fill="E2EFDA"/>
            <w:noWrap/>
            <w:vAlign w:val="center"/>
            <w:hideMark/>
          </w:tcPr>
          <w:p w14:paraId="1DF62704"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w:t>
            </w:r>
          </w:p>
        </w:tc>
        <w:tc>
          <w:tcPr>
            <w:tcW w:w="840" w:type="dxa"/>
            <w:tcBorders>
              <w:top w:val="nil"/>
              <w:left w:val="nil"/>
              <w:bottom w:val="single" w:sz="4" w:space="0" w:color="auto"/>
              <w:right w:val="single" w:sz="4" w:space="0" w:color="auto"/>
            </w:tcBorders>
            <w:shd w:val="clear" w:color="000000" w:fill="E2EFDA"/>
            <w:noWrap/>
            <w:vAlign w:val="center"/>
            <w:hideMark/>
          </w:tcPr>
          <w:p w14:paraId="0743905C"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0,6</w:t>
            </w:r>
          </w:p>
        </w:tc>
      </w:tr>
      <w:tr w:rsidR="00817C09" w:rsidRPr="00817C09" w14:paraId="3E8F49F1" w14:textId="77777777" w:rsidTr="0062381E">
        <w:trPr>
          <w:trHeight w:val="288"/>
        </w:trPr>
        <w:tc>
          <w:tcPr>
            <w:tcW w:w="2988" w:type="dxa"/>
            <w:vMerge/>
            <w:tcBorders>
              <w:top w:val="nil"/>
              <w:left w:val="single" w:sz="4" w:space="0" w:color="auto"/>
              <w:bottom w:val="single" w:sz="4" w:space="0" w:color="000000"/>
              <w:right w:val="single" w:sz="4" w:space="0" w:color="auto"/>
            </w:tcBorders>
            <w:vAlign w:val="center"/>
            <w:hideMark/>
          </w:tcPr>
          <w:p w14:paraId="67954518"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p>
        </w:tc>
        <w:tc>
          <w:tcPr>
            <w:tcW w:w="547" w:type="dxa"/>
            <w:tcBorders>
              <w:top w:val="nil"/>
              <w:left w:val="nil"/>
              <w:bottom w:val="single" w:sz="4" w:space="0" w:color="auto"/>
              <w:right w:val="single" w:sz="4" w:space="0" w:color="auto"/>
            </w:tcBorders>
            <w:shd w:val="clear" w:color="000000" w:fill="C6E0B4"/>
            <w:noWrap/>
            <w:hideMark/>
          </w:tcPr>
          <w:p w14:paraId="6488A559" w14:textId="77777777" w:rsidR="00817C09" w:rsidRPr="00817C09" w:rsidRDefault="00817C09" w:rsidP="00817C09">
            <w:pPr>
              <w:spacing w:after="0" w:line="240" w:lineRule="auto"/>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2022</w:t>
            </w:r>
          </w:p>
        </w:tc>
        <w:tc>
          <w:tcPr>
            <w:tcW w:w="791" w:type="dxa"/>
            <w:tcBorders>
              <w:top w:val="nil"/>
              <w:left w:val="nil"/>
              <w:bottom w:val="single" w:sz="4" w:space="0" w:color="auto"/>
              <w:right w:val="single" w:sz="4" w:space="0" w:color="auto"/>
            </w:tcBorders>
            <w:shd w:val="clear" w:color="000000" w:fill="C6E0B4"/>
            <w:noWrap/>
            <w:vAlign w:val="center"/>
            <w:hideMark/>
          </w:tcPr>
          <w:p w14:paraId="693C3C4B"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16</w:t>
            </w:r>
          </w:p>
        </w:tc>
        <w:tc>
          <w:tcPr>
            <w:tcW w:w="840" w:type="dxa"/>
            <w:tcBorders>
              <w:top w:val="nil"/>
              <w:left w:val="nil"/>
              <w:bottom w:val="single" w:sz="4" w:space="0" w:color="auto"/>
              <w:right w:val="single" w:sz="4" w:space="0" w:color="auto"/>
            </w:tcBorders>
            <w:shd w:val="clear" w:color="000000" w:fill="C6E0B4"/>
            <w:noWrap/>
            <w:vAlign w:val="center"/>
            <w:hideMark/>
          </w:tcPr>
          <w:p w14:paraId="46E1F7D7"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10</w:t>
            </w:r>
          </w:p>
        </w:tc>
        <w:tc>
          <w:tcPr>
            <w:tcW w:w="1060" w:type="dxa"/>
            <w:tcBorders>
              <w:top w:val="nil"/>
              <w:left w:val="nil"/>
              <w:bottom w:val="single" w:sz="4" w:space="0" w:color="auto"/>
              <w:right w:val="single" w:sz="4" w:space="0" w:color="auto"/>
            </w:tcBorders>
            <w:shd w:val="clear" w:color="000000" w:fill="C6E0B4"/>
            <w:noWrap/>
            <w:vAlign w:val="center"/>
            <w:hideMark/>
          </w:tcPr>
          <w:p w14:paraId="65EDD0D7"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-44</w:t>
            </w:r>
          </w:p>
        </w:tc>
        <w:tc>
          <w:tcPr>
            <w:tcW w:w="880" w:type="dxa"/>
            <w:tcBorders>
              <w:top w:val="nil"/>
              <w:left w:val="nil"/>
              <w:bottom w:val="single" w:sz="4" w:space="0" w:color="auto"/>
              <w:right w:val="single" w:sz="4" w:space="0" w:color="auto"/>
            </w:tcBorders>
            <w:shd w:val="clear" w:color="000000" w:fill="C6E0B4"/>
            <w:noWrap/>
            <w:vAlign w:val="center"/>
            <w:hideMark/>
          </w:tcPr>
          <w:p w14:paraId="6F71AADC"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8,3%</w:t>
            </w:r>
          </w:p>
        </w:tc>
        <w:tc>
          <w:tcPr>
            <w:tcW w:w="900" w:type="dxa"/>
            <w:tcBorders>
              <w:top w:val="nil"/>
              <w:left w:val="nil"/>
              <w:bottom w:val="single" w:sz="4" w:space="0" w:color="auto"/>
              <w:right w:val="single" w:sz="4" w:space="0" w:color="auto"/>
            </w:tcBorders>
            <w:shd w:val="clear" w:color="000000" w:fill="C6E0B4"/>
            <w:noWrap/>
            <w:vAlign w:val="center"/>
            <w:hideMark/>
          </w:tcPr>
          <w:p w14:paraId="76B4A331" w14:textId="44F37EAA"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7</w:t>
            </w:r>
          </w:p>
        </w:tc>
        <w:tc>
          <w:tcPr>
            <w:tcW w:w="880" w:type="dxa"/>
            <w:tcBorders>
              <w:top w:val="nil"/>
              <w:left w:val="nil"/>
              <w:bottom w:val="single" w:sz="4" w:space="0" w:color="auto"/>
              <w:right w:val="single" w:sz="4" w:space="0" w:color="auto"/>
            </w:tcBorders>
            <w:shd w:val="clear" w:color="000000" w:fill="C6E0B4"/>
            <w:noWrap/>
            <w:vAlign w:val="center"/>
            <w:hideMark/>
          </w:tcPr>
          <w:p w14:paraId="0AE596F3" w14:textId="3B354774"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2</w:t>
            </w:r>
          </w:p>
        </w:tc>
        <w:tc>
          <w:tcPr>
            <w:tcW w:w="840" w:type="dxa"/>
            <w:tcBorders>
              <w:top w:val="nil"/>
              <w:left w:val="nil"/>
              <w:bottom w:val="single" w:sz="4" w:space="0" w:color="auto"/>
              <w:right w:val="single" w:sz="4" w:space="0" w:color="auto"/>
            </w:tcBorders>
            <w:shd w:val="clear" w:color="000000" w:fill="C6E0B4"/>
            <w:noWrap/>
            <w:vAlign w:val="center"/>
            <w:hideMark/>
          </w:tcPr>
          <w:p w14:paraId="24DC9D67" w14:textId="77777777" w:rsidR="00817C09" w:rsidRPr="00817C09" w:rsidRDefault="00817C09" w:rsidP="00817C09">
            <w:pPr>
              <w:spacing w:after="0" w:line="240" w:lineRule="auto"/>
              <w:jc w:val="right"/>
              <w:rPr>
                <w:rFonts w:ascii="Verdana" w:eastAsia="Times New Roman" w:hAnsi="Verdana" w:cs="Calibri"/>
                <w:color w:val="000000"/>
                <w:sz w:val="16"/>
                <w:szCs w:val="16"/>
                <w:lang w:eastAsia="nb-NO"/>
              </w:rPr>
            </w:pPr>
            <w:r w:rsidRPr="00817C09">
              <w:rPr>
                <w:rFonts w:ascii="Verdana" w:eastAsia="Times New Roman" w:hAnsi="Verdana" w:cs="Calibri"/>
                <w:color w:val="000000"/>
                <w:sz w:val="16"/>
                <w:szCs w:val="16"/>
                <w:lang w:eastAsia="nb-NO"/>
              </w:rPr>
              <w:t>0,4</w:t>
            </w:r>
          </w:p>
        </w:tc>
      </w:tr>
    </w:tbl>
    <w:p w14:paraId="7F4A09E7" w14:textId="409251B2" w:rsidR="006A361B" w:rsidRDefault="006A361B" w:rsidP="006A361B">
      <w:pPr>
        <w:spacing w:after="0"/>
      </w:pPr>
    </w:p>
    <w:tbl>
      <w:tblPr>
        <w:tblStyle w:val="Tabellrutenett"/>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6"/>
        <w:gridCol w:w="5016"/>
      </w:tblGrid>
      <w:tr w:rsidR="006A361B" w14:paraId="77DD0D1A" w14:textId="77777777" w:rsidTr="006A361B">
        <w:tc>
          <w:tcPr>
            <w:tcW w:w="4962" w:type="dxa"/>
          </w:tcPr>
          <w:p w14:paraId="1F1C4FC3" w14:textId="38F1146C" w:rsidR="006A361B" w:rsidRPr="006A361B" w:rsidRDefault="006A361B">
            <w:pPr>
              <w:rPr>
                <w:sz w:val="16"/>
                <w:szCs w:val="16"/>
              </w:rPr>
            </w:pPr>
            <w:r w:rsidRPr="006A361B">
              <w:rPr>
                <w:noProof/>
                <w:sz w:val="16"/>
                <w:szCs w:val="16"/>
              </w:rPr>
              <w:drawing>
                <wp:anchor distT="0" distB="0" distL="114300" distR="114300" simplePos="0" relativeHeight="251667456" behindDoc="0" locked="0" layoutInCell="1" allowOverlap="1" wp14:anchorId="13A94163" wp14:editId="1B2AB71A">
                  <wp:simplePos x="0" y="0"/>
                  <wp:positionH relativeFrom="column">
                    <wp:posOffset>-49530</wp:posOffset>
                  </wp:positionH>
                  <wp:positionV relativeFrom="paragraph">
                    <wp:posOffset>1270</wp:posOffset>
                  </wp:positionV>
                  <wp:extent cx="2990850" cy="1943100"/>
                  <wp:effectExtent l="0" t="0" r="0" b="0"/>
                  <wp:wrapSquare wrapText="bothSides"/>
                  <wp:docPr id="12" name="Diagram 12">
                    <a:extLst xmlns:a="http://schemas.openxmlformats.org/drawingml/2006/main">
                      <a:ext uri="{FF2B5EF4-FFF2-40B4-BE49-F238E27FC236}">
                        <a16:creationId xmlns:a16="http://schemas.microsoft.com/office/drawing/2014/main" id="{F0D5A4EE-462B-E3FD-3855-1053622C5D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tc>
        <w:tc>
          <w:tcPr>
            <w:tcW w:w="4776" w:type="dxa"/>
          </w:tcPr>
          <w:p w14:paraId="1C2CA5B0" w14:textId="6708F619" w:rsidR="006A361B" w:rsidRPr="006A361B" w:rsidRDefault="006A361B">
            <w:pPr>
              <w:rPr>
                <w:sz w:val="16"/>
                <w:szCs w:val="16"/>
              </w:rPr>
            </w:pPr>
            <w:r w:rsidRPr="006A361B">
              <w:rPr>
                <w:noProof/>
                <w:sz w:val="16"/>
                <w:szCs w:val="16"/>
              </w:rPr>
              <w:drawing>
                <wp:anchor distT="0" distB="0" distL="114300" distR="114300" simplePos="0" relativeHeight="251666432" behindDoc="0" locked="0" layoutInCell="1" allowOverlap="1" wp14:anchorId="5DD5F81E" wp14:editId="328F19C7">
                  <wp:simplePos x="0" y="0"/>
                  <wp:positionH relativeFrom="margin">
                    <wp:posOffset>-43815</wp:posOffset>
                  </wp:positionH>
                  <wp:positionV relativeFrom="paragraph">
                    <wp:posOffset>10795</wp:posOffset>
                  </wp:positionV>
                  <wp:extent cx="3000375" cy="1895475"/>
                  <wp:effectExtent l="0" t="0" r="9525" b="9525"/>
                  <wp:wrapSquare wrapText="bothSides"/>
                  <wp:docPr id="11" name="Diagram 11">
                    <a:extLst xmlns:a="http://schemas.openxmlformats.org/drawingml/2006/main">
                      <a:ext uri="{FF2B5EF4-FFF2-40B4-BE49-F238E27FC236}">
                        <a16:creationId xmlns:a16="http://schemas.microsoft.com/office/drawing/2014/main" id="{943E0147-B4A1-2257-BA27-F409937D46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tc>
      </w:tr>
      <w:tr w:rsidR="006A361B" w14:paraId="72E93901" w14:textId="77777777" w:rsidTr="006A361B">
        <w:tc>
          <w:tcPr>
            <w:tcW w:w="4962" w:type="dxa"/>
          </w:tcPr>
          <w:p w14:paraId="764C992D" w14:textId="39451208" w:rsidR="006A361B" w:rsidRPr="006A361B" w:rsidRDefault="006A361B">
            <w:pPr>
              <w:rPr>
                <w:sz w:val="16"/>
                <w:szCs w:val="16"/>
              </w:rPr>
            </w:pPr>
            <w:r w:rsidRPr="006A361B">
              <w:rPr>
                <w:noProof/>
                <w:sz w:val="16"/>
                <w:szCs w:val="16"/>
              </w:rPr>
              <w:drawing>
                <wp:anchor distT="0" distB="0" distL="114300" distR="114300" simplePos="0" relativeHeight="251662336" behindDoc="1" locked="0" layoutInCell="1" allowOverlap="1" wp14:anchorId="29D186A3" wp14:editId="7A4C2699">
                  <wp:simplePos x="0" y="0"/>
                  <wp:positionH relativeFrom="column">
                    <wp:posOffset>-68580</wp:posOffset>
                  </wp:positionH>
                  <wp:positionV relativeFrom="paragraph">
                    <wp:posOffset>0</wp:posOffset>
                  </wp:positionV>
                  <wp:extent cx="3048000" cy="2124075"/>
                  <wp:effectExtent l="0" t="0" r="0" b="9525"/>
                  <wp:wrapSquare wrapText="bothSides"/>
                  <wp:docPr id="9" name="Diagram 9">
                    <a:extLst xmlns:a="http://schemas.openxmlformats.org/drawingml/2006/main">
                      <a:ext uri="{FF2B5EF4-FFF2-40B4-BE49-F238E27FC236}">
                        <a16:creationId xmlns:a16="http://schemas.microsoft.com/office/drawing/2014/main" id="{C05430BD-32DB-4CE7-AA58-88B9E84CA3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tc>
        <w:tc>
          <w:tcPr>
            <w:tcW w:w="4776" w:type="dxa"/>
          </w:tcPr>
          <w:p w14:paraId="739D4190" w14:textId="251563E8" w:rsidR="006A361B" w:rsidRPr="006A361B" w:rsidRDefault="006A361B">
            <w:pPr>
              <w:rPr>
                <w:sz w:val="16"/>
                <w:szCs w:val="16"/>
              </w:rPr>
            </w:pPr>
            <w:r w:rsidRPr="006A361B">
              <w:rPr>
                <w:noProof/>
                <w:sz w:val="16"/>
                <w:szCs w:val="16"/>
              </w:rPr>
              <w:drawing>
                <wp:anchor distT="0" distB="0" distL="114300" distR="114300" simplePos="0" relativeHeight="251664384" behindDoc="1" locked="0" layoutInCell="1" allowOverlap="1" wp14:anchorId="40A68F5A" wp14:editId="4202320F">
                  <wp:simplePos x="0" y="0"/>
                  <wp:positionH relativeFrom="margin">
                    <wp:posOffset>-62865</wp:posOffset>
                  </wp:positionH>
                  <wp:positionV relativeFrom="paragraph">
                    <wp:posOffset>0</wp:posOffset>
                  </wp:positionV>
                  <wp:extent cx="3038475" cy="2114550"/>
                  <wp:effectExtent l="0" t="0" r="9525" b="0"/>
                  <wp:wrapSquare wrapText="bothSides"/>
                  <wp:docPr id="10" name="Diagram 10">
                    <a:extLst xmlns:a="http://schemas.openxmlformats.org/drawingml/2006/main">
                      <a:ext uri="{FF2B5EF4-FFF2-40B4-BE49-F238E27FC236}">
                        <a16:creationId xmlns:a16="http://schemas.microsoft.com/office/drawing/2014/main" id="{F4346052-7284-606C-3C2F-FAAF3B4909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tc>
      </w:tr>
    </w:tbl>
    <w:p w14:paraId="43E44122" w14:textId="148B7757" w:rsidR="006A361B" w:rsidRDefault="006A361B"/>
    <w:p w14:paraId="0A231B3B" w14:textId="77777777" w:rsidR="006A361B" w:rsidRDefault="006A361B">
      <w:pPr>
        <w:rPr>
          <w:b/>
          <w:bCs/>
        </w:rPr>
        <w:sectPr w:rsidR="006A361B" w:rsidSect="006A361B">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ep="1" w:space="709"/>
          <w:docGrid w:linePitch="360"/>
        </w:sectPr>
      </w:pPr>
    </w:p>
    <w:p w14:paraId="261BB92B" w14:textId="12B73DF2" w:rsidR="006E404E" w:rsidRPr="00D55E69" w:rsidRDefault="006E404E">
      <w:pPr>
        <w:rPr>
          <w:b/>
          <w:bCs/>
        </w:rPr>
      </w:pPr>
      <w:r w:rsidRPr="00D55E69">
        <w:rPr>
          <w:b/>
          <w:bCs/>
        </w:rPr>
        <w:lastRenderedPageBreak/>
        <w:t>Produksjonsdata kandidater</w:t>
      </w:r>
    </w:p>
    <w:tbl>
      <w:tblPr>
        <w:tblW w:w="5000" w:type="pct"/>
        <w:tblCellMar>
          <w:left w:w="70" w:type="dxa"/>
          <w:right w:w="70" w:type="dxa"/>
        </w:tblCellMar>
        <w:tblLook w:val="04A0" w:firstRow="1" w:lastRow="0" w:firstColumn="1" w:lastColumn="0" w:noHBand="0" w:noVBand="1"/>
      </w:tblPr>
      <w:tblGrid>
        <w:gridCol w:w="556"/>
        <w:gridCol w:w="1009"/>
        <w:gridCol w:w="270"/>
        <w:gridCol w:w="350"/>
        <w:gridCol w:w="324"/>
        <w:gridCol w:w="350"/>
        <w:gridCol w:w="324"/>
        <w:gridCol w:w="385"/>
        <w:gridCol w:w="350"/>
        <w:gridCol w:w="324"/>
        <w:gridCol w:w="350"/>
        <w:gridCol w:w="324"/>
        <w:gridCol w:w="385"/>
        <w:gridCol w:w="350"/>
        <w:gridCol w:w="324"/>
        <w:gridCol w:w="350"/>
        <w:gridCol w:w="324"/>
        <w:gridCol w:w="385"/>
        <w:gridCol w:w="350"/>
        <w:gridCol w:w="324"/>
        <w:gridCol w:w="350"/>
        <w:gridCol w:w="324"/>
        <w:gridCol w:w="385"/>
        <w:gridCol w:w="350"/>
        <w:gridCol w:w="324"/>
        <w:gridCol w:w="350"/>
        <w:gridCol w:w="324"/>
        <w:gridCol w:w="385"/>
        <w:gridCol w:w="350"/>
        <w:gridCol w:w="324"/>
        <w:gridCol w:w="350"/>
        <w:gridCol w:w="324"/>
        <w:gridCol w:w="385"/>
        <w:gridCol w:w="350"/>
        <w:gridCol w:w="324"/>
        <w:gridCol w:w="350"/>
        <w:gridCol w:w="306"/>
        <w:gridCol w:w="385"/>
      </w:tblGrid>
      <w:tr w:rsidR="003513E4" w:rsidRPr="003513E4" w14:paraId="75DC5D13" w14:textId="77777777" w:rsidTr="00084F0C">
        <w:trPr>
          <w:trHeight w:val="330"/>
        </w:trPr>
        <w:tc>
          <w:tcPr>
            <w:tcW w:w="1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923BFE" w14:textId="1A8347D8" w:rsidR="003513E4" w:rsidRPr="003513E4" w:rsidRDefault="003513E4" w:rsidP="00084F0C">
            <w:pPr>
              <w:spacing w:after="0" w:line="240" w:lineRule="auto"/>
              <w:rPr>
                <w:rFonts w:ascii="Verdana" w:eastAsia="Times New Roman" w:hAnsi="Verdana" w:cs="Calibri"/>
                <w:b/>
                <w:bCs/>
                <w:color w:val="000000"/>
                <w:sz w:val="10"/>
                <w:szCs w:val="10"/>
                <w:lang w:eastAsia="nb-NO"/>
              </w:rPr>
            </w:pPr>
            <w:r w:rsidRPr="003513E4">
              <w:rPr>
                <w:rFonts w:ascii="Verdana" w:eastAsia="Times New Roman" w:hAnsi="Verdana" w:cs="Calibri"/>
                <w:b/>
                <w:bCs/>
                <w:color w:val="000000"/>
                <w:sz w:val="10"/>
                <w:szCs w:val="10"/>
                <w:lang w:eastAsia="nb-NO"/>
              </w:rPr>
              <w:t>Kode</w:t>
            </w:r>
          </w:p>
        </w:tc>
        <w:tc>
          <w:tcPr>
            <w:tcW w:w="3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147C54" w14:textId="77777777" w:rsidR="003513E4" w:rsidRPr="003513E4" w:rsidRDefault="003513E4" w:rsidP="00084F0C">
            <w:pPr>
              <w:spacing w:after="0" w:line="240" w:lineRule="auto"/>
              <w:rPr>
                <w:rFonts w:ascii="Verdana" w:eastAsia="Times New Roman" w:hAnsi="Verdana" w:cs="Calibri"/>
                <w:b/>
                <w:bCs/>
                <w:color w:val="000000"/>
                <w:sz w:val="12"/>
                <w:szCs w:val="12"/>
                <w:lang w:eastAsia="nb-NO"/>
              </w:rPr>
            </w:pPr>
            <w:r w:rsidRPr="003513E4">
              <w:rPr>
                <w:rFonts w:ascii="Verdana" w:eastAsia="Times New Roman" w:hAnsi="Verdana" w:cs="Calibri"/>
                <w:b/>
                <w:bCs/>
                <w:color w:val="000000"/>
                <w:sz w:val="12"/>
                <w:szCs w:val="12"/>
                <w:lang w:eastAsia="nb-NO"/>
              </w:rPr>
              <w:t>Studieprogramnavn - FUI</w:t>
            </w:r>
          </w:p>
        </w:tc>
        <w:tc>
          <w:tcPr>
            <w:tcW w:w="97" w:type="pct"/>
            <w:tcBorders>
              <w:top w:val="single" w:sz="4" w:space="0" w:color="auto"/>
              <w:left w:val="nil"/>
              <w:bottom w:val="nil"/>
              <w:right w:val="nil"/>
            </w:tcBorders>
            <w:shd w:val="clear" w:color="auto" w:fill="auto"/>
            <w:vAlign w:val="center"/>
            <w:hideMark/>
          </w:tcPr>
          <w:p w14:paraId="48F28280" w14:textId="77777777" w:rsidR="003513E4" w:rsidRPr="003513E4" w:rsidRDefault="003513E4" w:rsidP="003513E4">
            <w:pPr>
              <w:spacing w:after="0" w:line="240" w:lineRule="auto"/>
              <w:jc w:val="center"/>
              <w:rPr>
                <w:rFonts w:ascii="Verdana" w:eastAsia="Times New Roman" w:hAnsi="Verdana" w:cs="Calibri"/>
                <w:b/>
                <w:bCs/>
                <w:color w:val="000000"/>
                <w:sz w:val="12"/>
                <w:szCs w:val="12"/>
                <w:lang w:eastAsia="nb-NO"/>
              </w:rPr>
            </w:pPr>
            <w:r w:rsidRPr="003513E4">
              <w:rPr>
                <w:rFonts w:ascii="Verdana" w:eastAsia="Times New Roman" w:hAnsi="Verdana" w:cs="Calibri"/>
                <w:b/>
                <w:bCs/>
                <w:color w:val="000000"/>
                <w:sz w:val="12"/>
                <w:szCs w:val="12"/>
                <w:lang w:eastAsia="nb-NO"/>
              </w:rPr>
              <w:t> </w:t>
            </w:r>
          </w:p>
        </w:tc>
        <w:tc>
          <w:tcPr>
            <w:tcW w:w="621" w:type="pct"/>
            <w:gridSpan w:val="5"/>
            <w:tcBorders>
              <w:top w:val="single" w:sz="4" w:space="0" w:color="auto"/>
              <w:left w:val="single" w:sz="4" w:space="0" w:color="auto"/>
              <w:bottom w:val="single" w:sz="4" w:space="0" w:color="auto"/>
              <w:right w:val="single" w:sz="4" w:space="0" w:color="000000"/>
            </w:tcBorders>
            <w:shd w:val="clear" w:color="000000" w:fill="D9E1F2"/>
            <w:vAlign w:val="center"/>
            <w:hideMark/>
          </w:tcPr>
          <w:p w14:paraId="1A853621" w14:textId="77777777" w:rsidR="003513E4" w:rsidRPr="003513E4" w:rsidRDefault="003513E4" w:rsidP="003513E4">
            <w:pPr>
              <w:spacing w:after="0" w:line="240" w:lineRule="auto"/>
              <w:jc w:val="center"/>
              <w:rPr>
                <w:rFonts w:ascii="Verdana" w:eastAsia="Times New Roman" w:hAnsi="Verdana" w:cs="Calibri"/>
                <w:b/>
                <w:bCs/>
                <w:color w:val="000000"/>
                <w:sz w:val="12"/>
                <w:szCs w:val="12"/>
                <w:lang w:eastAsia="nb-NO"/>
              </w:rPr>
            </w:pPr>
            <w:r w:rsidRPr="003513E4">
              <w:rPr>
                <w:rFonts w:ascii="Verdana" w:eastAsia="Times New Roman" w:hAnsi="Verdana" w:cs="Calibri"/>
                <w:b/>
                <w:bCs/>
                <w:color w:val="000000"/>
                <w:sz w:val="12"/>
                <w:szCs w:val="12"/>
                <w:lang w:eastAsia="nb-NO"/>
              </w:rPr>
              <w:t>2015</w:t>
            </w:r>
          </w:p>
        </w:tc>
        <w:tc>
          <w:tcPr>
            <w:tcW w:w="621" w:type="pct"/>
            <w:gridSpan w:val="5"/>
            <w:tcBorders>
              <w:top w:val="single" w:sz="4" w:space="0" w:color="auto"/>
              <w:left w:val="nil"/>
              <w:bottom w:val="single" w:sz="4" w:space="0" w:color="auto"/>
              <w:right w:val="single" w:sz="4" w:space="0" w:color="000000"/>
            </w:tcBorders>
            <w:shd w:val="clear" w:color="000000" w:fill="FCE4D6"/>
            <w:vAlign w:val="center"/>
            <w:hideMark/>
          </w:tcPr>
          <w:p w14:paraId="037A4A5D" w14:textId="77777777" w:rsidR="003513E4" w:rsidRPr="003513E4" w:rsidRDefault="003513E4" w:rsidP="003513E4">
            <w:pPr>
              <w:spacing w:after="0" w:line="240" w:lineRule="auto"/>
              <w:jc w:val="center"/>
              <w:rPr>
                <w:rFonts w:ascii="Verdana" w:eastAsia="Times New Roman" w:hAnsi="Verdana" w:cs="Calibri"/>
                <w:b/>
                <w:bCs/>
                <w:color w:val="000000"/>
                <w:sz w:val="12"/>
                <w:szCs w:val="12"/>
                <w:lang w:eastAsia="nb-NO"/>
              </w:rPr>
            </w:pPr>
            <w:r w:rsidRPr="003513E4">
              <w:rPr>
                <w:rFonts w:ascii="Verdana" w:eastAsia="Times New Roman" w:hAnsi="Verdana" w:cs="Calibri"/>
                <w:b/>
                <w:bCs/>
                <w:color w:val="000000"/>
                <w:sz w:val="12"/>
                <w:szCs w:val="12"/>
                <w:lang w:eastAsia="nb-NO"/>
              </w:rPr>
              <w:t>2016</w:t>
            </w:r>
          </w:p>
        </w:tc>
        <w:tc>
          <w:tcPr>
            <w:tcW w:w="621" w:type="pct"/>
            <w:gridSpan w:val="5"/>
            <w:tcBorders>
              <w:top w:val="single" w:sz="4" w:space="0" w:color="auto"/>
              <w:left w:val="nil"/>
              <w:bottom w:val="single" w:sz="4" w:space="0" w:color="auto"/>
              <w:right w:val="single" w:sz="4" w:space="0" w:color="000000"/>
            </w:tcBorders>
            <w:shd w:val="clear" w:color="000000" w:fill="FFF2CC"/>
            <w:vAlign w:val="center"/>
            <w:hideMark/>
          </w:tcPr>
          <w:p w14:paraId="05837202" w14:textId="77777777" w:rsidR="003513E4" w:rsidRPr="003513E4" w:rsidRDefault="003513E4" w:rsidP="003513E4">
            <w:pPr>
              <w:spacing w:after="0" w:line="240" w:lineRule="auto"/>
              <w:jc w:val="center"/>
              <w:rPr>
                <w:rFonts w:ascii="Verdana" w:eastAsia="Times New Roman" w:hAnsi="Verdana" w:cs="Calibri"/>
                <w:b/>
                <w:bCs/>
                <w:color w:val="000000"/>
                <w:sz w:val="12"/>
                <w:szCs w:val="12"/>
                <w:lang w:eastAsia="nb-NO"/>
              </w:rPr>
            </w:pPr>
            <w:r w:rsidRPr="003513E4">
              <w:rPr>
                <w:rFonts w:ascii="Verdana" w:eastAsia="Times New Roman" w:hAnsi="Verdana" w:cs="Calibri"/>
                <w:b/>
                <w:bCs/>
                <w:color w:val="000000"/>
                <w:sz w:val="12"/>
                <w:szCs w:val="12"/>
                <w:lang w:eastAsia="nb-NO"/>
              </w:rPr>
              <w:t>2017</w:t>
            </w:r>
          </w:p>
        </w:tc>
        <w:tc>
          <w:tcPr>
            <w:tcW w:w="621" w:type="pct"/>
            <w:gridSpan w:val="5"/>
            <w:tcBorders>
              <w:top w:val="single" w:sz="4" w:space="0" w:color="auto"/>
              <w:left w:val="nil"/>
              <w:bottom w:val="single" w:sz="4" w:space="0" w:color="auto"/>
              <w:right w:val="single" w:sz="4" w:space="0" w:color="000000"/>
            </w:tcBorders>
            <w:shd w:val="clear" w:color="000000" w:fill="E2EFDA"/>
            <w:vAlign w:val="center"/>
            <w:hideMark/>
          </w:tcPr>
          <w:p w14:paraId="1EB96E40" w14:textId="77777777" w:rsidR="003513E4" w:rsidRPr="003513E4" w:rsidRDefault="003513E4" w:rsidP="003513E4">
            <w:pPr>
              <w:spacing w:after="0" w:line="240" w:lineRule="auto"/>
              <w:jc w:val="center"/>
              <w:rPr>
                <w:rFonts w:ascii="Verdana" w:eastAsia="Times New Roman" w:hAnsi="Verdana" w:cs="Calibri"/>
                <w:b/>
                <w:bCs/>
                <w:color w:val="000000"/>
                <w:sz w:val="12"/>
                <w:szCs w:val="12"/>
                <w:lang w:eastAsia="nb-NO"/>
              </w:rPr>
            </w:pPr>
            <w:r w:rsidRPr="003513E4">
              <w:rPr>
                <w:rFonts w:ascii="Verdana" w:eastAsia="Times New Roman" w:hAnsi="Verdana" w:cs="Calibri"/>
                <w:b/>
                <w:bCs/>
                <w:color w:val="000000"/>
                <w:sz w:val="12"/>
                <w:szCs w:val="12"/>
                <w:lang w:eastAsia="nb-NO"/>
              </w:rPr>
              <w:t>2018</w:t>
            </w:r>
          </w:p>
        </w:tc>
        <w:tc>
          <w:tcPr>
            <w:tcW w:w="621" w:type="pct"/>
            <w:gridSpan w:val="5"/>
            <w:tcBorders>
              <w:top w:val="single" w:sz="4" w:space="0" w:color="auto"/>
              <w:left w:val="nil"/>
              <w:bottom w:val="single" w:sz="4" w:space="0" w:color="auto"/>
              <w:right w:val="single" w:sz="4" w:space="0" w:color="000000"/>
            </w:tcBorders>
            <w:shd w:val="clear" w:color="000000" w:fill="D9E1F2"/>
            <w:noWrap/>
            <w:vAlign w:val="bottom"/>
            <w:hideMark/>
          </w:tcPr>
          <w:p w14:paraId="4AC75794" w14:textId="77777777" w:rsidR="003513E4" w:rsidRPr="003513E4" w:rsidRDefault="003513E4" w:rsidP="003513E4">
            <w:pPr>
              <w:spacing w:after="0" w:line="240" w:lineRule="auto"/>
              <w:jc w:val="center"/>
              <w:rPr>
                <w:rFonts w:ascii="Verdana" w:eastAsia="Times New Roman" w:hAnsi="Verdana" w:cs="Calibri"/>
                <w:b/>
                <w:bCs/>
                <w:color w:val="000000"/>
                <w:sz w:val="12"/>
                <w:szCs w:val="12"/>
                <w:lang w:eastAsia="nb-NO"/>
              </w:rPr>
            </w:pPr>
            <w:r w:rsidRPr="003513E4">
              <w:rPr>
                <w:rFonts w:ascii="Verdana" w:eastAsia="Times New Roman" w:hAnsi="Verdana" w:cs="Calibri"/>
                <w:b/>
                <w:bCs/>
                <w:color w:val="000000"/>
                <w:sz w:val="12"/>
                <w:szCs w:val="12"/>
                <w:lang w:eastAsia="nb-NO"/>
              </w:rPr>
              <w:t>2019</w:t>
            </w:r>
          </w:p>
        </w:tc>
        <w:tc>
          <w:tcPr>
            <w:tcW w:w="621" w:type="pct"/>
            <w:gridSpan w:val="5"/>
            <w:tcBorders>
              <w:top w:val="single" w:sz="4" w:space="0" w:color="auto"/>
              <w:left w:val="nil"/>
              <w:bottom w:val="single" w:sz="4" w:space="0" w:color="auto"/>
              <w:right w:val="single" w:sz="4" w:space="0" w:color="000000"/>
            </w:tcBorders>
            <w:shd w:val="clear" w:color="000000" w:fill="FCE4D6"/>
            <w:noWrap/>
            <w:vAlign w:val="bottom"/>
            <w:hideMark/>
          </w:tcPr>
          <w:p w14:paraId="5C77A9CC" w14:textId="77777777" w:rsidR="003513E4" w:rsidRPr="003513E4" w:rsidRDefault="003513E4" w:rsidP="003513E4">
            <w:pPr>
              <w:spacing w:after="0" w:line="240" w:lineRule="auto"/>
              <w:jc w:val="center"/>
              <w:rPr>
                <w:rFonts w:ascii="Verdana" w:eastAsia="Times New Roman" w:hAnsi="Verdana" w:cs="Calibri"/>
                <w:b/>
                <w:bCs/>
                <w:color w:val="000000"/>
                <w:sz w:val="12"/>
                <w:szCs w:val="12"/>
                <w:lang w:eastAsia="nb-NO"/>
              </w:rPr>
            </w:pPr>
            <w:r w:rsidRPr="003513E4">
              <w:rPr>
                <w:rFonts w:ascii="Verdana" w:eastAsia="Times New Roman" w:hAnsi="Verdana" w:cs="Calibri"/>
                <w:b/>
                <w:bCs/>
                <w:color w:val="000000"/>
                <w:sz w:val="12"/>
                <w:szCs w:val="12"/>
                <w:lang w:eastAsia="nb-NO"/>
              </w:rPr>
              <w:t>2020</w:t>
            </w:r>
          </w:p>
        </w:tc>
        <w:tc>
          <w:tcPr>
            <w:tcW w:w="615" w:type="pct"/>
            <w:gridSpan w:val="5"/>
            <w:tcBorders>
              <w:top w:val="single" w:sz="4" w:space="0" w:color="auto"/>
              <w:left w:val="nil"/>
              <w:bottom w:val="single" w:sz="4" w:space="0" w:color="auto"/>
              <w:right w:val="single" w:sz="4" w:space="0" w:color="000000"/>
            </w:tcBorders>
            <w:shd w:val="clear" w:color="000000" w:fill="FFF2CC"/>
            <w:noWrap/>
            <w:vAlign w:val="bottom"/>
            <w:hideMark/>
          </w:tcPr>
          <w:p w14:paraId="75B9D990" w14:textId="77777777" w:rsidR="003513E4" w:rsidRPr="003513E4" w:rsidRDefault="003513E4" w:rsidP="003513E4">
            <w:pPr>
              <w:spacing w:after="0" w:line="240" w:lineRule="auto"/>
              <w:jc w:val="center"/>
              <w:rPr>
                <w:rFonts w:ascii="Verdana" w:eastAsia="Times New Roman" w:hAnsi="Verdana" w:cs="Calibri"/>
                <w:b/>
                <w:bCs/>
                <w:color w:val="000000"/>
                <w:sz w:val="12"/>
                <w:szCs w:val="12"/>
                <w:lang w:eastAsia="nb-NO"/>
              </w:rPr>
            </w:pPr>
            <w:r w:rsidRPr="003513E4">
              <w:rPr>
                <w:rFonts w:ascii="Verdana" w:eastAsia="Times New Roman" w:hAnsi="Verdana" w:cs="Calibri"/>
                <w:b/>
                <w:bCs/>
                <w:color w:val="000000"/>
                <w:sz w:val="12"/>
                <w:szCs w:val="12"/>
                <w:lang w:eastAsia="nb-NO"/>
              </w:rPr>
              <w:t>2021</w:t>
            </w:r>
          </w:p>
        </w:tc>
      </w:tr>
      <w:tr w:rsidR="003513E4" w:rsidRPr="003513E4" w14:paraId="4002D2D7" w14:textId="77777777" w:rsidTr="00084F0C">
        <w:trPr>
          <w:trHeight w:val="300"/>
        </w:trPr>
        <w:tc>
          <w:tcPr>
            <w:tcW w:w="199" w:type="pct"/>
            <w:vMerge/>
            <w:tcBorders>
              <w:top w:val="single" w:sz="4" w:space="0" w:color="auto"/>
              <w:left w:val="single" w:sz="4" w:space="0" w:color="auto"/>
              <w:bottom w:val="single" w:sz="4" w:space="0" w:color="000000"/>
              <w:right w:val="single" w:sz="4" w:space="0" w:color="auto"/>
            </w:tcBorders>
            <w:vAlign w:val="center"/>
            <w:hideMark/>
          </w:tcPr>
          <w:p w14:paraId="21EB942C" w14:textId="77777777" w:rsidR="003513E4" w:rsidRPr="003513E4" w:rsidRDefault="003513E4" w:rsidP="00084F0C">
            <w:pPr>
              <w:spacing w:after="0" w:line="240" w:lineRule="auto"/>
              <w:rPr>
                <w:rFonts w:ascii="Verdana" w:eastAsia="Times New Roman" w:hAnsi="Verdana" w:cs="Calibri"/>
                <w:b/>
                <w:bCs/>
                <w:color w:val="000000"/>
                <w:sz w:val="10"/>
                <w:szCs w:val="10"/>
                <w:lang w:eastAsia="nb-NO"/>
              </w:rPr>
            </w:pPr>
          </w:p>
        </w:tc>
        <w:tc>
          <w:tcPr>
            <w:tcW w:w="362" w:type="pct"/>
            <w:vMerge/>
            <w:tcBorders>
              <w:top w:val="single" w:sz="4" w:space="0" w:color="auto"/>
              <w:left w:val="single" w:sz="4" w:space="0" w:color="auto"/>
              <w:bottom w:val="single" w:sz="4" w:space="0" w:color="000000"/>
              <w:right w:val="single" w:sz="4" w:space="0" w:color="auto"/>
            </w:tcBorders>
            <w:vAlign w:val="center"/>
            <w:hideMark/>
          </w:tcPr>
          <w:p w14:paraId="65A00F9C" w14:textId="77777777" w:rsidR="003513E4" w:rsidRPr="003513E4" w:rsidRDefault="003513E4" w:rsidP="00084F0C">
            <w:pPr>
              <w:spacing w:after="0" w:line="240" w:lineRule="auto"/>
              <w:rPr>
                <w:rFonts w:ascii="Verdana" w:eastAsia="Times New Roman" w:hAnsi="Verdana" w:cs="Calibri"/>
                <w:b/>
                <w:bCs/>
                <w:color w:val="000000"/>
                <w:sz w:val="12"/>
                <w:szCs w:val="12"/>
                <w:lang w:eastAsia="nb-NO"/>
              </w:rPr>
            </w:pPr>
          </w:p>
        </w:tc>
        <w:tc>
          <w:tcPr>
            <w:tcW w:w="97" w:type="pct"/>
            <w:vMerge w:val="restart"/>
            <w:tcBorders>
              <w:top w:val="nil"/>
              <w:left w:val="single" w:sz="4" w:space="0" w:color="auto"/>
              <w:bottom w:val="single" w:sz="4" w:space="0" w:color="000000"/>
              <w:right w:val="single" w:sz="4" w:space="0" w:color="auto"/>
            </w:tcBorders>
            <w:shd w:val="clear" w:color="auto" w:fill="auto"/>
            <w:vAlign w:val="center"/>
            <w:hideMark/>
          </w:tcPr>
          <w:p w14:paraId="4883B348" w14:textId="77777777" w:rsidR="003513E4" w:rsidRPr="003513E4" w:rsidRDefault="003513E4" w:rsidP="003513E4">
            <w:pPr>
              <w:spacing w:after="0" w:line="240" w:lineRule="auto"/>
              <w:jc w:val="center"/>
              <w:rPr>
                <w:rFonts w:ascii="Verdana" w:eastAsia="Times New Roman" w:hAnsi="Verdana" w:cs="Calibri"/>
                <w:b/>
                <w:bCs/>
                <w:color w:val="000000"/>
                <w:sz w:val="12"/>
                <w:szCs w:val="12"/>
                <w:lang w:eastAsia="nb-NO"/>
              </w:rPr>
            </w:pPr>
            <w:r w:rsidRPr="003513E4">
              <w:rPr>
                <w:rFonts w:ascii="Verdana" w:eastAsia="Times New Roman" w:hAnsi="Verdana" w:cs="Calibri"/>
                <w:b/>
                <w:bCs/>
                <w:color w:val="000000"/>
                <w:sz w:val="12"/>
                <w:szCs w:val="12"/>
                <w:lang w:eastAsia="nb-NO"/>
              </w:rPr>
              <w:t>fak</w:t>
            </w:r>
          </w:p>
        </w:tc>
        <w:tc>
          <w:tcPr>
            <w:tcW w:w="242" w:type="pct"/>
            <w:gridSpan w:val="2"/>
            <w:tcBorders>
              <w:top w:val="single" w:sz="4" w:space="0" w:color="auto"/>
              <w:left w:val="nil"/>
              <w:bottom w:val="single" w:sz="4" w:space="0" w:color="auto"/>
              <w:right w:val="single" w:sz="4" w:space="0" w:color="000000"/>
            </w:tcBorders>
            <w:shd w:val="clear" w:color="000000" w:fill="D9E1F2"/>
            <w:vAlign w:val="center"/>
            <w:hideMark/>
          </w:tcPr>
          <w:p w14:paraId="7F81A24D" w14:textId="77777777" w:rsidR="003513E4" w:rsidRPr="003513E4" w:rsidRDefault="003513E4" w:rsidP="003513E4">
            <w:pPr>
              <w:spacing w:after="0" w:line="240" w:lineRule="auto"/>
              <w:jc w:val="center"/>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Opptak 2012</w:t>
            </w:r>
          </w:p>
        </w:tc>
        <w:tc>
          <w:tcPr>
            <w:tcW w:w="242" w:type="pct"/>
            <w:gridSpan w:val="2"/>
            <w:tcBorders>
              <w:top w:val="single" w:sz="4" w:space="0" w:color="auto"/>
              <w:left w:val="nil"/>
              <w:bottom w:val="single" w:sz="4" w:space="0" w:color="auto"/>
              <w:right w:val="single" w:sz="4" w:space="0" w:color="000000"/>
            </w:tcBorders>
            <w:shd w:val="clear" w:color="000000" w:fill="D9E1F2"/>
            <w:vAlign w:val="center"/>
            <w:hideMark/>
          </w:tcPr>
          <w:p w14:paraId="2B3C5950" w14:textId="77777777" w:rsidR="003513E4" w:rsidRPr="003513E4" w:rsidRDefault="003513E4" w:rsidP="003513E4">
            <w:pPr>
              <w:spacing w:after="0" w:line="240" w:lineRule="auto"/>
              <w:jc w:val="center"/>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Kandidater</w:t>
            </w:r>
          </w:p>
        </w:tc>
        <w:tc>
          <w:tcPr>
            <w:tcW w:w="138" w:type="pct"/>
            <w:vMerge w:val="restart"/>
            <w:tcBorders>
              <w:top w:val="nil"/>
              <w:left w:val="single" w:sz="4" w:space="0" w:color="auto"/>
              <w:bottom w:val="single" w:sz="4" w:space="0" w:color="000000"/>
              <w:right w:val="single" w:sz="4" w:space="0" w:color="auto"/>
            </w:tcBorders>
            <w:shd w:val="clear" w:color="000000" w:fill="D9E1F2"/>
            <w:vAlign w:val="center"/>
            <w:hideMark/>
          </w:tcPr>
          <w:p w14:paraId="453B16EC" w14:textId="77777777" w:rsidR="003513E4" w:rsidRPr="003513E4" w:rsidRDefault="003513E4" w:rsidP="003513E4">
            <w:pPr>
              <w:spacing w:after="0" w:line="240" w:lineRule="auto"/>
              <w:jc w:val="center"/>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Prod%</w:t>
            </w:r>
          </w:p>
        </w:tc>
        <w:tc>
          <w:tcPr>
            <w:tcW w:w="242" w:type="pct"/>
            <w:gridSpan w:val="2"/>
            <w:tcBorders>
              <w:top w:val="single" w:sz="4" w:space="0" w:color="auto"/>
              <w:left w:val="nil"/>
              <w:bottom w:val="single" w:sz="4" w:space="0" w:color="auto"/>
              <w:right w:val="single" w:sz="4" w:space="0" w:color="000000"/>
            </w:tcBorders>
            <w:shd w:val="clear" w:color="000000" w:fill="FCE4D6"/>
            <w:vAlign w:val="center"/>
            <w:hideMark/>
          </w:tcPr>
          <w:p w14:paraId="06EB32CE" w14:textId="77777777" w:rsidR="003513E4" w:rsidRPr="003513E4" w:rsidRDefault="003513E4" w:rsidP="003513E4">
            <w:pPr>
              <w:spacing w:after="0" w:line="240" w:lineRule="auto"/>
              <w:jc w:val="center"/>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Opptak 2013</w:t>
            </w:r>
          </w:p>
        </w:tc>
        <w:tc>
          <w:tcPr>
            <w:tcW w:w="242" w:type="pct"/>
            <w:gridSpan w:val="2"/>
            <w:tcBorders>
              <w:top w:val="single" w:sz="4" w:space="0" w:color="auto"/>
              <w:left w:val="nil"/>
              <w:bottom w:val="single" w:sz="4" w:space="0" w:color="auto"/>
              <w:right w:val="single" w:sz="4" w:space="0" w:color="000000"/>
            </w:tcBorders>
            <w:shd w:val="clear" w:color="000000" w:fill="FCE4D6"/>
            <w:vAlign w:val="center"/>
            <w:hideMark/>
          </w:tcPr>
          <w:p w14:paraId="0808BEDD" w14:textId="77777777" w:rsidR="003513E4" w:rsidRPr="003513E4" w:rsidRDefault="003513E4" w:rsidP="003513E4">
            <w:pPr>
              <w:spacing w:after="0" w:line="240" w:lineRule="auto"/>
              <w:jc w:val="center"/>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Kandidater</w:t>
            </w:r>
          </w:p>
        </w:tc>
        <w:tc>
          <w:tcPr>
            <w:tcW w:w="138" w:type="pct"/>
            <w:vMerge w:val="restart"/>
            <w:tcBorders>
              <w:top w:val="nil"/>
              <w:left w:val="single" w:sz="4" w:space="0" w:color="auto"/>
              <w:bottom w:val="single" w:sz="4" w:space="0" w:color="000000"/>
              <w:right w:val="single" w:sz="4" w:space="0" w:color="auto"/>
            </w:tcBorders>
            <w:shd w:val="clear" w:color="000000" w:fill="FCE4D6"/>
            <w:vAlign w:val="center"/>
            <w:hideMark/>
          </w:tcPr>
          <w:p w14:paraId="528ED656" w14:textId="77777777" w:rsidR="003513E4" w:rsidRPr="003513E4" w:rsidRDefault="003513E4" w:rsidP="003513E4">
            <w:pPr>
              <w:spacing w:after="0" w:line="240" w:lineRule="auto"/>
              <w:jc w:val="center"/>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Prod%</w:t>
            </w:r>
          </w:p>
        </w:tc>
        <w:tc>
          <w:tcPr>
            <w:tcW w:w="242" w:type="pct"/>
            <w:gridSpan w:val="2"/>
            <w:tcBorders>
              <w:top w:val="single" w:sz="4" w:space="0" w:color="auto"/>
              <w:left w:val="nil"/>
              <w:bottom w:val="single" w:sz="4" w:space="0" w:color="auto"/>
              <w:right w:val="single" w:sz="4" w:space="0" w:color="000000"/>
            </w:tcBorders>
            <w:shd w:val="clear" w:color="000000" w:fill="FFF2CC"/>
            <w:vAlign w:val="center"/>
            <w:hideMark/>
          </w:tcPr>
          <w:p w14:paraId="4CC187F8" w14:textId="77777777" w:rsidR="003513E4" w:rsidRPr="003513E4" w:rsidRDefault="003513E4" w:rsidP="003513E4">
            <w:pPr>
              <w:spacing w:after="0" w:line="240" w:lineRule="auto"/>
              <w:jc w:val="center"/>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Opptak 2014</w:t>
            </w:r>
          </w:p>
        </w:tc>
        <w:tc>
          <w:tcPr>
            <w:tcW w:w="242" w:type="pct"/>
            <w:gridSpan w:val="2"/>
            <w:tcBorders>
              <w:top w:val="single" w:sz="4" w:space="0" w:color="auto"/>
              <w:left w:val="nil"/>
              <w:bottom w:val="single" w:sz="4" w:space="0" w:color="auto"/>
              <w:right w:val="single" w:sz="4" w:space="0" w:color="000000"/>
            </w:tcBorders>
            <w:shd w:val="clear" w:color="000000" w:fill="FFF2CC"/>
            <w:vAlign w:val="center"/>
            <w:hideMark/>
          </w:tcPr>
          <w:p w14:paraId="378A100F" w14:textId="77777777" w:rsidR="003513E4" w:rsidRPr="003513E4" w:rsidRDefault="003513E4" w:rsidP="003513E4">
            <w:pPr>
              <w:spacing w:after="0" w:line="240" w:lineRule="auto"/>
              <w:jc w:val="center"/>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Kandidater</w:t>
            </w:r>
          </w:p>
        </w:tc>
        <w:tc>
          <w:tcPr>
            <w:tcW w:w="138" w:type="pct"/>
            <w:vMerge w:val="restart"/>
            <w:tcBorders>
              <w:top w:val="nil"/>
              <w:left w:val="single" w:sz="4" w:space="0" w:color="auto"/>
              <w:bottom w:val="single" w:sz="4" w:space="0" w:color="000000"/>
              <w:right w:val="single" w:sz="4" w:space="0" w:color="auto"/>
            </w:tcBorders>
            <w:shd w:val="clear" w:color="000000" w:fill="FFF2CC"/>
            <w:vAlign w:val="center"/>
            <w:hideMark/>
          </w:tcPr>
          <w:p w14:paraId="4696D68E" w14:textId="77777777" w:rsidR="003513E4" w:rsidRPr="003513E4" w:rsidRDefault="003513E4" w:rsidP="003513E4">
            <w:pPr>
              <w:spacing w:after="0" w:line="240" w:lineRule="auto"/>
              <w:jc w:val="center"/>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Prod%</w:t>
            </w:r>
          </w:p>
        </w:tc>
        <w:tc>
          <w:tcPr>
            <w:tcW w:w="242" w:type="pct"/>
            <w:gridSpan w:val="2"/>
            <w:tcBorders>
              <w:top w:val="single" w:sz="4" w:space="0" w:color="auto"/>
              <w:left w:val="nil"/>
              <w:bottom w:val="single" w:sz="4" w:space="0" w:color="auto"/>
              <w:right w:val="single" w:sz="4" w:space="0" w:color="000000"/>
            </w:tcBorders>
            <w:shd w:val="clear" w:color="000000" w:fill="E2EFDA"/>
            <w:vAlign w:val="center"/>
            <w:hideMark/>
          </w:tcPr>
          <w:p w14:paraId="23B1EDE3" w14:textId="77777777" w:rsidR="003513E4" w:rsidRPr="003513E4" w:rsidRDefault="003513E4" w:rsidP="003513E4">
            <w:pPr>
              <w:spacing w:after="0" w:line="240" w:lineRule="auto"/>
              <w:jc w:val="center"/>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Opptak 2015</w:t>
            </w:r>
          </w:p>
        </w:tc>
        <w:tc>
          <w:tcPr>
            <w:tcW w:w="242" w:type="pct"/>
            <w:gridSpan w:val="2"/>
            <w:tcBorders>
              <w:top w:val="single" w:sz="4" w:space="0" w:color="auto"/>
              <w:left w:val="nil"/>
              <w:bottom w:val="single" w:sz="4" w:space="0" w:color="auto"/>
              <w:right w:val="single" w:sz="4" w:space="0" w:color="000000"/>
            </w:tcBorders>
            <w:shd w:val="clear" w:color="000000" w:fill="E2EFDA"/>
            <w:vAlign w:val="center"/>
            <w:hideMark/>
          </w:tcPr>
          <w:p w14:paraId="7BFFF14E" w14:textId="77777777" w:rsidR="003513E4" w:rsidRPr="003513E4" w:rsidRDefault="003513E4" w:rsidP="003513E4">
            <w:pPr>
              <w:spacing w:after="0" w:line="240" w:lineRule="auto"/>
              <w:jc w:val="center"/>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Kandidater</w:t>
            </w:r>
          </w:p>
        </w:tc>
        <w:tc>
          <w:tcPr>
            <w:tcW w:w="138" w:type="pct"/>
            <w:vMerge w:val="restart"/>
            <w:tcBorders>
              <w:top w:val="nil"/>
              <w:left w:val="single" w:sz="4" w:space="0" w:color="auto"/>
              <w:bottom w:val="single" w:sz="4" w:space="0" w:color="000000"/>
              <w:right w:val="single" w:sz="4" w:space="0" w:color="auto"/>
            </w:tcBorders>
            <w:shd w:val="clear" w:color="000000" w:fill="E2EFDA"/>
            <w:vAlign w:val="center"/>
            <w:hideMark/>
          </w:tcPr>
          <w:p w14:paraId="24D9475B" w14:textId="77777777" w:rsidR="003513E4" w:rsidRPr="003513E4" w:rsidRDefault="003513E4" w:rsidP="003513E4">
            <w:pPr>
              <w:spacing w:after="0" w:line="240" w:lineRule="auto"/>
              <w:jc w:val="center"/>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Prod%</w:t>
            </w:r>
          </w:p>
        </w:tc>
        <w:tc>
          <w:tcPr>
            <w:tcW w:w="242" w:type="pct"/>
            <w:gridSpan w:val="2"/>
            <w:tcBorders>
              <w:top w:val="single" w:sz="4" w:space="0" w:color="auto"/>
              <w:left w:val="nil"/>
              <w:bottom w:val="single" w:sz="4" w:space="0" w:color="auto"/>
              <w:right w:val="single" w:sz="4" w:space="0" w:color="000000"/>
            </w:tcBorders>
            <w:shd w:val="clear" w:color="000000" w:fill="D9E1F2"/>
            <w:noWrap/>
            <w:vAlign w:val="bottom"/>
            <w:hideMark/>
          </w:tcPr>
          <w:p w14:paraId="3E933803" w14:textId="77777777" w:rsidR="003513E4" w:rsidRPr="003513E4" w:rsidRDefault="003513E4" w:rsidP="003513E4">
            <w:pPr>
              <w:spacing w:after="0" w:line="240" w:lineRule="auto"/>
              <w:jc w:val="center"/>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Opptak 2016</w:t>
            </w:r>
          </w:p>
        </w:tc>
        <w:tc>
          <w:tcPr>
            <w:tcW w:w="242" w:type="pct"/>
            <w:gridSpan w:val="2"/>
            <w:tcBorders>
              <w:top w:val="single" w:sz="4" w:space="0" w:color="auto"/>
              <w:left w:val="nil"/>
              <w:bottom w:val="single" w:sz="4" w:space="0" w:color="auto"/>
              <w:right w:val="single" w:sz="4" w:space="0" w:color="000000"/>
            </w:tcBorders>
            <w:shd w:val="clear" w:color="000000" w:fill="D9E1F2"/>
            <w:vAlign w:val="center"/>
            <w:hideMark/>
          </w:tcPr>
          <w:p w14:paraId="30D8AFA5" w14:textId="77777777" w:rsidR="003513E4" w:rsidRPr="003513E4" w:rsidRDefault="003513E4" w:rsidP="003513E4">
            <w:pPr>
              <w:spacing w:after="0" w:line="240" w:lineRule="auto"/>
              <w:jc w:val="center"/>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Kandidater</w:t>
            </w:r>
          </w:p>
        </w:tc>
        <w:tc>
          <w:tcPr>
            <w:tcW w:w="138" w:type="pct"/>
            <w:vMerge w:val="restart"/>
            <w:tcBorders>
              <w:top w:val="nil"/>
              <w:left w:val="single" w:sz="4" w:space="0" w:color="auto"/>
              <w:bottom w:val="single" w:sz="4" w:space="0" w:color="000000"/>
              <w:right w:val="single" w:sz="4" w:space="0" w:color="auto"/>
            </w:tcBorders>
            <w:shd w:val="clear" w:color="000000" w:fill="D9E1F2"/>
            <w:noWrap/>
            <w:vAlign w:val="center"/>
            <w:hideMark/>
          </w:tcPr>
          <w:p w14:paraId="03D71DA5" w14:textId="77777777" w:rsidR="003513E4" w:rsidRPr="003513E4" w:rsidRDefault="003513E4" w:rsidP="003513E4">
            <w:pPr>
              <w:spacing w:after="0" w:line="240" w:lineRule="auto"/>
              <w:jc w:val="center"/>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Prod%</w:t>
            </w:r>
          </w:p>
        </w:tc>
        <w:tc>
          <w:tcPr>
            <w:tcW w:w="242" w:type="pct"/>
            <w:gridSpan w:val="2"/>
            <w:tcBorders>
              <w:top w:val="single" w:sz="4" w:space="0" w:color="auto"/>
              <w:left w:val="nil"/>
              <w:bottom w:val="single" w:sz="4" w:space="0" w:color="auto"/>
              <w:right w:val="single" w:sz="4" w:space="0" w:color="000000"/>
            </w:tcBorders>
            <w:shd w:val="clear" w:color="000000" w:fill="FCE4D6"/>
            <w:noWrap/>
            <w:vAlign w:val="bottom"/>
            <w:hideMark/>
          </w:tcPr>
          <w:p w14:paraId="6E98E81A" w14:textId="77777777" w:rsidR="003513E4" w:rsidRPr="003513E4" w:rsidRDefault="003513E4" w:rsidP="003513E4">
            <w:pPr>
              <w:spacing w:after="0" w:line="240" w:lineRule="auto"/>
              <w:jc w:val="center"/>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Opptak 2017</w:t>
            </w:r>
          </w:p>
        </w:tc>
        <w:tc>
          <w:tcPr>
            <w:tcW w:w="242" w:type="pct"/>
            <w:gridSpan w:val="2"/>
            <w:tcBorders>
              <w:top w:val="single" w:sz="4" w:space="0" w:color="auto"/>
              <w:left w:val="nil"/>
              <w:bottom w:val="single" w:sz="4" w:space="0" w:color="auto"/>
              <w:right w:val="single" w:sz="4" w:space="0" w:color="000000"/>
            </w:tcBorders>
            <w:shd w:val="clear" w:color="000000" w:fill="FCE4D6"/>
            <w:vAlign w:val="center"/>
            <w:hideMark/>
          </w:tcPr>
          <w:p w14:paraId="7B0D313E" w14:textId="77777777" w:rsidR="003513E4" w:rsidRPr="003513E4" w:rsidRDefault="003513E4" w:rsidP="003513E4">
            <w:pPr>
              <w:spacing w:after="0" w:line="240" w:lineRule="auto"/>
              <w:jc w:val="center"/>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Kandidater</w:t>
            </w:r>
          </w:p>
        </w:tc>
        <w:tc>
          <w:tcPr>
            <w:tcW w:w="138" w:type="pct"/>
            <w:vMerge w:val="restart"/>
            <w:tcBorders>
              <w:top w:val="nil"/>
              <w:left w:val="single" w:sz="4" w:space="0" w:color="auto"/>
              <w:bottom w:val="single" w:sz="4" w:space="0" w:color="000000"/>
              <w:right w:val="single" w:sz="4" w:space="0" w:color="auto"/>
            </w:tcBorders>
            <w:shd w:val="clear" w:color="000000" w:fill="FCE4D6"/>
            <w:noWrap/>
            <w:vAlign w:val="center"/>
            <w:hideMark/>
          </w:tcPr>
          <w:p w14:paraId="442704D8" w14:textId="77777777" w:rsidR="003513E4" w:rsidRPr="003513E4" w:rsidRDefault="003513E4" w:rsidP="003513E4">
            <w:pPr>
              <w:spacing w:after="0" w:line="240" w:lineRule="auto"/>
              <w:jc w:val="center"/>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Prod%</w:t>
            </w:r>
          </w:p>
        </w:tc>
        <w:tc>
          <w:tcPr>
            <w:tcW w:w="242" w:type="pct"/>
            <w:gridSpan w:val="2"/>
            <w:tcBorders>
              <w:top w:val="single" w:sz="4" w:space="0" w:color="auto"/>
              <w:left w:val="nil"/>
              <w:bottom w:val="single" w:sz="4" w:space="0" w:color="auto"/>
              <w:right w:val="single" w:sz="4" w:space="0" w:color="000000"/>
            </w:tcBorders>
            <w:shd w:val="clear" w:color="000000" w:fill="FFF2CC"/>
            <w:noWrap/>
            <w:vAlign w:val="bottom"/>
            <w:hideMark/>
          </w:tcPr>
          <w:p w14:paraId="27F1ACE9" w14:textId="77777777" w:rsidR="003513E4" w:rsidRPr="003513E4" w:rsidRDefault="003513E4" w:rsidP="003513E4">
            <w:pPr>
              <w:spacing w:after="0" w:line="240" w:lineRule="auto"/>
              <w:jc w:val="center"/>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Opptak 2018</w:t>
            </w:r>
          </w:p>
        </w:tc>
        <w:tc>
          <w:tcPr>
            <w:tcW w:w="235" w:type="pct"/>
            <w:gridSpan w:val="2"/>
            <w:tcBorders>
              <w:top w:val="single" w:sz="4" w:space="0" w:color="auto"/>
              <w:left w:val="nil"/>
              <w:bottom w:val="single" w:sz="4" w:space="0" w:color="auto"/>
              <w:right w:val="single" w:sz="4" w:space="0" w:color="000000"/>
            </w:tcBorders>
            <w:shd w:val="clear" w:color="000000" w:fill="FFF2CC"/>
            <w:vAlign w:val="center"/>
            <w:hideMark/>
          </w:tcPr>
          <w:p w14:paraId="7D832355" w14:textId="77777777" w:rsidR="003513E4" w:rsidRPr="003513E4" w:rsidRDefault="003513E4" w:rsidP="003513E4">
            <w:pPr>
              <w:spacing w:after="0" w:line="240" w:lineRule="auto"/>
              <w:jc w:val="center"/>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Kandidater</w:t>
            </w:r>
          </w:p>
        </w:tc>
        <w:tc>
          <w:tcPr>
            <w:tcW w:w="138" w:type="pct"/>
            <w:vMerge w:val="restart"/>
            <w:tcBorders>
              <w:top w:val="nil"/>
              <w:left w:val="single" w:sz="4" w:space="0" w:color="auto"/>
              <w:bottom w:val="single" w:sz="4" w:space="0" w:color="000000"/>
              <w:right w:val="single" w:sz="4" w:space="0" w:color="auto"/>
            </w:tcBorders>
            <w:shd w:val="clear" w:color="000000" w:fill="FFF2CC"/>
            <w:noWrap/>
            <w:vAlign w:val="center"/>
            <w:hideMark/>
          </w:tcPr>
          <w:p w14:paraId="2AEF7907" w14:textId="77777777" w:rsidR="003513E4" w:rsidRPr="003513E4" w:rsidRDefault="003513E4" w:rsidP="003513E4">
            <w:pPr>
              <w:spacing w:after="0" w:line="240" w:lineRule="auto"/>
              <w:jc w:val="center"/>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Prod%</w:t>
            </w:r>
          </w:p>
        </w:tc>
      </w:tr>
      <w:tr w:rsidR="006E404E" w:rsidRPr="003513E4" w14:paraId="319E9222" w14:textId="77777777" w:rsidTr="00084F0C">
        <w:trPr>
          <w:trHeight w:val="600"/>
        </w:trPr>
        <w:tc>
          <w:tcPr>
            <w:tcW w:w="199" w:type="pct"/>
            <w:vMerge/>
            <w:tcBorders>
              <w:top w:val="single" w:sz="4" w:space="0" w:color="auto"/>
              <w:left w:val="single" w:sz="4" w:space="0" w:color="auto"/>
              <w:bottom w:val="single" w:sz="4" w:space="0" w:color="000000"/>
              <w:right w:val="single" w:sz="4" w:space="0" w:color="auto"/>
            </w:tcBorders>
            <w:vAlign w:val="center"/>
            <w:hideMark/>
          </w:tcPr>
          <w:p w14:paraId="475F5F04" w14:textId="77777777" w:rsidR="003513E4" w:rsidRPr="003513E4" w:rsidRDefault="003513E4" w:rsidP="00084F0C">
            <w:pPr>
              <w:spacing w:after="0" w:line="240" w:lineRule="auto"/>
              <w:rPr>
                <w:rFonts w:ascii="Verdana" w:eastAsia="Times New Roman" w:hAnsi="Verdana" w:cs="Calibri"/>
                <w:b/>
                <w:bCs/>
                <w:color w:val="000000"/>
                <w:sz w:val="10"/>
                <w:szCs w:val="10"/>
                <w:lang w:eastAsia="nb-NO"/>
              </w:rPr>
            </w:pPr>
          </w:p>
        </w:tc>
        <w:tc>
          <w:tcPr>
            <w:tcW w:w="362" w:type="pct"/>
            <w:vMerge/>
            <w:tcBorders>
              <w:top w:val="single" w:sz="4" w:space="0" w:color="auto"/>
              <w:left w:val="single" w:sz="4" w:space="0" w:color="auto"/>
              <w:bottom w:val="single" w:sz="4" w:space="0" w:color="000000"/>
              <w:right w:val="single" w:sz="4" w:space="0" w:color="auto"/>
            </w:tcBorders>
            <w:vAlign w:val="center"/>
            <w:hideMark/>
          </w:tcPr>
          <w:p w14:paraId="30CCFF49" w14:textId="77777777" w:rsidR="003513E4" w:rsidRPr="003513E4" w:rsidRDefault="003513E4" w:rsidP="00084F0C">
            <w:pPr>
              <w:spacing w:after="0" w:line="240" w:lineRule="auto"/>
              <w:rPr>
                <w:rFonts w:ascii="Verdana" w:eastAsia="Times New Roman" w:hAnsi="Verdana" w:cs="Calibri"/>
                <w:b/>
                <w:bCs/>
                <w:color w:val="000000"/>
                <w:sz w:val="12"/>
                <w:szCs w:val="12"/>
                <w:lang w:eastAsia="nb-NO"/>
              </w:rPr>
            </w:pPr>
          </w:p>
        </w:tc>
        <w:tc>
          <w:tcPr>
            <w:tcW w:w="97" w:type="pct"/>
            <w:vMerge/>
            <w:tcBorders>
              <w:top w:val="nil"/>
              <w:left w:val="single" w:sz="4" w:space="0" w:color="auto"/>
              <w:bottom w:val="single" w:sz="4" w:space="0" w:color="000000"/>
              <w:right w:val="single" w:sz="4" w:space="0" w:color="auto"/>
            </w:tcBorders>
            <w:vAlign w:val="center"/>
            <w:hideMark/>
          </w:tcPr>
          <w:p w14:paraId="436A5D66" w14:textId="77777777" w:rsidR="003513E4" w:rsidRPr="003513E4" w:rsidRDefault="003513E4" w:rsidP="003513E4">
            <w:pPr>
              <w:spacing w:after="0" w:line="240" w:lineRule="auto"/>
              <w:rPr>
                <w:rFonts w:ascii="Verdana" w:eastAsia="Times New Roman" w:hAnsi="Verdana" w:cs="Calibri"/>
                <w:b/>
                <w:bCs/>
                <w:color w:val="000000"/>
                <w:sz w:val="12"/>
                <w:szCs w:val="12"/>
                <w:lang w:eastAsia="nb-NO"/>
              </w:rPr>
            </w:pPr>
          </w:p>
        </w:tc>
        <w:tc>
          <w:tcPr>
            <w:tcW w:w="125" w:type="pct"/>
            <w:tcBorders>
              <w:top w:val="nil"/>
              <w:left w:val="nil"/>
              <w:bottom w:val="single" w:sz="4" w:space="0" w:color="auto"/>
              <w:right w:val="single" w:sz="4" w:space="0" w:color="auto"/>
            </w:tcBorders>
            <w:shd w:val="clear" w:color="000000" w:fill="D9E1F2"/>
            <w:vAlign w:val="center"/>
            <w:hideMark/>
          </w:tcPr>
          <w:p w14:paraId="628DEFA3" w14:textId="77777777" w:rsidR="003513E4" w:rsidRPr="003513E4" w:rsidRDefault="003513E4" w:rsidP="003513E4">
            <w:pPr>
              <w:spacing w:after="0" w:line="240" w:lineRule="auto"/>
              <w:jc w:val="center"/>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Antall</w:t>
            </w:r>
          </w:p>
        </w:tc>
        <w:tc>
          <w:tcPr>
            <w:tcW w:w="116" w:type="pct"/>
            <w:tcBorders>
              <w:top w:val="nil"/>
              <w:left w:val="nil"/>
              <w:bottom w:val="single" w:sz="4" w:space="0" w:color="auto"/>
              <w:right w:val="single" w:sz="4" w:space="0" w:color="auto"/>
            </w:tcBorders>
            <w:shd w:val="clear" w:color="000000" w:fill="D9E1F2"/>
            <w:vAlign w:val="center"/>
            <w:hideMark/>
          </w:tcPr>
          <w:p w14:paraId="7A2F3B65" w14:textId="77777777" w:rsidR="003513E4" w:rsidRPr="003513E4" w:rsidRDefault="003513E4" w:rsidP="003513E4">
            <w:pPr>
              <w:spacing w:after="0" w:line="240" w:lineRule="auto"/>
              <w:jc w:val="center"/>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%kv</w:t>
            </w:r>
          </w:p>
        </w:tc>
        <w:tc>
          <w:tcPr>
            <w:tcW w:w="125" w:type="pct"/>
            <w:tcBorders>
              <w:top w:val="nil"/>
              <w:left w:val="nil"/>
              <w:bottom w:val="single" w:sz="4" w:space="0" w:color="auto"/>
              <w:right w:val="single" w:sz="4" w:space="0" w:color="auto"/>
            </w:tcBorders>
            <w:shd w:val="clear" w:color="000000" w:fill="D9E1F2"/>
            <w:vAlign w:val="center"/>
            <w:hideMark/>
          </w:tcPr>
          <w:p w14:paraId="01068336" w14:textId="77777777" w:rsidR="003513E4" w:rsidRPr="003513E4" w:rsidRDefault="003513E4" w:rsidP="003513E4">
            <w:pPr>
              <w:spacing w:after="0" w:line="240" w:lineRule="auto"/>
              <w:jc w:val="center"/>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Antall</w:t>
            </w:r>
          </w:p>
        </w:tc>
        <w:tc>
          <w:tcPr>
            <w:tcW w:w="116" w:type="pct"/>
            <w:tcBorders>
              <w:top w:val="nil"/>
              <w:left w:val="nil"/>
              <w:bottom w:val="single" w:sz="4" w:space="0" w:color="auto"/>
              <w:right w:val="single" w:sz="4" w:space="0" w:color="auto"/>
            </w:tcBorders>
            <w:shd w:val="clear" w:color="000000" w:fill="D9E1F2"/>
            <w:vAlign w:val="center"/>
            <w:hideMark/>
          </w:tcPr>
          <w:p w14:paraId="71E46949" w14:textId="77777777" w:rsidR="003513E4" w:rsidRPr="003513E4" w:rsidRDefault="003513E4" w:rsidP="003513E4">
            <w:pPr>
              <w:spacing w:after="0" w:line="240" w:lineRule="auto"/>
              <w:jc w:val="center"/>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%kv</w:t>
            </w:r>
          </w:p>
        </w:tc>
        <w:tc>
          <w:tcPr>
            <w:tcW w:w="138" w:type="pct"/>
            <w:vMerge/>
            <w:tcBorders>
              <w:top w:val="nil"/>
              <w:left w:val="single" w:sz="4" w:space="0" w:color="auto"/>
              <w:bottom w:val="single" w:sz="4" w:space="0" w:color="000000"/>
              <w:right w:val="single" w:sz="4" w:space="0" w:color="auto"/>
            </w:tcBorders>
            <w:vAlign w:val="center"/>
            <w:hideMark/>
          </w:tcPr>
          <w:p w14:paraId="62A7F7FA"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p>
        </w:tc>
        <w:tc>
          <w:tcPr>
            <w:tcW w:w="125" w:type="pct"/>
            <w:tcBorders>
              <w:top w:val="nil"/>
              <w:left w:val="nil"/>
              <w:bottom w:val="single" w:sz="4" w:space="0" w:color="auto"/>
              <w:right w:val="single" w:sz="4" w:space="0" w:color="auto"/>
            </w:tcBorders>
            <w:shd w:val="clear" w:color="000000" w:fill="FCE4D6"/>
            <w:vAlign w:val="center"/>
            <w:hideMark/>
          </w:tcPr>
          <w:p w14:paraId="60E10AC2" w14:textId="77777777" w:rsidR="003513E4" w:rsidRPr="003513E4" w:rsidRDefault="003513E4" w:rsidP="003513E4">
            <w:pPr>
              <w:spacing w:after="0" w:line="240" w:lineRule="auto"/>
              <w:jc w:val="center"/>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Antall</w:t>
            </w:r>
          </w:p>
        </w:tc>
        <w:tc>
          <w:tcPr>
            <w:tcW w:w="116" w:type="pct"/>
            <w:tcBorders>
              <w:top w:val="nil"/>
              <w:left w:val="nil"/>
              <w:bottom w:val="single" w:sz="4" w:space="0" w:color="auto"/>
              <w:right w:val="single" w:sz="4" w:space="0" w:color="auto"/>
            </w:tcBorders>
            <w:shd w:val="clear" w:color="000000" w:fill="FCE4D6"/>
            <w:vAlign w:val="center"/>
            <w:hideMark/>
          </w:tcPr>
          <w:p w14:paraId="3466A59F" w14:textId="77777777" w:rsidR="003513E4" w:rsidRPr="003513E4" w:rsidRDefault="003513E4" w:rsidP="003513E4">
            <w:pPr>
              <w:spacing w:after="0" w:line="240" w:lineRule="auto"/>
              <w:jc w:val="center"/>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%kv</w:t>
            </w:r>
          </w:p>
        </w:tc>
        <w:tc>
          <w:tcPr>
            <w:tcW w:w="125" w:type="pct"/>
            <w:tcBorders>
              <w:top w:val="nil"/>
              <w:left w:val="nil"/>
              <w:bottom w:val="single" w:sz="4" w:space="0" w:color="auto"/>
              <w:right w:val="single" w:sz="4" w:space="0" w:color="auto"/>
            </w:tcBorders>
            <w:shd w:val="clear" w:color="000000" w:fill="FCE4D6"/>
            <w:vAlign w:val="center"/>
            <w:hideMark/>
          </w:tcPr>
          <w:p w14:paraId="60EC82E0" w14:textId="77777777" w:rsidR="003513E4" w:rsidRPr="003513E4" w:rsidRDefault="003513E4" w:rsidP="003513E4">
            <w:pPr>
              <w:spacing w:after="0" w:line="240" w:lineRule="auto"/>
              <w:jc w:val="center"/>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Antall</w:t>
            </w:r>
          </w:p>
        </w:tc>
        <w:tc>
          <w:tcPr>
            <w:tcW w:w="116" w:type="pct"/>
            <w:tcBorders>
              <w:top w:val="nil"/>
              <w:left w:val="nil"/>
              <w:bottom w:val="single" w:sz="4" w:space="0" w:color="auto"/>
              <w:right w:val="single" w:sz="4" w:space="0" w:color="auto"/>
            </w:tcBorders>
            <w:shd w:val="clear" w:color="000000" w:fill="FCE4D6"/>
            <w:vAlign w:val="center"/>
            <w:hideMark/>
          </w:tcPr>
          <w:p w14:paraId="6C65BB77" w14:textId="77777777" w:rsidR="003513E4" w:rsidRPr="003513E4" w:rsidRDefault="003513E4" w:rsidP="003513E4">
            <w:pPr>
              <w:spacing w:after="0" w:line="240" w:lineRule="auto"/>
              <w:jc w:val="center"/>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%kv</w:t>
            </w:r>
          </w:p>
        </w:tc>
        <w:tc>
          <w:tcPr>
            <w:tcW w:w="138" w:type="pct"/>
            <w:vMerge/>
            <w:tcBorders>
              <w:top w:val="nil"/>
              <w:left w:val="single" w:sz="4" w:space="0" w:color="auto"/>
              <w:bottom w:val="single" w:sz="4" w:space="0" w:color="000000"/>
              <w:right w:val="single" w:sz="4" w:space="0" w:color="auto"/>
            </w:tcBorders>
            <w:vAlign w:val="center"/>
            <w:hideMark/>
          </w:tcPr>
          <w:p w14:paraId="15D5BA3F"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p>
        </w:tc>
        <w:tc>
          <w:tcPr>
            <w:tcW w:w="125" w:type="pct"/>
            <w:tcBorders>
              <w:top w:val="nil"/>
              <w:left w:val="nil"/>
              <w:bottom w:val="single" w:sz="4" w:space="0" w:color="auto"/>
              <w:right w:val="single" w:sz="4" w:space="0" w:color="auto"/>
            </w:tcBorders>
            <w:shd w:val="clear" w:color="000000" w:fill="FFF2CC"/>
            <w:vAlign w:val="center"/>
            <w:hideMark/>
          </w:tcPr>
          <w:p w14:paraId="4356B9A9" w14:textId="77777777" w:rsidR="003513E4" w:rsidRPr="003513E4" w:rsidRDefault="003513E4" w:rsidP="003513E4">
            <w:pPr>
              <w:spacing w:after="0" w:line="240" w:lineRule="auto"/>
              <w:jc w:val="center"/>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Antall</w:t>
            </w:r>
          </w:p>
        </w:tc>
        <w:tc>
          <w:tcPr>
            <w:tcW w:w="116" w:type="pct"/>
            <w:tcBorders>
              <w:top w:val="nil"/>
              <w:left w:val="nil"/>
              <w:bottom w:val="single" w:sz="4" w:space="0" w:color="auto"/>
              <w:right w:val="single" w:sz="4" w:space="0" w:color="auto"/>
            </w:tcBorders>
            <w:shd w:val="clear" w:color="000000" w:fill="FFF2CC"/>
            <w:vAlign w:val="center"/>
            <w:hideMark/>
          </w:tcPr>
          <w:p w14:paraId="711D59C4" w14:textId="77777777" w:rsidR="003513E4" w:rsidRPr="003513E4" w:rsidRDefault="003513E4" w:rsidP="003513E4">
            <w:pPr>
              <w:spacing w:after="0" w:line="240" w:lineRule="auto"/>
              <w:jc w:val="center"/>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%kv</w:t>
            </w:r>
          </w:p>
        </w:tc>
        <w:tc>
          <w:tcPr>
            <w:tcW w:w="125" w:type="pct"/>
            <w:tcBorders>
              <w:top w:val="nil"/>
              <w:left w:val="nil"/>
              <w:bottom w:val="single" w:sz="4" w:space="0" w:color="auto"/>
              <w:right w:val="single" w:sz="4" w:space="0" w:color="auto"/>
            </w:tcBorders>
            <w:shd w:val="clear" w:color="000000" w:fill="FFF2CC"/>
            <w:vAlign w:val="center"/>
            <w:hideMark/>
          </w:tcPr>
          <w:p w14:paraId="0E099816" w14:textId="77777777" w:rsidR="003513E4" w:rsidRPr="003513E4" w:rsidRDefault="003513E4" w:rsidP="003513E4">
            <w:pPr>
              <w:spacing w:after="0" w:line="240" w:lineRule="auto"/>
              <w:jc w:val="center"/>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Antall</w:t>
            </w:r>
          </w:p>
        </w:tc>
        <w:tc>
          <w:tcPr>
            <w:tcW w:w="116" w:type="pct"/>
            <w:tcBorders>
              <w:top w:val="nil"/>
              <w:left w:val="nil"/>
              <w:bottom w:val="single" w:sz="4" w:space="0" w:color="auto"/>
              <w:right w:val="single" w:sz="4" w:space="0" w:color="auto"/>
            </w:tcBorders>
            <w:shd w:val="clear" w:color="000000" w:fill="FFF2CC"/>
            <w:vAlign w:val="center"/>
            <w:hideMark/>
          </w:tcPr>
          <w:p w14:paraId="211C3C6A" w14:textId="77777777" w:rsidR="003513E4" w:rsidRPr="003513E4" w:rsidRDefault="003513E4" w:rsidP="003513E4">
            <w:pPr>
              <w:spacing w:after="0" w:line="240" w:lineRule="auto"/>
              <w:jc w:val="center"/>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%kv</w:t>
            </w:r>
          </w:p>
        </w:tc>
        <w:tc>
          <w:tcPr>
            <w:tcW w:w="138" w:type="pct"/>
            <w:vMerge/>
            <w:tcBorders>
              <w:top w:val="nil"/>
              <w:left w:val="single" w:sz="4" w:space="0" w:color="auto"/>
              <w:bottom w:val="single" w:sz="4" w:space="0" w:color="000000"/>
              <w:right w:val="single" w:sz="4" w:space="0" w:color="auto"/>
            </w:tcBorders>
            <w:vAlign w:val="center"/>
            <w:hideMark/>
          </w:tcPr>
          <w:p w14:paraId="53467FBB"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p>
        </w:tc>
        <w:tc>
          <w:tcPr>
            <w:tcW w:w="125" w:type="pct"/>
            <w:tcBorders>
              <w:top w:val="nil"/>
              <w:left w:val="nil"/>
              <w:bottom w:val="single" w:sz="4" w:space="0" w:color="auto"/>
              <w:right w:val="single" w:sz="4" w:space="0" w:color="auto"/>
            </w:tcBorders>
            <w:shd w:val="clear" w:color="000000" w:fill="E2EFDA"/>
            <w:vAlign w:val="center"/>
            <w:hideMark/>
          </w:tcPr>
          <w:p w14:paraId="529EFEE0" w14:textId="77777777" w:rsidR="003513E4" w:rsidRPr="003513E4" w:rsidRDefault="003513E4" w:rsidP="003513E4">
            <w:pPr>
              <w:spacing w:after="0" w:line="240" w:lineRule="auto"/>
              <w:jc w:val="center"/>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Antall</w:t>
            </w:r>
          </w:p>
        </w:tc>
        <w:tc>
          <w:tcPr>
            <w:tcW w:w="116" w:type="pct"/>
            <w:tcBorders>
              <w:top w:val="nil"/>
              <w:left w:val="nil"/>
              <w:bottom w:val="single" w:sz="4" w:space="0" w:color="auto"/>
              <w:right w:val="single" w:sz="4" w:space="0" w:color="auto"/>
            </w:tcBorders>
            <w:shd w:val="clear" w:color="000000" w:fill="E2EFDA"/>
            <w:vAlign w:val="center"/>
            <w:hideMark/>
          </w:tcPr>
          <w:p w14:paraId="38A4BE54" w14:textId="77777777" w:rsidR="003513E4" w:rsidRPr="003513E4" w:rsidRDefault="003513E4" w:rsidP="003513E4">
            <w:pPr>
              <w:spacing w:after="0" w:line="240" w:lineRule="auto"/>
              <w:jc w:val="center"/>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%kv</w:t>
            </w:r>
          </w:p>
        </w:tc>
        <w:tc>
          <w:tcPr>
            <w:tcW w:w="125" w:type="pct"/>
            <w:tcBorders>
              <w:top w:val="nil"/>
              <w:left w:val="nil"/>
              <w:bottom w:val="single" w:sz="4" w:space="0" w:color="auto"/>
              <w:right w:val="single" w:sz="4" w:space="0" w:color="auto"/>
            </w:tcBorders>
            <w:shd w:val="clear" w:color="000000" w:fill="E2EFDA"/>
            <w:vAlign w:val="center"/>
            <w:hideMark/>
          </w:tcPr>
          <w:p w14:paraId="23266606" w14:textId="77777777" w:rsidR="003513E4" w:rsidRPr="003513E4" w:rsidRDefault="003513E4" w:rsidP="003513E4">
            <w:pPr>
              <w:spacing w:after="0" w:line="240" w:lineRule="auto"/>
              <w:jc w:val="center"/>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Antall</w:t>
            </w:r>
          </w:p>
        </w:tc>
        <w:tc>
          <w:tcPr>
            <w:tcW w:w="116" w:type="pct"/>
            <w:tcBorders>
              <w:top w:val="nil"/>
              <w:left w:val="nil"/>
              <w:bottom w:val="single" w:sz="4" w:space="0" w:color="auto"/>
              <w:right w:val="single" w:sz="4" w:space="0" w:color="auto"/>
            </w:tcBorders>
            <w:shd w:val="clear" w:color="000000" w:fill="E2EFDA"/>
            <w:vAlign w:val="center"/>
            <w:hideMark/>
          </w:tcPr>
          <w:p w14:paraId="1324AEED" w14:textId="77777777" w:rsidR="003513E4" w:rsidRPr="003513E4" w:rsidRDefault="003513E4" w:rsidP="003513E4">
            <w:pPr>
              <w:spacing w:after="0" w:line="240" w:lineRule="auto"/>
              <w:jc w:val="center"/>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%kv</w:t>
            </w:r>
          </w:p>
        </w:tc>
        <w:tc>
          <w:tcPr>
            <w:tcW w:w="138" w:type="pct"/>
            <w:vMerge/>
            <w:tcBorders>
              <w:top w:val="nil"/>
              <w:left w:val="single" w:sz="4" w:space="0" w:color="auto"/>
              <w:bottom w:val="single" w:sz="4" w:space="0" w:color="000000"/>
              <w:right w:val="single" w:sz="4" w:space="0" w:color="auto"/>
            </w:tcBorders>
            <w:vAlign w:val="center"/>
            <w:hideMark/>
          </w:tcPr>
          <w:p w14:paraId="01577D2A"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p>
        </w:tc>
        <w:tc>
          <w:tcPr>
            <w:tcW w:w="125" w:type="pct"/>
            <w:tcBorders>
              <w:top w:val="nil"/>
              <w:left w:val="nil"/>
              <w:bottom w:val="single" w:sz="4" w:space="0" w:color="auto"/>
              <w:right w:val="single" w:sz="4" w:space="0" w:color="auto"/>
            </w:tcBorders>
            <w:shd w:val="clear" w:color="000000" w:fill="D9E1F2"/>
            <w:noWrap/>
            <w:vAlign w:val="bottom"/>
            <w:hideMark/>
          </w:tcPr>
          <w:p w14:paraId="1469572D"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Antall</w:t>
            </w:r>
          </w:p>
        </w:tc>
        <w:tc>
          <w:tcPr>
            <w:tcW w:w="116" w:type="pct"/>
            <w:tcBorders>
              <w:top w:val="nil"/>
              <w:left w:val="nil"/>
              <w:bottom w:val="single" w:sz="4" w:space="0" w:color="auto"/>
              <w:right w:val="single" w:sz="4" w:space="0" w:color="auto"/>
            </w:tcBorders>
            <w:shd w:val="clear" w:color="000000" w:fill="D9E1F2"/>
            <w:noWrap/>
            <w:vAlign w:val="bottom"/>
            <w:hideMark/>
          </w:tcPr>
          <w:p w14:paraId="2842258D"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%kv</w:t>
            </w:r>
          </w:p>
        </w:tc>
        <w:tc>
          <w:tcPr>
            <w:tcW w:w="125" w:type="pct"/>
            <w:tcBorders>
              <w:top w:val="nil"/>
              <w:left w:val="nil"/>
              <w:bottom w:val="single" w:sz="4" w:space="0" w:color="auto"/>
              <w:right w:val="single" w:sz="4" w:space="0" w:color="auto"/>
            </w:tcBorders>
            <w:shd w:val="clear" w:color="000000" w:fill="D9E1F2"/>
            <w:noWrap/>
            <w:vAlign w:val="bottom"/>
            <w:hideMark/>
          </w:tcPr>
          <w:p w14:paraId="0CA76D27"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Antall</w:t>
            </w:r>
          </w:p>
        </w:tc>
        <w:tc>
          <w:tcPr>
            <w:tcW w:w="116" w:type="pct"/>
            <w:tcBorders>
              <w:top w:val="nil"/>
              <w:left w:val="nil"/>
              <w:bottom w:val="single" w:sz="4" w:space="0" w:color="auto"/>
              <w:right w:val="single" w:sz="4" w:space="0" w:color="auto"/>
            </w:tcBorders>
            <w:shd w:val="clear" w:color="000000" w:fill="D9E1F2"/>
            <w:noWrap/>
            <w:vAlign w:val="bottom"/>
            <w:hideMark/>
          </w:tcPr>
          <w:p w14:paraId="0E13219D"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%kv</w:t>
            </w:r>
          </w:p>
        </w:tc>
        <w:tc>
          <w:tcPr>
            <w:tcW w:w="138" w:type="pct"/>
            <w:vMerge/>
            <w:tcBorders>
              <w:top w:val="nil"/>
              <w:left w:val="single" w:sz="4" w:space="0" w:color="auto"/>
              <w:bottom w:val="single" w:sz="4" w:space="0" w:color="000000"/>
              <w:right w:val="single" w:sz="4" w:space="0" w:color="auto"/>
            </w:tcBorders>
            <w:vAlign w:val="center"/>
            <w:hideMark/>
          </w:tcPr>
          <w:p w14:paraId="0EFD34DB"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p>
        </w:tc>
        <w:tc>
          <w:tcPr>
            <w:tcW w:w="125" w:type="pct"/>
            <w:tcBorders>
              <w:top w:val="nil"/>
              <w:left w:val="nil"/>
              <w:bottom w:val="single" w:sz="4" w:space="0" w:color="auto"/>
              <w:right w:val="single" w:sz="4" w:space="0" w:color="auto"/>
            </w:tcBorders>
            <w:shd w:val="clear" w:color="000000" w:fill="FCE4D6"/>
            <w:noWrap/>
            <w:vAlign w:val="bottom"/>
            <w:hideMark/>
          </w:tcPr>
          <w:p w14:paraId="22E162DB"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Antall</w:t>
            </w:r>
          </w:p>
        </w:tc>
        <w:tc>
          <w:tcPr>
            <w:tcW w:w="116" w:type="pct"/>
            <w:tcBorders>
              <w:top w:val="nil"/>
              <w:left w:val="nil"/>
              <w:bottom w:val="single" w:sz="4" w:space="0" w:color="auto"/>
              <w:right w:val="single" w:sz="4" w:space="0" w:color="auto"/>
            </w:tcBorders>
            <w:shd w:val="clear" w:color="000000" w:fill="FCE4D6"/>
            <w:noWrap/>
            <w:vAlign w:val="bottom"/>
            <w:hideMark/>
          </w:tcPr>
          <w:p w14:paraId="3B9A2A9D"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%kv</w:t>
            </w:r>
          </w:p>
        </w:tc>
        <w:tc>
          <w:tcPr>
            <w:tcW w:w="125" w:type="pct"/>
            <w:tcBorders>
              <w:top w:val="nil"/>
              <w:left w:val="nil"/>
              <w:bottom w:val="single" w:sz="4" w:space="0" w:color="auto"/>
              <w:right w:val="single" w:sz="4" w:space="0" w:color="auto"/>
            </w:tcBorders>
            <w:shd w:val="clear" w:color="000000" w:fill="FCE4D6"/>
            <w:noWrap/>
            <w:vAlign w:val="bottom"/>
            <w:hideMark/>
          </w:tcPr>
          <w:p w14:paraId="246189F6"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Antall</w:t>
            </w:r>
          </w:p>
        </w:tc>
        <w:tc>
          <w:tcPr>
            <w:tcW w:w="116" w:type="pct"/>
            <w:tcBorders>
              <w:top w:val="nil"/>
              <w:left w:val="nil"/>
              <w:bottom w:val="single" w:sz="4" w:space="0" w:color="auto"/>
              <w:right w:val="single" w:sz="4" w:space="0" w:color="auto"/>
            </w:tcBorders>
            <w:shd w:val="clear" w:color="000000" w:fill="FCE4D6"/>
            <w:noWrap/>
            <w:vAlign w:val="bottom"/>
            <w:hideMark/>
          </w:tcPr>
          <w:p w14:paraId="4CF67816"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%kv</w:t>
            </w:r>
          </w:p>
        </w:tc>
        <w:tc>
          <w:tcPr>
            <w:tcW w:w="138" w:type="pct"/>
            <w:vMerge/>
            <w:tcBorders>
              <w:top w:val="nil"/>
              <w:left w:val="single" w:sz="4" w:space="0" w:color="auto"/>
              <w:bottom w:val="single" w:sz="4" w:space="0" w:color="000000"/>
              <w:right w:val="single" w:sz="4" w:space="0" w:color="auto"/>
            </w:tcBorders>
            <w:vAlign w:val="center"/>
            <w:hideMark/>
          </w:tcPr>
          <w:p w14:paraId="2669B60A"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p>
        </w:tc>
        <w:tc>
          <w:tcPr>
            <w:tcW w:w="125" w:type="pct"/>
            <w:tcBorders>
              <w:top w:val="nil"/>
              <w:left w:val="nil"/>
              <w:bottom w:val="single" w:sz="4" w:space="0" w:color="auto"/>
              <w:right w:val="single" w:sz="4" w:space="0" w:color="auto"/>
            </w:tcBorders>
            <w:shd w:val="clear" w:color="000000" w:fill="FFF2CC"/>
            <w:noWrap/>
            <w:vAlign w:val="bottom"/>
            <w:hideMark/>
          </w:tcPr>
          <w:p w14:paraId="40797380"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Antall</w:t>
            </w:r>
          </w:p>
        </w:tc>
        <w:tc>
          <w:tcPr>
            <w:tcW w:w="116" w:type="pct"/>
            <w:tcBorders>
              <w:top w:val="nil"/>
              <w:left w:val="nil"/>
              <w:bottom w:val="single" w:sz="4" w:space="0" w:color="auto"/>
              <w:right w:val="single" w:sz="4" w:space="0" w:color="auto"/>
            </w:tcBorders>
            <w:shd w:val="clear" w:color="000000" w:fill="FFF2CC"/>
            <w:noWrap/>
            <w:vAlign w:val="bottom"/>
            <w:hideMark/>
          </w:tcPr>
          <w:p w14:paraId="0E50D57D"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%kv</w:t>
            </w:r>
          </w:p>
        </w:tc>
        <w:tc>
          <w:tcPr>
            <w:tcW w:w="125" w:type="pct"/>
            <w:tcBorders>
              <w:top w:val="nil"/>
              <w:left w:val="nil"/>
              <w:bottom w:val="single" w:sz="4" w:space="0" w:color="auto"/>
              <w:right w:val="single" w:sz="4" w:space="0" w:color="auto"/>
            </w:tcBorders>
            <w:shd w:val="clear" w:color="000000" w:fill="FFF2CC"/>
            <w:noWrap/>
            <w:vAlign w:val="bottom"/>
            <w:hideMark/>
          </w:tcPr>
          <w:p w14:paraId="4E1AC3AC"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Antall</w:t>
            </w:r>
          </w:p>
        </w:tc>
        <w:tc>
          <w:tcPr>
            <w:tcW w:w="110" w:type="pct"/>
            <w:tcBorders>
              <w:top w:val="nil"/>
              <w:left w:val="nil"/>
              <w:bottom w:val="single" w:sz="4" w:space="0" w:color="auto"/>
              <w:right w:val="single" w:sz="4" w:space="0" w:color="auto"/>
            </w:tcBorders>
            <w:shd w:val="clear" w:color="000000" w:fill="FFF2CC"/>
            <w:noWrap/>
            <w:vAlign w:val="bottom"/>
            <w:hideMark/>
          </w:tcPr>
          <w:p w14:paraId="73D17E37"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%kv</w:t>
            </w:r>
          </w:p>
        </w:tc>
        <w:tc>
          <w:tcPr>
            <w:tcW w:w="138" w:type="pct"/>
            <w:vMerge/>
            <w:tcBorders>
              <w:top w:val="nil"/>
              <w:left w:val="single" w:sz="4" w:space="0" w:color="auto"/>
              <w:bottom w:val="single" w:sz="4" w:space="0" w:color="000000"/>
              <w:right w:val="single" w:sz="4" w:space="0" w:color="auto"/>
            </w:tcBorders>
            <w:vAlign w:val="center"/>
            <w:hideMark/>
          </w:tcPr>
          <w:p w14:paraId="46E3F0ED"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p>
        </w:tc>
      </w:tr>
      <w:tr w:rsidR="00050770" w:rsidRPr="003513E4" w14:paraId="6FCBC378" w14:textId="77777777" w:rsidTr="00084F0C">
        <w:trPr>
          <w:trHeight w:val="360"/>
        </w:trPr>
        <w:tc>
          <w:tcPr>
            <w:tcW w:w="199" w:type="pct"/>
            <w:tcBorders>
              <w:top w:val="nil"/>
              <w:left w:val="single" w:sz="4" w:space="0" w:color="auto"/>
              <w:bottom w:val="single" w:sz="4" w:space="0" w:color="auto"/>
              <w:right w:val="single" w:sz="4" w:space="0" w:color="auto"/>
            </w:tcBorders>
            <w:shd w:val="clear" w:color="000000" w:fill="F2F2F2"/>
            <w:vAlign w:val="center"/>
            <w:hideMark/>
          </w:tcPr>
          <w:p w14:paraId="2B58FA9E" w14:textId="77777777" w:rsidR="003513E4" w:rsidRPr="003513E4" w:rsidRDefault="003513E4" w:rsidP="00084F0C">
            <w:pPr>
              <w:spacing w:after="0" w:line="240" w:lineRule="auto"/>
              <w:rPr>
                <w:rFonts w:ascii="Verdana" w:eastAsia="Times New Roman" w:hAnsi="Verdana" w:cs="Calibri"/>
                <w:color w:val="000000"/>
                <w:sz w:val="10"/>
                <w:szCs w:val="10"/>
                <w:lang w:eastAsia="nb-NO"/>
              </w:rPr>
            </w:pPr>
            <w:r w:rsidRPr="003513E4">
              <w:rPr>
                <w:rFonts w:ascii="Verdana" w:eastAsia="Times New Roman" w:hAnsi="Verdana" w:cs="Calibri"/>
                <w:color w:val="000000"/>
                <w:sz w:val="10"/>
                <w:szCs w:val="10"/>
                <w:lang w:eastAsia="nb-NO"/>
              </w:rPr>
              <w:t>BIBYG</w:t>
            </w:r>
          </w:p>
        </w:tc>
        <w:tc>
          <w:tcPr>
            <w:tcW w:w="362" w:type="pct"/>
            <w:tcBorders>
              <w:top w:val="nil"/>
              <w:left w:val="nil"/>
              <w:bottom w:val="single" w:sz="4" w:space="0" w:color="auto"/>
              <w:right w:val="single" w:sz="4" w:space="0" w:color="auto"/>
            </w:tcBorders>
            <w:shd w:val="clear" w:color="000000" w:fill="F2F2F2"/>
            <w:vAlign w:val="center"/>
            <w:hideMark/>
          </w:tcPr>
          <w:p w14:paraId="0F935831" w14:textId="77777777" w:rsidR="003513E4" w:rsidRPr="003513E4" w:rsidRDefault="003513E4" w:rsidP="00084F0C">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Byggingeniør (G)</w:t>
            </w:r>
          </w:p>
        </w:tc>
        <w:tc>
          <w:tcPr>
            <w:tcW w:w="97" w:type="pct"/>
            <w:tcBorders>
              <w:top w:val="nil"/>
              <w:left w:val="nil"/>
              <w:bottom w:val="single" w:sz="4" w:space="0" w:color="auto"/>
              <w:right w:val="single" w:sz="4" w:space="0" w:color="auto"/>
            </w:tcBorders>
            <w:shd w:val="clear" w:color="000000" w:fill="F2F2F2"/>
            <w:vAlign w:val="bottom"/>
            <w:hideMark/>
          </w:tcPr>
          <w:p w14:paraId="22AB0CA5"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IV</w:t>
            </w:r>
          </w:p>
        </w:tc>
        <w:tc>
          <w:tcPr>
            <w:tcW w:w="125" w:type="pct"/>
            <w:tcBorders>
              <w:top w:val="nil"/>
              <w:left w:val="nil"/>
              <w:bottom w:val="single" w:sz="4" w:space="0" w:color="auto"/>
              <w:right w:val="single" w:sz="4" w:space="0" w:color="auto"/>
            </w:tcBorders>
            <w:shd w:val="clear" w:color="000000" w:fill="D9E1F2"/>
            <w:noWrap/>
            <w:vAlign w:val="bottom"/>
            <w:hideMark/>
          </w:tcPr>
          <w:p w14:paraId="1710DC4D"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75</w:t>
            </w:r>
          </w:p>
        </w:tc>
        <w:tc>
          <w:tcPr>
            <w:tcW w:w="116" w:type="pct"/>
            <w:tcBorders>
              <w:top w:val="nil"/>
              <w:left w:val="nil"/>
              <w:bottom w:val="single" w:sz="4" w:space="0" w:color="auto"/>
              <w:right w:val="single" w:sz="4" w:space="0" w:color="auto"/>
            </w:tcBorders>
            <w:shd w:val="clear" w:color="000000" w:fill="D9E1F2"/>
            <w:noWrap/>
            <w:vAlign w:val="bottom"/>
            <w:hideMark/>
          </w:tcPr>
          <w:p w14:paraId="7CE03EF3"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13</w:t>
            </w:r>
          </w:p>
        </w:tc>
        <w:tc>
          <w:tcPr>
            <w:tcW w:w="125" w:type="pct"/>
            <w:tcBorders>
              <w:top w:val="nil"/>
              <w:left w:val="nil"/>
              <w:bottom w:val="single" w:sz="4" w:space="0" w:color="auto"/>
              <w:right w:val="single" w:sz="4" w:space="0" w:color="auto"/>
            </w:tcBorders>
            <w:shd w:val="clear" w:color="000000" w:fill="D9E1F2"/>
            <w:vAlign w:val="bottom"/>
            <w:hideMark/>
          </w:tcPr>
          <w:p w14:paraId="41DBED55"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30</w:t>
            </w:r>
          </w:p>
        </w:tc>
        <w:tc>
          <w:tcPr>
            <w:tcW w:w="116" w:type="pct"/>
            <w:tcBorders>
              <w:top w:val="nil"/>
              <w:left w:val="nil"/>
              <w:bottom w:val="single" w:sz="4" w:space="0" w:color="auto"/>
              <w:right w:val="single" w:sz="4" w:space="0" w:color="auto"/>
            </w:tcBorders>
            <w:shd w:val="clear" w:color="000000" w:fill="D9E1F2"/>
            <w:vAlign w:val="bottom"/>
            <w:hideMark/>
          </w:tcPr>
          <w:p w14:paraId="2D2CB5DD"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17</w:t>
            </w:r>
          </w:p>
        </w:tc>
        <w:tc>
          <w:tcPr>
            <w:tcW w:w="138" w:type="pct"/>
            <w:tcBorders>
              <w:top w:val="nil"/>
              <w:left w:val="nil"/>
              <w:bottom w:val="single" w:sz="4" w:space="0" w:color="auto"/>
              <w:right w:val="single" w:sz="4" w:space="0" w:color="auto"/>
            </w:tcBorders>
            <w:shd w:val="clear" w:color="000000" w:fill="D9E1F2"/>
            <w:noWrap/>
            <w:vAlign w:val="bottom"/>
            <w:hideMark/>
          </w:tcPr>
          <w:p w14:paraId="2749ACEA"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40</w:t>
            </w:r>
          </w:p>
        </w:tc>
        <w:tc>
          <w:tcPr>
            <w:tcW w:w="125" w:type="pct"/>
            <w:tcBorders>
              <w:top w:val="nil"/>
              <w:left w:val="nil"/>
              <w:bottom w:val="single" w:sz="4" w:space="0" w:color="auto"/>
              <w:right w:val="single" w:sz="4" w:space="0" w:color="auto"/>
            </w:tcBorders>
            <w:shd w:val="clear" w:color="000000" w:fill="FCE4D6"/>
            <w:noWrap/>
            <w:vAlign w:val="bottom"/>
            <w:hideMark/>
          </w:tcPr>
          <w:p w14:paraId="507B4760"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65</w:t>
            </w:r>
          </w:p>
        </w:tc>
        <w:tc>
          <w:tcPr>
            <w:tcW w:w="116" w:type="pct"/>
            <w:tcBorders>
              <w:top w:val="nil"/>
              <w:left w:val="nil"/>
              <w:bottom w:val="single" w:sz="4" w:space="0" w:color="auto"/>
              <w:right w:val="single" w:sz="4" w:space="0" w:color="auto"/>
            </w:tcBorders>
            <w:shd w:val="clear" w:color="000000" w:fill="FCE4D6"/>
            <w:noWrap/>
            <w:vAlign w:val="bottom"/>
            <w:hideMark/>
          </w:tcPr>
          <w:p w14:paraId="246E1AD3"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15</w:t>
            </w:r>
          </w:p>
        </w:tc>
        <w:tc>
          <w:tcPr>
            <w:tcW w:w="125" w:type="pct"/>
            <w:tcBorders>
              <w:top w:val="nil"/>
              <w:left w:val="nil"/>
              <w:bottom w:val="single" w:sz="4" w:space="0" w:color="auto"/>
              <w:right w:val="single" w:sz="4" w:space="0" w:color="auto"/>
            </w:tcBorders>
            <w:shd w:val="clear" w:color="000000" w:fill="FCE4D6"/>
            <w:vAlign w:val="bottom"/>
            <w:hideMark/>
          </w:tcPr>
          <w:p w14:paraId="2F07C82D"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45</w:t>
            </w:r>
          </w:p>
        </w:tc>
        <w:tc>
          <w:tcPr>
            <w:tcW w:w="116" w:type="pct"/>
            <w:tcBorders>
              <w:top w:val="nil"/>
              <w:left w:val="nil"/>
              <w:bottom w:val="single" w:sz="4" w:space="0" w:color="auto"/>
              <w:right w:val="single" w:sz="4" w:space="0" w:color="auto"/>
            </w:tcBorders>
            <w:shd w:val="clear" w:color="000000" w:fill="FCE4D6"/>
            <w:vAlign w:val="bottom"/>
            <w:hideMark/>
          </w:tcPr>
          <w:p w14:paraId="589730AD"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22</w:t>
            </w:r>
          </w:p>
        </w:tc>
        <w:tc>
          <w:tcPr>
            <w:tcW w:w="138" w:type="pct"/>
            <w:tcBorders>
              <w:top w:val="nil"/>
              <w:left w:val="nil"/>
              <w:bottom w:val="single" w:sz="4" w:space="0" w:color="auto"/>
              <w:right w:val="single" w:sz="4" w:space="0" w:color="auto"/>
            </w:tcBorders>
            <w:shd w:val="clear" w:color="000000" w:fill="FCE4D6"/>
            <w:noWrap/>
            <w:vAlign w:val="bottom"/>
            <w:hideMark/>
          </w:tcPr>
          <w:p w14:paraId="3B333DE1"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69</w:t>
            </w:r>
          </w:p>
        </w:tc>
        <w:tc>
          <w:tcPr>
            <w:tcW w:w="125" w:type="pct"/>
            <w:tcBorders>
              <w:top w:val="nil"/>
              <w:left w:val="nil"/>
              <w:bottom w:val="single" w:sz="4" w:space="0" w:color="auto"/>
              <w:right w:val="single" w:sz="4" w:space="0" w:color="auto"/>
            </w:tcBorders>
            <w:shd w:val="clear" w:color="000000" w:fill="FFF2CC"/>
            <w:noWrap/>
            <w:vAlign w:val="bottom"/>
            <w:hideMark/>
          </w:tcPr>
          <w:p w14:paraId="37D9C332"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90</w:t>
            </w:r>
          </w:p>
        </w:tc>
        <w:tc>
          <w:tcPr>
            <w:tcW w:w="116" w:type="pct"/>
            <w:tcBorders>
              <w:top w:val="nil"/>
              <w:left w:val="nil"/>
              <w:bottom w:val="single" w:sz="4" w:space="0" w:color="auto"/>
              <w:right w:val="single" w:sz="4" w:space="0" w:color="auto"/>
            </w:tcBorders>
            <w:shd w:val="clear" w:color="000000" w:fill="FFF2CC"/>
            <w:noWrap/>
            <w:vAlign w:val="bottom"/>
            <w:hideMark/>
          </w:tcPr>
          <w:p w14:paraId="38222291"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17</w:t>
            </w:r>
          </w:p>
        </w:tc>
        <w:tc>
          <w:tcPr>
            <w:tcW w:w="125" w:type="pct"/>
            <w:tcBorders>
              <w:top w:val="nil"/>
              <w:left w:val="nil"/>
              <w:bottom w:val="single" w:sz="4" w:space="0" w:color="auto"/>
              <w:right w:val="single" w:sz="4" w:space="0" w:color="auto"/>
            </w:tcBorders>
            <w:shd w:val="clear" w:color="000000" w:fill="FFF2CC"/>
            <w:vAlign w:val="bottom"/>
            <w:hideMark/>
          </w:tcPr>
          <w:p w14:paraId="1094E082"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35</w:t>
            </w:r>
          </w:p>
        </w:tc>
        <w:tc>
          <w:tcPr>
            <w:tcW w:w="116" w:type="pct"/>
            <w:tcBorders>
              <w:top w:val="nil"/>
              <w:left w:val="nil"/>
              <w:bottom w:val="single" w:sz="4" w:space="0" w:color="auto"/>
              <w:right w:val="single" w:sz="4" w:space="0" w:color="auto"/>
            </w:tcBorders>
            <w:shd w:val="clear" w:color="000000" w:fill="FFF2CC"/>
            <w:vAlign w:val="bottom"/>
            <w:hideMark/>
          </w:tcPr>
          <w:p w14:paraId="3A7587CF"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14</w:t>
            </w:r>
          </w:p>
        </w:tc>
        <w:tc>
          <w:tcPr>
            <w:tcW w:w="138" w:type="pct"/>
            <w:tcBorders>
              <w:top w:val="nil"/>
              <w:left w:val="nil"/>
              <w:bottom w:val="single" w:sz="4" w:space="0" w:color="auto"/>
              <w:right w:val="single" w:sz="4" w:space="0" w:color="auto"/>
            </w:tcBorders>
            <w:shd w:val="clear" w:color="000000" w:fill="FFF2CC"/>
            <w:noWrap/>
            <w:vAlign w:val="bottom"/>
            <w:hideMark/>
          </w:tcPr>
          <w:p w14:paraId="49E7ECF6"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39</w:t>
            </w:r>
          </w:p>
        </w:tc>
        <w:tc>
          <w:tcPr>
            <w:tcW w:w="125" w:type="pct"/>
            <w:tcBorders>
              <w:top w:val="nil"/>
              <w:left w:val="nil"/>
              <w:bottom w:val="single" w:sz="4" w:space="0" w:color="auto"/>
              <w:right w:val="single" w:sz="4" w:space="0" w:color="auto"/>
            </w:tcBorders>
            <w:shd w:val="clear" w:color="000000" w:fill="E2EFDA"/>
            <w:noWrap/>
            <w:vAlign w:val="bottom"/>
            <w:hideMark/>
          </w:tcPr>
          <w:p w14:paraId="617A6E42"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85</w:t>
            </w:r>
          </w:p>
        </w:tc>
        <w:tc>
          <w:tcPr>
            <w:tcW w:w="116" w:type="pct"/>
            <w:tcBorders>
              <w:top w:val="nil"/>
              <w:left w:val="nil"/>
              <w:bottom w:val="single" w:sz="4" w:space="0" w:color="auto"/>
              <w:right w:val="single" w:sz="4" w:space="0" w:color="auto"/>
            </w:tcBorders>
            <w:shd w:val="clear" w:color="000000" w:fill="E2EFDA"/>
            <w:noWrap/>
            <w:vAlign w:val="bottom"/>
            <w:hideMark/>
          </w:tcPr>
          <w:p w14:paraId="30E4D276"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12</w:t>
            </w:r>
          </w:p>
        </w:tc>
        <w:tc>
          <w:tcPr>
            <w:tcW w:w="125" w:type="pct"/>
            <w:tcBorders>
              <w:top w:val="nil"/>
              <w:left w:val="nil"/>
              <w:bottom w:val="single" w:sz="4" w:space="0" w:color="auto"/>
              <w:right w:val="single" w:sz="4" w:space="0" w:color="auto"/>
            </w:tcBorders>
            <w:shd w:val="clear" w:color="000000" w:fill="E2EFDA"/>
            <w:vAlign w:val="bottom"/>
            <w:hideMark/>
          </w:tcPr>
          <w:p w14:paraId="556AD5B4"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50</w:t>
            </w:r>
          </w:p>
        </w:tc>
        <w:tc>
          <w:tcPr>
            <w:tcW w:w="116" w:type="pct"/>
            <w:tcBorders>
              <w:top w:val="nil"/>
              <w:left w:val="nil"/>
              <w:bottom w:val="single" w:sz="4" w:space="0" w:color="auto"/>
              <w:right w:val="single" w:sz="4" w:space="0" w:color="auto"/>
            </w:tcBorders>
            <w:shd w:val="clear" w:color="000000" w:fill="E2EFDA"/>
            <w:vAlign w:val="bottom"/>
            <w:hideMark/>
          </w:tcPr>
          <w:p w14:paraId="7E953640"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20</w:t>
            </w:r>
          </w:p>
        </w:tc>
        <w:tc>
          <w:tcPr>
            <w:tcW w:w="138" w:type="pct"/>
            <w:tcBorders>
              <w:top w:val="nil"/>
              <w:left w:val="nil"/>
              <w:bottom w:val="single" w:sz="4" w:space="0" w:color="auto"/>
              <w:right w:val="single" w:sz="4" w:space="0" w:color="auto"/>
            </w:tcBorders>
            <w:shd w:val="clear" w:color="000000" w:fill="E2EFDA"/>
            <w:noWrap/>
            <w:vAlign w:val="bottom"/>
            <w:hideMark/>
          </w:tcPr>
          <w:p w14:paraId="3D4F299D"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59</w:t>
            </w:r>
          </w:p>
        </w:tc>
        <w:tc>
          <w:tcPr>
            <w:tcW w:w="125" w:type="pct"/>
            <w:tcBorders>
              <w:top w:val="nil"/>
              <w:left w:val="nil"/>
              <w:bottom w:val="single" w:sz="4" w:space="0" w:color="auto"/>
              <w:right w:val="single" w:sz="4" w:space="0" w:color="auto"/>
            </w:tcBorders>
            <w:shd w:val="clear" w:color="000000" w:fill="D9E1F2"/>
            <w:noWrap/>
            <w:vAlign w:val="bottom"/>
            <w:hideMark/>
          </w:tcPr>
          <w:p w14:paraId="20FC4953"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75</w:t>
            </w:r>
          </w:p>
        </w:tc>
        <w:tc>
          <w:tcPr>
            <w:tcW w:w="116" w:type="pct"/>
            <w:tcBorders>
              <w:top w:val="nil"/>
              <w:left w:val="nil"/>
              <w:bottom w:val="single" w:sz="4" w:space="0" w:color="auto"/>
              <w:right w:val="single" w:sz="4" w:space="0" w:color="auto"/>
            </w:tcBorders>
            <w:shd w:val="clear" w:color="000000" w:fill="D9E1F2"/>
            <w:noWrap/>
            <w:vAlign w:val="bottom"/>
            <w:hideMark/>
          </w:tcPr>
          <w:p w14:paraId="0995AE1A"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13</w:t>
            </w:r>
          </w:p>
        </w:tc>
        <w:tc>
          <w:tcPr>
            <w:tcW w:w="125" w:type="pct"/>
            <w:tcBorders>
              <w:top w:val="nil"/>
              <w:left w:val="nil"/>
              <w:bottom w:val="single" w:sz="4" w:space="0" w:color="auto"/>
              <w:right w:val="single" w:sz="4" w:space="0" w:color="auto"/>
            </w:tcBorders>
            <w:shd w:val="clear" w:color="000000" w:fill="D9E1F2"/>
            <w:noWrap/>
            <w:vAlign w:val="bottom"/>
            <w:hideMark/>
          </w:tcPr>
          <w:p w14:paraId="4E44D0B8"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60</w:t>
            </w:r>
          </w:p>
        </w:tc>
        <w:tc>
          <w:tcPr>
            <w:tcW w:w="116" w:type="pct"/>
            <w:tcBorders>
              <w:top w:val="nil"/>
              <w:left w:val="nil"/>
              <w:bottom w:val="single" w:sz="4" w:space="0" w:color="auto"/>
              <w:right w:val="single" w:sz="4" w:space="0" w:color="auto"/>
            </w:tcBorders>
            <w:shd w:val="clear" w:color="000000" w:fill="D9E1F2"/>
            <w:noWrap/>
            <w:vAlign w:val="bottom"/>
            <w:hideMark/>
          </w:tcPr>
          <w:p w14:paraId="4108024D"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17</w:t>
            </w:r>
          </w:p>
        </w:tc>
        <w:tc>
          <w:tcPr>
            <w:tcW w:w="138" w:type="pct"/>
            <w:tcBorders>
              <w:top w:val="nil"/>
              <w:left w:val="nil"/>
              <w:bottom w:val="single" w:sz="4" w:space="0" w:color="auto"/>
              <w:right w:val="single" w:sz="4" w:space="0" w:color="auto"/>
            </w:tcBorders>
            <w:shd w:val="clear" w:color="000000" w:fill="D9E1F2"/>
            <w:noWrap/>
            <w:vAlign w:val="bottom"/>
            <w:hideMark/>
          </w:tcPr>
          <w:p w14:paraId="6B4D2D8B"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80</w:t>
            </w:r>
          </w:p>
        </w:tc>
        <w:tc>
          <w:tcPr>
            <w:tcW w:w="125" w:type="pct"/>
            <w:tcBorders>
              <w:top w:val="nil"/>
              <w:left w:val="nil"/>
              <w:bottom w:val="single" w:sz="4" w:space="0" w:color="auto"/>
              <w:right w:val="single" w:sz="4" w:space="0" w:color="auto"/>
            </w:tcBorders>
            <w:shd w:val="clear" w:color="000000" w:fill="FCE4D6"/>
            <w:noWrap/>
            <w:vAlign w:val="bottom"/>
            <w:hideMark/>
          </w:tcPr>
          <w:p w14:paraId="0AD92B14"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80</w:t>
            </w:r>
          </w:p>
        </w:tc>
        <w:tc>
          <w:tcPr>
            <w:tcW w:w="116" w:type="pct"/>
            <w:tcBorders>
              <w:top w:val="nil"/>
              <w:left w:val="nil"/>
              <w:bottom w:val="single" w:sz="4" w:space="0" w:color="auto"/>
              <w:right w:val="single" w:sz="4" w:space="0" w:color="auto"/>
            </w:tcBorders>
            <w:shd w:val="clear" w:color="000000" w:fill="FCE4D6"/>
            <w:noWrap/>
            <w:vAlign w:val="bottom"/>
            <w:hideMark/>
          </w:tcPr>
          <w:p w14:paraId="4856623A"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25</w:t>
            </w:r>
          </w:p>
        </w:tc>
        <w:tc>
          <w:tcPr>
            <w:tcW w:w="125" w:type="pct"/>
            <w:tcBorders>
              <w:top w:val="nil"/>
              <w:left w:val="nil"/>
              <w:bottom w:val="single" w:sz="4" w:space="0" w:color="auto"/>
              <w:right w:val="single" w:sz="4" w:space="0" w:color="auto"/>
            </w:tcBorders>
            <w:shd w:val="clear" w:color="000000" w:fill="FCE4D6"/>
            <w:noWrap/>
            <w:vAlign w:val="bottom"/>
            <w:hideMark/>
          </w:tcPr>
          <w:p w14:paraId="35031B3F"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55</w:t>
            </w:r>
          </w:p>
        </w:tc>
        <w:tc>
          <w:tcPr>
            <w:tcW w:w="116" w:type="pct"/>
            <w:tcBorders>
              <w:top w:val="nil"/>
              <w:left w:val="nil"/>
              <w:bottom w:val="single" w:sz="4" w:space="0" w:color="auto"/>
              <w:right w:val="single" w:sz="4" w:space="0" w:color="auto"/>
            </w:tcBorders>
            <w:shd w:val="clear" w:color="000000" w:fill="FCE4D6"/>
            <w:noWrap/>
            <w:vAlign w:val="bottom"/>
            <w:hideMark/>
          </w:tcPr>
          <w:p w14:paraId="53390100"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27</w:t>
            </w:r>
          </w:p>
        </w:tc>
        <w:tc>
          <w:tcPr>
            <w:tcW w:w="138" w:type="pct"/>
            <w:tcBorders>
              <w:top w:val="nil"/>
              <w:left w:val="nil"/>
              <w:bottom w:val="single" w:sz="4" w:space="0" w:color="auto"/>
              <w:right w:val="single" w:sz="4" w:space="0" w:color="auto"/>
            </w:tcBorders>
            <w:shd w:val="clear" w:color="000000" w:fill="FCE4D6"/>
            <w:noWrap/>
            <w:vAlign w:val="bottom"/>
            <w:hideMark/>
          </w:tcPr>
          <w:p w14:paraId="4CE830EB"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69</w:t>
            </w:r>
          </w:p>
        </w:tc>
        <w:tc>
          <w:tcPr>
            <w:tcW w:w="125" w:type="pct"/>
            <w:tcBorders>
              <w:top w:val="nil"/>
              <w:left w:val="nil"/>
              <w:bottom w:val="single" w:sz="4" w:space="0" w:color="auto"/>
              <w:right w:val="single" w:sz="4" w:space="0" w:color="auto"/>
            </w:tcBorders>
            <w:shd w:val="clear" w:color="000000" w:fill="FFF2CC"/>
            <w:noWrap/>
            <w:vAlign w:val="bottom"/>
            <w:hideMark/>
          </w:tcPr>
          <w:p w14:paraId="02A99200"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65</w:t>
            </w:r>
          </w:p>
        </w:tc>
        <w:tc>
          <w:tcPr>
            <w:tcW w:w="116" w:type="pct"/>
            <w:tcBorders>
              <w:top w:val="nil"/>
              <w:left w:val="nil"/>
              <w:bottom w:val="single" w:sz="4" w:space="0" w:color="auto"/>
              <w:right w:val="single" w:sz="4" w:space="0" w:color="auto"/>
            </w:tcBorders>
            <w:shd w:val="clear" w:color="000000" w:fill="FFF2CC"/>
            <w:noWrap/>
            <w:vAlign w:val="bottom"/>
            <w:hideMark/>
          </w:tcPr>
          <w:p w14:paraId="3E52A952"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15</w:t>
            </w:r>
          </w:p>
        </w:tc>
        <w:tc>
          <w:tcPr>
            <w:tcW w:w="125" w:type="pct"/>
            <w:tcBorders>
              <w:top w:val="nil"/>
              <w:left w:val="nil"/>
              <w:bottom w:val="single" w:sz="4" w:space="0" w:color="auto"/>
              <w:right w:val="single" w:sz="4" w:space="0" w:color="auto"/>
            </w:tcBorders>
            <w:shd w:val="clear" w:color="000000" w:fill="FFF2CC"/>
            <w:noWrap/>
            <w:vAlign w:val="bottom"/>
            <w:hideMark/>
          </w:tcPr>
          <w:p w14:paraId="043685CA"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50</w:t>
            </w:r>
          </w:p>
        </w:tc>
        <w:tc>
          <w:tcPr>
            <w:tcW w:w="110" w:type="pct"/>
            <w:tcBorders>
              <w:top w:val="nil"/>
              <w:left w:val="nil"/>
              <w:bottom w:val="single" w:sz="4" w:space="0" w:color="auto"/>
              <w:right w:val="single" w:sz="4" w:space="0" w:color="auto"/>
            </w:tcBorders>
            <w:shd w:val="clear" w:color="000000" w:fill="FFF2CC"/>
            <w:noWrap/>
            <w:vAlign w:val="bottom"/>
            <w:hideMark/>
          </w:tcPr>
          <w:p w14:paraId="3AB73614"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20</w:t>
            </w:r>
          </w:p>
        </w:tc>
        <w:tc>
          <w:tcPr>
            <w:tcW w:w="138" w:type="pct"/>
            <w:tcBorders>
              <w:top w:val="nil"/>
              <w:left w:val="nil"/>
              <w:bottom w:val="single" w:sz="4" w:space="0" w:color="auto"/>
              <w:right w:val="single" w:sz="4" w:space="0" w:color="auto"/>
            </w:tcBorders>
            <w:shd w:val="clear" w:color="000000" w:fill="FFF2CC"/>
            <w:noWrap/>
            <w:vAlign w:val="bottom"/>
            <w:hideMark/>
          </w:tcPr>
          <w:p w14:paraId="21A270BD"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77</w:t>
            </w:r>
          </w:p>
        </w:tc>
      </w:tr>
      <w:tr w:rsidR="00050770" w:rsidRPr="003513E4" w14:paraId="1CDCB626" w14:textId="77777777" w:rsidTr="00084F0C">
        <w:trPr>
          <w:trHeight w:val="360"/>
        </w:trPr>
        <w:tc>
          <w:tcPr>
            <w:tcW w:w="199" w:type="pct"/>
            <w:tcBorders>
              <w:top w:val="nil"/>
              <w:left w:val="single" w:sz="4" w:space="0" w:color="auto"/>
              <w:bottom w:val="single" w:sz="4" w:space="0" w:color="auto"/>
              <w:right w:val="single" w:sz="4" w:space="0" w:color="auto"/>
            </w:tcBorders>
            <w:shd w:val="clear" w:color="000000" w:fill="F2F2F2"/>
            <w:vAlign w:val="center"/>
            <w:hideMark/>
          </w:tcPr>
          <w:p w14:paraId="7716D75D" w14:textId="77777777" w:rsidR="003513E4" w:rsidRPr="003513E4" w:rsidRDefault="003513E4" w:rsidP="00084F0C">
            <w:pPr>
              <w:spacing w:after="0" w:line="240" w:lineRule="auto"/>
              <w:rPr>
                <w:rFonts w:ascii="Verdana" w:eastAsia="Times New Roman" w:hAnsi="Verdana" w:cs="Calibri"/>
                <w:color w:val="000000"/>
                <w:sz w:val="10"/>
                <w:szCs w:val="10"/>
                <w:lang w:eastAsia="nb-NO"/>
              </w:rPr>
            </w:pPr>
            <w:r w:rsidRPr="003513E4">
              <w:rPr>
                <w:rFonts w:ascii="Verdana" w:eastAsia="Times New Roman" w:hAnsi="Verdana" w:cs="Calibri"/>
                <w:color w:val="000000"/>
                <w:sz w:val="10"/>
                <w:szCs w:val="10"/>
                <w:lang w:eastAsia="nb-NO"/>
              </w:rPr>
              <w:t>FTHINGBY</w:t>
            </w:r>
          </w:p>
        </w:tc>
        <w:tc>
          <w:tcPr>
            <w:tcW w:w="362" w:type="pct"/>
            <w:tcBorders>
              <w:top w:val="nil"/>
              <w:left w:val="nil"/>
              <w:bottom w:val="single" w:sz="4" w:space="0" w:color="auto"/>
              <w:right w:val="single" w:sz="4" w:space="0" w:color="auto"/>
            </w:tcBorders>
            <w:shd w:val="clear" w:color="000000" w:fill="F2F2F2"/>
            <w:vAlign w:val="center"/>
            <w:hideMark/>
          </w:tcPr>
          <w:p w14:paraId="425105E4" w14:textId="77777777" w:rsidR="003513E4" w:rsidRPr="003513E4" w:rsidRDefault="003513E4" w:rsidP="00084F0C">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Byggingeniør (T)</w:t>
            </w:r>
          </w:p>
        </w:tc>
        <w:tc>
          <w:tcPr>
            <w:tcW w:w="97" w:type="pct"/>
            <w:tcBorders>
              <w:top w:val="nil"/>
              <w:left w:val="nil"/>
              <w:bottom w:val="single" w:sz="4" w:space="0" w:color="auto"/>
              <w:right w:val="single" w:sz="4" w:space="0" w:color="auto"/>
            </w:tcBorders>
            <w:shd w:val="clear" w:color="000000" w:fill="F2F2F2"/>
            <w:vAlign w:val="bottom"/>
            <w:hideMark/>
          </w:tcPr>
          <w:p w14:paraId="395BE674"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IV</w:t>
            </w:r>
          </w:p>
        </w:tc>
        <w:tc>
          <w:tcPr>
            <w:tcW w:w="125" w:type="pct"/>
            <w:tcBorders>
              <w:top w:val="nil"/>
              <w:left w:val="nil"/>
              <w:bottom w:val="single" w:sz="4" w:space="0" w:color="auto"/>
              <w:right w:val="single" w:sz="4" w:space="0" w:color="auto"/>
            </w:tcBorders>
            <w:shd w:val="clear" w:color="000000" w:fill="D9E1F2"/>
            <w:noWrap/>
            <w:vAlign w:val="bottom"/>
            <w:hideMark/>
          </w:tcPr>
          <w:p w14:paraId="15A4B5D4"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110</w:t>
            </w:r>
          </w:p>
        </w:tc>
        <w:tc>
          <w:tcPr>
            <w:tcW w:w="116" w:type="pct"/>
            <w:tcBorders>
              <w:top w:val="nil"/>
              <w:left w:val="nil"/>
              <w:bottom w:val="single" w:sz="4" w:space="0" w:color="auto"/>
              <w:right w:val="single" w:sz="4" w:space="0" w:color="auto"/>
            </w:tcBorders>
            <w:shd w:val="clear" w:color="000000" w:fill="D9E1F2"/>
            <w:noWrap/>
            <w:vAlign w:val="bottom"/>
            <w:hideMark/>
          </w:tcPr>
          <w:p w14:paraId="6AE036A4"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27</w:t>
            </w:r>
          </w:p>
        </w:tc>
        <w:tc>
          <w:tcPr>
            <w:tcW w:w="125" w:type="pct"/>
            <w:tcBorders>
              <w:top w:val="nil"/>
              <w:left w:val="nil"/>
              <w:bottom w:val="single" w:sz="4" w:space="0" w:color="auto"/>
              <w:right w:val="single" w:sz="4" w:space="0" w:color="auto"/>
            </w:tcBorders>
            <w:shd w:val="clear" w:color="000000" w:fill="D9E1F2"/>
            <w:vAlign w:val="bottom"/>
            <w:hideMark/>
          </w:tcPr>
          <w:p w14:paraId="369D2D5C"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95</w:t>
            </w:r>
          </w:p>
        </w:tc>
        <w:tc>
          <w:tcPr>
            <w:tcW w:w="116" w:type="pct"/>
            <w:tcBorders>
              <w:top w:val="nil"/>
              <w:left w:val="nil"/>
              <w:bottom w:val="single" w:sz="4" w:space="0" w:color="auto"/>
              <w:right w:val="single" w:sz="4" w:space="0" w:color="auto"/>
            </w:tcBorders>
            <w:shd w:val="clear" w:color="000000" w:fill="D9E1F2"/>
            <w:vAlign w:val="bottom"/>
            <w:hideMark/>
          </w:tcPr>
          <w:p w14:paraId="46E1FEF5"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32</w:t>
            </w:r>
          </w:p>
        </w:tc>
        <w:tc>
          <w:tcPr>
            <w:tcW w:w="138" w:type="pct"/>
            <w:tcBorders>
              <w:top w:val="nil"/>
              <w:left w:val="nil"/>
              <w:bottom w:val="single" w:sz="4" w:space="0" w:color="auto"/>
              <w:right w:val="single" w:sz="4" w:space="0" w:color="auto"/>
            </w:tcBorders>
            <w:shd w:val="clear" w:color="000000" w:fill="D9E1F2"/>
            <w:noWrap/>
            <w:vAlign w:val="bottom"/>
            <w:hideMark/>
          </w:tcPr>
          <w:p w14:paraId="66FEE35B"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86</w:t>
            </w:r>
          </w:p>
        </w:tc>
        <w:tc>
          <w:tcPr>
            <w:tcW w:w="125" w:type="pct"/>
            <w:tcBorders>
              <w:top w:val="nil"/>
              <w:left w:val="nil"/>
              <w:bottom w:val="single" w:sz="4" w:space="0" w:color="auto"/>
              <w:right w:val="single" w:sz="4" w:space="0" w:color="auto"/>
            </w:tcBorders>
            <w:shd w:val="clear" w:color="000000" w:fill="FCE4D6"/>
            <w:noWrap/>
            <w:vAlign w:val="bottom"/>
            <w:hideMark/>
          </w:tcPr>
          <w:p w14:paraId="5B64F88B"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110</w:t>
            </w:r>
          </w:p>
        </w:tc>
        <w:tc>
          <w:tcPr>
            <w:tcW w:w="116" w:type="pct"/>
            <w:tcBorders>
              <w:top w:val="nil"/>
              <w:left w:val="nil"/>
              <w:bottom w:val="single" w:sz="4" w:space="0" w:color="auto"/>
              <w:right w:val="single" w:sz="4" w:space="0" w:color="auto"/>
            </w:tcBorders>
            <w:shd w:val="clear" w:color="000000" w:fill="FCE4D6"/>
            <w:noWrap/>
            <w:vAlign w:val="bottom"/>
            <w:hideMark/>
          </w:tcPr>
          <w:p w14:paraId="4B9FC835"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27</w:t>
            </w:r>
          </w:p>
        </w:tc>
        <w:tc>
          <w:tcPr>
            <w:tcW w:w="125" w:type="pct"/>
            <w:tcBorders>
              <w:top w:val="nil"/>
              <w:left w:val="nil"/>
              <w:bottom w:val="single" w:sz="4" w:space="0" w:color="auto"/>
              <w:right w:val="single" w:sz="4" w:space="0" w:color="auto"/>
            </w:tcBorders>
            <w:shd w:val="clear" w:color="000000" w:fill="FCE4D6"/>
            <w:vAlign w:val="bottom"/>
            <w:hideMark/>
          </w:tcPr>
          <w:p w14:paraId="4BD07FAE"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90</w:t>
            </w:r>
          </w:p>
        </w:tc>
        <w:tc>
          <w:tcPr>
            <w:tcW w:w="116" w:type="pct"/>
            <w:tcBorders>
              <w:top w:val="nil"/>
              <w:left w:val="nil"/>
              <w:bottom w:val="single" w:sz="4" w:space="0" w:color="auto"/>
              <w:right w:val="single" w:sz="4" w:space="0" w:color="auto"/>
            </w:tcBorders>
            <w:shd w:val="clear" w:color="000000" w:fill="FCE4D6"/>
            <w:vAlign w:val="bottom"/>
            <w:hideMark/>
          </w:tcPr>
          <w:p w14:paraId="18BF1BAB"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28</w:t>
            </w:r>
          </w:p>
        </w:tc>
        <w:tc>
          <w:tcPr>
            <w:tcW w:w="138" w:type="pct"/>
            <w:tcBorders>
              <w:top w:val="nil"/>
              <w:left w:val="nil"/>
              <w:bottom w:val="single" w:sz="4" w:space="0" w:color="auto"/>
              <w:right w:val="single" w:sz="4" w:space="0" w:color="auto"/>
            </w:tcBorders>
            <w:shd w:val="clear" w:color="000000" w:fill="FCE4D6"/>
            <w:noWrap/>
            <w:vAlign w:val="bottom"/>
            <w:hideMark/>
          </w:tcPr>
          <w:p w14:paraId="76952059"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86</w:t>
            </w:r>
          </w:p>
        </w:tc>
        <w:tc>
          <w:tcPr>
            <w:tcW w:w="125" w:type="pct"/>
            <w:tcBorders>
              <w:top w:val="nil"/>
              <w:left w:val="nil"/>
              <w:bottom w:val="single" w:sz="4" w:space="0" w:color="auto"/>
              <w:right w:val="single" w:sz="4" w:space="0" w:color="auto"/>
            </w:tcBorders>
            <w:shd w:val="clear" w:color="000000" w:fill="FFF2CC"/>
            <w:noWrap/>
            <w:vAlign w:val="bottom"/>
            <w:hideMark/>
          </w:tcPr>
          <w:p w14:paraId="5206DD22"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120</w:t>
            </w:r>
          </w:p>
        </w:tc>
        <w:tc>
          <w:tcPr>
            <w:tcW w:w="116" w:type="pct"/>
            <w:tcBorders>
              <w:top w:val="nil"/>
              <w:left w:val="nil"/>
              <w:bottom w:val="single" w:sz="4" w:space="0" w:color="auto"/>
              <w:right w:val="single" w:sz="4" w:space="0" w:color="auto"/>
            </w:tcBorders>
            <w:shd w:val="clear" w:color="000000" w:fill="FFF2CC"/>
            <w:noWrap/>
            <w:vAlign w:val="bottom"/>
            <w:hideMark/>
          </w:tcPr>
          <w:p w14:paraId="6C5E4348"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29</w:t>
            </w:r>
          </w:p>
        </w:tc>
        <w:tc>
          <w:tcPr>
            <w:tcW w:w="125" w:type="pct"/>
            <w:tcBorders>
              <w:top w:val="nil"/>
              <w:left w:val="nil"/>
              <w:bottom w:val="single" w:sz="4" w:space="0" w:color="auto"/>
              <w:right w:val="single" w:sz="4" w:space="0" w:color="auto"/>
            </w:tcBorders>
            <w:shd w:val="clear" w:color="000000" w:fill="FFF2CC"/>
            <w:vAlign w:val="bottom"/>
            <w:hideMark/>
          </w:tcPr>
          <w:p w14:paraId="77480A81"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100</w:t>
            </w:r>
          </w:p>
        </w:tc>
        <w:tc>
          <w:tcPr>
            <w:tcW w:w="116" w:type="pct"/>
            <w:tcBorders>
              <w:top w:val="nil"/>
              <w:left w:val="nil"/>
              <w:bottom w:val="single" w:sz="4" w:space="0" w:color="auto"/>
              <w:right w:val="single" w:sz="4" w:space="0" w:color="auto"/>
            </w:tcBorders>
            <w:shd w:val="clear" w:color="000000" w:fill="FFF2CC"/>
            <w:vAlign w:val="bottom"/>
            <w:hideMark/>
          </w:tcPr>
          <w:p w14:paraId="21C7DFB1"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30</w:t>
            </w:r>
          </w:p>
        </w:tc>
        <w:tc>
          <w:tcPr>
            <w:tcW w:w="138" w:type="pct"/>
            <w:tcBorders>
              <w:top w:val="nil"/>
              <w:left w:val="nil"/>
              <w:bottom w:val="single" w:sz="4" w:space="0" w:color="auto"/>
              <w:right w:val="single" w:sz="4" w:space="0" w:color="auto"/>
            </w:tcBorders>
            <w:shd w:val="clear" w:color="000000" w:fill="FFF2CC"/>
            <w:noWrap/>
            <w:vAlign w:val="bottom"/>
            <w:hideMark/>
          </w:tcPr>
          <w:p w14:paraId="0BDD4147"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83</w:t>
            </w:r>
          </w:p>
        </w:tc>
        <w:tc>
          <w:tcPr>
            <w:tcW w:w="125" w:type="pct"/>
            <w:tcBorders>
              <w:top w:val="nil"/>
              <w:left w:val="nil"/>
              <w:bottom w:val="single" w:sz="4" w:space="0" w:color="auto"/>
              <w:right w:val="single" w:sz="4" w:space="0" w:color="auto"/>
            </w:tcBorders>
            <w:shd w:val="clear" w:color="000000" w:fill="E2EFDA"/>
            <w:noWrap/>
            <w:vAlign w:val="bottom"/>
            <w:hideMark/>
          </w:tcPr>
          <w:p w14:paraId="421DE835"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110</w:t>
            </w:r>
          </w:p>
        </w:tc>
        <w:tc>
          <w:tcPr>
            <w:tcW w:w="116" w:type="pct"/>
            <w:tcBorders>
              <w:top w:val="nil"/>
              <w:left w:val="nil"/>
              <w:bottom w:val="single" w:sz="4" w:space="0" w:color="auto"/>
              <w:right w:val="single" w:sz="4" w:space="0" w:color="auto"/>
            </w:tcBorders>
            <w:shd w:val="clear" w:color="000000" w:fill="E2EFDA"/>
            <w:noWrap/>
            <w:vAlign w:val="bottom"/>
            <w:hideMark/>
          </w:tcPr>
          <w:p w14:paraId="10620190"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27</w:t>
            </w:r>
          </w:p>
        </w:tc>
        <w:tc>
          <w:tcPr>
            <w:tcW w:w="125" w:type="pct"/>
            <w:tcBorders>
              <w:top w:val="nil"/>
              <w:left w:val="nil"/>
              <w:bottom w:val="single" w:sz="4" w:space="0" w:color="auto"/>
              <w:right w:val="single" w:sz="4" w:space="0" w:color="auto"/>
            </w:tcBorders>
            <w:shd w:val="clear" w:color="000000" w:fill="E2EFDA"/>
            <w:vAlign w:val="bottom"/>
            <w:hideMark/>
          </w:tcPr>
          <w:p w14:paraId="1AE2AFA8"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95</w:t>
            </w:r>
          </w:p>
        </w:tc>
        <w:tc>
          <w:tcPr>
            <w:tcW w:w="116" w:type="pct"/>
            <w:tcBorders>
              <w:top w:val="nil"/>
              <w:left w:val="nil"/>
              <w:bottom w:val="single" w:sz="4" w:space="0" w:color="auto"/>
              <w:right w:val="single" w:sz="4" w:space="0" w:color="auto"/>
            </w:tcBorders>
            <w:shd w:val="clear" w:color="000000" w:fill="E2EFDA"/>
            <w:vAlign w:val="bottom"/>
            <w:hideMark/>
          </w:tcPr>
          <w:p w14:paraId="0579784E"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32</w:t>
            </w:r>
          </w:p>
        </w:tc>
        <w:tc>
          <w:tcPr>
            <w:tcW w:w="138" w:type="pct"/>
            <w:tcBorders>
              <w:top w:val="nil"/>
              <w:left w:val="nil"/>
              <w:bottom w:val="single" w:sz="4" w:space="0" w:color="auto"/>
              <w:right w:val="single" w:sz="4" w:space="0" w:color="auto"/>
            </w:tcBorders>
            <w:shd w:val="clear" w:color="000000" w:fill="E2EFDA"/>
            <w:noWrap/>
            <w:vAlign w:val="bottom"/>
            <w:hideMark/>
          </w:tcPr>
          <w:p w14:paraId="20090BA0"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86</w:t>
            </w:r>
          </w:p>
        </w:tc>
        <w:tc>
          <w:tcPr>
            <w:tcW w:w="125" w:type="pct"/>
            <w:tcBorders>
              <w:top w:val="nil"/>
              <w:left w:val="nil"/>
              <w:bottom w:val="single" w:sz="4" w:space="0" w:color="auto"/>
              <w:right w:val="single" w:sz="4" w:space="0" w:color="auto"/>
            </w:tcBorders>
            <w:shd w:val="clear" w:color="000000" w:fill="D9E1F2"/>
            <w:noWrap/>
            <w:vAlign w:val="bottom"/>
            <w:hideMark/>
          </w:tcPr>
          <w:p w14:paraId="160FB0F3"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105</w:t>
            </w:r>
          </w:p>
        </w:tc>
        <w:tc>
          <w:tcPr>
            <w:tcW w:w="116" w:type="pct"/>
            <w:tcBorders>
              <w:top w:val="nil"/>
              <w:left w:val="nil"/>
              <w:bottom w:val="single" w:sz="4" w:space="0" w:color="auto"/>
              <w:right w:val="single" w:sz="4" w:space="0" w:color="auto"/>
            </w:tcBorders>
            <w:shd w:val="clear" w:color="000000" w:fill="D9E1F2"/>
            <w:noWrap/>
            <w:vAlign w:val="bottom"/>
            <w:hideMark/>
          </w:tcPr>
          <w:p w14:paraId="73041A1D"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38</w:t>
            </w:r>
          </w:p>
        </w:tc>
        <w:tc>
          <w:tcPr>
            <w:tcW w:w="125" w:type="pct"/>
            <w:tcBorders>
              <w:top w:val="nil"/>
              <w:left w:val="nil"/>
              <w:bottom w:val="single" w:sz="4" w:space="0" w:color="auto"/>
              <w:right w:val="single" w:sz="4" w:space="0" w:color="auto"/>
            </w:tcBorders>
            <w:shd w:val="clear" w:color="000000" w:fill="D9E1F2"/>
            <w:noWrap/>
            <w:vAlign w:val="bottom"/>
            <w:hideMark/>
          </w:tcPr>
          <w:p w14:paraId="7F6AC171"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90</w:t>
            </w:r>
          </w:p>
        </w:tc>
        <w:tc>
          <w:tcPr>
            <w:tcW w:w="116" w:type="pct"/>
            <w:tcBorders>
              <w:top w:val="nil"/>
              <w:left w:val="nil"/>
              <w:bottom w:val="single" w:sz="4" w:space="0" w:color="auto"/>
              <w:right w:val="single" w:sz="4" w:space="0" w:color="auto"/>
            </w:tcBorders>
            <w:shd w:val="clear" w:color="000000" w:fill="D9E1F2"/>
            <w:noWrap/>
            <w:vAlign w:val="bottom"/>
            <w:hideMark/>
          </w:tcPr>
          <w:p w14:paraId="3D8C1672"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39</w:t>
            </w:r>
          </w:p>
        </w:tc>
        <w:tc>
          <w:tcPr>
            <w:tcW w:w="138" w:type="pct"/>
            <w:tcBorders>
              <w:top w:val="nil"/>
              <w:left w:val="nil"/>
              <w:bottom w:val="single" w:sz="4" w:space="0" w:color="auto"/>
              <w:right w:val="single" w:sz="4" w:space="0" w:color="auto"/>
            </w:tcBorders>
            <w:shd w:val="clear" w:color="000000" w:fill="D9E1F2"/>
            <w:noWrap/>
            <w:vAlign w:val="bottom"/>
            <w:hideMark/>
          </w:tcPr>
          <w:p w14:paraId="4245D9C6"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86</w:t>
            </w:r>
          </w:p>
        </w:tc>
        <w:tc>
          <w:tcPr>
            <w:tcW w:w="125" w:type="pct"/>
            <w:tcBorders>
              <w:top w:val="nil"/>
              <w:left w:val="nil"/>
              <w:bottom w:val="single" w:sz="4" w:space="0" w:color="auto"/>
              <w:right w:val="single" w:sz="4" w:space="0" w:color="auto"/>
            </w:tcBorders>
            <w:shd w:val="clear" w:color="000000" w:fill="FCE4D6"/>
            <w:noWrap/>
            <w:vAlign w:val="bottom"/>
            <w:hideMark/>
          </w:tcPr>
          <w:p w14:paraId="0CC049EA"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120</w:t>
            </w:r>
          </w:p>
        </w:tc>
        <w:tc>
          <w:tcPr>
            <w:tcW w:w="116" w:type="pct"/>
            <w:tcBorders>
              <w:top w:val="nil"/>
              <w:left w:val="nil"/>
              <w:bottom w:val="single" w:sz="4" w:space="0" w:color="auto"/>
              <w:right w:val="single" w:sz="4" w:space="0" w:color="auto"/>
            </w:tcBorders>
            <w:shd w:val="clear" w:color="000000" w:fill="FCE4D6"/>
            <w:noWrap/>
            <w:vAlign w:val="bottom"/>
            <w:hideMark/>
          </w:tcPr>
          <w:p w14:paraId="47E04656"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42</w:t>
            </w:r>
          </w:p>
        </w:tc>
        <w:tc>
          <w:tcPr>
            <w:tcW w:w="125" w:type="pct"/>
            <w:tcBorders>
              <w:top w:val="nil"/>
              <w:left w:val="nil"/>
              <w:bottom w:val="single" w:sz="4" w:space="0" w:color="auto"/>
              <w:right w:val="single" w:sz="4" w:space="0" w:color="auto"/>
            </w:tcBorders>
            <w:shd w:val="clear" w:color="000000" w:fill="FCE4D6"/>
            <w:noWrap/>
            <w:vAlign w:val="bottom"/>
            <w:hideMark/>
          </w:tcPr>
          <w:p w14:paraId="01F73128"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80</w:t>
            </w:r>
          </w:p>
        </w:tc>
        <w:tc>
          <w:tcPr>
            <w:tcW w:w="116" w:type="pct"/>
            <w:tcBorders>
              <w:top w:val="nil"/>
              <w:left w:val="nil"/>
              <w:bottom w:val="single" w:sz="4" w:space="0" w:color="auto"/>
              <w:right w:val="single" w:sz="4" w:space="0" w:color="auto"/>
            </w:tcBorders>
            <w:shd w:val="clear" w:color="000000" w:fill="FCE4D6"/>
            <w:noWrap/>
            <w:vAlign w:val="bottom"/>
            <w:hideMark/>
          </w:tcPr>
          <w:p w14:paraId="03256BD4"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44</w:t>
            </w:r>
          </w:p>
        </w:tc>
        <w:tc>
          <w:tcPr>
            <w:tcW w:w="138" w:type="pct"/>
            <w:tcBorders>
              <w:top w:val="nil"/>
              <w:left w:val="nil"/>
              <w:bottom w:val="single" w:sz="4" w:space="0" w:color="auto"/>
              <w:right w:val="single" w:sz="4" w:space="0" w:color="auto"/>
            </w:tcBorders>
            <w:shd w:val="clear" w:color="000000" w:fill="FCE4D6"/>
            <w:noWrap/>
            <w:vAlign w:val="bottom"/>
            <w:hideMark/>
          </w:tcPr>
          <w:p w14:paraId="4DA66282"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67</w:t>
            </w:r>
          </w:p>
        </w:tc>
        <w:tc>
          <w:tcPr>
            <w:tcW w:w="125" w:type="pct"/>
            <w:tcBorders>
              <w:top w:val="nil"/>
              <w:left w:val="nil"/>
              <w:bottom w:val="single" w:sz="4" w:space="0" w:color="auto"/>
              <w:right w:val="single" w:sz="4" w:space="0" w:color="auto"/>
            </w:tcBorders>
            <w:shd w:val="clear" w:color="000000" w:fill="FFF2CC"/>
            <w:noWrap/>
            <w:vAlign w:val="bottom"/>
            <w:hideMark/>
          </w:tcPr>
          <w:p w14:paraId="031DF270"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100</w:t>
            </w:r>
          </w:p>
        </w:tc>
        <w:tc>
          <w:tcPr>
            <w:tcW w:w="116" w:type="pct"/>
            <w:tcBorders>
              <w:top w:val="nil"/>
              <w:left w:val="nil"/>
              <w:bottom w:val="single" w:sz="4" w:space="0" w:color="auto"/>
              <w:right w:val="single" w:sz="4" w:space="0" w:color="auto"/>
            </w:tcBorders>
            <w:shd w:val="clear" w:color="000000" w:fill="FFF2CC"/>
            <w:noWrap/>
            <w:vAlign w:val="bottom"/>
            <w:hideMark/>
          </w:tcPr>
          <w:p w14:paraId="2EEA5D06"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40</w:t>
            </w:r>
          </w:p>
        </w:tc>
        <w:tc>
          <w:tcPr>
            <w:tcW w:w="125" w:type="pct"/>
            <w:tcBorders>
              <w:top w:val="nil"/>
              <w:left w:val="nil"/>
              <w:bottom w:val="single" w:sz="4" w:space="0" w:color="auto"/>
              <w:right w:val="single" w:sz="4" w:space="0" w:color="auto"/>
            </w:tcBorders>
            <w:shd w:val="clear" w:color="000000" w:fill="FFF2CC"/>
            <w:noWrap/>
            <w:vAlign w:val="bottom"/>
            <w:hideMark/>
          </w:tcPr>
          <w:p w14:paraId="6FFF7AB5"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90</w:t>
            </w:r>
          </w:p>
        </w:tc>
        <w:tc>
          <w:tcPr>
            <w:tcW w:w="110" w:type="pct"/>
            <w:tcBorders>
              <w:top w:val="nil"/>
              <w:left w:val="nil"/>
              <w:bottom w:val="single" w:sz="4" w:space="0" w:color="auto"/>
              <w:right w:val="single" w:sz="4" w:space="0" w:color="auto"/>
            </w:tcBorders>
            <w:shd w:val="clear" w:color="000000" w:fill="FFF2CC"/>
            <w:noWrap/>
            <w:vAlign w:val="bottom"/>
            <w:hideMark/>
          </w:tcPr>
          <w:p w14:paraId="37136631"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39</w:t>
            </w:r>
          </w:p>
        </w:tc>
        <w:tc>
          <w:tcPr>
            <w:tcW w:w="138" w:type="pct"/>
            <w:tcBorders>
              <w:top w:val="nil"/>
              <w:left w:val="nil"/>
              <w:bottom w:val="single" w:sz="4" w:space="0" w:color="auto"/>
              <w:right w:val="single" w:sz="4" w:space="0" w:color="auto"/>
            </w:tcBorders>
            <w:shd w:val="clear" w:color="000000" w:fill="FFF2CC"/>
            <w:noWrap/>
            <w:vAlign w:val="bottom"/>
            <w:hideMark/>
          </w:tcPr>
          <w:p w14:paraId="7E444A20"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90</w:t>
            </w:r>
          </w:p>
        </w:tc>
      </w:tr>
      <w:tr w:rsidR="00050770" w:rsidRPr="003513E4" w14:paraId="47C5B363" w14:textId="77777777" w:rsidTr="00084F0C">
        <w:trPr>
          <w:trHeight w:val="360"/>
        </w:trPr>
        <w:tc>
          <w:tcPr>
            <w:tcW w:w="199" w:type="pct"/>
            <w:tcBorders>
              <w:top w:val="nil"/>
              <w:left w:val="single" w:sz="4" w:space="0" w:color="auto"/>
              <w:bottom w:val="single" w:sz="4" w:space="0" w:color="auto"/>
              <w:right w:val="single" w:sz="4" w:space="0" w:color="auto"/>
            </w:tcBorders>
            <w:shd w:val="clear" w:color="000000" w:fill="F2F2F2"/>
            <w:vAlign w:val="center"/>
            <w:hideMark/>
          </w:tcPr>
          <w:p w14:paraId="5A44817B" w14:textId="77777777" w:rsidR="003513E4" w:rsidRPr="003513E4" w:rsidRDefault="003513E4" w:rsidP="00084F0C">
            <w:pPr>
              <w:spacing w:after="0" w:line="240" w:lineRule="auto"/>
              <w:rPr>
                <w:rFonts w:ascii="Verdana" w:eastAsia="Times New Roman" w:hAnsi="Verdana" w:cs="Calibri"/>
                <w:color w:val="000000"/>
                <w:sz w:val="10"/>
                <w:szCs w:val="10"/>
                <w:lang w:eastAsia="nb-NO"/>
              </w:rPr>
            </w:pPr>
            <w:r w:rsidRPr="003513E4">
              <w:rPr>
                <w:rFonts w:ascii="Verdana" w:eastAsia="Times New Roman" w:hAnsi="Verdana" w:cs="Calibri"/>
                <w:color w:val="000000"/>
                <w:sz w:val="10"/>
                <w:szCs w:val="10"/>
                <w:lang w:eastAsia="nb-NO"/>
              </w:rPr>
              <w:t>003BY</w:t>
            </w:r>
          </w:p>
        </w:tc>
        <w:tc>
          <w:tcPr>
            <w:tcW w:w="362" w:type="pct"/>
            <w:tcBorders>
              <w:top w:val="nil"/>
              <w:left w:val="nil"/>
              <w:bottom w:val="single" w:sz="4" w:space="0" w:color="auto"/>
              <w:right w:val="single" w:sz="4" w:space="0" w:color="auto"/>
            </w:tcBorders>
            <w:shd w:val="clear" w:color="000000" w:fill="F2F2F2"/>
            <w:vAlign w:val="center"/>
            <w:hideMark/>
          </w:tcPr>
          <w:p w14:paraId="112835EF" w14:textId="77777777" w:rsidR="003513E4" w:rsidRPr="003513E4" w:rsidRDefault="003513E4" w:rsidP="00084F0C">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Byggingeniør (Å)</w:t>
            </w:r>
          </w:p>
        </w:tc>
        <w:tc>
          <w:tcPr>
            <w:tcW w:w="97" w:type="pct"/>
            <w:tcBorders>
              <w:top w:val="nil"/>
              <w:left w:val="nil"/>
              <w:bottom w:val="single" w:sz="4" w:space="0" w:color="auto"/>
              <w:right w:val="single" w:sz="4" w:space="0" w:color="auto"/>
            </w:tcBorders>
            <w:shd w:val="clear" w:color="000000" w:fill="F2F2F2"/>
            <w:vAlign w:val="bottom"/>
            <w:hideMark/>
          </w:tcPr>
          <w:p w14:paraId="4EA9DB07"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IV</w:t>
            </w:r>
          </w:p>
        </w:tc>
        <w:tc>
          <w:tcPr>
            <w:tcW w:w="125" w:type="pct"/>
            <w:tcBorders>
              <w:top w:val="nil"/>
              <w:left w:val="nil"/>
              <w:bottom w:val="single" w:sz="4" w:space="0" w:color="auto"/>
              <w:right w:val="single" w:sz="4" w:space="0" w:color="auto"/>
            </w:tcBorders>
            <w:shd w:val="clear" w:color="000000" w:fill="D9E1F2"/>
            <w:noWrap/>
            <w:vAlign w:val="bottom"/>
            <w:hideMark/>
          </w:tcPr>
          <w:p w14:paraId="65448723"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50</w:t>
            </w:r>
          </w:p>
        </w:tc>
        <w:tc>
          <w:tcPr>
            <w:tcW w:w="116" w:type="pct"/>
            <w:tcBorders>
              <w:top w:val="nil"/>
              <w:left w:val="nil"/>
              <w:bottom w:val="single" w:sz="4" w:space="0" w:color="auto"/>
              <w:right w:val="single" w:sz="4" w:space="0" w:color="auto"/>
            </w:tcBorders>
            <w:shd w:val="clear" w:color="000000" w:fill="D9E1F2"/>
            <w:noWrap/>
            <w:vAlign w:val="bottom"/>
            <w:hideMark/>
          </w:tcPr>
          <w:p w14:paraId="110143A0"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10</w:t>
            </w:r>
          </w:p>
        </w:tc>
        <w:tc>
          <w:tcPr>
            <w:tcW w:w="125" w:type="pct"/>
            <w:tcBorders>
              <w:top w:val="nil"/>
              <w:left w:val="nil"/>
              <w:bottom w:val="single" w:sz="4" w:space="0" w:color="auto"/>
              <w:right w:val="single" w:sz="4" w:space="0" w:color="auto"/>
            </w:tcBorders>
            <w:shd w:val="clear" w:color="000000" w:fill="D9E1F2"/>
            <w:vAlign w:val="bottom"/>
            <w:hideMark/>
          </w:tcPr>
          <w:p w14:paraId="788C18E7"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35</w:t>
            </w:r>
          </w:p>
        </w:tc>
        <w:tc>
          <w:tcPr>
            <w:tcW w:w="116" w:type="pct"/>
            <w:tcBorders>
              <w:top w:val="nil"/>
              <w:left w:val="nil"/>
              <w:bottom w:val="single" w:sz="4" w:space="0" w:color="auto"/>
              <w:right w:val="single" w:sz="4" w:space="0" w:color="auto"/>
            </w:tcBorders>
            <w:shd w:val="clear" w:color="000000" w:fill="D9E1F2"/>
            <w:vAlign w:val="bottom"/>
            <w:hideMark/>
          </w:tcPr>
          <w:p w14:paraId="31A45692"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14</w:t>
            </w:r>
          </w:p>
        </w:tc>
        <w:tc>
          <w:tcPr>
            <w:tcW w:w="138" w:type="pct"/>
            <w:tcBorders>
              <w:top w:val="nil"/>
              <w:left w:val="nil"/>
              <w:bottom w:val="single" w:sz="4" w:space="0" w:color="auto"/>
              <w:right w:val="single" w:sz="4" w:space="0" w:color="auto"/>
            </w:tcBorders>
            <w:shd w:val="clear" w:color="000000" w:fill="D9E1F2"/>
            <w:noWrap/>
            <w:vAlign w:val="bottom"/>
            <w:hideMark/>
          </w:tcPr>
          <w:p w14:paraId="0899F43C"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70</w:t>
            </w:r>
          </w:p>
        </w:tc>
        <w:tc>
          <w:tcPr>
            <w:tcW w:w="125" w:type="pct"/>
            <w:tcBorders>
              <w:top w:val="nil"/>
              <w:left w:val="nil"/>
              <w:bottom w:val="single" w:sz="4" w:space="0" w:color="auto"/>
              <w:right w:val="single" w:sz="4" w:space="0" w:color="auto"/>
            </w:tcBorders>
            <w:shd w:val="clear" w:color="000000" w:fill="FCE4D6"/>
            <w:noWrap/>
            <w:vAlign w:val="bottom"/>
            <w:hideMark/>
          </w:tcPr>
          <w:p w14:paraId="153B696E"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65</w:t>
            </w:r>
          </w:p>
        </w:tc>
        <w:tc>
          <w:tcPr>
            <w:tcW w:w="116" w:type="pct"/>
            <w:tcBorders>
              <w:top w:val="nil"/>
              <w:left w:val="nil"/>
              <w:bottom w:val="single" w:sz="4" w:space="0" w:color="auto"/>
              <w:right w:val="single" w:sz="4" w:space="0" w:color="auto"/>
            </w:tcBorders>
            <w:shd w:val="clear" w:color="000000" w:fill="FCE4D6"/>
            <w:noWrap/>
            <w:vAlign w:val="bottom"/>
            <w:hideMark/>
          </w:tcPr>
          <w:p w14:paraId="23486D51"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8</w:t>
            </w:r>
          </w:p>
        </w:tc>
        <w:tc>
          <w:tcPr>
            <w:tcW w:w="125" w:type="pct"/>
            <w:tcBorders>
              <w:top w:val="nil"/>
              <w:left w:val="nil"/>
              <w:bottom w:val="single" w:sz="4" w:space="0" w:color="auto"/>
              <w:right w:val="single" w:sz="4" w:space="0" w:color="auto"/>
            </w:tcBorders>
            <w:shd w:val="clear" w:color="000000" w:fill="FCE4D6"/>
            <w:vAlign w:val="bottom"/>
            <w:hideMark/>
          </w:tcPr>
          <w:p w14:paraId="2C96736D"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35</w:t>
            </w:r>
          </w:p>
        </w:tc>
        <w:tc>
          <w:tcPr>
            <w:tcW w:w="116" w:type="pct"/>
            <w:tcBorders>
              <w:top w:val="nil"/>
              <w:left w:val="nil"/>
              <w:bottom w:val="single" w:sz="4" w:space="0" w:color="auto"/>
              <w:right w:val="single" w:sz="4" w:space="0" w:color="auto"/>
            </w:tcBorders>
            <w:shd w:val="clear" w:color="000000" w:fill="FCE4D6"/>
            <w:vAlign w:val="bottom"/>
            <w:hideMark/>
          </w:tcPr>
          <w:p w14:paraId="22D6DC83"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14</w:t>
            </w:r>
          </w:p>
        </w:tc>
        <w:tc>
          <w:tcPr>
            <w:tcW w:w="138" w:type="pct"/>
            <w:tcBorders>
              <w:top w:val="nil"/>
              <w:left w:val="nil"/>
              <w:bottom w:val="single" w:sz="4" w:space="0" w:color="auto"/>
              <w:right w:val="single" w:sz="4" w:space="0" w:color="auto"/>
            </w:tcBorders>
            <w:shd w:val="clear" w:color="000000" w:fill="FCE4D6"/>
            <w:noWrap/>
            <w:vAlign w:val="bottom"/>
            <w:hideMark/>
          </w:tcPr>
          <w:p w14:paraId="27D6651C"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54</w:t>
            </w:r>
          </w:p>
        </w:tc>
        <w:tc>
          <w:tcPr>
            <w:tcW w:w="125" w:type="pct"/>
            <w:tcBorders>
              <w:top w:val="nil"/>
              <w:left w:val="nil"/>
              <w:bottom w:val="single" w:sz="4" w:space="0" w:color="auto"/>
              <w:right w:val="single" w:sz="4" w:space="0" w:color="auto"/>
            </w:tcBorders>
            <w:shd w:val="clear" w:color="000000" w:fill="FFF2CC"/>
            <w:noWrap/>
            <w:vAlign w:val="bottom"/>
            <w:hideMark/>
          </w:tcPr>
          <w:p w14:paraId="66F19CA4"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50</w:t>
            </w:r>
          </w:p>
        </w:tc>
        <w:tc>
          <w:tcPr>
            <w:tcW w:w="116" w:type="pct"/>
            <w:tcBorders>
              <w:top w:val="nil"/>
              <w:left w:val="nil"/>
              <w:bottom w:val="single" w:sz="4" w:space="0" w:color="auto"/>
              <w:right w:val="single" w:sz="4" w:space="0" w:color="auto"/>
            </w:tcBorders>
            <w:shd w:val="clear" w:color="000000" w:fill="FFF2CC"/>
            <w:noWrap/>
            <w:vAlign w:val="bottom"/>
            <w:hideMark/>
          </w:tcPr>
          <w:p w14:paraId="5E1325A1"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20</w:t>
            </w:r>
          </w:p>
        </w:tc>
        <w:tc>
          <w:tcPr>
            <w:tcW w:w="125" w:type="pct"/>
            <w:tcBorders>
              <w:top w:val="nil"/>
              <w:left w:val="nil"/>
              <w:bottom w:val="single" w:sz="4" w:space="0" w:color="auto"/>
              <w:right w:val="single" w:sz="4" w:space="0" w:color="auto"/>
            </w:tcBorders>
            <w:shd w:val="clear" w:color="000000" w:fill="FFF2CC"/>
            <w:vAlign w:val="bottom"/>
            <w:hideMark/>
          </w:tcPr>
          <w:p w14:paraId="1F977A77"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30</w:t>
            </w:r>
          </w:p>
        </w:tc>
        <w:tc>
          <w:tcPr>
            <w:tcW w:w="116" w:type="pct"/>
            <w:tcBorders>
              <w:top w:val="nil"/>
              <w:left w:val="nil"/>
              <w:bottom w:val="single" w:sz="4" w:space="0" w:color="auto"/>
              <w:right w:val="single" w:sz="4" w:space="0" w:color="auto"/>
            </w:tcBorders>
            <w:shd w:val="clear" w:color="000000" w:fill="FFF2CC"/>
            <w:vAlign w:val="bottom"/>
            <w:hideMark/>
          </w:tcPr>
          <w:p w14:paraId="1141ED11"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17</w:t>
            </w:r>
          </w:p>
        </w:tc>
        <w:tc>
          <w:tcPr>
            <w:tcW w:w="138" w:type="pct"/>
            <w:tcBorders>
              <w:top w:val="nil"/>
              <w:left w:val="nil"/>
              <w:bottom w:val="single" w:sz="4" w:space="0" w:color="auto"/>
              <w:right w:val="single" w:sz="4" w:space="0" w:color="auto"/>
            </w:tcBorders>
            <w:shd w:val="clear" w:color="000000" w:fill="FFF2CC"/>
            <w:noWrap/>
            <w:vAlign w:val="bottom"/>
            <w:hideMark/>
          </w:tcPr>
          <w:p w14:paraId="293063BE"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60</w:t>
            </w:r>
          </w:p>
        </w:tc>
        <w:tc>
          <w:tcPr>
            <w:tcW w:w="125" w:type="pct"/>
            <w:tcBorders>
              <w:top w:val="nil"/>
              <w:left w:val="nil"/>
              <w:bottom w:val="single" w:sz="4" w:space="0" w:color="auto"/>
              <w:right w:val="single" w:sz="4" w:space="0" w:color="auto"/>
            </w:tcBorders>
            <w:shd w:val="clear" w:color="000000" w:fill="E2EFDA"/>
            <w:noWrap/>
            <w:vAlign w:val="bottom"/>
            <w:hideMark/>
          </w:tcPr>
          <w:p w14:paraId="406F3D33"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50</w:t>
            </w:r>
          </w:p>
        </w:tc>
        <w:tc>
          <w:tcPr>
            <w:tcW w:w="116" w:type="pct"/>
            <w:tcBorders>
              <w:top w:val="nil"/>
              <w:left w:val="nil"/>
              <w:bottom w:val="single" w:sz="4" w:space="0" w:color="auto"/>
              <w:right w:val="single" w:sz="4" w:space="0" w:color="auto"/>
            </w:tcBorders>
            <w:shd w:val="clear" w:color="000000" w:fill="E2EFDA"/>
            <w:noWrap/>
            <w:vAlign w:val="bottom"/>
            <w:hideMark/>
          </w:tcPr>
          <w:p w14:paraId="068BAAD1"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20</w:t>
            </w:r>
          </w:p>
        </w:tc>
        <w:tc>
          <w:tcPr>
            <w:tcW w:w="125" w:type="pct"/>
            <w:tcBorders>
              <w:top w:val="nil"/>
              <w:left w:val="nil"/>
              <w:bottom w:val="single" w:sz="4" w:space="0" w:color="auto"/>
              <w:right w:val="single" w:sz="4" w:space="0" w:color="auto"/>
            </w:tcBorders>
            <w:shd w:val="clear" w:color="000000" w:fill="E2EFDA"/>
            <w:vAlign w:val="bottom"/>
            <w:hideMark/>
          </w:tcPr>
          <w:p w14:paraId="3724CCDF"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30</w:t>
            </w:r>
          </w:p>
        </w:tc>
        <w:tc>
          <w:tcPr>
            <w:tcW w:w="116" w:type="pct"/>
            <w:tcBorders>
              <w:top w:val="nil"/>
              <w:left w:val="nil"/>
              <w:bottom w:val="single" w:sz="4" w:space="0" w:color="auto"/>
              <w:right w:val="single" w:sz="4" w:space="0" w:color="auto"/>
            </w:tcBorders>
            <w:shd w:val="clear" w:color="000000" w:fill="E2EFDA"/>
            <w:vAlign w:val="bottom"/>
            <w:hideMark/>
          </w:tcPr>
          <w:p w14:paraId="19D462A7"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17</w:t>
            </w:r>
          </w:p>
        </w:tc>
        <w:tc>
          <w:tcPr>
            <w:tcW w:w="138" w:type="pct"/>
            <w:tcBorders>
              <w:top w:val="nil"/>
              <w:left w:val="nil"/>
              <w:bottom w:val="single" w:sz="4" w:space="0" w:color="auto"/>
              <w:right w:val="single" w:sz="4" w:space="0" w:color="auto"/>
            </w:tcBorders>
            <w:shd w:val="clear" w:color="000000" w:fill="E2EFDA"/>
            <w:noWrap/>
            <w:vAlign w:val="bottom"/>
            <w:hideMark/>
          </w:tcPr>
          <w:p w14:paraId="03D959C4"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60</w:t>
            </w:r>
          </w:p>
        </w:tc>
        <w:tc>
          <w:tcPr>
            <w:tcW w:w="125" w:type="pct"/>
            <w:tcBorders>
              <w:top w:val="nil"/>
              <w:left w:val="nil"/>
              <w:bottom w:val="single" w:sz="4" w:space="0" w:color="auto"/>
              <w:right w:val="single" w:sz="4" w:space="0" w:color="auto"/>
            </w:tcBorders>
            <w:shd w:val="clear" w:color="000000" w:fill="D9E1F2"/>
            <w:noWrap/>
            <w:vAlign w:val="bottom"/>
            <w:hideMark/>
          </w:tcPr>
          <w:p w14:paraId="4455776A"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35</w:t>
            </w:r>
          </w:p>
        </w:tc>
        <w:tc>
          <w:tcPr>
            <w:tcW w:w="116" w:type="pct"/>
            <w:tcBorders>
              <w:top w:val="nil"/>
              <w:left w:val="nil"/>
              <w:bottom w:val="single" w:sz="4" w:space="0" w:color="auto"/>
              <w:right w:val="single" w:sz="4" w:space="0" w:color="auto"/>
            </w:tcBorders>
            <w:shd w:val="clear" w:color="000000" w:fill="D9E1F2"/>
            <w:noWrap/>
            <w:vAlign w:val="bottom"/>
            <w:hideMark/>
          </w:tcPr>
          <w:p w14:paraId="1DD2F4BA"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14</w:t>
            </w:r>
          </w:p>
        </w:tc>
        <w:tc>
          <w:tcPr>
            <w:tcW w:w="125" w:type="pct"/>
            <w:tcBorders>
              <w:top w:val="nil"/>
              <w:left w:val="nil"/>
              <w:bottom w:val="single" w:sz="4" w:space="0" w:color="auto"/>
              <w:right w:val="single" w:sz="4" w:space="0" w:color="auto"/>
            </w:tcBorders>
            <w:shd w:val="clear" w:color="000000" w:fill="D9E1F2"/>
            <w:noWrap/>
            <w:vAlign w:val="bottom"/>
            <w:hideMark/>
          </w:tcPr>
          <w:p w14:paraId="41034788"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30</w:t>
            </w:r>
          </w:p>
        </w:tc>
        <w:tc>
          <w:tcPr>
            <w:tcW w:w="116" w:type="pct"/>
            <w:tcBorders>
              <w:top w:val="nil"/>
              <w:left w:val="nil"/>
              <w:bottom w:val="single" w:sz="4" w:space="0" w:color="auto"/>
              <w:right w:val="single" w:sz="4" w:space="0" w:color="auto"/>
            </w:tcBorders>
            <w:shd w:val="clear" w:color="000000" w:fill="D9E1F2"/>
            <w:noWrap/>
            <w:vAlign w:val="bottom"/>
            <w:hideMark/>
          </w:tcPr>
          <w:p w14:paraId="35DBFC95"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33</w:t>
            </w:r>
          </w:p>
        </w:tc>
        <w:tc>
          <w:tcPr>
            <w:tcW w:w="138" w:type="pct"/>
            <w:tcBorders>
              <w:top w:val="nil"/>
              <w:left w:val="nil"/>
              <w:bottom w:val="single" w:sz="4" w:space="0" w:color="auto"/>
              <w:right w:val="single" w:sz="4" w:space="0" w:color="auto"/>
            </w:tcBorders>
            <w:shd w:val="clear" w:color="000000" w:fill="D9E1F2"/>
            <w:noWrap/>
            <w:vAlign w:val="bottom"/>
            <w:hideMark/>
          </w:tcPr>
          <w:p w14:paraId="5375A13E"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86</w:t>
            </w:r>
          </w:p>
        </w:tc>
        <w:tc>
          <w:tcPr>
            <w:tcW w:w="125" w:type="pct"/>
            <w:tcBorders>
              <w:top w:val="nil"/>
              <w:left w:val="nil"/>
              <w:bottom w:val="single" w:sz="4" w:space="0" w:color="auto"/>
              <w:right w:val="single" w:sz="4" w:space="0" w:color="auto"/>
            </w:tcBorders>
            <w:shd w:val="clear" w:color="000000" w:fill="FCE4D6"/>
            <w:noWrap/>
            <w:vAlign w:val="bottom"/>
            <w:hideMark/>
          </w:tcPr>
          <w:p w14:paraId="62B79B71"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55</w:t>
            </w:r>
          </w:p>
        </w:tc>
        <w:tc>
          <w:tcPr>
            <w:tcW w:w="116" w:type="pct"/>
            <w:tcBorders>
              <w:top w:val="nil"/>
              <w:left w:val="nil"/>
              <w:bottom w:val="single" w:sz="4" w:space="0" w:color="auto"/>
              <w:right w:val="single" w:sz="4" w:space="0" w:color="auto"/>
            </w:tcBorders>
            <w:shd w:val="clear" w:color="000000" w:fill="FCE4D6"/>
            <w:noWrap/>
            <w:vAlign w:val="bottom"/>
            <w:hideMark/>
          </w:tcPr>
          <w:p w14:paraId="38D328AD"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18</w:t>
            </w:r>
          </w:p>
        </w:tc>
        <w:tc>
          <w:tcPr>
            <w:tcW w:w="125" w:type="pct"/>
            <w:tcBorders>
              <w:top w:val="nil"/>
              <w:left w:val="nil"/>
              <w:bottom w:val="single" w:sz="4" w:space="0" w:color="auto"/>
              <w:right w:val="single" w:sz="4" w:space="0" w:color="auto"/>
            </w:tcBorders>
            <w:shd w:val="clear" w:color="000000" w:fill="FCE4D6"/>
            <w:noWrap/>
            <w:vAlign w:val="bottom"/>
            <w:hideMark/>
          </w:tcPr>
          <w:p w14:paraId="17CC3A89"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35</w:t>
            </w:r>
          </w:p>
        </w:tc>
        <w:tc>
          <w:tcPr>
            <w:tcW w:w="116" w:type="pct"/>
            <w:tcBorders>
              <w:top w:val="nil"/>
              <w:left w:val="nil"/>
              <w:bottom w:val="single" w:sz="4" w:space="0" w:color="auto"/>
              <w:right w:val="single" w:sz="4" w:space="0" w:color="auto"/>
            </w:tcBorders>
            <w:shd w:val="clear" w:color="000000" w:fill="FCE4D6"/>
            <w:noWrap/>
            <w:vAlign w:val="bottom"/>
            <w:hideMark/>
          </w:tcPr>
          <w:p w14:paraId="10EE4A67"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14</w:t>
            </w:r>
          </w:p>
        </w:tc>
        <w:tc>
          <w:tcPr>
            <w:tcW w:w="138" w:type="pct"/>
            <w:tcBorders>
              <w:top w:val="nil"/>
              <w:left w:val="nil"/>
              <w:bottom w:val="single" w:sz="4" w:space="0" w:color="auto"/>
              <w:right w:val="single" w:sz="4" w:space="0" w:color="auto"/>
            </w:tcBorders>
            <w:shd w:val="clear" w:color="000000" w:fill="FCE4D6"/>
            <w:noWrap/>
            <w:vAlign w:val="bottom"/>
            <w:hideMark/>
          </w:tcPr>
          <w:p w14:paraId="20A9007A"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64</w:t>
            </w:r>
          </w:p>
        </w:tc>
        <w:tc>
          <w:tcPr>
            <w:tcW w:w="125" w:type="pct"/>
            <w:tcBorders>
              <w:top w:val="nil"/>
              <w:left w:val="nil"/>
              <w:bottom w:val="single" w:sz="4" w:space="0" w:color="auto"/>
              <w:right w:val="single" w:sz="4" w:space="0" w:color="auto"/>
            </w:tcBorders>
            <w:shd w:val="clear" w:color="000000" w:fill="FFF2CC"/>
            <w:noWrap/>
            <w:vAlign w:val="bottom"/>
            <w:hideMark/>
          </w:tcPr>
          <w:p w14:paraId="0E83FE7F"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50</w:t>
            </w:r>
          </w:p>
        </w:tc>
        <w:tc>
          <w:tcPr>
            <w:tcW w:w="116" w:type="pct"/>
            <w:tcBorders>
              <w:top w:val="nil"/>
              <w:left w:val="nil"/>
              <w:bottom w:val="single" w:sz="4" w:space="0" w:color="auto"/>
              <w:right w:val="single" w:sz="4" w:space="0" w:color="auto"/>
            </w:tcBorders>
            <w:shd w:val="clear" w:color="000000" w:fill="FFF2CC"/>
            <w:noWrap/>
            <w:vAlign w:val="bottom"/>
            <w:hideMark/>
          </w:tcPr>
          <w:p w14:paraId="78C70E1F"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20</w:t>
            </w:r>
          </w:p>
        </w:tc>
        <w:tc>
          <w:tcPr>
            <w:tcW w:w="125" w:type="pct"/>
            <w:tcBorders>
              <w:top w:val="nil"/>
              <w:left w:val="nil"/>
              <w:bottom w:val="single" w:sz="4" w:space="0" w:color="auto"/>
              <w:right w:val="single" w:sz="4" w:space="0" w:color="auto"/>
            </w:tcBorders>
            <w:shd w:val="clear" w:color="000000" w:fill="FFF2CC"/>
            <w:noWrap/>
            <w:vAlign w:val="bottom"/>
            <w:hideMark/>
          </w:tcPr>
          <w:p w14:paraId="0775C01D"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35</w:t>
            </w:r>
          </w:p>
        </w:tc>
        <w:tc>
          <w:tcPr>
            <w:tcW w:w="110" w:type="pct"/>
            <w:tcBorders>
              <w:top w:val="nil"/>
              <w:left w:val="nil"/>
              <w:bottom w:val="single" w:sz="4" w:space="0" w:color="auto"/>
              <w:right w:val="single" w:sz="4" w:space="0" w:color="auto"/>
            </w:tcBorders>
            <w:shd w:val="clear" w:color="000000" w:fill="FFF2CC"/>
            <w:noWrap/>
            <w:vAlign w:val="bottom"/>
            <w:hideMark/>
          </w:tcPr>
          <w:p w14:paraId="4B57CDF5"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14</w:t>
            </w:r>
          </w:p>
        </w:tc>
        <w:tc>
          <w:tcPr>
            <w:tcW w:w="138" w:type="pct"/>
            <w:tcBorders>
              <w:top w:val="nil"/>
              <w:left w:val="nil"/>
              <w:bottom w:val="single" w:sz="4" w:space="0" w:color="auto"/>
              <w:right w:val="single" w:sz="4" w:space="0" w:color="auto"/>
            </w:tcBorders>
            <w:shd w:val="clear" w:color="000000" w:fill="FFF2CC"/>
            <w:noWrap/>
            <w:vAlign w:val="bottom"/>
            <w:hideMark/>
          </w:tcPr>
          <w:p w14:paraId="02851D67"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70</w:t>
            </w:r>
          </w:p>
        </w:tc>
      </w:tr>
      <w:tr w:rsidR="00050770" w:rsidRPr="003513E4" w14:paraId="44DB333B" w14:textId="77777777" w:rsidTr="00084F0C">
        <w:trPr>
          <w:trHeight w:val="360"/>
        </w:trPr>
        <w:tc>
          <w:tcPr>
            <w:tcW w:w="199" w:type="pct"/>
            <w:tcBorders>
              <w:top w:val="nil"/>
              <w:left w:val="single" w:sz="4" w:space="0" w:color="auto"/>
              <w:bottom w:val="single" w:sz="4" w:space="0" w:color="auto"/>
              <w:right w:val="single" w:sz="4" w:space="0" w:color="auto"/>
            </w:tcBorders>
            <w:shd w:val="clear" w:color="000000" w:fill="F2F2F2"/>
            <w:vAlign w:val="center"/>
            <w:hideMark/>
          </w:tcPr>
          <w:p w14:paraId="067FB4F0" w14:textId="77777777" w:rsidR="003513E4" w:rsidRPr="003513E4" w:rsidRDefault="003513E4" w:rsidP="00084F0C">
            <w:pPr>
              <w:spacing w:after="0" w:line="240" w:lineRule="auto"/>
              <w:rPr>
                <w:rFonts w:ascii="Verdana" w:eastAsia="Times New Roman" w:hAnsi="Verdana" w:cs="Calibri"/>
                <w:color w:val="000000"/>
                <w:sz w:val="10"/>
                <w:szCs w:val="10"/>
                <w:lang w:eastAsia="nb-NO"/>
              </w:rPr>
            </w:pPr>
            <w:r w:rsidRPr="003513E4">
              <w:rPr>
                <w:rFonts w:ascii="Verdana" w:eastAsia="Times New Roman" w:hAnsi="Verdana" w:cs="Calibri"/>
                <w:color w:val="000000"/>
                <w:sz w:val="10"/>
                <w:szCs w:val="10"/>
                <w:lang w:eastAsia="nb-NO"/>
              </w:rPr>
              <w:t>561VM</w:t>
            </w:r>
          </w:p>
        </w:tc>
        <w:tc>
          <w:tcPr>
            <w:tcW w:w="362" w:type="pct"/>
            <w:tcBorders>
              <w:top w:val="nil"/>
              <w:left w:val="nil"/>
              <w:bottom w:val="single" w:sz="4" w:space="0" w:color="auto"/>
              <w:right w:val="single" w:sz="4" w:space="0" w:color="auto"/>
            </w:tcBorders>
            <w:shd w:val="clear" w:color="000000" w:fill="F2F2F2"/>
            <w:vAlign w:val="center"/>
            <w:hideMark/>
          </w:tcPr>
          <w:p w14:paraId="6C4D08BE" w14:textId="77777777" w:rsidR="003513E4" w:rsidRPr="003513E4" w:rsidRDefault="003513E4" w:rsidP="00084F0C">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Vann- og miljøteknologi (Å) (bygg)</w:t>
            </w:r>
          </w:p>
        </w:tc>
        <w:tc>
          <w:tcPr>
            <w:tcW w:w="97" w:type="pct"/>
            <w:tcBorders>
              <w:top w:val="nil"/>
              <w:left w:val="nil"/>
              <w:bottom w:val="nil"/>
              <w:right w:val="nil"/>
            </w:tcBorders>
            <w:shd w:val="clear" w:color="000000" w:fill="F2F2F2"/>
            <w:vAlign w:val="bottom"/>
            <w:hideMark/>
          </w:tcPr>
          <w:p w14:paraId="62554BA5"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IV</w:t>
            </w:r>
          </w:p>
        </w:tc>
        <w:tc>
          <w:tcPr>
            <w:tcW w:w="125" w:type="pct"/>
            <w:tcBorders>
              <w:top w:val="nil"/>
              <w:left w:val="nil"/>
              <w:bottom w:val="nil"/>
              <w:right w:val="nil"/>
            </w:tcBorders>
            <w:shd w:val="clear" w:color="000000" w:fill="D9E1F2"/>
            <w:noWrap/>
            <w:vAlign w:val="bottom"/>
            <w:hideMark/>
          </w:tcPr>
          <w:p w14:paraId="7D43E50F"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nil"/>
              <w:right w:val="nil"/>
            </w:tcBorders>
            <w:shd w:val="clear" w:color="000000" w:fill="D9E1F2"/>
            <w:noWrap/>
            <w:vAlign w:val="bottom"/>
            <w:hideMark/>
          </w:tcPr>
          <w:p w14:paraId="30B774C6"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nil"/>
              <w:right w:val="nil"/>
            </w:tcBorders>
            <w:shd w:val="clear" w:color="000000" w:fill="D9E1F2"/>
            <w:noWrap/>
            <w:vAlign w:val="bottom"/>
            <w:hideMark/>
          </w:tcPr>
          <w:p w14:paraId="0907A161"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nil"/>
              <w:right w:val="nil"/>
            </w:tcBorders>
            <w:shd w:val="clear" w:color="000000" w:fill="D9E1F2"/>
            <w:noWrap/>
            <w:vAlign w:val="bottom"/>
            <w:hideMark/>
          </w:tcPr>
          <w:p w14:paraId="04C6CABA"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nil"/>
              <w:right w:val="nil"/>
            </w:tcBorders>
            <w:shd w:val="clear" w:color="000000" w:fill="D9E1F2"/>
            <w:noWrap/>
            <w:vAlign w:val="bottom"/>
            <w:hideMark/>
          </w:tcPr>
          <w:p w14:paraId="595BF5CB"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nil"/>
              <w:right w:val="nil"/>
            </w:tcBorders>
            <w:shd w:val="clear" w:color="000000" w:fill="FCE4D6"/>
            <w:noWrap/>
            <w:vAlign w:val="bottom"/>
            <w:hideMark/>
          </w:tcPr>
          <w:p w14:paraId="37F15DBD"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nil"/>
              <w:right w:val="nil"/>
            </w:tcBorders>
            <w:shd w:val="clear" w:color="000000" w:fill="FCE4D6"/>
            <w:noWrap/>
            <w:vAlign w:val="bottom"/>
            <w:hideMark/>
          </w:tcPr>
          <w:p w14:paraId="41A5F234"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nil"/>
              <w:right w:val="nil"/>
            </w:tcBorders>
            <w:shd w:val="clear" w:color="000000" w:fill="FCE4D6"/>
            <w:noWrap/>
            <w:vAlign w:val="bottom"/>
            <w:hideMark/>
          </w:tcPr>
          <w:p w14:paraId="164986DD"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nil"/>
              <w:right w:val="nil"/>
            </w:tcBorders>
            <w:shd w:val="clear" w:color="000000" w:fill="FCE4D6"/>
            <w:noWrap/>
            <w:vAlign w:val="bottom"/>
            <w:hideMark/>
          </w:tcPr>
          <w:p w14:paraId="1DC79B30"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nil"/>
              <w:right w:val="nil"/>
            </w:tcBorders>
            <w:shd w:val="clear" w:color="000000" w:fill="FCE4D6"/>
            <w:noWrap/>
            <w:vAlign w:val="bottom"/>
            <w:hideMark/>
          </w:tcPr>
          <w:p w14:paraId="0D993E2F"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25" w:type="pct"/>
            <w:tcBorders>
              <w:top w:val="nil"/>
              <w:left w:val="nil"/>
              <w:bottom w:val="nil"/>
              <w:right w:val="nil"/>
            </w:tcBorders>
            <w:shd w:val="clear" w:color="000000" w:fill="FFF2CC"/>
            <w:noWrap/>
            <w:vAlign w:val="bottom"/>
            <w:hideMark/>
          </w:tcPr>
          <w:p w14:paraId="4AF337F6"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nil"/>
              <w:right w:val="nil"/>
            </w:tcBorders>
            <w:shd w:val="clear" w:color="000000" w:fill="FFF2CC"/>
            <w:noWrap/>
            <w:vAlign w:val="bottom"/>
            <w:hideMark/>
          </w:tcPr>
          <w:p w14:paraId="6FB6BC9E"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nil"/>
              <w:right w:val="nil"/>
            </w:tcBorders>
            <w:shd w:val="clear" w:color="000000" w:fill="FFF2CC"/>
            <w:noWrap/>
            <w:vAlign w:val="bottom"/>
            <w:hideMark/>
          </w:tcPr>
          <w:p w14:paraId="506EFAF3"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nil"/>
              <w:right w:val="nil"/>
            </w:tcBorders>
            <w:shd w:val="clear" w:color="000000" w:fill="FFF2CC"/>
            <w:noWrap/>
            <w:vAlign w:val="bottom"/>
            <w:hideMark/>
          </w:tcPr>
          <w:p w14:paraId="4C9E185D"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nil"/>
              <w:right w:val="nil"/>
            </w:tcBorders>
            <w:shd w:val="clear" w:color="000000" w:fill="FFF2CC"/>
            <w:noWrap/>
            <w:vAlign w:val="bottom"/>
            <w:hideMark/>
          </w:tcPr>
          <w:p w14:paraId="68198AB0"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single" w:sz="4" w:space="0" w:color="auto"/>
              <w:bottom w:val="single" w:sz="4" w:space="0" w:color="auto"/>
              <w:right w:val="single" w:sz="4" w:space="0" w:color="auto"/>
            </w:tcBorders>
            <w:shd w:val="clear" w:color="000000" w:fill="E2EFDA"/>
            <w:noWrap/>
            <w:vAlign w:val="bottom"/>
            <w:hideMark/>
          </w:tcPr>
          <w:p w14:paraId="36EA7926"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0</w:t>
            </w:r>
          </w:p>
        </w:tc>
        <w:tc>
          <w:tcPr>
            <w:tcW w:w="116" w:type="pct"/>
            <w:tcBorders>
              <w:top w:val="nil"/>
              <w:left w:val="nil"/>
              <w:bottom w:val="single" w:sz="4" w:space="0" w:color="auto"/>
              <w:right w:val="single" w:sz="4" w:space="0" w:color="auto"/>
            </w:tcBorders>
            <w:shd w:val="clear" w:color="000000" w:fill="E2EFDA"/>
            <w:noWrap/>
            <w:vAlign w:val="bottom"/>
            <w:hideMark/>
          </w:tcPr>
          <w:p w14:paraId="5C368045"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25" w:type="pct"/>
            <w:tcBorders>
              <w:top w:val="nil"/>
              <w:left w:val="nil"/>
              <w:bottom w:val="single" w:sz="4" w:space="0" w:color="auto"/>
              <w:right w:val="single" w:sz="4" w:space="0" w:color="auto"/>
            </w:tcBorders>
            <w:shd w:val="clear" w:color="000000" w:fill="E2EFDA"/>
            <w:vAlign w:val="bottom"/>
            <w:hideMark/>
          </w:tcPr>
          <w:p w14:paraId="31E3AC43"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w:t>
            </w:r>
          </w:p>
        </w:tc>
        <w:tc>
          <w:tcPr>
            <w:tcW w:w="116" w:type="pct"/>
            <w:tcBorders>
              <w:top w:val="nil"/>
              <w:left w:val="nil"/>
              <w:bottom w:val="single" w:sz="4" w:space="0" w:color="auto"/>
              <w:right w:val="single" w:sz="4" w:space="0" w:color="auto"/>
            </w:tcBorders>
            <w:shd w:val="clear" w:color="000000" w:fill="E2EFDA"/>
            <w:vAlign w:val="bottom"/>
            <w:hideMark/>
          </w:tcPr>
          <w:p w14:paraId="06544DFA"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E2EFDA"/>
            <w:noWrap/>
            <w:vAlign w:val="bottom"/>
            <w:hideMark/>
          </w:tcPr>
          <w:p w14:paraId="6B4015CF"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single" w:sz="4" w:space="0" w:color="auto"/>
            </w:tcBorders>
            <w:shd w:val="clear" w:color="000000" w:fill="D9E1F2"/>
            <w:noWrap/>
            <w:vAlign w:val="bottom"/>
            <w:hideMark/>
          </w:tcPr>
          <w:p w14:paraId="14918390"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20</w:t>
            </w:r>
          </w:p>
        </w:tc>
        <w:tc>
          <w:tcPr>
            <w:tcW w:w="116" w:type="pct"/>
            <w:tcBorders>
              <w:top w:val="nil"/>
              <w:left w:val="nil"/>
              <w:bottom w:val="single" w:sz="4" w:space="0" w:color="auto"/>
              <w:right w:val="single" w:sz="4" w:space="0" w:color="auto"/>
            </w:tcBorders>
            <w:shd w:val="clear" w:color="000000" w:fill="D9E1F2"/>
            <w:noWrap/>
            <w:vAlign w:val="bottom"/>
            <w:hideMark/>
          </w:tcPr>
          <w:p w14:paraId="2D70EB61"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25</w:t>
            </w:r>
          </w:p>
        </w:tc>
        <w:tc>
          <w:tcPr>
            <w:tcW w:w="125" w:type="pct"/>
            <w:tcBorders>
              <w:top w:val="nil"/>
              <w:left w:val="nil"/>
              <w:bottom w:val="single" w:sz="4" w:space="0" w:color="auto"/>
              <w:right w:val="single" w:sz="4" w:space="0" w:color="auto"/>
            </w:tcBorders>
            <w:shd w:val="clear" w:color="000000" w:fill="D9E1F2"/>
            <w:noWrap/>
            <w:vAlign w:val="bottom"/>
            <w:hideMark/>
          </w:tcPr>
          <w:p w14:paraId="6002A754"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15</w:t>
            </w:r>
          </w:p>
        </w:tc>
        <w:tc>
          <w:tcPr>
            <w:tcW w:w="116" w:type="pct"/>
            <w:tcBorders>
              <w:top w:val="nil"/>
              <w:left w:val="nil"/>
              <w:bottom w:val="single" w:sz="4" w:space="0" w:color="auto"/>
              <w:right w:val="single" w:sz="4" w:space="0" w:color="auto"/>
            </w:tcBorders>
            <w:shd w:val="clear" w:color="000000" w:fill="D9E1F2"/>
            <w:noWrap/>
            <w:vAlign w:val="bottom"/>
            <w:hideMark/>
          </w:tcPr>
          <w:p w14:paraId="60DA191B"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33</w:t>
            </w:r>
          </w:p>
        </w:tc>
        <w:tc>
          <w:tcPr>
            <w:tcW w:w="138" w:type="pct"/>
            <w:tcBorders>
              <w:top w:val="nil"/>
              <w:left w:val="nil"/>
              <w:bottom w:val="single" w:sz="4" w:space="0" w:color="auto"/>
              <w:right w:val="single" w:sz="4" w:space="0" w:color="auto"/>
            </w:tcBorders>
            <w:shd w:val="clear" w:color="000000" w:fill="D9E1F2"/>
            <w:noWrap/>
            <w:vAlign w:val="bottom"/>
            <w:hideMark/>
          </w:tcPr>
          <w:p w14:paraId="2A02079D"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75</w:t>
            </w:r>
          </w:p>
        </w:tc>
        <w:tc>
          <w:tcPr>
            <w:tcW w:w="125" w:type="pct"/>
            <w:tcBorders>
              <w:top w:val="nil"/>
              <w:left w:val="nil"/>
              <w:bottom w:val="single" w:sz="4" w:space="0" w:color="auto"/>
              <w:right w:val="single" w:sz="4" w:space="0" w:color="auto"/>
            </w:tcBorders>
            <w:shd w:val="clear" w:color="000000" w:fill="FCE4D6"/>
            <w:noWrap/>
            <w:vAlign w:val="bottom"/>
            <w:hideMark/>
          </w:tcPr>
          <w:p w14:paraId="2AEACD9B"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0</w:t>
            </w:r>
          </w:p>
        </w:tc>
        <w:tc>
          <w:tcPr>
            <w:tcW w:w="116" w:type="pct"/>
            <w:tcBorders>
              <w:top w:val="nil"/>
              <w:left w:val="nil"/>
              <w:bottom w:val="single" w:sz="4" w:space="0" w:color="auto"/>
              <w:right w:val="single" w:sz="4" w:space="0" w:color="auto"/>
            </w:tcBorders>
            <w:shd w:val="clear" w:color="000000" w:fill="FCE4D6"/>
            <w:noWrap/>
            <w:vAlign w:val="bottom"/>
            <w:hideMark/>
          </w:tcPr>
          <w:p w14:paraId="0CDE764C"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25" w:type="pct"/>
            <w:tcBorders>
              <w:top w:val="nil"/>
              <w:left w:val="nil"/>
              <w:bottom w:val="single" w:sz="4" w:space="0" w:color="auto"/>
              <w:right w:val="single" w:sz="4" w:space="0" w:color="auto"/>
            </w:tcBorders>
            <w:shd w:val="clear" w:color="000000" w:fill="FCE4D6"/>
            <w:noWrap/>
            <w:vAlign w:val="bottom"/>
            <w:hideMark/>
          </w:tcPr>
          <w:p w14:paraId="4D6D03EC"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10</w:t>
            </w:r>
          </w:p>
        </w:tc>
        <w:tc>
          <w:tcPr>
            <w:tcW w:w="116" w:type="pct"/>
            <w:tcBorders>
              <w:top w:val="nil"/>
              <w:left w:val="nil"/>
              <w:bottom w:val="single" w:sz="4" w:space="0" w:color="auto"/>
              <w:right w:val="single" w:sz="4" w:space="0" w:color="auto"/>
            </w:tcBorders>
            <w:shd w:val="clear" w:color="000000" w:fill="FCE4D6"/>
            <w:noWrap/>
            <w:vAlign w:val="bottom"/>
            <w:hideMark/>
          </w:tcPr>
          <w:p w14:paraId="6A3C450E"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FCE4D6"/>
            <w:noWrap/>
            <w:vAlign w:val="bottom"/>
            <w:hideMark/>
          </w:tcPr>
          <w:p w14:paraId="25321F80"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single" w:sz="4" w:space="0" w:color="auto"/>
            </w:tcBorders>
            <w:shd w:val="clear" w:color="000000" w:fill="FFF2CC"/>
            <w:noWrap/>
            <w:vAlign w:val="bottom"/>
            <w:hideMark/>
          </w:tcPr>
          <w:p w14:paraId="0EEF3D2E"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15</w:t>
            </w:r>
          </w:p>
        </w:tc>
        <w:tc>
          <w:tcPr>
            <w:tcW w:w="116" w:type="pct"/>
            <w:tcBorders>
              <w:top w:val="nil"/>
              <w:left w:val="nil"/>
              <w:bottom w:val="single" w:sz="4" w:space="0" w:color="auto"/>
              <w:right w:val="single" w:sz="4" w:space="0" w:color="auto"/>
            </w:tcBorders>
            <w:shd w:val="clear" w:color="000000" w:fill="FFF2CC"/>
            <w:noWrap/>
            <w:vAlign w:val="bottom"/>
            <w:hideMark/>
          </w:tcPr>
          <w:p w14:paraId="0B0AD2B9"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33</w:t>
            </w:r>
          </w:p>
        </w:tc>
        <w:tc>
          <w:tcPr>
            <w:tcW w:w="125" w:type="pct"/>
            <w:tcBorders>
              <w:top w:val="nil"/>
              <w:left w:val="nil"/>
              <w:bottom w:val="single" w:sz="4" w:space="0" w:color="auto"/>
              <w:right w:val="single" w:sz="4" w:space="0" w:color="auto"/>
            </w:tcBorders>
            <w:shd w:val="clear" w:color="000000" w:fill="FFF2CC"/>
            <w:noWrap/>
            <w:vAlign w:val="bottom"/>
            <w:hideMark/>
          </w:tcPr>
          <w:p w14:paraId="3942C1D9"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10</w:t>
            </w:r>
          </w:p>
        </w:tc>
        <w:tc>
          <w:tcPr>
            <w:tcW w:w="110" w:type="pct"/>
            <w:tcBorders>
              <w:top w:val="nil"/>
              <w:left w:val="nil"/>
              <w:bottom w:val="single" w:sz="4" w:space="0" w:color="auto"/>
              <w:right w:val="single" w:sz="4" w:space="0" w:color="auto"/>
            </w:tcBorders>
            <w:shd w:val="clear" w:color="000000" w:fill="FFF2CC"/>
            <w:noWrap/>
            <w:vAlign w:val="bottom"/>
            <w:hideMark/>
          </w:tcPr>
          <w:p w14:paraId="511375FA"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50</w:t>
            </w:r>
          </w:p>
        </w:tc>
        <w:tc>
          <w:tcPr>
            <w:tcW w:w="138" w:type="pct"/>
            <w:tcBorders>
              <w:top w:val="nil"/>
              <w:left w:val="nil"/>
              <w:bottom w:val="single" w:sz="4" w:space="0" w:color="auto"/>
              <w:right w:val="single" w:sz="4" w:space="0" w:color="auto"/>
            </w:tcBorders>
            <w:shd w:val="clear" w:color="000000" w:fill="FFF2CC"/>
            <w:noWrap/>
            <w:vAlign w:val="bottom"/>
            <w:hideMark/>
          </w:tcPr>
          <w:p w14:paraId="72A1D0FB"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67</w:t>
            </w:r>
          </w:p>
        </w:tc>
      </w:tr>
      <w:tr w:rsidR="00050770" w:rsidRPr="003513E4" w14:paraId="03FC3138" w14:textId="77777777" w:rsidTr="00084F0C">
        <w:trPr>
          <w:trHeight w:val="360"/>
        </w:trPr>
        <w:tc>
          <w:tcPr>
            <w:tcW w:w="199" w:type="pct"/>
            <w:tcBorders>
              <w:top w:val="nil"/>
              <w:left w:val="single" w:sz="4" w:space="0" w:color="auto"/>
              <w:bottom w:val="single" w:sz="4" w:space="0" w:color="auto"/>
              <w:right w:val="single" w:sz="4" w:space="0" w:color="auto"/>
            </w:tcBorders>
            <w:shd w:val="clear" w:color="000000" w:fill="F2F2F2"/>
            <w:vAlign w:val="center"/>
            <w:hideMark/>
          </w:tcPr>
          <w:p w14:paraId="284936A0" w14:textId="77777777" w:rsidR="003513E4" w:rsidRPr="003513E4" w:rsidRDefault="003513E4" w:rsidP="00084F0C">
            <w:pPr>
              <w:spacing w:after="0" w:line="240" w:lineRule="auto"/>
              <w:rPr>
                <w:rFonts w:ascii="Verdana" w:eastAsia="Times New Roman" w:hAnsi="Verdana" w:cs="Calibri"/>
                <w:b/>
                <w:bCs/>
                <w:color w:val="000000"/>
                <w:sz w:val="10"/>
                <w:szCs w:val="10"/>
                <w:lang w:eastAsia="nb-NO"/>
              </w:rPr>
            </w:pPr>
            <w:r w:rsidRPr="003513E4">
              <w:rPr>
                <w:rFonts w:ascii="Verdana" w:eastAsia="Times New Roman" w:hAnsi="Verdana" w:cs="Calibri"/>
                <w:b/>
                <w:bCs/>
                <w:color w:val="000000"/>
                <w:sz w:val="10"/>
                <w:szCs w:val="10"/>
                <w:lang w:eastAsia="nb-NO"/>
              </w:rPr>
              <w:t>BIBYG-F</w:t>
            </w:r>
          </w:p>
        </w:tc>
        <w:tc>
          <w:tcPr>
            <w:tcW w:w="362" w:type="pct"/>
            <w:tcBorders>
              <w:top w:val="nil"/>
              <w:left w:val="nil"/>
              <w:bottom w:val="single" w:sz="4" w:space="0" w:color="auto"/>
              <w:right w:val="single" w:sz="4" w:space="0" w:color="auto"/>
            </w:tcBorders>
            <w:shd w:val="clear" w:color="000000" w:fill="F2F2F2"/>
            <w:vAlign w:val="center"/>
            <w:hideMark/>
          </w:tcPr>
          <w:p w14:paraId="1BC169F3" w14:textId="77777777" w:rsidR="003513E4" w:rsidRPr="003513E4" w:rsidRDefault="003513E4" w:rsidP="00084F0C">
            <w:pPr>
              <w:spacing w:after="0" w:line="240" w:lineRule="auto"/>
              <w:rPr>
                <w:rFonts w:ascii="Verdana" w:eastAsia="Times New Roman" w:hAnsi="Verdana" w:cs="Calibri"/>
                <w:color w:val="FF0000"/>
                <w:sz w:val="12"/>
                <w:szCs w:val="12"/>
                <w:lang w:eastAsia="nb-NO"/>
              </w:rPr>
            </w:pPr>
            <w:r w:rsidRPr="003513E4">
              <w:rPr>
                <w:rFonts w:ascii="Verdana" w:eastAsia="Times New Roman" w:hAnsi="Verdana" w:cs="Calibri"/>
                <w:color w:val="FF0000"/>
                <w:sz w:val="12"/>
                <w:szCs w:val="12"/>
                <w:lang w:eastAsia="nb-NO"/>
              </w:rPr>
              <w:t>Byggingeniør (N)</w:t>
            </w:r>
          </w:p>
        </w:tc>
        <w:tc>
          <w:tcPr>
            <w:tcW w:w="97" w:type="pct"/>
            <w:tcBorders>
              <w:top w:val="single" w:sz="4" w:space="0" w:color="auto"/>
              <w:left w:val="nil"/>
              <w:bottom w:val="single" w:sz="4" w:space="0" w:color="auto"/>
              <w:right w:val="single" w:sz="4" w:space="0" w:color="auto"/>
            </w:tcBorders>
            <w:shd w:val="clear" w:color="000000" w:fill="F2F2F2"/>
            <w:vAlign w:val="bottom"/>
            <w:hideMark/>
          </w:tcPr>
          <w:p w14:paraId="660A503D"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IV</w:t>
            </w:r>
          </w:p>
        </w:tc>
        <w:tc>
          <w:tcPr>
            <w:tcW w:w="125" w:type="pct"/>
            <w:tcBorders>
              <w:top w:val="single" w:sz="4" w:space="0" w:color="auto"/>
              <w:left w:val="nil"/>
              <w:bottom w:val="single" w:sz="4" w:space="0" w:color="auto"/>
              <w:right w:val="single" w:sz="4" w:space="0" w:color="auto"/>
            </w:tcBorders>
            <w:shd w:val="clear" w:color="000000" w:fill="D9E1F2"/>
            <w:noWrap/>
            <w:vAlign w:val="bottom"/>
            <w:hideMark/>
          </w:tcPr>
          <w:p w14:paraId="34B52082"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15</w:t>
            </w:r>
          </w:p>
        </w:tc>
        <w:tc>
          <w:tcPr>
            <w:tcW w:w="116" w:type="pct"/>
            <w:tcBorders>
              <w:top w:val="single" w:sz="4" w:space="0" w:color="auto"/>
              <w:left w:val="nil"/>
              <w:bottom w:val="single" w:sz="4" w:space="0" w:color="auto"/>
              <w:right w:val="single" w:sz="4" w:space="0" w:color="auto"/>
            </w:tcBorders>
            <w:shd w:val="clear" w:color="000000" w:fill="D9E1F2"/>
            <w:noWrap/>
            <w:vAlign w:val="bottom"/>
            <w:hideMark/>
          </w:tcPr>
          <w:p w14:paraId="23ACE7BB"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33</w:t>
            </w:r>
          </w:p>
        </w:tc>
        <w:tc>
          <w:tcPr>
            <w:tcW w:w="125" w:type="pct"/>
            <w:tcBorders>
              <w:top w:val="single" w:sz="4" w:space="0" w:color="auto"/>
              <w:left w:val="nil"/>
              <w:bottom w:val="single" w:sz="4" w:space="0" w:color="auto"/>
              <w:right w:val="single" w:sz="4" w:space="0" w:color="auto"/>
            </w:tcBorders>
            <w:shd w:val="clear" w:color="000000" w:fill="D9E1F2"/>
            <w:vAlign w:val="bottom"/>
            <w:hideMark/>
          </w:tcPr>
          <w:p w14:paraId="3B42B5DE"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w:t>
            </w:r>
          </w:p>
        </w:tc>
        <w:tc>
          <w:tcPr>
            <w:tcW w:w="116" w:type="pct"/>
            <w:tcBorders>
              <w:top w:val="single" w:sz="4" w:space="0" w:color="auto"/>
              <w:left w:val="nil"/>
              <w:bottom w:val="single" w:sz="4" w:space="0" w:color="auto"/>
              <w:right w:val="single" w:sz="4" w:space="0" w:color="auto"/>
            </w:tcBorders>
            <w:shd w:val="clear" w:color="000000" w:fill="D9E1F2"/>
            <w:vAlign w:val="bottom"/>
            <w:hideMark/>
          </w:tcPr>
          <w:p w14:paraId="0947E3B0"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single" w:sz="4" w:space="0" w:color="auto"/>
              <w:left w:val="nil"/>
              <w:bottom w:val="single" w:sz="4" w:space="0" w:color="auto"/>
              <w:right w:val="single" w:sz="4" w:space="0" w:color="auto"/>
            </w:tcBorders>
            <w:shd w:val="clear" w:color="000000" w:fill="D9E1F2"/>
            <w:noWrap/>
            <w:vAlign w:val="bottom"/>
            <w:hideMark/>
          </w:tcPr>
          <w:p w14:paraId="25F688D7"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33</w:t>
            </w:r>
          </w:p>
        </w:tc>
        <w:tc>
          <w:tcPr>
            <w:tcW w:w="125" w:type="pct"/>
            <w:tcBorders>
              <w:top w:val="single" w:sz="4" w:space="0" w:color="auto"/>
              <w:left w:val="nil"/>
              <w:bottom w:val="single" w:sz="4" w:space="0" w:color="auto"/>
              <w:right w:val="single" w:sz="4" w:space="0" w:color="auto"/>
            </w:tcBorders>
            <w:shd w:val="clear" w:color="000000" w:fill="FCE4D6"/>
            <w:noWrap/>
            <w:vAlign w:val="bottom"/>
            <w:hideMark/>
          </w:tcPr>
          <w:p w14:paraId="7DEC78E4"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10</w:t>
            </w:r>
          </w:p>
        </w:tc>
        <w:tc>
          <w:tcPr>
            <w:tcW w:w="116" w:type="pct"/>
            <w:tcBorders>
              <w:top w:val="single" w:sz="4" w:space="0" w:color="auto"/>
              <w:left w:val="nil"/>
              <w:bottom w:val="single" w:sz="4" w:space="0" w:color="auto"/>
              <w:right w:val="single" w:sz="4" w:space="0" w:color="auto"/>
            </w:tcBorders>
            <w:shd w:val="clear" w:color="000000" w:fill="FCE4D6"/>
            <w:noWrap/>
            <w:vAlign w:val="bottom"/>
            <w:hideMark/>
          </w:tcPr>
          <w:p w14:paraId="73E6CC65"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25" w:type="pct"/>
            <w:tcBorders>
              <w:top w:val="single" w:sz="4" w:space="0" w:color="auto"/>
              <w:left w:val="nil"/>
              <w:bottom w:val="single" w:sz="4" w:space="0" w:color="auto"/>
              <w:right w:val="single" w:sz="4" w:space="0" w:color="auto"/>
            </w:tcBorders>
            <w:shd w:val="clear" w:color="000000" w:fill="FCE4D6"/>
            <w:vAlign w:val="bottom"/>
            <w:hideMark/>
          </w:tcPr>
          <w:p w14:paraId="783C2B69"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w:t>
            </w:r>
          </w:p>
        </w:tc>
        <w:tc>
          <w:tcPr>
            <w:tcW w:w="116" w:type="pct"/>
            <w:tcBorders>
              <w:top w:val="single" w:sz="4" w:space="0" w:color="auto"/>
              <w:left w:val="nil"/>
              <w:bottom w:val="single" w:sz="4" w:space="0" w:color="auto"/>
              <w:right w:val="single" w:sz="4" w:space="0" w:color="auto"/>
            </w:tcBorders>
            <w:shd w:val="clear" w:color="000000" w:fill="FCE4D6"/>
            <w:vAlign w:val="bottom"/>
            <w:hideMark/>
          </w:tcPr>
          <w:p w14:paraId="375A4A90"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single" w:sz="4" w:space="0" w:color="auto"/>
              <w:left w:val="nil"/>
              <w:bottom w:val="single" w:sz="4" w:space="0" w:color="auto"/>
              <w:right w:val="single" w:sz="4" w:space="0" w:color="auto"/>
            </w:tcBorders>
            <w:shd w:val="clear" w:color="000000" w:fill="FCE4D6"/>
            <w:noWrap/>
            <w:vAlign w:val="bottom"/>
            <w:hideMark/>
          </w:tcPr>
          <w:p w14:paraId="1DEB540D" w14:textId="77777777" w:rsidR="003513E4" w:rsidRPr="003513E4" w:rsidRDefault="003513E4" w:rsidP="003513E4">
            <w:pPr>
              <w:spacing w:after="0" w:line="240" w:lineRule="auto"/>
              <w:jc w:val="right"/>
              <w:rPr>
                <w:rFonts w:ascii="Verdana" w:eastAsia="Times New Roman" w:hAnsi="Verdana" w:cs="Calibri"/>
                <w:color w:val="FF0000"/>
                <w:sz w:val="12"/>
                <w:szCs w:val="12"/>
                <w:lang w:eastAsia="nb-NO"/>
              </w:rPr>
            </w:pPr>
            <w:r w:rsidRPr="003513E4">
              <w:rPr>
                <w:rFonts w:ascii="Verdana" w:eastAsia="Times New Roman" w:hAnsi="Verdana" w:cs="Calibri"/>
                <w:color w:val="FF0000"/>
                <w:sz w:val="12"/>
                <w:szCs w:val="12"/>
                <w:lang w:eastAsia="nb-NO"/>
              </w:rPr>
              <w:t>50</w:t>
            </w:r>
          </w:p>
        </w:tc>
        <w:tc>
          <w:tcPr>
            <w:tcW w:w="125" w:type="pct"/>
            <w:tcBorders>
              <w:top w:val="single" w:sz="4" w:space="0" w:color="auto"/>
              <w:left w:val="nil"/>
              <w:bottom w:val="single" w:sz="4" w:space="0" w:color="auto"/>
              <w:right w:val="single" w:sz="4" w:space="0" w:color="auto"/>
            </w:tcBorders>
            <w:shd w:val="clear" w:color="000000" w:fill="FFF2CC"/>
            <w:noWrap/>
            <w:vAlign w:val="bottom"/>
            <w:hideMark/>
          </w:tcPr>
          <w:p w14:paraId="6804331D"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20</w:t>
            </w:r>
          </w:p>
        </w:tc>
        <w:tc>
          <w:tcPr>
            <w:tcW w:w="116" w:type="pct"/>
            <w:tcBorders>
              <w:top w:val="single" w:sz="4" w:space="0" w:color="auto"/>
              <w:left w:val="nil"/>
              <w:bottom w:val="single" w:sz="4" w:space="0" w:color="auto"/>
              <w:right w:val="single" w:sz="4" w:space="0" w:color="auto"/>
            </w:tcBorders>
            <w:shd w:val="clear" w:color="000000" w:fill="FFF2CC"/>
            <w:noWrap/>
            <w:vAlign w:val="bottom"/>
            <w:hideMark/>
          </w:tcPr>
          <w:p w14:paraId="0429C8D0"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25</w:t>
            </w:r>
          </w:p>
        </w:tc>
        <w:tc>
          <w:tcPr>
            <w:tcW w:w="125" w:type="pct"/>
            <w:tcBorders>
              <w:top w:val="single" w:sz="4" w:space="0" w:color="auto"/>
              <w:left w:val="nil"/>
              <w:bottom w:val="single" w:sz="4" w:space="0" w:color="auto"/>
              <w:right w:val="single" w:sz="4" w:space="0" w:color="auto"/>
            </w:tcBorders>
            <w:shd w:val="clear" w:color="000000" w:fill="FFF2CC"/>
            <w:vAlign w:val="bottom"/>
            <w:hideMark/>
          </w:tcPr>
          <w:p w14:paraId="52098EE8"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w:t>
            </w:r>
          </w:p>
        </w:tc>
        <w:tc>
          <w:tcPr>
            <w:tcW w:w="116" w:type="pct"/>
            <w:tcBorders>
              <w:top w:val="single" w:sz="4" w:space="0" w:color="auto"/>
              <w:left w:val="nil"/>
              <w:bottom w:val="single" w:sz="4" w:space="0" w:color="auto"/>
              <w:right w:val="single" w:sz="4" w:space="0" w:color="auto"/>
            </w:tcBorders>
            <w:shd w:val="clear" w:color="000000" w:fill="FFF2CC"/>
            <w:vAlign w:val="bottom"/>
            <w:hideMark/>
          </w:tcPr>
          <w:p w14:paraId="53BC2EB9"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single" w:sz="4" w:space="0" w:color="auto"/>
              <w:left w:val="nil"/>
              <w:bottom w:val="single" w:sz="4" w:space="0" w:color="auto"/>
              <w:right w:val="single" w:sz="4" w:space="0" w:color="auto"/>
            </w:tcBorders>
            <w:shd w:val="clear" w:color="000000" w:fill="FFF2CC"/>
            <w:noWrap/>
            <w:vAlign w:val="bottom"/>
            <w:hideMark/>
          </w:tcPr>
          <w:p w14:paraId="7559643E"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25</w:t>
            </w:r>
          </w:p>
        </w:tc>
        <w:tc>
          <w:tcPr>
            <w:tcW w:w="125" w:type="pct"/>
            <w:tcBorders>
              <w:top w:val="nil"/>
              <w:left w:val="nil"/>
              <w:bottom w:val="single" w:sz="4" w:space="0" w:color="auto"/>
              <w:right w:val="single" w:sz="4" w:space="0" w:color="auto"/>
            </w:tcBorders>
            <w:shd w:val="clear" w:color="000000" w:fill="E2EFDA"/>
            <w:noWrap/>
            <w:vAlign w:val="bottom"/>
            <w:hideMark/>
          </w:tcPr>
          <w:p w14:paraId="01679417"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25</w:t>
            </w:r>
          </w:p>
        </w:tc>
        <w:tc>
          <w:tcPr>
            <w:tcW w:w="116" w:type="pct"/>
            <w:tcBorders>
              <w:top w:val="nil"/>
              <w:left w:val="nil"/>
              <w:bottom w:val="single" w:sz="4" w:space="0" w:color="auto"/>
              <w:right w:val="single" w:sz="4" w:space="0" w:color="auto"/>
            </w:tcBorders>
            <w:shd w:val="clear" w:color="000000" w:fill="E2EFDA"/>
            <w:noWrap/>
            <w:vAlign w:val="bottom"/>
            <w:hideMark/>
          </w:tcPr>
          <w:p w14:paraId="7DA8E9AE"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20</w:t>
            </w:r>
          </w:p>
        </w:tc>
        <w:tc>
          <w:tcPr>
            <w:tcW w:w="125" w:type="pct"/>
            <w:tcBorders>
              <w:top w:val="nil"/>
              <w:left w:val="nil"/>
              <w:bottom w:val="single" w:sz="4" w:space="0" w:color="auto"/>
              <w:right w:val="single" w:sz="4" w:space="0" w:color="auto"/>
            </w:tcBorders>
            <w:shd w:val="clear" w:color="000000" w:fill="E2EFDA"/>
            <w:vAlign w:val="bottom"/>
            <w:hideMark/>
          </w:tcPr>
          <w:p w14:paraId="5419A24F"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w:t>
            </w:r>
          </w:p>
        </w:tc>
        <w:tc>
          <w:tcPr>
            <w:tcW w:w="116" w:type="pct"/>
            <w:tcBorders>
              <w:top w:val="nil"/>
              <w:left w:val="nil"/>
              <w:bottom w:val="single" w:sz="4" w:space="0" w:color="auto"/>
              <w:right w:val="single" w:sz="4" w:space="0" w:color="auto"/>
            </w:tcBorders>
            <w:shd w:val="clear" w:color="000000" w:fill="E2EFDA"/>
            <w:vAlign w:val="bottom"/>
            <w:hideMark/>
          </w:tcPr>
          <w:p w14:paraId="76749DDE"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E2EFDA"/>
            <w:noWrap/>
            <w:vAlign w:val="bottom"/>
            <w:hideMark/>
          </w:tcPr>
          <w:p w14:paraId="72D94070"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20</w:t>
            </w:r>
          </w:p>
        </w:tc>
        <w:tc>
          <w:tcPr>
            <w:tcW w:w="125" w:type="pct"/>
            <w:tcBorders>
              <w:top w:val="nil"/>
              <w:left w:val="nil"/>
              <w:bottom w:val="single" w:sz="4" w:space="0" w:color="auto"/>
              <w:right w:val="single" w:sz="4" w:space="0" w:color="auto"/>
            </w:tcBorders>
            <w:shd w:val="clear" w:color="000000" w:fill="D9E1F2"/>
            <w:noWrap/>
            <w:vAlign w:val="bottom"/>
            <w:hideMark/>
          </w:tcPr>
          <w:p w14:paraId="1389ED05"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25</w:t>
            </w:r>
          </w:p>
        </w:tc>
        <w:tc>
          <w:tcPr>
            <w:tcW w:w="116" w:type="pct"/>
            <w:tcBorders>
              <w:top w:val="nil"/>
              <w:left w:val="nil"/>
              <w:bottom w:val="single" w:sz="4" w:space="0" w:color="auto"/>
              <w:right w:val="single" w:sz="4" w:space="0" w:color="auto"/>
            </w:tcBorders>
            <w:shd w:val="clear" w:color="000000" w:fill="D9E1F2"/>
            <w:noWrap/>
            <w:vAlign w:val="bottom"/>
            <w:hideMark/>
          </w:tcPr>
          <w:p w14:paraId="2D5694B0"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33</w:t>
            </w:r>
          </w:p>
        </w:tc>
        <w:tc>
          <w:tcPr>
            <w:tcW w:w="125" w:type="pct"/>
            <w:tcBorders>
              <w:top w:val="nil"/>
              <w:left w:val="nil"/>
              <w:bottom w:val="single" w:sz="4" w:space="0" w:color="auto"/>
              <w:right w:val="single" w:sz="4" w:space="0" w:color="auto"/>
            </w:tcBorders>
            <w:shd w:val="clear" w:color="000000" w:fill="D9E1F2"/>
            <w:noWrap/>
            <w:vAlign w:val="bottom"/>
            <w:hideMark/>
          </w:tcPr>
          <w:p w14:paraId="6D92DC6E"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10</w:t>
            </w:r>
          </w:p>
        </w:tc>
        <w:tc>
          <w:tcPr>
            <w:tcW w:w="116" w:type="pct"/>
            <w:tcBorders>
              <w:top w:val="nil"/>
              <w:left w:val="nil"/>
              <w:bottom w:val="single" w:sz="4" w:space="0" w:color="auto"/>
              <w:right w:val="single" w:sz="4" w:space="0" w:color="auto"/>
            </w:tcBorders>
            <w:shd w:val="clear" w:color="000000" w:fill="D9E1F2"/>
            <w:noWrap/>
            <w:vAlign w:val="bottom"/>
            <w:hideMark/>
          </w:tcPr>
          <w:p w14:paraId="361F6684"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50</w:t>
            </w:r>
          </w:p>
        </w:tc>
        <w:tc>
          <w:tcPr>
            <w:tcW w:w="138" w:type="pct"/>
            <w:tcBorders>
              <w:top w:val="nil"/>
              <w:left w:val="nil"/>
              <w:bottom w:val="single" w:sz="4" w:space="0" w:color="auto"/>
              <w:right w:val="single" w:sz="4" w:space="0" w:color="auto"/>
            </w:tcBorders>
            <w:shd w:val="clear" w:color="000000" w:fill="D9E1F2"/>
            <w:noWrap/>
            <w:vAlign w:val="bottom"/>
            <w:hideMark/>
          </w:tcPr>
          <w:p w14:paraId="6DACA7D9"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40</w:t>
            </w:r>
          </w:p>
        </w:tc>
        <w:tc>
          <w:tcPr>
            <w:tcW w:w="125" w:type="pct"/>
            <w:tcBorders>
              <w:top w:val="nil"/>
              <w:left w:val="nil"/>
              <w:bottom w:val="single" w:sz="4" w:space="0" w:color="auto"/>
              <w:right w:val="single" w:sz="4" w:space="0" w:color="auto"/>
            </w:tcBorders>
            <w:shd w:val="clear" w:color="000000" w:fill="FCE4D6"/>
            <w:noWrap/>
            <w:vAlign w:val="bottom"/>
            <w:hideMark/>
          </w:tcPr>
          <w:p w14:paraId="13B01E21"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25</w:t>
            </w:r>
          </w:p>
        </w:tc>
        <w:tc>
          <w:tcPr>
            <w:tcW w:w="116" w:type="pct"/>
            <w:tcBorders>
              <w:top w:val="nil"/>
              <w:left w:val="nil"/>
              <w:bottom w:val="single" w:sz="4" w:space="0" w:color="auto"/>
              <w:right w:val="single" w:sz="4" w:space="0" w:color="auto"/>
            </w:tcBorders>
            <w:shd w:val="clear" w:color="000000" w:fill="FCE4D6"/>
            <w:noWrap/>
            <w:vAlign w:val="bottom"/>
            <w:hideMark/>
          </w:tcPr>
          <w:p w14:paraId="668099D9"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20</w:t>
            </w:r>
          </w:p>
        </w:tc>
        <w:tc>
          <w:tcPr>
            <w:tcW w:w="125" w:type="pct"/>
            <w:tcBorders>
              <w:top w:val="nil"/>
              <w:left w:val="nil"/>
              <w:bottom w:val="single" w:sz="4" w:space="0" w:color="auto"/>
              <w:right w:val="single" w:sz="4" w:space="0" w:color="auto"/>
            </w:tcBorders>
            <w:shd w:val="clear" w:color="000000" w:fill="FCE4D6"/>
            <w:noWrap/>
            <w:vAlign w:val="bottom"/>
            <w:hideMark/>
          </w:tcPr>
          <w:p w14:paraId="6E9B0D12"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10</w:t>
            </w:r>
          </w:p>
        </w:tc>
        <w:tc>
          <w:tcPr>
            <w:tcW w:w="116" w:type="pct"/>
            <w:tcBorders>
              <w:top w:val="nil"/>
              <w:left w:val="nil"/>
              <w:bottom w:val="single" w:sz="4" w:space="0" w:color="auto"/>
              <w:right w:val="single" w:sz="4" w:space="0" w:color="auto"/>
            </w:tcBorders>
            <w:shd w:val="clear" w:color="000000" w:fill="FCE4D6"/>
            <w:noWrap/>
            <w:vAlign w:val="bottom"/>
            <w:hideMark/>
          </w:tcPr>
          <w:p w14:paraId="4D515350"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50</w:t>
            </w:r>
          </w:p>
        </w:tc>
        <w:tc>
          <w:tcPr>
            <w:tcW w:w="138" w:type="pct"/>
            <w:tcBorders>
              <w:top w:val="nil"/>
              <w:left w:val="nil"/>
              <w:bottom w:val="single" w:sz="4" w:space="0" w:color="auto"/>
              <w:right w:val="single" w:sz="4" w:space="0" w:color="auto"/>
            </w:tcBorders>
            <w:shd w:val="clear" w:color="000000" w:fill="FCE4D6"/>
            <w:noWrap/>
            <w:vAlign w:val="bottom"/>
            <w:hideMark/>
          </w:tcPr>
          <w:p w14:paraId="43F613EE"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40</w:t>
            </w:r>
          </w:p>
        </w:tc>
        <w:tc>
          <w:tcPr>
            <w:tcW w:w="125" w:type="pct"/>
            <w:tcBorders>
              <w:top w:val="nil"/>
              <w:left w:val="nil"/>
              <w:bottom w:val="single" w:sz="4" w:space="0" w:color="auto"/>
              <w:right w:val="single" w:sz="4" w:space="0" w:color="auto"/>
            </w:tcBorders>
            <w:shd w:val="clear" w:color="000000" w:fill="FFF2CC"/>
            <w:noWrap/>
            <w:vAlign w:val="bottom"/>
            <w:hideMark/>
          </w:tcPr>
          <w:p w14:paraId="52677291"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30</w:t>
            </w:r>
          </w:p>
        </w:tc>
        <w:tc>
          <w:tcPr>
            <w:tcW w:w="116" w:type="pct"/>
            <w:tcBorders>
              <w:top w:val="nil"/>
              <w:left w:val="nil"/>
              <w:bottom w:val="single" w:sz="4" w:space="0" w:color="auto"/>
              <w:right w:val="single" w:sz="4" w:space="0" w:color="auto"/>
            </w:tcBorders>
            <w:shd w:val="clear" w:color="000000" w:fill="FFF2CC"/>
            <w:noWrap/>
            <w:vAlign w:val="bottom"/>
            <w:hideMark/>
          </w:tcPr>
          <w:p w14:paraId="65A30E19"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33</w:t>
            </w:r>
          </w:p>
        </w:tc>
        <w:tc>
          <w:tcPr>
            <w:tcW w:w="125" w:type="pct"/>
            <w:tcBorders>
              <w:top w:val="nil"/>
              <w:left w:val="nil"/>
              <w:bottom w:val="single" w:sz="4" w:space="0" w:color="auto"/>
              <w:right w:val="single" w:sz="4" w:space="0" w:color="auto"/>
            </w:tcBorders>
            <w:shd w:val="clear" w:color="000000" w:fill="FFF2CC"/>
            <w:noWrap/>
            <w:vAlign w:val="bottom"/>
            <w:hideMark/>
          </w:tcPr>
          <w:p w14:paraId="3B60C4BA"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10</w:t>
            </w:r>
          </w:p>
        </w:tc>
        <w:tc>
          <w:tcPr>
            <w:tcW w:w="110" w:type="pct"/>
            <w:tcBorders>
              <w:top w:val="nil"/>
              <w:left w:val="nil"/>
              <w:bottom w:val="single" w:sz="4" w:space="0" w:color="auto"/>
              <w:right w:val="single" w:sz="4" w:space="0" w:color="auto"/>
            </w:tcBorders>
            <w:shd w:val="clear" w:color="000000" w:fill="FFF2CC"/>
            <w:noWrap/>
            <w:vAlign w:val="bottom"/>
            <w:hideMark/>
          </w:tcPr>
          <w:p w14:paraId="0A67DFC7"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50</w:t>
            </w:r>
          </w:p>
        </w:tc>
        <w:tc>
          <w:tcPr>
            <w:tcW w:w="138" w:type="pct"/>
            <w:tcBorders>
              <w:top w:val="nil"/>
              <w:left w:val="nil"/>
              <w:bottom w:val="single" w:sz="4" w:space="0" w:color="auto"/>
              <w:right w:val="single" w:sz="4" w:space="0" w:color="auto"/>
            </w:tcBorders>
            <w:shd w:val="clear" w:color="000000" w:fill="FFF2CC"/>
            <w:noWrap/>
            <w:vAlign w:val="bottom"/>
            <w:hideMark/>
          </w:tcPr>
          <w:p w14:paraId="4E007E5A"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33</w:t>
            </w:r>
          </w:p>
        </w:tc>
      </w:tr>
      <w:tr w:rsidR="00050770" w:rsidRPr="003513E4" w14:paraId="7D454E5F" w14:textId="77777777" w:rsidTr="00084F0C">
        <w:trPr>
          <w:trHeight w:val="360"/>
        </w:trPr>
        <w:tc>
          <w:tcPr>
            <w:tcW w:w="199" w:type="pct"/>
            <w:tcBorders>
              <w:top w:val="nil"/>
              <w:left w:val="single" w:sz="4" w:space="0" w:color="auto"/>
              <w:bottom w:val="single" w:sz="4" w:space="0" w:color="auto"/>
              <w:right w:val="single" w:sz="4" w:space="0" w:color="auto"/>
            </w:tcBorders>
            <w:shd w:val="clear" w:color="000000" w:fill="F2F2F2"/>
            <w:vAlign w:val="center"/>
            <w:hideMark/>
          </w:tcPr>
          <w:p w14:paraId="7CF8E1BE" w14:textId="77777777" w:rsidR="003513E4" w:rsidRPr="003513E4" w:rsidRDefault="003513E4" w:rsidP="00084F0C">
            <w:pPr>
              <w:spacing w:after="0" w:line="240" w:lineRule="auto"/>
              <w:rPr>
                <w:rFonts w:ascii="Verdana" w:eastAsia="Times New Roman" w:hAnsi="Verdana" w:cs="Calibri"/>
                <w:b/>
                <w:bCs/>
                <w:color w:val="000000"/>
                <w:sz w:val="10"/>
                <w:szCs w:val="10"/>
                <w:lang w:eastAsia="nb-NO"/>
              </w:rPr>
            </w:pPr>
            <w:r w:rsidRPr="003513E4">
              <w:rPr>
                <w:rFonts w:ascii="Verdana" w:eastAsia="Times New Roman" w:hAnsi="Verdana" w:cs="Calibri"/>
                <w:b/>
                <w:bCs/>
                <w:color w:val="000000"/>
                <w:sz w:val="10"/>
                <w:szCs w:val="10"/>
                <w:lang w:eastAsia="nb-NO"/>
              </w:rPr>
              <w:t>BIBYGG (G)</w:t>
            </w:r>
          </w:p>
        </w:tc>
        <w:tc>
          <w:tcPr>
            <w:tcW w:w="362" w:type="pct"/>
            <w:tcBorders>
              <w:top w:val="nil"/>
              <w:left w:val="nil"/>
              <w:bottom w:val="single" w:sz="4" w:space="0" w:color="auto"/>
              <w:right w:val="single" w:sz="4" w:space="0" w:color="auto"/>
            </w:tcBorders>
            <w:shd w:val="clear" w:color="000000" w:fill="F2F2F2"/>
            <w:vAlign w:val="center"/>
            <w:hideMark/>
          </w:tcPr>
          <w:p w14:paraId="72F94343" w14:textId="77777777" w:rsidR="003513E4" w:rsidRPr="003513E4" w:rsidRDefault="003513E4" w:rsidP="00084F0C">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Byggingeniør (G)</w:t>
            </w:r>
          </w:p>
        </w:tc>
        <w:tc>
          <w:tcPr>
            <w:tcW w:w="97" w:type="pct"/>
            <w:tcBorders>
              <w:top w:val="nil"/>
              <w:left w:val="nil"/>
              <w:bottom w:val="single" w:sz="4" w:space="0" w:color="auto"/>
              <w:right w:val="nil"/>
            </w:tcBorders>
            <w:shd w:val="clear" w:color="000000" w:fill="F2F2F2"/>
            <w:vAlign w:val="bottom"/>
            <w:hideMark/>
          </w:tcPr>
          <w:p w14:paraId="5F964A50"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IV</w:t>
            </w:r>
          </w:p>
        </w:tc>
        <w:tc>
          <w:tcPr>
            <w:tcW w:w="125" w:type="pct"/>
            <w:tcBorders>
              <w:top w:val="nil"/>
              <w:left w:val="single" w:sz="4" w:space="0" w:color="auto"/>
              <w:bottom w:val="single" w:sz="4" w:space="0" w:color="auto"/>
              <w:right w:val="nil"/>
            </w:tcBorders>
            <w:shd w:val="clear" w:color="000000" w:fill="D9E1F2"/>
            <w:noWrap/>
            <w:vAlign w:val="bottom"/>
            <w:hideMark/>
          </w:tcPr>
          <w:p w14:paraId="23ADCB56"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5D5E67C6"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D9E1F2"/>
            <w:vAlign w:val="bottom"/>
            <w:hideMark/>
          </w:tcPr>
          <w:p w14:paraId="09C0065A"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vAlign w:val="bottom"/>
            <w:hideMark/>
          </w:tcPr>
          <w:p w14:paraId="26C061FF"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D9E1F2"/>
            <w:noWrap/>
            <w:vAlign w:val="bottom"/>
            <w:hideMark/>
          </w:tcPr>
          <w:p w14:paraId="3D7C2910" w14:textId="77777777" w:rsidR="003513E4" w:rsidRPr="003513E4" w:rsidRDefault="003513E4" w:rsidP="003513E4">
            <w:pPr>
              <w:spacing w:after="0" w:line="240" w:lineRule="auto"/>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5F4011D8"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37F96CCD"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vAlign w:val="bottom"/>
            <w:hideMark/>
          </w:tcPr>
          <w:p w14:paraId="76CFCC6F"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vAlign w:val="bottom"/>
            <w:hideMark/>
          </w:tcPr>
          <w:p w14:paraId="1CE2C7F8"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CE4D6"/>
            <w:noWrap/>
            <w:vAlign w:val="bottom"/>
            <w:hideMark/>
          </w:tcPr>
          <w:p w14:paraId="431E427F" w14:textId="77777777" w:rsidR="003513E4" w:rsidRPr="003513E4" w:rsidRDefault="003513E4" w:rsidP="003513E4">
            <w:pPr>
              <w:spacing w:after="0" w:line="240" w:lineRule="auto"/>
              <w:rPr>
                <w:rFonts w:ascii="Verdana" w:eastAsia="Times New Roman" w:hAnsi="Verdana" w:cs="Calibri"/>
                <w:color w:val="FF0000"/>
                <w:sz w:val="12"/>
                <w:szCs w:val="12"/>
                <w:lang w:eastAsia="nb-NO"/>
              </w:rPr>
            </w:pPr>
            <w:r w:rsidRPr="003513E4">
              <w:rPr>
                <w:rFonts w:ascii="Verdana" w:eastAsia="Times New Roman" w:hAnsi="Verdana" w:cs="Calibri"/>
                <w:color w:val="FF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7AE9CDF6"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noWrap/>
            <w:vAlign w:val="bottom"/>
            <w:hideMark/>
          </w:tcPr>
          <w:p w14:paraId="768F4FAC"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vAlign w:val="bottom"/>
            <w:hideMark/>
          </w:tcPr>
          <w:p w14:paraId="72F07CAE"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vAlign w:val="bottom"/>
            <w:hideMark/>
          </w:tcPr>
          <w:p w14:paraId="0EEC2184"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FF2CC"/>
            <w:noWrap/>
            <w:vAlign w:val="bottom"/>
            <w:hideMark/>
          </w:tcPr>
          <w:p w14:paraId="13CE73A3" w14:textId="77777777" w:rsidR="003513E4" w:rsidRPr="003513E4" w:rsidRDefault="003513E4" w:rsidP="003513E4">
            <w:pPr>
              <w:spacing w:after="0" w:line="240" w:lineRule="auto"/>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 </w:t>
            </w:r>
          </w:p>
        </w:tc>
        <w:tc>
          <w:tcPr>
            <w:tcW w:w="125" w:type="pct"/>
            <w:tcBorders>
              <w:top w:val="nil"/>
              <w:left w:val="nil"/>
              <w:bottom w:val="single" w:sz="4" w:space="0" w:color="auto"/>
              <w:right w:val="nil"/>
            </w:tcBorders>
            <w:shd w:val="clear" w:color="000000" w:fill="E2EFDA"/>
            <w:noWrap/>
            <w:vAlign w:val="bottom"/>
            <w:hideMark/>
          </w:tcPr>
          <w:p w14:paraId="7236EDE8"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E2EFDA"/>
            <w:noWrap/>
            <w:vAlign w:val="bottom"/>
            <w:hideMark/>
          </w:tcPr>
          <w:p w14:paraId="4051D83D"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E2EFDA"/>
            <w:vAlign w:val="bottom"/>
            <w:hideMark/>
          </w:tcPr>
          <w:p w14:paraId="1EE178D9"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E2EFDA"/>
            <w:vAlign w:val="bottom"/>
            <w:hideMark/>
          </w:tcPr>
          <w:p w14:paraId="4AE5EAC2"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E2EFDA"/>
            <w:noWrap/>
            <w:vAlign w:val="bottom"/>
            <w:hideMark/>
          </w:tcPr>
          <w:p w14:paraId="716BEAB7" w14:textId="77777777" w:rsidR="003513E4" w:rsidRPr="003513E4" w:rsidRDefault="003513E4" w:rsidP="003513E4">
            <w:pPr>
              <w:spacing w:after="0" w:line="240" w:lineRule="auto"/>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 </w:t>
            </w:r>
          </w:p>
        </w:tc>
        <w:tc>
          <w:tcPr>
            <w:tcW w:w="125" w:type="pct"/>
            <w:tcBorders>
              <w:top w:val="nil"/>
              <w:left w:val="nil"/>
              <w:bottom w:val="single" w:sz="4" w:space="0" w:color="auto"/>
              <w:right w:val="nil"/>
            </w:tcBorders>
            <w:shd w:val="clear" w:color="000000" w:fill="D9E1F2"/>
            <w:noWrap/>
            <w:vAlign w:val="bottom"/>
            <w:hideMark/>
          </w:tcPr>
          <w:p w14:paraId="5418714E"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48BF9CDF"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D9E1F2"/>
            <w:noWrap/>
            <w:vAlign w:val="bottom"/>
            <w:hideMark/>
          </w:tcPr>
          <w:p w14:paraId="79F1E130"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4F58E7E5"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D9E1F2"/>
            <w:noWrap/>
            <w:vAlign w:val="bottom"/>
            <w:hideMark/>
          </w:tcPr>
          <w:p w14:paraId="20C526F7" w14:textId="77777777" w:rsidR="003513E4" w:rsidRPr="003513E4" w:rsidRDefault="003513E4" w:rsidP="003513E4">
            <w:pPr>
              <w:spacing w:after="0" w:line="240" w:lineRule="auto"/>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4674A55A"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03F83C73"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6533B794"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0C16A4A0"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CE4D6"/>
            <w:noWrap/>
            <w:vAlign w:val="bottom"/>
            <w:hideMark/>
          </w:tcPr>
          <w:p w14:paraId="5BB64B44" w14:textId="77777777" w:rsidR="003513E4" w:rsidRPr="003513E4" w:rsidRDefault="003513E4" w:rsidP="003513E4">
            <w:pPr>
              <w:spacing w:after="0" w:line="240" w:lineRule="auto"/>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7B7251EE"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noWrap/>
            <w:vAlign w:val="bottom"/>
            <w:hideMark/>
          </w:tcPr>
          <w:p w14:paraId="6BBE1CAE"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775F3DE9"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0" w:type="pct"/>
            <w:tcBorders>
              <w:top w:val="nil"/>
              <w:left w:val="nil"/>
              <w:bottom w:val="single" w:sz="4" w:space="0" w:color="auto"/>
              <w:right w:val="nil"/>
            </w:tcBorders>
            <w:shd w:val="clear" w:color="000000" w:fill="FFF2CC"/>
            <w:noWrap/>
            <w:vAlign w:val="bottom"/>
            <w:hideMark/>
          </w:tcPr>
          <w:p w14:paraId="1BD719D8"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single" w:sz="4" w:space="0" w:color="auto"/>
            </w:tcBorders>
            <w:shd w:val="clear" w:color="000000" w:fill="FFF2CC"/>
            <w:noWrap/>
            <w:vAlign w:val="bottom"/>
            <w:hideMark/>
          </w:tcPr>
          <w:p w14:paraId="2607333C" w14:textId="77777777" w:rsidR="003513E4" w:rsidRPr="003513E4" w:rsidRDefault="003513E4" w:rsidP="003513E4">
            <w:pPr>
              <w:spacing w:after="0" w:line="240" w:lineRule="auto"/>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 </w:t>
            </w:r>
          </w:p>
        </w:tc>
      </w:tr>
      <w:tr w:rsidR="00050770" w:rsidRPr="003513E4" w14:paraId="5B49159F" w14:textId="77777777" w:rsidTr="00084F0C">
        <w:trPr>
          <w:trHeight w:val="360"/>
        </w:trPr>
        <w:tc>
          <w:tcPr>
            <w:tcW w:w="199" w:type="pct"/>
            <w:tcBorders>
              <w:top w:val="nil"/>
              <w:left w:val="single" w:sz="4" w:space="0" w:color="auto"/>
              <w:bottom w:val="single" w:sz="4" w:space="0" w:color="auto"/>
              <w:right w:val="single" w:sz="4" w:space="0" w:color="auto"/>
            </w:tcBorders>
            <w:shd w:val="clear" w:color="000000" w:fill="F2F2F2"/>
            <w:vAlign w:val="center"/>
            <w:hideMark/>
          </w:tcPr>
          <w:p w14:paraId="66DCA0F3" w14:textId="77777777" w:rsidR="003513E4" w:rsidRPr="003513E4" w:rsidRDefault="003513E4" w:rsidP="00084F0C">
            <w:pPr>
              <w:spacing w:after="0" w:line="240" w:lineRule="auto"/>
              <w:rPr>
                <w:rFonts w:ascii="Verdana" w:eastAsia="Times New Roman" w:hAnsi="Verdana" w:cs="Calibri"/>
                <w:b/>
                <w:bCs/>
                <w:color w:val="000000"/>
                <w:sz w:val="10"/>
                <w:szCs w:val="10"/>
                <w:lang w:eastAsia="nb-NO"/>
              </w:rPr>
            </w:pPr>
            <w:r w:rsidRPr="003513E4">
              <w:rPr>
                <w:rFonts w:ascii="Verdana" w:eastAsia="Times New Roman" w:hAnsi="Verdana" w:cs="Calibri"/>
                <w:b/>
                <w:bCs/>
                <w:color w:val="000000"/>
                <w:sz w:val="10"/>
                <w:szCs w:val="10"/>
                <w:lang w:eastAsia="nb-NO"/>
              </w:rPr>
              <w:t>BIBYGG (T)</w:t>
            </w:r>
          </w:p>
        </w:tc>
        <w:tc>
          <w:tcPr>
            <w:tcW w:w="362" w:type="pct"/>
            <w:tcBorders>
              <w:top w:val="nil"/>
              <w:left w:val="nil"/>
              <w:bottom w:val="single" w:sz="4" w:space="0" w:color="auto"/>
              <w:right w:val="single" w:sz="4" w:space="0" w:color="auto"/>
            </w:tcBorders>
            <w:shd w:val="clear" w:color="000000" w:fill="F2F2F2"/>
            <w:vAlign w:val="center"/>
            <w:hideMark/>
          </w:tcPr>
          <w:p w14:paraId="39176FA8" w14:textId="77777777" w:rsidR="003513E4" w:rsidRPr="003513E4" w:rsidRDefault="003513E4" w:rsidP="00084F0C">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Byggingeniør (T)</w:t>
            </w:r>
          </w:p>
        </w:tc>
        <w:tc>
          <w:tcPr>
            <w:tcW w:w="97" w:type="pct"/>
            <w:tcBorders>
              <w:top w:val="nil"/>
              <w:left w:val="nil"/>
              <w:bottom w:val="single" w:sz="4" w:space="0" w:color="auto"/>
              <w:right w:val="nil"/>
            </w:tcBorders>
            <w:shd w:val="clear" w:color="000000" w:fill="F2F2F2"/>
            <w:vAlign w:val="bottom"/>
            <w:hideMark/>
          </w:tcPr>
          <w:p w14:paraId="532350A7"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IV</w:t>
            </w:r>
          </w:p>
        </w:tc>
        <w:tc>
          <w:tcPr>
            <w:tcW w:w="125" w:type="pct"/>
            <w:tcBorders>
              <w:top w:val="nil"/>
              <w:left w:val="single" w:sz="4" w:space="0" w:color="auto"/>
              <w:bottom w:val="single" w:sz="4" w:space="0" w:color="auto"/>
              <w:right w:val="nil"/>
            </w:tcBorders>
            <w:shd w:val="clear" w:color="000000" w:fill="D9E1F2"/>
            <w:noWrap/>
            <w:vAlign w:val="bottom"/>
            <w:hideMark/>
          </w:tcPr>
          <w:p w14:paraId="0CDA0198"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227BDF6A"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D9E1F2"/>
            <w:vAlign w:val="bottom"/>
            <w:hideMark/>
          </w:tcPr>
          <w:p w14:paraId="0536AC05"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vAlign w:val="bottom"/>
            <w:hideMark/>
          </w:tcPr>
          <w:p w14:paraId="1D71EC5F"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D9E1F2"/>
            <w:noWrap/>
            <w:vAlign w:val="bottom"/>
            <w:hideMark/>
          </w:tcPr>
          <w:p w14:paraId="3685C6F6" w14:textId="77777777" w:rsidR="003513E4" w:rsidRPr="003513E4" w:rsidRDefault="003513E4" w:rsidP="003513E4">
            <w:pPr>
              <w:spacing w:after="0" w:line="240" w:lineRule="auto"/>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452EAC06"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2A8A4829"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vAlign w:val="bottom"/>
            <w:hideMark/>
          </w:tcPr>
          <w:p w14:paraId="15FF088A"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vAlign w:val="bottom"/>
            <w:hideMark/>
          </w:tcPr>
          <w:p w14:paraId="73F76016"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CE4D6"/>
            <w:noWrap/>
            <w:vAlign w:val="bottom"/>
            <w:hideMark/>
          </w:tcPr>
          <w:p w14:paraId="742E108B" w14:textId="77777777" w:rsidR="003513E4" w:rsidRPr="003513E4" w:rsidRDefault="003513E4" w:rsidP="003513E4">
            <w:pPr>
              <w:spacing w:after="0" w:line="240" w:lineRule="auto"/>
              <w:rPr>
                <w:rFonts w:ascii="Verdana" w:eastAsia="Times New Roman" w:hAnsi="Verdana" w:cs="Calibri"/>
                <w:color w:val="FF0000"/>
                <w:sz w:val="12"/>
                <w:szCs w:val="12"/>
                <w:lang w:eastAsia="nb-NO"/>
              </w:rPr>
            </w:pPr>
            <w:r w:rsidRPr="003513E4">
              <w:rPr>
                <w:rFonts w:ascii="Verdana" w:eastAsia="Times New Roman" w:hAnsi="Verdana" w:cs="Calibri"/>
                <w:color w:val="FF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263D9BB5"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noWrap/>
            <w:vAlign w:val="bottom"/>
            <w:hideMark/>
          </w:tcPr>
          <w:p w14:paraId="248B484C"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vAlign w:val="bottom"/>
            <w:hideMark/>
          </w:tcPr>
          <w:p w14:paraId="0E614169"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vAlign w:val="bottom"/>
            <w:hideMark/>
          </w:tcPr>
          <w:p w14:paraId="44171CA8"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FF2CC"/>
            <w:noWrap/>
            <w:vAlign w:val="bottom"/>
            <w:hideMark/>
          </w:tcPr>
          <w:p w14:paraId="45B325C2" w14:textId="77777777" w:rsidR="003513E4" w:rsidRPr="003513E4" w:rsidRDefault="003513E4" w:rsidP="003513E4">
            <w:pPr>
              <w:spacing w:after="0" w:line="240" w:lineRule="auto"/>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 </w:t>
            </w:r>
          </w:p>
        </w:tc>
        <w:tc>
          <w:tcPr>
            <w:tcW w:w="125" w:type="pct"/>
            <w:tcBorders>
              <w:top w:val="nil"/>
              <w:left w:val="nil"/>
              <w:bottom w:val="single" w:sz="4" w:space="0" w:color="auto"/>
              <w:right w:val="nil"/>
            </w:tcBorders>
            <w:shd w:val="clear" w:color="000000" w:fill="E2EFDA"/>
            <w:noWrap/>
            <w:vAlign w:val="bottom"/>
            <w:hideMark/>
          </w:tcPr>
          <w:p w14:paraId="04BC5D52"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E2EFDA"/>
            <w:noWrap/>
            <w:vAlign w:val="bottom"/>
            <w:hideMark/>
          </w:tcPr>
          <w:p w14:paraId="4954BE19"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E2EFDA"/>
            <w:vAlign w:val="bottom"/>
            <w:hideMark/>
          </w:tcPr>
          <w:p w14:paraId="530D9E78"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E2EFDA"/>
            <w:vAlign w:val="bottom"/>
            <w:hideMark/>
          </w:tcPr>
          <w:p w14:paraId="4C85562F"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E2EFDA"/>
            <w:noWrap/>
            <w:vAlign w:val="bottom"/>
            <w:hideMark/>
          </w:tcPr>
          <w:p w14:paraId="324814D4" w14:textId="77777777" w:rsidR="003513E4" w:rsidRPr="003513E4" w:rsidRDefault="003513E4" w:rsidP="003513E4">
            <w:pPr>
              <w:spacing w:after="0" w:line="240" w:lineRule="auto"/>
              <w:rPr>
                <w:rFonts w:ascii="Verdana" w:eastAsia="Times New Roman" w:hAnsi="Verdana" w:cs="Calibri"/>
                <w:color w:val="FF0000"/>
                <w:sz w:val="12"/>
                <w:szCs w:val="12"/>
                <w:lang w:eastAsia="nb-NO"/>
              </w:rPr>
            </w:pPr>
            <w:r w:rsidRPr="003513E4">
              <w:rPr>
                <w:rFonts w:ascii="Verdana" w:eastAsia="Times New Roman" w:hAnsi="Verdana" w:cs="Calibri"/>
                <w:color w:val="FF0000"/>
                <w:sz w:val="12"/>
                <w:szCs w:val="12"/>
                <w:lang w:eastAsia="nb-NO"/>
              </w:rPr>
              <w:t> </w:t>
            </w:r>
          </w:p>
        </w:tc>
        <w:tc>
          <w:tcPr>
            <w:tcW w:w="125" w:type="pct"/>
            <w:tcBorders>
              <w:top w:val="nil"/>
              <w:left w:val="nil"/>
              <w:bottom w:val="single" w:sz="4" w:space="0" w:color="auto"/>
              <w:right w:val="nil"/>
            </w:tcBorders>
            <w:shd w:val="clear" w:color="000000" w:fill="D9E1F2"/>
            <w:noWrap/>
            <w:vAlign w:val="bottom"/>
            <w:hideMark/>
          </w:tcPr>
          <w:p w14:paraId="1253D4FF"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351EF528"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D9E1F2"/>
            <w:noWrap/>
            <w:vAlign w:val="bottom"/>
            <w:hideMark/>
          </w:tcPr>
          <w:p w14:paraId="7FAFD40C"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1766CC5E"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D9E1F2"/>
            <w:noWrap/>
            <w:vAlign w:val="bottom"/>
            <w:hideMark/>
          </w:tcPr>
          <w:p w14:paraId="5DBAFD4D"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699453ED"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7A64ACF2"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034BB7CE"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0AD6FEEE"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CE4D6"/>
            <w:noWrap/>
            <w:vAlign w:val="bottom"/>
            <w:hideMark/>
          </w:tcPr>
          <w:p w14:paraId="74FEA090"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6762BCAC"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noWrap/>
            <w:vAlign w:val="bottom"/>
            <w:hideMark/>
          </w:tcPr>
          <w:p w14:paraId="51ECF3AA"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0A4CB127"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0" w:type="pct"/>
            <w:tcBorders>
              <w:top w:val="nil"/>
              <w:left w:val="nil"/>
              <w:bottom w:val="single" w:sz="4" w:space="0" w:color="auto"/>
              <w:right w:val="nil"/>
            </w:tcBorders>
            <w:shd w:val="clear" w:color="000000" w:fill="FFF2CC"/>
            <w:noWrap/>
            <w:vAlign w:val="bottom"/>
            <w:hideMark/>
          </w:tcPr>
          <w:p w14:paraId="3B34EA54"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single" w:sz="4" w:space="0" w:color="auto"/>
            </w:tcBorders>
            <w:shd w:val="clear" w:color="000000" w:fill="FFF2CC"/>
            <w:noWrap/>
            <w:vAlign w:val="bottom"/>
            <w:hideMark/>
          </w:tcPr>
          <w:p w14:paraId="780E6517"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r>
      <w:tr w:rsidR="00050770" w:rsidRPr="003513E4" w14:paraId="3B64A9B4" w14:textId="77777777" w:rsidTr="00084F0C">
        <w:trPr>
          <w:trHeight w:val="360"/>
        </w:trPr>
        <w:tc>
          <w:tcPr>
            <w:tcW w:w="199" w:type="pct"/>
            <w:tcBorders>
              <w:top w:val="nil"/>
              <w:left w:val="single" w:sz="4" w:space="0" w:color="auto"/>
              <w:bottom w:val="single" w:sz="4" w:space="0" w:color="auto"/>
              <w:right w:val="single" w:sz="4" w:space="0" w:color="auto"/>
            </w:tcBorders>
            <w:shd w:val="clear" w:color="000000" w:fill="F2F2F2"/>
            <w:vAlign w:val="center"/>
            <w:hideMark/>
          </w:tcPr>
          <w:p w14:paraId="1DCF4EC1" w14:textId="77777777" w:rsidR="003513E4" w:rsidRPr="003513E4" w:rsidRDefault="003513E4" w:rsidP="00084F0C">
            <w:pPr>
              <w:spacing w:after="0" w:line="240" w:lineRule="auto"/>
              <w:rPr>
                <w:rFonts w:ascii="Verdana" w:eastAsia="Times New Roman" w:hAnsi="Verdana" w:cs="Calibri"/>
                <w:b/>
                <w:bCs/>
                <w:color w:val="000000"/>
                <w:sz w:val="10"/>
                <w:szCs w:val="10"/>
                <w:lang w:eastAsia="nb-NO"/>
              </w:rPr>
            </w:pPr>
            <w:r w:rsidRPr="003513E4">
              <w:rPr>
                <w:rFonts w:ascii="Verdana" w:eastAsia="Times New Roman" w:hAnsi="Verdana" w:cs="Calibri"/>
                <w:b/>
                <w:bCs/>
                <w:color w:val="000000"/>
                <w:sz w:val="10"/>
                <w:szCs w:val="10"/>
                <w:lang w:eastAsia="nb-NO"/>
              </w:rPr>
              <w:t>BIBYGG (Å)</w:t>
            </w:r>
          </w:p>
        </w:tc>
        <w:tc>
          <w:tcPr>
            <w:tcW w:w="362" w:type="pct"/>
            <w:tcBorders>
              <w:top w:val="nil"/>
              <w:left w:val="nil"/>
              <w:bottom w:val="single" w:sz="4" w:space="0" w:color="auto"/>
              <w:right w:val="single" w:sz="4" w:space="0" w:color="auto"/>
            </w:tcBorders>
            <w:shd w:val="clear" w:color="000000" w:fill="F2F2F2"/>
            <w:vAlign w:val="center"/>
            <w:hideMark/>
          </w:tcPr>
          <w:p w14:paraId="350CFB5C" w14:textId="77777777" w:rsidR="003513E4" w:rsidRPr="003513E4" w:rsidRDefault="003513E4" w:rsidP="00084F0C">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Byggingeniør (Å)</w:t>
            </w:r>
          </w:p>
        </w:tc>
        <w:tc>
          <w:tcPr>
            <w:tcW w:w="97" w:type="pct"/>
            <w:tcBorders>
              <w:top w:val="nil"/>
              <w:left w:val="nil"/>
              <w:bottom w:val="single" w:sz="4" w:space="0" w:color="auto"/>
              <w:right w:val="nil"/>
            </w:tcBorders>
            <w:shd w:val="clear" w:color="000000" w:fill="F2F2F2"/>
            <w:vAlign w:val="bottom"/>
            <w:hideMark/>
          </w:tcPr>
          <w:p w14:paraId="4E13C992"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IV</w:t>
            </w:r>
          </w:p>
        </w:tc>
        <w:tc>
          <w:tcPr>
            <w:tcW w:w="125" w:type="pct"/>
            <w:tcBorders>
              <w:top w:val="nil"/>
              <w:left w:val="single" w:sz="4" w:space="0" w:color="auto"/>
              <w:bottom w:val="single" w:sz="4" w:space="0" w:color="auto"/>
              <w:right w:val="nil"/>
            </w:tcBorders>
            <w:shd w:val="clear" w:color="000000" w:fill="D9E1F2"/>
            <w:noWrap/>
            <w:vAlign w:val="bottom"/>
            <w:hideMark/>
          </w:tcPr>
          <w:p w14:paraId="6828B503"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7CB51F29"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D9E1F2"/>
            <w:vAlign w:val="bottom"/>
            <w:hideMark/>
          </w:tcPr>
          <w:p w14:paraId="4B795763"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vAlign w:val="bottom"/>
            <w:hideMark/>
          </w:tcPr>
          <w:p w14:paraId="091A5599"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D9E1F2"/>
            <w:noWrap/>
            <w:vAlign w:val="bottom"/>
            <w:hideMark/>
          </w:tcPr>
          <w:p w14:paraId="52527FE2" w14:textId="77777777" w:rsidR="003513E4" w:rsidRPr="003513E4" w:rsidRDefault="003513E4" w:rsidP="003513E4">
            <w:pPr>
              <w:spacing w:after="0" w:line="240" w:lineRule="auto"/>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4200EEDF"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38D8BED3"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vAlign w:val="bottom"/>
            <w:hideMark/>
          </w:tcPr>
          <w:p w14:paraId="6E1D6803"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vAlign w:val="bottom"/>
            <w:hideMark/>
          </w:tcPr>
          <w:p w14:paraId="792C203D"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CE4D6"/>
            <w:noWrap/>
            <w:vAlign w:val="bottom"/>
            <w:hideMark/>
          </w:tcPr>
          <w:p w14:paraId="2CDDCCC2" w14:textId="77777777" w:rsidR="003513E4" w:rsidRPr="003513E4" w:rsidRDefault="003513E4" w:rsidP="003513E4">
            <w:pPr>
              <w:spacing w:after="0" w:line="240" w:lineRule="auto"/>
              <w:rPr>
                <w:rFonts w:ascii="Verdana" w:eastAsia="Times New Roman" w:hAnsi="Verdana" w:cs="Calibri"/>
                <w:color w:val="FF0000"/>
                <w:sz w:val="12"/>
                <w:szCs w:val="12"/>
                <w:lang w:eastAsia="nb-NO"/>
              </w:rPr>
            </w:pPr>
            <w:r w:rsidRPr="003513E4">
              <w:rPr>
                <w:rFonts w:ascii="Verdana" w:eastAsia="Times New Roman" w:hAnsi="Verdana" w:cs="Calibri"/>
                <w:color w:val="FF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5404E70C"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noWrap/>
            <w:vAlign w:val="bottom"/>
            <w:hideMark/>
          </w:tcPr>
          <w:p w14:paraId="5B209684"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vAlign w:val="bottom"/>
            <w:hideMark/>
          </w:tcPr>
          <w:p w14:paraId="0C3B3A05"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vAlign w:val="bottom"/>
            <w:hideMark/>
          </w:tcPr>
          <w:p w14:paraId="572D9327"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FF2CC"/>
            <w:noWrap/>
            <w:vAlign w:val="bottom"/>
            <w:hideMark/>
          </w:tcPr>
          <w:p w14:paraId="0A7327FF" w14:textId="77777777" w:rsidR="003513E4" w:rsidRPr="003513E4" w:rsidRDefault="003513E4" w:rsidP="003513E4">
            <w:pPr>
              <w:spacing w:after="0" w:line="240" w:lineRule="auto"/>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 </w:t>
            </w:r>
          </w:p>
        </w:tc>
        <w:tc>
          <w:tcPr>
            <w:tcW w:w="125" w:type="pct"/>
            <w:tcBorders>
              <w:top w:val="nil"/>
              <w:left w:val="nil"/>
              <w:bottom w:val="single" w:sz="4" w:space="0" w:color="auto"/>
              <w:right w:val="nil"/>
            </w:tcBorders>
            <w:shd w:val="clear" w:color="000000" w:fill="E2EFDA"/>
            <w:noWrap/>
            <w:vAlign w:val="bottom"/>
            <w:hideMark/>
          </w:tcPr>
          <w:p w14:paraId="7ED21988"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E2EFDA"/>
            <w:noWrap/>
            <w:vAlign w:val="bottom"/>
            <w:hideMark/>
          </w:tcPr>
          <w:p w14:paraId="5D2A6393"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E2EFDA"/>
            <w:vAlign w:val="bottom"/>
            <w:hideMark/>
          </w:tcPr>
          <w:p w14:paraId="3E3AF145"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E2EFDA"/>
            <w:vAlign w:val="bottom"/>
            <w:hideMark/>
          </w:tcPr>
          <w:p w14:paraId="7646A8FF"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E2EFDA"/>
            <w:noWrap/>
            <w:vAlign w:val="bottom"/>
            <w:hideMark/>
          </w:tcPr>
          <w:p w14:paraId="0FCE430A" w14:textId="77777777" w:rsidR="003513E4" w:rsidRPr="003513E4" w:rsidRDefault="003513E4" w:rsidP="003513E4">
            <w:pPr>
              <w:spacing w:after="0" w:line="240" w:lineRule="auto"/>
              <w:rPr>
                <w:rFonts w:ascii="Verdana" w:eastAsia="Times New Roman" w:hAnsi="Verdana" w:cs="Calibri"/>
                <w:color w:val="FF0000"/>
                <w:sz w:val="12"/>
                <w:szCs w:val="12"/>
                <w:lang w:eastAsia="nb-NO"/>
              </w:rPr>
            </w:pPr>
            <w:r w:rsidRPr="003513E4">
              <w:rPr>
                <w:rFonts w:ascii="Verdana" w:eastAsia="Times New Roman" w:hAnsi="Verdana" w:cs="Calibri"/>
                <w:color w:val="FF0000"/>
                <w:sz w:val="12"/>
                <w:szCs w:val="12"/>
                <w:lang w:eastAsia="nb-NO"/>
              </w:rPr>
              <w:t> </w:t>
            </w:r>
          </w:p>
        </w:tc>
        <w:tc>
          <w:tcPr>
            <w:tcW w:w="125" w:type="pct"/>
            <w:tcBorders>
              <w:top w:val="nil"/>
              <w:left w:val="nil"/>
              <w:bottom w:val="single" w:sz="4" w:space="0" w:color="auto"/>
              <w:right w:val="nil"/>
            </w:tcBorders>
            <w:shd w:val="clear" w:color="000000" w:fill="D9E1F2"/>
            <w:noWrap/>
            <w:vAlign w:val="bottom"/>
            <w:hideMark/>
          </w:tcPr>
          <w:p w14:paraId="76EE889B"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37FBA86E"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D9E1F2"/>
            <w:noWrap/>
            <w:vAlign w:val="bottom"/>
            <w:hideMark/>
          </w:tcPr>
          <w:p w14:paraId="4C796332"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67DF49D5"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D9E1F2"/>
            <w:noWrap/>
            <w:vAlign w:val="bottom"/>
            <w:hideMark/>
          </w:tcPr>
          <w:p w14:paraId="7C2053F5"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7F41C733"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1983F0A2"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75B32920"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753DAC41"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CE4D6"/>
            <w:noWrap/>
            <w:vAlign w:val="bottom"/>
            <w:hideMark/>
          </w:tcPr>
          <w:p w14:paraId="5A062EBA"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3A3B6BD0"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noWrap/>
            <w:vAlign w:val="bottom"/>
            <w:hideMark/>
          </w:tcPr>
          <w:p w14:paraId="14A3E707"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6EE2B090"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0" w:type="pct"/>
            <w:tcBorders>
              <w:top w:val="nil"/>
              <w:left w:val="nil"/>
              <w:bottom w:val="single" w:sz="4" w:space="0" w:color="auto"/>
              <w:right w:val="nil"/>
            </w:tcBorders>
            <w:shd w:val="clear" w:color="000000" w:fill="FFF2CC"/>
            <w:noWrap/>
            <w:vAlign w:val="bottom"/>
            <w:hideMark/>
          </w:tcPr>
          <w:p w14:paraId="099C66EC"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single" w:sz="4" w:space="0" w:color="auto"/>
            </w:tcBorders>
            <w:shd w:val="clear" w:color="000000" w:fill="FFF2CC"/>
            <w:noWrap/>
            <w:vAlign w:val="bottom"/>
            <w:hideMark/>
          </w:tcPr>
          <w:p w14:paraId="502520B5"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r>
      <w:tr w:rsidR="006E404E" w:rsidRPr="003513E4" w14:paraId="2405D996" w14:textId="77777777" w:rsidTr="00084F0C">
        <w:trPr>
          <w:trHeight w:val="360"/>
        </w:trPr>
        <w:tc>
          <w:tcPr>
            <w:tcW w:w="199" w:type="pct"/>
            <w:tcBorders>
              <w:top w:val="nil"/>
              <w:left w:val="single" w:sz="4" w:space="0" w:color="auto"/>
              <w:bottom w:val="single" w:sz="4" w:space="0" w:color="auto"/>
              <w:right w:val="single" w:sz="4" w:space="0" w:color="auto"/>
            </w:tcBorders>
            <w:shd w:val="clear" w:color="auto" w:fill="auto"/>
            <w:vAlign w:val="center"/>
            <w:hideMark/>
          </w:tcPr>
          <w:p w14:paraId="1FCF3216" w14:textId="77777777" w:rsidR="003513E4" w:rsidRPr="003513E4" w:rsidRDefault="003513E4" w:rsidP="00084F0C">
            <w:pPr>
              <w:spacing w:after="0" w:line="240" w:lineRule="auto"/>
              <w:rPr>
                <w:rFonts w:ascii="Verdana" w:eastAsia="Times New Roman" w:hAnsi="Verdana" w:cs="Calibri"/>
                <w:color w:val="000000"/>
                <w:sz w:val="10"/>
                <w:szCs w:val="10"/>
                <w:lang w:eastAsia="nb-NO"/>
              </w:rPr>
            </w:pPr>
            <w:r w:rsidRPr="003513E4">
              <w:rPr>
                <w:rFonts w:ascii="Verdana" w:eastAsia="Times New Roman" w:hAnsi="Verdana" w:cs="Calibri"/>
                <w:color w:val="000000"/>
                <w:sz w:val="10"/>
                <w:szCs w:val="10"/>
                <w:lang w:eastAsia="nb-NO"/>
              </w:rPr>
              <w:t>BIDAT</w:t>
            </w:r>
          </w:p>
        </w:tc>
        <w:tc>
          <w:tcPr>
            <w:tcW w:w="362" w:type="pct"/>
            <w:tcBorders>
              <w:top w:val="nil"/>
              <w:left w:val="nil"/>
              <w:bottom w:val="single" w:sz="4" w:space="0" w:color="auto"/>
              <w:right w:val="single" w:sz="4" w:space="0" w:color="auto"/>
            </w:tcBorders>
            <w:shd w:val="clear" w:color="auto" w:fill="auto"/>
            <w:vAlign w:val="center"/>
            <w:hideMark/>
          </w:tcPr>
          <w:p w14:paraId="6AC14BB5" w14:textId="77777777" w:rsidR="003513E4" w:rsidRPr="003513E4" w:rsidRDefault="003513E4" w:rsidP="00084F0C">
            <w:pPr>
              <w:spacing w:after="0" w:line="240" w:lineRule="auto"/>
              <w:rPr>
                <w:rFonts w:ascii="Verdana" w:eastAsia="Times New Roman" w:hAnsi="Verdana" w:cs="Calibri"/>
                <w:color w:val="FF0000"/>
                <w:sz w:val="12"/>
                <w:szCs w:val="12"/>
                <w:lang w:eastAsia="nb-NO"/>
              </w:rPr>
            </w:pPr>
            <w:r w:rsidRPr="003513E4">
              <w:rPr>
                <w:rFonts w:ascii="Verdana" w:eastAsia="Times New Roman" w:hAnsi="Verdana" w:cs="Calibri"/>
                <w:color w:val="FF0000"/>
                <w:sz w:val="12"/>
                <w:szCs w:val="12"/>
                <w:lang w:eastAsia="nb-NO"/>
              </w:rPr>
              <w:t>Dataingeniør (G)</w:t>
            </w:r>
          </w:p>
        </w:tc>
        <w:tc>
          <w:tcPr>
            <w:tcW w:w="97" w:type="pct"/>
            <w:tcBorders>
              <w:top w:val="nil"/>
              <w:left w:val="nil"/>
              <w:bottom w:val="single" w:sz="4" w:space="0" w:color="auto"/>
              <w:right w:val="single" w:sz="4" w:space="0" w:color="auto"/>
            </w:tcBorders>
            <w:shd w:val="clear" w:color="auto" w:fill="auto"/>
            <w:vAlign w:val="bottom"/>
            <w:hideMark/>
          </w:tcPr>
          <w:p w14:paraId="1482572B"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IE</w:t>
            </w:r>
          </w:p>
        </w:tc>
        <w:tc>
          <w:tcPr>
            <w:tcW w:w="125" w:type="pct"/>
            <w:tcBorders>
              <w:top w:val="nil"/>
              <w:left w:val="nil"/>
              <w:bottom w:val="single" w:sz="4" w:space="0" w:color="auto"/>
              <w:right w:val="single" w:sz="4" w:space="0" w:color="auto"/>
            </w:tcBorders>
            <w:shd w:val="clear" w:color="000000" w:fill="D9E1F2"/>
            <w:noWrap/>
            <w:vAlign w:val="bottom"/>
            <w:hideMark/>
          </w:tcPr>
          <w:p w14:paraId="6756BC20"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40</w:t>
            </w:r>
          </w:p>
        </w:tc>
        <w:tc>
          <w:tcPr>
            <w:tcW w:w="116" w:type="pct"/>
            <w:tcBorders>
              <w:top w:val="nil"/>
              <w:left w:val="nil"/>
              <w:bottom w:val="single" w:sz="4" w:space="0" w:color="auto"/>
              <w:right w:val="single" w:sz="4" w:space="0" w:color="auto"/>
            </w:tcBorders>
            <w:shd w:val="clear" w:color="000000" w:fill="D9E1F2"/>
            <w:noWrap/>
            <w:vAlign w:val="bottom"/>
            <w:hideMark/>
          </w:tcPr>
          <w:p w14:paraId="057BF79D"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25" w:type="pct"/>
            <w:tcBorders>
              <w:top w:val="nil"/>
              <w:left w:val="nil"/>
              <w:bottom w:val="single" w:sz="4" w:space="0" w:color="auto"/>
              <w:right w:val="single" w:sz="4" w:space="0" w:color="auto"/>
            </w:tcBorders>
            <w:shd w:val="clear" w:color="000000" w:fill="D9E1F2"/>
            <w:vAlign w:val="bottom"/>
            <w:hideMark/>
          </w:tcPr>
          <w:p w14:paraId="7FD6E94B"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10</w:t>
            </w:r>
          </w:p>
        </w:tc>
        <w:tc>
          <w:tcPr>
            <w:tcW w:w="116" w:type="pct"/>
            <w:tcBorders>
              <w:top w:val="nil"/>
              <w:left w:val="nil"/>
              <w:bottom w:val="single" w:sz="4" w:space="0" w:color="auto"/>
              <w:right w:val="single" w:sz="4" w:space="0" w:color="auto"/>
            </w:tcBorders>
            <w:shd w:val="clear" w:color="000000" w:fill="D9E1F2"/>
            <w:vAlign w:val="bottom"/>
            <w:hideMark/>
          </w:tcPr>
          <w:p w14:paraId="72C0E957"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D9E1F2"/>
            <w:noWrap/>
            <w:vAlign w:val="bottom"/>
            <w:hideMark/>
          </w:tcPr>
          <w:p w14:paraId="6DC49BA0"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25</w:t>
            </w:r>
          </w:p>
        </w:tc>
        <w:tc>
          <w:tcPr>
            <w:tcW w:w="125" w:type="pct"/>
            <w:tcBorders>
              <w:top w:val="nil"/>
              <w:left w:val="nil"/>
              <w:bottom w:val="single" w:sz="4" w:space="0" w:color="auto"/>
              <w:right w:val="single" w:sz="4" w:space="0" w:color="auto"/>
            </w:tcBorders>
            <w:shd w:val="clear" w:color="000000" w:fill="FCE4D6"/>
            <w:noWrap/>
            <w:vAlign w:val="bottom"/>
            <w:hideMark/>
          </w:tcPr>
          <w:p w14:paraId="2A932E0E"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55</w:t>
            </w:r>
          </w:p>
        </w:tc>
        <w:tc>
          <w:tcPr>
            <w:tcW w:w="116" w:type="pct"/>
            <w:tcBorders>
              <w:top w:val="nil"/>
              <w:left w:val="nil"/>
              <w:bottom w:val="single" w:sz="4" w:space="0" w:color="auto"/>
              <w:right w:val="single" w:sz="4" w:space="0" w:color="auto"/>
            </w:tcBorders>
            <w:shd w:val="clear" w:color="000000" w:fill="FCE4D6"/>
            <w:noWrap/>
            <w:vAlign w:val="bottom"/>
            <w:hideMark/>
          </w:tcPr>
          <w:p w14:paraId="6B5A9C56"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9</w:t>
            </w:r>
          </w:p>
        </w:tc>
        <w:tc>
          <w:tcPr>
            <w:tcW w:w="125" w:type="pct"/>
            <w:tcBorders>
              <w:top w:val="nil"/>
              <w:left w:val="nil"/>
              <w:bottom w:val="single" w:sz="4" w:space="0" w:color="auto"/>
              <w:right w:val="single" w:sz="4" w:space="0" w:color="auto"/>
            </w:tcBorders>
            <w:shd w:val="clear" w:color="000000" w:fill="FCE4D6"/>
            <w:vAlign w:val="bottom"/>
            <w:hideMark/>
          </w:tcPr>
          <w:p w14:paraId="0E2C7380"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10</w:t>
            </w:r>
          </w:p>
        </w:tc>
        <w:tc>
          <w:tcPr>
            <w:tcW w:w="116" w:type="pct"/>
            <w:tcBorders>
              <w:top w:val="nil"/>
              <w:left w:val="nil"/>
              <w:bottom w:val="single" w:sz="4" w:space="0" w:color="auto"/>
              <w:right w:val="single" w:sz="4" w:space="0" w:color="auto"/>
            </w:tcBorders>
            <w:shd w:val="clear" w:color="000000" w:fill="FCE4D6"/>
            <w:vAlign w:val="bottom"/>
            <w:hideMark/>
          </w:tcPr>
          <w:p w14:paraId="5A57AA79"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FCE4D6"/>
            <w:noWrap/>
            <w:vAlign w:val="bottom"/>
            <w:hideMark/>
          </w:tcPr>
          <w:p w14:paraId="7033CDE7"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18</w:t>
            </w:r>
          </w:p>
        </w:tc>
        <w:tc>
          <w:tcPr>
            <w:tcW w:w="125" w:type="pct"/>
            <w:tcBorders>
              <w:top w:val="nil"/>
              <w:left w:val="nil"/>
              <w:bottom w:val="single" w:sz="4" w:space="0" w:color="auto"/>
              <w:right w:val="single" w:sz="4" w:space="0" w:color="auto"/>
            </w:tcBorders>
            <w:shd w:val="clear" w:color="000000" w:fill="FFF2CC"/>
            <w:noWrap/>
            <w:vAlign w:val="bottom"/>
            <w:hideMark/>
          </w:tcPr>
          <w:p w14:paraId="0E6F10FB"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50</w:t>
            </w:r>
          </w:p>
        </w:tc>
        <w:tc>
          <w:tcPr>
            <w:tcW w:w="116" w:type="pct"/>
            <w:tcBorders>
              <w:top w:val="nil"/>
              <w:left w:val="nil"/>
              <w:bottom w:val="single" w:sz="4" w:space="0" w:color="auto"/>
              <w:right w:val="single" w:sz="4" w:space="0" w:color="auto"/>
            </w:tcBorders>
            <w:shd w:val="clear" w:color="000000" w:fill="FFF2CC"/>
            <w:noWrap/>
            <w:vAlign w:val="bottom"/>
            <w:hideMark/>
          </w:tcPr>
          <w:p w14:paraId="55EB1C9D"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10</w:t>
            </w:r>
          </w:p>
        </w:tc>
        <w:tc>
          <w:tcPr>
            <w:tcW w:w="125" w:type="pct"/>
            <w:tcBorders>
              <w:top w:val="nil"/>
              <w:left w:val="nil"/>
              <w:bottom w:val="single" w:sz="4" w:space="0" w:color="auto"/>
              <w:right w:val="single" w:sz="4" w:space="0" w:color="auto"/>
            </w:tcBorders>
            <w:shd w:val="clear" w:color="000000" w:fill="FFF2CC"/>
            <w:vAlign w:val="bottom"/>
            <w:hideMark/>
          </w:tcPr>
          <w:p w14:paraId="37B58C0D"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15</w:t>
            </w:r>
          </w:p>
        </w:tc>
        <w:tc>
          <w:tcPr>
            <w:tcW w:w="116" w:type="pct"/>
            <w:tcBorders>
              <w:top w:val="nil"/>
              <w:left w:val="nil"/>
              <w:bottom w:val="single" w:sz="4" w:space="0" w:color="auto"/>
              <w:right w:val="single" w:sz="4" w:space="0" w:color="auto"/>
            </w:tcBorders>
            <w:shd w:val="clear" w:color="000000" w:fill="FFF2CC"/>
            <w:vAlign w:val="bottom"/>
            <w:hideMark/>
          </w:tcPr>
          <w:p w14:paraId="4ACAA078"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FFF2CC"/>
            <w:noWrap/>
            <w:vAlign w:val="bottom"/>
            <w:hideMark/>
          </w:tcPr>
          <w:p w14:paraId="5A7AFBF3"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30</w:t>
            </w:r>
          </w:p>
        </w:tc>
        <w:tc>
          <w:tcPr>
            <w:tcW w:w="125" w:type="pct"/>
            <w:tcBorders>
              <w:top w:val="nil"/>
              <w:left w:val="nil"/>
              <w:bottom w:val="single" w:sz="4" w:space="0" w:color="auto"/>
              <w:right w:val="single" w:sz="4" w:space="0" w:color="auto"/>
            </w:tcBorders>
            <w:shd w:val="clear" w:color="000000" w:fill="E2EFDA"/>
            <w:noWrap/>
            <w:vAlign w:val="bottom"/>
            <w:hideMark/>
          </w:tcPr>
          <w:p w14:paraId="3B2089BF"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45</w:t>
            </w:r>
          </w:p>
        </w:tc>
        <w:tc>
          <w:tcPr>
            <w:tcW w:w="116" w:type="pct"/>
            <w:tcBorders>
              <w:top w:val="nil"/>
              <w:left w:val="nil"/>
              <w:bottom w:val="single" w:sz="4" w:space="0" w:color="auto"/>
              <w:right w:val="single" w:sz="4" w:space="0" w:color="auto"/>
            </w:tcBorders>
            <w:shd w:val="clear" w:color="000000" w:fill="E2EFDA"/>
            <w:noWrap/>
            <w:vAlign w:val="bottom"/>
            <w:hideMark/>
          </w:tcPr>
          <w:p w14:paraId="6A513083"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25" w:type="pct"/>
            <w:tcBorders>
              <w:top w:val="nil"/>
              <w:left w:val="nil"/>
              <w:bottom w:val="single" w:sz="4" w:space="0" w:color="auto"/>
              <w:right w:val="single" w:sz="4" w:space="0" w:color="auto"/>
            </w:tcBorders>
            <w:shd w:val="clear" w:color="000000" w:fill="E2EFDA"/>
            <w:vAlign w:val="bottom"/>
            <w:hideMark/>
          </w:tcPr>
          <w:p w14:paraId="47BF0069"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15</w:t>
            </w:r>
          </w:p>
        </w:tc>
        <w:tc>
          <w:tcPr>
            <w:tcW w:w="116" w:type="pct"/>
            <w:tcBorders>
              <w:top w:val="nil"/>
              <w:left w:val="nil"/>
              <w:bottom w:val="single" w:sz="4" w:space="0" w:color="auto"/>
              <w:right w:val="single" w:sz="4" w:space="0" w:color="auto"/>
            </w:tcBorders>
            <w:shd w:val="clear" w:color="000000" w:fill="E2EFDA"/>
            <w:vAlign w:val="bottom"/>
            <w:hideMark/>
          </w:tcPr>
          <w:p w14:paraId="057F886D"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E2EFDA"/>
            <w:noWrap/>
            <w:vAlign w:val="bottom"/>
            <w:hideMark/>
          </w:tcPr>
          <w:p w14:paraId="08A16DA1"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33</w:t>
            </w:r>
          </w:p>
        </w:tc>
        <w:tc>
          <w:tcPr>
            <w:tcW w:w="125" w:type="pct"/>
            <w:tcBorders>
              <w:top w:val="nil"/>
              <w:left w:val="nil"/>
              <w:bottom w:val="single" w:sz="4" w:space="0" w:color="auto"/>
              <w:right w:val="single" w:sz="4" w:space="0" w:color="auto"/>
            </w:tcBorders>
            <w:shd w:val="clear" w:color="000000" w:fill="D9E1F2"/>
            <w:noWrap/>
            <w:vAlign w:val="bottom"/>
            <w:hideMark/>
          </w:tcPr>
          <w:p w14:paraId="33F77D86"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55</w:t>
            </w:r>
          </w:p>
        </w:tc>
        <w:tc>
          <w:tcPr>
            <w:tcW w:w="116" w:type="pct"/>
            <w:tcBorders>
              <w:top w:val="nil"/>
              <w:left w:val="nil"/>
              <w:bottom w:val="single" w:sz="4" w:space="0" w:color="auto"/>
              <w:right w:val="single" w:sz="4" w:space="0" w:color="auto"/>
            </w:tcBorders>
            <w:shd w:val="clear" w:color="000000" w:fill="D9E1F2"/>
            <w:noWrap/>
            <w:vAlign w:val="bottom"/>
            <w:hideMark/>
          </w:tcPr>
          <w:p w14:paraId="389754D2"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9</w:t>
            </w:r>
          </w:p>
        </w:tc>
        <w:tc>
          <w:tcPr>
            <w:tcW w:w="125" w:type="pct"/>
            <w:tcBorders>
              <w:top w:val="nil"/>
              <w:left w:val="nil"/>
              <w:bottom w:val="single" w:sz="4" w:space="0" w:color="auto"/>
              <w:right w:val="single" w:sz="4" w:space="0" w:color="auto"/>
            </w:tcBorders>
            <w:shd w:val="clear" w:color="000000" w:fill="D9E1F2"/>
            <w:noWrap/>
            <w:vAlign w:val="bottom"/>
            <w:hideMark/>
          </w:tcPr>
          <w:p w14:paraId="209DDFA5"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30</w:t>
            </w:r>
          </w:p>
        </w:tc>
        <w:tc>
          <w:tcPr>
            <w:tcW w:w="116" w:type="pct"/>
            <w:tcBorders>
              <w:top w:val="nil"/>
              <w:left w:val="nil"/>
              <w:bottom w:val="single" w:sz="4" w:space="0" w:color="auto"/>
              <w:right w:val="single" w:sz="4" w:space="0" w:color="auto"/>
            </w:tcBorders>
            <w:shd w:val="clear" w:color="000000" w:fill="D9E1F2"/>
            <w:noWrap/>
            <w:vAlign w:val="bottom"/>
            <w:hideMark/>
          </w:tcPr>
          <w:p w14:paraId="6399913C"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17</w:t>
            </w:r>
          </w:p>
        </w:tc>
        <w:tc>
          <w:tcPr>
            <w:tcW w:w="138" w:type="pct"/>
            <w:tcBorders>
              <w:top w:val="nil"/>
              <w:left w:val="nil"/>
              <w:bottom w:val="single" w:sz="4" w:space="0" w:color="auto"/>
              <w:right w:val="single" w:sz="4" w:space="0" w:color="auto"/>
            </w:tcBorders>
            <w:shd w:val="clear" w:color="000000" w:fill="D9E1F2"/>
            <w:noWrap/>
            <w:vAlign w:val="bottom"/>
            <w:hideMark/>
          </w:tcPr>
          <w:p w14:paraId="156591E7"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55</w:t>
            </w:r>
          </w:p>
        </w:tc>
        <w:tc>
          <w:tcPr>
            <w:tcW w:w="125" w:type="pct"/>
            <w:tcBorders>
              <w:top w:val="nil"/>
              <w:left w:val="nil"/>
              <w:bottom w:val="single" w:sz="4" w:space="0" w:color="auto"/>
              <w:right w:val="single" w:sz="4" w:space="0" w:color="auto"/>
            </w:tcBorders>
            <w:shd w:val="clear" w:color="000000" w:fill="FCE4D6"/>
            <w:noWrap/>
            <w:vAlign w:val="bottom"/>
            <w:hideMark/>
          </w:tcPr>
          <w:p w14:paraId="749AFBFE"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50</w:t>
            </w:r>
          </w:p>
        </w:tc>
        <w:tc>
          <w:tcPr>
            <w:tcW w:w="116" w:type="pct"/>
            <w:tcBorders>
              <w:top w:val="nil"/>
              <w:left w:val="nil"/>
              <w:bottom w:val="single" w:sz="4" w:space="0" w:color="auto"/>
              <w:right w:val="single" w:sz="4" w:space="0" w:color="auto"/>
            </w:tcBorders>
            <w:shd w:val="clear" w:color="000000" w:fill="FCE4D6"/>
            <w:noWrap/>
            <w:vAlign w:val="bottom"/>
            <w:hideMark/>
          </w:tcPr>
          <w:p w14:paraId="78C23E80"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25" w:type="pct"/>
            <w:tcBorders>
              <w:top w:val="nil"/>
              <w:left w:val="nil"/>
              <w:bottom w:val="single" w:sz="4" w:space="0" w:color="auto"/>
              <w:right w:val="single" w:sz="4" w:space="0" w:color="auto"/>
            </w:tcBorders>
            <w:shd w:val="clear" w:color="000000" w:fill="FCE4D6"/>
            <w:noWrap/>
            <w:vAlign w:val="bottom"/>
            <w:hideMark/>
          </w:tcPr>
          <w:p w14:paraId="4EE49ED3"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35</w:t>
            </w:r>
          </w:p>
        </w:tc>
        <w:tc>
          <w:tcPr>
            <w:tcW w:w="116" w:type="pct"/>
            <w:tcBorders>
              <w:top w:val="nil"/>
              <w:left w:val="nil"/>
              <w:bottom w:val="single" w:sz="4" w:space="0" w:color="auto"/>
              <w:right w:val="single" w:sz="4" w:space="0" w:color="auto"/>
            </w:tcBorders>
            <w:shd w:val="clear" w:color="000000" w:fill="FCE4D6"/>
            <w:noWrap/>
            <w:vAlign w:val="bottom"/>
            <w:hideMark/>
          </w:tcPr>
          <w:p w14:paraId="33ADD4E7"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FCE4D6"/>
            <w:noWrap/>
            <w:vAlign w:val="bottom"/>
            <w:hideMark/>
          </w:tcPr>
          <w:p w14:paraId="2ECD6A00"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70</w:t>
            </w:r>
          </w:p>
        </w:tc>
        <w:tc>
          <w:tcPr>
            <w:tcW w:w="125" w:type="pct"/>
            <w:tcBorders>
              <w:top w:val="nil"/>
              <w:left w:val="nil"/>
              <w:bottom w:val="single" w:sz="4" w:space="0" w:color="auto"/>
              <w:right w:val="single" w:sz="4" w:space="0" w:color="auto"/>
            </w:tcBorders>
            <w:shd w:val="clear" w:color="000000" w:fill="FFF2CC"/>
            <w:noWrap/>
            <w:vAlign w:val="bottom"/>
            <w:hideMark/>
          </w:tcPr>
          <w:p w14:paraId="196851CD"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50</w:t>
            </w:r>
          </w:p>
        </w:tc>
        <w:tc>
          <w:tcPr>
            <w:tcW w:w="116" w:type="pct"/>
            <w:tcBorders>
              <w:top w:val="nil"/>
              <w:left w:val="nil"/>
              <w:bottom w:val="single" w:sz="4" w:space="0" w:color="auto"/>
              <w:right w:val="single" w:sz="4" w:space="0" w:color="auto"/>
            </w:tcBorders>
            <w:shd w:val="clear" w:color="000000" w:fill="FFF2CC"/>
            <w:noWrap/>
            <w:vAlign w:val="bottom"/>
            <w:hideMark/>
          </w:tcPr>
          <w:p w14:paraId="5216EA1B"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10</w:t>
            </w:r>
          </w:p>
        </w:tc>
        <w:tc>
          <w:tcPr>
            <w:tcW w:w="125" w:type="pct"/>
            <w:tcBorders>
              <w:top w:val="nil"/>
              <w:left w:val="nil"/>
              <w:bottom w:val="single" w:sz="4" w:space="0" w:color="auto"/>
              <w:right w:val="single" w:sz="4" w:space="0" w:color="auto"/>
            </w:tcBorders>
            <w:shd w:val="clear" w:color="000000" w:fill="FFF2CC"/>
            <w:noWrap/>
            <w:vAlign w:val="bottom"/>
            <w:hideMark/>
          </w:tcPr>
          <w:p w14:paraId="541FF655"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45</w:t>
            </w:r>
          </w:p>
        </w:tc>
        <w:tc>
          <w:tcPr>
            <w:tcW w:w="110" w:type="pct"/>
            <w:tcBorders>
              <w:top w:val="nil"/>
              <w:left w:val="nil"/>
              <w:bottom w:val="single" w:sz="4" w:space="0" w:color="auto"/>
              <w:right w:val="single" w:sz="4" w:space="0" w:color="auto"/>
            </w:tcBorders>
            <w:shd w:val="clear" w:color="000000" w:fill="FFF2CC"/>
            <w:noWrap/>
            <w:vAlign w:val="bottom"/>
            <w:hideMark/>
          </w:tcPr>
          <w:p w14:paraId="693A03A0"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FFF2CC"/>
            <w:noWrap/>
            <w:vAlign w:val="bottom"/>
            <w:hideMark/>
          </w:tcPr>
          <w:p w14:paraId="71AA0EC7"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90</w:t>
            </w:r>
          </w:p>
        </w:tc>
      </w:tr>
      <w:tr w:rsidR="006E404E" w:rsidRPr="003513E4" w14:paraId="5391088E" w14:textId="77777777" w:rsidTr="00084F0C">
        <w:trPr>
          <w:trHeight w:val="360"/>
        </w:trPr>
        <w:tc>
          <w:tcPr>
            <w:tcW w:w="199" w:type="pct"/>
            <w:tcBorders>
              <w:top w:val="nil"/>
              <w:left w:val="single" w:sz="4" w:space="0" w:color="auto"/>
              <w:bottom w:val="single" w:sz="4" w:space="0" w:color="auto"/>
              <w:right w:val="single" w:sz="4" w:space="0" w:color="auto"/>
            </w:tcBorders>
            <w:shd w:val="clear" w:color="auto" w:fill="auto"/>
            <w:vAlign w:val="center"/>
            <w:hideMark/>
          </w:tcPr>
          <w:p w14:paraId="0F791B8C" w14:textId="77777777" w:rsidR="003513E4" w:rsidRPr="003513E4" w:rsidRDefault="003513E4" w:rsidP="00084F0C">
            <w:pPr>
              <w:spacing w:after="0" w:line="240" w:lineRule="auto"/>
              <w:rPr>
                <w:rFonts w:ascii="Verdana" w:eastAsia="Times New Roman" w:hAnsi="Verdana" w:cs="Calibri"/>
                <w:color w:val="000000"/>
                <w:sz w:val="10"/>
                <w:szCs w:val="10"/>
                <w:lang w:eastAsia="nb-NO"/>
              </w:rPr>
            </w:pPr>
            <w:r w:rsidRPr="003513E4">
              <w:rPr>
                <w:rFonts w:ascii="Verdana" w:eastAsia="Times New Roman" w:hAnsi="Verdana" w:cs="Calibri"/>
                <w:color w:val="000000"/>
                <w:sz w:val="10"/>
                <w:szCs w:val="10"/>
                <w:lang w:eastAsia="nb-NO"/>
              </w:rPr>
              <w:t>ITHINGDA</w:t>
            </w:r>
          </w:p>
        </w:tc>
        <w:tc>
          <w:tcPr>
            <w:tcW w:w="362" w:type="pct"/>
            <w:tcBorders>
              <w:top w:val="nil"/>
              <w:left w:val="nil"/>
              <w:bottom w:val="single" w:sz="4" w:space="0" w:color="auto"/>
              <w:right w:val="single" w:sz="4" w:space="0" w:color="auto"/>
            </w:tcBorders>
            <w:shd w:val="clear" w:color="auto" w:fill="auto"/>
            <w:vAlign w:val="center"/>
            <w:hideMark/>
          </w:tcPr>
          <w:p w14:paraId="34228B59" w14:textId="77777777" w:rsidR="003513E4" w:rsidRPr="003513E4" w:rsidRDefault="003513E4" w:rsidP="00084F0C">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Dataingeniør (T)</w:t>
            </w:r>
          </w:p>
        </w:tc>
        <w:tc>
          <w:tcPr>
            <w:tcW w:w="97" w:type="pct"/>
            <w:tcBorders>
              <w:top w:val="nil"/>
              <w:left w:val="nil"/>
              <w:bottom w:val="single" w:sz="4" w:space="0" w:color="auto"/>
              <w:right w:val="single" w:sz="4" w:space="0" w:color="auto"/>
            </w:tcBorders>
            <w:shd w:val="clear" w:color="auto" w:fill="auto"/>
            <w:vAlign w:val="bottom"/>
            <w:hideMark/>
          </w:tcPr>
          <w:p w14:paraId="2C48A5BB"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IE</w:t>
            </w:r>
          </w:p>
        </w:tc>
        <w:tc>
          <w:tcPr>
            <w:tcW w:w="125" w:type="pct"/>
            <w:tcBorders>
              <w:top w:val="nil"/>
              <w:left w:val="nil"/>
              <w:bottom w:val="single" w:sz="4" w:space="0" w:color="auto"/>
              <w:right w:val="single" w:sz="4" w:space="0" w:color="auto"/>
            </w:tcBorders>
            <w:shd w:val="clear" w:color="000000" w:fill="D9E1F2"/>
            <w:noWrap/>
            <w:vAlign w:val="bottom"/>
            <w:hideMark/>
          </w:tcPr>
          <w:p w14:paraId="7A0ACCF3"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90</w:t>
            </w:r>
          </w:p>
        </w:tc>
        <w:tc>
          <w:tcPr>
            <w:tcW w:w="116" w:type="pct"/>
            <w:tcBorders>
              <w:top w:val="nil"/>
              <w:left w:val="nil"/>
              <w:bottom w:val="single" w:sz="4" w:space="0" w:color="auto"/>
              <w:right w:val="single" w:sz="4" w:space="0" w:color="auto"/>
            </w:tcBorders>
            <w:shd w:val="clear" w:color="000000" w:fill="D9E1F2"/>
            <w:noWrap/>
            <w:vAlign w:val="bottom"/>
            <w:hideMark/>
          </w:tcPr>
          <w:p w14:paraId="0B657433"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6</w:t>
            </w:r>
          </w:p>
        </w:tc>
        <w:tc>
          <w:tcPr>
            <w:tcW w:w="125" w:type="pct"/>
            <w:tcBorders>
              <w:top w:val="nil"/>
              <w:left w:val="nil"/>
              <w:bottom w:val="single" w:sz="4" w:space="0" w:color="auto"/>
              <w:right w:val="single" w:sz="4" w:space="0" w:color="auto"/>
            </w:tcBorders>
            <w:shd w:val="clear" w:color="000000" w:fill="D9E1F2"/>
            <w:vAlign w:val="bottom"/>
            <w:hideMark/>
          </w:tcPr>
          <w:p w14:paraId="4E278DFC"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60</w:t>
            </w:r>
          </w:p>
        </w:tc>
        <w:tc>
          <w:tcPr>
            <w:tcW w:w="116" w:type="pct"/>
            <w:tcBorders>
              <w:top w:val="nil"/>
              <w:left w:val="nil"/>
              <w:bottom w:val="single" w:sz="4" w:space="0" w:color="auto"/>
              <w:right w:val="single" w:sz="4" w:space="0" w:color="auto"/>
            </w:tcBorders>
            <w:shd w:val="clear" w:color="000000" w:fill="D9E1F2"/>
            <w:vAlign w:val="bottom"/>
            <w:hideMark/>
          </w:tcPr>
          <w:p w14:paraId="5E7EE4FF"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8</w:t>
            </w:r>
          </w:p>
        </w:tc>
        <w:tc>
          <w:tcPr>
            <w:tcW w:w="138" w:type="pct"/>
            <w:tcBorders>
              <w:top w:val="nil"/>
              <w:left w:val="nil"/>
              <w:bottom w:val="single" w:sz="4" w:space="0" w:color="auto"/>
              <w:right w:val="single" w:sz="4" w:space="0" w:color="auto"/>
            </w:tcBorders>
            <w:shd w:val="clear" w:color="000000" w:fill="D9E1F2"/>
            <w:noWrap/>
            <w:vAlign w:val="bottom"/>
            <w:hideMark/>
          </w:tcPr>
          <w:p w14:paraId="4523EC6B"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67</w:t>
            </w:r>
          </w:p>
        </w:tc>
        <w:tc>
          <w:tcPr>
            <w:tcW w:w="125" w:type="pct"/>
            <w:tcBorders>
              <w:top w:val="nil"/>
              <w:left w:val="nil"/>
              <w:bottom w:val="single" w:sz="4" w:space="0" w:color="auto"/>
              <w:right w:val="single" w:sz="4" w:space="0" w:color="auto"/>
            </w:tcBorders>
            <w:shd w:val="clear" w:color="000000" w:fill="FCE4D6"/>
            <w:noWrap/>
            <w:vAlign w:val="bottom"/>
            <w:hideMark/>
          </w:tcPr>
          <w:p w14:paraId="0E31A049"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80</w:t>
            </w:r>
          </w:p>
        </w:tc>
        <w:tc>
          <w:tcPr>
            <w:tcW w:w="116" w:type="pct"/>
            <w:tcBorders>
              <w:top w:val="nil"/>
              <w:left w:val="nil"/>
              <w:bottom w:val="single" w:sz="4" w:space="0" w:color="auto"/>
              <w:right w:val="single" w:sz="4" w:space="0" w:color="auto"/>
            </w:tcBorders>
            <w:shd w:val="clear" w:color="000000" w:fill="FCE4D6"/>
            <w:noWrap/>
            <w:vAlign w:val="bottom"/>
            <w:hideMark/>
          </w:tcPr>
          <w:p w14:paraId="20DEDB13"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13</w:t>
            </w:r>
          </w:p>
        </w:tc>
        <w:tc>
          <w:tcPr>
            <w:tcW w:w="125" w:type="pct"/>
            <w:tcBorders>
              <w:top w:val="nil"/>
              <w:left w:val="nil"/>
              <w:bottom w:val="single" w:sz="4" w:space="0" w:color="auto"/>
              <w:right w:val="single" w:sz="4" w:space="0" w:color="auto"/>
            </w:tcBorders>
            <w:shd w:val="clear" w:color="000000" w:fill="FCE4D6"/>
            <w:vAlign w:val="bottom"/>
            <w:hideMark/>
          </w:tcPr>
          <w:p w14:paraId="2087377A"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50</w:t>
            </w:r>
          </w:p>
        </w:tc>
        <w:tc>
          <w:tcPr>
            <w:tcW w:w="116" w:type="pct"/>
            <w:tcBorders>
              <w:top w:val="nil"/>
              <w:left w:val="nil"/>
              <w:bottom w:val="single" w:sz="4" w:space="0" w:color="auto"/>
              <w:right w:val="single" w:sz="4" w:space="0" w:color="auto"/>
            </w:tcBorders>
            <w:shd w:val="clear" w:color="000000" w:fill="FCE4D6"/>
            <w:vAlign w:val="bottom"/>
            <w:hideMark/>
          </w:tcPr>
          <w:p w14:paraId="7E681969"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10</w:t>
            </w:r>
          </w:p>
        </w:tc>
        <w:tc>
          <w:tcPr>
            <w:tcW w:w="138" w:type="pct"/>
            <w:tcBorders>
              <w:top w:val="nil"/>
              <w:left w:val="nil"/>
              <w:bottom w:val="single" w:sz="4" w:space="0" w:color="auto"/>
              <w:right w:val="single" w:sz="4" w:space="0" w:color="auto"/>
            </w:tcBorders>
            <w:shd w:val="clear" w:color="000000" w:fill="FCE4D6"/>
            <w:noWrap/>
            <w:vAlign w:val="bottom"/>
            <w:hideMark/>
          </w:tcPr>
          <w:p w14:paraId="7AA3C608"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63</w:t>
            </w:r>
          </w:p>
        </w:tc>
        <w:tc>
          <w:tcPr>
            <w:tcW w:w="125" w:type="pct"/>
            <w:tcBorders>
              <w:top w:val="nil"/>
              <w:left w:val="nil"/>
              <w:bottom w:val="single" w:sz="4" w:space="0" w:color="auto"/>
              <w:right w:val="single" w:sz="4" w:space="0" w:color="auto"/>
            </w:tcBorders>
            <w:shd w:val="clear" w:color="000000" w:fill="FFF2CC"/>
            <w:noWrap/>
            <w:vAlign w:val="bottom"/>
            <w:hideMark/>
          </w:tcPr>
          <w:p w14:paraId="77F10887"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85</w:t>
            </w:r>
          </w:p>
        </w:tc>
        <w:tc>
          <w:tcPr>
            <w:tcW w:w="116" w:type="pct"/>
            <w:tcBorders>
              <w:top w:val="nil"/>
              <w:left w:val="nil"/>
              <w:bottom w:val="single" w:sz="4" w:space="0" w:color="auto"/>
              <w:right w:val="single" w:sz="4" w:space="0" w:color="auto"/>
            </w:tcBorders>
            <w:shd w:val="clear" w:color="000000" w:fill="FFF2CC"/>
            <w:noWrap/>
            <w:vAlign w:val="bottom"/>
            <w:hideMark/>
          </w:tcPr>
          <w:p w14:paraId="74E12B56"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12</w:t>
            </w:r>
          </w:p>
        </w:tc>
        <w:tc>
          <w:tcPr>
            <w:tcW w:w="125" w:type="pct"/>
            <w:tcBorders>
              <w:top w:val="nil"/>
              <w:left w:val="nil"/>
              <w:bottom w:val="single" w:sz="4" w:space="0" w:color="auto"/>
              <w:right w:val="single" w:sz="4" w:space="0" w:color="auto"/>
            </w:tcBorders>
            <w:shd w:val="clear" w:color="000000" w:fill="FFF2CC"/>
            <w:vAlign w:val="bottom"/>
            <w:hideMark/>
          </w:tcPr>
          <w:p w14:paraId="7D486BAA"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60</w:t>
            </w:r>
          </w:p>
        </w:tc>
        <w:tc>
          <w:tcPr>
            <w:tcW w:w="116" w:type="pct"/>
            <w:tcBorders>
              <w:top w:val="nil"/>
              <w:left w:val="nil"/>
              <w:bottom w:val="single" w:sz="4" w:space="0" w:color="auto"/>
              <w:right w:val="single" w:sz="4" w:space="0" w:color="auto"/>
            </w:tcBorders>
            <w:shd w:val="clear" w:color="000000" w:fill="FFF2CC"/>
            <w:vAlign w:val="bottom"/>
            <w:hideMark/>
          </w:tcPr>
          <w:p w14:paraId="5E574879"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17</w:t>
            </w:r>
          </w:p>
        </w:tc>
        <w:tc>
          <w:tcPr>
            <w:tcW w:w="138" w:type="pct"/>
            <w:tcBorders>
              <w:top w:val="nil"/>
              <w:left w:val="nil"/>
              <w:bottom w:val="single" w:sz="4" w:space="0" w:color="auto"/>
              <w:right w:val="single" w:sz="4" w:space="0" w:color="auto"/>
            </w:tcBorders>
            <w:shd w:val="clear" w:color="000000" w:fill="FFF2CC"/>
            <w:noWrap/>
            <w:vAlign w:val="bottom"/>
            <w:hideMark/>
          </w:tcPr>
          <w:p w14:paraId="55844391"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71</w:t>
            </w:r>
          </w:p>
        </w:tc>
        <w:tc>
          <w:tcPr>
            <w:tcW w:w="125" w:type="pct"/>
            <w:tcBorders>
              <w:top w:val="nil"/>
              <w:left w:val="nil"/>
              <w:bottom w:val="single" w:sz="4" w:space="0" w:color="auto"/>
              <w:right w:val="single" w:sz="4" w:space="0" w:color="auto"/>
            </w:tcBorders>
            <w:shd w:val="clear" w:color="000000" w:fill="E2EFDA"/>
            <w:noWrap/>
            <w:vAlign w:val="bottom"/>
            <w:hideMark/>
          </w:tcPr>
          <w:p w14:paraId="4E20E3F2"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80</w:t>
            </w:r>
          </w:p>
        </w:tc>
        <w:tc>
          <w:tcPr>
            <w:tcW w:w="116" w:type="pct"/>
            <w:tcBorders>
              <w:top w:val="nil"/>
              <w:left w:val="nil"/>
              <w:bottom w:val="single" w:sz="4" w:space="0" w:color="auto"/>
              <w:right w:val="single" w:sz="4" w:space="0" w:color="auto"/>
            </w:tcBorders>
            <w:shd w:val="clear" w:color="000000" w:fill="E2EFDA"/>
            <w:noWrap/>
            <w:vAlign w:val="bottom"/>
            <w:hideMark/>
          </w:tcPr>
          <w:p w14:paraId="5ED5A5AF"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19</w:t>
            </w:r>
          </w:p>
        </w:tc>
        <w:tc>
          <w:tcPr>
            <w:tcW w:w="125" w:type="pct"/>
            <w:tcBorders>
              <w:top w:val="nil"/>
              <w:left w:val="nil"/>
              <w:bottom w:val="single" w:sz="4" w:space="0" w:color="auto"/>
              <w:right w:val="single" w:sz="4" w:space="0" w:color="auto"/>
            </w:tcBorders>
            <w:shd w:val="clear" w:color="000000" w:fill="E2EFDA"/>
            <w:vAlign w:val="bottom"/>
            <w:hideMark/>
          </w:tcPr>
          <w:p w14:paraId="4542248F"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50</w:t>
            </w:r>
          </w:p>
        </w:tc>
        <w:tc>
          <w:tcPr>
            <w:tcW w:w="116" w:type="pct"/>
            <w:tcBorders>
              <w:top w:val="nil"/>
              <w:left w:val="nil"/>
              <w:bottom w:val="single" w:sz="4" w:space="0" w:color="auto"/>
              <w:right w:val="single" w:sz="4" w:space="0" w:color="auto"/>
            </w:tcBorders>
            <w:shd w:val="clear" w:color="000000" w:fill="E2EFDA"/>
            <w:vAlign w:val="bottom"/>
            <w:hideMark/>
          </w:tcPr>
          <w:p w14:paraId="158150B4"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20</w:t>
            </w:r>
          </w:p>
        </w:tc>
        <w:tc>
          <w:tcPr>
            <w:tcW w:w="138" w:type="pct"/>
            <w:tcBorders>
              <w:top w:val="nil"/>
              <w:left w:val="nil"/>
              <w:bottom w:val="single" w:sz="4" w:space="0" w:color="auto"/>
              <w:right w:val="single" w:sz="4" w:space="0" w:color="auto"/>
            </w:tcBorders>
            <w:shd w:val="clear" w:color="000000" w:fill="E2EFDA"/>
            <w:noWrap/>
            <w:vAlign w:val="bottom"/>
            <w:hideMark/>
          </w:tcPr>
          <w:p w14:paraId="1D01B933"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63</w:t>
            </w:r>
          </w:p>
        </w:tc>
        <w:tc>
          <w:tcPr>
            <w:tcW w:w="125" w:type="pct"/>
            <w:tcBorders>
              <w:top w:val="nil"/>
              <w:left w:val="nil"/>
              <w:bottom w:val="single" w:sz="4" w:space="0" w:color="auto"/>
              <w:right w:val="single" w:sz="4" w:space="0" w:color="auto"/>
            </w:tcBorders>
            <w:shd w:val="clear" w:color="000000" w:fill="D9E1F2"/>
            <w:noWrap/>
            <w:vAlign w:val="bottom"/>
            <w:hideMark/>
          </w:tcPr>
          <w:p w14:paraId="662A88A8"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80</w:t>
            </w:r>
          </w:p>
        </w:tc>
        <w:tc>
          <w:tcPr>
            <w:tcW w:w="116" w:type="pct"/>
            <w:tcBorders>
              <w:top w:val="nil"/>
              <w:left w:val="nil"/>
              <w:bottom w:val="single" w:sz="4" w:space="0" w:color="auto"/>
              <w:right w:val="single" w:sz="4" w:space="0" w:color="auto"/>
            </w:tcBorders>
            <w:shd w:val="clear" w:color="000000" w:fill="D9E1F2"/>
            <w:noWrap/>
            <w:vAlign w:val="bottom"/>
            <w:hideMark/>
          </w:tcPr>
          <w:p w14:paraId="08C9788A"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13</w:t>
            </w:r>
          </w:p>
        </w:tc>
        <w:tc>
          <w:tcPr>
            <w:tcW w:w="125" w:type="pct"/>
            <w:tcBorders>
              <w:top w:val="nil"/>
              <w:left w:val="nil"/>
              <w:bottom w:val="single" w:sz="4" w:space="0" w:color="auto"/>
              <w:right w:val="single" w:sz="4" w:space="0" w:color="auto"/>
            </w:tcBorders>
            <w:shd w:val="clear" w:color="000000" w:fill="D9E1F2"/>
            <w:noWrap/>
            <w:vAlign w:val="bottom"/>
            <w:hideMark/>
          </w:tcPr>
          <w:p w14:paraId="34220200"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55</w:t>
            </w:r>
          </w:p>
        </w:tc>
        <w:tc>
          <w:tcPr>
            <w:tcW w:w="116" w:type="pct"/>
            <w:tcBorders>
              <w:top w:val="nil"/>
              <w:left w:val="nil"/>
              <w:bottom w:val="single" w:sz="4" w:space="0" w:color="auto"/>
              <w:right w:val="single" w:sz="4" w:space="0" w:color="auto"/>
            </w:tcBorders>
            <w:shd w:val="clear" w:color="000000" w:fill="D9E1F2"/>
            <w:noWrap/>
            <w:vAlign w:val="bottom"/>
            <w:hideMark/>
          </w:tcPr>
          <w:p w14:paraId="17B398DD"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18</w:t>
            </w:r>
          </w:p>
        </w:tc>
        <w:tc>
          <w:tcPr>
            <w:tcW w:w="138" w:type="pct"/>
            <w:tcBorders>
              <w:top w:val="nil"/>
              <w:left w:val="nil"/>
              <w:bottom w:val="single" w:sz="4" w:space="0" w:color="auto"/>
              <w:right w:val="single" w:sz="4" w:space="0" w:color="auto"/>
            </w:tcBorders>
            <w:shd w:val="clear" w:color="000000" w:fill="D9E1F2"/>
            <w:noWrap/>
            <w:vAlign w:val="bottom"/>
            <w:hideMark/>
          </w:tcPr>
          <w:p w14:paraId="5FFC081C"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69</w:t>
            </w:r>
          </w:p>
        </w:tc>
        <w:tc>
          <w:tcPr>
            <w:tcW w:w="125" w:type="pct"/>
            <w:tcBorders>
              <w:top w:val="nil"/>
              <w:left w:val="nil"/>
              <w:bottom w:val="single" w:sz="4" w:space="0" w:color="auto"/>
              <w:right w:val="single" w:sz="4" w:space="0" w:color="auto"/>
            </w:tcBorders>
            <w:shd w:val="clear" w:color="000000" w:fill="FCE4D6"/>
            <w:noWrap/>
            <w:vAlign w:val="bottom"/>
            <w:hideMark/>
          </w:tcPr>
          <w:p w14:paraId="62D0125B"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95</w:t>
            </w:r>
          </w:p>
        </w:tc>
        <w:tc>
          <w:tcPr>
            <w:tcW w:w="116" w:type="pct"/>
            <w:tcBorders>
              <w:top w:val="nil"/>
              <w:left w:val="nil"/>
              <w:bottom w:val="single" w:sz="4" w:space="0" w:color="auto"/>
              <w:right w:val="single" w:sz="4" w:space="0" w:color="auto"/>
            </w:tcBorders>
            <w:shd w:val="clear" w:color="000000" w:fill="FCE4D6"/>
            <w:noWrap/>
            <w:vAlign w:val="bottom"/>
            <w:hideMark/>
          </w:tcPr>
          <w:p w14:paraId="635D1462"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11</w:t>
            </w:r>
          </w:p>
        </w:tc>
        <w:tc>
          <w:tcPr>
            <w:tcW w:w="125" w:type="pct"/>
            <w:tcBorders>
              <w:top w:val="nil"/>
              <w:left w:val="nil"/>
              <w:bottom w:val="single" w:sz="4" w:space="0" w:color="auto"/>
              <w:right w:val="single" w:sz="4" w:space="0" w:color="auto"/>
            </w:tcBorders>
            <w:shd w:val="clear" w:color="000000" w:fill="FCE4D6"/>
            <w:noWrap/>
            <w:vAlign w:val="bottom"/>
            <w:hideMark/>
          </w:tcPr>
          <w:p w14:paraId="04E3DFF4"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85</w:t>
            </w:r>
          </w:p>
        </w:tc>
        <w:tc>
          <w:tcPr>
            <w:tcW w:w="116" w:type="pct"/>
            <w:tcBorders>
              <w:top w:val="nil"/>
              <w:left w:val="nil"/>
              <w:bottom w:val="single" w:sz="4" w:space="0" w:color="auto"/>
              <w:right w:val="single" w:sz="4" w:space="0" w:color="auto"/>
            </w:tcBorders>
            <w:shd w:val="clear" w:color="000000" w:fill="FCE4D6"/>
            <w:noWrap/>
            <w:vAlign w:val="bottom"/>
            <w:hideMark/>
          </w:tcPr>
          <w:p w14:paraId="351339C8"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12</w:t>
            </w:r>
          </w:p>
        </w:tc>
        <w:tc>
          <w:tcPr>
            <w:tcW w:w="138" w:type="pct"/>
            <w:tcBorders>
              <w:top w:val="nil"/>
              <w:left w:val="nil"/>
              <w:bottom w:val="single" w:sz="4" w:space="0" w:color="auto"/>
              <w:right w:val="single" w:sz="4" w:space="0" w:color="auto"/>
            </w:tcBorders>
            <w:shd w:val="clear" w:color="000000" w:fill="FCE4D6"/>
            <w:noWrap/>
            <w:vAlign w:val="bottom"/>
            <w:hideMark/>
          </w:tcPr>
          <w:p w14:paraId="3D9C7297"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90</w:t>
            </w:r>
          </w:p>
        </w:tc>
        <w:tc>
          <w:tcPr>
            <w:tcW w:w="125" w:type="pct"/>
            <w:tcBorders>
              <w:top w:val="nil"/>
              <w:left w:val="nil"/>
              <w:bottom w:val="single" w:sz="4" w:space="0" w:color="auto"/>
              <w:right w:val="single" w:sz="4" w:space="0" w:color="auto"/>
            </w:tcBorders>
            <w:shd w:val="clear" w:color="000000" w:fill="FFF2CC"/>
            <w:noWrap/>
            <w:vAlign w:val="bottom"/>
            <w:hideMark/>
          </w:tcPr>
          <w:p w14:paraId="35E4E8E4"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100</w:t>
            </w:r>
          </w:p>
        </w:tc>
        <w:tc>
          <w:tcPr>
            <w:tcW w:w="116" w:type="pct"/>
            <w:tcBorders>
              <w:top w:val="nil"/>
              <w:left w:val="nil"/>
              <w:bottom w:val="single" w:sz="4" w:space="0" w:color="auto"/>
              <w:right w:val="single" w:sz="4" w:space="0" w:color="auto"/>
            </w:tcBorders>
            <w:shd w:val="clear" w:color="000000" w:fill="FFF2CC"/>
            <w:noWrap/>
            <w:vAlign w:val="bottom"/>
            <w:hideMark/>
          </w:tcPr>
          <w:p w14:paraId="29C74B18"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20</w:t>
            </w:r>
          </w:p>
        </w:tc>
        <w:tc>
          <w:tcPr>
            <w:tcW w:w="125" w:type="pct"/>
            <w:tcBorders>
              <w:top w:val="nil"/>
              <w:left w:val="nil"/>
              <w:bottom w:val="single" w:sz="4" w:space="0" w:color="auto"/>
              <w:right w:val="single" w:sz="4" w:space="0" w:color="auto"/>
            </w:tcBorders>
            <w:shd w:val="clear" w:color="000000" w:fill="FFF2CC"/>
            <w:noWrap/>
            <w:vAlign w:val="bottom"/>
            <w:hideMark/>
          </w:tcPr>
          <w:p w14:paraId="5D98B082"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90</w:t>
            </w:r>
          </w:p>
        </w:tc>
        <w:tc>
          <w:tcPr>
            <w:tcW w:w="110" w:type="pct"/>
            <w:tcBorders>
              <w:top w:val="nil"/>
              <w:left w:val="nil"/>
              <w:bottom w:val="single" w:sz="4" w:space="0" w:color="auto"/>
              <w:right w:val="single" w:sz="4" w:space="0" w:color="auto"/>
            </w:tcBorders>
            <w:shd w:val="clear" w:color="000000" w:fill="FFF2CC"/>
            <w:noWrap/>
            <w:vAlign w:val="bottom"/>
            <w:hideMark/>
          </w:tcPr>
          <w:p w14:paraId="45B84E6E"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17</w:t>
            </w:r>
          </w:p>
        </w:tc>
        <w:tc>
          <w:tcPr>
            <w:tcW w:w="138" w:type="pct"/>
            <w:tcBorders>
              <w:top w:val="nil"/>
              <w:left w:val="nil"/>
              <w:bottom w:val="single" w:sz="4" w:space="0" w:color="auto"/>
              <w:right w:val="single" w:sz="4" w:space="0" w:color="auto"/>
            </w:tcBorders>
            <w:shd w:val="clear" w:color="000000" w:fill="FFF2CC"/>
            <w:noWrap/>
            <w:vAlign w:val="bottom"/>
            <w:hideMark/>
          </w:tcPr>
          <w:p w14:paraId="4AA5BEAE"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90</w:t>
            </w:r>
          </w:p>
        </w:tc>
      </w:tr>
      <w:tr w:rsidR="006E404E" w:rsidRPr="003513E4" w14:paraId="2258F1A0" w14:textId="77777777" w:rsidTr="00084F0C">
        <w:trPr>
          <w:trHeight w:val="360"/>
        </w:trPr>
        <w:tc>
          <w:tcPr>
            <w:tcW w:w="199" w:type="pct"/>
            <w:tcBorders>
              <w:top w:val="nil"/>
              <w:left w:val="single" w:sz="4" w:space="0" w:color="auto"/>
              <w:bottom w:val="single" w:sz="4" w:space="0" w:color="auto"/>
              <w:right w:val="single" w:sz="4" w:space="0" w:color="auto"/>
            </w:tcBorders>
            <w:shd w:val="clear" w:color="auto" w:fill="auto"/>
            <w:vAlign w:val="center"/>
            <w:hideMark/>
          </w:tcPr>
          <w:p w14:paraId="7E020646" w14:textId="77777777" w:rsidR="003513E4" w:rsidRPr="003513E4" w:rsidRDefault="003513E4" w:rsidP="00084F0C">
            <w:pPr>
              <w:spacing w:after="0" w:line="240" w:lineRule="auto"/>
              <w:rPr>
                <w:rFonts w:ascii="Verdana" w:eastAsia="Times New Roman" w:hAnsi="Verdana" w:cs="Calibri"/>
                <w:color w:val="000000"/>
                <w:sz w:val="10"/>
                <w:szCs w:val="10"/>
                <w:lang w:eastAsia="nb-NO"/>
              </w:rPr>
            </w:pPr>
            <w:r w:rsidRPr="003513E4">
              <w:rPr>
                <w:rFonts w:ascii="Verdana" w:eastAsia="Times New Roman" w:hAnsi="Verdana" w:cs="Calibri"/>
                <w:color w:val="000000"/>
                <w:sz w:val="10"/>
                <w:szCs w:val="10"/>
                <w:lang w:eastAsia="nb-NO"/>
              </w:rPr>
              <w:t>004DA</w:t>
            </w:r>
          </w:p>
        </w:tc>
        <w:tc>
          <w:tcPr>
            <w:tcW w:w="362" w:type="pct"/>
            <w:tcBorders>
              <w:top w:val="nil"/>
              <w:left w:val="nil"/>
              <w:bottom w:val="single" w:sz="4" w:space="0" w:color="auto"/>
              <w:right w:val="single" w:sz="4" w:space="0" w:color="auto"/>
            </w:tcBorders>
            <w:shd w:val="clear" w:color="auto" w:fill="auto"/>
            <w:vAlign w:val="center"/>
            <w:hideMark/>
          </w:tcPr>
          <w:p w14:paraId="2EB7B1B4" w14:textId="77777777" w:rsidR="003513E4" w:rsidRPr="003513E4" w:rsidRDefault="003513E4" w:rsidP="00084F0C">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Dataingeniør (Å)</w:t>
            </w:r>
          </w:p>
        </w:tc>
        <w:tc>
          <w:tcPr>
            <w:tcW w:w="97" w:type="pct"/>
            <w:tcBorders>
              <w:top w:val="nil"/>
              <w:left w:val="nil"/>
              <w:bottom w:val="single" w:sz="4" w:space="0" w:color="auto"/>
              <w:right w:val="single" w:sz="4" w:space="0" w:color="auto"/>
            </w:tcBorders>
            <w:shd w:val="clear" w:color="auto" w:fill="auto"/>
            <w:vAlign w:val="bottom"/>
            <w:hideMark/>
          </w:tcPr>
          <w:p w14:paraId="58290D0C"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IE</w:t>
            </w:r>
          </w:p>
        </w:tc>
        <w:tc>
          <w:tcPr>
            <w:tcW w:w="125" w:type="pct"/>
            <w:tcBorders>
              <w:top w:val="nil"/>
              <w:left w:val="nil"/>
              <w:bottom w:val="single" w:sz="4" w:space="0" w:color="auto"/>
              <w:right w:val="single" w:sz="4" w:space="0" w:color="auto"/>
            </w:tcBorders>
            <w:shd w:val="clear" w:color="000000" w:fill="D9E1F2"/>
            <w:noWrap/>
            <w:vAlign w:val="bottom"/>
            <w:hideMark/>
          </w:tcPr>
          <w:p w14:paraId="39E66A37"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25</w:t>
            </w:r>
          </w:p>
        </w:tc>
        <w:tc>
          <w:tcPr>
            <w:tcW w:w="116" w:type="pct"/>
            <w:tcBorders>
              <w:top w:val="nil"/>
              <w:left w:val="nil"/>
              <w:bottom w:val="single" w:sz="4" w:space="0" w:color="auto"/>
              <w:right w:val="single" w:sz="4" w:space="0" w:color="auto"/>
            </w:tcBorders>
            <w:shd w:val="clear" w:color="000000" w:fill="D9E1F2"/>
            <w:noWrap/>
            <w:vAlign w:val="bottom"/>
            <w:hideMark/>
          </w:tcPr>
          <w:p w14:paraId="57858630"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25" w:type="pct"/>
            <w:tcBorders>
              <w:top w:val="nil"/>
              <w:left w:val="nil"/>
              <w:bottom w:val="single" w:sz="4" w:space="0" w:color="auto"/>
              <w:right w:val="single" w:sz="4" w:space="0" w:color="auto"/>
            </w:tcBorders>
            <w:shd w:val="clear" w:color="000000" w:fill="D9E1F2"/>
            <w:vAlign w:val="bottom"/>
            <w:hideMark/>
          </w:tcPr>
          <w:p w14:paraId="3879C0D8"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10</w:t>
            </w:r>
          </w:p>
        </w:tc>
        <w:tc>
          <w:tcPr>
            <w:tcW w:w="116" w:type="pct"/>
            <w:tcBorders>
              <w:top w:val="nil"/>
              <w:left w:val="nil"/>
              <w:bottom w:val="single" w:sz="4" w:space="0" w:color="auto"/>
              <w:right w:val="single" w:sz="4" w:space="0" w:color="auto"/>
            </w:tcBorders>
            <w:shd w:val="clear" w:color="000000" w:fill="D9E1F2"/>
            <w:vAlign w:val="bottom"/>
            <w:hideMark/>
          </w:tcPr>
          <w:p w14:paraId="31E7FD67"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D9E1F2"/>
            <w:noWrap/>
            <w:vAlign w:val="bottom"/>
            <w:hideMark/>
          </w:tcPr>
          <w:p w14:paraId="2BF13794"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40</w:t>
            </w:r>
          </w:p>
        </w:tc>
        <w:tc>
          <w:tcPr>
            <w:tcW w:w="125" w:type="pct"/>
            <w:tcBorders>
              <w:top w:val="nil"/>
              <w:left w:val="nil"/>
              <w:bottom w:val="single" w:sz="4" w:space="0" w:color="auto"/>
              <w:right w:val="single" w:sz="4" w:space="0" w:color="auto"/>
            </w:tcBorders>
            <w:shd w:val="clear" w:color="000000" w:fill="FCE4D6"/>
            <w:noWrap/>
            <w:vAlign w:val="bottom"/>
            <w:hideMark/>
          </w:tcPr>
          <w:p w14:paraId="5FEDF677"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40</w:t>
            </w:r>
          </w:p>
        </w:tc>
        <w:tc>
          <w:tcPr>
            <w:tcW w:w="116" w:type="pct"/>
            <w:tcBorders>
              <w:top w:val="nil"/>
              <w:left w:val="nil"/>
              <w:bottom w:val="single" w:sz="4" w:space="0" w:color="auto"/>
              <w:right w:val="single" w:sz="4" w:space="0" w:color="auto"/>
            </w:tcBorders>
            <w:shd w:val="clear" w:color="000000" w:fill="FCE4D6"/>
            <w:noWrap/>
            <w:vAlign w:val="bottom"/>
            <w:hideMark/>
          </w:tcPr>
          <w:p w14:paraId="47151AEE"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13</w:t>
            </w:r>
          </w:p>
        </w:tc>
        <w:tc>
          <w:tcPr>
            <w:tcW w:w="125" w:type="pct"/>
            <w:tcBorders>
              <w:top w:val="nil"/>
              <w:left w:val="nil"/>
              <w:bottom w:val="single" w:sz="4" w:space="0" w:color="auto"/>
              <w:right w:val="single" w:sz="4" w:space="0" w:color="auto"/>
            </w:tcBorders>
            <w:shd w:val="clear" w:color="000000" w:fill="FCE4D6"/>
            <w:vAlign w:val="bottom"/>
            <w:hideMark/>
          </w:tcPr>
          <w:p w14:paraId="0FB7054A"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20</w:t>
            </w:r>
          </w:p>
        </w:tc>
        <w:tc>
          <w:tcPr>
            <w:tcW w:w="116" w:type="pct"/>
            <w:tcBorders>
              <w:top w:val="nil"/>
              <w:left w:val="nil"/>
              <w:bottom w:val="single" w:sz="4" w:space="0" w:color="auto"/>
              <w:right w:val="single" w:sz="4" w:space="0" w:color="auto"/>
            </w:tcBorders>
            <w:shd w:val="clear" w:color="000000" w:fill="FCE4D6"/>
            <w:vAlign w:val="bottom"/>
            <w:hideMark/>
          </w:tcPr>
          <w:p w14:paraId="7B529FC7"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FCE4D6"/>
            <w:noWrap/>
            <w:vAlign w:val="bottom"/>
            <w:hideMark/>
          </w:tcPr>
          <w:p w14:paraId="2BC88277"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50</w:t>
            </w:r>
          </w:p>
        </w:tc>
        <w:tc>
          <w:tcPr>
            <w:tcW w:w="125" w:type="pct"/>
            <w:tcBorders>
              <w:top w:val="nil"/>
              <w:left w:val="nil"/>
              <w:bottom w:val="single" w:sz="4" w:space="0" w:color="auto"/>
              <w:right w:val="single" w:sz="4" w:space="0" w:color="auto"/>
            </w:tcBorders>
            <w:shd w:val="clear" w:color="000000" w:fill="FFF2CC"/>
            <w:noWrap/>
            <w:vAlign w:val="bottom"/>
            <w:hideMark/>
          </w:tcPr>
          <w:p w14:paraId="4641DBBB"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45</w:t>
            </w:r>
          </w:p>
        </w:tc>
        <w:tc>
          <w:tcPr>
            <w:tcW w:w="116" w:type="pct"/>
            <w:tcBorders>
              <w:top w:val="nil"/>
              <w:left w:val="nil"/>
              <w:bottom w:val="single" w:sz="4" w:space="0" w:color="auto"/>
              <w:right w:val="single" w:sz="4" w:space="0" w:color="auto"/>
            </w:tcBorders>
            <w:shd w:val="clear" w:color="000000" w:fill="FFF2CC"/>
            <w:noWrap/>
            <w:vAlign w:val="bottom"/>
            <w:hideMark/>
          </w:tcPr>
          <w:p w14:paraId="6797803B"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25" w:type="pct"/>
            <w:tcBorders>
              <w:top w:val="nil"/>
              <w:left w:val="nil"/>
              <w:bottom w:val="single" w:sz="4" w:space="0" w:color="auto"/>
              <w:right w:val="single" w:sz="4" w:space="0" w:color="auto"/>
            </w:tcBorders>
            <w:shd w:val="clear" w:color="000000" w:fill="FFF2CC"/>
            <w:vAlign w:val="bottom"/>
            <w:hideMark/>
          </w:tcPr>
          <w:p w14:paraId="3A1F3578"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20</w:t>
            </w:r>
          </w:p>
        </w:tc>
        <w:tc>
          <w:tcPr>
            <w:tcW w:w="116" w:type="pct"/>
            <w:tcBorders>
              <w:top w:val="nil"/>
              <w:left w:val="nil"/>
              <w:bottom w:val="single" w:sz="4" w:space="0" w:color="auto"/>
              <w:right w:val="single" w:sz="4" w:space="0" w:color="auto"/>
            </w:tcBorders>
            <w:shd w:val="clear" w:color="000000" w:fill="FFF2CC"/>
            <w:vAlign w:val="bottom"/>
            <w:hideMark/>
          </w:tcPr>
          <w:p w14:paraId="5A5314DC"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FFF2CC"/>
            <w:noWrap/>
            <w:vAlign w:val="bottom"/>
            <w:hideMark/>
          </w:tcPr>
          <w:p w14:paraId="405414B6"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44</w:t>
            </w:r>
          </w:p>
        </w:tc>
        <w:tc>
          <w:tcPr>
            <w:tcW w:w="125" w:type="pct"/>
            <w:tcBorders>
              <w:top w:val="nil"/>
              <w:left w:val="nil"/>
              <w:bottom w:val="single" w:sz="4" w:space="0" w:color="auto"/>
              <w:right w:val="single" w:sz="4" w:space="0" w:color="auto"/>
            </w:tcBorders>
            <w:shd w:val="clear" w:color="000000" w:fill="E2EFDA"/>
            <w:noWrap/>
            <w:vAlign w:val="bottom"/>
            <w:hideMark/>
          </w:tcPr>
          <w:p w14:paraId="74AB6D52"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50</w:t>
            </w:r>
          </w:p>
        </w:tc>
        <w:tc>
          <w:tcPr>
            <w:tcW w:w="116" w:type="pct"/>
            <w:tcBorders>
              <w:top w:val="nil"/>
              <w:left w:val="nil"/>
              <w:bottom w:val="single" w:sz="4" w:space="0" w:color="auto"/>
              <w:right w:val="single" w:sz="4" w:space="0" w:color="auto"/>
            </w:tcBorders>
            <w:shd w:val="clear" w:color="000000" w:fill="E2EFDA"/>
            <w:noWrap/>
            <w:vAlign w:val="bottom"/>
            <w:hideMark/>
          </w:tcPr>
          <w:p w14:paraId="6F8DCF82"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10</w:t>
            </w:r>
          </w:p>
        </w:tc>
        <w:tc>
          <w:tcPr>
            <w:tcW w:w="125" w:type="pct"/>
            <w:tcBorders>
              <w:top w:val="nil"/>
              <w:left w:val="nil"/>
              <w:bottom w:val="single" w:sz="4" w:space="0" w:color="auto"/>
              <w:right w:val="single" w:sz="4" w:space="0" w:color="auto"/>
            </w:tcBorders>
            <w:shd w:val="clear" w:color="000000" w:fill="E2EFDA"/>
            <w:vAlign w:val="bottom"/>
            <w:hideMark/>
          </w:tcPr>
          <w:p w14:paraId="2E5E9DA5"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35</w:t>
            </w:r>
          </w:p>
        </w:tc>
        <w:tc>
          <w:tcPr>
            <w:tcW w:w="116" w:type="pct"/>
            <w:tcBorders>
              <w:top w:val="nil"/>
              <w:left w:val="nil"/>
              <w:bottom w:val="single" w:sz="4" w:space="0" w:color="auto"/>
              <w:right w:val="single" w:sz="4" w:space="0" w:color="auto"/>
            </w:tcBorders>
            <w:shd w:val="clear" w:color="000000" w:fill="E2EFDA"/>
            <w:vAlign w:val="bottom"/>
            <w:hideMark/>
          </w:tcPr>
          <w:p w14:paraId="7ED2A0AC"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E2EFDA"/>
            <w:noWrap/>
            <w:vAlign w:val="bottom"/>
            <w:hideMark/>
          </w:tcPr>
          <w:p w14:paraId="716AEF9A"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70</w:t>
            </w:r>
          </w:p>
        </w:tc>
        <w:tc>
          <w:tcPr>
            <w:tcW w:w="125" w:type="pct"/>
            <w:tcBorders>
              <w:top w:val="nil"/>
              <w:left w:val="nil"/>
              <w:bottom w:val="single" w:sz="4" w:space="0" w:color="auto"/>
              <w:right w:val="single" w:sz="4" w:space="0" w:color="auto"/>
            </w:tcBorders>
            <w:shd w:val="clear" w:color="000000" w:fill="D9E1F2"/>
            <w:noWrap/>
            <w:vAlign w:val="bottom"/>
            <w:hideMark/>
          </w:tcPr>
          <w:p w14:paraId="2E76D05F"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40</w:t>
            </w:r>
          </w:p>
        </w:tc>
        <w:tc>
          <w:tcPr>
            <w:tcW w:w="116" w:type="pct"/>
            <w:tcBorders>
              <w:top w:val="nil"/>
              <w:left w:val="nil"/>
              <w:bottom w:val="single" w:sz="4" w:space="0" w:color="auto"/>
              <w:right w:val="single" w:sz="4" w:space="0" w:color="auto"/>
            </w:tcBorders>
            <w:shd w:val="clear" w:color="000000" w:fill="D9E1F2"/>
            <w:noWrap/>
            <w:vAlign w:val="bottom"/>
            <w:hideMark/>
          </w:tcPr>
          <w:p w14:paraId="1F2495DE"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25" w:type="pct"/>
            <w:tcBorders>
              <w:top w:val="nil"/>
              <w:left w:val="nil"/>
              <w:bottom w:val="single" w:sz="4" w:space="0" w:color="auto"/>
              <w:right w:val="single" w:sz="4" w:space="0" w:color="auto"/>
            </w:tcBorders>
            <w:shd w:val="clear" w:color="000000" w:fill="D9E1F2"/>
            <w:noWrap/>
            <w:vAlign w:val="bottom"/>
            <w:hideMark/>
          </w:tcPr>
          <w:p w14:paraId="599638D1"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25</w:t>
            </w:r>
          </w:p>
        </w:tc>
        <w:tc>
          <w:tcPr>
            <w:tcW w:w="116" w:type="pct"/>
            <w:tcBorders>
              <w:top w:val="nil"/>
              <w:left w:val="nil"/>
              <w:bottom w:val="single" w:sz="4" w:space="0" w:color="auto"/>
              <w:right w:val="single" w:sz="4" w:space="0" w:color="auto"/>
            </w:tcBorders>
            <w:shd w:val="clear" w:color="000000" w:fill="D9E1F2"/>
            <w:noWrap/>
            <w:vAlign w:val="bottom"/>
            <w:hideMark/>
          </w:tcPr>
          <w:p w14:paraId="730E9B97"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20</w:t>
            </w:r>
          </w:p>
        </w:tc>
        <w:tc>
          <w:tcPr>
            <w:tcW w:w="138" w:type="pct"/>
            <w:tcBorders>
              <w:top w:val="nil"/>
              <w:left w:val="nil"/>
              <w:bottom w:val="single" w:sz="4" w:space="0" w:color="auto"/>
              <w:right w:val="single" w:sz="4" w:space="0" w:color="auto"/>
            </w:tcBorders>
            <w:shd w:val="clear" w:color="000000" w:fill="D9E1F2"/>
            <w:noWrap/>
            <w:vAlign w:val="bottom"/>
            <w:hideMark/>
          </w:tcPr>
          <w:p w14:paraId="1273DEC1"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63</w:t>
            </w:r>
          </w:p>
        </w:tc>
        <w:tc>
          <w:tcPr>
            <w:tcW w:w="125" w:type="pct"/>
            <w:tcBorders>
              <w:top w:val="nil"/>
              <w:left w:val="nil"/>
              <w:bottom w:val="single" w:sz="4" w:space="0" w:color="auto"/>
              <w:right w:val="single" w:sz="4" w:space="0" w:color="auto"/>
            </w:tcBorders>
            <w:shd w:val="clear" w:color="000000" w:fill="FCE4D6"/>
            <w:noWrap/>
            <w:vAlign w:val="bottom"/>
            <w:hideMark/>
          </w:tcPr>
          <w:p w14:paraId="02353F00"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65</w:t>
            </w:r>
          </w:p>
        </w:tc>
        <w:tc>
          <w:tcPr>
            <w:tcW w:w="116" w:type="pct"/>
            <w:tcBorders>
              <w:top w:val="nil"/>
              <w:left w:val="nil"/>
              <w:bottom w:val="single" w:sz="4" w:space="0" w:color="auto"/>
              <w:right w:val="single" w:sz="4" w:space="0" w:color="auto"/>
            </w:tcBorders>
            <w:shd w:val="clear" w:color="000000" w:fill="FCE4D6"/>
            <w:noWrap/>
            <w:vAlign w:val="bottom"/>
            <w:hideMark/>
          </w:tcPr>
          <w:p w14:paraId="4FBE8EE8"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25" w:type="pct"/>
            <w:tcBorders>
              <w:top w:val="nil"/>
              <w:left w:val="nil"/>
              <w:bottom w:val="single" w:sz="4" w:space="0" w:color="auto"/>
              <w:right w:val="single" w:sz="4" w:space="0" w:color="auto"/>
            </w:tcBorders>
            <w:shd w:val="clear" w:color="000000" w:fill="FCE4D6"/>
            <w:noWrap/>
            <w:vAlign w:val="bottom"/>
            <w:hideMark/>
          </w:tcPr>
          <w:p w14:paraId="5C7D450E"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25</w:t>
            </w:r>
          </w:p>
        </w:tc>
        <w:tc>
          <w:tcPr>
            <w:tcW w:w="116" w:type="pct"/>
            <w:tcBorders>
              <w:top w:val="nil"/>
              <w:left w:val="nil"/>
              <w:bottom w:val="single" w:sz="4" w:space="0" w:color="auto"/>
              <w:right w:val="single" w:sz="4" w:space="0" w:color="auto"/>
            </w:tcBorders>
            <w:shd w:val="clear" w:color="000000" w:fill="FCE4D6"/>
            <w:noWrap/>
            <w:vAlign w:val="bottom"/>
            <w:hideMark/>
          </w:tcPr>
          <w:p w14:paraId="4CCF14B5"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FCE4D6"/>
            <w:noWrap/>
            <w:vAlign w:val="bottom"/>
            <w:hideMark/>
          </w:tcPr>
          <w:p w14:paraId="3F5A4FCD"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38</w:t>
            </w:r>
          </w:p>
        </w:tc>
        <w:tc>
          <w:tcPr>
            <w:tcW w:w="125" w:type="pct"/>
            <w:tcBorders>
              <w:top w:val="nil"/>
              <w:left w:val="nil"/>
              <w:bottom w:val="single" w:sz="4" w:space="0" w:color="auto"/>
              <w:right w:val="single" w:sz="4" w:space="0" w:color="auto"/>
            </w:tcBorders>
            <w:shd w:val="clear" w:color="000000" w:fill="FFF2CC"/>
            <w:noWrap/>
            <w:vAlign w:val="bottom"/>
            <w:hideMark/>
          </w:tcPr>
          <w:p w14:paraId="06B44278"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50</w:t>
            </w:r>
          </w:p>
        </w:tc>
        <w:tc>
          <w:tcPr>
            <w:tcW w:w="116" w:type="pct"/>
            <w:tcBorders>
              <w:top w:val="nil"/>
              <w:left w:val="nil"/>
              <w:bottom w:val="single" w:sz="4" w:space="0" w:color="auto"/>
              <w:right w:val="single" w:sz="4" w:space="0" w:color="auto"/>
            </w:tcBorders>
            <w:shd w:val="clear" w:color="000000" w:fill="FFF2CC"/>
            <w:noWrap/>
            <w:vAlign w:val="bottom"/>
            <w:hideMark/>
          </w:tcPr>
          <w:p w14:paraId="4C66A4A6"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25" w:type="pct"/>
            <w:tcBorders>
              <w:top w:val="nil"/>
              <w:left w:val="nil"/>
              <w:bottom w:val="single" w:sz="4" w:space="0" w:color="auto"/>
              <w:right w:val="single" w:sz="4" w:space="0" w:color="auto"/>
            </w:tcBorders>
            <w:shd w:val="clear" w:color="000000" w:fill="FFF2CC"/>
            <w:noWrap/>
            <w:vAlign w:val="bottom"/>
            <w:hideMark/>
          </w:tcPr>
          <w:p w14:paraId="18C750D8"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40</w:t>
            </w:r>
          </w:p>
        </w:tc>
        <w:tc>
          <w:tcPr>
            <w:tcW w:w="110" w:type="pct"/>
            <w:tcBorders>
              <w:top w:val="nil"/>
              <w:left w:val="nil"/>
              <w:bottom w:val="single" w:sz="4" w:space="0" w:color="auto"/>
              <w:right w:val="single" w:sz="4" w:space="0" w:color="auto"/>
            </w:tcBorders>
            <w:shd w:val="clear" w:color="000000" w:fill="FFF2CC"/>
            <w:noWrap/>
            <w:vAlign w:val="bottom"/>
            <w:hideMark/>
          </w:tcPr>
          <w:p w14:paraId="31752E75"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FFF2CC"/>
            <w:noWrap/>
            <w:vAlign w:val="bottom"/>
            <w:hideMark/>
          </w:tcPr>
          <w:p w14:paraId="77841CFC"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90</w:t>
            </w:r>
          </w:p>
        </w:tc>
      </w:tr>
      <w:tr w:rsidR="006E404E" w:rsidRPr="003513E4" w14:paraId="7DAA3AC9" w14:textId="77777777" w:rsidTr="00084F0C">
        <w:trPr>
          <w:trHeight w:val="360"/>
        </w:trPr>
        <w:tc>
          <w:tcPr>
            <w:tcW w:w="199" w:type="pct"/>
            <w:tcBorders>
              <w:top w:val="nil"/>
              <w:left w:val="single" w:sz="4" w:space="0" w:color="auto"/>
              <w:bottom w:val="single" w:sz="4" w:space="0" w:color="auto"/>
              <w:right w:val="single" w:sz="4" w:space="0" w:color="auto"/>
            </w:tcBorders>
            <w:shd w:val="clear" w:color="auto" w:fill="auto"/>
            <w:vAlign w:val="center"/>
            <w:hideMark/>
          </w:tcPr>
          <w:p w14:paraId="493A4730" w14:textId="77777777" w:rsidR="003513E4" w:rsidRPr="003513E4" w:rsidRDefault="003513E4" w:rsidP="00084F0C">
            <w:pPr>
              <w:spacing w:after="0" w:line="240" w:lineRule="auto"/>
              <w:rPr>
                <w:rFonts w:ascii="Verdana" w:eastAsia="Times New Roman" w:hAnsi="Verdana" w:cs="Calibri"/>
                <w:b/>
                <w:bCs/>
                <w:color w:val="000000"/>
                <w:sz w:val="10"/>
                <w:szCs w:val="10"/>
                <w:lang w:eastAsia="nb-NO"/>
              </w:rPr>
            </w:pPr>
            <w:r w:rsidRPr="003513E4">
              <w:rPr>
                <w:rFonts w:ascii="Verdana" w:eastAsia="Times New Roman" w:hAnsi="Verdana" w:cs="Calibri"/>
                <w:b/>
                <w:bCs/>
                <w:color w:val="000000"/>
                <w:sz w:val="10"/>
                <w:szCs w:val="10"/>
                <w:lang w:eastAsia="nb-NO"/>
              </w:rPr>
              <w:t>BIDATA (G)</w:t>
            </w:r>
          </w:p>
        </w:tc>
        <w:tc>
          <w:tcPr>
            <w:tcW w:w="362" w:type="pct"/>
            <w:tcBorders>
              <w:top w:val="nil"/>
              <w:left w:val="nil"/>
              <w:bottom w:val="single" w:sz="4" w:space="0" w:color="auto"/>
              <w:right w:val="single" w:sz="4" w:space="0" w:color="auto"/>
            </w:tcBorders>
            <w:shd w:val="clear" w:color="auto" w:fill="auto"/>
            <w:vAlign w:val="center"/>
            <w:hideMark/>
          </w:tcPr>
          <w:p w14:paraId="5BC9E1E4" w14:textId="77777777" w:rsidR="003513E4" w:rsidRPr="003513E4" w:rsidRDefault="003513E4" w:rsidP="00084F0C">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Dataingeniør (G)</w:t>
            </w:r>
          </w:p>
        </w:tc>
        <w:tc>
          <w:tcPr>
            <w:tcW w:w="97" w:type="pct"/>
            <w:tcBorders>
              <w:top w:val="nil"/>
              <w:left w:val="nil"/>
              <w:bottom w:val="single" w:sz="4" w:space="0" w:color="auto"/>
              <w:right w:val="nil"/>
            </w:tcBorders>
            <w:shd w:val="clear" w:color="auto" w:fill="auto"/>
            <w:vAlign w:val="bottom"/>
            <w:hideMark/>
          </w:tcPr>
          <w:p w14:paraId="6AEBBF6B"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IE</w:t>
            </w:r>
          </w:p>
        </w:tc>
        <w:tc>
          <w:tcPr>
            <w:tcW w:w="125" w:type="pct"/>
            <w:tcBorders>
              <w:top w:val="nil"/>
              <w:left w:val="single" w:sz="4" w:space="0" w:color="auto"/>
              <w:bottom w:val="single" w:sz="4" w:space="0" w:color="auto"/>
              <w:right w:val="nil"/>
            </w:tcBorders>
            <w:shd w:val="clear" w:color="000000" w:fill="D9E1F2"/>
            <w:noWrap/>
            <w:vAlign w:val="bottom"/>
            <w:hideMark/>
          </w:tcPr>
          <w:p w14:paraId="711B52AC"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403F726A"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D9E1F2"/>
            <w:vAlign w:val="bottom"/>
            <w:hideMark/>
          </w:tcPr>
          <w:p w14:paraId="5D1535EE"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vAlign w:val="bottom"/>
            <w:hideMark/>
          </w:tcPr>
          <w:p w14:paraId="11C2DB1B"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D9E1F2"/>
            <w:noWrap/>
            <w:vAlign w:val="bottom"/>
            <w:hideMark/>
          </w:tcPr>
          <w:p w14:paraId="7B5C6702"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22E8AD84"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5355691C"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vAlign w:val="bottom"/>
            <w:hideMark/>
          </w:tcPr>
          <w:p w14:paraId="0EAE2DF1"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vAlign w:val="bottom"/>
            <w:hideMark/>
          </w:tcPr>
          <w:p w14:paraId="4B253710"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CE4D6"/>
            <w:noWrap/>
            <w:vAlign w:val="bottom"/>
            <w:hideMark/>
          </w:tcPr>
          <w:p w14:paraId="6DBE49B6"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381EB059"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noWrap/>
            <w:vAlign w:val="bottom"/>
            <w:hideMark/>
          </w:tcPr>
          <w:p w14:paraId="0C600919"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vAlign w:val="bottom"/>
            <w:hideMark/>
          </w:tcPr>
          <w:p w14:paraId="5B49B17D"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vAlign w:val="bottom"/>
            <w:hideMark/>
          </w:tcPr>
          <w:p w14:paraId="352AE519"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FF2CC"/>
            <w:noWrap/>
            <w:vAlign w:val="bottom"/>
            <w:hideMark/>
          </w:tcPr>
          <w:p w14:paraId="49A3BE02"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E2EFDA"/>
            <w:noWrap/>
            <w:vAlign w:val="bottom"/>
            <w:hideMark/>
          </w:tcPr>
          <w:p w14:paraId="29BD28F9"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E2EFDA"/>
            <w:noWrap/>
            <w:vAlign w:val="bottom"/>
            <w:hideMark/>
          </w:tcPr>
          <w:p w14:paraId="58D98E8E"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E2EFDA"/>
            <w:vAlign w:val="bottom"/>
            <w:hideMark/>
          </w:tcPr>
          <w:p w14:paraId="2D3EBCF9"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E2EFDA"/>
            <w:vAlign w:val="bottom"/>
            <w:hideMark/>
          </w:tcPr>
          <w:p w14:paraId="5AE458B3"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E2EFDA"/>
            <w:noWrap/>
            <w:vAlign w:val="bottom"/>
            <w:hideMark/>
          </w:tcPr>
          <w:p w14:paraId="052BA65E"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D9E1F2"/>
            <w:noWrap/>
            <w:vAlign w:val="bottom"/>
            <w:hideMark/>
          </w:tcPr>
          <w:p w14:paraId="769A27BB"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12F32AFF"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D9E1F2"/>
            <w:noWrap/>
            <w:vAlign w:val="bottom"/>
            <w:hideMark/>
          </w:tcPr>
          <w:p w14:paraId="15C52812"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479EED31"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D9E1F2"/>
            <w:noWrap/>
            <w:vAlign w:val="bottom"/>
            <w:hideMark/>
          </w:tcPr>
          <w:p w14:paraId="36FE428C"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534BD537"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1F3F8F73"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646EFAE7"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109C5EBD"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CE4D6"/>
            <w:noWrap/>
            <w:vAlign w:val="bottom"/>
            <w:hideMark/>
          </w:tcPr>
          <w:p w14:paraId="59EB44F0"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31C08195"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noWrap/>
            <w:vAlign w:val="bottom"/>
            <w:hideMark/>
          </w:tcPr>
          <w:p w14:paraId="4137F52A"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1AC52367"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0" w:type="pct"/>
            <w:tcBorders>
              <w:top w:val="nil"/>
              <w:left w:val="nil"/>
              <w:bottom w:val="single" w:sz="4" w:space="0" w:color="auto"/>
              <w:right w:val="nil"/>
            </w:tcBorders>
            <w:shd w:val="clear" w:color="000000" w:fill="FFF2CC"/>
            <w:noWrap/>
            <w:vAlign w:val="bottom"/>
            <w:hideMark/>
          </w:tcPr>
          <w:p w14:paraId="17EBE36A"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single" w:sz="4" w:space="0" w:color="auto"/>
            </w:tcBorders>
            <w:shd w:val="clear" w:color="000000" w:fill="FFF2CC"/>
            <w:noWrap/>
            <w:vAlign w:val="bottom"/>
            <w:hideMark/>
          </w:tcPr>
          <w:p w14:paraId="4F800770"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r>
      <w:tr w:rsidR="006E404E" w:rsidRPr="003513E4" w14:paraId="437FF74E" w14:textId="77777777" w:rsidTr="00084F0C">
        <w:trPr>
          <w:trHeight w:val="360"/>
        </w:trPr>
        <w:tc>
          <w:tcPr>
            <w:tcW w:w="199" w:type="pct"/>
            <w:tcBorders>
              <w:top w:val="nil"/>
              <w:left w:val="single" w:sz="4" w:space="0" w:color="auto"/>
              <w:bottom w:val="single" w:sz="4" w:space="0" w:color="auto"/>
              <w:right w:val="single" w:sz="4" w:space="0" w:color="auto"/>
            </w:tcBorders>
            <w:shd w:val="clear" w:color="auto" w:fill="auto"/>
            <w:vAlign w:val="center"/>
            <w:hideMark/>
          </w:tcPr>
          <w:p w14:paraId="069E2ED4" w14:textId="77777777" w:rsidR="003513E4" w:rsidRPr="003513E4" w:rsidRDefault="003513E4" w:rsidP="00084F0C">
            <w:pPr>
              <w:spacing w:after="0" w:line="240" w:lineRule="auto"/>
              <w:rPr>
                <w:rFonts w:ascii="Verdana" w:eastAsia="Times New Roman" w:hAnsi="Verdana" w:cs="Calibri"/>
                <w:b/>
                <w:bCs/>
                <w:color w:val="000000"/>
                <w:sz w:val="10"/>
                <w:szCs w:val="10"/>
                <w:lang w:eastAsia="nb-NO"/>
              </w:rPr>
            </w:pPr>
            <w:r w:rsidRPr="003513E4">
              <w:rPr>
                <w:rFonts w:ascii="Verdana" w:eastAsia="Times New Roman" w:hAnsi="Verdana" w:cs="Calibri"/>
                <w:b/>
                <w:bCs/>
                <w:color w:val="000000"/>
                <w:sz w:val="10"/>
                <w:szCs w:val="10"/>
                <w:lang w:eastAsia="nb-NO"/>
              </w:rPr>
              <w:t>BIDATA (T)</w:t>
            </w:r>
          </w:p>
        </w:tc>
        <w:tc>
          <w:tcPr>
            <w:tcW w:w="362" w:type="pct"/>
            <w:tcBorders>
              <w:top w:val="nil"/>
              <w:left w:val="nil"/>
              <w:bottom w:val="single" w:sz="4" w:space="0" w:color="auto"/>
              <w:right w:val="single" w:sz="4" w:space="0" w:color="auto"/>
            </w:tcBorders>
            <w:shd w:val="clear" w:color="auto" w:fill="auto"/>
            <w:vAlign w:val="center"/>
            <w:hideMark/>
          </w:tcPr>
          <w:p w14:paraId="7D772D97" w14:textId="77777777" w:rsidR="003513E4" w:rsidRPr="003513E4" w:rsidRDefault="003513E4" w:rsidP="00084F0C">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Dataingeniør (T)</w:t>
            </w:r>
          </w:p>
        </w:tc>
        <w:tc>
          <w:tcPr>
            <w:tcW w:w="97" w:type="pct"/>
            <w:tcBorders>
              <w:top w:val="nil"/>
              <w:left w:val="nil"/>
              <w:bottom w:val="single" w:sz="4" w:space="0" w:color="auto"/>
              <w:right w:val="nil"/>
            </w:tcBorders>
            <w:shd w:val="clear" w:color="auto" w:fill="auto"/>
            <w:vAlign w:val="bottom"/>
            <w:hideMark/>
          </w:tcPr>
          <w:p w14:paraId="601CEAFF"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IE</w:t>
            </w:r>
          </w:p>
        </w:tc>
        <w:tc>
          <w:tcPr>
            <w:tcW w:w="125" w:type="pct"/>
            <w:tcBorders>
              <w:top w:val="nil"/>
              <w:left w:val="single" w:sz="4" w:space="0" w:color="auto"/>
              <w:bottom w:val="single" w:sz="4" w:space="0" w:color="auto"/>
              <w:right w:val="nil"/>
            </w:tcBorders>
            <w:shd w:val="clear" w:color="000000" w:fill="D9E1F2"/>
            <w:noWrap/>
            <w:vAlign w:val="bottom"/>
            <w:hideMark/>
          </w:tcPr>
          <w:p w14:paraId="50701D44"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781F915E"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D9E1F2"/>
            <w:vAlign w:val="bottom"/>
            <w:hideMark/>
          </w:tcPr>
          <w:p w14:paraId="6E18B0EA"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vAlign w:val="bottom"/>
            <w:hideMark/>
          </w:tcPr>
          <w:p w14:paraId="44480542"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D9E1F2"/>
            <w:noWrap/>
            <w:vAlign w:val="bottom"/>
            <w:hideMark/>
          </w:tcPr>
          <w:p w14:paraId="19FE7F62"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5369943D"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1468C67F"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vAlign w:val="bottom"/>
            <w:hideMark/>
          </w:tcPr>
          <w:p w14:paraId="1293C3EA"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vAlign w:val="bottom"/>
            <w:hideMark/>
          </w:tcPr>
          <w:p w14:paraId="49CFB050"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CE4D6"/>
            <w:noWrap/>
            <w:vAlign w:val="bottom"/>
            <w:hideMark/>
          </w:tcPr>
          <w:p w14:paraId="3FABD1C4"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3D9B2AD7"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noWrap/>
            <w:vAlign w:val="bottom"/>
            <w:hideMark/>
          </w:tcPr>
          <w:p w14:paraId="04C73D65"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vAlign w:val="bottom"/>
            <w:hideMark/>
          </w:tcPr>
          <w:p w14:paraId="6A8B0383"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vAlign w:val="bottom"/>
            <w:hideMark/>
          </w:tcPr>
          <w:p w14:paraId="72129ECA"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FF2CC"/>
            <w:noWrap/>
            <w:vAlign w:val="bottom"/>
            <w:hideMark/>
          </w:tcPr>
          <w:p w14:paraId="4F62A24B"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E2EFDA"/>
            <w:noWrap/>
            <w:vAlign w:val="bottom"/>
            <w:hideMark/>
          </w:tcPr>
          <w:p w14:paraId="15F8FB47"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E2EFDA"/>
            <w:noWrap/>
            <w:vAlign w:val="bottom"/>
            <w:hideMark/>
          </w:tcPr>
          <w:p w14:paraId="0BCC9914"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E2EFDA"/>
            <w:vAlign w:val="bottom"/>
            <w:hideMark/>
          </w:tcPr>
          <w:p w14:paraId="43195647"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E2EFDA"/>
            <w:vAlign w:val="bottom"/>
            <w:hideMark/>
          </w:tcPr>
          <w:p w14:paraId="3E0FBC9B"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E2EFDA"/>
            <w:noWrap/>
            <w:vAlign w:val="bottom"/>
            <w:hideMark/>
          </w:tcPr>
          <w:p w14:paraId="7CC365D7"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D9E1F2"/>
            <w:noWrap/>
            <w:vAlign w:val="bottom"/>
            <w:hideMark/>
          </w:tcPr>
          <w:p w14:paraId="6F26D9A5"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4078888D"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D9E1F2"/>
            <w:noWrap/>
            <w:vAlign w:val="bottom"/>
            <w:hideMark/>
          </w:tcPr>
          <w:p w14:paraId="6B1B5B91"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1394BB6C"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D9E1F2"/>
            <w:noWrap/>
            <w:vAlign w:val="bottom"/>
            <w:hideMark/>
          </w:tcPr>
          <w:p w14:paraId="4BE6C785"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6F811660"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464451A4"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45FCE8A7"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127633F9"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CE4D6"/>
            <w:noWrap/>
            <w:vAlign w:val="bottom"/>
            <w:hideMark/>
          </w:tcPr>
          <w:p w14:paraId="5BB4A11C"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3B959E37"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noWrap/>
            <w:vAlign w:val="bottom"/>
            <w:hideMark/>
          </w:tcPr>
          <w:p w14:paraId="75E38529"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3478664A"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0" w:type="pct"/>
            <w:tcBorders>
              <w:top w:val="nil"/>
              <w:left w:val="nil"/>
              <w:bottom w:val="single" w:sz="4" w:space="0" w:color="auto"/>
              <w:right w:val="nil"/>
            </w:tcBorders>
            <w:shd w:val="clear" w:color="000000" w:fill="FFF2CC"/>
            <w:noWrap/>
            <w:vAlign w:val="bottom"/>
            <w:hideMark/>
          </w:tcPr>
          <w:p w14:paraId="09F8EA0C"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single" w:sz="4" w:space="0" w:color="auto"/>
            </w:tcBorders>
            <w:shd w:val="clear" w:color="000000" w:fill="FFF2CC"/>
            <w:noWrap/>
            <w:vAlign w:val="bottom"/>
            <w:hideMark/>
          </w:tcPr>
          <w:p w14:paraId="2D377493"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r>
      <w:tr w:rsidR="006E404E" w:rsidRPr="003513E4" w14:paraId="23A71BDE" w14:textId="77777777" w:rsidTr="00084F0C">
        <w:trPr>
          <w:trHeight w:val="360"/>
        </w:trPr>
        <w:tc>
          <w:tcPr>
            <w:tcW w:w="199" w:type="pct"/>
            <w:tcBorders>
              <w:top w:val="nil"/>
              <w:left w:val="single" w:sz="4" w:space="0" w:color="auto"/>
              <w:bottom w:val="single" w:sz="4" w:space="0" w:color="auto"/>
              <w:right w:val="single" w:sz="4" w:space="0" w:color="auto"/>
            </w:tcBorders>
            <w:shd w:val="clear" w:color="auto" w:fill="auto"/>
            <w:vAlign w:val="center"/>
            <w:hideMark/>
          </w:tcPr>
          <w:p w14:paraId="1F3F4541" w14:textId="77777777" w:rsidR="003513E4" w:rsidRPr="003513E4" w:rsidRDefault="003513E4" w:rsidP="00084F0C">
            <w:pPr>
              <w:spacing w:after="0" w:line="240" w:lineRule="auto"/>
              <w:rPr>
                <w:rFonts w:ascii="Verdana" w:eastAsia="Times New Roman" w:hAnsi="Verdana" w:cs="Calibri"/>
                <w:b/>
                <w:bCs/>
                <w:color w:val="000000"/>
                <w:sz w:val="10"/>
                <w:szCs w:val="10"/>
                <w:lang w:eastAsia="nb-NO"/>
              </w:rPr>
            </w:pPr>
            <w:r w:rsidRPr="003513E4">
              <w:rPr>
                <w:rFonts w:ascii="Verdana" w:eastAsia="Times New Roman" w:hAnsi="Verdana" w:cs="Calibri"/>
                <w:b/>
                <w:bCs/>
                <w:color w:val="000000"/>
                <w:sz w:val="10"/>
                <w:szCs w:val="10"/>
                <w:lang w:eastAsia="nb-NO"/>
              </w:rPr>
              <w:t>BIDATA (Å)</w:t>
            </w:r>
          </w:p>
        </w:tc>
        <w:tc>
          <w:tcPr>
            <w:tcW w:w="362" w:type="pct"/>
            <w:tcBorders>
              <w:top w:val="nil"/>
              <w:left w:val="nil"/>
              <w:bottom w:val="single" w:sz="4" w:space="0" w:color="auto"/>
              <w:right w:val="single" w:sz="4" w:space="0" w:color="auto"/>
            </w:tcBorders>
            <w:shd w:val="clear" w:color="auto" w:fill="auto"/>
            <w:vAlign w:val="center"/>
            <w:hideMark/>
          </w:tcPr>
          <w:p w14:paraId="595080E4" w14:textId="77777777" w:rsidR="003513E4" w:rsidRPr="003513E4" w:rsidRDefault="003513E4" w:rsidP="00084F0C">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Dataingeniør (Å)</w:t>
            </w:r>
          </w:p>
        </w:tc>
        <w:tc>
          <w:tcPr>
            <w:tcW w:w="97" w:type="pct"/>
            <w:tcBorders>
              <w:top w:val="nil"/>
              <w:left w:val="nil"/>
              <w:bottom w:val="single" w:sz="4" w:space="0" w:color="auto"/>
              <w:right w:val="nil"/>
            </w:tcBorders>
            <w:shd w:val="clear" w:color="auto" w:fill="auto"/>
            <w:vAlign w:val="bottom"/>
            <w:hideMark/>
          </w:tcPr>
          <w:p w14:paraId="006D801A"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IE</w:t>
            </w:r>
          </w:p>
        </w:tc>
        <w:tc>
          <w:tcPr>
            <w:tcW w:w="125" w:type="pct"/>
            <w:tcBorders>
              <w:top w:val="nil"/>
              <w:left w:val="single" w:sz="4" w:space="0" w:color="auto"/>
              <w:bottom w:val="single" w:sz="4" w:space="0" w:color="auto"/>
              <w:right w:val="nil"/>
            </w:tcBorders>
            <w:shd w:val="clear" w:color="000000" w:fill="D9E1F2"/>
            <w:noWrap/>
            <w:vAlign w:val="bottom"/>
            <w:hideMark/>
          </w:tcPr>
          <w:p w14:paraId="03D80DB0"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1291BACF"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D9E1F2"/>
            <w:vAlign w:val="bottom"/>
            <w:hideMark/>
          </w:tcPr>
          <w:p w14:paraId="7BB85A11"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vAlign w:val="bottom"/>
            <w:hideMark/>
          </w:tcPr>
          <w:p w14:paraId="6A6427F4"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D9E1F2"/>
            <w:noWrap/>
            <w:vAlign w:val="bottom"/>
            <w:hideMark/>
          </w:tcPr>
          <w:p w14:paraId="1F5DAFB5"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682A7417"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3FB47F2E"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vAlign w:val="bottom"/>
            <w:hideMark/>
          </w:tcPr>
          <w:p w14:paraId="0A7FE5F9"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vAlign w:val="bottom"/>
            <w:hideMark/>
          </w:tcPr>
          <w:p w14:paraId="67A64843"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CE4D6"/>
            <w:noWrap/>
            <w:vAlign w:val="bottom"/>
            <w:hideMark/>
          </w:tcPr>
          <w:p w14:paraId="712F2521"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38B04751"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noWrap/>
            <w:vAlign w:val="bottom"/>
            <w:hideMark/>
          </w:tcPr>
          <w:p w14:paraId="5DACD0A8"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vAlign w:val="bottom"/>
            <w:hideMark/>
          </w:tcPr>
          <w:p w14:paraId="49CD9BE4"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vAlign w:val="bottom"/>
            <w:hideMark/>
          </w:tcPr>
          <w:p w14:paraId="6FE25204"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FF2CC"/>
            <w:noWrap/>
            <w:vAlign w:val="bottom"/>
            <w:hideMark/>
          </w:tcPr>
          <w:p w14:paraId="58715BA3"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E2EFDA"/>
            <w:noWrap/>
            <w:vAlign w:val="bottom"/>
            <w:hideMark/>
          </w:tcPr>
          <w:p w14:paraId="0FD5638B"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E2EFDA"/>
            <w:noWrap/>
            <w:vAlign w:val="bottom"/>
            <w:hideMark/>
          </w:tcPr>
          <w:p w14:paraId="0858917C"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E2EFDA"/>
            <w:vAlign w:val="bottom"/>
            <w:hideMark/>
          </w:tcPr>
          <w:p w14:paraId="48D1E82F"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E2EFDA"/>
            <w:vAlign w:val="bottom"/>
            <w:hideMark/>
          </w:tcPr>
          <w:p w14:paraId="37C53E5F"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E2EFDA"/>
            <w:noWrap/>
            <w:vAlign w:val="bottom"/>
            <w:hideMark/>
          </w:tcPr>
          <w:p w14:paraId="24F6A08C"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D9E1F2"/>
            <w:noWrap/>
            <w:vAlign w:val="bottom"/>
            <w:hideMark/>
          </w:tcPr>
          <w:p w14:paraId="2479F320"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7570EB69"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D9E1F2"/>
            <w:noWrap/>
            <w:vAlign w:val="bottom"/>
            <w:hideMark/>
          </w:tcPr>
          <w:p w14:paraId="080424B7"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220146D7"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D9E1F2"/>
            <w:noWrap/>
            <w:vAlign w:val="bottom"/>
            <w:hideMark/>
          </w:tcPr>
          <w:p w14:paraId="26076F16"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063D75B0"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7ED89A7B"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56AB4DB4"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04D0D753"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CE4D6"/>
            <w:noWrap/>
            <w:vAlign w:val="bottom"/>
            <w:hideMark/>
          </w:tcPr>
          <w:p w14:paraId="5AE131F7"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0C46AE05"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noWrap/>
            <w:vAlign w:val="bottom"/>
            <w:hideMark/>
          </w:tcPr>
          <w:p w14:paraId="0E8EAEC4"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12D34A7B"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0" w:type="pct"/>
            <w:tcBorders>
              <w:top w:val="nil"/>
              <w:left w:val="nil"/>
              <w:bottom w:val="single" w:sz="4" w:space="0" w:color="auto"/>
              <w:right w:val="nil"/>
            </w:tcBorders>
            <w:shd w:val="clear" w:color="000000" w:fill="FFF2CC"/>
            <w:noWrap/>
            <w:vAlign w:val="bottom"/>
            <w:hideMark/>
          </w:tcPr>
          <w:p w14:paraId="4EDD09C7"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single" w:sz="4" w:space="0" w:color="auto"/>
            </w:tcBorders>
            <w:shd w:val="clear" w:color="000000" w:fill="FFF2CC"/>
            <w:noWrap/>
            <w:vAlign w:val="bottom"/>
            <w:hideMark/>
          </w:tcPr>
          <w:p w14:paraId="10CD00DF"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r>
      <w:tr w:rsidR="006E404E" w:rsidRPr="003513E4" w14:paraId="56857CB4" w14:textId="77777777" w:rsidTr="00084F0C">
        <w:trPr>
          <w:trHeight w:val="360"/>
        </w:trPr>
        <w:tc>
          <w:tcPr>
            <w:tcW w:w="199" w:type="pct"/>
            <w:tcBorders>
              <w:top w:val="nil"/>
              <w:left w:val="single" w:sz="4" w:space="0" w:color="auto"/>
              <w:bottom w:val="single" w:sz="4" w:space="0" w:color="auto"/>
              <w:right w:val="single" w:sz="4" w:space="0" w:color="auto"/>
            </w:tcBorders>
            <w:shd w:val="clear" w:color="auto" w:fill="auto"/>
            <w:vAlign w:val="center"/>
            <w:hideMark/>
          </w:tcPr>
          <w:p w14:paraId="5CE4D79B" w14:textId="77777777" w:rsidR="003513E4" w:rsidRPr="00084F0C" w:rsidRDefault="003513E4" w:rsidP="00084F0C">
            <w:pPr>
              <w:spacing w:after="0" w:line="240" w:lineRule="auto"/>
              <w:rPr>
                <w:rFonts w:ascii="Verdana" w:eastAsia="Times New Roman" w:hAnsi="Verdana" w:cs="Calibri"/>
                <w:color w:val="000000" w:themeColor="text1"/>
                <w:sz w:val="10"/>
                <w:szCs w:val="10"/>
                <w:lang w:eastAsia="nb-NO"/>
              </w:rPr>
            </w:pPr>
            <w:r w:rsidRPr="00084F0C">
              <w:rPr>
                <w:rFonts w:ascii="Verdana" w:eastAsia="Times New Roman" w:hAnsi="Verdana" w:cs="Calibri"/>
                <w:color w:val="000000" w:themeColor="text1"/>
                <w:sz w:val="10"/>
                <w:szCs w:val="10"/>
                <w:lang w:eastAsia="nb-NO"/>
              </w:rPr>
              <w:t>BIELE</w:t>
            </w:r>
          </w:p>
        </w:tc>
        <w:tc>
          <w:tcPr>
            <w:tcW w:w="362" w:type="pct"/>
            <w:tcBorders>
              <w:top w:val="nil"/>
              <w:left w:val="nil"/>
              <w:bottom w:val="single" w:sz="4" w:space="0" w:color="auto"/>
              <w:right w:val="single" w:sz="4" w:space="0" w:color="auto"/>
            </w:tcBorders>
            <w:shd w:val="clear" w:color="auto" w:fill="auto"/>
            <w:vAlign w:val="center"/>
            <w:hideMark/>
          </w:tcPr>
          <w:p w14:paraId="52304BD8" w14:textId="77777777" w:rsidR="003513E4" w:rsidRPr="00084F0C" w:rsidRDefault="003513E4" w:rsidP="00084F0C">
            <w:pPr>
              <w:spacing w:after="0" w:line="240" w:lineRule="auto"/>
              <w:rPr>
                <w:rFonts w:ascii="Verdana" w:eastAsia="Times New Roman" w:hAnsi="Verdana" w:cs="Calibri"/>
                <w:color w:val="000000" w:themeColor="text1"/>
                <w:sz w:val="12"/>
                <w:szCs w:val="12"/>
                <w:lang w:eastAsia="nb-NO"/>
              </w:rPr>
            </w:pPr>
            <w:r w:rsidRPr="00084F0C">
              <w:rPr>
                <w:rFonts w:ascii="Verdana" w:eastAsia="Times New Roman" w:hAnsi="Verdana" w:cs="Calibri"/>
                <w:color w:val="000000" w:themeColor="text1"/>
                <w:sz w:val="12"/>
                <w:szCs w:val="12"/>
                <w:lang w:eastAsia="nb-NO"/>
              </w:rPr>
              <w:t>Elektroingeniør (G)</w:t>
            </w:r>
          </w:p>
        </w:tc>
        <w:tc>
          <w:tcPr>
            <w:tcW w:w="97" w:type="pct"/>
            <w:tcBorders>
              <w:top w:val="nil"/>
              <w:left w:val="nil"/>
              <w:bottom w:val="single" w:sz="4" w:space="0" w:color="auto"/>
              <w:right w:val="single" w:sz="4" w:space="0" w:color="auto"/>
            </w:tcBorders>
            <w:shd w:val="clear" w:color="auto" w:fill="auto"/>
            <w:vAlign w:val="bottom"/>
            <w:hideMark/>
          </w:tcPr>
          <w:p w14:paraId="21DA84F2"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IE</w:t>
            </w:r>
          </w:p>
        </w:tc>
        <w:tc>
          <w:tcPr>
            <w:tcW w:w="125" w:type="pct"/>
            <w:tcBorders>
              <w:top w:val="nil"/>
              <w:left w:val="nil"/>
              <w:bottom w:val="single" w:sz="4" w:space="0" w:color="auto"/>
              <w:right w:val="single" w:sz="4" w:space="0" w:color="auto"/>
            </w:tcBorders>
            <w:shd w:val="clear" w:color="000000" w:fill="D9E1F2"/>
            <w:noWrap/>
            <w:vAlign w:val="bottom"/>
            <w:hideMark/>
          </w:tcPr>
          <w:p w14:paraId="572B0BD5"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40</w:t>
            </w:r>
          </w:p>
        </w:tc>
        <w:tc>
          <w:tcPr>
            <w:tcW w:w="116" w:type="pct"/>
            <w:tcBorders>
              <w:top w:val="nil"/>
              <w:left w:val="nil"/>
              <w:bottom w:val="single" w:sz="4" w:space="0" w:color="auto"/>
              <w:right w:val="single" w:sz="4" w:space="0" w:color="auto"/>
            </w:tcBorders>
            <w:shd w:val="clear" w:color="000000" w:fill="D9E1F2"/>
            <w:noWrap/>
            <w:vAlign w:val="bottom"/>
            <w:hideMark/>
          </w:tcPr>
          <w:p w14:paraId="2971D501"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13</w:t>
            </w:r>
          </w:p>
        </w:tc>
        <w:tc>
          <w:tcPr>
            <w:tcW w:w="125" w:type="pct"/>
            <w:tcBorders>
              <w:top w:val="nil"/>
              <w:left w:val="nil"/>
              <w:bottom w:val="single" w:sz="4" w:space="0" w:color="auto"/>
              <w:right w:val="single" w:sz="4" w:space="0" w:color="auto"/>
            </w:tcBorders>
            <w:shd w:val="clear" w:color="000000" w:fill="D9E1F2"/>
            <w:vAlign w:val="bottom"/>
            <w:hideMark/>
          </w:tcPr>
          <w:p w14:paraId="0F054D0D"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20</w:t>
            </w:r>
          </w:p>
        </w:tc>
        <w:tc>
          <w:tcPr>
            <w:tcW w:w="116" w:type="pct"/>
            <w:tcBorders>
              <w:top w:val="nil"/>
              <w:left w:val="nil"/>
              <w:bottom w:val="single" w:sz="4" w:space="0" w:color="auto"/>
              <w:right w:val="single" w:sz="4" w:space="0" w:color="auto"/>
            </w:tcBorders>
            <w:shd w:val="clear" w:color="000000" w:fill="D9E1F2"/>
            <w:vAlign w:val="bottom"/>
            <w:hideMark/>
          </w:tcPr>
          <w:p w14:paraId="59699C5A"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D9E1F2"/>
            <w:noWrap/>
            <w:vAlign w:val="bottom"/>
            <w:hideMark/>
          </w:tcPr>
          <w:p w14:paraId="439FFE1D"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50</w:t>
            </w:r>
          </w:p>
        </w:tc>
        <w:tc>
          <w:tcPr>
            <w:tcW w:w="125" w:type="pct"/>
            <w:tcBorders>
              <w:top w:val="nil"/>
              <w:left w:val="nil"/>
              <w:bottom w:val="single" w:sz="4" w:space="0" w:color="auto"/>
              <w:right w:val="single" w:sz="4" w:space="0" w:color="auto"/>
            </w:tcBorders>
            <w:shd w:val="clear" w:color="000000" w:fill="FCE4D6"/>
            <w:noWrap/>
            <w:vAlign w:val="bottom"/>
            <w:hideMark/>
          </w:tcPr>
          <w:p w14:paraId="6BE47B12"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40</w:t>
            </w:r>
          </w:p>
        </w:tc>
        <w:tc>
          <w:tcPr>
            <w:tcW w:w="116" w:type="pct"/>
            <w:tcBorders>
              <w:top w:val="nil"/>
              <w:left w:val="nil"/>
              <w:bottom w:val="single" w:sz="4" w:space="0" w:color="auto"/>
              <w:right w:val="single" w:sz="4" w:space="0" w:color="auto"/>
            </w:tcBorders>
            <w:shd w:val="clear" w:color="000000" w:fill="FCE4D6"/>
            <w:noWrap/>
            <w:vAlign w:val="bottom"/>
            <w:hideMark/>
          </w:tcPr>
          <w:p w14:paraId="375247E4"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25" w:type="pct"/>
            <w:tcBorders>
              <w:top w:val="nil"/>
              <w:left w:val="nil"/>
              <w:bottom w:val="single" w:sz="4" w:space="0" w:color="auto"/>
              <w:right w:val="single" w:sz="4" w:space="0" w:color="auto"/>
            </w:tcBorders>
            <w:shd w:val="clear" w:color="000000" w:fill="FCE4D6"/>
            <w:vAlign w:val="bottom"/>
            <w:hideMark/>
          </w:tcPr>
          <w:p w14:paraId="6A9CD476"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15</w:t>
            </w:r>
          </w:p>
        </w:tc>
        <w:tc>
          <w:tcPr>
            <w:tcW w:w="116" w:type="pct"/>
            <w:tcBorders>
              <w:top w:val="nil"/>
              <w:left w:val="nil"/>
              <w:bottom w:val="single" w:sz="4" w:space="0" w:color="auto"/>
              <w:right w:val="single" w:sz="4" w:space="0" w:color="auto"/>
            </w:tcBorders>
            <w:shd w:val="clear" w:color="000000" w:fill="FCE4D6"/>
            <w:vAlign w:val="bottom"/>
            <w:hideMark/>
          </w:tcPr>
          <w:p w14:paraId="1D8F9C85"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FCE4D6"/>
            <w:noWrap/>
            <w:vAlign w:val="bottom"/>
            <w:hideMark/>
          </w:tcPr>
          <w:p w14:paraId="29745224"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38</w:t>
            </w:r>
          </w:p>
        </w:tc>
        <w:tc>
          <w:tcPr>
            <w:tcW w:w="125" w:type="pct"/>
            <w:tcBorders>
              <w:top w:val="nil"/>
              <w:left w:val="nil"/>
              <w:bottom w:val="single" w:sz="4" w:space="0" w:color="auto"/>
              <w:right w:val="single" w:sz="4" w:space="0" w:color="auto"/>
            </w:tcBorders>
            <w:shd w:val="clear" w:color="000000" w:fill="FFF2CC"/>
            <w:noWrap/>
            <w:vAlign w:val="bottom"/>
            <w:hideMark/>
          </w:tcPr>
          <w:p w14:paraId="6E7FEEEA"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40</w:t>
            </w:r>
          </w:p>
        </w:tc>
        <w:tc>
          <w:tcPr>
            <w:tcW w:w="116" w:type="pct"/>
            <w:tcBorders>
              <w:top w:val="nil"/>
              <w:left w:val="nil"/>
              <w:bottom w:val="single" w:sz="4" w:space="0" w:color="auto"/>
              <w:right w:val="single" w:sz="4" w:space="0" w:color="auto"/>
            </w:tcBorders>
            <w:shd w:val="clear" w:color="000000" w:fill="FFF2CC"/>
            <w:noWrap/>
            <w:vAlign w:val="bottom"/>
            <w:hideMark/>
          </w:tcPr>
          <w:p w14:paraId="3CFD7DEB"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13</w:t>
            </w:r>
          </w:p>
        </w:tc>
        <w:tc>
          <w:tcPr>
            <w:tcW w:w="125" w:type="pct"/>
            <w:tcBorders>
              <w:top w:val="nil"/>
              <w:left w:val="nil"/>
              <w:bottom w:val="single" w:sz="4" w:space="0" w:color="auto"/>
              <w:right w:val="single" w:sz="4" w:space="0" w:color="auto"/>
            </w:tcBorders>
            <w:shd w:val="clear" w:color="000000" w:fill="FFF2CC"/>
            <w:vAlign w:val="bottom"/>
            <w:hideMark/>
          </w:tcPr>
          <w:p w14:paraId="63D48466"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20</w:t>
            </w:r>
          </w:p>
        </w:tc>
        <w:tc>
          <w:tcPr>
            <w:tcW w:w="116" w:type="pct"/>
            <w:tcBorders>
              <w:top w:val="nil"/>
              <w:left w:val="nil"/>
              <w:bottom w:val="single" w:sz="4" w:space="0" w:color="auto"/>
              <w:right w:val="single" w:sz="4" w:space="0" w:color="auto"/>
            </w:tcBorders>
            <w:shd w:val="clear" w:color="000000" w:fill="FFF2CC"/>
            <w:vAlign w:val="bottom"/>
            <w:hideMark/>
          </w:tcPr>
          <w:p w14:paraId="6AE829B3"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FFF2CC"/>
            <w:noWrap/>
            <w:vAlign w:val="bottom"/>
            <w:hideMark/>
          </w:tcPr>
          <w:p w14:paraId="6794A066"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50</w:t>
            </w:r>
          </w:p>
        </w:tc>
        <w:tc>
          <w:tcPr>
            <w:tcW w:w="125" w:type="pct"/>
            <w:tcBorders>
              <w:top w:val="nil"/>
              <w:left w:val="nil"/>
              <w:bottom w:val="single" w:sz="4" w:space="0" w:color="auto"/>
              <w:right w:val="single" w:sz="4" w:space="0" w:color="auto"/>
            </w:tcBorders>
            <w:shd w:val="clear" w:color="000000" w:fill="E2EFDA"/>
            <w:noWrap/>
            <w:vAlign w:val="bottom"/>
            <w:hideMark/>
          </w:tcPr>
          <w:p w14:paraId="4BDA6A4E"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55</w:t>
            </w:r>
          </w:p>
        </w:tc>
        <w:tc>
          <w:tcPr>
            <w:tcW w:w="116" w:type="pct"/>
            <w:tcBorders>
              <w:top w:val="nil"/>
              <w:left w:val="nil"/>
              <w:bottom w:val="single" w:sz="4" w:space="0" w:color="auto"/>
              <w:right w:val="single" w:sz="4" w:space="0" w:color="auto"/>
            </w:tcBorders>
            <w:shd w:val="clear" w:color="000000" w:fill="E2EFDA"/>
            <w:noWrap/>
            <w:vAlign w:val="bottom"/>
            <w:hideMark/>
          </w:tcPr>
          <w:p w14:paraId="152D18D7"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9</w:t>
            </w:r>
          </w:p>
        </w:tc>
        <w:tc>
          <w:tcPr>
            <w:tcW w:w="125" w:type="pct"/>
            <w:tcBorders>
              <w:top w:val="nil"/>
              <w:left w:val="nil"/>
              <w:bottom w:val="single" w:sz="4" w:space="0" w:color="auto"/>
              <w:right w:val="single" w:sz="4" w:space="0" w:color="auto"/>
            </w:tcBorders>
            <w:shd w:val="clear" w:color="000000" w:fill="E2EFDA"/>
            <w:vAlign w:val="bottom"/>
            <w:hideMark/>
          </w:tcPr>
          <w:p w14:paraId="7E1EB629"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30</w:t>
            </w:r>
          </w:p>
        </w:tc>
        <w:tc>
          <w:tcPr>
            <w:tcW w:w="116" w:type="pct"/>
            <w:tcBorders>
              <w:top w:val="nil"/>
              <w:left w:val="nil"/>
              <w:bottom w:val="single" w:sz="4" w:space="0" w:color="auto"/>
              <w:right w:val="single" w:sz="4" w:space="0" w:color="auto"/>
            </w:tcBorders>
            <w:shd w:val="clear" w:color="000000" w:fill="E2EFDA"/>
            <w:vAlign w:val="bottom"/>
            <w:hideMark/>
          </w:tcPr>
          <w:p w14:paraId="7B3F3CBA"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E2EFDA"/>
            <w:noWrap/>
            <w:vAlign w:val="bottom"/>
            <w:hideMark/>
          </w:tcPr>
          <w:p w14:paraId="440992E6"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55</w:t>
            </w:r>
          </w:p>
        </w:tc>
        <w:tc>
          <w:tcPr>
            <w:tcW w:w="125" w:type="pct"/>
            <w:tcBorders>
              <w:top w:val="nil"/>
              <w:left w:val="nil"/>
              <w:bottom w:val="single" w:sz="4" w:space="0" w:color="auto"/>
              <w:right w:val="single" w:sz="4" w:space="0" w:color="auto"/>
            </w:tcBorders>
            <w:shd w:val="clear" w:color="000000" w:fill="D9E1F2"/>
            <w:noWrap/>
            <w:vAlign w:val="bottom"/>
            <w:hideMark/>
          </w:tcPr>
          <w:p w14:paraId="3E55479D"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40</w:t>
            </w:r>
          </w:p>
        </w:tc>
        <w:tc>
          <w:tcPr>
            <w:tcW w:w="116" w:type="pct"/>
            <w:tcBorders>
              <w:top w:val="nil"/>
              <w:left w:val="nil"/>
              <w:bottom w:val="single" w:sz="4" w:space="0" w:color="auto"/>
              <w:right w:val="single" w:sz="4" w:space="0" w:color="auto"/>
            </w:tcBorders>
            <w:shd w:val="clear" w:color="000000" w:fill="D9E1F2"/>
            <w:noWrap/>
            <w:vAlign w:val="bottom"/>
            <w:hideMark/>
          </w:tcPr>
          <w:p w14:paraId="68A92581"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13</w:t>
            </w:r>
          </w:p>
        </w:tc>
        <w:tc>
          <w:tcPr>
            <w:tcW w:w="125" w:type="pct"/>
            <w:tcBorders>
              <w:top w:val="nil"/>
              <w:left w:val="nil"/>
              <w:bottom w:val="single" w:sz="4" w:space="0" w:color="auto"/>
              <w:right w:val="single" w:sz="4" w:space="0" w:color="auto"/>
            </w:tcBorders>
            <w:shd w:val="clear" w:color="000000" w:fill="D9E1F2"/>
            <w:noWrap/>
            <w:vAlign w:val="bottom"/>
            <w:hideMark/>
          </w:tcPr>
          <w:p w14:paraId="3C10AD0A"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25</w:t>
            </w:r>
          </w:p>
        </w:tc>
        <w:tc>
          <w:tcPr>
            <w:tcW w:w="116" w:type="pct"/>
            <w:tcBorders>
              <w:top w:val="nil"/>
              <w:left w:val="nil"/>
              <w:bottom w:val="single" w:sz="4" w:space="0" w:color="auto"/>
              <w:right w:val="single" w:sz="4" w:space="0" w:color="auto"/>
            </w:tcBorders>
            <w:shd w:val="clear" w:color="000000" w:fill="D9E1F2"/>
            <w:noWrap/>
            <w:vAlign w:val="bottom"/>
            <w:hideMark/>
          </w:tcPr>
          <w:p w14:paraId="66CB370A"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D9E1F2"/>
            <w:noWrap/>
            <w:vAlign w:val="bottom"/>
            <w:hideMark/>
          </w:tcPr>
          <w:p w14:paraId="1D0B75BE"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63</w:t>
            </w:r>
          </w:p>
        </w:tc>
        <w:tc>
          <w:tcPr>
            <w:tcW w:w="125" w:type="pct"/>
            <w:tcBorders>
              <w:top w:val="nil"/>
              <w:left w:val="nil"/>
              <w:bottom w:val="single" w:sz="4" w:space="0" w:color="auto"/>
              <w:right w:val="single" w:sz="4" w:space="0" w:color="auto"/>
            </w:tcBorders>
            <w:shd w:val="clear" w:color="000000" w:fill="FCE4D6"/>
            <w:noWrap/>
            <w:vAlign w:val="bottom"/>
            <w:hideMark/>
          </w:tcPr>
          <w:p w14:paraId="5BB0BE35"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80</w:t>
            </w:r>
          </w:p>
        </w:tc>
        <w:tc>
          <w:tcPr>
            <w:tcW w:w="116" w:type="pct"/>
            <w:tcBorders>
              <w:top w:val="nil"/>
              <w:left w:val="nil"/>
              <w:bottom w:val="single" w:sz="4" w:space="0" w:color="auto"/>
              <w:right w:val="single" w:sz="4" w:space="0" w:color="auto"/>
            </w:tcBorders>
            <w:shd w:val="clear" w:color="000000" w:fill="FCE4D6"/>
            <w:noWrap/>
            <w:vAlign w:val="bottom"/>
            <w:hideMark/>
          </w:tcPr>
          <w:p w14:paraId="267DDC56"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6</w:t>
            </w:r>
          </w:p>
        </w:tc>
        <w:tc>
          <w:tcPr>
            <w:tcW w:w="125" w:type="pct"/>
            <w:tcBorders>
              <w:top w:val="nil"/>
              <w:left w:val="nil"/>
              <w:bottom w:val="single" w:sz="4" w:space="0" w:color="auto"/>
              <w:right w:val="single" w:sz="4" w:space="0" w:color="auto"/>
            </w:tcBorders>
            <w:shd w:val="clear" w:color="000000" w:fill="FCE4D6"/>
            <w:noWrap/>
            <w:vAlign w:val="bottom"/>
            <w:hideMark/>
          </w:tcPr>
          <w:p w14:paraId="457A83FE"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25</w:t>
            </w:r>
          </w:p>
        </w:tc>
        <w:tc>
          <w:tcPr>
            <w:tcW w:w="116" w:type="pct"/>
            <w:tcBorders>
              <w:top w:val="nil"/>
              <w:left w:val="nil"/>
              <w:bottom w:val="single" w:sz="4" w:space="0" w:color="auto"/>
              <w:right w:val="single" w:sz="4" w:space="0" w:color="auto"/>
            </w:tcBorders>
            <w:shd w:val="clear" w:color="000000" w:fill="FCE4D6"/>
            <w:noWrap/>
            <w:vAlign w:val="bottom"/>
            <w:hideMark/>
          </w:tcPr>
          <w:p w14:paraId="08267C52"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FCE4D6"/>
            <w:noWrap/>
            <w:vAlign w:val="bottom"/>
            <w:hideMark/>
          </w:tcPr>
          <w:p w14:paraId="477C0F7C"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31</w:t>
            </w:r>
          </w:p>
        </w:tc>
        <w:tc>
          <w:tcPr>
            <w:tcW w:w="125" w:type="pct"/>
            <w:tcBorders>
              <w:top w:val="nil"/>
              <w:left w:val="nil"/>
              <w:bottom w:val="single" w:sz="4" w:space="0" w:color="auto"/>
              <w:right w:val="single" w:sz="4" w:space="0" w:color="auto"/>
            </w:tcBorders>
            <w:shd w:val="clear" w:color="000000" w:fill="FFF2CC"/>
            <w:noWrap/>
            <w:vAlign w:val="bottom"/>
            <w:hideMark/>
          </w:tcPr>
          <w:p w14:paraId="7D6ADCA3"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35</w:t>
            </w:r>
          </w:p>
        </w:tc>
        <w:tc>
          <w:tcPr>
            <w:tcW w:w="116" w:type="pct"/>
            <w:tcBorders>
              <w:top w:val="nil"/>
              <w:left w:val="nil"/>
              <w:bottom w:val="single" w:sz="4" w:space="0" w:color="auto"/>
              <w:right w:val="single" w:sz="4" w:space="0" w:color="auto"/>
            </w:tcBorders>
            <w:shd w:val="clear" w:color="000000" w:fill="FFF2CC"/>
            <w:noWrap/>
            <w:vAlign w:val="bottom"/>
            <w:hideMark/>
          </w:tcPr>
          <w:p w14:paraId="079F5C31"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25" w:type="pct"/>
            <w:tcBorders>
              <w:top w:val="nil"/>
              <w:left w:val="nil"/>
              <w:bottom w:val="single" w:sz="4" w:space="0" w:color="auto"/>
              <w:right w:val="single" w:sz="4" w:space="0" w:color="auto"/>
            </w:tcBorders>
            <w:shd w:val="clear" w:color="000000" w:fill="FFF2CC"/>
            <w:noWrap/>
            <w:vAlign w:val="bottom"/>
            <w:hideMark/>
          </w:tcPr>
          <w:p w14:paraId="07A08AC3"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25</w:t>
            </w:r>
          </w:p>
        </w:tc>
        <w:tc>
          <w:tcPr>
            <w:tcW w:w="110" w:type="pct"/>
            <w:tcBorders>
              <w:top w:val="nil"/>
              <w:left w:val="nil"/>
              <w:bottom w:val="single" w:sz="4" w:space="0" w:color="auto"/>
              <w:right w:val="single" w:sz="4" w:space="0" w:color="auto"/>
            </w:tcBorders>
            <w:shd w:val="clear" w:color="000000" w:fill="FFF2CC"/>
            <w:noWrap/>
            <w:vAlign w:val="bottom"/>
            <w:hideMark/>
          </w:tcPr>
          <w:p w14:paraId="34F80ED7"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20</w:t>
            </w:r>
          </w:p>
        </w:tc>
        <w:tc>
          <w:tcPr>
            <w:tcW w:w="138" w:type="pct"/>
            <w:tcBorders>
              <w:top w:val="nil"/>
              <w:left w:val="nil"/>
              <w:bottom w:val="single" w:sz="4" w:space="0" w:color="auto"/>
              <w:right w:val="single" w:sz="4" w:space="0" w:color="auto"/>
            </w:tcBorders>
            <w:shd w:val="clear" w:color="000000" w:fill="FFF2CC"/>
            <w:noWrap/>
            <w:vAlign w:val="bottom"/>
            <w:hideMark/>
          </w:tcPr>
          <w:p w14:paraId="2B5E2A32"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71</w:t>
            </w:r>
          </w:p>
        </w:tc>
      </w:tr>
      <w:tr w:rsidR="006E404E" w:rsidRPr="003513E4" w14:paraId="29D03FE5" w14:textId="77777777" w:rsidTr="00084F0C">
        <w:trPr>
          <w:trHeight w:val="360"/>
        </w:trPr>
        <w:tc>
          <w:tcPr>
            <w:tcW w:w="199" w:type="pct"/>
            <w:tcBorders>
              <w:top w:val="nil"/>
              <w:left w:val="single" w:sz="4" w:space="0" w:color="auto"/>
              <w:bottom w:val="single" w:sz="4" w:space="0" w:color="auto"/>
              <w:right w:val="single" w:sz="4" w:space="0" w:color="auto"/>
            </w:tcBorders>
            <w:shd w:val="clear" w:color="auto" w:fill="auto"/>
            <w:vAlign w:val="center"/>
            <w:hideMark/>
          </w:tcPr>
          <w:p w14:paraId="5A0DFC9A" w14:textId="77777777" w:rsidR="003513E4" w:rsidRPr="003513E4" w:rsidRDefault="003513E4" w:rsidP="00084F0C">
            <w:pPr>
              <w:spacing w:after="0" w:line="240" w:lineRule="auto"/>
              <w:rPr>
                <w:rFonts w:ascii="Verdana" w:eastAsia="Times New Roman" w:hAnsi="Verdana" w:cs="Calibri"/>
                <w:color w:val="000000"/>
                <w:sz w:val="10"/>
                <w:szCs w:val="10"/>
                <w:lang w:eastAsia="nb-NO"/>
              </w:rPr>
            </w:pPr>
            <w:r w:rsidRPr="003513E4">
              <w:rPr>
                <w:rFonts w:ascii="Verdana" w:eastAsia="Times New Roman" w:hAnsi="Verdana" w:cs="Calibri"/>
                <w:color w:val="000000"/>
                <w:sz w:val="10"/>
                <w:szCs w:val="10"/>
                <w:lang w:eastAsia="nb-NO"/>
              </w:rPr>
              <w:t>FTHINGEL</w:t>
            </w:r>
          </w:p>
        </w:tc>
        <w:tc>
          <w:tcPr>
            <w:tcW w:w="362" w:type="pct"/>
            <w:tcBorders>
              <w:top w:val="nil"/>
              <w:left w:val="nil"/>
              <w:bottom w:val="single" w:sz="4" w:space="0" w:color="auto"/>
              <w:right w:val="single" w:sz="4" w:space="0" w:color="auto"/>
            </w:tcBorders>
            <w:shd w:val="clear" w:color="auto" w:fill="auto"/>
            <w:vAlign w:val="center"/>
            <w:hideMark/>
          </w:tcPr>
          <w:p w14:paraId="65A07968" w14:textId="77777777" w:rsidR="003513E4" w:rsidRPr="003513E4" w:rsidRDefault="003513E4" w:rsidP="00084F0C">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Elektroingeniør (T)</w:t>
            </w:r>
          </w:p>
        </w:tc>
        <w:tc>
          <w:tcPr>
            <w:tcW w:w="97" w:type="pct"/>
            <w:tcBorders>
              <w:top w:val="nil"/>
              <w:left w:val="nil"/>
              <w:bottom w:val="single" w:sz="4" w:space="0" w:color="auto"/>
              <w:right w:val="single" w:sz="4" w:space="0" w:color="auto"/>
            </w:tcBorders>
            <w:shd w:val="clear" w:color="auto" w:fill="auto"/>
            <w:vAlign w:val="bottom"/>
            <w:hideMark/>
          </w:tcPr>
          <w:p w14:paraId="585E8656"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IE</w:t>
            </w:r>
          </w:p>
        </w:tc>
        <w:tc>
          <w:tcPr>
            <w:tcW w:w="125" w:type="pct"/>
            <w:tcBorders>
              <w:top w:val="nil"/>
              <w:left w:val="nil"/>
              <w:bottom w:val="single" w:sz="4" w:space="0" w:color="auto"/>
              <w:right w:val="single" w:sz="4" w:space="0" w:color="auto"/>
            </w:tcBorders>
            <w:shd w:val="clear" w:color="000000" w:fill="D9E1F2"/>
            <w:noWrap/>
            <w:vAlign w:val="bottom"/>
            <w:hideMark/>
          </w:tcPr>
          <w:p w14:paraId="3D547F3D"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120</w:t>
            </w:r>
          </w:p>
        </w:tc>
        <w:tc>
          <w:tcPr>
            <w:tcW w:w="116" w:type="pct"/>
            <w:tcBorders>
              <w:top w:val="nil"/>
              <w:left w:val="nil"/>
              <w:bottom w:val="single" w:sz="4" w:space="0" w:color="auto"/>
              <w:right w:val="single" w:sz="4" w:space="0" w:color="auto"/>
            </w:tcBorders>
            <w:shd w:val="clear" w:color="000000" w:fill="D9E1F2"/>
            <w:noWrap/>
            <w:vAlign w:val="bottom"/>
            <w:hideMark/>
          </w:tcPr>
          <w:p w14:paraId="6DA21382"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4</w:t>
            </w:r>
          </w:p>
        </w:tc>
        <w:tc>
          <w:tcPr>
            <w:tcW w:w="125" w:type="pct"/>
            <w:tcBorders>
              <w:top w:val="nil"/>
              <w:left w:val="nil"/>
              <w:bottom w:val="single" w:sz="4" w:space="0" w:color="auto"/>
              <w:right w:val="single" w:sz="4" w:space="0" w:color="auto"/>
            </w:tcBorders>
            <w:shd w:val="clear" w:color="000000" w:fill="D9E1F2"/>
            <w:vAlign w:val="bottom"/>
            <w:hideMark/>
          </w:tcPr>
          <w:p w14:paraId="7DD365F2"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80</w:t>
            </w:r>
          </w:p>
        </w:tc>
        <w:tc>
          <w:tcPr>
            <w:tcW w:w="116" w:type="pct"/>
            <w:tcBorders>
              <w:top w:val="nil"/>
              <w:left w:val="nil"/>
              <w:bottom w:val="single" w:sz="4" w:space="0" w:color="auto"/>
              <w:right w:val="single" w:sz="4" w:space="0" w:color="auto"/>
            </w:tcBorders>
            <w:shd w:val="clear" w:color="000000" w:fill="D9E1F2"/>
            <w:vAlign w:val="bottom"/>
            <w:hideMark/>
          </w:tcPr>
          <w:p w14:paraId="31FB01B5"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D9E1F2"/>
            <w:noWrap/>
            <w:vAlign w:val="bottom"/>
            <w:hideMark/>
          </w:tcPr>
          <w:p w14:paraId="057D3BEC"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67</w:t>
            </w:r>
          </w:p>
        </w:tc>
        <w:tc>
          <w:tcPr>
            <w:tcW w:w="125" w:type="pct"/>
            <w:tcBorders>
              <w:top w:val="nil"/>
              <w:left w:val="nil"/>
              <w:bottom w:val="single" w:sz="4" w:space="0" w:color="auto"/>
              <w:right w:val="single" w:sz="4" w:space="0" w:color="auto"/>
            </w:tcBorders>
            <w:shd w:val="clear" w:color="000000" w:fill="FCE4D6"/>
            <w:noWrap/>
            <w:vAlign w:val="bottom"/>
            <w:hideMark/>
          </w:tcPr>
          <w:p w14:paraId="307084EF"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130</w:t>
            </w:r>
          </w:p>
        </w:tc>
        <w:tc>
          <w:tcPr>
            <w:tcW w:w="116" w:type="pct"/>
            <w:tcBorders>
              <w:top w:val="nil"/>
              <w:left w:val="nil"/>
              <w:bottom w:val="single" w:sz="4" w:space="0" w:color="auto"/>
              <w:right w:val="single" w:sz="4" w:space="0" w:color="auto"/>
            </w:tcBorders>
            <w:shd w:val="clear" w:color="000000" w:fill="FCE4D6"/>
            <w:noWrap/>
            <w:vAlign w:val="bottom"/>
            <w:hideMark/>
          </w:tcPr>
          <w:p w14:paraId="67A88124"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8</w:t>
            </w:r>
          </w:p>
        </w:tc>
        <w:tc>
          <w:tcPr>
            <w:tcW w:w="125" w:type="pct"/>
            <w:tcBorders>
              <w:top w:val="nil"/>
              <w:left w:val="nil"/>
              <w:bottom w:val="single" w:sz="4" w:space="0" w:color="auto"/>
              <w:right w:val="single" w:sz="4" w:space="0" w:color="auto"/>
            </w:tcBorders>
            <w:shd w:val="clear" w:color="000000" w:fill="FCE4D6"/>
            <w:vAlign w:val="bottom"/>
            <w:hideMark/>
          </w:tcPr>
          <w:p w14:paraId="466F2462"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105</w:t>
            </w:r>
          </w:p>
        </w:tc>
        <w:tc>
          <w:tcPr>
            <w:tcW w:w="116" w:type="pct"/>
            <w:tcBorders>
              <w:top w:val="nil"/>
              <w:left w:val="nil"/>
              <w:bottom w:val="single" w:sz="4" w:space="0" w:color="auto"/>
              <w:right w:val="single" w:sz="4" w:space="0" w:color="auto"/>
            </w:tcBorders>
            <w:shd w:val="clear" w:color="000000" w:fill="FCE4D6"/>
            <w:vAlign w:val="bottom"/>
            <w:hideMark/>
          </w:tcPr>
          <w:p w14:paraId="30D3A96E"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10</w:t>
            </w:r>
          </w:p>
        </w:tc>
        <w:tc>
          <w:tcPr>
            <w:tcW w:w="138" w:type="pct"/>
            <w:tcBorders>
              <w:top w:val="nil"/>
              <w:left w:val="nil"/>
              <w:bottom w:val="single" w:sz="4" w:space="0" w:color="auto"/>
              <w:right w:val="single" w:sz="4" w:space="0" w:color="auto"/>
            </w:tcBorders>
            <w:shd w:val="clear" w:color="000000" w:fill="FCE4D6"/>
            <w:noWrap/>
            <w:vAlign w:val="bottom"/>
            <w:hideMark/>
          </w:tcPr>
          <w:p w14:paraId="4317B508"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81</w:t>
            </w:r>
          </w:p>
        </w:tc>
        <w:tc>
          <w:tcPr>
            <w:tcW w:w="125" w:type="pct"/>
            <w:tcBorders>
              <w:top w:val="nil"/>
              <w:left w:val="nil"/>
              <w:bottom w:val="single" w:sz="4" w:space="0" w:color="auto"/>
              <w:right w:val="single" w:sz="4" w:space="0" w:color="auto"/>
            </w:tcBorders>
            <w:shd w:val="clear" w:color="000000" w:fill="FFF2CC"/>
            <w:noWrap/>
            <w:vAlign w:val="bottom"/>
            <w:hideMark/>
          </w:tcPr>
          <w:p w14:paraId="7F88C619"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145</w:t>
            </w:r>
          </w:p>
        </w:tc>
        <w:tc>
          <w:tcPr>
            <w:tcW w:w="116" w:type="pct"/>
            <w:tcBorders>
              <w:top w:val="nil"/>
              <w:left w:val="nil"/>
              <w:bottom w:val="single" w:sz="4" w:space="0" w:color="auto"/>
              <w:right w:val="single" w:sz="4" w:space="0" w:color="auto"/>
            </w:tcBorders>
            <w:shd w:val="clear" w:color="000000" w:fill="FFF2CC"/>
            <w:noWrap/>
            <w:vAlign w:val="bottom"/>
            <w:hideMark/>
          </w:tcPr>
          <w:p w14:paraId="3D24B740"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10</w:t>
            </w:r>
          </w:p>
        </w:tc>
        <w:tc>
          <w:tcPr>
            <w:tcW w:w="125" w:type="pct"/>
            <w:tcBorders>
              <w:top w:val="nil"/>
              <w:left w:val="nil"/>
              <w:bottom w:val="single" w:sz="4" w:space="0" w:color="auto"/>
              <w:right w:val="single" w:sz="4" w:space="0" w:color="auto"/>
            </w:tcBorders>
            <w:shd w:val="clear" w:color="000000" w:fill="FFF2CC"/>
            <w:vAlign w:val="bottom"/>
            <w:hideMark/>
          </w:tcPr>
          <w:p w14:paraId="4496E9FE"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110</w:t>
            </w:r>
          </w:p>
        </w:tc>
        <w:tc>
          <w:tcPr>
            <w:tcW w:w="116" w:type="pct"/>
            <w:tcBorders>
              <w:top w:val="nil"/>
              <w:left w:val="nil"/>
              <w:bottom w:val="single" w:sz="4" w:space="0" w:color="auto"/>
              <w:right w:val="single" w:sz="4" w:space="0" w:color="auto"/>
            </w:tcBorders>
            <w:shd w:val="clear" w:color="000000" w:fill="FFF2CC"/>
            <w:vAlign w:val="bottom"/>
            <w:hideMark/>
          </w:tcPr>
          <w:p w14:paraId="6C9B83A5"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9</w:t>
            </w:r>
          </w:p>
        </w:tc>
        <w:tc>
          <w:tcPr>
            <w:tcW w:w="138" w:type="pct"/>
            <w:tcBorders>
              <w:top w:val="nil"/>
              <w:left w:val="nil"/>
              <w:bottom w:val="single" w:sz="4" w:space="0" w:color="auto"/>
              <w:right w:val="single" w:sz="4" w:space="0" w:color="auto"/>
            </w:tcBorders>
            <w:shd w:val="clear" w:color="000000" w:fill="FFF2CC"/>
            <w:noWrap/>
            <w:vAlign w:val="bottom"/>
            <w:hideMark/>
          </w:tcPr>
          <w:p w14:paraId="251650FF"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76</w:t>
            </w:r>
          </w:p>
        </w:tc>
        <w:tc>
          <w:tcPr>
            <w:tcW w:w="125" w:type="pct"/>
            <w:tcBorders>
              <w:top w:val="nil"/>
              <w:left w:val="nil"/>
              <w:bottom w:val="single" w:sz="4" w:space="0" w:color="auto"/>
              <w:right w:val="single" w:sz="4" w:space="0" w:color="auto"/>
            </w:tcBorders>
            <w:shd w:val="clear" w:color="000000" w:fill="E2EFDA"/>
            <w:noWrap/>
            <w:vAlign w:val="bottom"/>
            <w:hideMark/>
          </w:tcPr>
          <w:p w14:paraId="642E0A72"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140</w:t>
            </w:r>
          </w:p>
        </w:tc>
        <w:tc>
          <w:tcPr>
            <w:tcW w:w="116" w:type="pct"/>
            <w:tcBorders>
              <w:top w:val="nil"/>
              <w:left w:val="nil"/>
              <w:bottom w:val="single" w:sz="4" w:space="0" w:color="auto"/>
              <w:right w:val="single" w:sz="4" w:space="0" w:color="auto"/>
            </w:tcBorders>
            <w:shd w:val="clear" w:color="000000" w:fill="E2EFDA"/>
            <w:noWrap/>
            <w:vAlign w:val="bottom"/>
            <w:hideMark/>
          </w:tcPr>
          <w:p w14:paraId="5553A003"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11</w:t>
            </w:r>
          </w:p>
        </w:tc>
        <w:tc>
          <w:tcPr>
            <w:tcW w:w="125" w:type="pct"/>
            <w:tcBorders>
              <w:top w:val="nil"/>
              <w:left w:val="nil"/>
              <w:bottom w:val="single" w:sz="4" w:space="0" w:color="auto"/>
              <w:right w:val="single" w:sz="4" w:space="0" w:color="auto"/>
            </w:tcBorders>
            <w:shd w:val="clear" w:color="000000" w:fill="E2EFDA"/>
            <w:vAlign w:val="bottom"/>
            <w:hideMark/>
          </w:tcPr>
          <w:p w14:paraId="042E82D0"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90</w:t>
            </w:r>
          </w:p>
        </w:tc>
        <w:tc>
          <w:tcPr>
            <w:tcW w:w="116" w:type="pct"/>
            <w:tcBorders>
              <w:top w:val="nil"/>
              <w:left w:val="nil"/>
              <w:bottom w:val="single" w:sz="4" w:space="0" w:color="auto"/>
              <w:right w:val="single" w:sz="4" w:space="0" w:color="auto"/>
            </w:tcBorders>
            <w:shd w:val="clear" w:color="000000" w:fill="E2EFDA"/>
            <w:vAlign w:val="bottom"/>
            <w:hideMark/>
          </w:tcPr>
          <w:p w14:paraId="075D1260"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17</w:t>
            </w:r>
          </w:p>
        </w:tc>
        <w:tc>
          <w:tcPr>
            <w:tcW w:w="138" w:type="pct"/>
            <w:tcBorders>
              <w:top w:val="nil"/>
              <w:left w:val="nil"/>
              <w:bottom w:val="single" w:sz="4" w:space="0" w:color="auto"/>
              <w:right w:val="single" w:sz="4" w:space="0" w:color="auto"/>
            </w:tcBorders>
            <w:shd w:val="clear" w:color="000000" w:fill="E2EFDA"/>
            <w:noWrap/>
            <w:vAlign w:val="bottom"/>
            <w:hideMark/>
          </w:tcPr>
          <w:p w14:paraId="189691D1"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64</w:t>
            </w:r>
          </w:p>
        </w:tc>
        <w:tc>
          <w:tcPr>
            <w:tcW w:w="125" w:type="pct"/>
            <w:tcBorders>
              <w:top w:val="nil"/>
              <w:left w:val="nil"/>
              <w:bottom w:val="single" w:sz="4" w:space="0" w:color="auto"/>
              <w:right w:val="single" w:sz="4" w:space="0" w:color="auto"/>
            </w:tcBorders>
            <w:shd w:val="clear" w:color="000000" w:fill="D9E1F2"/>
            <w:noWrap/>
            <w:vAlign w:val="bottom"/>
            <w:hideMark/>
          </w:tcPr>
          <w:p w14:paraId="6364C774"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150</w:t>
            </w:r>
          </w:p>
        </w:tc>
        <w:tc>
          <w:tcPr>
            <w:tcW w:w="116" w:type="pct"/>
            <w:tcBorders>
              <w:top w:val="nil"/>
              <w:left w:val="nil"/>
              <w:bottom w:val="single" w:sz="4" w:space="0" w:color="auto"/>
              <w:right w:val="single" w:sz="4" w:space="0" w:color="auto"/>
            </w:tcBorders>
            <w:shd w:val="clear" w:color="000000" w:fill="D9E1F2"/>
            <w:noWrap/>
            <w:vAlign w:val="bottom"/>
            <w:hideMark/>
          </w:tcPr>
          <w:p w14:paraId="2C44A6C0"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7</w:t>
            </w:r>
          </w:p>
        </w:tc>
        <w:tc>
          <w:tcPr>
            <w:tcW w:w="125" w:type="pct"/>
            <w:tcBorders>
              <w:top w:val="nil"/>
              <w:left w:val="nil"/>
              <w:bottom w:val="single" w:sz="4" w:space="0" w:color="auto"/>
              <w:right w:val="single" w:sz="4" w:space="0" w:color="auto"/>
            </w:tcBorders>
            <w:shd w:val="clear" w:color="000000" w:fill="D9E1F2"/>
            <w:noWrap/>
            <w:vAlign w:val="bottom"/>
            <w:hideMark/>
          </w:tcPr>
          <w:p w14:paraId="60BDE605"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95</w:t>
            </w:r>
          </w:p>
        </w:tc>
        <w:tc>
          <w:tcPr>
            <w:tcW w:w="116" w:type="pct"/>
            <w:tcBorders>
              <w:top w:val="nil"/>
              <w:left w:val="nil"/>
              <w:bottom w:val="single" w:sz="4" w:space="0" w:color="auto"/>
              <w:right w:val="single" w:sz="4" w:space="0" w:color="auto"/>
            </w:tcBorders>
            <w:shd w:val="clear" w:color="000000" w:fill="D9E1F2"/>
            <w:noWrap/>
            <w:vAlign w:val="bottom"/>
            <w:hideMark/>
          </w:tcPr>
          <w:p w14:paraId="702E3896"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5</w:t>
            </w:r>
          </w:p>
        </w:tc>
        <w:tc>
          <w:tcPr>
            <w:tcW w:w="138" w:type="pct"/>
            <w:tcBorders>
              <w:top w:val="nil"/>
              <w:left w:val="nil"/>
              <w:bottom w:val="single" w:sz="4" w:space="0" w:color="auto"/>
              <w:right w:val="single" w:sz="4" w:space="0" w:color="auto"/>
            </w:tcBorders>
            <w:shd w:val="clear" w:color="000000" w:fill="D9E1F2"/>
            <w:noWrap/>
            <w:vAlign w:val="bottom"/>
            <w:hideMark/>
          </w:tcPr>
          <w:p w14:paraId="383DCC7A"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63</w:t>
            </w:r>
          </w:p>
        </w:tc>
        <w:tc>
          <w:tcPr>
            <w:tcW w:w="125" w:type="pct"/>
            <w:tcBorders>
              <w:top w:val="nil"/>
              <w:left w:val="nil"/>
              <w:bottom w:val="single" w:sz="4" w:space="0" w:color="auto"/>
              <w:right w:val="single" w:sz="4" w:space="0" w:color="auto"/>
            </w:tcBorders>
            <w:shd w:val="clear" w:color="000000" w:fill="FCE4D6"/>
            <w:noWrap/>
            <w:vAlign w:val="bottom"/>
            <w:hideMark/>
          </w:tcPr>
          <w:p w14:paraId="35DA3312"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150</w:t>
            </w:r>
          </w:p>
        </w:tc>
        <w:tc>
          <w:tcPr>
            <w:tcW w:w="116" w:type="pct"/>
            <w:tcBorders>
              <w:top w:val="nil"/>
              <w:left w:val="nil"/>
              <w:bottom w:val="single" w:sz="4" w:space="0" w:color="auto"/>
              <w:right w:val="single" w:sz="4" w:space="0" w:color="auto"/>
            </w:tcBorders>
            <w:shd w:val="clear" w:color="000000" w:fill="FCE4D6"/>
            <w:noWrap/>
            <w:vAlign w:val="bottom"/>
            <w:hideMark/>
          </w:tcPr>
          <w:p w14:paraId="0EE60FB6"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10</w:t>
            </w:r>
          </w:p>
        </w:tc>
        <w:tc>
          <w:tcPr>
            <w:tcW w:w="125" w:type="pct"/>
            <w:tcBorders>
              <w:top w:val="nil"/>
              <w:left w:val="nil"/>
              <w:bottom w:val="single" w:sz="4" w:space="0" w:color="auto"/>
              <w:right w:val="single" w:sz="4" w:space="0" w:color="auto"/>
            </w:tcBorders>
            <w:shd w:val="clear" w:color="000000" w:fill="FCE4D6"/>
            <w:noWrap/>
            <w:vAlign w:val="bottom"/>
            <w:hideMark/>
          </w:tcPr>
          <w:p w14:paraId="2AF56840"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110</w:t>
            </w:r>
          </w:p>
        </w:tc>
        <w:tc>
          <w:tcPr>
            <w:tcW w:w="116" w:type="pct"/>
            <w:tcBorders>
              <w:top w:val="nil"/>
              <w:left w:val="nil"/>
              <w:bottom w:val="single" w:sz="4" w:space="0" w:color="auto"/>
              <w:right w:val="single" w:sz="4" w:space="0" w:color="auto"/>
            </w:tcBorders>
            <w:shd w:val="clear" w:color="000000" w:fill="FCE4D6"/>
            <w:noWrap/>
            <w:vAlign w:val="bottom"/>
            <w:hideMark/>
          </w:tcPr>
          <w:p w14:paraId="23AD1C65"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5</w:t>
            </w:r>
          </w:p>
        </w:tc>
        <w:tc>
          <w:tcPr>
            <w:tcW w:w="138" w:type="pct"/>
            <w:tcBorders>
              <w:top w:val="nil"/>
              <w:left w:val="nil"/>
              <w:bottom w:val="single" w:sz="4" w:space="0" w:color="auto"/>
              <w:right w:val="single" w:sz="4" w:space="0" w:color="auto"/>
            </w:tcBorders>
            <w:shd w:val="clear" w:color="000000" w:fill="FCE4D6"/>
            <w:noWrap/>
            <w:vAlign w:val="bottom"/>
            <w:hideMark/>
          </w:tcPr>
          <w:p w14:paraId="43270A8F"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73</w:t>
            </w:r>
          </w:p>
        </w:tc>
        <w:tc>
          <w:tcPr>
            <w:tcW w:w="125" w:type="pct"/>
            <w:tcBorders>
              <w:top w:val="nil"/>
              <w:left w:val="nil"/>
              <w:bottom w:val="single" w:sz="4" w:space="0" w:color="auto"/>
              <w:right w:val="single" w:sz="4" w:space="0" w:color="auto"/>
            </w:tcBorders>
            <w:shd w:val="clear" w:color="000000" w:fill="FFF2CC"/>
            <w:noWrap/>
            <w:vAlign w:val="bottom"/>
            <w:hideMark/>
          </w:tcPr>
          <w:p w14:paraId="4BCCEECF"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160</w:t>
            </w:r>
          </w:p>
        </w:tc>
        <w:tc>
          <w:tcPr>
            <w:tcW w:w="116" w:type="pct"/>
            <w:tcBorders>
              <w:top w:val="nil"/>
              <w:left w:val="nil"/>
              <w:bottom w:val="single" w:sz="4" w:space="0" w:color="auto"/>
              <w:right w:val="single" w:sz="4" w:space="0" w:color="auto"/>
            </w:tcBorders>
            <w:shd w:val="clear" w:color="000000" w:fill="FFF2CC"/>
            <w:noWrap/>
            <w:vAlign w:val="bottom"/>
            <w:hideMark/>
          </w:tcPr>
          <w:p w14:paraId="0FF25365"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6</w:t>
            </w:r>
          </w:p>
        </w:tc>
        <w:tc>
          <w:tcPr>
            <w:tcW w:w="125" w:type="pct"/>
            <w:tcBorders>
              <w:top w:val="nil"/>
              <w:left w:val="nil"/>
              <w:bottom w:val="single" w:sz="4" w:space="0" w:color="auto"/>
              <w:right w:val="single" w:sz="4" w:space="0" w:color="auto"/>
            </w:tcBorders>
            <w:shd w:val="clear" w:color="000000" w:fill="FFF2CC"/>
            <w:noWrap/>
            <w:vAlign w:val="bottom"/>
            <w:hideMark/>
          </w:tcPr>
          <w:p w14:paraId="5E75F526"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135</w:t>
            </w:r>
          </w:p>
        </w:tc>
        <w:tc>
          <w:tcPr>
            <w:tcW w:w="110" w:type="pct"/>
            <w:tcBorders>
              <w:top w:val="nil"/>
              <w:left w:val="nil"/>
              <w:bottom w:val="single" w:sz="4" w:space="0" w:color="auto"/>
              <w:right w:val="single" w:sz="4" w:space="0" w:color="auto"/>
            </w:tcBorders>
            <w:shd w:val="clear" w:color="000000" w:fill="FFF2CC"/>
            <w:noWrap/>
            <w:vAlign w:val="bottom"/>
            <w:hideMark/>
          </w:tcPr>
          <w:p w14:paraId="6E4A9A21"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15</w:t>
            </w:r>
          </w:p>
        </w:tc>
        <w:tc>
          <w:tcPr>
            <w:tcW w:w="138" w:type="pct"/>
            <w:tcBorders>
              <w:top w:val="nil"/>
              <w:left w:val="nil"/>
              <w:bottom w:val="single" w:sz="4" w:space="0" w:color="auto"/>
              <w:right w:val="single" w:sz="4" w:space="0" w:color="auto"/>
            </w:tcBorders>
            <w:shd w:val="clear" w:color="000000" w:fill="FFF2CC"/>
            <w:noWrap/>
            <w:vAlign w:val="bottom"/>
            <w:hideMark/>
          </w:tcPr>
          <w:p w14:paraId="3F07D056"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84</w:t>
            </w:r>
          </w:p>
        </w:tc>
      </w:tr>
      <w:tr w:rsidR="006E404E" w:rsidRPr="003513E4" w14:paraId="0ACBDEA0" w14:textId="77777777" w:rsidTr="00084F0C">
        <w:trPr>
          <w:trHeight w:val="360"/>
        </w:trPr>
        <w:tc>
          <w:tcPr>
            <w:tcW w:w="199" w:type="pct"/>
            <w:tcBorders>
              <w:top w:val="nil"/>
              <w:left w:val="single" w:sz="4" w:space="0" w:color="auto"/>
              <w:bottom w:val="single" w:sz="4" w:space="0" w:color="auto"/>
              <w:right w:val="single" w:sz="4" w:space="0" w:color="auto"/>
            </w:tcBorders>
            <w:shd w:val="clear" w:color="auto" w:fill="auto"/>
            <w:vAlign w:val="center"/>
            <w:hideMark/>
          </w:tcPr>
          <w:p w14:paraId="35300710" w14:textId="77777777" w:rsidR="003513E4" w:rsidRPr="003513E4" w:rsidRDefault="003513E4" w:rsidP="00084F0C">
            <w:pPr>
              <w:spacing w:after="0" w:line="240" w:lineRule="auto"/>
              <w:rPr>
                <w:rFonts w:ascii="Verdana" w:eastAsia="Times New Roman" w:hAnsi="Verdana" w:cs="Calibri"/>
                <w:color w:val="000000"/>
                <w:sz w:val="10"/>
                <w:szCs w:val="10"/>
                <w:lang w:eastAsia="nb-NO"/>
              </w:rPr>
            </w:pPr>
            <w:r w:rsidRPr="003513E4">
              <w:rPr>
                <w:rFonts w:ascii="Verdana" w:eastAsia="Times New Roman" w:hAnsi="Verdana" w:cs="Calibri"/>
                <w:color w:val="000000"/>
                <w:sz w:val="10"/>
                <w:szCs w:val="10"/>
                <w:lang w:eastAsia="nb-NO"/>
              </w:rPr>
              <w:t>017AU</w:t>
            </w:r>
          </w:p>
        </w:tc>
        <w:tc>
          <w:tcPr>
            <w:tcW w:w="362" w:type="pct"/>
            <w:tcBorders>
              <w:top w:val="nil"/>
              <w:left w:val="nil"/>
              <w:bottom w:val="single" w:sz="4" w:space="0" w:color="auto"/>
              <w:right w:val="single" w:sz="4" w:space="0" w:color="auto"/>
            </w:tcBorders>
            <w:shd w:val="clear" w:color="auto" w:fill="auto"/>
            <w:vAlign w:val="center"/>
            <w:hideMark/>
          </w:tcPr>
          <w:p w14:paraId="0E8BC69C" w14:textId="77777777" w:rsidR="003513E4" w:rsidRPr="003513E4" w:rsidRDefault="003513E4" w:rsidP="00084F0C">
            <w:pPr>
              <w:spacing w:after="0" w:line="240" w:lineRule="auto"/>
              <w:rPr>
                <w:rFonts w:ascii="Verdana" w:eastAsia="Times New Roman" w:hAnsi="Verdana" w:cs="Calibri"/>
                <w:color w:val="FF0000"/>
                <w:sz w:val="12"/>
                <w:szCs w:val="12"/>
                <w:lang w:eastAsia="nb-NO"/>
              </w:rPr>
            </w:pPr>
            <w:r w:rsidRPr="003513E4">
              <w:rPr>
                <w:rFonts w:ascii="Verdana" w:eastAsia="Times New Roman" w:hAnsi="Verdana" w:cs="Calibri"/>
                <w:color w:val="FF0000"/>
                <w:sz w:val="12"/>
                <w:szCs w:val="12"/>
                <w:lang w:eastAsia="nb-NO"/>
              </w:rPr>
              <w:t>Automatiseringsteknikk (Å) (elektro)</w:t>
            </w:r>
          </w:p>
        </w:tc>
        <w:tc>
          <w:tcPr>
            <w:tcW w:w="97" w:type="pct"/>
            <w:tcBorders>
              <w:top w:val="nil"/>
              <w:left w:val="nil"/>
              <w:bottom w:val="single" w:sz="4" w:space="0" w:color="auto"/>
              <w:right w:val="single" w:sz="4" w:space="0" w:color="auto"/>
            </w:tcBorders>
            <w:shd w:val="clear" w:color="auto" w:fill="auto"/>
            <w:vAlign w:val="bottom"/>
            <w:hideMark/>
          </w:tcPr>
          <w:p w14:paraId="234F0153"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IE</w:t>
            </w:r>
          </w:p>
        </w:tc>
        <w:tc>
          <w:tcPr>
            <w:tcW w:w="125" w:type="pct"/>
            <w:tcBorders>
              <w:top w:val="nil"/>
              <w:left w:val="nil"/>
              <w:bottom w:val="single" w:sz="4" w:space="0" w:color="auto"/>
              <w:right w:val="single" w:sz="4" w:space="0" w:color="auto"/>
            </w:tcBorders>
            <w:shd w:val="clear" w:color="000000" w:fill="D9E1F2"/>
            <w:noWrap/>
            <w:vAlign w:val="bottom"/>
            <w:hideMark/>
          </w:tcPr>
          <w:p w14:paraId="28F29EE7"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45</w:t>
            </w:r>
          </w:p>
        </w:tc>
        <w:tc>
          <w:tcPr>
            <w:tcW w:w="116" w:type="pct"/>
            <w:tcBorders>
              <w:top w:val="nil"/>
              <w:left w:val="nil"/>
              <w:bottom w:val="single" w:sz="4" w:space="0" w:color="auto"/>
              <w:right w:val="single" w:sz="4" w:space="0" w:color="auto"/>
            </w:tcBorders>
            <w:shd w:val="clear" w:color="000000" w:fill="D9E1F2"/>
            <w:noWrap/>
            <w:vAlign w:val="bottom"/>
            <w:hideMark/>
          </w:tcPr>
          <w:p w14:paraId="7EC6BDE9"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25" w:type="pct"/>
            <w:tcBorders>
              <w:top w:val="nil"/>
              <w:left w:val="nil"/>
              <w:bottom w:val="single" w:sz="4" w:space="0" w:color="auto"/>
              <w:right w:val="single" w:sz="4" w:space="0" w:color="auto"/>
            </w:tcBorders>
            <w:shd w:val="clear" w:color="000000" w:fill="D9E1F2"/>
            <w:vAlign w:val="bottom"/>
            <w:hideMark/>
          </w:tcPr>
          <w:p w14:paraId="2970841D"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30</w:t>
            </w:r>
          </w:p>
        </w:tc>
        <w:tc>
          <w:tcPr>
            <w:tcW w:w="116" w:type="pct"/>
            <w:tcBorders>
              <w:top w:val="nil"/>
              <w:left w:val="nil"/>
              <w:bottom w:val="single" w:sz="4" w:space="0" w:color="auto"/>
              <w:right w:val="single" w:sz="4" w:space="0" w:color="auto"/>
            </w:tcBorders>
            <w:shd w:val="clear" w:color="000000" w:fill="D9E1F2"/>
            <w:vAlign w:val="bottom"/>
            <w:hideMark/>
          </w:tcPr>
          <w:p w14:paraId="5C8918BC"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D9E1F2"/>
            <w:noWrap/>
            <w:vAlign w:val="bottom"/>
            <w:hideMark/>
          </w:tcPr>
          <w:p w14:paraId="1286DA16"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67</w:t>
            </w:r>
          </w:p>
        </w:tc>
        <w:tc>
          <w:tcPr>
            <w:tcW w:w="125" w:type="pct"/>
            <w:tcBorders>
              <w:top w:val="nil"/>
              <w:left w:val="nil"/>
              <w:bottom w:val="single" w:sz="4" w:space="0" w:color="auto"/>
              <w:right w:val="single" w:sz="4" w:space="0" w:color="auto"/>
            </w:tcBorders>
            <w:shd w:val="clear" w:color="000000" w:fill="FCE4D6"/>
            <w:noWrap/>
            <w:vAlign w:val="bottom"/>
            <w:hideMark/>
          </w:tcPr>
          <w:p w14:paraId="5A694626"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50</w:t>
            </w:r>
          </w:p>
        </w:tc>
        <w:tc>
          <w:tcPr>
            <w:tcW w:w="116" w:type="pct"/>
            <w:tcBorders>
              <w:top w:val="nil"/>
              <w:left w:val="nil"/>
              <w:bottom w:val="single" w:sz="4" w:space="0" w:color="auto"/>
              <w:right w:val="single" w:sz="4" w:space="0" w:color="auto"/>
            </w:tcBorders>
            <w:shd w:val="clear" w:color="000000" w:fill="FCE4D6"/>
            <w:noWrap/>
            <w:vAlign w:val="bottom"/>
            <w:hideMark/>
          </w:tcPr>
          <w:p w14:paraId="13B4F693"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10</w:t>
            </w:r>
          </w:p>
        </w:tc>
        <w:tc>
          <w:tcPr>
            <w:tcW w:w="125" w:type="pct"/>
            <w:tcBorders>
              <w:top w:val="nil"/>
              <w:left w:val="nil"/>
              <w:bottom w:val="single" w:sz="4" w:space="0" w:color="auto"/>
              <w:right w:val="single" w:sz="4" w:space="0" w:color="auto"/>
            </w:tcBorders>
            <w:shd w:val="clear" w:color="000000" w:fill="FCE4D6"/>
            <w:vAlign w:val="bottom"/>
            <w:hideMark/>
          </w:tcPr>
          <w:p w14:paraId="206425EB"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25</w:t>
            </w:r>
          </w:p>
        </w:tc>
        <w:tc>
          <w:tcPr>
            <w:tcW w:w="116" w:type="pct"/>
            <w:tcBorders>
              <w:top w:val="nil"/>
              <w:left w:val="nil"/>
              <w:bottom w:val="single" w:sz="4" w:space="0" w:color="auto"/>
              <w:right w:val="single" w:sz="4" w:space="0" w:color="auto"/>
            </w:tcBorders>
            <w:shd w:val="clear" w:color="000000" w:fill="FCE4D6"/>
            <w:vAlign w:val="bottom"/>
            <w:hideMark/>
          </w:tcPr>
          <w:p w14:paraId="3D0F6AE8"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20</w:t>
            </w:r>
          </w:p>
        </w:tc>
        <w:tc>
          <w:tcPr>
            <w:tcW w:w="138" w:type="pct"/>
            <w:tcBorders>
              <w:top w:val="nil"/>
              <w:left w:val="nil"/>
              <w:bottom w:val="single" w:sz="4" w:space="0" w:color="auto"/>
              <w:right w:val="single" w:sz="4" w:space="0" w:color="auto"/>
            </w:tcBorders>
            <w:shd w:val="clear" w:color="000000" w:fill="FCE4D6"/>
            <w:noWrap/>
            <w:vAlign w:val="bottom"/>
            <w:hideMark/>
          </w:tcPr>
          <w:p w14:paraId="13852B83"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50</w:t>
            </w:r>
          </w:p>
        </w:tc>
        <w:tc>
          <w:tcPr>
            <w:tcW w:w="125" w:type="pct"/>
            <w:tcBorders>
              <w:top w:val="nil"/>
              <w:left w:val="nil"/>
              <w:bottom w:val="single" w:sz="4" w:space="0" w:color="auto"/>
              <w:right w:val="single" w:sz="4" w:space="0" w:color="auto"/>
            </w:tcBorders>
            <w:shd w:val="clear" w:color="000000" w:fill="FFF2CC"/>
            <w:noWrap/>
            <w:vAlign w:val="bottom"/>
            <w:hideMark/>
          </w:tcPr>
          <w:p w14:paraId="76E30346"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40</w:t>
            </w:r>
          </w:p>
        </w:tc>
        <w:tc>
          <w:tcPr>
            <w:tcW w:w="116" w:type="pct"/>
            <w:tcBorders>
              <w:top w:val="nil"/>
              <w:left w:val="nil"/>
              <w:bottom w:val="single" w:sz="4" w:space="0" w:color="auto"/>
              <w:right w:val="single" w:sz="4" w:space="0" w:color="auto"/>
            </w:tcBorders>
            <w:shd w:val="clear" w:color="000000" w:fill="FFF2CC"/>
            <w:noWrap/>
            <w:vAlign w:val="bottom"/>
            <w:hideMark/>
          </w:tcPr>
          <w:p w14:paraId="7E018797"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25" w:type="pct"/>
            <w:tcBorders>
              <w:top w:val="nil"/>
              <w:left w:val="nil"/>
              <w:bottom w:val="single" w:sz="4" w:space="0" w:color="auto"/>
              <w:right w:val="single" w:sz="4" w:space="0" w:color="auto"/>
            </w:tcBorders>
            <w:shd w:val="clear" w:color="000000" w:fill="FFF2CC"/>
            <w:vAlign w:val="bottom"/>
            <w:hideMark/>
          </w:tcPr>
          <w:p w14:paraId="1BBBB31B"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20</w:t>
            </w:r>
          </w:p>
        </w:tc>
        <w:tc>
          <w:tcPr>
            <w:tcW w:w="116" w:type="pct"/>
            <w:tcBorders>
              <w:top w:val="nil"/>
              <w:left w:val="nil"/>
              <w:bottom w:val="single" w:sz="4" w:space="0" w:color="auto"/>
              <w:right w:val="single" w:sz="4" w:space="0" w:color="auto"/>
            </w:tcBorders>
            <w:shd w:val="clear" w:color="000000" w:fill="FFF2CC"/>
            <w:vAlign w:val="bottom"/>
            <w:hideMark/>
          </w:tcPr>
          <w:p w14:paraId="0AD2C10B"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FFF2CC"/>
            <w:noWrap/>
            <w:vAlign w:val="bottom"/>
            <w:hideMark/>
          </w:tcPr>
          <w:p w14:paraId="5244793E"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50</w:t>
            </w:r>
          </w:p>
        </w:tc>
        <w:tc>
          <w:tcPr>
            <w:tcW w:w="125" w:type="pct"/>
            <w:tcBorders>
              <w:top w:val="nil"/>
              <w:left w:val="nil"/>
              <w:bottom w:val="single" w:sz="4" w:space="0" w:color="auto"/>
              <w:right w:val="single" w:sz="4" w:space="0" w:color="auto"/>
            </w:tcBorders>
            <w:shd w:val="clear" w:color="000000" w:fill="E2EFDA"/>
            <w:noWrap/>
            <w:vAlign w:val="bottom"/>
            <w:hideMark/>
          </w:tcPr>
          <w:p w14:paraId="27EC2CD8"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45</w:t>
            </w:r>
          </w:p>
        </w:tc>
        <w:tc>
          <w:tcPr>
            <w:tcW w:w="116" w:type="pct"/>
            <w:tcBorders>
              <w:top w:val="nil"/>
              <w:left w:val="nil"/>
              <w:bottom w:val="single" w:sz="4" w:space="0" w:color="auto"/>
              <w:right w:val="single" w:sz="4" w:space="0" w:color="auto"/>
            </w:tcBorders>
            <w:shd w:val="clear" w:color="000000" w:fill="E2EFDA"/>
            <w:noWrap/>
            <w:vAlign w:val="bottom"/>
            <w:hideMark/>
          </w:tcPr>
          <w:p w14:paraId="2A8134D5"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25" w:type="pct"/>
            <w:tcBorders>
              <w:top w:val="nil"/>
              <w:left w:val="nil"/>
              <w:bottom w:val="single" w:sz="4" w:space="0" w:color="auto"/>
              <w:right w:val="single" w:sz="4" w:space="0" w:color="auto"/>
            </w:tcBorders>
            <w:shd w:val="clear" w:color="000000" w:fill="E2EFDA"/>
            <w:vAlign w:val="bottom"/>
            <w:hideMark/>
          </w:tcPr>
          <w:p w14:paraId="39D4AB77"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25</w:t>
            </w:r>
          </w:p>
        </w:tc>
        <w:tc>
          <w:tcPr>
            <w:tcW w:w="116" w:type="pct"/>
            <w:tcBorders>
              <w:top w:val="nil"/>
              <w:left w:val="nil"/>
              <w:bottom w:val="single" w:sz="4" w:space="0" w:color="auto"/>
              <w:right w:val="single" w:sz="4" w:space="0" w:color="auto"/>
            </w:tcBorders>
            <w:shd w:val="clear" w:color="000000" w:fill="E2EFDA"/>
            <w:vAlign w:val="bottom"/>
            <w:hideMark/>
          </w:tcPr>
          <w:p w14:paraId="2EC2D723"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E2EFDA"/>
            <w:noWrap/>
            <w:vAlign w:val="bottom"/>
            <w:hideMark/>
          </w:tcPr>
          <w:p w14:paraId="03C42A91"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56</w:t>
            </w:r>
          </w:p>
        </w:tc>
        <w:tc>
          <w:tcPr>
            <w:tcW w:w="125" w:type="pct"/>
            <w:tcBorders>
              <w:top w:val="nil"/>
              <w:left w:val="nil"/>
              <w:bottom w:val="single" w:sz="4" w:space="0" w:color="auto"/>
              <w:right w:val="single" w:sz="4" w:space="0" w:color="auto"/>
            </w:tcBorders>
            <w:shd w:val="clear" w:color="000000" w:fill="D9E1F2"/>
            <w:noWrap/>
            <w:vAlign w:val="bottom"/>
            <w:hideMark/>
          </w:tcPr>
          <w:p w14:paraId="17A1AFC8"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40</w:t>
            </w:r>
          </w:p>
        </w:tc>
        <w:tc>
          <w:tcPr>
            <w:tcW w:w="116" w:type="pct"/>
            <w:tcBorders>
              <w:top w:val="nil"/>
              <w:left w:val="nil"/>
              <w:bottom w:val="single" w:sz="4" w:space="0" w:color="auto"/>
              <w:right w:val="single" w:sz="4" w:space="0" w:color="auto"/>
            </w:tcBorders>
            <w:shd w:val="clear" w:color="000000" w:fill="D9E1F2"/>
            <w:noWrap/>
            <w:vAlign w:val="bottom"/>
            <w:hideMark/>
          </w:tcPr>
          <w:p w14:paraId="30E13A7D"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25" w:type="pct"/>
            <w:tcBorders>
              <w:top w:val="nil"/>
              <w:left w:val="nil"/>
              <w:bottom w:val="single" w:sz="4" w:space="0" w:color="auto"/>
              <w:right w:val="single" w:sz="4" w:space="0" w:color="auto"/>
            </w:tcBorders>
            <w:shd w:val="clear" w:color="000000" w:fill="D9E1F2"/>
            <w:noWrap/>
            <w:vAlign w:val="bottom"/>
            <w:hideMark/>
          </w:tcPr>
          <w:p w14:paraId="4B8D950B"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25</w:t>
            </w:r>
          </w:p>
        </w:tc>
        <w:tc>
          <w:tcPr>
            <w:tcW w:w="116" w:type="pct"/>
            <w:tcBorders>
              <w:top w:val="nil"/>
              <w:left w:val="nil"/>
              <w:bottom w:val="single" w:sz="4" w:space="0" w:color="auto"/>
              <w:right w:val="single" w:sz="4" w:space="0" w:color="auto"/>
            </w:tcBorders>
            <w:shd w:val="clear" w:color="000000" w:fill="D9E1F2"/>
            <w:noWrap/>
            <w:vAlign w:val="bottom"/>
            <w:hideMark/>
          </w:tcPr>
          <w:p w14:paraId="119B935A"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D9E1F2"/>
            <w:noWrap/>
            <w:vAlign w:val="bottom"/>
            <w:hideMark/>
          </w:tcPr>
          <w:p w14:paraId="18709AB2"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63</w:t>
            </w:r>
          </w:p>
        </w:tc>
        <w:tc>
          <w:tcPr>
            <w:tcW w:w="125" w:type="pct"/>
            <w:tcBorders>
              <w:top w:val="nil"/>
              <w:left w:val="nil"/>
              <w:bottom w:val="single" w:sz="4" w:space="0" w:color="auto"/>
              <w:right w:val="single" w:sz="4" w:space="0" w:color="auto"/>
            </w:tcBorders>
            <w:shd w:val="clear" w:color="000000" w:fill="FCE4D6"/>
            <w:noWrap/>
            <w:vAlign w:val="bottom"/>
            <w:hideMark/>
          </w:tcPr>
          <w:p w14:paraId="32EB5E94"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65</w:t>
            </w:r>
          </w:p>
        </w:tc>
        <w:tc>
          <w:tcPr>
            <w:tcW w:w="116" w:type="pct"/>
            <w:tcBorders>
              <w:top w:val="nil"/>
              <w:left w:val="nil"/>
              <w:bottom w:val="single" w:sz="4" w:space="0" w:color="auto"/>
              <w:right w:val="single" w:sz="4" w:space="0" w:color="auto"/>
            </w:tcBorders>
            <w:shd w:val="clear" w:color="000000" w:fill="FCE4D6"/>
            <w:noWrap/>
            <w:vAlign w:val="bottom"/>
            <w:hideMark/>
          </w:tcPr>
          <w:p w14:paraId="0A982B49"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15</w:t>
            </w:r>
          </w:p>
        </w:tc>
        <w:tc>
          <w:tcPr>
            <w:tcW w:w="125" w:type="pct"/>
            <w:tcBorders>
              <w:top w:val="nil"/>
              <w:left w:val="nil"/>
              <w:bottom w:val="single" w:sz="4" w:space="0" w:color="auto"/>
              <w:right w:val="single" w:sz="4" w:space="0" w:color="auto"/>
            </w:tcBorders>
            <w:shd w:val="clear" w:color="000000" w:fill="FCE4D6"/>
            <w:noWrap/>
            <w:vAlign w:val="bottom"/>
            <w:hideMark/>
          </w:tcPr>
          <w:p w14:paraId="0AC148FE"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35</w:t>
            </w:r>
          </w:p>
        </w:tc>
        <w:tc>
          <w:tcPr>
            <w:tcW w:w="116" w:type="pct"/>
            <w:tcBorders>
              <w:top w:val="nil"/>
              <w:left w:val="nil"/>
              <w:bottom w:val="single" w:sz="4" w:space="0" w:color="auto"/>
              <w:right w:val="single" w:sz="4" w:space="0" w:color="auto"/>
            </w:tcBorders>
            <w:shd w:val="clear" w:color="000000" w:fill="FCE4D6"/>
            <w:noWrap/>
            <w:vAlign w:val="bottom"/>
            <w:hideMark/>
          </w:tcPr>
          <w:p w14:paraId="3419F7F7"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14</w:t>
            </w:r>
          </w:p>
        </w:tc>
        <w:tc>
          <w:tcPr>
            <w:tcW w:w="138" w:type="pct"/>
            <w:tcBorders>
              <w:top w:val="nil"/>
              <w:left w:val="nil"/>
              <w:bottom w:val="single" w:sz="4" w:space="0" w:color="auto"/>
              <w:right w:val="single" w:sz="4" w:space="0" w:color="auto"/>
            </w:tcBorders>
            <w:shd w:val="clear" w:color="000000" w:fill="FCE4D6"/>
            <w:noWrap/>
            <w:vAlign w:val="bottom"/>
            <w:hideMark/>
          </w:tcPr>
          <w:p w14:paraId="634A8157"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54</w:t>
            </w:r>
          </w:p>
        </w:tc>
        <w:tc>
          <w:tcPr>
            <w:tcW w:w="125" w:type="pct"/>
            <w:tcBorders>
              <w:top w:val="nil"/>
              <w:left w:val="nil"/>
              <w:bottom w:val="single" w:sz="4" w:space="0" w:color="auto"/>
              <w:right w:val="single" w:sz="4" w:space="0" w:color="auto"/>
            </w:tcBorders>
            <w:shd w:val="clear" w:color="000000" w:fill="FFF2CC"/>
            <w:noWrap/>
            <w:vAlign w:val="bottom"/>
            <w:hideMark/>
          </w:tcPr>
          <w:p w14:paraId="3C50D2CD"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55</w:t>
            </w:r>
          </w:p>
        </w:tc>
        <w:tc>
          <w:tcPr>
            <w:tcW w:w="116" w:type="pct"/>
            <w:tcBorders>
              <w:top w:val="nil"/>
              <w:left w:val="nil"/>
              <w:bottom w:val="single" w:sz="4" w:space="0" w:color="auto"/>
              <w:right w:val="single" w:sz="4" w:space="0" w:color="auto"/>
            </w:tcBorders>
            <w:shd w:val="clear" w:color="000000" w:fill="FFF2CC"/>
            <w:noWrap/>
            <w:vAlign w:val="bottom"/>
            <w:hideMark/>
          </w:tcPr>
          <w:p w14:paraId="03B3E768"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9</w:t>
            </w:r>
          </w:p>
        </w:tc>
        <w:tc>
          <w:tcPr>
            <w:tcW w:w="125" w:type="pct"/>
            <w:tcBorders>
              <w:top w:val="nil"/>
              <w:left w:val="nil"/>
              <w:bottom w:val="single" w:sz="4" w:space="0" w:color="auto"/>
              <w:right w:val="single" w:sz="4" w:space="0" w:color="auto"/>
            </w:tcBorders>
            <w:shd w:val="clear" w:color="000000" w:fill="FFF2CC"/>
            <w:noWrap/>
            <w:vAlign w:val="bottom"/>
            <w:hideMark/>
          </w:tcPr>
          <w:p w14:paraId="27C12799"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35</w:t>
            </w:r>
          </w:p>
        </w:tc>
        <w:tc>
          <w:tcPr>
            <w:tcW w:w="110" w:type="pct"/>
            <w:tcBorders>
              <w:top w:val="nil"/>
              <w:left w:val="nil"/>
              <w:bottom w:val="single" w:sz="4" w:space="0" w:color="auto"/>
              <w:right w:val="single" w:sz="4" w:space="0" w:color="auto"/>
            </w:tcBorders>
            <w:shd w:val="clear" w:color="000000" w:fill="FFF2CC"/>
            <w:noWrap/>
            <w:vAlign w:val="bottom"/>
            <w:hideMark/>
          </w:tcPr>
          <w:p w14:paraId="3818CF81"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14</w:t>
            </w:r>
          </w:p>
        </w:tc>
        <w:tc>
          <w:tcPr>
            <w:tcW w:w="138" w:type="pct"/>
            <w:tcBorders>
              <w:top w:val="nil"/>
              <w:left w:val="nil"/>
              <w:bottom w:val="single" w:sz="4" w:space="0" w:color="auto"/>
              <w:right w:val="single" w:sz="4" w:space="0" w:color="auto"/>
            </w:tcBorders>
            <w:shd w:val="clear" w:color="000000" w:fill="FFF2CC"/>
            <w:noWrap/>
            <w:vAlign w:val="bottom"/>
            <w:hideMark/>
          </w:tcPr>
          <w:p w14:paraId="2ADD672C"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64</w:t>
            </w:r>
          </w:p>
        </w:tc>
      </w:tr>
      <w:tr w:rsidR="006E404E" w:rsidRPr="003513E4" w14:paraId="5EBB777D" w14:textId="77777777" w:rsidTr="00084F0C">
        <w:trPr>
          <w:trHeight w:val="360"/>
        </w:trPr>
        <w:tc>
          <w:tcPr>
            <w:tcW w:w="199" w:type="pct"/>
            <w:tcBorders>
              <w:top w:val="nil"/>
              <w:left w:val="single" w:sz="4" w:space="0" w:color="auto"/>
              <w:bottom w:val="single" w:sz="4" w:space="0" w:color="auto"/>
              <w:right w:val="single" w:sz="4" w:space="0" w:color="auto"/>
            </w:tcBorders>
            <w:shd w:val="clear" w:color="auto" w:fill="auto"/>
            <w:vAlign w:val="center"/>
            <w:hideMark/>
          </w:tcPr>
          <w:p w14:paraId="4A285938" w14:textId="77777777" w:rsidR="003513E4" w:rsidRPr="003513E4" w:rsidRDefault="003513E4" w:rsidP="00084F0C">
            <w:pPr>
              <w:spacing w:after="0" w:line="240" w:lineRule="auto"/>
              <w:rPr>
                <w:rFonts w:ascii="Verdana" w:eastAsia="Times New Roman" w:hAnsi="Verdana" w:cs="Calibri"/>
                <w:color w:val="000000"/>
                <w:sz w:val="10"/>
                <w:szCs w:val="10"/>
                <w:lang w:eastAsia="nb-NO"/>
              </w:rPr>
            </w:pPr>
            <w:r w:rsidRPr="003513E4">
              <w:rPr>
                <w:rFonts w:ascii="Verdana" w:eastAsia="Times New Roman" w:hAnsi="Verdana" w:cs="Calibri"/>
                <w:color w:val="000000"/>
                <w:sz w:val="10"/>
                <w:szCs w:val="10"/>
                <w:lang w:eastAsia="nb-NO"/>
              </w:rPr>
              <w:t>006EK</w:t>
            </w:r>
          </w:p>
        </w:tc>
        <w:tc>
          <w:tcPr>
            <w:tcW w:w="362" w:type="pct"/>
            <w:tcBorders>
              <w:top w:val="nil"/>
              <w:left w:val="nil"/>
              <w:bottom w:val="single" w:sz="4" w:space="0" w:color="auto"/>
              <w:right w:val="single" w:sz="4" w:space="0" w:color="auto"/>
            </w:tcBorders>
            <w:shd w:val="clear" w:color="auto" w:fill="auto"/>
            <w:vAlign w:val="center"/>
            <w:hideMark/>
          </w:tcPr>
          <w:p w14:paraId="08F3A2EC" w14:textId="77777777" w:rsidR="003513E4" w:rsidRPr="003513E4" w:rsidRDefault="003513E4" w:rsidP="00084F0C">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Elkraftingeniør (Å) (elektro)</w:t>
            </w:r>
          </w:p>
        </w:tc>
        <w:tc>
          <w:tcPr>
            <w:tcW w:w="97" w:type="pct"/>
            <w:tcBorders>
              <w:top w:val="nil"/>
              <w:left w:val="nil"/>
              <w:bottom w:val="nil"/>
              <w:right w:val="nil"/>
            </w:tcBorders>
            <w:shd w:val="clear" w:color="auto" w:fill="auto"/>
            <w:vAlign w:val="bottom"/>
            <w:hideMark/>
          </w:tcPr>
          <w:p w14:paraId="05BDE897"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IE</w:t>
            </w:r>
          </w:p>
        </w:tc>
        <w:tc>
          <w:tcPr>
            <w:tcW w:w="125" w:type="pct"/>
            <w:tcBorders>
              <w:top w:val="nil"/>
              <w:left w:val="nil"/>
              <w:bottom w:val="nil"/>
              <w:right w:val="nil"/>
            </w:tcBorders>
            <w:shd w:val="clear" w:color="000000" w:fill="D9E1F2"/>
            <w:noWrap/>
            <w:vAlign w:val="bottom"/>
            <w:hideMark/>
          </w:tcPr>
          <w:p w14:paraId="6190ACD0"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nil"/>
              <w:right w:val="nil"/>
            </w:tcBorders>
            <w:shd w:val="clear" w:color="000000" w:fill="D9E1F2"/>
            <w:noWrap/>
            <w:vAlign w:val="bottom"/>
            <w:hideMark/>
          </w:tcPr>
          <w:p w14:paraId="06429E1A"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nil"/>
              <w:right w:val="nil"/>
            </w:tcBorders>
            <w:shd w:val="clear" w:color="000000" w:fill="D9E1F2"/>
            <w:noWrap/>
            <w:vAlign w:val="bottom"/>
            <w:hideMark/>
          </w:tcPr>
          <w:p w14:paraId="44B80C8F"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nil"/>
              <w:right w:val="nil"/>
            </w:tcBorders>
            <w:shd w:val="clear" w:color="000000" w:fill="D9E1F2"/>
            <w:noWrap/>
            <w:vAlign w:val="bottom"/>
            <w:hideMark/>
          </w:tcPr>
          <w:p w14:paraId="63C69DDE"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nil"/>
              <w:right w:val="nil"/>
            </w:tcBorders>
            <w:shd w:val="clear" w:color="000000" w:fill="D9E1F2"/>
            <w:noWrap/>
            <w:vAlign w:val="bottom"/>
            <w:hideMark/>
          </w:tcPr>
          <w:p w14:paraId="55A33845"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nil"/>
              <w:right w:val="nil"/>
            </w:tcBorders>
            <w:shd w:val="clear" w:color="000000" w:fill="FCE4D6"/>
            <w:noWrap/>
            <w:vAlign w:val="bottom"/>
            <w:hideMark/>
          </w:tcPr>
          <w:p w14:paraId="71B29B1C"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nil"/>
              <w:right w:val="nil"/>
            </w:tcBorders>
            <w:shd w:val="clear" w:color="000000" w:fill="FCE4D6"/>
            <w:noWrap/>
            <w:vAlign w:val="bottom"/>
            <w:hideMark/>
          </w:tcPr>
          <w:p w14:paraId="6BF57E86"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nil"/>
              <w:right w:val="nil"/>
            </w:tcBorders>
            <w:shd w:val="clear" w:color="000000" w:fill="FCE4D6"/>
            <w:noWrap/>
            <w:vAlign w:val="bottom"/>
            <w:hideMark/>
          </w:tcPr>
          <w:p w14:paraId="4403D689"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nil"/>
              <w:right w:val="nil"/>
            </w:tcBorders>
            <w:shd w:val="clear" w:color="000000" w:fill="FCE4D6"/>
            <w:noWrap/>
            <w:vAlign w:val="bottom"/>
            <w:hideMark/>
          </w:tcPr>
          <w:p w14:paraId="624A2959"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nil"/>
              <w:right w:val="nil"/>
            </w:tcBorders>
            <w:shd w:val="clear" w:color="000000" w:fill="FCE4D6"/>
            <w:noWrap/>
            <w:vAlign w:val="bottom"/>
            <w:hideMark/>
          </w:tcPr>
          <w:p w14:paraId="52212488"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25" w:type="pct"/>
            <w:tcBorders>
              <w:top w:val="nil"/>
              <w:left w:val="single" w:sz="4" w:space="0" w:color="auto"/>
              <w:bottom w:val="single" w:sz="4" w:space="0" w:color="auto"/>
              <w:right w:val="single" w:sz="4" w:space="0" w:color="auto"/>
            </w:tcBorders>
            <w:shd w:val="clear" w:color="000000" w:fill="FFF2CC"/>
            <w:noWrap/>
            <w:vAlign w:val="bottom"/>
            <w:hideMark/>
          </w:tcPr>
          <w:p w14:paraId="5C835025"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w:t>
            </w:r>
          </w:p>
        </w:tc>
        <w:tc>
          <w:tcPr>
            <w:tcW w:w="116" w:type="pct"/>
            <w:tcBorders>
              <w:top w:val="nil"/>
              <w:left w:val="nil"/>
              <w:bottom w:val="single" w:sz="4" w:space="0" w:color="auto"/>
              <w:right w:val="single" w:sz="4" w:space="0" w:color="auto"/>
            </w:tcBorders>
            <w:shd w:val="clear" w:color="000000" w:fill="FFF2CC"/>
            <w:noWrap/>
            <w:vAlign w:val="bottom"/>
            <w:hideMark/>
          </w:tcPr>
          <w:p w14:paraId="34A67402"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25" w:type="pct"/>
            <w:tcBorders>
              <w:top w:val="nil"/>
              <w:left w:val="nil"/>
              <w:bottom w:val="single" w:sz="4" w:space="0" w:color="auto"/>
              <w:right w:val="single" w:sz="4" w:space="0" w:color="auto"/>
            </w:tcBorders>
            <w:shd w:val="clear" w:color="000000" w:fill="FFF2CC"/>
            <w:vAlign w:val="bottom"/>
            <w:hideMark/>
          </w:tcPr>
          <w:p w14:paraId="70BD3F06"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w:t>
            </w:r>
          </w:p>
        </w:tc>
        <w:tc>
          <w:tcPr>
            <w:tcW w:w="116" w:type="pct"/>
            <w:tcBorders>
              <w:top w:val="nil"/>
              <w:left w:val="nil"/>
              <w:bottom w:val="single" w:sz="4" w:space="0" w:color="auto"/>
              <w:right w:val="single" w:sz="4" w:space="0" w:color="auto"/>
            </w:tcBorders>
            <w:shd w:val="clear" w:color="000000" w:fill="FFF2CC"/>
            <w:vAlign w:val="bottom"/>
            <w:hideMark/>
          </w:tcPr>
          <w:p w14:paraId="2727C244"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FFF2CC"/>
            <w:noWrap/>
            <w:vAlign w:val="bottom"/>
            <w:hideMark/>
          </w:tcPr>
          <w:p w14:paraId="3B54728F"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100</w:t>
            </w:r>
          </w:p>
        </w:tc>
        <w:tc>
          <w:tcPr>
            <w:tcW w:w="125" w:type="pct"/>
            <w:tcBorders>
              <w:top w:val="nil"/>
              <w:left w:val="nil"/>
              <w:bottom w:val="single" w:sz="4" w:space="0" w:color="auto"/>
              <w:right w:val="single" w:sz="4" w:space="0" w:color="auto"/>
            </w:tcBorders>
            <w:shd w:val="clear" w:color="000000" w:fill="E2EFDA"/>
            <w:noWrap/>
            <w:vAlign w:val="bottom"/>
            <w:hideMark/>
          </w:tcPr>
          <w:p w14:paraId="31BBB935"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15</w:t>
            </w:r>
          </w:p>
        </w:tc>
        <w:tc>
          <w:tcPr>
            <w:tcW w:w="116" w:type="pct"/>
            <w:tcBorders>
              <w:top w:val="nil"/>
              <w:left w:val="nil"/>
              <w:bottom w:val="single" w:sz="4" w:space="0" w:color="auto"/>
              <w:right w:val="single" w:sz="4" w:space="0" w:color="auto"/>
            </w:tcBorders>
            <w:shd w:val="clear" w:color="000000" w:fill="E2EFDA"/>
            <w:noWrap/>
            <w:vAlign w:val="bottom"/>
            <w:hideMark/>
          </w:tcPr>
          <w:p w14:paraId="09BCF741"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25" w:type="pct"/>
            <w:tcBorders>
              <w:top w:val="nil"/>
              <w:left w:val="nil"/>
              <w:bottom w:val="single" w:sz="4" w:space="0" w:color="auto"/>
              <w:right w:val="single" w:sz="4" w:space="0" w:color="auto"/>
            </w:tcBorders>
            <w:shd w:val="clear" w:color="000000" w:fill="E2EFDA"/>
            <w:vAlign w:val="bottom"/>
            <w:hideMark/>
          </w:tcPr>
          <w:p w14:paraId="316639A7"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10</w:t>
            </w:r>
          </w:p>
        </w:tc>
        <w:tc>
          <w:tcPr>
            <w:tcW w:w="116" w:type="pct"/>
            <w:tcBorders>
              <w:top w:val="nil"/>
              <w:left w:val="nil"/>
              <w:bottom w:val="single" w:sz="4" w:space="0" w:color="auto"/>
              <w:right w:val="single" w:sz="4" w:space="0" w:color="auto"/>
            </w:tcBorders>
            <w:shd w:val="clear" w:color="000000" w:fill="E2EFDA"/>
            <w:vAlign w:val="bottom"/>
            <w:hideMark/>
          </w:tcPr>
          <w:p w14:paraId="39BE889F"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E2EFDA"/>
            <w:noWrap/>
            <w:vAlign w:val="bottom"/>
            <w:hideMark/>
          </w:tcPr>
          <w:p w14:paraId="5D8C0424"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67</w:t>
            </w:r>
          </w:p>
        </w:tc>
        <w:tc>
          <w:tcPr>
            <w:tcW w:w="125" w:type="pct"/>
            <w:tcBorders>
              <w:top w:val="nil"/>
              <w:left w:val="nil"/>
              <w:bottom w:val="single" w:sz="4" w:space="0" w:color="auto"/>
              <w:right w:val="single" w:sz="4" w:space="0" w:color="auto"/>
            </w:tcBorders>
            <w:shd w:val="clear" w:color="000000" w:fill="D9E1F2"/>
            <w:noWrap/>
            <w:vAlign w:val="bottom"/>
            <w:hideMark/>
          </w:tcPr>
          <w:p w14:paraId="5F87C4C0"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15</w:t>
            </w:r>
          </w:p>
        </w:tc>
        <w:tc>
          <w:tcPr>
            <w:tcW w:w="116" w:type="pct"/>
            <w:tcBorders>
              <w:top w:val="nil"/>
              <w:left w:val="nil"/>
              <w:bottom w:val="single" w:sz="4" w:space="0" w:color="auto"/>
              <w:right w:val="single" w:sz="4" w:space="0" w:color="auto"/>
            </w:tcBorders>
            <w:shd w:val="clear" w:color="000000" w:fill="D9E1F2"/>
            <w:noWrap/>
            <w:vAlign w:val="bottom"/>
            <w:hideMark/>
          </w:tcPr>
          <w:p w14:paraId="7693D443"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33</w:t>
            </w:r>
          </w:p>
        </w:tc>
        <w:tc>
          <w:tcPr>
            <w:tcW w:w="125" w:type="pct"/>
            <w:tcBorders>
              <w:top w:val="nil"/>
              <w:left w:val="nil"/>
              <w:bottom w:val="single" w:sz="4" w:space="0" w:color="auto"/>
              <w:right w:val="single" w:sz="4" w:space="0" w:color="auto"/>
            </w:tcBorders>
            <w:shd w:val="clear" w:color="000000" w:fill="D9E1F2"/>
            <w:noWrap/>
            <w:vAlign w:val="bottom"/>
            <w:hideMark/>
          </w:tcPr>
          <w:p w14:paraId="2042F85E"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w:t>
            </w:r>
          </w:p>
        </w:tc>
        <w:tc>
          <w:tcPr>
            <w:tcW w:w="116" w:type="pct"/>
            <w:tcBorders>
              <w:top w:val="nil"/>
              <w:left w:val="nil"/>
              <w:bottom w:val="single" w:sz="4" w:space="0" w:color="auto"/>
              <w:right w:val="single" w:sz="4" w:space="0" w:color="auto"/>
            </w:tcBorders>
            <w:shd w:val="clear" w:color="000000" w:fill="D9E1F2"/>
            <w:noWrap/>
            <w:vAlign w:val="bottom"/>
            <w:hideMark/>
          </w:tcPr>
          <w:p w14:paraId="443EE286"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D9E1F2"/>
            <w:noWrap/>
            <w:vAlign w:val="bottom"/>
            <w:hideMark/>
          </w:tcPr>
          <w:p w14:paraId="3B85073F"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33</w:t>
            </w:r>
          </w:p>
        </w:tc>
        <w:tc>
          <w:tcPr>
            <w:tcW w:w="125" w:type="pct"/>
            <w:tcBorders>
              <w:top w:val="nil"/>
              <w:left w:val="nil"/>
              <w:bottom w:val="single" w:sz="4" w:space="0" w:color="auto"/>
              <w:right w:val="single" w:sz="4" w:space="0" w:color="auto"/>
            </w:tcBorders>
            <w:shd w:val="clear" w:color="000000" w:fill="FCE4D6"/>
            <w:noWrap/>
            <w:vAlign w:val="bottom"/>
            <w:hideMark/>
          </w:tcPr>
          <w:p w14:paraId="7973CA2F"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15</w:t>
            </w:r>
          </w:p>
        </w:tc>
        <w:tc>
          <w:tcPr>
            <w:tcW w:w="116" w:type="pct"/>
            <w:tcBorders>
              <w:top w:val="nil"/>
              <w:left w:val="nil"/>
              <w:bottom w:val="single" w:sz="4" w:space="0" w:color="auto"/>
              <w:right w:val="single" w:sz="4" w:space="0" w:color="auto"/>
            </w:tcBorders>
            <w:shd w:val="clear" w:color="000000" w:fill="FCE4D6"/>
            <w:noWrap/>
            <w:vAlign w:val="bottom"/>
            <w:hideMark/>
          </w:tcPr>
          <w:p w14:paraId="6A206628"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25" w:type="pct"/>
            <w:tcBorders>
              <w:top w:val="nil"/>
              <w:left w:val="nil"/>
              <w:bottom w:val="single" w:sz="4" w:space="0" w:color="auto"/>
              <w:right w:val="single" w:sz="4" w:space="0" w:color="auto"/>
            </w:tcBorders>
            <w:shd w:val="clear" w:color="000000" w:fill="FCE4D6"/>
            <w:noWrap/>
            <w:vAlign w:val="bottom"/>
            <w:hideMark/>
          </w:tcPr>
          <w:p w14:paraId="77FBFABF"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10</w:t>
            </w:r>
          </w:p>
        </w:tc>
        <w:tc>
          <w:tcPr>
            <w:tcW w:w="116" w:type="pct"/>
            <w:tcBorders>
              <w:top w:val="nil"/>
              <w:left w:val="nil"/>
              <w:bottom w:val="single" w:sz="4" w:space="0" w:color="auto"/>
              <w:right w:val="single" w:sz="4" w:space="0" w:color="auto"/>
            </w:tcBorders>
            <w:shd w:val="clear" w:color="000000" w:fill="FCE4D6"/>
            <w:noWrap/>
            <w:vAlign w:val="bottom"/>
            <w:hideMark/>
          </w:tcPr>
          <w:p w14:paraId="18CF7902"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FCE4D6"/>
            <w:noWrap/>
            <w:vAlign w:val="bottom"/>
            <w:hideMark/>
          </w:tcPr>
          <w:p w14:paraId="6A6212DF"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67</w:t>
            </w:r>
          </w:p>
        </w:tc>
        <w:tc>
          <w:tcPr>
            <w:tcW w:w="125" w:type="pct"/>
            <w:tcBorders>
              <w:top w:val="nil"/>
              <w:left w:val="nil"/>
              <w:bottom w:val="single" w:sz="4" w:space="0" w:color="auto"/>
              <w:right w:val="single" w:sz="4" w:space="0" w:color="auto"/>
            </w:tcBorders>
            <w:shd w:val="clear" w:color="000000" w:fill="FFF2CC"/>
            <w:noWrap/>
            <w:vAlign w:val="bottom"/>
            <w:hideMark/>
          </w:tcPr>
          <w:p w14:paraId="4F7AEA59"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15</w:t>
            </w:r>
          </w:p>
        </w:tc>
        <w:tc>
          <w:tcPr>
            <w:tcW w:w="116" w:type="pct"/>
            <w:tcBorders>
              <w:top w:val="nil"/>
              <w:left w:val="nil"/>
              <w:bottom w:val="single" w:sz="4" w:space="0" w:color="auto"/>
              <w:right w:val="single" w:sz="4" w:space="0" w:color="auto"/>
            </w:tcBorders>
            <w:shd w:val="clear" w:color="000000" w:fill="FFF2CC"/>
            <w:noWrap/>
            <w:vAlign w:val="bottom"/>
            <w:hideMark/>
          </w:tcPr>
          <w:p w14:paraId="397D4368"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25" w:type="pct"/>
            <w:tcBorders>
              <w:top w:val="nil"/>
              <w:left w:val="nil"/>
              <w:bottom w:val="single" w:sz="4" w:space="0" w:color="auto"/>
              <w:right w:val="single" w:sz="4" w:space="0" w:color="auto"/>
            </w:tcBorders>
            <w:shd w:val="clear" w:color="000000" w:fill="FFF2CC"/>
            <w:noWrap/>
            <w:vAlign w:val="bottom"/>
            <w:hideMark/>
          </w:tcPr>
          <w:p w14:paraId="158FB5EA"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10</w:t>
            </w:r>
          </w:p>
        </w:tc>
        <w:tc>
          <w:tcPr>
            <w:tcW w:w="110" w:type="pct"/>
            <w:tcBorders>
              <w:top w:val="nil"/>
              <w:left w:val="nil"/>
              <w:bottom w:val="single" w:sz="4" w:space="0" w:color="auto"/>
              <w:right w:val="single" w:sz="4" w:space="0" w:color="auto"/>
            </w:tcBorders>
            <w:shd w:val="clear" w:color="000000" w:fill="FFF2CC"/>
            <w:noWrap/>
            <w:vAlign w:val="bottom"/>
            <w:hideMark/>
          </w:tcPr>
          <w:p w14:paraId="45429046"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FFF2CC"/>
            <w:noWrap/>
            <w:vAlign w:val="bottom"/>
            <w:hideMark/>
          </w:tcPr>
          <w:p w14:paraId="25A5A519"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67</w:t>
            </w:r>
          </w:p>
        </w:tc>
      </w:tr>
      <w:tr w:rsidR="006E404E" w:rsidRPr="003513E4" w14:paraId="2630CF7A" w14:textId="77777777" w:rsidTr="00084F0C">
        <w:trPr>
          <w:trHeight w:val="360"/>
        </w:trPr>
        <w:tc>
          <w:tcPr>
            <w:tcW w:w="199" w:type="pct"/>
            <w:tcBorders>
              <w:top w:val="nil"/>
              <w:left w:val="single" w:sz="4" w:space="0" w:color="auto"/>
              <w:bottom w:val="single" w:sz="4" w:space="0" w:color="auto"/>
              <w:right w:val="single" w:sz="4" w:space="0" w:color="auto"/>
            </w:tcBorders>
            <w:shd w:val="clear" w:color="auto" w:fill="auto"/>
            <w:vAlign w:val="center"/>
            <w:hideMark/>
          </w:tcPr>
          <w:p w14:paraId="58E3D438" w14:textId="77777777" w:rsidR="003513E4" w:rsidRPr="003513E4" w:rsidRDefault="003513E4" w:rsidP="00084F0C">
            <w:pPr>
              <w:spacing w:after="0" w:line="240" w:lineRule="auto"/>
              <w:rPr>
                <w:rFonts w:ascii="Verdana" w:eastAsia="Times New Roman" w:hAnsi="Verdana" w:cs="Calibri"/>
                <w:color w:val="000000"/>
                <w:sz w:val="10"/>
                <w:szCs w:val="10"/>
                <w:lang w:eastAsia="nb-NO"/>
              </w:rPr>
            </w:pPr>
            <w:r w:rsidRPr="003513E4">
              <w:rPr>
                <w:rFonts w:ascii="Verdana" w:eastAsia="Times New Roman" w:hAnsi="Verdana" w:cs="Calibri"/>
                <w:color w:val="000000"/>
                <w:sz w:val="10"/>
                <w:szCs w:val="10"/>
                <w:lang w:eastAsia="nb-NO"/>
              </w:rPr>
              <w:t>BIELKR-F</w:t>
            </w:r>
          </w:p>
        </w:tc>
        <w:tc>
          <w:tcPr>
            <w:tcW w:w="362" w:type="pct"/>
            <w:tcBorders>
              <w:top w:val="nil"/>
              <w:left w:val="nil"/>
              <w:bottom w:val="single" w:sz="4" w:space="0" w:color="auto"/>
              <w:right w:val="single" w:sz="4" w:space="0" w:color="auto"/>
            </w:tcBorders>
            <w:shd w:val="clear" w:color="auto" w:fill="auto"/>
            <w:vAlign w:val="center"/>
            <w:hideMark/>
          </w:tcPr>
          <w:p w14:paraId="37515212" w14:textId="77777777" w:rsidR="003513E4" w:rsidRPr="003513E4" w:rsidRDefault="003513E4" w:rsidP="00084F0C">
            <w:pPr>
              <w:spacing w:after="0" w:line="240" w:lineRule="auto"/>
              <w:rPr>
                <w:rFonts w:ascii="Verdana" w:eastAsia="Times New Roman" w:hAnsi="Verdana" w:cs="Calibri"/>
                <w:color w:val="FF0000"/>
                <w:sz w:val="12"/>
                <w:szCs w:val="12"/>
                <w:lang w:eastAsia="nb-NO"/>
              </w:rPr>
            </w:pPr>
            <w:r w:rsidRPr="003513E4">
              <w:rPr>
                <w:rFonts w:ascii="Verdana" w:eastAsia="Times New Roman" w:hAnsi="Verdana" w:cs="Calibri"/>
                <w:color w:val="FF0000"/>
                <w:sz w:val="12"/>
                <w:szCs w:val="12"/>
                <w:lang w:eastAsia="nb-NO"/>
              </w:rPr>
              <w:t>Elkraftingeniør (N) (elektro)</w:t>
            </w:r>
          </w:p>
        </w:tc>
        <w:tc>
          <w:tcPr>
            <w:tcW w:w="97" w:type="pct"/>
            <w:tcBorders>
              <w:top w:val="single" w:sz="4" w:space="0" w:color="auto"/>
              <w:left w:val="nil"/>
              <w:bottom w:val="single" w:sz="4" w:space="0" w:color="auto"/>
              <w:right w:val="single" w:sz="4" w:space="0" w:color="auto"/>
            </w:tcBorders>
            <w:shd w:val="clear" w:color="auto" w:fill="auto"/>
            <w:vAlign w:val="bottom"/>
            <w:hideMark/>
          </w:tcPr>
          <w:p w14:paraId="45C63B54"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IE</w:t>
            </w:r>
          </w:p>
        </w:tc>
        <w:tc>
          <w:tcPr>
            <w:tcW w:w="125" w:type="pct"/>
            <w:tcBorders>
              <w:top w:val="single" w:sz="4" w:space="0" w:color="auto"/>
              <w:left w:val="nil"/>
              <w:bottom w:val="single" w:sz="4" w:space="0" w:color="auto"/>
              <w:right w:val="single" w:sz="4" w:space="0" w:color="auto"/>
            </w:tcBorders>
            <w:shd w:val="clear" w:color="000000" w:fill="D9E1F2"/>
            <w:noWrap/>
            <w:vAlign w:val="bottom"/>
            <w:hideMark/>
          </w:tcPr>
          <w:p w14:paraId="60DEE798"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w:t>
            </w:r>
          </w:p>
        </w:tc>
        <w:tc>
          <w:tcPr>
            <w:tcW w:w="116" w:type="pct"/>
            <w:tcBorders>
              <w:top w:val="single" w:sz="4" w:space="0" w:color="auto"/>
              <w:left w:val="nil"/>
              <w:bottom w:val="single" w:sz="4" w:space="0" w:color="auto"/>
              <w:right w:val="single" w:sz="4" w:space="0" w:color="auto"/>
            </w:tcBorders>
            <w:shd w:val="clear" w:color="000000" w:fill="D9E1F2"/>
            <w:noWrap/>
            <w:vAlign w:val="bottom"/>
            <w:hideMark/>
          </w:tcPr>
          <w:p w14:paraId="6267A981"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25" w:type="pct"/>
            <w:tcBorders>
              <w:top w:val="single" w:sz="4" w:space="0" w:color="auto"/>
              <w:left w:val="nil"/>
              <w:bottom w:val="single" w:sz="4" w:space="0" w:color="auto"/>
              <w:right w:val="single" w:sz="4" w:space="0" w:color="auto"/>
            </w:tcBorders>
            <w:shd w:val="clear" w:color="000000" w:fill="D9E1F2"/>
            <w:vAlign w:val="bottom"/>
            <w:hideMark/>
          </w:tcPr>
          <w:p w14:paraId="3DDE9A4C"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0</w:t>
            </w:r>
          </w:p>
        </w:tc>
        <w:tc>
          <w:tcPr>
            <w:tcW w:w="116" w:type="pct"/>
            <w:tcBorders>
              <w:top w:val="single" w:sz="4" w:space="0" w:color="auto"/>
              <w:left w:val="nil"/>
              <w:bottom w:val="single" w:sz="4" w:space="0" w:color="auto"/>
              <w:right w:val="single" w:sz="4" w:space="0" w:color="auto"/>
            </w:tcBorders>
            <w:shd w:val="clear" w:color="000000" w:fill="D9E1F2"/>
            <w:vAlign w:val="bottom"/>
            <w:hideMark/>
          </w:tcPr>
          <w:p w14:paraId="1FD226AF"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single" w:sz="4" w:space="0" w:color="auto"/>
              <w:left w:val="nil"/>
              <w:bottom w:val="single" w:sz="4" w:space="0" w:color="auto"/>
              <w:right w:val="single" w:sz="4" w:space="0" w:color="auto"/>
            </w:tcBorders>
            <w:shd w:val="clear" w:color="000000" w:fill="D9E1F2"/>
            <w:noWrap/>
            <w:vAlign w:val="bottom"/>
            <w:hideMark/>
          </w:tcPr>
          <w:p w14:paraId="5C22CF94"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0</w:t>
            </w:r>
          </w:p>
        </w:tc>
        <w:tc>
          <w:tcPr>
            <w:tcW w:w="125" w:type="pct"/>
            <w:tcBorders>
              <w:top w:val="single" w:sz="4" w:space="0" w:color="auto"/>
              <w:left w:val="nil"/>
              <w:bottom w:val="single" w:sz="4" w:space="0" w:color="auto"/>
              <w:right w:val="single" w:sz="4" w:space="0" w:color="auto"/>
            </w:tcBorders>
            <w:shd w:val="clear" w:color="000000" w:fill="FCE4D6"/>
            <w:noWrap/>
            <w:vAlign w:val="bottom"/>
            <w:hideMark/>
          </w:tcPr>
          <w:p w14:paraId="3E824FF6"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15</w:t>
            </w:r>
          </w:p>
        </w:tc>
        <w:tc>
          <w:tcPr>
            <w:tcW w:w="116" w:type="pct"/>
            <w:tcBorders>
              <w:top w:val="single" w:sz="4" w:space="0" w:color="auto"/>
              <w:left w:val="nil"/>
              <w:bottom w:val="single" w:sz="4" w:space="0" w:color="auto"/>
              <w:right w:val="single" w:sz="4" w:space="0" w:color="auto"/>
            </w:tcBorders>
            <w:shd w:val="clear" w:color="000000" w:fill="FCE4D6"/>
            <w:noWrap/>
            <w:vAlign w:val="bottom"/>
            <w:hideMark/>
          </w:tcPr>
          <w:p w14:paraId="28425920"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33</w:t>
            </w:r>
          </w:p>
        </w:tc>
        <w:tc>
          <w:tcPr>
            <w:tcW w:w="125" w:type="pct"/>
            <w:tcBorders>
              <w:top w:val="single" w:sz="4" w:space="0" w:color="auto"/>
              <w:left w:val="nil"/>
              <w:bottom w:val="single" w:sz="4" w:space="0" w:color="auto"/>
              <w:right w:val="single" w:sz="4" w:space="0" w:color="auto"/>
            </w:tcBorders>
            <w:shd w:val="clear" w:color="000000" w:fill="FCE4D6"/>
            <w:vAlign w:val="bottom"/>
            <w:hideMark/>
          </w:tcPr>
          <w:p w14:paraId="1461E26A"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w:t>
            </w:r>
          </w:p>
        </w:tc>
        <w:tc>
          <w:tcPr>
            <w:tcW w:w="116" w:type="pct"/>
            <w:tcBorders>
              <w:top w:val="single" w:sz="4" w:space="0" w:color="auto"/>
              <w:left w:val="nil"/>
              <w:bottom w:val="single" w:sz="4" w:space="0" w:color="auto"/>
              <w:right w:val="single" w:sz="4" w:space="0" w:color="auto"/>
            </w:tcBorders>
            <w:shd w:val="clear" w:color="000000" w:fill="FCE4D6"/>
            <w:vAlign w:val="bottom"/>
            <w:hideMark/>
          </w:tcPr>
          <w:p w14:paraId="0A37C26B"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single" w:sz="4" w:space="0" w:color="auto"/>
              <w:left w:val="nil"/>
              <w:bottom w:val="single" w:sz="4" w:space="0" w:color="auto"/>
              <w:right w:val="single" w:sz="4" w:space="0" w:color="auto"/>
            </w:tcBorders>
            <w:shd w:val="clear" w:color="000000" w:fill="FCE4D6"/>
            <w:noWrap/>
            <w:vAlign w:val="bottom"/>
            <w:hideMark/>
          </w:tcPr>
          <w:p w14:paraId="182A4868" w14:textId="77777777" w:rsidR="003513E4" w:rsidRPr="003513E4" w:rsidRDefault="003513E4" w:rsidP="003513E4">
            <w:pPr>
              <w:spacing w:after="0" w:line="240" w:lineRule="auto"/>
              <w:jc w:val="right"/>
              <w:rPr>
                <w:rFonts w:ascii="Verdana" w:eastAsia="Times New Roman" w:hAnsi="Verdana" w:cs="Calibri"/>
                <w:color w:val="FF0000"/>
                <w:sz w:val="12"/>
                <w:szCs w:val="12"/>
                <w:lang w:eastAsia="nb-NO"/>
              </w:rPr>
            </w:pPr>
            <w:r w:rsidRPr="003513E4">
              <w:rPr>
                <w:rFonts w:ascii="Verdana" w:eastAsia="Times New Roman" w:hAnsi="Verdana" w:cs="Calibri"/>
                <w:color w:val="FF0000"/>
                <w:sz w:val="12"/>
                <w:szCs w:val="12"/>
                <w:lang w:eastAsia="nb-NO"/>
              </w:rPr>
              <w:t>33</w:t>
            </w:r>
          </w:p>
        </w:tc>
        <w:tc>
          <w:tcPr>
            <w:tcW w:w="125" w:type="pct"/>
            <w:tcBorders>
              <w:top w:val="nil"/>
              <w:left w:val="nil"/>
              <w:bottom w:val="single" w:sz="4" w:space="0" w:color="auto"/>
              <w:right w:val="single" w:sz="4" w:space="0" w:color="auto"/>
            </w:tcBorders>
            <w:shd w:val="clear" w:color="000000" w:fill="FFF2CC"/>
            <w:noWrap/>
            <w:vAlign w:val="bottom"/>
            <w:hideMark/>
          </w:tcPr>
          <w:p w14:paraId="292886D7"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20</w:t>
            </w:r>
          </w:p>
        </w:tc>
        <w:tc>
          <w:tcPr>
            <w:tcW w:w="116" w:type="pct"/>
            <w:tcBorders>
              <w:top w:val="nil"/>
              <w:left w:val="nil"/>
              <w:bottom w:val="single" w:sz="4" w:space="0" w:color="auto"/>
              <w:right w:val="single" w:sz="4" w:space="0" w:color="auto"/>
            </w:tcBorders>
            <w:shd w:val="clear" w:color="000000" w:fill="FFF2CC"/>
            <w:noWrap/>
            <w:vAlign w:val="bottom"/>
            <w:hideMark/>
          </w:tcPr>
          <w:p w14:paraId="12C99D68"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25" w:type="pct"/>
            <w:tcBorders>
              <w:top w:val="nil"/>
              <w:left w:val="nil"/>
              <w:bottom w:val="single" w:sz="4" w:space="0" w:color="auto"/>
              <w:right w:val="single" w:sz="4" w:space="0" w:color="auto"/>
            </w:tcBorders>
            <w:shd w:val="clear" w:color="000000" w:fill="FFF2CC"/>
            <w:vAlign w:val="bottom"/>
            <w:hideMark/>
          </w:tcPr>
          <w:p w14:paraId="5BA85434"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w:t>
            </w:r>
          </w:p>
        </w:tc>
        <w:tc>
          <w:tcPr>
            <w:tcW w:w="116" w:type="pct"/>
            <w:tcBorders>
              <w:top w:val="nil"/>
              <w:left w:val="nil"/>
              <w:bottom w:val="single" w:sz="4" w:space="0" w:color="auto"/>
              <w:right w:val="single" w:sz="4" w:space="0" w:color="auto"/>
            </w:tcBorders>
            <w:shd w:val="clear" w:color="000000" w:fill="FFF2CC"/>
            <w:vAlign w:val="bottom"/>
            <w:hideMark/>
          </w:tcPr>
          <w:p w14:paraId="63B33C49"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FFF2CC"/>
            <w:noWrap/>
            <w:vAlign w:val="bottom"/>
            <w:hideMark/>
          </w:tcPr>
          <w:p w14:paraId="6E1C9DD9"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25</w:t>
            </w:r>
          </w:p>
        </w:tc>
        <w:tc>
          <w:tcPr>
            <w:tcW w:w="125" w:type="pct"/>
            <w:tcBorders>
              <w:top w:val="nil"/>
              <w:left w:val="nil"/>
              <w:bottom w:val="single" w:sz="4" w:space="0" w:color="auto"/>
              <w:right w:val="single" w:sz="4" w:space="0" w:color="auto"/>
            </w:tcBorders>
            <w:shd w:val="clear" w:color="000000" w:fill="E2EFDA"/>
            <w:noWrap/>
            <w:vAlign w:val="bottom"/>
            <w:hideMark/>
          </w:tcPr>
          <w:p w14:paraId="5AE08C29"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0</w:t>
            </w:r>
          </w:p>
        </w:tc>
        <w:tc>
          <w:tcPr>
            <w:tcW w:w="116" w:type="pct"/>
            <w:tcBorders>
              <w:top w:val="nil"/>
              <w:left w:val="nil"/>
              <w:bottom w:val="single" w:sz="4" w:space="0" w:color="auto"/>
              <w:right w:val="single" w:sz="4" w:space="0" w:color="auto"/>
            </w:tcBorders>
            <w:shd w:val="clear" w:color="000000" w:fill="E2EFDA"/>
            <w:noWrap/>
            <w:vAlign w:val="bottom"/>
            <w:hideMark/>
          </w:tcPr>
          <w:p w14:paraId="736DE452"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25" w:type="pct"/>
            <w:tcBorders>
              <w:top w:val="nil"/>
              <w:left w:val="nil"/>
              <w:bottom w:val="single" w:sz="4" w:space="0" w:color="auto"/>
              <w:right w:val="single" w:sz="4" w:space="0" w:color="auto"/>
            </w:tcBorders>
            <w:shd w:val="clear" w:color="000000" w:fill="E2EFDA"/>
            <w:vAlign w:val="bottom"/>
            <w:hideMark/>
          </w:tcPr>
          <w:p w14:paraId="59DD1F6A"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0</w:t>
            </w:r>
          </w:p>
        </w:tc>
        <w:tc>
          <w:tcPr>
            <w:tcW w:w="116" w:type="pct"/>
            <w:tcBorders>
              <w:top w:val="nil"/>
              <w:left w:val="nil"/>
              <w:bottom w:val="single" w:sz="4" w:space="0" w:color="auto"/>
              <w:right w:val="single" w:sz="4" w:space="0" w:color="auto"/>
            </w:tcBorders>
            <w:shd w:val="clear" w:color="000000" w:fill="E2EFDA"/>
            <w:vAlign w:val="bottom"/>
            <w:hideMark/>
          </w:tcPr>
          <w:p w14:paraId="130B08A4"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E2EFDA"/>
            <w:noWrap/>
            <w:vAlign w:val="bottom"/>
            <w:hideMark/>
          </w:tcPr>
          <w:p w14:paraId="29573AF8"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0</w:t>
            </w:r>
          </w:p>
        </w:tc>
        <w:tc>
          <w:tcPr>
            <w:tcW w:w="125" w:type="pct"/>
            <w:tcBorders>
              <w:top w:val="nil"/>
              <w:left w:val="nil"/>
              <w:bottom w:val="single" w:sz="4" w:space="0" w:color="auto"/>
              <w:right w:val="single" w:sz="4" w:space="0" w:color="auto"/>
            </w:tcBorders>
            <w:shd w:val="clear" w:color="000000" w:fill="D9E1F2"/>
            <w:noWrap/>
            <w:vAlign w:val="bottom"/>
            <w:hideMark/>
          </w:tcPr>
          <w:p w14:paraId="127E0933"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20</w:t>
            </w:r>
          </w:p>
        </w:tc>
        <w:tc>
          <w:tcPr>
            <w:tcW w:w="116" w:type="pct"/>
            <w:tcBorders>
              <w:top w:val="nil"/>
              <w:left w:val="nil"/>
              <w:bottom w:val="single" w:sz="4" w:space="0" w:color="auto"/>
              <w:right w:val="single" w:sz="4" w:space="0" w:color="auto"/>
            </w:tcBorders>
            <w:shd w:val="clear" w:color="000000" w:fill="D9E1F2"/>
            <w:noWrap/>
            <w:vAlign w:val="bottom"/>
            <w:hideMark/>
          </w:tcPr>
          <w:p w14:paraId="0833997C"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25</w:t>
            </w:r>
          </w:p>
        </w:tc>
        <w:tc>
          <w:tcPr>
            <w:tcW w:w="125" w:type="pct"/>
            <w:tcBorders>
              <w:top w:val="nil"/>
              <w:left w:val="nil"/>
              <w:bottom w:val="single" w:sz="4" w:space="0" w:color="auto"/>
              <w:right w:val="single" w:sz="4" w:space="0" w:color="auto"/>
            </w:tcBorders>
            <w:shd w:val="clear" w:color="000000" w:fill="D9E1F2"/>
            <w:noWrap/>
            <w:vAlign w:val="bottom"/>
            <w:hideMark/>
          </w:tcPr>
          <w:p w14:paraId="3E93E71D"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0</w:t>
            </w:r>
          </w:p>
        </w:tc>
        <w:tc>
          <w:tcPr>
            <w:tcW w:w="116" w:type="pct"/>
            <w:tcBorders>
              <w:top w:val="nil"/>
              <w:left w:val="nil"/>
              <w:bottom w:val="single" w:sz="4" w:space="0" w:color="auto"/>
              <w:right w:val="single" w:sz="4" w:space="0" w:color="auto"/>
            </w:tcBorders>
            <w:shd w:val="clear" w:color="000000" w:fill="D9E1F2"/>
            <w:noWrap/>
            <w:vAlign w:val="bottom"/>
            <w:hideMark/>
          </w:tcPr>
          <w:p w14:paraId="4B161ECC"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D9E1F2"/>
            <w:noWrap/>
            <w:vAlign w:val="bottom"/>
            <w:hideMark/>
          </w:tcPr>
          <w:p w14:paraId="2AA85B17"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0</w:t>
            </w:r>
          </w:p>
        </w:tc>
        <w:tc>
          <w:tcPr>
            <w:tcW w:w="125" w:type="pct"/>
            <w:tcBorders>
              <w:top w:val="nil"/>
              <w:left w:val="nil"/>
              <w:bottom w:val="single" w:sz="4" w:space="0" w:color="auto"/>
              <w:right w:val="single" w:sz="4" w:space="0" w:color="auto"/>
            </w:tcBorders>
            <w:shd w:val="clear" w:color="000000" w:fill="FCE4D6"/>
            <w:noWrap/>
            <w:vAlign w:val="bottom"/>
            <w:hideMark/>
          </w:tcPr>
          <w:p w14:paraId="17BB592D"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20</w:t>
            </w:r>
          </w:p>
        </w:tc>
        <w:tc>
          <w:tcPr>
            <w:tcW w:w="116" w:type="pct"/>
            <w:tcBorders>
              <w:top w:val="nil"/>
              <w:left w:val="nil"/>
              <w:bottom w:val="single" w:sz="4" w:space="0" w:color="auto"/>
              <w:right w:val="single" w:sz="4" w:space="0" w:color="auto"/>
            </w:tcBorders>
            <w:shd w:val="clear" w:color="000000" w:fill="FCE4D6"/>
            <w:noWrap/>
            <w:vAlign w:val="bottom"/>
            <w:hideMark/>
          </w:tcPr>
          <w:p w14:paraId="0958C255"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25</w:t>
            </w:r>
          </w:p>
        </w:tc>
        <w:tc>
          <w:tcPr>
            <w:tcW w:w="125" w:type="pct"/>
            <w:tcBorders>
              <w:top w:val="nil"/>
              <w:left w:val="nil"/>
              <w:bottom w:val="single" w:sz="4" w:space="0" w:color="auto"/>
              <w:right w:val="single" w:sz="4" w:space="0" w:color="auto"/>
            </w:tcBorders>
            <w:shd w:val="clear" w:color="000000" w:fill="FCE4D6"/>
            <w:noWrap/>
            <w:vAlign w:val="bottom"/>
            <w:hideMark/>
          </w:tcPr>
          <w:p w14:paraId="2D23E616"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0</w:t>
            </w:r>
          </w:p>
        </w:tc>
        <w:tc>
          <w:tcPr>
            <w:tcW w:w="116" w:type="pct"/>
            <w:tcBorders>
              <w:top w:val="nil"/>
              <w:left w:val="nil"/>
              <w:bottom w:val="single" w:sz="4" w:space="0" w:color="auto"/>
              <w:right w:val="single" w:sz="4" w:space="0" w:color="auto"/>
            </w:tcBorders>
            <w:shd w:val="clear" w:color="000000" w:fill="FCE4D6"/>
            <w:noWrap/>
            <w:vAlign w:val="bottom"/>
            <w:hideMark/>
          </w:tcPr>
          <w:p w14:paraId="553E9E1A"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FCE4D6"/>
            <w:noWrap/>
            <w:vAlign w:val="bottom"/>
            <w:hideMark/>
          </w:tcPr>
          <w:p w14:paraId="5E44298E"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0</w:t>
            </w:r>
          </w:p>
        </w:tc>
        <w:tc>
          <w:tcPr>
            <w:tcW w:w="125" w:type="pct"/>
            <w:tcBorders>
              <w:top w:val="nil"/>
              <w:left w:val="nil"/>
              <w:bottom w:val="single" w:sz="4" w:space="0" w:color="auto"/>
              <w:right w:val="single" w:sz="4" w:space="0" w:color="auto"/>
            </w:tcBorders>
            <w:shd w:val="clear" w:color="000000" w:fill="FFF2CC"/>
            <w:noWrap/>
            <w:vAlign w:val="bottom"/>
            <w:hideMark/>
          </w:tcPr>
          <w:p w14:paraId="77FB0BD1"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0</w:t>
            </w:r>
          </w:p>
        </w:tc>
        <w:tc>
          <w:tcPr>
            <w:tcW w:w="116" w:type="pct"/>
            <w:tcBorders>
              <w:top w:val="nil"/>
              <w:left w:val="nil"/>
              <w:bottom w:val="single" w:sz="4" w:space="0" w:color="auto"/>
              <w:right w:val="single" w:sz="4" w:space="0" w:color="auto"/>
            </w:tcBorders>
            <w:shd w:val="clear" w:color="000000" w:fill="FFF2CC"/>
            <w:noWrap/>
            <w:vAlign w:val="bottom"/>
            <w:hideMark/>
          </w:tcPr>
          <w:p w14:paraId="75014BF5"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25" w:type="pct"/>
            <w:tcBorders>
              <w:top w:val="nil"/>
              <w:left w:val="nil"/>
              <w:bottom w:val="single" w:sz="4" w:space="0" w:color="auto"/>
              <w:right w:val="single" w:sz="4" w:space="0" w:color="auto"/>
            </w:tcBorders>
            <w:shd w:val="clear" w:color="000000" w:fill="FFF2CC"/>
            <w:noWrap/>
            <w:vAlign w:val="bottom"/>
            <w:hideMark/>
          </w:tcPr>
          <w:p w14:paraId="4DCBD9BC"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w:t>
            </w:r>
          </w:p>
        </w:tc>
        <w:tc>
          <w:tcPr>
            <w:tcW w:w="110" w:type="pct"/>
            <w:tcBorders>
              <w:top w:val="nil"/>
              <w:left w:val="nil"/>
              <w:bottom w:val="single" w:sz="4" w:space="0" w:color="auto"/>
              <w:right w:val="single" w:sz="4" w:space="0" w:color="auto"/>
            </w:tcBorders>
            <w:shd w:val="clear" w:color="000000" w:fill="FFF2CC"/>
            <w:noWrap/>
            <w:vAlign w:val="bottom"/>
            <w:hideMark/>
          </w:tcPr>
          <w:p w14:paraId="206CD226"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FFF2CC"/>
            <w:noWrap/>
            <w:vAlign w:val="bottom"/>
            <w:hideMark/>
          </w:tcPr>
          <w:p w14:paraId="09C6AEE9"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r>
      <w:tr w:rsidR="006E404E" w:rsidRPr="003513E4" w14:paraId="7001E4C0" w14:textId="77777777" w:rsidTr="00084F0C">
        <w:trPr>
          <w:trHeight w:val="360"/>
        </w:trPr>
        <w:tc>
          <w:tcPr>
            <w:tcW w:w="199" w:type="pct"/>
            <w:tcBorders>
              <w:top w:val="nil"/>
              <w:left w:val="single" w:sz="4" w:space="0" w:color="auto"/>
              <w:bottom w:val="single" w:sz="4" w:space="0" w:color="auto"/>
              <w:right w:val="single" w:sz="4" w:space="0" w:color="auto"/>
            </w:tcBorders>
            <w:shd w:val="clear" w:color="auto" w:fill="auto"/>
            <w:vAlign w:val="center"/>
            <w:hideMark/>
          </w:tcPr>
          <w:p w14:paraId="399442F4" w14:textId="77777777" w:rsidR="003513E4" w:rsidRPr="003513E4" w:rsidRDefault="003513E4" w:rsidP="00084F0C">
            <w:pPr>
              <w:spacing w:after="0" w:line="240" w:lineRule="auto"/>
              <w:rPr>
                <w:rFonts w:ascii="Verdana" w:eastAsia="Times New Roman" w:hAnsi="Verdana" w:cs="Calibri"/>
                <w:b/>
                <w:bCs/>
                <w:color w:val="000000"/>
                <w:sz w:val="10"/>
                <w:szCs w:val="10"/>
                <w:lang w:eastAsia="nb-NO"/>
              </w:rPr>
            </w:pPr>
            <w:r w:rsidRPr="003513E4">
              <w:rPr>
                <w:rFonts w:ascii="Verdana" w:eastAsia="Times New Roman" w:hAnsi="Verdana" w:cs="Calibri"/>
                <w:b/>
                <w:bCs/>
                <w:color w:val="000000"/>
                <w:sz w:val="10"/>
                <w:szCs w:val="10"/>
                <w:lang w:eastAsia="nb-NO"/>
              </w:rPr>
              <w:lastRenderedPageBreak/>
              <w:t>BIELEKTRO (G)</w:t>
            </w:r>
          </w:p>
        </w:tc>
        <w:tc>
          <w:tcPr>
            <w:tcW w:w="362" w:type="pct"/>
            <w:tcBorders>
              <w:top w:val="nil"/>
              <w:left w:val="nil"/>
              <w:bottom w:val="single" w:sz="4" w:space="0" w:color="auto"/>
              <w:right w:val="single" w:sz="4" w:space="0" w:color="auto"/>
            </w:tcBorders>
            <w:shd w:val="clear" w:color="auto" w:fill="auto"/>
            <w:vAlign w:val="center"/>
            <w:hideMark/>
          </w:tcPr>
          <w:p w14:paraId="07D956FF" w14:textId="77777777" w:rsidR="003513E4" w:rsidRPr="003513E4" w:rsidRDefault="003513E4" w:rsidP="00084F0C">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Elektroingeniør (G)</w:t>
            </w:r>
          </w:p>
        </w:tc>
        <w:tc>
          <w:tcPr>
            <w:tcW w:w="97" w:type="pct"/>
            <w:tcBorders>
              <w:top w:val="nil"/>
              <w:left w:val="nil"/>
              <w:bottom w:val="single" w:sz="4" w:space="0" w:color="auto"/>
              <w:right w:val="nil"/>
            </w:tcBorders>
            <w:shd w:val="clear" w:color="auto" w:fill="auto"/>
            <w:vAlign w:val="bottom"/>
            <w:hideMark/>
          </w:tcPr>
          <w:p w14:paraId="37EB2BA3"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IE</w:t>
            </w:r>
          </w:p>
        </w:tc>
        <w:tc>
          <w:tcPr>
            <w:tcW w:w="125" w:type="pct"/>
            <w:tcBorders>
              <w:top w:val="nil"/>
              <w:left w:val="single" w:sz="4" w:space="0" w:color="auto"/>
              <w:bottom w:val="single" w:sz="4" w:space="0" w:color="auto"/>
              <w:right w:val="nil"/>
            </w:tcBorders>
            <w:shd w:val="clear" w:color="000000" w:fill="D9E1F2"/>
            <w:noWrap/>
            <w:vAlign w:val="bottom"/>
            <w:hideMark/>
          </w:tcPr>
          <w:p w14:paraId="53F5CC21"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17A4E582"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D9E1F2"/>
            <w:vAlign w:val="bottom"/>
            <w:hideMark/>
          </w:tcPr>
          <w:p w14:paraId="2C0565B3"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vAlign w:val="bottom"/>
            <w:hideMark/>
          </w:tcPr>
          <w:p w14:paraId="661B43B7"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D9E1F2"/>
            <w:noWrap/>
            <w:vAlign w:val="bottom"/>
            <w:hideMark/>
          </w:tcPr>
          <w:p w14:paraId="3F01AC75" w14:textId="77777777" w:rsidR="003513E4" w:rsidRPr="003513E4" w:rsidRDefault="003513E4" w:rsidP="003513E4">
            <w:pPr>
              <w:spacing w:after="0" w:line="240" w:lineRule="auto"/>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3E41CA56"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7CFC2A2B"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vAlign w:val="bottom"/>
            <w:hideMark/>
          </w:tcPr>
          <w:p w14:paraId="70EAA728"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vAlign w:val="bottom"/>
            <w:hideMark/>
          </w:tcPr>
          <w:p w14:paraId="751BAD54"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CE4D6"/>
            <w:noWrap/>
            <w:vAlign w:val="bottom"/>
            <w:hideMark/>
          </w:tcPr>
          <w:p w14:paraId="41D55CD6" w14:textId="77777777" w:rsidR="003513E4" w:rsidRPr="003513E4" w:rsidRDefault="003513E4" w:rsidP="003513E4">
            <w:pPr>
              <w:spacing w:after="0" w:line="240" w:lineRule="auto"/>
              <w:rPr>
                <w:rFonts w:ascii="Verdana" w:eastAsia="Times New Roman" w:hAnsi="Verdana" w:cs="Calibri"/>
                <w:color w:val="FF0000"/>
                <w:sz w:val="12"/>
                <w:szCs w:val="12"/>
                <w:lang w:eastAsia="nb-NO"/>
              </w:rPr>
            </w:pPr>
            <w:r w:rsidRPr="003513E4">
              <w:rPr>
                <w:rFonts w:ascii="Verdana" w:eastAsia="Times New Roman" w:hAnsi="Verdana" w:cs="Calibri"/>
                <w:color w:val="FF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3157582F"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noWrap/>
            <w:vAlign w:val="bottom"/>
            <w:hideMark/>
          </w:tcPr>
          <w:p w14:paraId="7EDEBFC3"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vAlign w:val="bottom"/>
            <w:hideMark/>
          </w:tcPr>
          <w:p w14:paraId="426FA0FD"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vAlign w:val="bottom"/>
            <w:hideMark/>
          </w:tcPr>
          <w:p w14:paraId="4F7FDB35"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FF2CC"/>
            <w:noWrap/>
            <w:vAlign w:val="bottom"/>
            <w:hideMark/>
          </w:tcPr>
          <w:p w14:paraId="77095D29" w14:textId="77777777" w:rsidR="003513E4" w:rsidRPr="003513E4" w:rsidRDefault="003513E4" w:rsidP="003513E4">
            <w:pPr>
              <w:spacing w:after="0" w:line="240" w:lineRule="auto"/>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 </w:t>
            </w:r>
          </w:p>
        </w:tc>
        <w:tc>
          <w:tcPr>
            <w:tcW w:w="125" w:type="pct"/>
            <w:tcBorders>
              <w:top w:val="nil"/>
              <w:left w:val="nil"/>
              <w:bottom w:val="single" w:sz="4" w:space="0" w:color="auto"/>
              <w:right w:val="nil"/>
            </w:tcBorders>
            <w:shd w:val="clear" w:color="000000" w:fill="E2EFDA"/>
            <w:noWrap/>
            <w:vAlign w:val="bottom"/>
            <w:hideMark/>
          </w:tcPr>
          <w:p w14:paraId="3D47F717"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E2EFDA"/>
            <w:noWrap/>
            <w:vAlign w:val="bottom"/>
            <w:hideMark/>
          </w:tcPr>
          <w:p w14:paraId="0CDEF750"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E2EFDA"/>
            <w:vAlign w:val="bottom"/>
            <w:hideMark/>
          </w:tcPr>
          <w:p w14:paraId="60C27640"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E2EFDA"/>
            <w:vAlign w:val="bottom"/>
            <w:hideMark/>
          </w:tcPr>
          <w:p w14:paraId="1F3F6C50"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E2EFDA"/>
            <w:noWrap/>
            <w:vAlign w:val="bottom"/>
            <w:hideMark/>
          </w:tcPr>
          <w:p w14:paraId="5F2B0497" w14:textId="77777777" w:rsidR="003513E4" w:rsidRPr="003513E4" w:rsidRDefault="003513E4" w:rsidP="003513E4">
            <w:pPr>
              <w:spacing w:after="0" w:line="240" w:lineRule="auto"/>
              <w:rPr>
                <w:rFonts w:ascii="Verdana" w:eastAsia="Times New Roman" w:hAnsi="Verdana" w:cs="Calibri"/>
                <w:color w:val="FF0000"/>
                <w:sz w:val="12"/>
                <w:szCs w:val="12"/>
                <w:lang w:eastAsia="nb-NO"/>
              </w:rPr>
            </w:pPr>
            <w:r w:rsidRPr="003513E4">
              <w:rPr>
                <w:rFonts w:ascii="Verdana" w:eastAsia="Times New Roman" w:hAnsi="Verdana" w:cs="Calibri"/>
                <w:color w:val="FF0000"/>
                <w:sz w:val="12"/>
                <w:szCs w:val="12"/>
                <w:lang w:eastAsia="nb-NO"/>
              </w:rPr>
              <w:t> </w:t>
            </w:r>
          </w:p>
        </w:tc>
        <w:tc>
          <w:tcPr>
            <w:tcW w:w="125" w:type="pct"/>
            <w:tcBorders>
              <w:top w:val="nil"/>
              <w:left w:val="nil"/>
              <w:bottom w:val="single" w:sz="4" w:space="0" w:color="auto"/>
              <w:right w:val="nil"/>
            </w:tcBorders>
            <w:shd w:val="clear" w:color="000000" w:fill="D9E1F2"/>
            <w:noWrap/>
            <w:vAlign w:val="bottom"/>
            <w:hideMark/>
          </w:tcPr>
          <w:p w14:paraId="105BF24B"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326AEE21"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D9E1F2"/>
            <w:noWrap/>
            <w:vAlign w:val="bottom"/>
            <w:hideMark/>
          </w:tcPr>
          <w:p w14:paraId="4B3E3B62"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2D78FED0"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D9E1F2"/>
            <w:noWrap/>
            <w:vAlign w:val="bottom"/>
            <w:hideMark/>
          </w:tcPr>
          <w:p w14:paraId="15D42DBC"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07EB334E"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651BFF0A"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7E141C50"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648F28AA"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CE4D6"/>
            <w:noWrap/>
            <w:vAlign w:val="bottom"/>
            <w:hideMark/>
          </w:tcPr>
          <w:p w14:paraId="6317E87C"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273EB803"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noWrap/>
            <w:vAlign w:val="bottom"/>
            <w:hideMark/>
          </w:tcPr>
          <w:p w14:paraId="2C261233"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4B94F077"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0" w:type="pct"/>
            <w:tcBorders>
              <w:top w:val="nil"/>
              <w:left w:val="nil"/>
              <w:bottom w:val="single" w:sz="4" w:space="0" w:color="auto"/>
              <w:right w:val="nil"/>
            </w:tcBorders>
            <w:shd w:val="clear" w:color="000000" w:fill="FFF2CC"/>
            <w:noWrap/>
            <w:vAlign w:val="bottom"/>
            <w:hideMark/>
          </w:tcPr>
          <w:p w14:paraId="2BD9D914"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single" w:sz="4" w:space="0" w:color="auto"/>
            </w:tcBorders>
            <w:shd w:val="clear" w:color="000000" w:fill="FFF2CC"/>
            <w:noWrap/>
            <w:vAlign w:val="bottom"/>
            <w:hideMark/>
          </w:tcPr>
          <w:p w14:paraId="5F69918E"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r>
      <w:tr w:rsidR="006E404E" w:rsidRPr="003513E4" w14:paraId="5A655785" w14:textId="77777777" w:rsidTr="00084F0C">
        <w:trPr>
          <w:trHeight w:val="360"/>
        </w:trPr>
        <w:tc>
          <w:tcPr>
            <w:tcW w:w="199" w:type="pct"/>
            <w:tcBorders>
              <w:top w:val="nil"/>
              <w:left w:val="single" w:sz="4" w:space="0" w:color="auto"/>
              <w:bottom w:val="single" w:sz="4" w:space="0" w:color="auto"/>
              <w:right w:val="single" w:sz="4" w:space="0" w:color="auto"/>
            </w:tcBorders>
            <w:shd w:val="clear" w:color="auto" w:fill="auto"/>
            <w:vAlign w:val="center"/>
            <w:hideMark/>
          </w:tcPr>
          <w:p w14:paraId="13B196BC" w14:textId="77777777" w:rsidR="003513E4" w:rsidRPr="003513E4" w:rsidRDefault="003513E4" w:rsidP="00084F0C">
            <w:pPr>
              <w:spacing w:after="0" w:line="240" w:lineRule="auto"/>
              <w:rPr>
                <w:rFonts w:ascii="Verdana" w:eastAsia="Times New Roman" w:hAnsi="Verdana" w:cs="Calibri"/>
                <w:b/>
                <w:bCs/>
                <w:color w:val="000000"/>
                <w:sz w:val="10"/>
                <w:szCs w:val="10"/>
                <w:lang w:eastAsia="nb-NO"/>
              </w:rPr>
            </w:pPr>
            <w:r w:rsidRPr="003513E4">
              <w:rPr>
                <w:rFonts w:ascii="Verdana" w:eastAsia="Times New Roman" w:hAnsi="Verdana" w:cs="Calibri"/>
                <w:b/>
                <w:bCs/>
                <w:color w:val="000000"/>
                <w:sz w:val="10"/>
                <w:szCs w:val="10"/>
                <w:lang w:eastAsia="nb-NO"/>
              </w:rPr>
              <w:t>BIELEKTRO (T)</w:t>
            </w:r>
          </w:p>
        </w:tc>
        <w:tc>
          <w:tcPr>
            <w:tcW w:w="362" w:type="pct"/>
            <w:tcBorders>
              <w:top w:val="nil"/>
              <w:left w:val="nil"/>
              <w:bottom w:val="single" w:sz="4" w:space="0" w:color="auto"/>
              <w:right w:val="single" w:sz="4" w:space="0" w:color="auto"/>
            </w:tcBorders>
            <w:shd w:val="clear" w:color="auto" w:fill="auto"/>
            <w:vAlign w:val="center"/>
            <w:hideMark/>
          </w:tcPr>
          <w:p w14:paraId="1EF05CE0" w14:textId="77777777" w:rsidR="003513E4" w:rsidRPr="003513E4" w:rsidRDefault="003513E4" w:rsidP="00084F0C">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Elektroingeniør (T)</w:t>
            </w:r>
          </w:p>
        </w:tc>
        <w:tc>
          <w:tcPr>
            <w:tcW w:w="97" w:type="pct"/>
            <w:tcBorders>
              <w:top w:val="nil"/>
              <w:left w:val="nil"/>
              <w:bottom w:val="single" w:sz="4" w:space="0" w:color="auto"/>
              <w:right w:val="nil"/>
            </w:tcBorders>
            <w:shd w:val="clear" w:color="auto" w:fill="auto"/>
            <w:vAlign w:val="bottom"/>
            <w:hideMark/>
          </w:tcPr>
          <w:p w14:paraId="0627C828"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IE</w:t>
            </w:r>
          </w:p>
        </w:tc>
        <w:tc>
          <w:tcPr>
            <w:tcW w:w="125" w:type="pct"/>
            <w:tcBorders>
              <w:top w:val="nil"/>
              <w:left w:val="single" w:sz="4" w:space="0" w:color="auto"/>
              <w:bottom w:val="single" w:sz="4" w:space="0" w:color="auto"/>
              <w:right w:val="nil"/>
            </w:tcBorders>
            <w:shd w:val="clear" w:color="000000" w:fill="D9E1F2"/>
            <w:noWrap/>
            <w:vAlign w:val="bottom"/>
            <w:hideMark/>
          </w:tcPr>
          <w:p w14:paraId="3F3664A6"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24BFFE09"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D9E1F2"/>
            <w:vAlign w:val="bottom"/>
            <w:hideMark/>
          </w:tcPr>
          <w:p w14:paraId="74816EEA"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vAlign w:val="bottom"/>
            <w:hideMark/>
          </w:tcPr>
          <w:p w14:paraId="24890A6F"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D9E1F2"/>
            <w:noWrap/>
            <w:vAlign w:val="bottom"/>
            <w:hideMark/>
          </w:tcPr>
          <w:p w14:paraId="38620EE1" w14:textId="77777777" w:rsidR="003513E4" w:rsidRPr="003513E4" w:rsidRDefault="003513E4" w:rsidP="003513E4">
            <w:pPr>
              <w:spacing w:after="0" w:line="240" w:lineRule="auto"/>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24E19D50"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7E5CDC27"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vAlign w:val="bottom"/>
            <w:hideMark/>
          </w:tcPr>
          <w:p w14:paraId="4B76B90E"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vAlign w:val="bottom"/>
            <w:hideMark/>
          </w:tcPr>
          <w:p w14:paraId="24A635B7"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CE4D6"/>
            <w:noWrap/>
            <w:vAlign w:val="bottom"/>
            <w:hideMark/>
          </w:tcPr>
          <w:p w14:paraId="176768FA" w14:textId="77777777" w:rsidR="003513E4" w:rsidRPr="003513E4" w:rsidRDefault="003513E4" w:rsidP="003513E4">
            <w:pPr>
              <w:spacing w:after="0" w:line="240" w:lineRule="auto"/>
              <w:rPr>
                <w:rFonts w:ascii="Verdana" w:eastAsia="Times New Roman" w:hAnsi="Verdana" w:cs="Calibri"/>
                <w:color w:val="FF0000"/>
                <w:sz w:val="12"/>
                <w:szCs w:val="12"/>
                <w:lang w:eastAsia="nb-NO"/>
              </w:rPr>
            </w:pPr>
            <w:r w:rsidRPr="003513E4">
              <w:rPr>
                <w:rFonts w:ascii="Verdana" w:eastAsia="Times New Roman" w:hAnsi="Verdana" w:cs="Calibri"/>
                <w:color w:val="FF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7532FAD6"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noWrap/>
            <w:vAlign w:val="bottom"/>
            <w:hideMark/>
          </w:tcPr>
          <w:p w14:paraId="3FCDD08A"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vAlign w:val="bottom"/>
            <w:hideMark/>
          </w:tcPr>
          <w:p w14:paraId="55C60E15"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vAlign w:val="bottom"/>
            <w:hideMark/>
          </w:tcPr>
          <w:p w14:paraId="2A170E34"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FF2CC"/>
            <w:noWrap/>
            <w:vAlign w:val="bottom"/>
            <w:hideMark/>
          </w:tcPr>
          <w:p w14:paraId="51889ACF" w14:textId="77777777" w:rsidR="003513E4" w:rsidRPr="003513E4" w:rsidRDefault="003513E4" w:rsidP="003513E4">
            <w:pPr>
              <w:spacing w:after="0" w:line="240" w:lineRule="auto"/>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 </w:t>
            </w:r>
          </w:p>
        </w:tc>
        <w:tc>
          <w:tcPr>
            <w:tcW w:w="125" w:type="pct"/>
            <w:tcBorders>
              <w:top w:val="nil"/>
              <w:left w:val="nil"/>
              <w:bottom w:val="single" w:sz="4" w:space="0" w:color="auto"/>
              <w:right w:val="nil"/>
            </w:tcBorders>
            <w:shd w:val="clear" w:color="000000" w:fill="E2EFDA"/>
            <w:noWrap/>
            <w:vAlign w:val="bottom"/>
            <w:hideMark/>
          </w:tcPr>
          <w:p w14:paraId="00A7E0B4"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E2EFDA"/>
            <w:noWrap/>
            <w:vAlign w:val="bottom"/>
            <w:hideMark/>
          </w:tcPr>
          <w:p w14:paraId="43640347"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E2EFDA"/>
            <w:vAlign w:val="bottom"/>
            <w:hideMark/>
          </w:tcPr>
          <w:p w14:paraId="6EDE82DF"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E2EFDA"/>
            <w:vAlign w:val="bottom"/>
            <w:hideMark/>
          </w:tcPr>
          <w:p w14:paraId="694FA6A3"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E2EFDA"/>
            <w:noWrap/>
            <w:vAlign w:val="bottom"/>
            <w:hideMark/>
          </w:tcPr>
          <w:p w14:paraId="2FB89E59" w14:textId="77777777" w:rsidR="003513E4" w:rsidRPr="003513E4" w:rsidRDefault="003513E4" w:rsidP="003513E4">
            <w:pPr>
              <w:spacing w:after="0" w:line="240" w:lineRule="auto"/>
              <w:rPr>
                <w:rFonts w:ascii="Verdana" w:eastAsia="Times New Roman" w:hAnsi="Verdana" w:cs="Calibri"/>
                <w:color w:val="FF0000"/>
                <w:sz w:val="12"/>
                <w:szCs w:val="12"/>
                <w:lang w:eastAsia="nb-NO"/>
              </w:rPr>
            </w:pPr>
            <w:r w:rsidRPr="003513E4">
              <w:rPr>
                <w:rFonts w:ascii="Verdana" w:eastAsia="Times New Roman" w:hAnsi="Verdana" w:cs="Calibri"/>
                <w:color w:val="FF0000"/>
                <w:sz w:val="12"/>
                <w:szCs w:val="12"/>
                <w:lang w:eastAsia="nb-NO"/>
              </w:rPr>
              <w:t> </w:t>
            </w:r>
          </w:p>
        </w:tc>
        <w:tc>
          <w:tcPr>
            <w:tcW w:w="125" w:type="pct"/>
            <w:tcBorders>
              <w:top w:val="nil"/>
              <w:left w:val="nil"/>
              <w:bottom w:val="single" w:sz="4" w:space="0" w:color="auto"/>
              <w:right w:val="nil"/>
            </w:tcBorders>
            <w:shd w:val="clear" w:color="000000" w:fill="D9E1F2"/>
            <w:noWrap/>
            <w:vAlign w:val="bottom"/>
            <w:hideMark/>
          </w:tcPr>
          <w:p w14:paraId="589F7BB8"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795A354E"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D9E1F2"/>
            <w:noWrap/>
            <w:vAlign w:val="bottom"/>
            <w:hideMark/>
          </w:tcPr>
          <w:p w14:paraId="14BBEE05"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08A6F2E3"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D9E1F2"/>
            <w:noWrap/>
            <w:vAlign w:val="bottom"/>
            <w:hideMark/>
          </w:tcPr>
          <w:p w14:paraId="07C0A35E"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044809C5"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5AAB7C05"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7FC1A128"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42507776"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CE4D6"/>
            <w:noWrap/>
            <w:vAlign w:val="bottom"/>
            <w:hideMark/>
          </w:tcPr>
          <w:p w14:paraId="2403D47E"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41FBAB75"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noWrap/>
            <w:vAlign w:val="bottom"/>
            <w:hideMark/>
          </w:tcPr>
          <w:p w14:paraId="6EED7E7E"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281AA38F"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0" w:type="pct"/>
            <w:tcBorders>
              <w:top w:val="nil"/>
              <w:left w:val="nil"/>
              <w:bottom w:val="single" w:sz="4" w:space="0" w:color="auto"/>
              <w:right w:val="nil"/>
            </w:tcBorders>
            <w:shd w:val="clear" w:color="000000" w:fill="FFF2CC"/>
            <w:noWrap/>
            <w:vAlign w:val="bottom"/>
            <w:hideMark/>
          </w:tcPr>
          <w:p w14:paraId="21015B20"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single" w:sz="4" w:space="0" w:color="auto"/>
            </w:tcBorders>
            <w:shd w:val="clear" w:color="000000" w:fill="FFF2CC"/>
            <w:noWrap/>
            <w:vAlign w:val="bottom"/>
            <w:hideMark/>
          </w:tcPr>
          <w:p w14:paraId="4C119A9D"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r>
      <w:tr w:rsidR="006E404E" w:rsidRPr="003513E4" w14:paraId="782B83AC" w14:textId="77777777" w:rsidTr="00084F0C">
        <w:trPr>
          <w:trHeight w:val="360"/>
        </w:trPr>
        <w:tc>
          <w:tcPr>
            <w:tcW w:w="199" w:type="pct"/>
            <w:tcBorders>
              <w:top w:val="nil"/>
              <w:left w:val="single" w:sz="4" w:space="0" w:color="auto"/>
              <w:bottom w:val="single" w:sz="4" w:space="0" w:color="auto"/>
              <w:right w:val="single" w:sz="4" w:space="0" w:color="auto"/>
            </w:tcBorders>
            <w:shd w:val="clear" w:color="auto" w:fill="auto"/>
            <w:vAlign w:val="center"/>
            <w:hideMark/>
          </w:tcPr>
          <w:p w14:paraId="7CDB6506" w14:textId="77777777" w:rsidR="003513E4" w:rsidRPr="003513E4" w:rsidRDefault="003513E4" w:rsidP="00084F0C">
            <w:pPr>
              <w:spacing w:after="0" w:line="240" w:lineRule="auto"/>
              <w:rPr>
                <w:rFonts w:ascii="Verdana" w:eastAsia="Times New Roman" w:hAnsi="Verdana" w:cs="Calibri"/>
                <w:b/>
                <w:bCs/>
                <w:color w:val="000000"/>
                <w:sz w:val="10"/>
                <w:szCs w:val="10"/>
                <w:lang w:eastAsia="nb-NO"/>
              </w:rPr>
            </w:pPr>
            <w:r w:rsidRPr="003513E4">
              <w:rPr>
                <w:rFonts w:ascii="Verdana" w:eastAsia="Times New Roman" w:hAnsi="Verdana" w:cs="Calibri"/>
                <w:b/>
                <w:bCs/>
                <w:color w:val="000000"/>
                <w:sz w:val="10"/>
                <w:szCs w:val="10"/>
                <w:lang w:eastAsia="nb-NO"/>
              </w:rPr>
              <w:t>BIELEKTRO (Å)</w:t>
            </w:r>
          </w:p>
        </w:tc>
        <w:tc>
          <w:tcPr>
            <w:tcW w:w="362" w:type="pct"/>
            <w:tcBorders>
              <w:top w:val="nil"/>
              <w:left w:val="nil"/>
              <w:bottom w:val="single" w:sz="4" w:space="0" w:color="auto"/>
              <w:right w:val="single" w:sz="4" w:space="0" w:color="auto"/>
            </w:tcBorders>
            <w:shd w:val="clear" w:color="auto" w:fill="auto"/>
            <w:vAlign w:val="center"/>
            <w:hideMark/>
          </w:tcPr>
          <w:p w14:paraId="07BFA3F9" w14:textId="77777777" w:rsidR="003513E4" w:rsidRPr="003513E4" w:rsidRDefault="003513E4" w:rsidP="00084F0C">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Elektroingeniør (Å)</w:t>
            </w:r>
          </w:p>
        </w:tc>
        <w:tc>
          <w:tcPr>
            <w:tcW w:w="97" w:type="pct"/>
            <w:tcBorders>
              <w:top w:val="nil"/>
              <w:left w:val="nil"/>
              <w:bottom w:val="single" w:sz="4" w:space="0" w:color="auto"/>
              <w:right w:val="nil"/>
            </w:tcBorders>
            <w:shd w:val="clear" w:color="auto" w:fill="auto"/>
            <w:vAlign w:val="bottom"/>
            <w:hideMark/>
          </w:tcPr>
          <w:p w14:paraId="5E02469F"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IE</w:t>
            </w:r>
          </w:p>
        </w:tc>
        <w:tc>
          <w:tcPr>
            <w:tcW w:w="125" w:type="pct"/>
            <w:tcBorders>
              <w:top w:val="nil"/>
              <w:left w:val="single" w:sz="4" w:space="0" w:color="auto"/>
              <w:bottom w:val="single" w:sz="4" w:space="0" w:color="auto"/>
              <w:right w:val="nil"/>
            </w:tcBorders>
            <w:shd w:val="clear" w:color="000000" w:fill="D9E1F2"/>
            <w:noWrap/>
            <w:vAlign w:val="bottom"/>
            <w:hideMark/>
          </w:tcPr>
          <w:p w14:paraId="185C2053"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2150CC79"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D9E1F2"/>
            <w:vAlign w:val="bottom"/>
            <w:hideMark/>
          </w:tcPr>
          <w:p w14:paraId="33C0F9E7"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vAlign w:val="bottom"/>
            <w:hideMark/>
          </w:tcPr>
          <w:p w14:paraId="0D3FD263"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D9E1F2"/>
            <w:noWrap/>
            <w:vAlign w:val="bottom"/>
            <w:hideMark/>
          </w:tcPr>
          <w:p w14:paraId="6476CDAB" w14:textId="77777777" w:rsidR="003513E4" w:rsidRPr="003513E4" w:rsidRDefault="003513E4" w:rsidP="003513E4">
            <w:pPr>
              <w:spacing w:after="0" w:line="240" w:lineRule="auto"/>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3CBD11AE"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3C5C2404"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vAlign w:val="bottom"/>
            <w:hideMark/>
          </w:tcPr>
          <w:p w14:paraId="35DE8532"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vAlign w:val="bottom"/>
            <w:hideMark/>
          </w:tcPr>
          <w:p w14:paraId="34A89D8A"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CE4D6"/>
            <w:noWrap/>
            <w:vAlign w:val="bottom"/>
            <w:hideMark/>
          </w:tcPr>
          <w:p w14:paraId="43B090D2" w14:textId="77777777" w:rsidR="003513E4" w:rsidRPr="003513E4" w:rsidRDefault="003513E4" w:rsidP="003513E4">
            <w:pPr>
              <w:spacing w:after="0" w:line="240" w:lineRule="auto"/>
              <w:rPr>
                <w:rFonts w:ascii="Verdana" w:eastAsia="Times New Roman" w:hAnsi="Verdana" w:cs="Calibri"/>
                <w:color w:val="FF0000"/>
                <w:sz w:val="12"/>
                <w:szCs w:val="12"/>
                <w:lang w:eastAsia="nb-NO"/>
              </w:rPr>
            </w:pPr>
            <w:r w:rsidRPr="003513E4">
              <w:rPr>
                <w:rFonts w:ascii="Verdana" w:eastAsia="Times New Roman" w:hAnsi="Verdana" w:cs="Calibri"/>
                <w:color w:val="FF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67B0B263"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noWrap/>
            <w:vAlign w:val="bottom"/>
            <w:hideMark/>
          </w:tcPr>
          <w:p w14:paraId="00B8619A"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vAlign w:val="bottom"/>
            <w:hideMark/>
          </w:tcPr>
          <w:p w14:paraId="3C84F80F"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vAlign w:val="bottom"/>
            <w:hideMark/>
          </w:tcPr>
          <w:p w14:paraId="542D2A3F"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FF2CC"/>
            <w:noWrap/>
            <w:vAlign w:val="bottom"/>
            <w:hideMark/>
          </w:tcPr>
          <w:p w14:paraId="63BA8D2C" w14:textId="77777777" w:rsidR="003513E4" w:rsidRPr="003513E4" w:rsidRDefault="003513E4" w:rsidP="003513E4">
            <w:pPr>
              <w:spacing w:after="0" w:line="240" w:lineRule="auto"/>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 </w:t>
            </w:r>
          </w:p>
        </w:tc>
        <w:tc>
          <w:tcPr>
            <w:tcW w:w="125" w:type="pct"/>
            <w:tcBorders>
              <w:top w:val="nil"/>
              <w:left w:val="nil"/>
              <w:bottom w:val="single" w:sz="4" w:space="0" w:color="auto"/>
              <w:right w:val="nil"/>
            </w:tcBorders>
            <w:shd w:val="clear" w:color="000000" w:fill="E2EFDA"/>
            <w:noWrap/>
            <w:vAlign w:val="bottom"/>
            <w:hideMark/>
          </w:tcPr>
          <w:p w14:paraId="06C6CC78"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E2EFDA"/>
            <w:noWrap/>
            <w:vAlign w:val="bottom"/>
            <w:hideMark/>
          </w:tcPr>
          <w:p w14:paraId="139ED843"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E2EFDA"/>
            <w:vAlign w:val="bottom"/>
            <w:hideMark/>
          </w:tcPr>
          <w:p w14:paraId="4FDB2C73"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E2EFDA"/>
            <w:vAlign w:val="bottom"/>
            <w:hideMark/>
          </w:tcPr>
          <w:p w14:paraId="264514C4"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E2EFDA"/>
            <w:noWrap/>
            <w:vAlign w:val="bottom"/>
            <w:hideMark/>
          </w:tcPr>
          <w:p w14:paraId="433A66A4" w14:textId="77777777" w:rsidR="003513E4" w:rsidRPr="003513E4" w:rsidRDefault="003513E4" w:rsidP="003513E4">
            <w:pPr>
              <w:spacing w:after="0" w:line="240" w:lineRule="auto"/>
              <w:rPr>
                <w:rFonts w:ascii="Verdana" w:eastAsia="Times New Roman" w:hAnsi="Verdana" w:cs="Calibri"/>
                <w:color w:val="FF0000"/>
                <w:sz w:val="12"/>
                <w:szCs w:val="12"/>
                <w:lang w:eastAsia="nb-NO"/>
              </w:rPr>
            </w:pPr>
            <w:r w:rsidRPr="003513E4">
              <w:rPr>
                <w:rFonts w:ascii="Verdana" w:eastAsia="Times New Roman" w:hAnsi="Verdana" w:cs="Calibri"/>
                <w:color w:val="FF0000"/>
                <w:sz w:val="12"/>
                <w:szCs w:val="12"/>
                <w:lang w:eastAsia="nb-NO"/>
              </w:rPr>
              <w:t> </w:t>
            </w:r>
          </w:p>
        </w:tc>
        <w:tc>
          <w:tcPr>
            <w:tcW w:w="125" w:type="pct"/>
            <w:tcBorders>
              <w:top w:val="nil"/>
              <w:left w:val="nil"/>
              <w:bottom w:val="single" w:sz="4" w:space="0" w:color="auto"/>
              <w:right w:val="nil"/>
            </w:tcBorders>
            <w:shd w:val="clear" w:color="000000" w:fill="D9E1F2"/>
            <w:noWrap/>
            <w:vAlign w:val="bottom"/>
            <w:hideMark/>
          </w:tcPr>
          <w:p w14:paraId="32806756"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03092C35"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D9E1F2"/>
            <w:noWrap/>
            <w:vAlign w:val="bottom"/>
            <w:hideMark/>
          </w:tcPr>
          <w:p w14:paraId="11F19831"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7C684659"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D9E1F2"/>
            <w:noWrap/>
            <w:vAlign w:val="bottom"/>
            <w:hideMark/>
          </w:tcPr>
          <w:p w14:paraId="475FBE2A"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3F0F3896"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45FA987A"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39B84CD3"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6E67FF95"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CE4D6"/>
            <w:noWrap/>
            <w:vAlign w:val="bottom"/>
            <w:hideMark/>
          </w:tcPr>
          <w:p w14:paraId="26C4FB87"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6DF24262"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noWrap/>
            <w:vAlign w:val="bottom"/>
            <w:hideMark/>
          </w:tcPr>
          <w:p w14:paraId="01E9895D"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77476DA7"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0" w:type="pct"/>
            <w:tcBorders>
              <w:top w:val="nil"/>
              <w:left w:val="nil"/>
              <w:bottom w:val="single" w:sz="4" w:space="0" w:color="auto"/>
              <w:right w:val="nil"/>
            </w:tcBorders>
            <w:shd w:val="clear" w:color="000000" w:fill="FFF2CC"/>
            <w:noWrap/>
            <w:vAlign w:val="bottom"/>
            <w:hideMark/>
          </w:tcPr>
          <w:p w14:paraId="0A469AB5"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single" w:sz="4" w:space="0" w:color="auto"/>
            </w:tcBorders>
            <w:shd w:val="clear" w:color="000000" w:fill="FFF2CC"/>
            <w:noWrap/>
            <w:vAlign w:val="bottom"/>
            <w:hideMark/>
          </w:tcPr>
          <w:p w14:paraId="51A9BFAF"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r>
      <w:tr w:rsidR="006E404E" w:rsidRPr="003513E4" w14:paraId="427D7036" w14:textId="77777777" w:rsidTr="00084F0C">
        <w:trPr>
          <w:trHeight w:val="360"/>
        </w:trPr>
        <w:tc>
          <w:tcPr>
            <w:tcW w:w="199" w:type="pct"/>
            <w:tcBorders>
              <w:top w:val="nil"/>
              <w:left w:val="single" w:sz="4" w:space="0" w:color="auto"/>
              <w:bottom w:val="single" w:sz="4" w:space="0" w:color="auto"/>
              <w:right w:val="single" w:sz="4" w:space="0" w:color="auto"/>
            </w:tcBorders>
            <w:shd w:val="clear" w:color="auto" w:fill="auto"/>
            <w:vAlign w:val="center"/>
            <w:hideMark/>
          </w:tcPr>
          <w:p w14:paraId="38675B4A" w14:textId="77777777" w:rsidR="003513E4" w:rsidRPr="003513E4" w:rsidRDefault="003513E4" w:rsidP="00084F0C">
            <w:pPr>
              <w:spacing w:after="0" w:line="240" w:lineRule="auto"/>
              <w:rPr>
                <w:rFonts w:ascii="Verdana" w:eastAsia="Times New Roman" w:hAnsi="Verdana" w:cs="Calibri"/>
                <w:color w:val="000000"/>
                <w:sz w:val="10"/>
                <w:szCs w:val="10"/>
                <w:lang w:eastAsia="nb-NO"/>
              </w:rPr>
            </w:pPr>
            <w:r w:rsidRPr="003513E4">
              <w:rPr>
                <w:rFonts w:ascii="Verdana" w:eastAsia="Times New Roman" w:hAnsi="Verdana" w:cs="Calibri"/>
                <w:color w:val="000000"/>
                <w:sz w:val="10"/>
                <w:szCs w:val="10"/>
                <w:lang w:eastAsia="nb-NO"/>
              </w:rPr>
              <w:t>BIFENER</w:t>
            </w:r>
          </w:p>
        </w:tc>
        <w:tc>
          <w:tcPr>
            <w:tcW w:w="362" w:type="pct"/>
            <w:tcBorders>
              <w:top w:val="nil"/>
              <w:left w:val="nil"/>
              <w:bottom w:val="single" w:sz="4" w:space="0" w:color="auto"/>
              <w:right w:val="single" w:sz="4" w:space="0" w:color="auto"/>
            </w:tcBorders>
            <w:shd w:val="clear" w:color="auto" w:fill="auto"/>
            <w:vAlign w:val="center"/>
            <w:hideMark/>
          </w:tcPr>
          <w:p w14:paraId="7025FED2" w14:textId="77777777" w:rsidR="003513E4" w:rsidRPr="003513E4" w:rsidRDefault="003513E4" w:rsidP="00084F0C">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Fornybar energi (G)</w:t>
            </w:r>
          </w:p>
        </w:tc>
        <w:tc>
          <w:tcPr>
            <w:tcW w:w="97" w:type="pct"/>
            <w:tcBorders>
              <w:top w:val="nil"/>
              <w:left w:val="nil"/>
              <w:bottom w:val="single" w:sz="4" w:space="0" w:color="auto"/>
              <w:right w:val="nil"/>
            </w:tcBorders>
            <w:shd w:val="clear" w:color="auto" w:fill="auto"/>
            <w:vAlign w:val="bottom"/>
            <w:hideMark/>
          </w:tcPr>
          <w:p w14:paraId="7CADAF6D"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IV</w:t>
            </w:r>
          </w:p>
        </w:tc>
        <w:tc>
          <w:tcPr>
            <w:tcW w:w="125" w:type="pct"/>
            <w:tcBorders>
              <w:top w:val="nil"/>
              <w:left w:val="single" w:sz="4" w:space="0" w:color="auto"/>
              <w:bottom w:val="single" w:sz="4" w:space="0" w:color="auto"/>
              <w:right w:val="nil"/>
            </w:tcBorders>
            <w:shd w:val="clear" w:color="000000" w:fill="D9E1F2"/>
            <w:noWrap/>
            <w:vAlign w:val="bottom"/>
            <w:hideMark/>
          </w:tcPr>
          <w:p w14:paraId="2E2FF397"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00A0BF9A"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D9E1F2"/>
            <w:noWrap/>
            <w:vAlign w:val="bottom"/>
            <w:hideMark/>
          </w:tcPr>
          <w:p w14:paraId="31E31EF5"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712776B1"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D9E1F2"/>
            <w:noWrap/>
            <w:vAlign w:val="bottom"/>
            <w:hideMark/>
          </w:tcPr>
          <w:p w14:paraId="120159E7"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58E2BCDF"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0D749B92"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4D80DA60"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63466067"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CE4D6"/>
            <w:noWrap/>
            <w:vAlign w:val="bottom"/>
            <w:hideMark/>
          </w:tcPr>
          <w:p w14:paraId="1DED2CDB"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2EDE9471"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noWrap/>
            <w:vAlign w:val="bottom"/>
            <w:hideMark/>
          </w:tcPr>
          <w:p w14:paraId="2BF18673"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6BBFA39F"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noWrap/>
            <w:vAlign w:val="bottom"/>
            <w:hideMark/>
          </w:tcPr>
          <w:p w14:paraId="31F4ED4B"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FF2CC"/>
            <w:noWrap/>
            <w:vAlign w:val="bottom"/>
            <w:hideMark/>
          </w:tcPr>
          <w:p w14:paraId="1C402AB1"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E2EFDA"/>
            <w:noWrap/>
            <w:vAlign w:val="bottom"/>
            <w:hideMark/>
          </w:tcPr>
          <w:p w14:paraId="64B296F9"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E2EFDA"/>
            <w:noWrap/>
            <w:vAlign w:val="bottom"/>
            <w:hideMark/>
          </w:tcPr>
          <w:p w14:paraId="3256C405"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E2EFDA"/>
            <w:noWrap/>
            <w:vAlign w:val="bottom"/>
            <w:hideMark/>
          </w:tcPr>
          <w:p w14:paraId="45AACD6E"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E2EFDA"/>
            <w:noWrap/>
            <w:vAlign w:val="bottom"/>
            <w:hideMark/>
          </w:tcPr>
          <w:p w14:paraId="4497D817"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single" w:sz="4" w:space="0" w:color="auto"/>
            </w:tcBorders>
            <w:shd w:val="clear" w:color="000000" w:fill="E2EFDA"/>
            <w:noWrap/>
            <w:vAlign w:val="bottom"/>
            <w:hideMark/>
          </w:tcPr>
          <w:p w14:paraId="1049D01C"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25" w:type="pct"/>
            <w:tcBorders>
              <w:top w:val="nil"/>
              <w:left w:val="nil"/>
              <w:bottom w:val="single" w:sz="4" w:space="0" w:color="auto"/>
              <w:right w:val="single" w:sz="4" w:space="0" w:color="auto"/>
            </w:tcBorders>
            <w:shd w:val="clear" w:color="000000" w:fill="D9E1F2"/>
            <w:noWrap/>
            <w:vAlign w:val="bottom"/>
            <w:hideMark/>
          </w:tcPr>
          <w:p w14:paraId="7AC18F45"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25</w:t>
            </w:r>
          </w:p>
        </w:tc>
        <w:tc>
          <w:tcPr>
            <w:tcW w:w="116" w:type="pct"/>
            <w:tcBorders>
              <w:top w:val="nil"/>
              <w:left w:val="nil"/>
              <w:bottom w:val="single" w:sz="4" w:space="0" w:color="auto"/>
              <w:right w:val="single" w:sz="4" w:space="0" w:color="auto"/>
            </w:tcBorders>
            <w:shd w:val="clear" w:color="000000" w:fill="D9E1F2"/>
            <w:noWrap/>
            <w:vAlign w:val="bottom"/>
            <w:hideMark/>
          </w:tcPr>
          <w:p w14:paraId="6EA246BF"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20</w:t>
            </w:r>
          </w:p>
        </w:tc>
        <w:tc>
          <w:tcPr>
            <w:tcW w:w="125" w:type="pct"/>
            <w:tcBorders>
              <w:top w:val="nil"/>
              <w:left w:val="nil"/>
              <w:bottom w:val="single" w:sz="4" w:space="0" w:color="auto"/>
              <w:right w:val="single" w:sz="4" w:space="0" w:color="auto"/>
            </w:tcBorders>
            <w:shd w:val="clear" w:color="000000" w:fill="D9E1F2"/>
            <w:noWrap/>
            <w:vAlign w:val="bottom"/>
            <w:hideMark/>
          </w:tcPr>
          <w:p w14:paraId="6280F0D1"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10</w:t>
            </w:r>
          </w:p>
        </w:tc>
        <w:tc>
          <w:tcPr>
            <w:tcW w:w="116" w:type="pct"/>
            <w:tcBorders>
              <w:top w:val="nil"/>
              <w:left w:val="nil"/>
              <w:bottom w:val="single" w:sz="4" w:space="0" w:color="auto"/>
              <w:right w:val="single" w:sz="4" w:space="0" w:color="auto"/>
            </w:tcBorders>
            <w:shd w:val="clear" w:color="000000" w:fill="D9E1F2"/>
            <w:noWrap/>
            <w:vAlign w:val="bottom"/>
            <w:hideMark/>
          </w:tcPr>
          <w:p w14:paraId="07A35D44"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D9E1F2"/>
            <w:noWrap/>
            <w:vAlign w:val="bottom"/>
            <w:hideMark/>
          </w:tcPr>
          <w:p w14:paraId="213DBD4A"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40</w:t>
            </w:r>
          </w:p>
        </w:tc>
        <w:tc>
          <w:tcPr>
            <w:tcW w:w="125" w:type="pct"/>
            <w:tcBorders>
              <w:top w:val="nil"/>
              <w:left w:val="nil"/>
              <w:bottom w:val="single" w:sz="4" w:space="0" w:color="auto"/>
              <w:right w:val="single" w:sz="4" w:space="0" w:color="auto"/>
            </w:tcBorders>
            <w:shd w:val="clear" w:color="000000" w:fill="FCE4D6"/>
            <w:noWrap/>
            <w:vAlign w:val="bottom"/>
            <w:hideMark/>
          </w:tcPr>
          <w:p w14:paraId="58939394"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15</w:t>
            </w:r>
          </w:p>
        </w:tc>
        <w:tc>
          <w:tcPr>
            <w:tcW w:w="116" w:type="pct"/>
            <w:tcBorders>
              <w:top w:val="nil"/>
              <w:left w:val="nil"/>
              <w:bottom w:val="single" w:sz="4" w:space="0" w:color="auto"/>
              <w:right w:val="single" w:sz="4" w:space="0" w:color="auto"/>
            </w:tcBorders>
            <w:shd w:val="clear" w:color="000000" w:fill="FCE4D6"/>
            <w:noWrap/>
            <w:vAlign w:val="bottom"/>
            <w:hideMark/>
          </w:tcPr>
          <w:p w14:paraId="30916A7C"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33</w:t>
            </w:r>
          </w:p>
        </w:tc>
        <w:tc>
          <w:tcPr>
            <w:tcW w:w="125" w:type="pct"/>
            <w:tcBorders>
              <w:top w:val="nil"/>
              <w:left w:val="nil"/>
              <w:bottom w:val="single" w:sz="4" w:space="0" w:color="auto"/>
              <w:right w:val="single" w:sz="4" w:space="0" w:color="auto"/>
            </w:tcBorders>
            <w:shd w:val="clear" w:color="000000" w:fill="FCE4D6"/>
            <w:noWrap/>
            <w:vAlign w:val="bottom"/>
            <w:hideMark/>
          </w:tcPr>
          <w:p w14:paraId="55AEE918"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15</w:t>
            </w:r>
          </w:p>
        </w:tc>
        <w:tc>
          <w:tcPr>
            <w:tcW w:w="116" w:type="pct"/>
            <w:tcBorders>
              <w:top w:val="nil"/>
              <w:left w:val="nil"/>
              <w:bottom w:val="single" w:sz="4" w:space="0" w:color="auto"/>
              <w:right w:val="single" w:sz="4" w:space="0" w:color="auto"/>
            </w:tcBorders>
            <w:shd w:val="clear" w:color="000000" w:fill="FCE4D6"/>
            <w:noWrap/>
            <w:vAlign w:val="bottom"/>
            <w:hideMark/>
          </w:tcPr>
          <w:p w14:paraId="32311396"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33</w:t>
            </w:r>
          </w:p>
        </w:tc>
        <w:tc>
          <w:tcPr>
            <w:tcW w:w="138" w:type="pct"/>
            <w:tcBorders>
              <w:top w:val="nil"/>
              <w:left w:val="nil"/>
              <w:bottom w:val="single" w:sz="4" w:space="0" w:color="auto"/>
              <w:right w:val="single" w:sz="4" w:space="0" w:color="auto"/>
            </w:tcBorders>
            <w:shd w:val="clear" w:color="000000" w:fill="FCE4D6"/>
            <w:noWrap/>
            <w:vAlign w:val="bottom"/>
            <w:hideMark/>
          </w:tcPr>
          <w:p w14:paraId="1FC9417A"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100</w:t>
            </w:r>
          </w:p>
        </w:tc>
        <w:tc>
          <w:tcPr>
            <w:tcW w:w="125" w:type="pct"/>
            <w:tcBorders>
              <w:top w:val="nil"/>
              <w:left w:val="nil"/>
              <w:bottom w:val="single" w:sz="4" w:space="0" w:color="auto"/>
              <w:right w:val="single" w:sz="4" w:space="0" w:color="auto"/>
            </w:tcBorders>
            <w:shd w:val="clear" w:color="000000" w:fill="FFF2CC"/>
            <w:noWrap/>
            <w:vAlign w:val="bottom"/>
            <w:hideMark/>
          </w:tcPr>
          <w:p w14:paraId="06E1B2F3"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30</w:t>
            </w:r>
          </w:p>
        </w:tc>
        <w:tc>
          <w:tcPr>
            <w:tcW w:w="116" w:type="pct"/>
            <w:tcBorders>
              <w:top w:val="nil"/>
              <w:left w:val="nil"/>
              <w:bottom w:val="single" w:sz="4" w:space="0" w:color="auto"/>
              <w:right w:val="single" w:sz="4" w:space="0" w:color="auto"/>
            </w:tcBorders>
            <w:shd w:val="clear" w:color="000000" w:fill="FFF2CC"/>
            <w:noWrap/>
            <w:vAlign w:val="bottom"/>
            <w:hideMark/>
          </w:tcPr>
          <w:p w14:paraId="1B9ACEA6"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17</w:t>
            </w:r>
          </w:p>
        </w:tc>
        <w:tc>
          <w:tcPr>
            <w:tcW w:w="125" w:type="pct"/>
            <w:tcBorders>
              <w:top w:val="nil"/>
              <w:left w:val="nil"/>
              <w:bottom w:val="single" w:sz="4" w:space="0" w:color="auto"/>
              <w:right w:val="single" w:sz="4" w:space="0" w:color="auto"/>
            </w:tcBorders>
            <w:shd w:val="clear" w:color="000000" w:fill="FFF2CC"/>
            <w:noWrap/>
            <w:vAlign w:val="bottom"/>
            <w:hideMark/>
          </w:tcPr>
          <w:p w14:paraId="1CF67CE4"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15</w:t>
            </w:r>
          </w:p>
        </w:tc>
        <w:tc>
          <w:tcPr>
            <w:tcW w:w="110" w:type="pct"/>
            <w:tcBorders>
              <w:top w:val="nil"/>
              <w:left w:val="nil"/>
              <w:bottom w:val="single" w:sz="4" w:space="0" w:color="auto"/>
              <w:right w:val="single" w:sz="4" w:space="0" w:color="auto"/>
            </w:tcBorders>
            <w:shd w:val="clear" w:color="000000" w:fill="FFF2CC"/>
            <w:noWrap/>
            <w:vAlign w:val="bottom"/>
            <w:hideMark/>
          </w:tcPr>
          <w:p w14:paraId="3721EE5A"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FFF2CC"/>
            <w:noWrap/>
            <w:vAlign w:val="bottom"/>
            <w:hideMark/>
          </w:tcPr>
          <w:p w14:paraId="2BC1BD07"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50</w:t>
            </w:r>
          </w:p>
        </w:tc>
      </w:tr>
      <w:tr w:rsidR="006E404E" w:rsidRPr="003513E4" w14:paraId="16BF8772" w14:textId="77777777" w:rsidTr="00084F0C">
        <w:trPr>
          <w:trHeight w:val="360"/>
        </w:trPr>
        <w:tc>
          <w:tcPr>
            <w:tcW w:w="199" w:type="pct"/>
            <w:tcBorders>
              <w:top w:val="nil"/>
              <w:left w:val="single" w:sz="4" w:space="0" w:color="auto"/>
              <w:bottom w:val="single" w:sz="4" w:space="0" w:color="auto"/>
              <w:right w:val="single" w:sz="4" w:space="0" w:color="auto"/>
            </w:tcBorders>
            <w:shd w:val="clear" w:color="auto" w:fill="auto"/>
            <w:vAlign w:val="center"/>
            <w:hideMark/>
          </w:tcPr>
          <w:p w14:paraId="6146AA12" w14:textId="77777777" w:rsidR="003513E4" w:rsidRPr="003513E4" w:rsidRDefault="003513E4" w:rsidP="00084F0C">
            <w:pPr>
              <w:spacing w:after="0" w:line="240" w:lineRule="auto"/>
              <w:rPr>
                <w:rFonts w:ascii="Verdana" w:eastAsia="Times New Roman" w:hAnsi="Verdana" w:cs="Calibri"/>
                <w:color w:val="000000"/>
                <w:sz w:val="10"/>
                <w:szCs w:val="10"/>
                <w:lang w:eastAsia="nb-NO"/>
              </w:rPr>
            </w:pPr>
            <w:r w:rsidRPr="003513E4">
              <w:rPr>
                <w:rFonts w:ascii="Verdana" w:eastAsia="Times New Roman" w:hAnsi="Verdana" w:cs="Calibri"/>
                <w:color w:val="000000"/>
                <w:sz w:val="10"/>
                <w:szCs w:val="10"/>
                <w:lang w:eastAsia="nb-NO"/>
              </w:rPr>
              <w:t>FTHINGFEN</w:t>
            </w:r>
          </w:p>
        </w:tc>
        <w:tc>
          <w:tcPr>
            <w:tcW w:w="362" w:type="pct"/>
            <w:tcBorders>
              <w:top w:val="nil"/>
              <w:left w:val="nil"/>
              <w:bottom w:val="single" w:sz="4" w:space="0" w:color="auto"/>
              <w:right w:val="single" w:sz="4" w:space="0" w:color="auto"/>
            </w:tcBorders>
            <w:shd w:val="clear" w:color="auto" w:fill="auto"/>
            <w:vAlign w:val="center"/>
            <w:hideMark/>
          </w:tcPr>
          <w:p w14:paraId="6EF7684D" w14:textId="77777777" w:rsidR="003513E4" w:rsidRPr="003513E4" w:rsidRDefault="003513E4" w:rsidP="00084F0C">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Fornybar energi (T)</w:t>
            </w:r>
          </w:p>
        </w:tc>
        <w:tc>
          <w:tcPr>
            <w:tcW w:w="97" w:type="pct"/>
            <w:tcBorders>
              <w:top w:val="nil"/>
              <w:left w:val="nil"/>
              <w:bottom w:val="single" w:sz="4" w:space="0" w:color="auto"/>
              <w:right w:val="single" w:sz="4" w:space="0" w:color="auto"/>
            </w:tcBorders>
            <w:shd w:val="clear" w:color="auto" w:fill="auto"/>
            <w:vAlign w:val="bottom"/>
            <w:hideMark/>
          </w:tcPr>
          <w:p w14:paraId="2469442A"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IV</w:t>
            </w:r>
          </w:p>
        </w:tc>
        <w:tc>
          <w:tcPr>
            <w:tcW w:w="125" w:type="pct"/>
            <w:tcBorders>
              <w:top w:val="nil"/>
              <w:left w:val="nil"/>
              <w:bottom w:val="single" w:sz="4" w:space="0" w:color="auto"/>
              <w:right w:val="single" w:sz="4" w:space="0" w:color="auto"/>
            </w:tcBorders>
            <w:shd w:val="clear" w:color="000000" w:fill="D9E1F2"/>
            <w:noWrap/>
            <w:vAlign w:val="bottom"/>
            <w:hideMark/>
          </w:tcPr>
          <w:p w14:paraId="7568D233"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45</w:t>
            </w:r>
          </w:p>
        </w:tc>
        <w:tc>
          <w:tcPr>
            <w:tcW w:w="116" w:type="pct"/>
            <w:tcBorders>
              <w:top w:val="nil"/>
              <w:left w:val="nil"/>
              <w:bottom w:val="single" w:sz="4" w:space="0" w:color="auto"/>
              <w:right w:val="single" w:sz="4" w:space="0" w:color="auto"/>
            </w:tcBorders>
            <w:shd w:val="clear" w:color="000000" w:fill="D9E1F2"/>
            <w:noWrap/>
            <w:vAlign w:val="bottom"/>
            <w:hideMark/>
          </w:tcPr>
          <w:p w14:paraId="5154F1A7"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33</w:t>
            </w:r>
          </w:p>
        </w:tc>
        <w:tc>
          <w:tcPr>
            <w:tcW w:w="125" w:type="pct"/>
            <w:tcBorders>
              <w:top w:val="nil"/>
              <w:left w:val="nil"/>
              <w:bottom w:val="single" w:sz="4" w:space="0" w:color="auto"/>
              <w:right w:val="single" w:sz="4" w:space="0" w:color="auto"/>
            </w:tcBorders>
            <w:shd w:val="clear" w:color="000000" w:fill="D9E1F2"/>
            <w:vAlign w:val="bottom"/>
            <w:hideMark/>
          </w:tcPr>
          <w:p w14:paraId="42C768B6"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30</w:t>
            </w:r>
          </w:p>
        </w:tc>
        <w:tc>
          <w:tcPr>
            <w:tcW w:w="116" w:type="pct"/>
            <w:tcBorders>
              <w:top w:val="nil"/>
              <w:left w:val="nil"/>
              <w:bottom w:val="single" w:sz="4" w:space="0" w:color="auto"/>
              <w:right w:val="single" w:sz="4" w:space="0" w:color="auto"/>
            </w:tcBorders>
            <w:shd w:val="clear" w:color="000000" w:fill="D9E1F2"/>
            <w:vAlign w:val="bottom"/>
            <w:hideMark/>
          </w:tcPr>
          <w:p w14:paraId="7708EE2C"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50</w:t>
            </w:r>
          </w:p>
        </w:tc>
        <w:tc>
          <w:tcPr>
            <w:tcW w:w="138" w:type="pct"/>
            <w:tcBorders>
              <w:top w:val="nil"/>
              <w:left w:val="nil"/>
              <w:bottom w:val="single" w:sz="4" w:space="0" w:color="auto"/>
              <w:right w:val="single" w:sz="4" w:space="0" w:color="auto"/>
            </w:tcBorders>
            <w:shd w:val="clear" w:color="000000" w:fill="D9E1F2"/>
            <w:noWrap/>
            <w:vAlign w:val="bottom"/>
            <w:hideMark/>
          </w:tcPr>
          <w:p w14:paraId="2CA608F1"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67</w:t>
            </w:r>
          </w:p>
        </w:tc>
        <w:tc>
          <w:tcPr>
            <w:tcW w:w="125" w:type="pct"/>
            <w:tcBorders>
              <w:top w:val="nil"/>
              <w:left w:val="nil"/>
              <w:bottom w:val="single" w:sz="4" w:space="0" w:color="auto"/>
              <w:right w:val="single" w:sz="4" w:space="0" w:color="auto"/>
            </w:tcBorders>
            <w:shd w:val="clear" w:color="000000" w:fill="FCE4D6"/>
            <w:noWrap/>
            <w:vAlign w:val="bottom"/>
            <w:hideMark/>
          </w:tcPr>
          <w:p w14:paraId="78B1E23C"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55</w:t>
            </w:r>
          </w:p>
        </w:tc>
        <w:tc>
          <w:tcPr>
            <w:tcW w:w="116" w:type="pct"/>
            <w:tcBorders>
              <w:top w:val="nil"/>
              <w:left w:val="nil"/>
              <w:bottom w:val="single" w:sz="4" w:space="0" w:color="auto"/>
              <w:right w:val="single" w:sz="4" w:space="0" w:color="auto"/>
            </w:tcBorders>
            <w:shd w:val="clear" w:color="000000" w:fill="FCE4D6"/>
            <w:noWrap/>
            <w:vAlign w:val="bottom"/>
            <w:hideMark/>
          </w:tcPr>
          <w:p w14:paraId="5B410C16"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45</w:t>
            </w:r>
          </w:p>
        </w:tc>
        <w:tc>
          <w:tcPr>
            <w:tcW w:w="125" w:type="pct"/>
            <w:tcBorders>
              <w:top w:val="nil"/>
              <w:left w:val="nil"/>
              <w:bottom w:val="single" w:sz="4" w:space="0" w:color="auto"/>
              <w:right w:val="single" w:sz="4" w:space="0" w:color="auto"/>
            </w:tcBorders>
            <w:shd w:val="clear" w:color="000000" w:fill="FCE4D6"/>
            <w:vAlign w:val="bottom"/>
            <w:hideMark/>
          </w:tcPr>
          <w:p w14:paraId="69797E3C"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35</w:t>
            </w:r>
          </w:p>
        </w:tc>
        <w:tc>
          <w:tcPr>
            <w:tcW w:w="116" w:type="pct"/>
            <w:tcBorders>
              <w:top w:val="nil"/>
              <w:left w:val="nil"/>
              <w:bottom w:val="single" w:sz="4" w:space="0" w:color="auto"/>
              <w:right w:val="single" w:sz="4" w:space="0" w:color="auto"/>
            </w:tcBorders>
            <w:shd w:val="clear" w:color="000000" w:fill="FCE4D6"/>
            <w:vAlign w:val="bottom"/>
            <w:hideMark/>
          </w:tcPr>
          <w:p w14:paraId="74ECA041"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43</w:t>
            </w:r>
          </w:p>
        </w:tc>
        <w:tc>
          <w:tcPr>
            <w:tcW w:w="138" w:type="pct"/>
            <w:tcBorders>
              <w:top w:val="nil"/>
              <w:left w:val="nil"/>
              <w:bottom w:val="single" w:sz="4" w:space="0" w:color="auto"/>
              <w:right w:val="single" w:sz="4" w:space="0" w:color="auto"/>
            </w:tcBorders>
            <w:shd w:val="clear" w:color="000000" w:fill="FCE4D6"/>
            <w:noWrap/>
            <w:vAlign w:val="bottom"/>
            <w:hideMark/>
          </w:tcPr>
          <w:p w14:paraId="34CCE35C"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64</w:t>
            </w:r>
          </w:p>
        </w:tc>
        <w:tc>
          <w:tcPr>
            <w:tcW w:w="125" w:type="pct"/>
            <w:tcBorders>
              <w:top w:val="nil"/>
              <w:left w:val="nil"/>
              <w:bottom w:val="single" w:sz="4" w:space="0" w:color="auto"/>
              <w:right w:val="single" w:sz="4" w:space="0" w:color="auto"/>
            </w:tcBorders>
            <w:shd w:val="clear" w:color="000000" w:fill="FFF2CC"/>
            <w:noWrap/>
            <w:vAlign w:val="bottom"/>
            <w:hideMark/>
          </w:tcPr>
          <w:p w14:paraId="333B231B"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50</w:t>
            </w:r>
          </w:p>
        </w:tc>
        <w:tc>
          <w:tcPr>
            <w:tcW w:w="116" w:type="pct"/>
            <w:tcBorders>
              <w:top w:val="nil"/>
              <w:left w:val="nil"/>
              <w:bottom w:val="single" w:sz="4" w:space="0" w:color="auto"/>
              <w:right w:val="single" w:sz="4" w:space="0" w:color="auto"/>
            </w:tcBorders>
            <w:shd w:val="clear" w:color="000000" w:fill="FFF2CC"/>
            <w:noWrap/>
            <w:vAlign w:val="bottom"/>
            <w:hideMark/>
          </w:tcPr>
          <w:p w14:paraId="7EBE7EBF"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50</w:t>
            </w:r>
          </w:p>
        </w:tc>
        <w:tc>
          <w:tcPr>
            <w:tcW w:w="125" w:type="pct"/>
            <w:tcBorders>
              <w:top w:val="nil"/>
              <w:left w:val="nil"/>
              <w:bottom w:val="single" w:sz="4" w:space="0" w:color="auto"/>
              <w:right w:val="single" w:sz="4" w:space="0" w:color="auto"/>
            </w:tcBorders>
            <w:shd w:val="clear" w:color="000000" w:fill="FFF2CC"/>
            <w:vAlign w:val="bottom"/>
            <w:hideMark/>
          </w:tcPr>
          <w:p w14:paraId="6D117193"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35</w:t>
            </w:r>
          </w:p>
        </w:tc>
        <w:tc>
          <w:tcPr>
            <w:tcW w:w="116" w:type="pct"/>
            <w:tcBorders>
              <w:top w:val="nil"/>
              <w:left w:val="nil"/>
              <w:bottom w:val="single" w:sz="4" w:space="0" w:color="auto"/>
              <w:right w:val="single" w:sz="4" w:space="0" w:color="auto"/>
            </w:tcBorders>
            <w:shd w:val="clear" w:color="000000" w:fill="FFF2CC"/>
            <w:vAlign w:val="bottom"/>
            <w:hideMark/>
          </w:tcPr>
          <w:p w14:paraId="513F0EE9"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43</w:t>
            </w:r>
          </w:p>
        </w:tc>
        <w:tc>
          <w:tcPr>
            <w:tcW w:w="138" w:type="pct"/>
            <w:tcBorders>
              <w:top w:val="nil"/>
              <w:left w:val="nil"/>
              <w:bottom w:val="single" w:sz="4" w:space="0" w:color="auto"/>
              <w:right w:val="single" w:sz="4" w:space="0" w:color="auto"/>
            </w:tcBorders>
            <w:shd w:val="clear" w:color="000000" w:fill="FFF2CC"/>
            <w:noWrap/>
            <w:vAlign w:val="bottom"/>
            <w:hideMark/>
          </w:tcPr>
          <w:p w14:paraId="7B2BD9E1"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70</w:t>
            </w:r>
          </w:p>
        </w:tc>
        <w:tc>
          <w:tcPr>
            <w:tcW w:w="125" w:type="pct"/>
            <w:tcBorders>
              <w:top w:val="nil"/>
              <w:left w:val="nil"/>
              <w:bottom w:val="single" w:sz="4" w:space="0" w:color="auto"/>
              <w:right w:val="single" w:sz="4" w:space="0" w:color="auto"/>
            </w:tcBorders>
            <w:shd w:val="clear" w:color="000000" w:fill="E2EFDA"/>
            <w:noWrap/>
            <w:vAlign w:val="bottom"/>
            <w:hideMark/>
          </w:tcPr>
          <w:p w14:paraId="5C5299C0"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50</w:t>
            </w:r>
          </w:p>
        </w:tc>
        <w:tc>
          <w:tcPr>
            <w:tcW w:w="116" w:type="pct"/>
            <w:tcBorders>
              <w:top w:val="nil"/>
              <w:left w:val="nil"/>
              <w:bottom w:val="single" w:sz="4" w:space="0" w:color="auto"/>
              <w:right w:val="single" w:sz="4" w:space="0" w:color="auto"/>
            </w:tcBorders>
            <w:shd w:val="clear" w:color="000000" w:fill="E2EFDA"/>
            <w:noWrap/>
            <w:vAlign w:val="bottom"/>
            <w:hideMark/>
          </w:tcPr>
          <w:p w14:paraId="67E15541"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40</w:t>
            </w:r>
          </w:p>
        </w:tc>
        <w:tc>
          <w:tcPr>
            <w:tcW w:w="125" w:type="pct"/>
            <w:tcBorders>
              <w:top w:val="nil"/>
              <w:left w:val="nil"/>
              <w:bottom w:val="single" w:sz="4" w:space="0" w:color="auto"/>
              <w:right w:val="single" w:sz="4" w:space="0" w:color="auto"/>
            </w:tcBorders>
            <w:shd w:val="clear" w:color="000000" w:fill="E2EFDA"/>
            <w:vAlign w:val="bottom"/>
            <w:hideMark/>
          </w:tcPr>
          <w:p w14:paraId="4A909E24"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40</w:t>
            </w:r>
          </w:p>
        </w:tc>
        <w:tc>
          <w:tcPr>
            <w:tcW w:w="116" w:type="pct"/>
            <w:tcBorders>
              <w:top w:val="nil"/>
              <w:left w:val="nil"/>
              <w:bottom w:val="single" w:sz="4" w:space="0" w:color="auto"/>
              <w:right w:val="single" w:sz="4" w:space="0" w:color="auto"/>
            </w:tcBorders>
            <w:shd w:val="clear" w:color="000000" w:fill="E2EFDA"/>
            <w:vAlign w:val="bottom"/>
            <w:hideMark/>
          </w:tcPr>
          <w:p w14:paraId="290FAAC3"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38</w:t>
            </w:r>
          </w:p>
        </w:tc>
        <w:tc>
          <w:tcPr>
            <w:tcW w:w="138" w:type="pct"/>
            <w:tcBorders>
              <w:top w:val="nil"/>
              <w:left w:val="nil"/>
              <w:bottom w:val="single" w:sz="4" w:space="0" w:color="auto"/>
              <w:right w:val="single" w:sz="4" w:space="0" w:color="auto"/>
            </w:tcBorders>
            <w:shd w:val="clear" w:color="000000" w:fill="E2EFDA"/>
            <w:noWrap/>
            <w:vAlign w:val="bottom"/>
            <w:hideMark/>
          </w:tcPr>
          <w:p w14:paraId="5916D2F4"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80</w:t>
            </w:r>
          </w:p>
        </w:tc>
        <w:tc>
          <w:tcPr>
            <w:tcW w:w="125" w:type="pct"/>
            <w:tcBorders>
              <w:top w:val="nil"/>
              <w:left w:val="nil"/>
              <w:bottom w:val="single" w:sz="4" w:space="0" w:color="auto"/>
              <w:right w:val="single" w:sz="4" w:space="0" w:color="auto"/>
            </w:tcBorders>
            <w:shd w:val="clear" w:color="000000" w:fill="D9E1F2"/>
            <w:noWrap/>
            <w:vAlign w:val="bottom"/>
            <w:hideMark/>
          </w:tcPr>
          <w:p w14:paraId="5BA7CBDB"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50</w:t>
            </w:r>
          </w:p>
        </w:tc>
        <w:tc>
          <w:tcPr>
            <w:tcW w:w="116" w:type="pct"/>
            <w:tcBorders>
              <w:top w:val="nil"/>
              <w:left w:val="nil"/>
              <w:bottom w:val="single" w:sz="4" w:space="0" w:color="auto"/>
              <w:right w:val="single" w:sz="4" w:space="0" w:color="auto"/>
            </w:tcBorders>
            <w:shd w:val="clear" w:color="000000" w:fill="D9E1F2"/>
            <w:noWrap/>
            <w:vAlign w:val="bottom"/>
            <w:hideMark/>
          </w:tcPr>
          <w:p w14:paraId="4F447C01"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40</w:t>
            </w:r>
          </w:p>
        </w:tc>
        <w:tc>
          <w:tcPr>
            <w:tcW w:w="125" w:type="pct"/>
            <w:tcBorders>
              <w:top w:val="nil"/>
              <w:left w:val="nil"/>
              <w:bottom w:val="single" w:sz="4" w:space="0" w:color="auto"/>
              <w:right w:val="single" w:sz="4" w:space="0" w:color="auto"/>
            </w:tcBorders>
            <w:shd w:val="clear" w:color="000000" w:fill="D9E1F2"/>
            <w:noWrap/>
            <w:vAlign w:val="bottom"/>
            <w:hideMark/>
          </w:tcPr>
          <w:p w14:paraId="11561E57"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40</w:t>
            </w:r>
          </w:p>
        </w:tc>
        <w:tc>
          <w:tcPr>
            <w:tcW w:w="116" w:type="pct"/>
            <w:tcBorders>
              <w:top w:val="nil"/>
              <w:left w:val="nil"/>
              <w:bottom w:val="single" w:sz="4" w:space="0" w:color="auto"/>
              <w:right w:val="single" w:sz="4" w:space="0" w:color="auto"/>
            </w:tcBorders>
            <w:shd w:val="clear" w:color="000000" w:fill="D9E1F2"/>
            <w:noWrap/>
            <w:vAlign w:val="bottom"/>
            <w:hideMark/>
          </w:tcPr>
          <w:p w14:paraId="2FD69944"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38</w:t>
            </w:r>
          </w:p>
        </w:tc>
        <w:tc>
          <w:tcPr>
            <w:tcW w:w="138" w:type="pct"/>
            <w:tcBorders>
              <w:top w:val="nil"/>
              <w:left w:val="nil"/>
              <w:bottom w:val="single" w:sz="4" w:space="0" w:color="auto"/>
              <w:right w:val="single" w:sz="4" w:space="0" w:color="auto"/>
            </w:tcBorders>
            <w:shd w:val="clear" w:color="000000" w:fill="D9E1F2"/>
            <w:noWrap/>
            <w:vAlign w:val="bottom"/>
            <w:hideMark/>
          </w:tcPr>
          <w:p w14:paraId="56C29F3E"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80</w:t>
            </w:r>
          </w:p>
        </w:tc>
        <w:tc>
          <w:tcPr>
            <w:tcW w:w="125" w:type="pct"/>
            <w:tcBorders>
              <w:top w:val="nil"/>
              <w:left w:val="nil"/>
              <w:bottom w:val="single" w:sz="4" w:space="0" w:color="auto"/>
              <w:right w:val="single" w:sz="4" w:space="0" w:color="auto"/>
            </w:tcBorders>
            <w:shd w:val="clear" w:color="000000" w:fill="FCE4D6"/>
            <w:noWrap/>
            <w:vAlign w:val="bottom"/>
            <w:hideMark/>
          </w:tcPr>
          <w:p w14:paraId="0363E9B0"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60</w:t>
            </w:r>
          </w:p>
        </w:tc>
        <w:tc>
          <w:tcPr>
            <w:tcW w:w="116" w:type="pct"/>
            <w:tcBorders>
              <w:top w:val="nil"/>
              <w:left w:val="nil"/>
              <w:bottom w:val="single" w:sz="4" w:space="0" w:color="auto"/>
              <w:right w:val="single" w:sz="4" w:space="0" w:color="auto"/>
            </w:tcBorders>
            <w:shd w:val="clear" w:color="000000" w:fill="FCE4D6"/>
            <w:noWrap/>
            <w:vAlign w:val="bottom"/>
            <w:hideMark/>
          </w:tcPr>
          <w:p w14:paraId="2B08C873"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42</w:t>
            </w:r>
          </w:p>
        </w:tc>
        <w:tc>
          <w:tcPr>
            <w:tcW w:w="125" w:type="pct"/>
            <w:tcBorders>
              <w:top w:val="nil"/>
              <w:left w:val="nil"/>
              <w:bottom w:val="single" w:sz="4" w:space="0" w:color="auto"/>
              <w:right w:val="single" w:sz="4" w:space="0" w:color="auto"/>
            </w:tcBorders>
            <w:shd w:val="clear" w:color="000000" w:fill="FCE4D6"/>
            <w:noWrap/>
            <w:vAlign w:val="bottom"/>
            <w:hideMark/>
          </w:tcPr>
          <w:p w14:paraId="0AFEB082"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35</w:t>
            </w:r>
          </w:p>
        </w:tc>
        <w:tc>
          <w:tcPr>
            <w:tcW w:w="116" w:type="pct"/>
            <w:tcBorders>
              <w:top w:val="nil"/>
              <w:left w:val="nil"/>
              <w:bottom w:val="single" w:sz="4" w:space="0" w:color="auto"/>
              <w:right w:val="single" w:sz="4" w:space="0" w:color="auto"/>
            </w:tcBorders>
            <w:shd w:val="clear" w:color="000000" w:fill="FCE4D6"/>
            <w:noWrap/>
            <w:vAlign w:val="bottom"/>
            <w:hideMark/>
          </w:tcPr>
          <w:p w14:paraId="67C61EB3"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57</w:t>
            </w:r>
          </w:p>
        </w:tc>
        <w:tc>
          <w:tcPr>
            <w:tcW w:w="138" w:type="pct"/>
            <w:tcBorders>
              <w:top w:val="nil"/>
              <w:left w:val="nil"/>
              <w:bottom w:val="single" w:sz="4" w:space="0" w:color="auto"/>
              <w:right w:val="single" w:sz="4" w:space="0" w:color="auto"/>
            </w:tcBorders>
            <w:shd w:val="clear" w:color="000000" w:fill="FCE4D6"/>
            <w:noWrap/>
            <w:vAlign w:val="bottom"/>
            <w:hideMark/>
          </w:tcPr>
          <w:p w14:paraId="3694B110"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58</w:t>
            </w:r>
          </w:p>
        </w:tc>
        <w:tc>
          <w:tcPr>
            <w:tcW w:w="125" w:type="pct"/>
            <w:tcBorders>
              <w:top w:val="nil"/>
              <w:left w:val="nil"/>
              <w:bottom w:val="single" w:sz="4" w:space="0" w:color="auto"/>
              <w:right w:val="single" w:sz="4" w:space="0" w:color="auto"/>
            </w:tcBorders>
            <w:shd w:val="clear" w:color="000000" w:fill="FFF2CC"/>
            <w:noWrap/>
            <w:vAlign w:val="bottom"/>
            <w:hideMark/>
          </w:tcPr>
          <w:p w14:paraId="01598C35"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75</w:t>
            </w:r>
          </w:p>
        </w:tc>
        <w:tc>
          <w:tcPr>
            <w:tcW w:w="116" w:type="pct"/>
            <w:tcBorders>
              <w:top w:val="nil"/>
              <w:left w:val="nil"/>
              <w:bottom w:val="single" w:sz="4" w:space="0" w:color="auto"/>
              <w:right w:val="single" w:sz="4" w:space="0" w:color="auto"/>
            </w:tcBorders>
            <w:shd w:val="clear" w:color="000000" w:fill="FFF2CC"/>
            <w:noWrap/>
            <w:vAlign w:val="bottom"/>
            <w:hideMark/>
          </w:tcPr>
          <w:p w14:paraId="6364751D"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33</w:t>
            </w:r>
          </w:p>
        </w:tc>
        <w:tc>
          <w:tcPr>
            <w:tcW w:w="125" w:type="pct"/>
            <w:tcBorders>
              <w:top w:val="nil"/>
              <w:left w:val="nil"/>
              <w:bottom w:val="single" w:sz="4" w:space="0" w:color="auto"/>
              <w:right w:val="single" w:sz="4" w:space="0" w:color="auto"/>
            </w:tcBorders>
            <w:shd w:val="clear" w:color="000000" w:fill="FFF2CC"/>
            <w:noWrap/>
            <w:vAlign w:val="bottom"/>
            <w:hideMark/>
          </w:tcPr>
          <w:p w14:paraId="1FEDCBA8"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40</w:t>
            </w:r>
          </w:p>
        </w:tc>
        <w:tc>
          <w:tcPr>
            <w:tcW w:w="110" w:type="pct"/>
            <w:tcBorders>
              <w:top w:val="nil"/>
              <w:left w:val="nil"/>
              <w:bottom w:val="single" w:sz="4" w:space="0" w:color="auto"/>
              <w:right w:val="single" w:sz="4" w:space="0" w:color="auto"/>
            </w:tcBorders>
            <w:shd w:val="clear" w:color="000000" w:fill="FFF2CC"/>
            <w:noWrap/>
            <w:vAlign w:val="bottom"/>
            <w:hideMark/>
          </w:tcPr>
          <w:p w14:paraId="00AA9D1D"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38</w:t>
            </w:r>
          </w:p>
        </w:tc>
        <w:tc>
          <w:tcPr>
            <w:tcW w:w="138" w:type="pct"/>
            <w:tcBorders>
              <w:top w:val="nil"/>
              <w:left w:val="nil"/>
              <w:bottom w:val="single" w:sz="4" w:space="0" w:color="auto"/>
              <w:right w:val="single" w:sz="4" w:space="0" w:color="auto"/>
            </w:tcBorders>
            <w:shd w:val="clear" w:color="000000" w:fill="FFF2CC"/>
            <w:noWrap/>
            <w:vAlign w:val="bottom"/>
            <w:hideMark/>
          </w:tcPr>
          <w:p w14:paraId="2C5A140A"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53</w:t>
            </w:r>
          </w:p>
        </w:tc>
      </w:tr>
      <w:tr w:rsidR="006E404E" w:rsidRPr="003513E4" w14:paraId="70975729" w14:textId="77777777" w:rsidTr="00084F0C">
        <w:trPr>
          <w:trHeight w:val="360"/>
        </w:trPr>
        <w:tc>
          <w:tcPr>
            <w:tcW w:w="199" w:type="pct"/>
            <w:tcBorders>
              <w:top w:val="nil"/>
              <w:left w:val="single" w:sz="4" w:space="0" w:color="auto"/>
              <w:bottom w:val="single" w:sz="4" w:space="0" w:color="auto"/>
              <w:right w:val="single" w:sz="4" w:space="0" w:color="auto"/>
            </w:tcBorders>
            <w:shd w:val="clear" w:color="auto" w:fill="auto"/>
            <w:vAlign w:val="center"/>
            <w:hideMark/>
          </w:tcPr>
          <w:p w14:paraId="4CBBEE27" w14:textId="77777777" w:rsidR="003513E4" w:rsidRPr="003513E4" w:rsidRDefault="003513E4" w:rsidP="00084F0C">
            <w:pPr>
              <w:spacing w:after="0" w:line="240" w:lineRule="auto"/>
              <w:rPr>
                <w:rFonts w:ascii="Verdana" w:eastAsia="Times New Roman" w:hAnsi="Verdana" w:cs="Calibri"/>
                <w:b/>
                <w:bCs/>
                <w:color w:val="000000"/>
                <w:sz w:val="10"/>
                <w:szCs w:val="10"/>
                <w:lang w:eastAsia="nb-NO"/>
              </w:rPr>
            </w:pPr>
            <w:r w:rsidRPr="003513E4">
              <w:rPr>
                <w:rFonts w:ascii="Verdana" w:eastAsia="Times New Roman" w:hAnsi="Verdana" w:cs="Calibri"/>
                <w:b/>
                <w:bCs/>
                <w:color w:val="000000"/>
                <w:sz w:val="10"/>
                <w:szCs w:val="10"/>
                <w:lang w:eastAsia="nb-NO"/>
              </w:rPr>
              <w:t>BIFOREN (G)</w:t>
            </w:r>
          </w:p>
        </w:tc>
        <w:tc>
          <w:tcPr>
            <w:tcW w:w="362" w:type="pct"/>
            <w:tcBorders>
              <w:top w:val="nil"/>
              <w:left w:val="nil"/>
              <w:bottom w:val="single" w:sz="4" w:space="0" w:color="auto"/>
              <w:right w:val="single" w:sz="4" w:space="0" w:color="auto"/>
            </w:tcBorders>
            <w:shd w:val="clear" w:color="auto" w:fill="auto"/>
            <w:vAlign w:val="center"/>
            <w:hideMark/>
          </w:tcPr>
          <w:p w14:paraId="60AC262B" w14:textId="77777777" w:rsidR="003513E4" w:rsidRPr="003513E4" w:rsidRDefault="003513E4" w:rsidP="00084F0C">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Fornybar energi (G)</w:t>
            </w:r>
          </w:p>
        </w:tc>
        <w:tc>
          <w:tcPr>
            <w:tcW w:w="97" w:type="pct"/>
            <w:tcBorders>
              <w:top w:val="nil"/>
              <w:left w:val="nil"/>
              <w:bottom w:val="single" w:sz="4" w:space="0" w:color="auto"/>
              <w:right w:val="nil"/>
            </w:tcBorders>
            <w:shd w:val="clear" w:color="auto" w:fill="auto"/>
            <w:vAlign w:val="bottom"/>
            <w:hideMark/>
          </w:tcPr>
          <w:p w14:paraId="4741399B"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IV</w:t>
            </w:r>
          </w:p>
        </w:tc>
        <w:tc>
          <w:tcPr>
            <w:tcW w:w="125" w:type="pct"/>
            <w:tcBorders>
              <w:top w:val="nil"/>
              <w:left w:val="single" w:sz="4" w:space="0" w:color="auto"/>
              <w:bottom w:val="single" w:sz="4" w:space="0" w:color="auto"/>
              <w:right w:val="nil"/>
            </w:tcBorders>
            <w:shd w:val="clear" w:color="000000" w:fill="D9E1F2"/>
            <w:noWrap/>
            <w:vAlign w:val="bottom"/>
            <w:hideMark/>
          </w:tcPr>
          <w:p w14:paraId="2C4BBE0F"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70C71B9D"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D9E1F2"/>
            <w:vAlign w:val="bottom"/>
            <w:hideMark/>
          </w:tcPr>
          <w:p w14:paraId="217B51E5"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vAlign w:val="bottom"/>
            <w:hideMark/>
          </w:tcPr>
          <w:p w14:paraId="13017B69"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D9E1F2"/>
            <w:noWrap/>
            <w:vAlign w:val="bottom"/>
            <w:hideMark/>
          </w:tcPr>
          <w:p w14:paraId="3AE82DFB"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7838D0EB"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36B3C64D"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25" w:type="pct"/>
            <w:tcBorders>
              <w:top w:val="nil"/>
              <w:left w:val="nil"/>
              <w:bottom w:val="single" w:sz="4" w:space="0" w:color="auto"/>
              <w:right w:val="nil"/>
            </w:tcBorders>
            <w:shd w:val="clear" w:color="000000" w:fill="FCE4D6"/>
            <w:vAlign w:val="bottom"/>
            <w:hideMark/>
          </w:tcPr>
          <w:p w14:paraId="29CB466D"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vAlign w:val="bottom"/>
            <w:hideMark/>
          </w:tcPr>
          <w:p w14:paraId="76597DE4"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CE4D6"/>
            <w:noWrap/>
            <w:vAlign w:val="bottom"/>
            <w:hideMark/>
          </w:tcPr>
          <w:p w14:paraId="623F79CE"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3830B5EB"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noWrap/>
            <w:vAlign w:val="bottom"/>
            <w:hideMark/>
          </w:tcPr>
          <w:p w14:paraId="3FBFC94B"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vAlign w:val="bottom"/>
            <w:hideMark/>
          </w:tcPr>
          <w:p w14:paraId="3B9A22AE"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vAlign w:val="bottom"/>
            <w:hideMark/>
          </w:tcPr>
          <w:p w14:paraId="23313E49"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FF2CC"/>
            <w:noWrap/>
            <w:vAlign w:val="bottom"/>
            <w:hideMark/>
          </w:tcPr>
          <w:p w14:paraId="332F3E87"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E2EFDA"/>
            <w:noWrap/>
            <w:vAlign w:val="bottom"/>
            <w:hideMark/>
          </w:tcPr>
          <w:p w14:paraId="367E89E0"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E2EFDA"/>
            <w:noWrap/>
            <w:vAlign w:val="bottom"/>
            <w:hideMark/>
          </w:tcPr>
          <w:p w14:paraId="2F7C1F22"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E2EFDA"/>
            <w:vAlign w:val="bottom"/>
            <w:hideMark/>
          </w:tcPr>
          <w:p w14:paraId="47C31D23"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E2EFDA"/>
            <w:vAlign w:val="bottom"/>
            <w:hideMark/>
          </w:tcPr>
          <w:p w14:paraId="2341B3FD"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E2EFDA"/>
            <w:noWrap/>
            <w:vAlign w:val="bottom"/>
            <w:hideMark/>
          </w:tcPr>
          <w:p w14:paraId="2AA2B672"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D9E1F2"/>
            <w:noWrap/>
            <w:vAlign w:val="bottom"/>
            <w:hideMark/>
          </w:tcPr>
          <w:p w14:paraId="3F3DFC78"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480B6541"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D9E1F2"/>
            <w:noWrap/>
            <w:vAlign w:val="bottom"/>
            <w:hideMark/>
          </w:tcPr>
          <w:p w14:paraId="78384A66"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228B1874"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D9E1F2"/>
            <w:noWrap/>
            <w:vAlign w:val="bottom"/>
            <w:hideMark/>
          </w:tcPr>
          <w:p w14:paraId="4D35D51C"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253D6B24"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404400FF"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0BE703F7"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388FDF97"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CE4D6"/>
            <w:noWrap/>
            <w:vAlign w:val="bottom"/>
            <w:hideMark/>
          </w:tcPr>
          <w:p w14:paraId="02817AED"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3C558C1F"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noWrap/>
            <w:vAlign w:val="bottom"/>
            <w:hideMark/>
          </w:tcPr>
          <w:p w14:paraId="38ED59AE"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04963F95"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0" w:type="pct"/>
            <w:tcBorders>
              <w:top w:val="nil"/>
              <w:left w:val="nil"/>
              <w:bottom w:val="single" w:sz="4" w:space="0" w:color="auto"/>
              <w:right w:val="nil"/>
            </w:tcBorders>
            <w:shd w:val="clear" w:color="000000" w:fill="FFF2CC"/>
            <w:noWrap/>
            <w:vAlign w:val="bottom"/>
            <w:hideMark/>
          </w:tcPr>
          <w:p w14:paraId="1311E2AA"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single" w:sz="4" w:space="0" w:color="auto"/>
            </w:tcBorders>
            <w:shd w:val="clear" w:color="000000" w:fill="FFF2CC"/>
            <w:noWrap/>
            <w:vAlign w:val="bottom"/>
            <w:hideMark/>
          </w:tcPr>
          <w:p w14:paraId="30315BB1"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r>
      <w:tr w:rsidR="006E404E" w:rsidRPr="003513E4" w14:paraId="232773A0" w14:textId="77777777" w:rsidTr="00084F0C">
        <w:trPr>
          <w:trHeight w:val="360"/>
        </w:trPr>
        <w:tc>
          <w:tcPr>
            <w:tcW w:w="199" w:type="pct"/>
            <w:tcBorders>
              <w:top w:val="nil"/>
              <w:left w:val="single" w:sz="4" w:space="0" w:color="auto"/>
              <w:bottom w:val="single" w:sz="4" w:space="0" w:color="auto"/>
              <w:right w:val="single" w:sz="4" w:space="0" w:color="auto"/>
            </w:tcBorders>
            <w:shd w:val="clear" w:color="auto" w:fill="auto"/>
            <w:vAlign w:val="center"/>
            <w:hideMark/>
          </w:tcPr>
          <w:p w14:paraId="78F7B322" w14:textId="77777777" w:rsidR="003513E4" w:rsidRPr="003513E4" w:rsidRDefault="003513E4" w:rsidP="00084F0C">
            <w:pPr>
              <w:spacing w:after="0" w:line="240" w:lineRule="auto"/>
              <w:rPr>
                <w:rFonts w:ascii="Verdana" w:eastAsia="Times New Roman" w:hAnsi="Verdana" w:cs="Calibri"/>
                <w:b/>
                <w:bCs/>
                <w:color w:val="000000"/>
                <w:sz w:val="10"/>
                <w:szCs w:val="10"/>
                <w:lang w:eastAsia="nb-NO"/>
              </w:rPr>
            </w:pPr>
            <w:r w:rsidRPr="003513E4">
              <w:rPr>
                <w:rFonts w:ascii="Verdana" w:eastAsia="Times New Roman" w:hAnsi="Verdana" w:cs="Calibri"/>
                <w:b/>
                <w:bCs/>
                <w:color w:val="000000"/>
                <w:sz w:val="10"/>
                <w:szCs w:val="10"/>
                <w:lang w:eastAsia="nb-NO"/>
              </w:rPr>
              <w:t>BIFOREN (T)</w:t>
            </w:r>
          </w:p>
        </w:tc>
        <w:tc>
          <w:tcPr>
            <w:tcW w:w="362" w:type="pct"/>
            <w:tcBorders>
              <w:top w:val="nil"/>
              <w:left w:val="nil"/>
              <w:bottom w:val="single" w:sz="4" w:space="0" w:color="auto"/>
              <w:right w:val="single" w:sz="4" w:space="0" w:color="auto"/>
            </w:tcBorders>
            <w:shd w:val="clear" w:color="auto" w:fill="auto"/>
            <w:vAlign w:val="center"/>
            <w:hideMark/>
          </w:tcPr>
          <w:p w14:paraId="51A00747" w14:textId="77777777" w:rsidR="003513E4" w:rsidRPr="003513E4" w:rsidRDefault="003513E4" w:rsidP="00084F0C">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Fornybar energi (T)</w:t>
            </w:r>
          </w:p>
        </w:tc>
        <w:tc>
          <w:tcPr>
            <w:tcW w:w="97" w:type="pct"/>
            <w:tcBorders>
              <w:top w:val="nil"/>
              <w:left w:val="nil"/>
              <w:bottom w:val="single" w:sz="4" w:space="0" w:color="auto"/>
              <w:right w:val="nil"/>
            </w:tcBorders>
            <w:shd w:val="clear" w:color="auto" w:fill="auto"/>
            <w:vAlign w:val="bottom"/>
            <w:hideMark/>
          </w:tcPr>
          <w:p w14:paraId="0344063D"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IV</w:t>
            </w:r>
          </w:p>
        </w:tc>
        <w:tc>
          <w:tcPr>
            <w:tcW w:w="125" w:type="pct"/>
            <w:tcBorders>
              <w:top w:val="nil"/>
              <w:left w:val="single" w:sz="4" w:space="0" w:color="auto"/>
              <w:bottom w:val="single" w:sz="4" w:space="0" w:color="auto"/>
              <w:right w:val="nil"/>
            </w:tcBorders>
            <w:shd w:val="clear" w:color="000000" w:fill="D9E1F2"/>
            <w:noWrap/>
            <w:vAlign w:val="bottom"/>
            <w:hideMark/>
          </w:tcPr>
          <w:p w14:paraId="63B004A9"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72AFB191"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D9E1F2"/>
            <w:vAlign w:val="bottom"/>
            <w:hideMark/>
          </w:tcPr>
          <w:p w14:paraId="593C0747"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vAlign w:val="bottom"/>
            <w:hideMark/>
          </w:tcPr>
          <w:p w14:paraId="6EF01584"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D9E1F2"/>
            <w:noWrap/>
            <w:vAlign w:val="bottom"/>
            <w:hideMark/>
          </w:tcPr>
          <w:p w14:paraId="0B766A48"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58D81369"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746D9961"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25" w:type="pct"/>
            <w:tcBorders>
              <w:top w:val="nil"/>
              <w:left w:val="nil"/>
              <w:bottom w:val="single" w:sz="4" w:space="0" w:color="auto"/>
              <w:right w:val="nil"/>
            </w:tcBorders>
            <w:shd w:val="clear" w:color="000000" w:fill="FCE4D6"/>
            <w:vAlign w:val="bottom"/>
            <w:hideMark/>
          </w:tcPr>
          <w:p w14:paraId="2BA21035"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vAlign w:val="bottom"/>
            <w:hideMark/>
          </w:tcPr>
          <w:p w14:paraId="03547F60"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CE4D6"/>
            <w:noWrap/>
            <w:vAlign w:val="bottom"/>
            <w:hideMark/>
          </w:tcPr>
          <w:p w14:paraId="5BA7293D"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36E5FF2D"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noWrap/>
            <w:vAlign w:val="bottom"/>
            <w:hideMark/>
          </w:tcPr>
          <w:p w14:paraId="307B2F0D"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vAlign w:val="bottom"/>
            <w:hideMark/>
          </w:tcPr>
          <w:p w14:paraId="00C8C710"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vAlign w:val="bottom"/>
            <w:hideMark/>
          </w:tcPr>
          <w:p w14:paraId="31897346"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FF2CC"/>
            <w:noWrap/>
            <w:vAlign w:val="bottom"/>
            <w:hideMark/>
          </w:tcPr>
          <w:p w14:paraId="011822B2"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E2EFDA"/>
            <w:noWrap/>
            <w:vAlign w:val="bottom"/>
            <w:hideMark/>
          </w:tcPr>
          <w:p w14:paraId="15F7B29D"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E2EFDA"/>
            <w:noWrap/>
            <w:vAlign w:val="bottom"/>
            <w:hideMark/>
          </w:tcPr>
          <w:p w14:paraId="5A8BE5BF"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E2EFDA"/>
            <w:vAlign w:val="bottom"/>
            <w:hideMark/>
          </w:tcPr>
          <w:p w14:paraId="43F9C0A1"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E2EFDA"/>
            <w:vAlign w:val="bottom"/>
            <w:hideMark/>
          </w:tcPr>
          <w:p w14:paraId="5F5FBE12"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E2EFDA"/>
            <w:noWrap/>
            <w:vAlign w:val="bottom"/>
            <w:hideMark/>
          </w:tcPr>
          <w:p w14:paraId="770BB3B8"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D9E1F2"/>
            <w:noWrap/>
            <w:vAlign w:val="bottom"/>
            <w:hideMark/>
          </w:tcPr>
          <w:p w14:paraId="16FA8B5D"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24C12975"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D9E1F2"/>
            <w:noWrap/>
            <w:vAlign w:val="bottom"/>
            <w:hideMark/>
          </w:tcPr>
          <w:p w14:paraId="21602999"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01289FFD"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D9E1F2"/>
            <w:noWrap/>
            <w:vAlign w:val="bottom"/>
            <w:hideMark/>
          </w:tcPr>
          <w:p w14:paraId="0E8E5261"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04FAFFD3"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2C35038E"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08D61BC5"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18F400BD"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CE4D6"/>
            <w:noWrap/>
            <w:vAlign w:val="bottom"/>
            <w:hideMark/>
          </w:tcPr>
          <w:p w14:paraId="63CD1C46"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4EC2A82C"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noWrap/>
            <w:vAlign w:val="bottom"/>
            <w:hideMark/>
          </w:tcPr>
          <w:p w14:paraId="1CBA7003"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3767D644"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0" w:type="pct"/>
            <w:tcBorders>
              <w:top w:val="nil"/>
              <w:left w:val="nil"/>
              <w:bottom w:val="single" w:sz="4" w:space="0" w:color="auto"/>
              <w:right w:val="nil"/>
            </w:tcBorders>
            <w:shd w:val="clear" w:color="000000" w:fill="FFF2CC"/>
            <w:noWrap/>
            <w:vAlign w:val="bottom"/>
            <w:hideMark/>
          </w:tcPr>
          <w:p w14:paraId="2593CADE"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single" w:sz="4" w:space="0" w:color="auto"/>
            </w:tcBorders>
            <w:shd w:val="clear" w:color="000000" w:fill="FFF2CC"/>
            <w:noWrap/>
            <w:vAlign w:val="bottom"/>
            <w:hideMark/>
          </w:tcPr>
          <w:p w14:paraId="31DA6A29"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r>
      <w:tr w:rsidR="006E404E" w:rsidRPr="003513E4" w14:paraId="7146D7D8" w14:textId="77777777" w:rsidTr="00084F0C">
        <w:trPr>
          <w:trHeight w:val="360"/>
        </w:trPr>
        <w:tc>
          <w:tcPr>
            <w:tcW w:w="199" w:type="pct"/>
            <w:tcBorders>
              <w:top w:val="nil"/>
              <w:left w:val="single" w:sz="4" w:space="0" w:color="auto"/>
              <w:bottom w:val="single" w:sz="4" w:space="0" w:color="auto"/>
              <w:right w:val="single" w:sz="4" w:space="0" w:color="auto"/>
            </w:tcBorders>
            <w:shd w:val="clear" w:color="auto" w:fill="auto"/>
            <w:vAlign w:val="center"/>
            <w:hideMark/>
          </w:tcPr>
          <w:p w14:paraId="3B8B749A" w14:textId="77777777" w:rsidR="003513E4" w:rsidRPr="003513E4" w:rsidRDefault="003513E4" w:rsidP="00084F0C">
            <w:pPr>
              <w:spacing w:after="0" w:line="240" w:lineRule="auto"/>
              <w:rPr>
                <w:rFonts w:ascii="Verdana" w:eastAsia="Times New Roman" w:hAnsi="Verdana" w:cs="Calibri"/>
                <w:b/>
                <w:bCs/>
                <w:color w:val="000000"/>
                <w:sz w:val="10"/>
                <w:szCs w:val="10"/>
                <w:lang w:eastAsia="nb-NO"/>
              </w:rPr>
            </w:pPr>
            <w:r w:rsidRPr="003513E4">
              <w:rPr>
                <w:rFonts w:ascii="Verdana" w:eastAsia="Times New Roman" w:hAnsi="Verdana" w:cs="Calibri"/>
                <w:b/>
                <w:bCs/>
                <w:color w:val="000000"/>
                <w:sz w:val="10"/>
                <w:szCs w:val="10"/>
                <w:lang w:eastAsia="nb-NO"/>
              </w:rPr>
              <w:t>BIFOREN (Å)</w:t>
            </w:r>
          </w:p>
        </w:tc>
        <w:tc>
          <w:tcPr>
            <w:tcW w:w="362" w:type="pct"/>
            <w:tcBorders>
              <w:top w:val="nil"/>
              <w:left w:val="nil"/>
              <w:bottom w:val="single" w:sz="4" w:space="0" w:color="auto"/>
              <w:right w:val="single" w:sz="4" w:space="0" w:color="auto"/>
            </w:tcBorders>
            <w:shd w:val="clear" w:color="auto" w:fill="auto"/>
            <w:vAlign w:val="center"/>
            <w:hideMark/>
          </w:tcPr>
          <w:p w14:paraId="7005099D" w14:textId="77777777" w:rsidR="003513E4" w:rsidRPr="003513E4" w:rsidRDefault="003513E4" w:rsidP="00084F0C">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Fornybar energi (Å)</w:t>
            </w:r>
          </w:p>
        </w:tc>
        <w:tc>
          <w:tcPr>
            <w:tcW w:w="97" w:type="pct"/>
            <w:tcBorders>
              <w:top w:val="nil"/>
              <w:left w:val="nil"/>
              <w:bottom w:val="single" w:sz="4" w:space="0" w:color="auto"/>
              <w:right w:val="nil"/>
            </w:tcBorders>
            <w:shd w:val="clear" w:color="auto" w:fill="auto"/>
            <w:vAlign w:val="bottom"/>
            <w:hideMark/>
          </w:tcPr>
          <w:p w14:paraId="0C4ECBCB"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IV</w:t>
            </w:r>
          </w:p>
        </w:tc>
        <w:tc>
          <w:tcPr>
            <w:tcW w:w="125" w:type="pct"/>
            <w:tcBorders>
              <w:top w:val="nil"/>
              <w:left w:val="single" w:sz="4" w:space="0" w:color="auto"/>
              <w:bottom w:val="single" w:sz="4" w:space="0" w:color="auto"/>
              <w:right w:val="nil"/>
            </w:tcBorders>
            <w:shd w:val="clear" w:color="000000" w:fill="D9E1F2"/>
            <w:noWrap/>
            <w:vAlign w:val="bottom"/>
            <w:hideMark/>
          </w:tcPr>
          <w:p w14:paraId="45ECD2AF"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295B564C"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D9E1F2"/>
            <w:vAlign w:val="bottom"/>
            <w:hideMark/>
          </w:tcPr>
          <w:p w14:paraId="300A6978"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vAlign w:val="bottom"/>
            <w:hideMark/>
          </w:tcPr>
          <w:p w14:paraId="1A7CDB7D"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D9E1F2"/>
            <w:noWrap/>
            <w:vAlign w:val="bottom"/>
            <w:hideMark/>
          </w:tcPr>
          <w:p w14:paraId="42FD1B68"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03114C30"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49A47406"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25" w:type="pct"/>
            <w:tcBorders>
              <w:top w:val="nil"/>
              <w:left w:val="nil"/>
              <w:bottom w:val="single" w:sz="4" w:space="0" w:color="auto"/>
              <w:right w:val="nil"/>
            </w:tcBorders>
            <w:shd w:val="clear" w:color="000000" w:fill="FCE4D6"/>
            <w:vAlign w:val="bottom"/>
            <w:hideMark/>
          </w:tcPr>
          <w:p w14:paraId="4503F8ED"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vAlign w:val="bottom"/>
            <w:hideMark/>
          </w:tcPr>
          <w:p w14:paraId="44717869"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CE4D6"/>
            <w:noWrap/>
            <w:vAlign w:val="bottom"/>
            <w:hideMark/>
          </w:tcPr>
          <w:p w14:paraId="50252597"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3C1FFCB4"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noWrap/>
            <w:vAlign w:val="bottom"/>
            <w:hideMark/>
          </w:tcPr>
          <w:p w14:paraId="322E5FFB"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vAlign w:val="bottom"/>
            <w:hideMark/>
          </w:tcPr>
          <w:p w14:paraId="3824EAD0"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vAlign w:val="bottom"/>
            <w:hideMark/>
          </w:tcPr>
          <w:p w14:paraId="7B51041A"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FF2CC"/>
            <w:noWrap/>
            <w:vAlign w:val="bottom"/>
            <w:hideMark/>
          </w:tcPr>
          <w:p w14:paraId="6E1751C7"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E2EFDA"/>
            <w:noWrap/>
            <w:vAlign w:val="bottom"/>
            <w:hideMark/>
          </w:tcPr>
          <w:p w14:paraId="0FA934B5"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E2EFDA"/>
            <w:noWrap/>
            <w:vAlign w:val="bottom"/>
            <w:hideMark/>
          </w:tcPr>
          <w:p w14:paraId="6957CF81"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E2EFDA"/>
            <w:vAlign w:val="bottom"/>
            <w:hideMark/>
          </w:tcPr>
          <w:p w14:paraId="68C07A34"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E2EFDA"/>
            <w:vAlign w:val="bottom"/>
            <w:hideMark/>
          </w:tcPr>
          <w:p w14:paraId="3B1CFDC6"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E2EFDA"/>
            <w:noWrap/>
            <w:vAlign w:val="bottom"/>
            <w:hideMark/>
          </w:tcPr>
          <w:p w14:paraId="62406972"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D9E1F2"/>
            <w:noWrap/>
            <w:vAlign w:val="bottom"/>
            <w:hideMark/>
          </w:tcPr>
          <w:p w14:paraId="5C1A366B"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74A6984F"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D9E1F2"/>
            <w:noWrap/>
            <w:vAlign w:val="bottom"/>
            <w:hideMark/>
          </w:tcPr>
          <w:p w14:paraId="362E0F0D"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20044569"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D9E1F2"/>
            <w:noWrap/>
            <w:vAlign w:val="bottom"/>
            <w:hideMark/>
          </w:tcPr>
          <w:p w14:paraId="5EE77EE5"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71FC0868"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6CDB693A"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3860C231"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7306AFD5"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CE4D6"/>
            <w:noWrap/>
            <w:vAlign w:val="bottom"/>
            <w:hideMark/>
          </w:tcPr>
          <w:p w14:paraId="62947D02"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758C8EAA"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noWrap/>
            <w:vAlign w:val="bottom"/>
            <w:hideMark/>
          </w:tcPr>
          <w:p w14:paraId="2C4A00E7"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2E115C2F"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0" w:type="pct"/>
            <w:tcBorders>
              <w:top w:val="nil"/>
              <w:left w:val="nil"/>
              <w:bottom w:val="single" w:sz="4" w:space="0" w:color="auto"/>
              <w:right w:val="nil"/>
            </w:tcBorders>
            <w:shd w:val="clear" w:color="000000" w:fill="FFF2CC"/>
            <w:noWrap/>
            <w:vAlign w:val="bottom"/>
            <w:hideMark/>
          </w:tcPr>
          <w:p w14:paraId="6B0A4EBD"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single" w:sz="4" w:space="0" w:color="auto"/>
            </w:tcBorders>
            <w:shd w:val="clear" w:color="000000" w:fill="FFF2CC"/>
            <w:noWrap/>
            <w:vAlign w:val="bottom"/>
            <w:hideMark/>
          </w:tcPr>
          <w:p w14:paraId="057B966F"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r>
      <w:tr w:rsidR="006E404E" w:rsidRPr="003513E4" w14:paraId="68B477DA" w14:textId="77777777" w:rsidTr="00084F0C">
        <w:trPr>
          <w:trHeight w:val="360"/>
        </w:trPr>
        <w:tc>
          <w:tcPr>
            <w:tcW w:w="199" w:type="pct"/>
            <w:tcBorders>
              <w:top w:val="nil"/>
              <w:left w:val="single" w:sz="4" w:space="0" w:color="auto"/>
              <w:bottom w:val="single" w:sz="4" w:space="0" w:color="auto"/>
              <w:right w:val="single" w:sz="4" w:space="0" w:color="auto"/>
            </w:tcBorders>
            <w:shd w:val="clear" w:color="auto" w:fill="auto"/>
            <w:vAlign w:val="center"/>
            <w:hideMark/>
          </w:tcPr>
          <w:p w14:paraId="45D36A29" w14:textId="77777777" w:rsidR="003513E4" w:rsidRPr="003513E4" w:rsidRDefault="003513E4" w:rsidP="00084F0C">
            <w:pPr>
              <w:spacing w:after="0" w:line="240" w:lineRule="auto"/>
              <w:rPr>
                <w:rFonts w:ascii="Verdana" w:eastAsia="Times New Roman" w:hAnsi="Verdana" w:cs="Calibri"/>
                <w:b/>
                <w:bCs/>
                <w:color w:val="000000"/>
                <w:sz w:val="10"/>
                <w:szCs w:val="10"/>
                <w:lang w:eastAsia="nb-NO"/>
              </w:rPr>
            </w:pPr>
            <w:r w:rsidRPr="003513E4">
              <w:rPr>
                <w:rFonts w:ascii="Verdana" w:eastAsia="Times New Roman" w:hAnsi="Verdana" w:cs="Calibri"/>
                <w:b/>
                <w:bCs/>
                <w:color w:val="000000"/>
                <w:sz w:val="10"/>
                <w:szCs w:val="10"/>
                <w:lang w:eastAsia="nb-NO"/>
              </w:rPr>
              <w:t>FTHINGKJ</w:t>
            </w:r>
          </w:p>
        </w:tc>
        <w:tc>
          <w:tcPr>
            <w:tcW w:w="362" w:type="pct"/>
            <w:tcBorders>
              <w:top w:val="nil"/>
              <w:left w:val="nil"/>
              <w:bottom w:val="single" w:sz="4" w:space="0" w:color="auto"/>
              <w:right w:val="single" w:sz="4" w:space="0" w:color="auto"/>
            </w:tcBorders>
            <w:shd w:val="clear" w:color="auto" w:fill="auto"/>
            <w:vAlign w:val="center"/>
            <w:hideMark/>
          </w:tcPr>
          <w:p w14:paraId="5A9C87ED" w14:textId="77777777" w:rsidR="003513E4" w:rsidRPr="003513E4" w:rsidRDefault="003513E4" w:rsidP="00084F0C">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Kjemiingeniør (T)</w:t>
            </w:r>
          </w:p>
        </w:tc>
        <w:tc>
          <w:tcPr>
            <w:tcW w:w="97" w:type="pct"/>
            <w:tcBorders>
              <w:top w:val="nil"/>
              <w:left w:val="nil"/>
              <w:bottom w:val="single" w:sz="4" w:space="0" w:color="auto"/>
              <w:right w:val="single" w:sz="4" w:space="0" w:color="auto"/>
            </w:tcBorders>
            <w:shd w:val="clear" w:color="auto" w:fill="auto"/>
            <w:vAlign w:val="bottom"/>
            <w:hideMark/>
          </w:tcPr>
          <w:p w14:paraId="4217718E"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NV</w:t>
            </w:r>
          </w:p>
        </w:tc>
        <w:tc>
          <w:tcPr>
            <w:tcW w:w="125" w:type="pct"/>
            <w:tcBorders>
              <w:top w:val="nil"/>
              <w:left w:val="nil"/>
              <w:bottom w:val="single" w:sz="4" w:space="0" w:color="auto"/>
              <w:right w:val="single" w:sz="4" w:space="0" w:color="auto"/>
            </w:tcBorders>
            <w:shd w:val="clear" w:color="000000" w:fill="D9E1F2"/>
            <w:noWrap/>
            <w:vAlign w:val="bottom"/>
            <w:hideMark/>
          </w:tcPr>
          <w:p w14:paraId="186C21FD"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35</w:t>
            </w:r>
          </w:p>
        </w:tc>
        <w:tc>
          <w:tcPr>
            <w:tcW w:w="116" w:type="pct"/>
            <w:tcBorders>
              <w:top w:val="nil"/>
              <w:left w:val="nil"/>
              <w:bottom w:val="single" w:sz="4" w:space="0" w:color="auto"/>
              <w:right w:val="single" w:sz="4" w:space="0" w:color="auto"/>
            </w:tcBorders>
            <w:shd w:val="clear" w:color="000000" w:fill="D9E1F2"/>
            <w:noWrap/>
            <w:vAlign w:val="bottom"/>
            <w:hideMark/>
          </w:tcPr>
          <w:p w14:paraId="0760B2BE"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43</w:t>
            </w:r>
          </w:p>
        </w:tc>
        <w:tc>
          <w:tcPr>
            <w:tcW w:w="125" w:type="pct"/>
            <w:tcBorders>
              <w:top w:val="nil"/>
              <w:left w:val="nil"/>
              <w:bottom w:val="single" w:sz="4" w:space="0" w:color="auto"/>
              <w:right w:val="single" w:sz="4" w:space="0" w:color="auto"/>
            </w:tcBorders>
            <w:shd w:val="clear" w:color="000000" w:fill="D9E1F2"/>
            <w:vAlign w:val="bottom"/>
            <w:hideMark/>
          </w:tcPr>
          <w:p w14:paraId="23B5CF9C"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20</w:t>
            </w:r>
          </w:p>
        </w:tc>
        <w:tc>
          <w:tcPr>
            <w:tcW w:w="116" w:type="pct"/>
            <w:tcBorders>
              <w:top w:val="nil"/>
              <w:left w:val="nil"/>
              <w:bottom w:val="single" w:sz="4" w:space="0" w:color="auto"/>
              <w:right w:val="single" w:sz="4" w:space="0" w:color="auto"/>
            </w:tcBorders>
            <w:shd w:val="clear" w:color="000000" w:fill="D9E1F2"/>
            <w:vAlign w:val="bottom"/>
            <w:hideMark/>
          </w:tcPr>
          <w:p w14:paraId="10EA4A13"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25</w:t>
            </w:r>
          </w:p>
        </w:tc>
        <w:tc>
          <w:tcPr>
            <w:tcW w:w="138" w:type="pct"/>
            <w:tcBorders>
              <w:top w:val="nil"/>
              <w:left w:val="nil"/>
              <w:bottom w:val="single" w:sz="4" w:space="0" w:color="auto"/>
              <w:right w:val="single" w:sz="4" w:space="0" w:color="auto"/>
            </w:tcBorders>
            <w:shd w:val="clear" w:color="000000" w:fill="D9E1F2"/>
            <w:noWrap/>
            <w:vAlign w:val="bottom"/>
            <w:hideMark/>
          </w:tcPr>
          <w:p w14:paraId="07286970"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57</w:t>
            </w:r>
          </w:p>
        </w:tc>
        <w:tc>
          <w:tcPr>
            <w:tcW w:w="125" w:type="pct"/>
            <w:tcBorders>
              <w:top w:val="nil"/>
              <w:left w:val="nil"/>
              <w:bottom w:val="single" w:sz="4" w:space="0" w:color="auto"/>
              <w:right w:val="single" w:sz="4" w:space="0" w:color="auto"/>
            </w:tcBorders>
            <w:shd w:val="clear" w:color="000000" w:fill="FCE4D6"/>
            <w:noWrap/>
            <w:vAlign w:val="bottom"/>
            <w:hideMark/>
          </w:tcPr>
          <w:p w14:paraId="34619972"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35</w:t>
            </w:r>
          </w:p>
        </w:tc>
        <w:tc>
          <w:tcPr>
            <w:tcW w:w="116" w:type="pct"/>
            <w:tcBorders>
              <w:top w:val="nil"/>
              <w:left w:val="nil"/>
              <w:bottom w:val="single" w:sz="4" w:space="0" w:color="auto"/>
              <w:right w:val="single" w:sz="4" w:space="0" w:color="auto"/>
            </w:tcBorders>
            <w:shd w:val="clear" w:color="000000" w:fill="FCE4D6"/>
            <w:noWrap/>
            <w:vAlign w:val="bottom"/>
            <w:hideMark/>
          </w:tcPr>
          <w:p w14:paraId="1F488741"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57</w:t>
            </w:r>
          </w:p>
        </w:tc>
        <w:tc>
          <w:tcPr>
            <w:tcW w:w="125" w:type="pct"/>
            <w:tcBorders>
              <w:top w:val="nil"/>
              <w:left w:val="nil"/>
              <w:bottom w:val="single" w:sz="4" w:space="0" w:color="auto"/>
              <w:right w:val="single" w:sz="4" w:space="0" w:color="auto"/>
            </w:tcBorders>
            <w:shd w:val="clear" w:color="000000" w:fill="FCE4D6"/>
            <w:vAlign w:val="bottom"/>
            <w:hideMark/>
          </w:tcPr>
          <w:p w14:paraId="3C797E1D"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30</w:t>
            </w:r>
          </w:p>
        </w:tc>
        <w:tc>
          <w:tcPr>
            <w:tcW w:w="116" w:type="pct"/>
            <w:tcBorders>
              <w:top w:val="nil"/>
              <w:left w:val="nil"/>
              <w:bottom w:val="single" w:sz="4" w:space="0" w:color="auto"/>
              <w:right w:val="single" w:sz="4" w:space="0" w:color="auto"/>
            </w:tcBorders>
            <w:shd w:val="clear" w:color="000000" w:fill="FCE4D6"/>
            <w:vAlign w:val="bottom"/>
            <w:hideMark/>
          </w:tcPr>
          <w:p w14:paraId="1BE7EC8A"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67</w:t>
            </w:r>
          </w:p>
        </w:tc>
        <w:tc>
          <w:tcPr>
            <w:tcW w:w="138" w:type="pct"/>
            <w:tcBorders>
              <w:top w:val="nil"/>
              <w:left w:val="nil"/>
              <w:bottom w:val="single" w:sz="4" w:space="0" w:color="auto"/>
              <w:right w:val="single" w:sz="4" w:space="0" w:color="auto"/>
            </w:tcBorders>
            <w:shd w:val="clear" w:color="000000" w:fill="FCE4D6"/>
            <w:noWrap/>
            <w:vAlign w:val="bottom"/>
            <w:hideMark/>
          </w:tcPr>
          <w:p w14:paraId="2B6A20FB"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86</w:t>
            </w:r>
          </w:p>
        </w:tc>
        <w:tc>
          <w:tcPr>
            <w:tcW w:w="125" w:type="pct"/>
            <w:tcBorders>
              <w:top w:val="nil"/>
              <w:left w:val="nil"/>
              <w:bottom w:val="single" w:sz="4" w:space="0" w:color="auto"/>
              <w:right w:val="single" w:sz="4" w:space="0" w:color="auto"/>
            </w:tcBorders>
            <w:shd w:val="clear" w:color="000000" w:fill="FFF2CC"/>
            <w:noWrap/>
            <w:vAlign w:val="bottom"/>
            <w:hideMark/>
          </w:tcPr>
          <w:p w14:paraId="21801587"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35</w:t>
            </w:r>
          </w:p>
        </w:tc>
        <w:tc>
          <w:tcPr>
            <w:tcW w:w="116" w:type="pct"/>
            <w:tcBorders>
              <w:top w:val="nil"/>
              <w:left w:val="nil"/>
              <w:bottom w:val="single" w:sz="4" w:space="0" w:color="auto"/>
              <w:right w:val="single" w:sz="4" w:space="0" w:color="auto"/>
            </w:tcBorders>
            <w:shd w:val="clear" w:color="000000" w:fill="FFF2CC"/>
            <w:noWrap/>
            <w:vAlign w:val="bottom"/>
            <w:hideMark/>
          </w:tcPr>
          <w:p w14:paraId="49C69570"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29</w:t>
            </w:r>
          </w:p>
        </w:tc>
        <w:tc>
          <w:tcPr>
            <w:tcW w:w="125" w:type="pct"/>
            <w:tcBorders>
              <w:top w:val="nil"/>
              <w:left w:val="nil"/>
              <w:bottom w:val="single" w:sz="4" w:space="0" w:color="auto"/>
              <w:right w:val="single" w:sz="4" w:space="0" w:color="auto"/>
            </w:tcBorders>
            <w:shd w:val="clear" w:color="000000" w:fill="FFF2CC"/>
            <w:vAlign w:val="bottom"/>
            <w:hideMark/>
          </w:tcPr>
          <w:p w14:paraId="625FC8C5"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25</w:t>
            </w:r>
          </w:p>
        </w:tc>
        <w:tc>
          <w:tcPr>
            <w:tcW w:w="116" w:type="pct"/>
            <w:tcBorders>
              <w:top w:val="nil"/>
              <w:left w:val="nil"/>
              <w:bottom w:val="single" w:sz="4" w:space="0" w:color="auto"/>
              <w:right w:val="single" w:sz="4" w:space="0" w:color="auto"/>
            </w:tcBorders>
            <w:shd w:val="clear" w:color="000000" w:fill="FFF2CC"/>
            <w:vAlign w:val="bottom"/>
            <w:hideMark/>
          </w:tcPr>
          <w:p w14:paraId="0FA61AAA"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20</w:t>
            </w:r>
          </w:p>
        </w:tc>
        <w:tc>
          <w:tcPr>
            <w:tcW w:w="138" w:type="pct"/>
            <w:tcBorders>
              <w:top w:val="nil"/>
              <w:left w:val="nil"/>
              <w:bottom w:val="single" w:sz="4" w:space="0" w:color="auto"/>
              <w:right w:val="single" w:sz="4" w:space="0" w:color="auto"/>
            </w:tcBorders>
            <w:shd w:val="clear" w:color="000000" w:fill="FFF2CC"/>
            <w:noWrap/>
            <w:vAlign w:val="bottom"/>
            <w:hideMark/>
          </w:tcPr>
          <w:p w14:paraId="7259B137"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71</w:t>
            </w:r>
          </w:p>
        </w:tc>
        <w:tc>
          <w:tcPr>
            <w:tcW w:w="125" w:type="pct"/>
            <w:tcBorders>
              <w:top w:val="nil"/>
              <w:left w:val="nil"/>
              <w:bottom w:val="single" w:sz="4" w:space="0" w:color="auto"/>
              <w:right w:val="single" w:sz="4" w:space="0" w:color="auto"/>
            </w:tcBorders>
            <w:shd w:val="clear" w:color="000000" w:fill="E2EFDA"/>
            <w:noWrap/>
            <w:vAlign w:val="bottom"/>
            <w:hideMark/>
          </w:tcPr>
          <w:p w14:paraId="75F0736D"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30</w:t>
            </w:r>
          </w:p>
        </w:tc>
        <w:tc>
          <w:tcPr>
            <w:tcW w:w="116" w:type="pct"/>
            <w:tcBorders>
              <w:top w:val="nil"/>
              <w:left w:val="nil"/>
              <w:bottom w:val="single" w:sz="4" w:space="0" w:color="auto"/>
              <w:right w:val="single" w:sz="4" w:space="0" w:color="auto"/>
            </w:tcBorders>
            <w:shd w:val="clear" w:color="000000" w:fill="E2EFDA"/>
            <w:noWrap/>
            <w:vAlign w:val="bottom"/>
            <w:hideMark/>
          </w:tcPr>
          <w:p w14:paraId="248924E5"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50</w:t>
            </w:r>
          </w:p>
        </w:tc>
        <w:tc>
          <w:tcPr>
            <w:tcW w:w="125" w:type="pct"/>
            <w:tcBorders>
              <w:top w:val="nil"/>
              <w:left w:val="nil"/>
              <w:bottom w:val="single" w:sz="4" w:space="0" w:color="auto"/>
              <w:right w:val="single" w:sz="4" w:space="0" w:color="auto"/>
            </w:tcBorders>
            <w:shd w:val="clear" w:color="000000" w:fill="E2EFDA"/>
            <w:vAlign w:val="bottom"/>
            <w:hideMark/>
          </w:tcPr>
          <w:p w14:paraId="3C592841"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30</w:t>
            </w:r>
          </w:p>
        </w:tc>
        <w:tc>
          <w:tcPr>
            <w:tcW w:w="116" w:type="pct"/>
            <w:tcBorders>
              <w:top w:val="nil"/>
              <w:left w:val="nil"/>
              <w:bottom w:val="single" w:sz="4" w:space="0" w:color="auto"/>
              <w:right w:val="single" w:sz="4" w:space="0" w:color="auto"/>
            </w:tcBorders>
            <w:shd w:val="clear" w:color="000000" w:fill="E2EFDA"/>
            <w:vAlign w:val="bottom"/>
            <w:hideMark/>
          </w:tcPr>
          <w:p w14:paraId="436A0EE5"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50</w:t>
            </w:r>
          </w:p>
        </w:tc>
        <w:tc>
          <w:tcPr>
            <w:tcW w:w="138" w:type="pct"/>
            <w:tcBorders>
              <w:top w:val="nil"/>
              <w:left w:val="nil"/>
              <w:bottom w:val="single" w:sz="4" w:space="0" w:color="auto"/>
              <w:right w:val="single" w:sz="4" w:space="0" w:color="auto"/>
            </w:tcBorders>
            <w:shd w:val="clear" w:color="000000" w:fill="E2EFDA"/>
            <w:noWrap/>
            <w:vAlign w:val="bottom"/>
            <w:hideMark/>
          </w:tcPr>
          <w:p w14:paraId="56CA3364"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100</w:t>
            </w:r>
          </w:p>
        </w:tc>
        <w:tc>
          <w:tcPr>
            <w:tcW w:w="125" w:type="pct"/>
            <w:tcBorders>
              <w:top w:val="nil"/>
              <w:left w:val="nil"/>
              <w:bottom w:val="single" w:sz="4" w:space="0" w:color="auto"/>
              <w:right w:val="single" w:sz="4" w:space="0" w:color="auto"/>
            </w:tcBorders>
            <w:shd w:val="clear" w:color="000000" w:fill="D9E1F2"/>
            <w:noWrap/>
            <w:vAlign w:val="bottom"/>
            <w:hideMark/>
          </w:tcPr>
          <w:p w14:paraId="2622791E"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35</w:t>
            </w:r>
          </w:p>
        </w:tc>
        <w:tc>
          <w:tcPr>
            <w:tcW w:w="116" w:type="pct"/>
            <w:tcBorders>
              <w:top w:val="nil"/>
              <w:left w:val="nil"/>
              <w:bottom w:val="single" w:sz="4" w:space="0" w:color="auto"/>
              <w:right w:val="single" w:sz="4" w:space="0" w:color="auto"/>
            </w:tcBorders>
            <w:shd w:val="clear" w:color="000000" w:fill="D9E1F2"/>
            <w:noWrap/>
            <w:vAlign w:val="bottom"/>
            <w:hideMark/>
          </w:tcPr>
          <w:p w14:paraId="138D3C0F"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57</w:t>
            </w:r>
          </w:p>
        </w:tc>
        <w:tc>
          <w:tcPr>
            <w:tcW w:w="125" w:type="pct"/>
            <w:tcBorders>
              <w:top w:val="nil"/>
              <w:left w:val="nil"/>
              <w:bottom w:val="single" w:sz="4" w:space="0" w:color="auto"/>
              <w:right w:val="single" w:sz="4" w:space="0" w:color="auto"/>
            </w:tcBorders>
            <w:shd w:val="clear" w:color="000000" w:fill="D9E1F2"/>
            <w:noWrap/>
            <w:vAlign w:val="bottom"/>
            <w:hideMark/>
          </w:tcPr>
          <w:p w14:paraId="2C45BBDB"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15</w:t>
            </w:r>
          </w:p>
        </w:tc>
        <w:tc>
          <w:tcPr>
            <w:tcW w:w="116" w:type="pct"/>
            <w:tcBorders>
              <w:top w:val="nil"/>
              <w:left w:val="nil"/>
              <w:bottom w:val="single" w:sz="4" w:space="0" w:color="auto"/>
              <w:right w:val="single" w:sz="4" w:space="0" w:color="auto"/>
            </w:tcBorders>
            <w:shd w:val="clear" w:color="000000" w:fill="D9E1F2"/>
            <w:noWrap/>
            <w:vAlign w:val="bottom"/>
            <w:hideMark/>
          </w:tcPr>
          <w:p w14:paraId="0A448113"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67</w:t>
            </w:r>
          </w:p>
        </w:tc>
        <w:tc>
          <w:tcPr>
            <w:tcW w:w="138" w:type="pct"/>
            <w:tcBorders>
              <w:top w:val="nil"/>
              <w:left w:val="nil"/>
              <w:bottom w:val="single" w:sz="4" w:space="0" w:color="auto"/>
              <w:right w:val="single" w:sz="4" w:space="0" w:color="auto"/>
            </w:tcBorders>
            <w:shd w:val="clear" w:color="000000" w:fill="D9E1F2"/>
            <w:noWrap/>
            <w:vAlign w:val="bottom"/>
            <w:hideMark/>
          </w:tcPr>
          <w:p w14:paraId="01187871"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43</w:t>
            </w:r>
          </w:p>
        </w:tc>
        <w:tc>
          <w:tcPr>
            <w:tcW w:w="125" w:type="pct"/>
            <w:tcBorders>
              <w:top w:val="nil"/>
              <w:left w:val="nil"/>
              <w:bottom w:val="single" w:sz="4" w:space="0" w:color="auto"/>
              <w:right w:val="single" w:sz="4" w:space="0" w:color="auto"/>
            </w:tcBorders>
            <w:shd w:val="clear" w:color="000000" w:fill="FCE4D6"/>
            <w:noWrap/>
            <w:vAlign w:val="bottom"/>
            <w:hideMark/>
          </w:tcPr>
          <w:p w14:paraId="22D145EB"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30</w:t>
            </w:r>
          </w:p>
        </w:tc>
        <w:tc>
          <w:tcPr>
            <w:tcW w:w="116" w:type="pct"/>
            <w:tcBorders>
              <w:top w:val="nil"/>
              <w:left w:val="nil"/>
              <w:bottom w:val="single" w:sz="4" w:space="0" w:color="auto"/>
              <w:right w:val="single" w:sz="4" w:space="0" w:color="auto"/>
            </w:tcBorders>
            <w:shd w:val="clear" w:color="000000" w:fill="FCE4D6"/>
            <w:noWrap/>
            <w:vAlign w:val="bottom"/>
            <w:hideMark/>
          </w:tcPr>
          <w:p w14:paraId="51740B0F"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50</w:t>
            </w:r>
          </w:p>
        </w:tc>
        <w:tc>
          <w:tcPr>
            <w:tcW w:w="125" w:type="pct"/>
            <w:tcBorders>
              <w:top w:val="nil"/>
              <w:left w:val="nil"/>
              <w:bottom w:val="single" w:sz="4" w:space="0" w:color="auto"/>
              <w:right w:val="single" w:sz="4" w:space="0" w:color="auto"/>
            </w:tcBorders>
            <w:shd w:val="clear" w:color="000000" w:fill="FCE4D6"/>
            <w:noWrap/>
            <w:vAlign w:val="bottom"/>
            <w:hideMark/>
          </w:tcPr>
          <w:p w14:paraId="6BD916C0"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20</w:t>
            </w:r>
          </w:p>
        </w:tc>
        <w:tc>
          <w:tcPr>
            <w:tcW w:w="116" w:type="pct"/>
            <w:tcBorders>
              <w:top w:val="nil"/>
              <w:left w:val="nil"/>
              <w:bottom w:val="single" w:sz="4" w:space="0" w:color="auto"/>
              <w:right w:val="single" w:sz="4" w:space="0" w:color="auto"/>
            </w:tcBorders>
            <w:shd w:val="clear" w:color="000000" w:fill="FCE4D6"/>
            <w:noWrap/>
            <w:vAlign w:val="bottom"/>
            <w:hideMark/>
          </w:tcPr>
          <w:p w14:paraId="024AB33F"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50</w:t>
            </w:r>
          </w:p>
        </w:tc>
        <w:tc>
          <w:tcPr>
            <w:tcW w:w="138" w:type="pct"/>
            <w:tcBorders>
              <w:top w:val="nil"/>
              <w:left w:val="nil"/>
              <w:bottom w:val="single" w:sz="4" w:space="0" w:color="auto"/>
              <w:right w:val="single" w:sz="4" w:space="0" w:color="auto"/>
            </w:tcBorders>
            <w:shd w:val="clear" w:color="000000" w:fill="FCE4D6"/>
            <w:noWrap/>
            <w:vAlign w:val="bottom"/>
            <w:hideMark/>
          </w:tcPr>
          <w:p w14:paraId="06CB3628"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67</w:t>
            </w:r>
          </w:p>
        </w:tc>
        <w:tc>
          <w:tcPr>
            <w:tcW w:w="125" w:type="pct"/>
            <w:tcBorders>
              <w:top w:val="nil"/>
              <w:left w:val="nil"/>
              <w:bottom w:val="single" w:sz="4" w:space="0" w:color="auto"/>
              <w:right w:val="single" w:sz="4" w:space="0" w:color="auto"/>
            </w:tcBorders>
            <w:shd w:val="clear" w:color="000000" w:fill="FFF2CC"/>
            <w:noWrap/>
            <w:vAlign w:val="bottom"/>
            <w:hideMark/>
          </w:tcPr>
          <w:p w14:paraId="3CE94DD6"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25</w:t>
            </w:r>
          </w:p>
        </w:tc>
        <w:tc>
          <w:tcPr>
            <w:tcW w:w="116" w:type="pct"/>
            <w:tcBorders>
              <w:top w:val="nil"/>
              <w:left w:val="nil"/>
              <w:bottom w:val="single" w:sz="4" w:space="0" w:color="auto"/>
              <w:right w:val="single" w:sz="4" w:space="0" w:color="auto"/>
            </w:tcBorders>
            <w:shd w:val="clear" w:color="000000" w:fill="FFF2CC"/>
            <w:noWrap/>
            <w:vAlign w:val="bottom"/>
            <w:hideMark/>
          </w:tcPr>
          <w:p w14:paraId="5D5BE924"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40</w:t>
            </w:r>
          </w:p>
        </w:tc>
        <w:tc>
          <w:tcPr>
            <w:tcW w:w="125" w:type="pct"/>
            <w:tcBorders>
              <w:top w:val="nil"/>
              <w:left w:val="nil"/>
              <w:bottom w:val="single" w:sz="4" w:space="0" w:color="auto"/>
              <w:right w:val="single" w:sz="4" w:space="0" w:color="auto"/>
            </w:tcBorders>
            <w:shd w:val="clear" w:color="000000" w:fill="FFF2CC"/>
            <w:noWrap/>
            <w:vAlign w:val="bottom"/>
            <w:hideMark/>
          </w:tcPr>
          <w:p w14:paraId="2A0BF5E7"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15</w:t>
            </w:r>
          </w:p>
        </w:tc>
        <w:tc>
          <w:tcPr>
            <w:tcW w:w="110" w:type="pct"/>
            <w:tcBorders>
              <w:top w:val="nil"/>
              <w:left w:val="nil"/>
              <w:bottom w:val="single" w:sz="4" w:space="0" w:color="auto"/>
              <w:right w:val="single" w:sz="4" w:space="0" w:color="auto"/>
            </w:tcBorders>
            <w:shd w:val="clear" w:color="000000" w:fill="FFF2CC"/>
            <w:noWrap/>
            <w:vAlign w:val="bottom"/>
            <w:hideMark/>
          </w:tcPr>
          <w:p w14:paraId="27E56102"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67</w:t>
            </w:r>
          </w:p>
        </w:tc>
        <w:tc>
          <w:tcPr>
            <w:tcW w:w="138" w:type="pct"/>
            <w:tcBorders>
              <w:top w:val="nil"/>
              <w:left w:val="nil"/>
              <w:bottom w:val="single" w:sz="4" w:space="0" w:color="auto"/>
              <w:right w:val="single" w:sz="4" w:space="0" w:color="auto"/>
            </w:tcBorders>
            <w:shd w:val="clear" w:color="000000" w:fill="FFF2CC"/>
            <w:noWrap/>
            <w:vAlign w:val="bottom"/>
            <w:hideMark/>
          </w:tcPr>
          <w:p w14:paraId="25C74526"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60</w:t>
            </w:r>
          </w:p>
        </w:tc>
      </w:tr>
      <w:tr w:rsidR="006E404E" w:rsidRPr="003513E4" w14:paraId="114639B8" w14:textId="77777777" w:rsidTr="00084F0C">
        <w:trPr>
          <w:trHeight w:val="360"/>
        </w:trPr>
        <w:tc>
          <w:tcPr>
            <w:tcW w:w="199" w:type="pct"/>
            <w:tcBorders>
              <w:top w:val="nil"/>
              <w:left w:val="single" w:sz="4" w:space="0" w:color="auto"/>
              <w:bottom w:val="single" w:sz="4" w:space="0" w:color="auto"/>
              <w:right w:val="single" w:sz="4" w:space="0" w:color="auto"/>
            </w:tcBorders>
            <w:shd w:val="clear" w:color="auto" w:fill="auto"/>
            <w:vAlign w:val="center"/>
            <w:hideMark/>
          </w:tcPr>
          <w:p w14:paraId="6E66D71C" w14:textId="77777777" w:rsidR="003513E4" w:rsidRPr="003513E4" w:rsidRDefault="003513E4" w:rsidP="00084F0C">
            <w:pPr>
              <w:spacing w:after="0" w:line="240" w:lineRule="auto"/>
              <w:rPr>
                <w:rFonts w:ascii="Verdana" w:eastAsia="Times New Roman" w:hAnsi="Verdana" w:cs="Calibri"/>
                <w:b/>
                <w:bCs/>
                <w:color w:val="000000"/>
                <w:sz w:val="10"/>
                <w:szCs w:val="10"/>
                <w:lang w:eastAsia="nb-NO"/>
              </w:rPr>
            </w:pPr>
            <w:r w:rsidRPr="003513E4">
              <w:rPr>
                <w:rFonts w:ascii="Verdana" w:eastAsia="Times New Roman" w:hAnsi="Verdana" w:cs="Calibri"/>
                <w:b/>
                <w:bCs/>
                <w:color w:val="000000"/>
                <w:sz w:val="10"/>
                <w:szCs w:val="10"/>
                <w:lang w:eastAsia="nb-NO"/>
              </w:rPr>
              <w:t>FTHINGLOG</w:t>
            </w:r>
          </w:p>
        </w:tc>
        <w:tc>
          <w:tcPr>
            <w:tcW w:w="362" w:type="pct"/>
            <w:tcBorders>
              <w:top w:val="nil"/>
              <w:left w:val="nil"/>
              <w:bottom w:val="single" w:sz="4" w:space="0" w:color="auto"/>
              <w:right w:val="single" w:sz="4" w:space="0" w:color="auto"/>
            </w:tcBorders>
            <w:shd w:val="clear" w:color="auto" w:fill="auto"/>
            <w:vAlign w:val="center"/>
            <w:hideMark/>
          </w:tcPr>
          <w:p w14:paraId="7A57431B" w14:textId="77777777" w:rsidR="003513E4" w:rsidRPr="003513E4" w:rsidRDefault="003513E4" w:rsidP="00084F0C">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Logistikkingeniør</w:t>
            </w:r>
          </w:p>
        </w:tc>
        <w:tc>
          <w:tcPr>
            <w:tcW w:w="97" w:type="pct"/>
            <w:tcBorders>
              <w:top w:val="nil"/>
              <w:left w:val="nil"/>
              <w:bottom w:val="single" w:sz="4" w:space="0" w:color="auto"/>
              <w:right w:val="single" w:sz="4" w:space="0" w:color="auto"/>
            </w:tcBorders>
            <w:shd w:val="clear" w:color="auto" w:fill="auto"/>
            <w:vAlign w:val="bottom"/>
            <w:hideMark/>
          </w:tcPr>
          <w:p w14:paraId="00B65F6B"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ØK</w:t>
            </w:r>
          </w:p>
        </w:tc>
        <w:tc>
          <w:tcPr>
            <w:tcW w:w="125" w:type="pct"/>
            <w:tcBorders>
              <w:top w:val="nil"/>
              <w:left w:val="nil"/>
              <w:bottom w:val="single" w:sz="4" w:space="0" w:color="auto"/>
              <w:right w:val="single" w:sz="4" w:space="0" w:color="auto"/>
            </w:tcBorders>
            <w:shd w:val="clear" w:color="000000" w:fill="D9E1F2"/>
            <w:noWrap/>
            <w:vAlign w:val="bottom"/>
            <w:hideMark/>
          </w:tcPr>
          <w:p w14:paraId="6F77420B"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30</w:t>
            </w:r>
          </w:p>
        </w:tc>
        <w:tc>
          <w:tcPr>
            <w:tcW w:w="116" w:type="pct"/>
            <w:tcBorders>
              <w:top w:val="nil"/>
              <w:left w:val="nil"/>
              <w:bottom w:val="single" w:sz="4" w:space="0" w:color="auto"/>
              <w:right w:val="single" w:sz="4" w:space="0" w:color="auto"/>
            </w:tcBorders>
            <w:shd w:val="clear" w:color="000000" w:fill="D9E1F2"/>
            <w:noWrap/>
            <w:vAlign w:val="bottom"/>
            <w:hideMark/>
          </w:tcPr>
          <w:p w14:paraId="4D2D8659"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33</w:t>
            </w:r>
          </w:p>
        </w:tc>
        <w:tc>
          <w:tcPr>
            <w:tcW w:w="125" w:type="pct"/>
            <w:tcBorders>
              <w:top w:val="nil"/>
              <w:left w:val="nil"/>
              <w:bottom w:val="single" w:sz="4" w:space="0" w:color="auto"/>
              <w:right w:val="single" w:sz="4" w:space="0" w:color="auto"/>
            </w:tcBorders>
            <w:shd w:val="clear" w:color="000000" w:fill="D9E1F2"/>
            <w:vAlign w:val="bottom"/>
            <w:hideMark/>
          </w:tcPr>
          <w:p w14:paraId="6687EE5B"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25</w:t>
            </w:r>
          </w:p>
        </w:tc>
        <w:tc>
          <w:tcPr>
            <w:tcW w:w="116" w:type="pct"/>
            <w:tcBorders>
              <w:top w:val="nil"/>
              <w:left w:val="nil"/>
              <w:bottom w:val="single" w:sz="4" w:space="0" w:color="auto"/>
              <w:right w:val="single" w:sz="4" w:space="0" w:color="auto"/>
            </w:tcBorders>
            <w:shd w:val="clear" w:color="000000" w:fill="D9E1F2"/>
            <w:vAlign w:val="bottom"/>
            <w:hideMark/>
          </w:tcPr>
          <w:p w14:paraId="07CFF3BA"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40</w:t>
            </w:r>
          </w:p>
        </w:tc>
        <w:tc>
          <w:tcPr>
            <w:tcW w:w="138" w:type="pct"/>
            <w:tcBorders>
              <w:top w:val="nil"/>
              <w:left w:val="nil"/>
              <w:bottom w:val="single" w:sz="4" w:space="0" w:color="auto"/>
              <w:right w:val="single" w:sz="4" w:space="0" w:color="auto"/>
            </w:tcBorders>
            <w:shd w:val="clear" w:color="000000" w:fill="D9E1F2"/>
            <w:noWrap/>
            <w:vAlign w:val="bottom"/>
            <w:hideMark/>
          </w:tcPr>
          <w:p w14:paraId="4FC5D1CE"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83</w:t>
            </w:r>
          </w:p>
        </w:tc>
        <w:tc>
          <w:tcPr>
            <w:tcW w:w="125" w:type="pct"/>
            <w:tcBorders>
              <w:top w:val="nil"/>
              <w:left w:val="nil"/>
              <w:bottom w:val="single" w:sz="4" w:space="0" w:color="auto"/>
              <w:right w:val="single" w:sz="4" w:space="0" w:color="auto"/>
            </w:tcBorders>
            <w:shd w:val="clear" w:color="000000" w:fill="FCE4D6"/>
            <w:noWrap/>
            <w:vAlign w:val="bottom"/>
            <w:hideMark/>
          </w:tcPr>
          <w:p w14:paraId="730E9E41"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40</w:t>
            </w:r>
          </w:p>
        </w:tc>
        <w:tc>
          <w:tcPr>
            <w:tcW w:w="116" w:type="pct"/>
            <w:tcBorders>
              <w:top w:val="nil"/>
              <w:left w:val="nil"/>
              <w:bottom w:val="single" w:sz="4" w:space="0" w:color="auto"/>
              <w:right w:val="single" w:sz="4" w:space="0" w:color="auto"/>
            </w:tcBorders>
            <w:shd w:val="clear" w:color="000000" w:fill="FCE4D6"/>
            <w:noWrap/>
            <w:vAlign w:val="bottom"/>
            <w:hideMark/>
          </w:tcPr>
          <w:p w14:paraId="12DA1C53"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38</w:t>
            </w:r>
          </w:p>
        </w:tc>
        <w:tc>
          <w:tcPr>
            <w:tcW w:w="125" w:type="pct"/>
            <w:tcBorders>
              <w:top w:val="nil"/>
              <w:left w:val="nil"/>
              <w:bottom w:val="single" w:sz="4" w:space="0" w:color="auto"/>
              <w:right w:val="single" w:sz="4" w:space="0" w:color="auto"/>
            </w:tcBorders>
            <w:shd w:val="clear" w:color="000000" w:fill="FCE4D6"/>
            <w:vAlign w:val="bottom"/>
            <w:hideMark/>
          </w:tcPr>
          <w:p w14:paraId="547D679B"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40</w:t>
            </w:r>
          </w:p>
        </w:tc>
        <w:tc>
          <w:tcPr>
            <w:tcW w:w="116" w:type="pct"/>
            <w:tcBorders>
              <w:top w:val="nil"/>
              <w:left w:val="nil"/>
              <w:bottom w:val="single" w:sz="4" w:space="0" w:color="auto"/>
              <w:right w:val="single" w:sz="4" w:space="0" w:color="auto"/>
            </w:tcBorders>
            <w:shd w:val="clear" w:color="000000" w:fill="FCE4D6"/>
            <w:vAlign w:val="bottom"/>
            <w:hideMark/>
          </w:tcPr>
          <w:p w14:paraId="69FC7BC6"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38</w:t>
            </w:r>
          </w:p>
        </w:tc>
        <w:tc>
          <w:tcPr>
            <w:tcW w:w="138" w:type="pct"/>
            <w:tcBorders>
              <w:top w:val="nil"/>
              <w:left w:val="nil"/>
              <w:bottom w:val="single" w:sz="4" w:space="0" w:color="auto"/>
              <w:right w:val="single" w:sz="4" w:space="0" w:color="auto"/>
            </w:tcBorders>
            <w:shd w:val="clear" w:color="000000" w:fill="FCE4D6"/>
            <w:noWrap/>
            <w:vAlign w:val="bottom"/>
            <w:hideMark/>
          </w:tcPr>
          <w:p w14:paraId="16254C4D"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89</w:t>
            </w:r>
          </w:p>
        </w:tc>
        <w:tc>
          <w:tcPr>
            <w:tcW w:w="125" w:type="pct"/>
            <w:tcBorders>
              <w:top w:val="nil"/>
              <w:left w:val="nil"/>
              <w:bottom w:val="single" w:sz="4" w:space="0" w:color="auto"/>
              <w:right w:val="single" w:sz="4" w:space="0" w:color="auto"/>
            </w:tcBorders>
            <w:shd w:val="clear" w:color="000000" w:fill="FFF2CC"/>
            <w:noWrap/>
            <w:vAlign w:val="bottom"/>
            <w:hideMark/>
          </w:tcPr>
          <w:p w14:paraId="2FECD2A2"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50</w:t>
            </w:r>
          </w:p>
        </w:tc>
        <w:tc>
          <w:tcPr>
            <w:tcW w:w="116" w:type="pct"/>
            <w:tcBorders>
              <w:top w:val="nil"/>
              <w:left w:val="nil"/>
              <w:bottom w:val="single" w:sz="4" w:space="0" w:color="auto"/>
              <w:right w:val="single" w:sz="4" w:space="0" w:color="auto"/>
            </w:tcBorders>
            <w:shd w:val="clear" w:color="000000" w:fill="FFF2CC"/>
            <w:noWrap/>
            <w:vAlign w:val="bottom"/>
            <w:hideMark/>
          </w:tcPr>
          <w:p w14:paraId="2B594E38"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50</w:t>
            </w:r>
          </w:p>
        </w:tc>
        <w:tc>
          <w:tcPr>
            <w:tcW w:w="125" w:type="pct"/>
            <w:tcBorders>
              <w:top w:val="nil"/>
              <w:left w:val="nil"/>
              <w:bottom w:val="single" w:sz="4" w:space="0" w:color="auto"/>
              <w:right w:val="single" w:sz="4" w:space="0" w:color="auto"/>
            </w:tcBorders>
            <w:shd w:val="clear" w:color="000000" w:fill="FFF2CC"/>
            <w:vAlign w:val="bottom"/>
            <w:hideMark/>
          </w:tcPr>
          <w:p w14:paraId="1C1A8B1E"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35</w:t>
            </w:r>
          </w:p>
        </w:tc>
        <w:tc>
          <w:tcPr>
            <w:tcW w:w="116" w:type="pct"/>
            <w:tcBorders>
              <w:top w:val="nil"/>
              <w:left w:val="nil"/>
              <w:bottom w:val="single" w:sz="4" w:space="0" w:color="auto"/>
              <w:right w:val="single" w:sz="4" w:space="0" w:color="auto"/>
            </w:tcBorders>
            <w:shd w:val="clear" w:color="000000" w:fill="FFF2CC"/>
            <w:vAlign w:val="bottom"/>
            <w:hideMark/>
          </w:tcPr>
          <w:p w14:paraId="4157D065"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57</w:t>
            </w:r>
          </w:p>
        </w:tc>
        <w:tc>
          <w:tcPr>
            <w:tcW w:w="138" w:type="pct"/>
            <w:tcBorders>
              <w:top w:val="nil"/>
              <w:left w:val="nil"/>
              <w:bottom w:val="single" w:sz="4" w:space="0" w:color="auto"/>
              <w:right w:val="single" w:sz="4" w:space="0" w:color="auto"/>
            </w:tcBorders>
            <w:shd w:val="clear" w:color="000000" w:fill="FFF2CC"/>
            <w:noWrap/>
            <w:vAlign w:val="bottom"/>
            <w:hideMark/>
          </w:tcPr>
          <w:p w14:paraId="60E28C01"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70</w:t>
            </w:r>
          </w:p>
        </w:tc>
        <w:tc>
          <w:tcPr>
            <w:tcW w:w="125" w:type="pct"/>
            <w:tcBorders>
              <w:top w:val="nil"/>
              <w:left w:val="nil"/>
              <w:bottom w:val="single" w:sz="4" w:space="0" w:color="auto"/>
              <w:right w:val="single" w:sz="4" w:space="0" w:color="auto"/>
            </w:tcBorders>
            <w:shd w:val="clear" w:color="000000" w:fill="E2EFDA"/>
            <w:noWrap/>
            <w:vAlign w:val="bottom"/>
            <w:hideMark/>
          </w:tcPr>
          <w:p w14:paraId="6E21EFFB"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45</w:t>
            </w:r>
          </w:p>
        </w:tc>
        <w:tc>
          <w:tcPr>
            <w:tcW w:w="116" w:type="pct"/>
            <w:tcBorders>
              <w:top w:val="nil"/>
              <w:left w:val="nil"/>
              <w:bottom w:val="single" w:sz="4" w:space="0" w:color="auto"/>
              <w:right w:val="single" w:sz="4" w:space="0" w:color="auto"/>
            </w:tcBorders>
            <w:shd w:val="clear" w:color="000000" w:fill="E2EFDA"/>
            <w:noWrap/>
            <w:vAlign w:val="bottom"/>
            <w:hideMark/>
          </w:tcPr>
          <w:p w14:paraId="2700666C"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33</w:t>
            </w:r>
          </w:p>
        </w:tc>
        <w:tc>
          <w:tcPr>
            <w:tcW w:w="125" w:type="pct"/>
            <w:tcBorders>
              <w:top w:val="nil"/>
              <w:left w:val="nil"/>
              <w:bottom w:val="single" w:sz="4" w:space="0" w:color="auto"/>
              <w:right w:val="single" w:sz="4" w:space="0" w:color="auto"/>
            </w:tcBorders>
            <w:shd w:val="clear" w:color="000000" w:fill="E2EFDA"/>
            <w:vAlign w:val="bottom"/>
            <w:hideMark/>
          </w:tcPr>
          <w:p w14:paraId="556608FC"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30</w:t>
            </w:r>
          </w:p>
        </w:tc>
        <w:tc>
          <w:tcPr>
            <w:tcW w:w="116" w:type="pct"/>
            <w:tcBorders>
              <w:top w:val="nil"/>
              <w:left w:val="nil"/>
              <w:bottom w:val="single" w:sz="4" w:space="0" w:color="auto"/>
              <w:right w:val="single" w:sz="4" w:space="0" w:color="auto"/>
            </w:tcBorders>
            <w:shd w:val="clear" w:color="000000" w:fill="E2EFDA"/>
            <w:vAlign w:val="bottom"/>
            <w:hideMark/>
          </w:tcPr>
          <w:p w14:paraId="46739DE3"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33</w:t>
            </w:r>
          </w:p>
        </w:tc>
        <w:tc>
          <w:tcPr>
            <w:tcW w:w="138" w:type="pct"/>
            <w:tcBorders>
              <w:top w:val="nil"/>
              <w:left w:val="nil"/>
              <w:bottom w:val="single" w:sz="4" w:space="0" w:color="auto"/>
              <w:right w:val="single" w:sz="4" w:space="0" w:color="auto"/>
            </w:tcBorders>
            <w:shd w:val="clear" w:color="000000" w:fill="E2EFDA"/>
            <w:noWrap/>
            <w:vAlign w:val="bottom"/>
            <w:hideMark/>
          </w:tcPr>
          <w:p w14:paraId="5C7CEE59"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67</w:t>
            </w:r>
          </w:p>
        </w:tc>
        <w:tc>
          <w:tcPr>
            <w:tcW w:w="125" w:type="pct"/>
            <w:tcBorders>
              <w:top w:val="nil"/>
              <w:left w:val="nil"/>
              <w:bottom w:val="single" w:sz="4" w:space="0" w:color="auto"/>
              <w:right w:val="single" w:sz="4" w:space="0" w:color="auto"/>
            </w:tcBorders>
            <w:shd w:val="clear" w:color="000000" w:fill="D9E1F2"/>
            <w:noWrap/>
            <w:vAlign w:val="bottom"/>
            <w:hideMark/>
          </w:tcPr>
          <w:p w14:paraId="3FD0A0DA"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35</w:t>
            </w:r>
          </w:p>
        </w:tc>
        <w:tc>
          <w:tcPr>
            <w:tcW w:w="116" w:type="pct"/>
            <w:tcBorders>
              <w:top w:val="nil"/>
              <w:left w:val="nil"/>
              <w:bottom w:val="single" w:sz="4" w:space="0" w:color="auto"/>
              <w:right w:val="single" w:sz="4" w:space="0" w:color="auto"/>
            </w:tcBorders>
            <w:shd w:val="clear" w:color="000000" w:fill="D9E1F2"/>
            <w:noWrap/>
            <w:vAlign w:val="bottom"/>
            <w:hideMark/>
          </w:tcPr>
          <w:p w14:paraId="41B7A0D7"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43</w:t>
            </w:r>
          </w:p>
        </w:tc>
        <w:tc>
          <w:tcPr>
            <w:tcW w:w="125" w:type="pct"/>
            <w:tcBorders>
              <w:top w:val="nil"/>
              <w:left w:val="nil"/>
              <w:bottom w:val="single" w:sz="4" w:space="0" w:color="auto"/>
              <w:right w:val="single" w:sz="4" w:space="0" w:color="auto"/>
            </w:tcBorders>
            <w:shd w:val="clear" w:color="000000" w:fill="D9E1F2"/>
            <w:noWrap/>
            <w:vAlign w:val="bottom"/>
            <w:hideMark/>
          </w:tcPr>
          <w:p w14:paraId="3CA2232F"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30</w:t>
            </w:r>
          </w:p>
        </w:tc>
        <w:tc>
          <w:tcPr>
            <w:tcW w:w="116" w:type="pct"/>
            <w:tcBorders>
              <w:top w:val="nil"/>
              <w:left w:val="nil"/>
              <w:bottom w:val="single" w:sz="4" w:space="0" w:color="auto"/>
              <w:right w:val="single" w:sz="4" w:space="0" w:color="auto"/>
            </w:tcBorders>
            <w:shd w:val="clear" w:color="000000" w:fill="D9E1F2"/>
            <w:noWrap/>
            <w:vAlign w:val="bottom"/>
            <w:hideMark/>
          </w:tcPr>
          <w:p w14:paraId="332C9C10"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50</w:t>
            </w:r>
          </w:p>
        </w:tc>
        <w:tc>
          <w:tcPr>
            <w:tcW w:w="138" w:type="pct"/>
            <w:tcBorders>
              <w:top w:val="nil"/>
              <w:left w:val="nil"/>
              <w:bottom w:val="single" w:sz="4" w:space="0" w:color="auto"/>
              <w:right w:val="single" w:sz="4" w:space="0" w:color="auto"/>
            </w:tcBorders>
            <w:shd w:val="clear" w:color="000000" w:fill="D9E1F2"/>
            <w:noWrap/>
            <w:vAlign w:val="bottom"/>
            <w:hideMark/>
          </w:tcPr>
          <w:p w14:paraId="516BF16C"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86</w:t>
            </w:r>
          </w:p>
        </w:tc>
        <w:tc>
          <w:tcPr>
            <w:tcW w:w="125" w:type="pct"/>
            <w:tcBorders>
              <w:top w:val="nil"/>
              <w:left w:val="nil"/>
              <w:bottom w:val="single" w:sz="4" w:space="0" w:color="auto"/>
              <w:right w:val="single" w:sz="4" w:space="0" w:color="auto"/>
            </w:tcBorders>
            <w:shd w:val="clear" w:color="000000" w:fill="FCE4D6"/>
            <w:noWrap/>
            <w:vAlign w:val="bottom"/>
            <w:hideMark/>
          </w:tcPr>
          <w:p w14:paraId="35198D62"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45</w:t>
            </w:r>
          </w:p>
        </w:tc>
        <w:tc>
          <w:tcPr>
            <w:tcW w:w="116" w:type="pct"/>
            <w:tcBorders>
              <w:top w:val="nil"/>
              <w:left w:val="nil"/>
              <w:bottom w:val="single" w:sz="4" w:space="0" w:color="auto"/>
              <w:right w:val="single" w:sz="4" w:space="0" w:color="auto"/>
            </w:tcBorders>
            <w:shd w:val="clear" w:color="000000" w:fill="FCE4D6"/>
            <w:noWrap/>
            <w:vAlign w:val="bottom"/>
            <w:hideMark/>
          </w:tcPr>
          <w:p w14:paraId="3051B794"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44</w:t>
            </w:r>
          </w:p>
        </w:tc>
        <w:tc>
          <w:tcPr>
            <w:tcW w:w="125" w:type="pct"/>
            <w:tcBorders>
              <w:top w:val="nil"/>
              <w:left w:val="nil"/>
              <w:bottom w:val="single" w:sz="4" w:space="0" w:color="auto"/>
              <w:right w:val="single" w:sz="4" w:space="0" w:color="auto"/>
            </w:tcBorders>
            <w:shd w:val="clear" w:color="000000" w:fill="FCE4D6"/>
            <w:noWrap/>
            <w:vAlign w:val="bottom"/>
            <w:hideMark/>
          </w:tcPr>
          <w:p w14:paraId="49FC6D79"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40</w:t>
            </w:r>
          </w:p>
        </w:tc>
        <w:tc>
          <w:tcPr>
            <w:tcW w:w="116" w:type="pct"/>
            <w:tcBorders>
              <w:top w:val="nil"/>
              <w:left w:val="nil"/>
              <w:bottom w:val="single" w:sz="4" w:space="0" w:color="auto"/>
              <w:right w:val="single" w:sz="4" w:space="0" w:color="auto"/>
            </w:tcBorders>
            <w:shd w:val="clear" w:color="000000" w:fill="FCE4D6"/>
            <w:noWrap/>
            <w:vAlign w:val="bottom"/>
            <w:hideMark/>
          </w:tcPr>
          <w:p w14:paraId="7400AA73"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50</w:t>
            </w:r>
          </w:p>
        </w:tc>
        <w:tc>
          <w:tcPr>
            <w:tcW w:w="138" w:type="pct"/>
            <w:tcBorders>
              <w:top w:val="nil"/>
              <w:left w:val="nil"/>
              <w:bottom w:val="single" w:sz="4" w:space="0" w:color="auto"/>
              <w:right w:val="single" w:sz="4" w:space="0" w:color="auto"/>
            </w:tcBorders>
            <w:shd w:val="clear" w:color="000000" w:fill="FCE4D6"/>
            <w:noWrap/>
            <w:vAlign w:val="bottom"/>
            <w:hideMark/>
          </w:tcPr>
          <w:p w14:paraId="5897E268"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89</w:t>
            </w:r>
          </w:p>
        </w:tc>
        <w:tc>
          <w:tcPr>
            <w:tcW w:w="125" w:type="pct"/>
            <w:tcBorders>
              <w:top w:val="nil"/>
              <w:left w:val="nil"/>
              <w:bottom w:val="single" w:sz="4" w:space="0" w:color="auto"/>
              <w:right w:val="single" w:sz="4" w:space="0" w:color="auto"/>
            </w:tcBorders>
            <w:shd w:val="clear" w:color="000000" w:fill="FFF2CC"/>
            <w:noWrap/>
            <w:vAlign w:val="bottom"/>
            <w:hideMark/>
          </w:tcPr>
          <w:p w14:paraId="55D58785"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50</w:t>
            </w:r>
          </w:p>
        </w:tc>
        <w:tc>
          <w:tcPr>
            <w:tcW w:w="116" w:type="pct"/>
            <w:tcBorders>
              <w:top w:val="nil"/>
              <w:left w:val="nil"/>
              <w:bottom w:val="single" w:sz="4" w:space="0" w:color="auto"/>
              <w:right w:val="single" w:sz="4" w:space="0" w:color="auto"/>
            </w:tcBorders>
            <w:shd w:val="clear" w:color="000000" w:fill="FFF2CC"/>
            <w:noWrap/>
            <w:vAlign w:val="bottom"/>
            <w:hideMark/>
          </w:tcPr>
          <w:p w14:paraId="7BBCEE0D"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40</w:t>
            </w:r>
          </w:p>
        </w:tc>
        <w:tc>
          <w:tcPr>
            <w:tcW w:w="125" w:type="pct"/>
            <w:tcBorders>
              <w:top w:val="nil"/>
              <w:left w:val="nil"/>
              <w:bottom w:val="single" w:sz="4" w:space="0" w:color="auto"/>
              <w:right w:val="single" w:sz="4" w:space="0" w:color="auto"/>
            </w:tcBorders>
            <w:shd w:val="clear" w:color="000000" w:fill="FFF2CC"/>
            <w:noWrap/>
            <w:vAlign w:val="bottom"/>
            <w:hideMark/>
          </w:tcPr>
          <w:p w14:paraId="1A0568C7"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35</w:t>
            </w:r>
          </w:p>
        </w:tc>
        <w:tc>
          <w:tcPr>
            <w:tcW w:w="110" w:type="pct"/>
            <w:tcBorders>
              <w:top w:val="nil"/>
              <w:left w:val="nil"/>
              <w:bottom w:val="single" w:sz="4" w:space="0" w:color="auto"/>
              <w:right w:val="single" w:sz="4" w:space="0" w:color="auto"/>
            </w:tcBorders>
            <w:shd w:val="clear" w:color="000000" w:fill="FFF2CC"/>
            <w:noWrap/>
            <w:vAlign w:val="bottom"/>
            <w:hideMark/>
          </w:tcPr>
          <w:p w14:paraId="5C915E1A"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43</w:t>
            </w:r>
          </w:p>
        </w:tc>
        <w:tc>
          <w:tcPr>
            <w:tcW w:w="138" w:type="pct"/>
            <w:tcBorders>
              <w:top w:val="nil"/>
              <w:left w:val="nil"/>
              <w:bottom w:val="single" w:sz="4" w:space="0" w:color="auto"/>
              <w:right w:val="single" w:sz="4" w:space="0" w:color="auto"/>
            </w:tcBorders>
            <w:shd w:val="clear" w:color="000000" w:fill="FFF2CC"/>
            <w:noWrap/>
            <w:vAlign w:val="bottom"/>
            <w:hideMark/>
          </w:tcPr>
          <w:p w14:paraId="4FD3F40B"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70</w:t>
            </w:r>
          </w:p>
        </w:tc>
      </w:tr>
      <w:tr w:rsidR="006E404E" w:rsidRPr="003513E4" w14:paraId="1974CEB6" w14:textId="77777777" w:rsidTr="00084F0C">
        <w:trPr>
          <w:trHeight w:val="360"/>
        </w:trPr>
        <w:tc>
          <w:tcPr>
            <w:tcW w:w="199" w:type="pct"/>
            <w:tcBorders>
              <w:top w:val="nil"/>
              <w:left w:val="single" w:sz="4" w:space="0" w:color="auto"/>
              <w:bottom w:val="single" w:sz="4" w:space="0" w:color="auto"/>
              <w:right w:val="single" w:sz="4" w:space="0" w:color="auto"/>
            </w:tcBorders>
            <w:shd w:val="clear" w:color="auto" w:fill="auto"/>
            <w:vAlign w:val="center"/>
            <w:hideMark/>
          </w:tcPr>
          <w:p w14:paraId="4E20F4A6" w14:textId="77777777" w:rsidR="003513E4" w:rsidRPr="003513E4" w:rsidRDefault="003513E4" w:rsidP="00084F0C">
            <w:pPr>
              <w:spacing w:after="0" w:line="240" w:lineRule="auto"/>
              <w:rPr>
                <w:rFonts w:ascii="Verdana" w:eastAsia="Times New Roman" w:hAnsi="Verdana" w:cs="Calibri"/>
                <w:color w:val="000000"/>
                <w:sz w:val="10"/>
                <w:szCs w:val="10"/>
                <w:lang w:eastAsia="nb-NO"/>
              </w:rPr>
            </w:pPr>
            <w:r w:rsidRPr="003513E4">
              <w:rPr>
                <w:rFonts w:ascii="Verdana" w:eastAsia="Times New Roman" w:hAnsi="Verdana" w:cs="Calibri"/>
                <w:color w:val="000000"/>
                <w:sz w:val="10"/>
                <w:szCs w:val="10"/>
                <w:lang w:eastAsia="nb-NO"/>
              </w:rPr>
              <w:t>BIMAS</w:t>
            </w:r>
          </w:p>
        </w:tc>
        <w:tc>
          <w:tcPr>
            <w:tcW w:w="362" w:type="pct"/>
            <w:tcBorders>
              <w:top w:val="nil"/>
              <w:left w:val="nil"/>
              <w:bottom w:val="single" w:sz="4" w:space="0" w:color="auto"/>
              <w:right w:val="single" w:sz="4" w:space="0" w:color="auto"/>
            </w:tcBorders>
            <w:shd w:val="clear" w:color="auto" w:fill="auto"/>
            <w:vAlign w:val="center"/>
            <w:hideMark/>
          </w:tcPr>
          <w:p w14:paraId="615675F8" w14:textId="77777777" w:rsidR="003513E4" w:rsidRPr="003513E4" w:rsidRDefault="003513E4" w:rsidP="00084F0C">
            <w:pPr>
              <w:spacing w:after="0" w:line="240" w:lineRule="auto"/>
              <w:rPr>
                <w:rFonts w:ascii="Verdana" w:eastAsia="Times New Roman" w:hAnsi="Verdana" w:cs="Calibri"/>
                <w:color w:val="FF0000"/>
                <w:sz w:val="12"/>
                <w:szCs w:val="12"/>
                <w:lang w:eastAsia="nb-NO"/>
              </w:rPr>
            </w:pPr>
            <w:r w:rsidRPr="003513E4">
              <w:rPr>
                <w:rFonts w:ascii="Verdana" w:eastAsia="Times New Roman" w:hAnsi="Verdana" w:cs="Calibri"/>
                <w:color w:val="FF0000"/>
                <w:sz w:val="12"/>
                <w:szCs w:val="12"/>
                <w:lang w:eastAsia="nb-NO"/>
              </w:rPr>
              <w:t>Maskiningeniør (G)</w:t>
            </w:r>
          </w:p>
        </w:tc>
        <w:tc>
          <w:tcPr>
            <w:tcW w:w="97" w:type="pct"/>
            <w:tcBorders>
              <w:top w:val="nil"/>
              <w:left w:val="nil"/>
              <w:bottom w:val="single" w:sz="4" w:space="0" w:color="auto"/>
              <w:right w:val="single" w:sz="4" w:space="0" w:color="auto"/>
            </w:tcBorders>
            <w:shd w:val="clear" w:color="auto" w:fill="auto"/>
            <w:vAlign w:val="bottom"/>
            <w:hideMark/>
          </w:tcPr>
          <w:p w14:paraId="4CF899FD"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IV</w:t>
            </w:r>
          </w:p>
        </w:tc>
        <w:tc>
          <w:tcPr>
            <w:tcW w:w="125" w:type="pct"/>
            <w:tcBorders>
              <w:top w:val="nil"/>
              <w:left w:val="nil"/>
              <w:bottom w:val="single" w:sz="4" w:space="0" w:color="auto"/>
              <w:right w:val="single" w:sz="4" w:space="0" w:color="auto"/>
            </w:tcBorders>
            <w:shd w:val="clear" w:color="000000" w:fill="D9E1F2"/>
            <w:noWrap/>
            <w:vAlign w:val="bottom"/>
            <w:hideMark/>
          </w:tcPr>
          <w:p w14:paraId="78385227"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20</w:t>
            </w:r>
          </w:p>
        </w:tc>
        <w:tc>
          <w:tcPr>
            <w:tcW w:w="116" w:type="pct"/>
            <w:tcBorders>
              <w:top w:val="nil"/>
              <w:left w:val="nil"/>
              <w:bottom w:val="single" w:sz="4" w:space="0" w:color="auto"/>
              <w:right w:val="single" w:sz="4" w:space="0" w:color="auto"/>
            </w:tcBorders>
            <w:shd w:val="clear" w:color="000000" w:fill="D9E1F2"/>
            <w:noWrap/>
            <w:vAlign w:val="bottom"/>
            <w:hideMark/>
          </w:tcPr>
          <w:p w14:paraId="23B49ACE"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25" w:type="pct"/>
            <w:tcBorders>
              <w:top w:val="nil"/>
              <w:left w:val="nil"/>
              <w:bottom w:val="single" w:sz="4" w:space="0" w:color="auto"/>
              <w:right w:val="single" w:sz="4" w:space="0" w:color="auto"/>
            </w:tcBorders>
            <w:shd w:val="clear" w:color="000000" w:fill="D9E1F2"/>
            <w:vAlign w:val="bottom"/>
            <w:hideMark/>
          </w:tcPr>
          <w:p w14:paraId="62A39565"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10</w:t>
            </w:r>
          </w:p>
        </w:tc>
        <w:tc>
          <w:tcPr>
            <w:tcW w:w="116" w:type="pct"/>
            <w:tcBorders>
              <w:top w:val="nil"/>
              <w:left w:val="nil"/>
              <w:bottom w:val="single" w:sz="4" w:space="0" w:color="auto"/>
              <w:right w:val="single" w:sz="4" w:space="0" w:color="auto"/>
            </w:tcBorders>
            <w:shd w:val="clear" w:color="000000" w:fill="D9E1F2"/>
            <w:vAlign w:val="bottom"/>
            <w:hideMark/>
          </w:tcPr>
          <w:p w14:paraId="38A72540"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D9E1F2"/>
            <w:noWrap/>
            <w:vAlign w:val="bottom"/>
            <w:hideMark/>
          </w:tcPr>
          <w:p w14:paraId="7F4CCEC1"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50</w:t>
            </w:r>
          </w:p>
        </w:tc>
        <w:tc>
          <w:tcPr>
            <w:tcW w:w="125" w:type="pct"/>
            <w:tcBorders>
              <w:top w:val="nil"/>
              <w:left w:val="nil"/>
              <w:bottom w:val="single" w:sz="4" w:space="0" w:color="auto"/>
              <w:right w:val="single" w:sz="4" w:space="0" w:color="auto"/>
            </w:tcBorders>
            <w:shd w:val="clear" w:color="000000" w:fill="FCE4D6"/>
            <w:noWrap/>
            <w:vAlign w:val="bottom"/>
            <w:hideMark/>
          </w:tcPr>
          <w:p w14:paraId="40A4BF65"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35</w:t>
            </w:r>
          </w:p>
        </w:tc>
        <w:tc>
          <w:tcPr>
            <w:tcW w:w="116" w:type="pct"/>
            <w:tcBorders>
              <w:top w:val="nil"/>
              <w:left w:val="nil"/>
              <w:bottom w:val="single" w:sz="4" w:space="0" w:color="auto"/>
              <w:right w:val="single" w:sz="4" w:space="0" w:color="auto"/>
            </w:tcBorders>
            <w:shd w:val="clear" w:color="000000" w:fill="FCE4D6"/>
            <w:noWrap/>
            <w:vAlign w:val="bottom"/>
            <w:hideMark/>
          </w:tcPr>
          <w:p w14:paraId="0B4F5425"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29</w:t>
            </w:r>
          </w:p>
        </w:tc>
        <w:tc>
          <w:tcPr>
            <w:tcW w:w="125" w:type="pct"/>
            <w:tcBorders>
              <w:top w:val="nil"/>
              <w:left w:val="nil"/>
              <w:bottom w:val="single" w:sz="4" w:space="0" w:color="auto"/>
              <w:right w:val="single" w:sz="4" w:space="0" w:color="auto"/>
            </w:tcBorders>
            <w:shd w:val="clear" w:color="000000" w:fill="FCE4D6"/>
            <w:vAlign w:val="bottom"/>
            <w:hideMark/>
          </w:tcPr>
          <w:p w14:paraId="7D5BC9BB"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20</w:t>
            </w:r>
          </w:p>
        </w:tc>
        <w:tc>
          <w:tcPr>
            <w:tcW w:w="116" w:type="pct"/>
            <w:tcBorders>
              <w:top w:val="nil"/>
              <w:left w:val="nil"/>
              <w:bottom w:val="single" w:sz="4" w:space="0" w:color="auto"/>
              <w:right w:val="single" w:sz="4" w:space="0" w:color="auto"/>
            </w:tcBorders>
            <w:shd w:val="clear" w:color="000000" w:fill="FCE4D6"/>
            <w:vAlign w:val="bottom"/>
            <w:hideMark/>
          </w:tcPr>
          <w:p w14:paraId="45571746"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25</w:t>
            </w:r>
          </w:p>
        </w:tc>
        <w:tc>
          <w:tcPr>
            <w:tcW w:w="138" w:type="pct"/>
            <w:tcBorders>
              <w:top w:val="nil"/>
              <w:left w:val="nil"/>
              <w:bottom w:val="single" w:sz="4" w:space="0" w:color="auto"/>
              <w:right w:val="single" w:sz="4" w:space="0" w:color="auto"/>
            </w:tcBorders>
            <w:shd w:val="clear" w:color="000000" w:fill="FCE4D6"/>
            <w:noWrap/>
            <w:vAlign w:val="bottom"/>
            <w:hideMark/>
          </w:tcPr>
          <w:p w14:paraId="3924BA83"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57</w:t>
            </w:r>
          </w:p>
        </w:tc>
        <w:tc>
          <w:tcPr>
            <w:tcW w:w="125" w:type="pct"/>
            <w:tcBorders>
              <w:top w:val="nil"/>
              <w:left w:val="nil"/>
              <w:bottom w:val="single" w:sz="4" w:space="0" w:color="auto"/>
              <w:right w:val="single" w:sz="4" w:space="0" w:color="auto"/>
            </w:tcBorders>
            <w:shd w:val="clear" w:color="000000" w:fill="FFF2CC"/>
            <w:noWrap/>
            <w:vAlign w:val="bottom"/>
            <w:hideMark/>
          </w:tcPr>
          <w:p w14:paraId="51140483"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45</w:t>
            </w:r>
          </w:p>
        </w:tc>
        <w:tc>
          <w:tcPr>
            <w:tcW w:w="116" w:type="pct"/>
            <w:tcBorders>
              <w:top w:val="nil"/>
              <w:left w:val="nil"/>
              <w:bottom w:val="single" w:sz="4" w:space="0" w:color="auto"/>
              <w:right w:val="single" w:sz="4" w:space="0" w:color="auto"/>
            </w:tcBorders>
            <w:shd w:val="clear" w:color="000000" w:fill="FFF2CC"/>
            <w:noWrap/>
            <w:vAlign w:val="bottom"/>
            <w:hideMark/>
          </w:tcPr>
          <w:p w14:paraId="07FDF607"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11</w:t>
            </w:r>
          </w:p>
        </w:tc>
        <w:tc>
          <w:tcPr>
            <w:tcW w:w="125" w:type="pct"/>
            <w:tcBorders>
              <w:top w:val="nil"/>
              <w:left w:val="nil"/>
              <w:bottom w:val="single" w:sz="4" w:space="0" w:color="auto"/>
              <w:right w:val="single" w:sz="4" w:space="0" w:color="auto"/>
            </w:tcBorders>
            <w:shd w:val="clear" w:color="000000" w:fill="FFF2CC"/>
            <w:vAlign w:val="bottom"/>
            <w:hideMark/>
          </w:tcPr>
          <w:p w14:paraId="34D41541"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30</w:t>
            </w:r>
          </w:p>
        </w:tc>
        <w:tc>
          <w:tcPr>
            <w:tcW w:w="116" w:type="pct"/>
            <w:tcBorders>
              <w:top w:val="nil"/>
              <w:left w:val="nil"/>
              <w:bottom w:val="single" w:sz="4" w:space="0" w:color="auto"/>
              <w:right w:val="single" w:sz="4" w:space="0" w:color="auto"/>
            </w:tcBorders>
            <w:shd w:val="clear" w:color="000000" w:fill="FFF2CC"/>
            <w:vAlign w:val="bottom"/>
            <w:hideMark/>
          </w:tcPr>
          <w:p w14:paraId="4740269F"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17</w:t>
            </w:r>
          </w:p>
        </w:tc>
        <w:tc>
          <w:tcPr>
            <w:tcW w:w="138" w:type="pct"/>
            <w:tcBorders>
              <w:top w:val="nil"/>
              <w:left w:val="nil"/>
              <w:bottom w:val="single" w:sz="4" w:space="0" w:color="auto"/>
              <w:right w:val="single" w:sz="4" w:space="0" w:color="auto"/>
            </w:tcBorders>
            <w:shd w:val="clear" w:color="000000" w:fill="FFF2CC"/>
            <w:noWrap/>
            <w:vAlign w:val="bottom"/>
            <w:hideMark/>
          </w:tcPr>
          <w:p w14:paraId="03166A99"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67</w:t>
            </w:r>
          </w:p>
        </w:tc>
        <w:tc>
          <w:tcPr>
            <w:tcW w:w="125" w:type="pct"/>
            <w:tcBorders>
              <w:top w:val="nil"/>
              <w:left w:val="nil"/>
              <w:bottom w:val="single" w:sz="4" w:space="0" w:color="auto"/>
              <w:right w:val="single" w:sz="4" w:space="0" w:color="auto"/>
            </w:tcBorders>
            <w:shd w:val="clear" w:color="000000" w:fill="E2EFDA"/>
            <w:noWrap/>
            <w:vAlign w:val="bottom"/>
            <w:hideMark/>
          </w:tcPr>
          <w:p w14:paraId="0E0411FA"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50</w:t>
            </w:r>
          </w:p>
        </w:tc>
        <w:tc>
          <w:tcPr>
            <w:tcW w:w="116" w:type="pct"/>
            <w:tcBorders>
              <w:top w:val="nil"/>
              <w:left w:val="nil"/>
              <w:bottom w:val="single" w:sz="4" w:space="0" w:color="auto"/>
              <w:right w:val="single" w:sz="4" w:space="0" w:color="auto"/>
            </w:tcBorders>
            <w:shd w:val="clear" w:color="000000" w:fill="E2EFDA"/>
            <w:noWrap/>
            <w:vAlign w:val="bottom"/>
            <w:hideMark/>
          </w:tcPr>
          <w:p w14:paraId="4D32659C"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10</w:t>
            </w:r>
          </w:p>
        </w:tc>
        <w:tc>
          <w:tcPr>
            <w:tcW w:w="125" w:type="pct"/>
            <w:tcBorders>
              <w:top w:val="nil"/>
              <w:left w:val="nil"/>
              <w:bottom w:val="single" w:sz="4" w:space="0" w:color="auto"/>
              <w:right w:val="single" w:sz="4" w:space="0" w:color="auto"/>
            </w:tcBorders>
            <w:shd w:val="clear" w:color="000000" w:fill="E2EFDA"/>
            <w:vAlign w:val="bottom"/>
            <w:hideMark/>
          </w:tcPr>
          <w:p w14:paraId="2170EE96"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30</w:t>
            </w:r>
          </w:p>
        </w:tc>
        <w:tc>
          <w:tcPr>
            <w:tcW w:w="116" w:type="pct"/>
            <w:tcBorders>
              <w:top w:val="nil"/>
              <w:left w:val="nil"/>
              <w:bottom w:val="single" w:sz="4" w:space="0" w:color="auto"/>
              <w:right w:val="single" w:sz="4" w:space="0" w:color="auto"/>
            </w:tcBorders>
            <w:shd w:val="clear" w:color="000000" w:fill="E2EFDA"/>
            <w:vAlign w:val="bottom"/>
            <w:hideMark/>
          </w:tcPr>
          <w:p w14:paraId="047DACF7"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17</w:t>
            </w:r>
          </w:p>
        </w:tc>
        <w:tc>
          <w:tcPr>
            <w:tcW w:w="138" w:type="pct"/>
            <w:tcBorders>
              <w:top w:val="nil"/>
              <w:left w:val="nil"/>
              <w:bottom w:val="single" w:sz="4" w:space="0" w:color="auto"/>
              <w:right w:val="single" w:sz="4" w:space="0" w:color="auto"/>
            </w:tcBorders>
            <w:shd w:val="clear" w:color="000000" w:fill="E2EFDA"/>
            <w:noWrap/>
            <w:vAlign w:val="bottom"/>
            <w:hideMark/>
          </w:tcPr>
          <w:p w14:paraId="6461233F"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60</w:t>
            </w:r>
          </w:p>
        </w:tc>
        <w:tc>
          <w:tcPr>
            <w:tcW w:w="125" w:type="pct"/>
            <w:tcBorders>
              <w:top w:val="nil"/>
              <w:left w:val="nil"/>
              <w:bottom w:val="single" w:sz="4" w:space="0" w:color="auto"/>
              <w:right w:val="single" w:sz="4" w:space="0" w:color="auto"/>
            </w:tcBorders>
            <w:shd w:val="clear" w:color="000000" w:fill="D9E1F2"/>
            <w:noWrap/>
            <w:vAlign w:val="bottom"/>
            <w:hideMark/>
          </w:tcPr>
          <w:p w14:paraId="7D920578"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35</w:t>
            </w:r>
          </w:p>
        </w:tc>
        <w:tc>
          <w:tcPr>
            <w:tcW w:w="116" w:type="pct"/>
            <w:tcBorders>
              <w:top w:val="nil"/>
              <w:left w:val="nil"/>
              <w:bottom w:val="single" w:sz="4" w:space="0" w:color="auto"/>
              <w:right w:val="single" w:sz="4" w:space="0" w:color="auto"/>
            </w:tcBorders>
            <w:shd w:val="clear" w:color="000000" w:fill="D9E1F2"/>
            <w:noWrap/>
            <w:vAlign w:val="bottom"/>
            <w:hideMark/>
          </w:tcPr>
          <w:p w14:paraId="65E8C7C6"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25" w:type="pct"/>
            <w:tcBorders>
              <w:top w:val="nil"/>
              <w:left w:val="nil"/>
              <w:bottom w:val="single" w:sz="4" w:space="0" w:color="auto"/>
              <w:right w:val="single" w:sz="4" w:space="0" w:color="auto"/>
            </w:tcBorders>
            <w:shd w:val="clear" w:color="000000" w:fill="D9E1F2"/>
            <w:noWrap/>
            <w:vAlign w:val="bottom"/>
            <w:hideMark/>
          </w:tcPr>
          <w:p w14:paraId="2E44E873"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30</w:t>
            </w:r>
          </w:p>
        </w:tc>
        <w:tc>
          <w:tcPr>
            <w:tcW w:w="116" w:type="pct"/>
            <w:tcBorders>
              <w:top w:val="nil"/>
              <w:left w:val="nil"/>
              <w:bottom w:val="single" w:sz="4" w:space="0" w:color="auto"/>
              <w:right w:val="single" w:sz="4" w:space="0" w:color="auto"/>
            </w:tcBorders>
            <w:shd w:val="clear" w:color="000000" w:fill="D9E1F2"/>
            <w:noWrap/>
            <w:vAlign w:val="bottom"/>
            <w:hideMark/>
          </w:tcPr>
          <w:p w14:paraId="24963E60"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17</w:t>
            </w:r>
          </w:p>
        </w:tc>
        <w:tc>
          <w:tcPr>
            <w:tcW w:w="138" w:type="pct"/>
            <w:tcBorders>
              <w:top w:val="nil"/>
              <w:left w:val="nil"/>
              <w:bottom w:val="single" w:sz="4" w:space="0" w:color="auto"/>
              <w:right w:val="single" w:sz="4" w:space="0" w:color="auto"/>
            </w:tcBorders>
            <w:shd w:val="clear" w:color="000000" w:fill="D9E1F2"/>
            <w:noWrap/>
            <w:vAlign w:val="bottom"/>
            <w:hideMark/>
          </w:tcPr>
          <w:p w14:paraId="32E39E00"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86</w:t>
            </w:r>
          </w:p>
        </w:tc>
        <w:tc>
          <w:tcPr>
            <w:tcW w:w="125" w:type="pct"/>
            <w:tcBorders>
              <w:top w:val="nil"/>
              <w:left w:val="nil"/>
              <w:bottom w:val="single" w:sz="4" w:space="0" w:color="auto"/>
              <w:right w:val="single" w:sz="4" w:space="0" w:color="auto"/>
            </w:tcBorders>
            <w:shd w:val="clear" w:color="000000" w:fill="FCE4D6"/>
            <w:noWrap/>
            <w:vAlign w:val="bottom"/>
            <w:hideMark/>
          </w:tcPr>
          <w:p w14:paraId="61313785"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35</w:t>
            </w:r>
          </w:p>
        </w:tc>
        <w:tc>
          <w:tcPr>
            <w:tcW w:w="116" w:type="pct"/>
            <w:tcBorders>
              <w:top w:val="nil"/>
              <w:left w:val="nil"/>
              <w:bottom w:val="single" w:sz="4" w:space="0" w:color="auto"/>
              <w:right w:val="single" w:sz="4" w:space="0" w:color="auto"/>
            </w:tcBorders>
            <w:shd w:val="clear" w:color="000000" w:fill="FCE4D6"/>
            <w:noWrap/>
            <w:vAlign w:val="bottom"/>
            <w:hideMark/>
          </w:tcPr>
          <w:p w14:paraId="382BDB22"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14</w:t>
            </w:r>
          </w:p>
        </w:tc>
        <w:tc>
          <w:tcPr>
            <w:tcW w:w="125" w:type="pct"/>
            <w:tcBorders>
              <w:top w:val="nil"/>
              <w:left w:val="nil"/>
              <w:bottom w:val="single" w:sz="4" w:space="0" w:color="auto"/>
              <w:right w:val="single" w:sz="4" w:space="0" w:color="auto"/>
            </w:tcBorders>
            <w:shd w:val="clear" w:color="000000" w:fill="FCE4D6"/>
            <w:noWrap/>
            <w:vAlign w:val="bottom"/>
            <w:hideMark/>
          </w:tcPr>
          <w:p w14:paraId="05827DD3"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15</w:t>
            </w:r>
          </w:p>
        </w:tc>
        <w:tc>
          <w:tcPr>
            <w:tcW w:w="116" w:type="pct"/>
            <w:tcBorders>
              <w:top w:val="nil"/>
              <w:left w:val="nil"/>
              <w:bottom w:val="single" w:sz="4" w:space="0" w:color="auto"/>
              <w:right w:val="single" w:sz="4" w:space="0" w:color="auto"/>
            </w:tcBorders>
            <w:shd w:val="clear" w:color="000000" w:fill="FCE4D6"/>
            <w:noWrap/>
            <w:vAlign w:val="bottom"/>
            <w:hideMark/>
          </w:tcPr>
          <w:p w14:paraId="7A21AC4A"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FCE4D6"/>
            <w:noWrap/>
            <w:vAlign w:val="bottom"/>
            <w:hideMark/>
          </w:tcPr>
          <w:p w14:paraId="78DB8C43"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43</w:t>
            </w:r>
          </w:p>
        </w:tc>
        <w:tc>
          <w:tcPr>
            <w:tcW w:w="125" w:type="pct"/>
            <w:tcBorders>
              <w:top w:val="nil"/>
              <w:left w:val="nil"/>
              <w:bottom w:val="single" w:sz="4" w:space="0" w:color="auto"/>
              <w:right w:val="single" w:sz="4" w:space="0" w:color="auto"/>
            </w:tcBorders>
            <w:shd w:val="clear" w:color="000000" w:fill="FFF2CC"/>
            <w:noWrap/>
            <w:vAlign w:val="bottom"/>
            <w:hideMark/>
          </w:tcPr>
          <w:p w14:paraId="19A0F06F"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25</w:t>
            </w:r>
          </w:p>
        </w:tc>
        <w:tc>
          <w:tcPr>
            <w:tcW w:w="116" w:type="pct"/>
            <w:tcBorders>
              <w:top w:val="nil"/>
              <w:left w:val="nil"/>
              <w:bottom w:val="single" w:sz="4" w:space="0" w:color="auto"/>
              <w:right w:val="single" w:sz="4" w:space="0" w:color="auto"/>
            </w:tcBorders>
            <w:shd w:val="clear" w:color="000000" w:fill="FFF2CC"/>
            <w:noWrap/>
            <w:vAlign w:val="bottom"/>
            <w:hideMark/>
          </w:tcPr>
          <w:p w14:paraId="4E34A32C"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25" w:type="pct"/>
            <w:tcBorders>
              <w:top w:val="nil"/>
              <w:left w:val="nil"/>
              <w:bottom w:val="single" w:sz="4" w:space="0" w:color="auto"/>
              <w:right w:val="single" w:sz="4" w:space="0" w:color="auto"/>
            </w:tcBorders>
            <w:shd w:val="clear" w:color="000000" w:fill="FFF2CC"/>
            <w:noWrap/>
            <w:vAlign w:val="bottom"/>
            <w:hideMark/>
          </w:tcPr>
          <w:p w14:paraId="5464A873"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15</w:t>
            </w:r>
          </w:p>
        </w:tc>
        <w:tc>
          <w:tcPr>
            <w:tcW w:w="110" w:type="pct"/>
            <w:tcBorders>
              <w:top w:val="nil"/>
              <w:left w:val="nil"/>
              <w:bottom w:val="single" w:sz="4" w:space="0" w:color="auto"/>
              <w:right w:val="single" w:sz="4" w:space="0" w:color="auto"/>
            </w:tcBorders>
            <w:shd w:val="clear" w:color="000000" w:fill="FFF2CC"/>
            <w:noWrap/>
            <w:vAlign w:val="bottom"/>
            <w:hideMark/>
          </w:tcPr>
          <w:p w14:paraId="349F18F9"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FFF2CC"/>
            <w:noWrap/>
            <w:vAlign w:val="bottom"/>
            <w:hideMark/>
          </w:tcPr>
          <w:p w14:paraId="568DD016"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60</w:t>
            </w:r>
          </w:p>
        </w:tc>
      </w:tr>
      <w:tr w:rsidR="006E404E" w:rsidRPr="003513E4" w14:paraId="79E8ADAA" w14:textId="77777777" w:rsidTr="00084F0C">
        <w:trPr>
          <w:trHeight w:val="360"/>
        </w:trPr>
        <w:tc>
          <w:tcPr>
            <w:tcW w:w="199" w:type="pct"/>
            <w:tcBorders>
              <w:top w:val="nil"/>
              <w:left w:val="single" w:sz="4" w:space="0" w:color="auto"/>
              <w:bottom w:val="single" w:sz="4" w:space="0" w:color="auto"/>
              <w:right w:val="single" w:sz="4" w:space="0" w:color="auto"/>
            </w:tcBorders>
            <w:shd w:val="clear" w:color="auto" w:fill="auto"/>
            <w:vAlign w:val="center"/>
            <w:hideMark/>
          </w:tcPr>
          <w:p w14:paraId="312AD31E" w14:textId="77777777" w:rsidR="003513E4" w:rsidRPr="003513E4" w:rsidRDefault="003513E4" w:rsidP="00084F0C">
            <w:pPr>
              <w:spacing w:after="0" w:line="240" w:lineRule="auto"/>
              <w:rPr>
                <w:rFonts w:ascii="Verdana" w:eastAsia="Times New Roman" w:hAnsi="Verdana" w:cs="Calibri"/>
                <w:color w:val="000000"/>
                <w:sz w:val="10"/>
                <w:szCs w:val="10"/>
                <w:lang w:eastAsia="nb-NO"/>
              </w:rPr>
            </w:pPr>
            <w:r w:rsidRPr="003513E4">
              <w:rPr>
                <w:rFonts w:ascii="Verdana" w:eastAsia="Times New Roman" w:hAnsi="Verdana" w:cs="Calibri"/>
                <w:color w:val="000000"/>
                <w:sz w:val="10"/>
                <w:szCs w:val="10"/>
                <w:lang w:eastAsia="nb-NO"/>
              </w:rPr>
              <w:t>FTHINGMA</w:t>
            </w:r>
          </w:p>
        </w:tc>
        <w:tc>
          <w:tcPr>
            <w:tcW w:w="362" w:type="pct"/>
            <w:tcBorders>
              <w:top w:val="nil"/>
              <w:left w:val="nil"/>
              <w:bottom w:val="single" w:sz="4" w:space="0" w:color="auto"/>
              <w:right w:val="single" w:sz="4" w:space="0" w:color="auto"/>
            </w:tcBorders>
            <w:shd w:val="clear" w:color="auto" w:fill="auto"/>
            <w:vAlign w:val="center"/>
            <w:hideMark/>
          </w:tcPr>
          <w:p w14:paraId="52F1E5D0" w14:textId="77777777" w:rsidR="003513E4" w:rsidRPr="003513E4" w:rsidRDefault="003513E4" w:rsidP="00084F0C">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Maskiningeniør (T)</w:t>
            </w:r>
          </w:p>
        </w:tc>
        <w:tc>
          <w:tcPr>
            <w:tcW w:w="97" w:type="pct"/>
            <w:tcBorders>
              <w:top w:val="nil"/>
              <w:left w:val="nil"/>
              <w:bottom w:val="single" w:sz="4" w:space="0" w:color="auto"/>
              <w:right w:val="single" w:sz="4" w:space="0" w:color="auto"/>
            </w:tcBorders>
            <w:shd w:val="clear" w:color="auto" w:fill="auto"/>
            <w:vAlign w:val="bottom"/>
            <w:hideMark/>
          </w:tcPr>
          <w:p w14:paraId="250A3415"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IV</w:t>
            </w:r>
          </w:p>
        </w:tc>
        <w:tc>
          <w:tcPr>
            <w:tcW w:w="125" w:type="pct"/>
            <w:tcBorders>
              <w:top w:val="nil"/>
              <w:left w:val="nil"/>
              <w:bottom w:val="single" w:sz="4" w:space="0" w:color="auto"/>
              <w:right w:val="single" w:sz="4" w:space="0" w:color="auto"/>
            </w:tcBorders>
            <w:shd w:val="clear" w:color="000000" w:fill="D9E1F2"/>
            <w:noWrap/>
            <w:vAlign w:val="bottom"/>
            <w:hideMark/>
          </w:tcPr>
          <w:p w14:paraId="137CC31A"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90</w:t>
            </w:r>
          </w:p>
        </w:tc>
        <w:tc>
          <w:tcPr>
            <w:tcW w:w="116" w:type="pct"/>
            <w:tcBorders>
              <w:top w:val="nil"/>
              <w:left w:val="nil"/>
              <w:bottom w:val="single" w:sz="4" w:space="0" w:color="auto"/>
              <w:right w:val="single" w:sz="4" w:space="0" w:color="auto"/>
            </w:tcBorders>
            <w:shd w:val="clear" w:color="000000" w:fill="D9E1F2"/>
            <w:noWrap/>
            <w:vAlign w:val="bottom"/>
            <w:hideMark/>
          </w:tcPr>
          <w:p w14:paraId="34557C23"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11</w:t>
            </w:r>
          </w:p>
        </w:tc>
        <w:tc>
          <w:tcPr>
            <w:tcW w:w="125" w:type="pct"/>
            <w:tcBorders>
              <w:top w:val="nil"/>
              <w:left w:val="nil"/>
              <w:bottom w:val="single" w:sz="4" w:space="0" w:color="auto"/>
              <w:right w:val="single" w:sz="4" w:space="0" w:color="auto"/>
            </w:tcBorders>
            <w:shd w:val="clear" w:color="000000" w:fill="D9E1F2"/>
            <w:vAlign w:val="bottom"/>
            <w:hideMark/>
          </w:tcPr>
          <w:p w14:paraId="4E880D53"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70</w:t>
            </w:r>
          </w:p>
        </w:tc>
        <w:tc>
          <w:tcPr>
            <w:tcW w:w="116" w:type="pct"/>
            <w:tcBorders>
              <w:top w:val="nil"/>
              <w:left w:val="nil"/>
              <w:bottom w:val="single" w:sz="4" w:space="0" w:color="auto"/>
              <w:right w:val="single" w:sz="4" w:space="0" w:color="auto"/>
            </w:tcBorders>
            <w:shd w:val="clear" w:color="000000" w:fill="D9E1F2"/>
            <w:vAlign w:val="bottom"/>
            <w:hideMark/>
          </w:tcPr>
          <w:p w14:paraId="54741559"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14</w:t>
            </w:r>
          </w:p>
        </w:tc>
        <w:tc>
          <w:tcPr>
            <w:tcW w:w="138" w:type="pct"/>
            <w:tcBorders>
              <w:top w:val="nil"/>
              <w:left w:val="nil"/>
              <w:bottom w:val="single" w:sz="4" w:space="0" w:color="auto"/>
              <w:right w:val="single" w:sz="4" w:space="0" w:color="auto"/>
            </w:tcBorders>
            <w:shd w:val="clear" w:color="000000" w:fill="D9E1F2"/>
            <w:noWrap/>
            <w:vAlign w:val="bottom"/>
            <w:hideMark/>
          </w:tcPr>
          <w:p w14:paraId="0463DC44"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78</w:t>
            </w:r>
          </w:p>
        </w:tc>
        <w:tc>
          <w:tcPr>
            <w:tcW w:w="125" w:type="pct"/>
            <w:tcBorders>
              <w:top w:val="nil"/>
              <w:left w:val="nil"/>
              <w:bottom w:val="single" w:sz="4" w:space="0" w:color="auto"/>
              <w:right w:val="single" w:sz="4" w:space="0" w:color="auto"/>
            </w:tcBorders>
            <w:shd w:val="clear" w:color="000000" w:fill="FCE4D6"/>
            <w:noWrap/>
            <w:vAlign w:val="bottom"/>
            <w:hideMark/>
          </w:tcPr>
          <w:p w14:paraId="0605C385"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95</w:t>
            </w:r>
          </w:p>
        </w:tc>
        <w:tc>
          <w:tcPr>
            <w:tcW w:w="116" w:type="pct"/>
            <w:tcBorders>
              <w:top w:val="nil"/>
              <w:left w:val="nil"/>
              <w:bottom w:val="single" w:sz="4" w:space="0" w:color="auto"/>
              <w:right w:val="single" w:sz="4" w:space="0" w:color="auto"/>
            </w:tcBorders>
            <w:shd w:val="clear" w:color="000000" w:fill="FCE4D6"/>
            <w:noWrap/>
            <w:vAlign w:val="bottom"/>
            <w:hideMark/>
          </w:tcPr>
          <w:p w14:paraId="262A7C3E"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11</w:t>
            </w:r>
          </w:p>
        </w:tc>
        <w:tc>
          <w:tcPr>
            <w:tcW w:w="125" w:type="pct"/>
            <w:tcBorders>
              <w:top w:val="nil"/>
              <w:left w:val="nil"/>
              <w:bottom w:val="single" w:sz="4" w:space="0" w:color="auto"/>
              <w:right w:val="single" w:sz="4" w:space="0" w:color="auto"/>
            </w:tcBorders>
            <w:shd w:val="clear" w:color="000000" w:fill="FCE4D6"/>
            <w:vAlign w:val="bottom"/>
            <w:hideMark/>
          </w:tcPr>
          <w:p w14:paraId="46ED0F78"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70</w:t>
            </w:r>
          </w:p>
        </w:tc>
        <w:tc>
          <w:tcPr>
            <w:tcW w:w="116" w:type="pct"/>
            <w:tcBorders>
              <w:top w:val="nil"/>
              <w:left w:val="nil"/>
              <w:bottom w:val="single" w:sz="4" w:space="0" w:color="auto"/>
              <w:right w:val="single" w:sz="4" w:space="0" w:color="auto"/>
            </w:tcBorders>
            <w:shd w:val="clear" w:color="000000" w:fill="FCE4D6"/>
            <w:vAlign w:val="bottom"/>
            <w:hideMark/>
          </w:tcPr>
          <w:p w14:paraId="0F774A3C"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14</w:t>
            </w:r>
          </w:p>
        </w:tc>
        <w:tc>
          <w:tcPr>
            <w:tcW w:w="138" w:type="pct"/>
            <w:tcBorders>
              <w:top w:val="nil"/>
              <w:left w:val="nil"/>
              <w:bottom w:val="single" w:sz="4" w:space="0" w:color="auto"/>
              <w:right w:val="single" w:sz="4" w:space="0" w:color="auto"/>
            </w:tcBorders>
            <w:shd w:val="clear" w:color="000000" w:fill="FCE4D6"/>
            <w:noWrap/>
            <w:vAlign w:val="bottom"/>
            <w:hideMark/>
          </w:tcPr>
          <w:p w14:paraId="6E6798E4"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74</w:t>
            </w:r>
          </w:p>
        </w:tc>
        <w:tc>
          <w:tcPr>
            <w:tcW w:w="125" w:type="pct"/>
            <w:tcBorders>
              <w:top w:val="nil"/>
              <w:left w:val="nil"/>
              <w:bottom w:val="single" w:sz="4" w:space="0" w:color="auto"/>
              <w:right w:val="single" w:sz="4" w:space="0" w:color="auto"/>
            </w:tcBorders>
            <w:shd w:val="clear" w:color="000000" w:fill="FFF2CC"/>
            <w:noWrap/>
            <w:vAlign w:val="bottom"/>
            <w:hideMark/>
          </w:tcPr>
          <w:p w14:paraId="17614C68"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100</w:t>
            </w:r>
          </w:p>
        </w:tc>
        <w:tc>
          <w:tcPr>
            <w:tcW w:w="116" w:type="pct"/>
            <w:tcBorders>
              <w:top w:val="nil"/>
              <w:left w:val="nil"/>
              <w:bottom w:val="single" w:sz="4" w:space="0" w:color="auto"/>
              <w:right w:val="single" w:sz="4" w:space="0" w:color="auto"/>
            </w:tcBorders>
            <w:shd w:val="clear" w:color="000000" w:fill="FFF2CC"/>
            <w:noWrap/>
            <w:vAlign w:val="bottom"/>
            <w:hideMark/>
          </w:tcPr>
          <w:p w14:paraId="0ABCE2B7"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15</w:t>
            </w:r>
          </w:p>
        </w:tc>
        <w:tc>
          <w:tcPr>
            <w:tcW w:w="125" w:type="pct"/>
            <w:tcBorders>
              <w:top w:val="nil"/>
              <w:left w:val="nil"/>
              <w:bottom w:val="single" w:sz="4" w:space="0" w:color="auto"/>
              <w:right w:val="single" w:sz="4" w:space="0" w:color="auto"/>
            </w:tcBorders>
            <w:shd w:val="clear" w:color="000000" w:fill="FFF2CC"/>
            <w:vAlign w:val="bottom"/>
            <w:hideMark/>
          </w:tcPr>
          <w:p w14:paraId="0B522B0D"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85</w:t>
            </w:r>
          </w:p>
        </w:tc>
        <w:tc>
          <w:tcPr>
            <w:tcW w:w="116" w:type="pct"/>
            <w:tcBorders>
              <w:top w:val="nil"/>
              <w:left w:val="nil"/>
              <w:bottom w:val="single" w:sz="4" w:space="0" w:color="auto"/>
              <w:right w:val="single" w:sz="4" w:space="0" w:color="auto"/>
            </w:tcBorders>
            <w:shd w:val="clear" w:color="000000" w:fill="FFF2CC"/>
            <w:vAlign w:val="bottom"/>
            <w:hideMark/>
          </w:tcPr>
          <w:p w14:paraId="6A4A3769"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12</w:t>
            </w:r>
          </w:p>
        </w:tc>
        <w:tc>
          <w:tcPr>
            <w:tcW w:w="138" w:type="pct"/>
            <w:tcBorders>
              <w:top w:val="nil"/>
              <w:left w:val="nil"/>
              <w:bottom w:val="single" w:sz="4" w:space="0" w:color="auto"/>
              <w:right w:val="single" w:sz="4" w:space="0" w:color="auto"/>
            </w:tcBorders>
            <w:shd w:val="clear" w:color="000000" w:fill="FFF2CC"/>
            <w:noWrap/>
            <w:vAlign w:val="bottom"/>
            <w:hideMark/>
          </w:tcPr>
          <w:p w14:paraId="3C3C9EFF"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85</w:t>
            </w:r>
          </w:p>
        </w:tc>
        <w:tc>
          <w:tcPr>
            <w:tcW w:w="125" w:type="pct"/>
            <w:tcBorders>
              <w:top w:val="nil"/>
              <w:left w:val="nil"/>
              <w:bottom w:val="single" w:sz="4" w:space="0" w:color="auto"/>
              <w:right w:val="single" w:sz="4" w:space="0" w:color="auto"/>
            </w:tcBorders>
            <w:shd w:val="clear" w:color="000000" w:fill="E2EFDA"/>
            <w:noWrap/>
            <w:vAlign w:val="bottom"/>
            <w:hideMark/>
          </w:tcPr>
          <w:p w14:paraId="7CAC6D08"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95</w:t>
            </w:r>
          </w:p>
        </w:tc>
        <w:tc>
          <w:tcPr>
            <w:tcW w:w="116" w:type="pct"/>
            <w:tcBorders>
              <w:top w:val="nil"/>
              <w:left w:val="nil"/>
              <w:bottom w:val="single" w:sz="4" w:space="0" w:color="auto"/>
              <w:right w:val="single" w:sz="4" w:space="0" w:color="auto"/>
            </w:tcBorders>
            <w:shd w:val="clear" w:color="000000" w:fill="E2EFDA"/>
            <w:noWrap/>
            <w:vAlign w:val="bottom"/>
            <w:hideMark/>
          </w:tcPr>
          <w:p w14:paraId="7DDFC849"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16</w:t>
            </w:r>
          </w:p>
        </w:tc>
        <w:tc>
          <w:tcPr>
            <w:tcW w:w="125" w:type="pct"/>
            <w:tcBorders>
              <w:top w:val="nil"/>
              <w:left w:val="nil"/>
              <w:bottom w:val="single" w:sz="4" w:space="0" w:color="auto"/>
              <w:right w:val="single" w:sz="4" w:space="0" w:color="auto"/>
            </w:tcBorders>
            <w:shd w:val="clear" w:color="000000" w:fill="E2EFDA"/>
            <w:vAlign w:val="bottom"/>
            <w:hideMark/>
          </w:tcPr>
          <w:p w14:paraId="0D138671"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85</w:t>
            </w:r>
          </w:p>
        </w:tc>
        <w:tc>
          <w:tcPr>
            <w:tcW w:w="116" w:type="pct"/>
            <w:tcBorders>
              <w:top w:val="nil"/>
              <w:left w:val="nil"/>
              <w:bottom w:val="single" w:sz="4" w:space="0" w:color="auto"/>
              <w:right w:val="single" w:sz="4" w:space="0" w:color="auto"/>
            </w:tcBorders>
            <w:shd w:val="clear" w:color="000000" w:fill="E2EFDA"/>
            <w:vAlign w:val="bottom"/>
            <w:hideMark/>
          </w:tcPr>
          <w:p w14:paraId="41196282"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18</w:t>
            </w:r>
          </w:p>
        </w:tc>
        <w:tc>
          <w:tcPr>
            <w:tcW w:w="138" w:type="pct"/>
            <w:tcBorders>
              <w:top w:val="nil"/>
              <w:left w:val="nil"/>
              <w:bottom w:val="single" w:sz="4" w:space="0" w:color="auto"/>
              <w:right w:val="single" w:sz="4" w:space="0" w:color="auto"/>
            </w:tcBorders>
            <w:shd w:val="clear" w:color="000000" w:fill="E2EFDA"/>
            <w:noWrap/>
            <w:vAlign w:val="bottom"/>
            <w:hideMark/>
          </w:tcPr>
          <w:p w14:paraId="05E4FDAE"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89</w:t>
            </w:r>
          </w:p>
        </w:tc>
        <w:tc>
          <w:tcPr>
            <w:tcW w:w="125" w:type="pct"/>
            <w:tcBorders>
              <w:top w:val="nil"/>
              <w:left w:val="nil"/>
              <w:bottom w:val="single" w:sz="4" w:space="0" w:color="auto"/>
              <w:right w:val="single" w:sz="4" w:space="0" w:color="auto"/>
            </w:tcBorders>
            <w:shd w:val="clear" w:color="000000" w:fill="D9E1F2"/>
            <w:noWrap/>
            <w:vAlign w:val="bottom"/>
            <w:hideMark/>
          </w:tcPr>
          <w:p w14:paraId="3CE4B7A1"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90</w:t>
            </w:r>
          </w:p>
        </w:tc>
        <w:tc>
          <w:tcPr>
            <w:tcW w:w="116" w:type="pct"/>
            <w:tcBorders>
              <w:top w:val="nil"/>
              <w:left w:val="nil"/>
              <w:bottom w:val="single" w:sz="4" w:space="0" w:color="auto"/>
              <w:right w:val="single" w:sz="4" w:space="0" w:color="auto"/>
            </w:tcBorders>
            <w:shd w:val="clear" w:color="000000" w:fill="D9E1F2"/>
            <w:noWrap/>
            <w:vAlign w:val="bottom"/>
            <w:hideMark/>
          </w:tcPr>
          <w:p w14:paraId="2D6576E7"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11</w:t>
            </w:r>
          </w:p>
        </w:tc>
        <w:tc>
          <w:tcPr>
            <w:tcW w:w="125" w:type="pct"/>
            <w:tcBorders>
              <w:top w:val="nil"/>
              <w:left w:val="nil"/>
              <w:bottom w:val="single" w:sz="4" w:space="0" w:color="auto"/>
              <w:right w:val="single" w:sz="4" w:space="0" w:color="auto"/>
            </w:tcBorders>
            <w:shd w:val="clear" w:color="000000" w:fill="D9E1F2"/>
            <w:noWrap/>
            <w:vAlign w:val="bottom"/>
            <w:hideMark/>
          </w:tcPr>
          <w:p w14:paraId="288F4679"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65</w:t>
            </w:r>
          </w:p>
        </w:tc>
        <w:tc>
          <w:tcPr>
            <w:tcW w:w="116" w:type="pct"/>
            <w:tcBorders>
              <w:top w:val="nil"/>
              <w:left w:val="nil"/>
              <w:bottom w:val="single" w:sz="4" w:space="0" w:color="auto"/>
              <w:right w:val="single" w:sz="4" w:space="0" w:color="auto"/>
            </w:tcBorders>
            <w:shd w:val="clear" w:color="000000" w:fill="D9E1F2"/>
            <w:noWrap/>
            <w:vAlign w:val="bottom"/>
            <w:hideMark/>
          </w:tcPr>
          <w:p w14:paraId="1B8F5F89"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8</w:t>
            </w:r>
          </w:p>
        </w:tc>
        <w:tc>
          <w:tcPr>
            <w:tcW w:w="138" w:type="pct"/>
            <w:tcBorders>
              <w:top w:val="nil"/>
              <w:left w:val="nil"/>
              <w:bottom w:val="single" w:sz="4" w:space="0" w:color="auto"/>
              <w:right w:val="single" w:sz="4" w:space="0" w:color="auto"/>
            </w:tcBorders>
            <w:shd w:val="clear" w:color="000000" w:fill="D9E1F2"/>
            <w:noWrap/>
            <w:vAlign w:val="bottom"/>
            <w:hideMark/>
          </w:tcPr>
          <w:p w14:paraId="6650BA7F"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72</w:t>
            </w:r>
          </w:p>
        </w:tc>
        <w:tc>
          <w:tcPr>
            <w:tcW w:w="125" w:type="pct"/>
            <w:tcBorders>
              <w:top w:val="nil"/>
              <w:left w:val="nil"/>
              <w:bottom w:val="single" w:sz="4" w:space="0" w:color="auto"/>
              <w:right w:val="single" w:sz="4" w:space="0" w:color="auto"/>
            </w:tcBorders>
            <w:shd w:val="clear" w:color="000000" w:fill="FCE4D6"/>
            <w:noWrap/>
            <w:vAlign w:val="bottom"/>
            <w:hideMark/>
          </w:tcPr>
          <w:p w14:paraId="420F8F06"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95</w:t>
            </w:r>
          </w:p>
        </w:tc>
        <w:tc>
          <w:tcPr>
            <w:tcW w:w="116" w:type="pct"/>
            <w:tcBorders>
              <w:top w:val="nil"/>
              <w:left w:val="nil"/>
              <w:bottom w:val="single" w:sz="4" w:space="0" w:color="auto"/>
              <w:right w:val="single" w:sz="4" w:space="0" w:color="auto"/>
            </w:tcBorders>
            <w:shd w:val="clear" w:color="000000" w:fill="FCE4D6"/>
            <w:noWrap/>
            <w:vAlign w:val="bottom"/>
            <w:hideMark/>
          </w:tcPr>
          <w:p w14:paraId="69EEC0CE"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16</w:t>
            </w:r>
          </w:p>
        </w:tc>
        <w:tc>
          <w:tcPr>
            <w:tcW w:w="125" w:type="pct"/>
            <w:tcBorders>
              <w:top w:val="nil"/>
              <w:left w:val="nil"/>
              <w:bottom w:val="single" w:sz="4" w:space="0" w:color="auto"/>
              <w:right w:val="single" w:sz="4" w:space="0" w:color="auto"/>
            </w:tcBorders>
            <w:shd w:val="clear" w:color="000000" w:fill="FCE4D6"/>
            <w:noWrap/>
            <w:vAlign w:val="bottom"/>
            <w:hideMark/>
          </w:tcPr>
          <w:p w14:paraId="076780B2"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70</w:t>
            </w:r>
          </w:p>
        </w:tc>
        <w:tc>
          <w:tcPr>
            <w:tcW w:w="116" w:type="pct"/>
            <w:tcBorders>
              <w:top w:val="nil"/>
              <w:left w:val="nil"/>
              <w:bottom w:val="single" w:sz="4" w:space="0" w:color="auto"/>
              <w:right w:val="single" w:sz="4" w:space="0" w:color="auto"/>
            </w:tcBorders>
            <w:shd w:val="clear" w:color="000000" w:fill="FCE4D6"/>
            <w:noWrap/>
            <w:vAlign w:val="bottom"/>
            <w:hideMark/>
          </w:tcPr>
          <w:p w14:paraId="28C0E8AF"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14</w:t>
            </w:r>
          </w:p>
        </w:tc>
        <w:tc>
          <w:tcPr>
            <w:tcW w:w="138" w:type="pct"/>
            <w:tcBorders>
              <w:top w:val="nil"/>
              <w:left w:val="nil"/>
              <w:bottom w:val="single" w:sz="4" w:space="0" w:color="auto"/>
              <w:right w:val="single" w:sz="4" w:space="0" w:color="auto"/>
            </w:tcBorders>
            <w:shd w:val="clear" w:color="000000" w:fill="FCE4D6"/>
            <w:noWrap/>
            <w:vAlign w:val="bottom"/>
            <w:hideMark/>
          </w:tcPr>
          <w:p w14:paraId="0BAB4803"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74</w:t>
            </w:r>
          </w:p>
        </w:tc>
        <w:tc>
          <w:tcPr>
            <w:tcW w:w="125" w:type="pct"/>
            <w:tcBorders>
              <w:top w:val="nil"/>
              <w:left w:val="nil"/>
              <w:bottom w:val="single" w:sz="4" w:space="0" w:color="auto"/>
              <w:right w:val="single" w:sz="4" w:space="0" w:color="auto"/>
            </w:tcBorders>
            <w:shd w:val="clear" w:color="000000" w:fill="FFF2CC"/>
            <w:noWrap/>
            <w:vAlign w:val="bottom"/>
            <w:hideMark/>
          </w:tcPr>
          <w:p w14:paraId="44F644AD"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100</w:t>
            </w:r>
          </w:p>
        </w:tc>
        <w:tc>
          <w:tcPr>
            <w:tcW w:w="116" w:type="pct"/>
            <w:tcBorders>
              <w:top w:val="nil"/>
              <w:left w:val="nil"/>
              <w:bottom w:val="single" w:sz="4" w:space="0" w:color="auto"/>
              <w:right w:val="single" w:sz="4" w:space="0" w:color="auto"/>
            </w:tcBorders>
            <w:shd w:val="clear" w:color="000000" w:fill="FFF2CC"/>
            <w:noWrap/>
            <w:vAlign w:val="bottom"/>
            <w:hideMark/>
          </w:tcPr>
          <w:p w14:paraId="36B5736B"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10</w:t>
            </w:r>
          </w:p>
        </w:tc>
        <w:tc>
          <w:tcPr>
            <w:tcW w:w="125" w:type="pct"/>
            <w:tcBorders>
              <w:top w:val="nil"/>
              <w:left w:val="nil"/>
              <w:bottom w:val="single" w:sz="4" w:space="0" w:color="auto"/>
              <w:right w:val="single" w:sz="4" w:space="0" w:color="auto"/>
            </w:tcBorders>
            <w:shd w:val="clear" w:color="000000" w:fill="FFF2CC"/>
            <w:noWrap/>
            <w:vAlign w:val="bottom"/>
            <w:hideMark/>
          </w:tcPr>
          <w:p w14:paraId="6A19B027"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70</w:t>
            </w:r>
          </w:p>
        </w:tc>
        <w:tc>
          <w:tcPr>
            <w:tcW w:w="110" w:type="pct"/>
            <w:tcBorders>
              <w:top w:val="nil"/>
              <w:left w:val="nil"/>
              <w:bottom w:val="single" w:sz="4" w:space="0" w:color="auto"/>
              <w:right w:val="single" w:sz="4" w:space="0" w:color="auto"/>
            </w:tcBorders>
            <w:shd w:val="clear" w:color="000000" w:fill="FFF2CC"/>
            <w:noWrap/>
            <w:vAlign w:val="bottom"/>
            <w:hideMark/>
          </w:tcPr>
          <w:p w14:paraId="7687B1AA"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14</w:t>
            </w:r>
          </w:p>
        </w:tc>
        <w:tc>
          <w:tcPr>
            <w:tcW w:w="138" w:type="pct"/>
            <w:tcBorders>
              <w:top w:val="nil"/>
              <w:left w:val="nil"/>
              <w:bottom w:val="single" w:sz="4" w:space="0" w:color="auto"/>
              <w:right w:val="single" w:sz="4" w:space="0" w:color="auto"/>
            </w:tcBorders>
            <w:shd w:val="clear" w:color="000000" w:fill="FFF2CC"/>
            <w:noWrap/>
            <w:vAlign w:val="bottom"/>
            <w:hideMark/>
          </w:tcPr>
          <w:p w14:paraId="4EB7BD5E"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70</w:t>
            </w:r>
          </w:p>
        </w:tc>
      </w:tr>
      <w:tr w:rsidR="006E404E" w:rsidRPr="003513E4" w14:paraId="5B7EF4CD" w14:textId="77777777" w:rsidTr="00084F0C">
        <w:trPr>
          <w:trHeight w:val="360"/>
        </w:trPr>
        <w:tc>
          <w:tcPr>
            <w:tcW w:w="199" w:type="pct"/>
            <w:tcBorders>
              <w:top w:val="nil"/>
              <w:left w:val="single" w:sz="4" w:space="0" w:color="auto"/>
              <w:bottom w:val="single" w:sz="4" w:space="0" w:color="auto"/>
              <w:right w:val="single" w:sz="4" w:space="0" w:color="auto"/>
            </w:tcBorders>
            <w:shd w:val="clear" w:color="auto" w:fill="auto"/>
            <w:vAlign w:val="center"/>
            <w:hideMark/>
          </w:tcPr>
          <w:p w14:paraId="6E5B4FE3" w14:textId="77777777" w:rsidR="003513E4" w:rsidRPr="003513E4" w:rsidRDefault="003513E4" w:rsidP="00084F0C">
            <w:pPr>
              <w:spacing w:after="0" w:line="240" w:lineRule="auto"/>
              <w:rPr>
                <w:rFonts w:ascii="Verdana" w:eastAsia="Times New Roman" w:hAnsi="Verdana" w:cs="Calibri"/>
                <w:color w:val="000000"/>
                <w:sz w:val="10"/>
                <w:szCs w:val="10"/>
                <w:lang w:eastAsia="nb-NO"/>
              </w:rPr>
            </w:pPr>
            <w:r w:rsidRPr="003513E4">
              <w:rPr>
                <w:rFonts w:ascii="Verdana" w:eastAsia="Times New Roman" w:hAnsi="Verdana" w:cs="Calibri"/>
                <w:color w:val="000000"/>
                <w:sz w:val="10"/>
                <w:szCs w:val="10"/>
                <w:lang w:eastAsia="nb-NO"/>
              </w:rPr>
              <w:t>045PS</w:t>
            </w:r>
          </w:p>
        </w:tc>
        <w:tc>
          <w:tcPr>
            <w:tcW w:w="362" w:type="pct"/>
            <w:tcBorders>
              <w:top w:val="nil"/>
              <w:left w:val="nil"/>
              <w:bottom w:val="single" w:sz="4" w:space="0" w:color="auto"/>
              <w:right w:val="single" w:sz="4" w:space="0" w:color="auto"/>
            </w:tcBorders>
            <w:shd w:val="clear" w:color="auto" w:fill="auto"/>
            <w:vAlign w:val="center"/>
            <w:hideMark/>
          </w:tcPr>
          <w:p w14:paraId="40149E7E" w14:textId="77777777" w:rsidR="003513E4" w:rsidRPr="003513E4" w:rsidRDefault="003513E4" w:rsidP="00084F0C">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Produkt og systemdesign (Å) (maskin)</w:t>
            </w:r>
          </w:p>
        </w:tc>
        <w:tc>
          <w:tcPr>
            <w:tcW w:w="97" w:type="pct"/>
            <w:tcBorders>
              <w:top w:val="nil"/>
              <w:left w:val="nil"/>
              <w:bottom w:val="single" w:sz="4" w:space="0" w:color="auto"/>
              <w:right w:val="single" w:sz="4" w:space="0" w:color="auto"/>
            </w:tcBorders>
            <w:shd w:val="clear" w:color="auto" w:fill="auto"/>
            <w:vAlign w:val="bottom"/>
            <w:hideMark/>
          </w:tcPr>
          <w:p w14:paraId="72111852"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IV</w:t>
            </w:r>
          </w:p>
        </w:tc>
        <w:tc>
          <w:tcPr>
            <w:tcW w:w="125" w:type="pct"/>
            <w:tcBorders>
              <w:top w:val="nil"/>
              <w:left w:val="nil"/>
              <w:bottom w:val="single" w:sz="4" w:space="0" w:color="auto"/>
              <w:right w:val="single" w:sz="4" w:space="0" w:color="auto"/>
            </w:tcBorders>
            <w:shd w:val="clear" w:color="000000" w:fill="D9E1F2"/>
            <w:noWrap/>
            <w:vAlign w:val="bottom"/>
            <w:hideMark/>
          </w:tcPr>
          <w:p w14:paraId="14DEE5BF"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30</w:t>
            </w:r>
          </w:p>
        </w:tc>
        <w:tc>
          <w:tcPr>
            <w:tcW w:w="116" w:type="pct"/>
            <w:tcBorders>
              <w:top w:val="nil"/>
              <w:left w:val="nil"/>
              <w:bottom w:val="single" w:sz="4" w:space="0" w:color="auto"/>
              <w:right w:val="single" w:sz="4" w:space="0" w:color="auto"/>
            </w:tcBorders>
            <w:shd w:val="clear" w:color="000000" w:fill="D9E1F2"/>
            <w:noWrap/>
            <w:vAlign w:val="bottom"/>
            <w:hideMark/>
          </w:tcPr>
          <w:p w14:paraId="46208FDA"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17</w:t>
            </w:r>
          </w:p>
        </w:tc>
        <w:tc>
          <w:tcPr>
            <w:tcW w:w="125" w:type="pct"/>
            <w:tcBorders>
              <w:top w:val="nil"/>
              <w:left w:val="nil"/>
              <w:bottom w:val="single" w:sz="4" w:space="0" w:color="auto"/>
              <w:right w:val="single" w:sz="4" w:space="0" w:color="auto"/>
            </w:tcBorders>
            <w:shd w:val="clear" w:color="000000" w:fill="D9E1F2"/>
            <w:vAlign w:val="bottom"/>
            <w:hideMark/>
          </w:tcPr>
          <w:p w14:paraId="6A3B7243"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25</w:t>
            </w:r>
          </w:p>
        </w:tc>
        <w:tc>
          <w:tcPr>
            <w:tcW w:w="116" w:type="pct"/>
            <w:tcBorders>
              <w:top w:val="nil"/>
              <w:left w:val="nil"/>
              <w:bottom w:val="single" w:sz="4" w:space="0" w:color="auto"/>
              <w:right w:val="single" w:sz="4" w:space="0" w:color="auto"/>
            </w:tcBorders>
            <w:shd w:val="clear" w:color="000000" w:fill="D9E1F2"/>
            <w:vAlign w:val="bottom"/>
            <w:hideMark/>
          </w:tcPr>
          <w:p w14:paraId="059B6CE7"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40</w:t>
            </w:r>
          </w:p>
        </w:tc>
        <w:tc>
          <w:tcPr>
            <w:tcW w:w="138" w:type="pct"/>
            <w:tcBorders>
              <w:top w:val="nil"/>
              <w:left w:val="nil"/>
              <w:bottom w:val="single" w:sz="4" w:space="0" w:color="auto"/>
              <w:right w:val="single" w:sz="4" w:space="0" w:color="auto"/>
            </w:tcBorders>
            <w:shd w:val="clear" w:color="000000" w:fill="D9E1F2"/>
            <w:noWrap/>
            <w:vAlign w:val="bottom"/>
            <w:hideMark/>
          </w:tcPr>
          <w:p w14:paraId="36AD975C"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83</w:t>
            </w:r>
          </w:p>
        </w:tc>
        <w:tc>
          <w:tcPr>
            <w:tcW w:w="125" w:type="pct"/>
            <w:tcBorders>
              <w:top w:val="nil"/>
              <w:left w:val="nil"/>
              <w:bottom w:val="single" w:sz="4" w:space="0" w:color="auto"/>
              <w:right w:val="single" w:sz="4" w:space="0" w:color="auto"/>
            </w:tcBorders>
            <w:shd w:val="clear" w:color="000000" w:fill="FCE4D6"/>
            <w:noWrap/>
            <w:vAlign w:val="bottom"/>
            <w:hideMark/>
          </w:tcPr>
          <w:p w14:paraId="3C947C2A"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25</w:t>
            </w:r>
          </w:p>
        </w:tc>
        <w:tc>
          <w:tcPr>
            <w:tcW w:w="116" w:type="pct"/>
            <w:tcBorders>
              <w:top w:val="nil"/>
              <w:left w:val="nil"/>
              <w:bottom w:val="single" w:sz="4" w:space="0" w:color="auto"/>
              <w:right w:val="single" w:sz="4" w:space="0" w:color="auto"/>
            </w:tcBorders>
            <w:shd w:val="clear" w:color="000000" w:fill="FCE4D6"/>
            <w:noWrap/>
            <w:vAlign w:val="bottom"/>
            <w:hideMark/>
          </w:tcPr>
          <w:p w14:paraId="276C25A2"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20</w:t>
            </w:r>
          </w:p>
        </w:tc>
        <w:tc>
          <w:tcPr>
            <w:tcW w:w="125" w:type="pct"/>
            <w:tcBorders>
              <w:top w:val="nil"/>
              <w:left w:val="nil"/>
              <w:bottom w:val="single" w:sz="4" w:space="0" w:color="auto"/>
              <w:right w:val="single" w:sz="4" w:space="0" w:color="auto"/>
            </w:tcBorders>
            <w:shd w:val="clear" w:color="000000" w:fill="FCE4D6"/>
            <w:vAlign w:val="bottom"/>
            <w:hideMark/>
          </w:tcPr>
          <w:p w14:paraId="7AEC918A"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20</w:t>
            </w:r>
          </w:p>
        </w:tc>
        <w:tc>
          <w:tcPr>
            <w:tcW w:w="116" w:type="pct"/>
            <w:tcBorders>
              <w:top w:val="nil"/>
              <w:left w:val="nil"/>
              <w:bottom w:val="single" w:sz="4" w:space="0" w:color="auto"/>
              <w:right w:val="single" w:sz="4" w:space="0" w:color="auto"/>
            </w:tcBorders>
            <w:shd w:val="clear" w:color="000000" w:fill="FCE4D6"/>
            <w:vAlign w:val="bottom"/>
            <w:hideMark/>
          </w:tcPr>
          <w:p w14:paraId="6098453B"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25</w:t>
            </w:r>
          </w:p>
        </w:tc>
        <w:tc>
          <w:tcPr>
            <w:tcW w:w="138" w:type="pct"/>
            <w:tcBorders>
              <w:top w:val="nil"/>
              <w:left w:val="nil"/>
              <w:bottom w:val="single" w:sz="4" w:space="0" w:color="auto"/>
              <w:right w:val="single" w:sz="4" w:space="0" w:color="auto"/>
            </w:tcBorders>
            <w:shd w:val="clear" w:color="000000" w:fill="FCE4D6"/>
            <w:noWrap/>
            <w:vAlign w:val="bottom"/>
            <w:hideMark/>
          </w:tcPr>
          <w:p w14:paraId="4CA4CA11"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80</w:t>
            </w:r>
          </w:p>
        </w:tc>
        <w:tc>
          <w:tcPr>
            <w:tcW w:w="125" w:type="pct"/>
            <w:tcBorders>
              <w:top w:val="nil"/>
              <w:left w:val="nil"/>
              <w:bottom w:val="single" w:sz="4" w:space="0" w:color="auto"/>
              <w:right w:val="single" w:sz="4" w:space="0" w:color="auto"/>
            </w:tcBorders>
            <w:shd w:val="clear" w:color="000000" w:fill="FFF2CC"/>
            <w:noWrap/>
            <w:vAlign w:val="bottom"/>
            <w:hideMark/>
          </w:tcPr>
          <w:p w14:paraId="68E8BBA6"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40</w:t>
            </w:r>
          </w:p>
        </w:tc>
        <w:tc>
          <w:tcPr>
            <w:tcW w:w="116" w:type="pct"/>
            <w:tcBorders>
              <w:top w:val="nil"/>
              <w:left w:val="nil"/>
              <w:bottom w:val="single" w:sz="4" w:space="0" w:color="auto"/>
              <w:right w:val="single" w:sz="4" w:space="0" w:color="auto"/>
            </w:tcBorders>
            <w:shd w:val="clear" w:color="000000" w:fill="FFF2CC"/>
            <w:noWrap/>
            <w:vAlign w:val="bottom"/>
            <w:hideMark/>
          </w:tcPr>
          <w:p w14:paraId="4373C877"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25</w:t>
            </w:r>
          </w:p>
        </w:tc>
        <w:tc>
          <w:tcPr>
            <w:tcW w:w="125" w:type="pct"/>
            <w:tcBorders>
              <w:top w:val="nil"/>
              <w:left w:val="nil"/>
              <w:bottom w:val="single" w:sz="4" w:space="0" w:color="auto"/>
              <w:right w:val="single" w:sz="4" w:space="0" w:color="auto"/>
            </w:tcBorders>
            <w:shd w:val="clear" w:color="000000" w:fill="FFF2CC"/>
            <w:vAlign w:val="bottom"/>
            <w:hideMark/>
          </w:tcPr>
          <w:p w14:paraId="4BDE4C0E"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20</w:t>
            </w:r>
          </w:p>
        </w:tc>
        <w:tc>
          <w:tcPr>
            <w:tcW w:w="116" w:type="pct"/>
            <w:tcBorders>
              <w:top w:val="nil"/>
              <w:left w:val="nil"/>
              <w:bottom w:val="single" w:sz="4" w:space="0" w:color="auto"/>
              <w:right w:val="single" w:sz="4" w:space="0" w:color="auto"/>
            </w:tcBorders>
            <w:shd w:val="clear" w:color="000000" w:fill="FFF2CC"/>
            <w:vAlign w:val="bottom"/>
            <w:hideMark/>
          </w:tcPr>
          <w:p w14:paraId="2A189239"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25</w:t>
            </w:r>
          </w:p>
        </w:tc>
        <w:tc>
          <w:tcPr>
            <w:tcW w:w="138" w:type="pct"/>
            <w:tcBorders>
              <w:top w:val="nil"/>
              <w:left w:val="nil"/>
              <w:bottom w:val="single" w:sz="4" w:space="0" w:color="auto"/>
              <w:right w:val="single" w:sz="4" w:space="0" w:color="auto"/>
            </w:tcBorders>
            <w:shd w:val="clear" w:color="000000" w:fill="FFF2CC"/>
            <w:noWrap/>
            <w:vAlign w:val="bottom"/>
            <w:hideMark/>
          </w:tcPr>
          <w:p w14:paraId="0BAE6615"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50</w:t>
            </w:r>
          </w:p>
        </w:tc>
        <w:tc>
          <w:tcPr>
            <w:tcW w:w="125" w:type="pct"/>
            <w:tcBorders>
              <w:top w:val="nil"/>
              <w:left w:val="nil"/>
              <w:bottom w:val="single" w:sz="4" w:space="0" w:color="auto"/>
              <w:right w:val="single" w:sz="4" w:space="0" w:color="auto"/>
            </w:tcBorders>
            <w:shd w:val="clear" w:color="000000" w:fill="E2EFDA"/>
            <w:noWrap/>
            <w:vAlign w:val="bottom"/>
            <w:hideMark/>
          </w:tcPr>
          <w:p w14:paraId="3C8EF125"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20</w:t>
            </w:r>
          </w:p>
        </w:tc>
        <w:tc>
          <w:tcPr>
            <w:tcW w:w="116" w:type="pct"/>
            <w:tcBorders>
              <w:top w:val="nil"/>
              <w:left w:val="nil"/>
              <w:bottom w:val="single" w:sz="4" w:space="0" w:color="auto"/>
              <w:right w:val="single" w:sz="4" w:space="0" w:color="auto"/>
            </w:tcBorders>
            <w:shd w:val="clear" w:color="000000" w:fill="E2EFDA"/>
            <w:noWrap/>
            <w:vAlign w:val="bottom"/>
            <w:hideMark/>
          </w:tcPr>
          <w:p w14:paraId="52C5F726"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25</w:t>
            </w:r>
          </w:p>
        </w:tc>
        <w:tc>
          <w:tcPr>
            <w:tcW w:w="125" w:type="pct"/>
            <w:tcBorders>
              <w:top w:val="nil"/>
              <w:left w:val="nil"/>
              <w:bottom w:val="single" w:sz="4" w:space="0" w:color="auto"/>
              <w:right w:val="single" w:sz="4" w:space="0" w:color="auto"/>
            </w:tcBorders>
            <w:shd w:val="clear" w:color="000000" w:fill="E2EFDA"/>
            <w:vAlign w:val="bottom"/>
            <w:hideMark/>
          </w:tcPr>
          <w:p w14:paraId="0FA75D6D"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20</w:t>
            </w:r>
          </w:p>
        </w:tc>
        <w:tc>
          <w:tcPr>
            <w:tcW w:w="116" w:type="pct"/>
            <w:tcBorders>
              <w:top w:val="nil"/>
              <w:left w:val="nil"/>
              <w:bottom w:val="single" w:sz="4" w:space="0" w:color="auto"/>
              <w:right w:val="single" w:sz="4" w:space="0" w:color="auto"/>
            </w:tcBorders>
            <w:shd w:val="clear" w:color="000000" w:fill="E2EFDA"/>
            <w:vAlign w:val="bottom"/>
            <w:hideMark/>
          </w:tcPr>
          <w:p w14:paraId="22B7D24D"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E2EFDA"/>
            <w:noWrap/>
            <w:vAlign w:val="bottom"/>
            <w:hideMark/>
          </w:tcPr>
          <w:p w14:paraId="010B9431"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100</w:t>
            </w:r>
          </w:p>
        </w:tc>
        <w:tc>
          <w:tcPr>
            <w:tcW w:w="125" w:type="pct"/>
            <w:tcBorders>
              <w:top w:val="nil"/>
              <w:left w:val="nil"/>
              <w:bottom w:val="single" w:sz="4" w:space="0" w:color="auto"/>
              <w:right w:val="single" w:sz="4" w:space="0" w:color="auto"/>
            </w:tcBorders>
            <w:shd w:val="clear" w:color="000000" w:fill="D9E1F2"/>
            <w:noWrap/>
            <w:vAlign w:val="bottom"/>
            <w:hideMark/>
          </w:tcPr>
          <w:p w14:paraId="3440C277"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30</w:t>
            </w:r>
          </w:p>
        </w:tc>
        <w:tc>
          <w:tcPr>
            <w:tcW w:w="116" w:type="pct"/>
            <w:tcBorders>
              <w:top w:val="nil"/>
              <w:left w:val="nil"/>
              <w:bottom w:val="single" w:sz="4" w:space="0" w:color="auto"/>
              <w:right w:val="single" w:sz="4" w:space="0" w:color="auto"/>
            </w:tcBorders>
            <w:shd w:val="clear" w:color="000000" w:fill="D9E1F2"/>
            <w:noWrap/>
            <w:vAlign w:val="bottom"/>
            <w:hideMark/>
          </w:tcPr>
          <w:p w14:paraId="33711E95"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17</w:t>
            </w:r>
          </w:p>
        </w:tc>
        <w:tc>
          <w:tcPr>
            <w:tcW w:w="125" w:type="pct"/>
            <w:tcBorders>
              <w:top w:val="nil"/>
              <w:left w:val="nil"/>
              <w:bottom w:val="single" w:sz="4" w:space="0" w:color="auto"/>
              <w:right w:val="single" w:sz="4" w:space="0" w:color="auto"/>
            </w:tcBorders>
            <w:shd w:val="clear" w:color="000000" w:fill="D9E1F2"/>
            <w:noWrap/>
            <w:vAlign w:val="bottom"/>
            <w:hideMark/>
          </w:tcPr>
          <w:p w14:paraId="15AF06D2"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20</w:t>
            </w:r>
          </w:p>
        </w:tc>
        <w:tc>
          <w:tcPr>
            <w:tcW w:w="116" w:type="pct"/>
            <w:tcBorders>
              <w:top w:val="nil"/>
              <w:left w:val="nil"/>
              <w:bottom w:val="single" w:sz="4" w:space="0" w:color="auto"/>
              <w:right w:val="single" w:sz="4" w:space="0" w:color="auto"/>
            </w:tcBorders>
            <w:shd w:val="clear" w:color="000000" w:fill="D9E1F2"/>
            <w:noWrap/>
            <w:vAlign w:val="bottom"/>
            <w:hideMark/>
          </w:tcPr>
          <w:p w14:paraId="76A56976"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25</w:t>
            </w:r>
          </w:p>
        </w:tc>
        <w:tc>
          <w:tcPr>
            <w:tcW w:w="138" w:type="pct"/>
            <w:tcBorders>
              <w:top w:val="nil"/>
              <w:left w:val="nil"/>
              <w:bottom w:val="single" w:sz="4" w:space="0" w:color="auto"/>
              <w:right w:val="single" w:sz="4" w:space="0" w:color="auto"/>
            </w:tcBorders>
            <w:shd w:val="clear" w:color="000000" w:fill="D9E1F2"/>
            <w:noWrap/>
            <w:vAlign w:val="bottom"/>
            <w:hideMark/>
          </w:tcPr>
          <w:p w14:paraId="42CBBAC8"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67</w:t>
            </w:r>
          </w:p>
        </w:tc>
        <w:tc>
          <w:tcPr>
            <w:tcW w:w="125" w:type="pct"/>
            <w:tcBorders>
              <w:top w:val="nil"/>
              <w:left w:val="nil"/>
              <w:bottom w:val="single" w:sz="4" w:space="0" w:color="auto"/>
              <w:right w:val="single" w:sz="4" w:space="0" w:color="auto"/>
            </w:tcBorders>
            <w:shd w:val="clear" w:color="000000" w:fill="FCE4D6"/>
            <w:noWrap/>
            <w:vAlign w:val="bottom"/>
            <w:hideMark/>
          </w:tcPr>
          <w:p w14:paraId="1CC963E6"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20</w:t>
            </w:r>
          </w:p>
        </w:tc>
        <w:tc>
          <w:tcPr>
            <w:tcW w:w="116" w:type="pct"/>
            <w:tcBorders>
              <w:top w:val="nil"/>
              <w:left w:val="nil"/>
              <w:bottom w:val="single" w:sz="4" w:space="0" w:color="auto"/>
              <w:right w:val="single" w:sz="4" w:space="0" w:color="auto"/>
            </w:tcBorders>
            <w:shd w:val="clear" w:color="000000" w:fill="FCE4D6"/>
            <w:noWrap/>
            <w:vAlign w:val="bottom"/>
            <w:hideMark/>
          </w:tcPr>
          <w:p w14:paraId="750A2ED7"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25</w:t>
            </w:r>
          </w:p>
        </w:tc>
        <w:tc>
          <w:tcPr>
            <w:tcW w:w="125" w:type="pct"/>
            <w:tcBorders>
              <w:top w:val="nil"/>
              <w:left w:val="nil"/>
              <w:bottom w:val="single" w:sz="4" w:space="0" w:color="auto"/>
              <w:right w:val="single" w:sz="4" w:space="0" w:color="auto"/>
            </w:tcBorders>
            <w:shd w:val="clear" w:color="000000" w:fill="FCE4D6"/>
            <w:noWrap/>
            <w:vAlign w:val="bottom"/>
            <w:hideMark/>
          </w:tcPr>
          <w:p w14:paraId="22B3E877"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10</w:t>
            </w:r>
          </w:p>
        </w:tc>
        <w:tc>
          <w:tcPr>
            <w:tcW w:w="116" w:type="pct"/>
            <w:tcBorders>
              <w:top w:val="nil"/>
              <w:left w:val="nil"/>
              <w:bottom w:val="single" w:sz="4" w:space="0" w:color="auto"/>
              <w:right w:val="single" w:sz="4" w:space="0" w:color="auto"/>
            </w:tcBorders>
            <w:shd w:val="clear" w:color="000000" w:fill="FCE4D6"/>
            <w:noWrap/>
            <w:vAlign w:val="bottom"/>
            <w:hideMark/>
          </w:tcPr>
          <w:p w14:paraId="6AE9E888"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FCE4D6"/>
            <w:noWrap/>
            <w:vAlign w:val="bottom"/>
            <w:hideMark/>
          </w:tcPr>
          <w:p w14:paraId="2A8A984D"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50</w:t>
            </w:r>
          </w:p>
        </w:tc>
        <w:tc>
          <w:tcPr>
            <w:tcW w:w="125" w:type="pct"/>
            <w:tcBorders>
              <w:top w:val="nil"/>
              <w:left w:val="nil"/>
              <w:bottom w:val="single" w:sz="4" w:space="0" w:color="auto"/>
              <w:right w:val="single" w:sz="4" w:space="0" w:color="auto"/>
            </w:tcBorders>
            <w:shd w:val="clear" w:color="000000" w:fill="FFF2CC"/>
            <w:noWrap/>
            <w:vAlign w:val="bottom"/>
            <w:hideMark/>
          </w:tcPr>
          <w:p w14:paraId="22019538"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25</w:t>
            </w:r>
          </w:p>
        </w:tc>
        <w:tc>
          <w:tcPr>
            <w:tcW w:w="116" w:type="pct"/>
            <w:tcBorders>
              <w:top w:val="nil"/>
              <w:left w:val="nil"/>
              <w:bottom w:val="single" w:sz="4" w:space="0" w:color="auto"/>
              <w:right w:val="single" w:sz="4" w:space="0" w:color="auto"/>
            </w:tcBorders>
            <w:shd w:val="clear" w:color="000000" w:fill="FFF2CC"/>
            <w:noWrap/>
            <w:vAlign w:val="bottom"/>
            <w:hideMark/>
          </w:tcPr>
          <w:p w14:paraId="31C6579E"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20</w:t>
            </w:r>
          </w:p>
        </w:tc>
        <w:tc>
          <w:tcPr>
            <w:tcW w:w="125" w:type="pct"/>
            <w:tcBorders>
              <w:top w:val="nil"/>
              <w:left w:val="nil"/>
              <w:bottom w:val="single" w:sz="4" w:space="0" w:color="auto"/>
              <w:right w:val="single" w:sz="4" w:space="0" w:color="auto"/>
            </w:tcBorders>
            <w:shd w:val="clear" w:color="000000" w:fill="FFF2CC"/>
            <w:noWrap/>
            <w:vAlign w:val="bottom"/>
            <w:hideMark/>
          </w:tcPr>
          <w:p w14:paraId="211C0CCF"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15</w:t>
            </w:r>
          </w:p>
        </w:tc>
        <w:tc>
          <w:tcPr>
            <w:tcW w:w="110" w:type="pct"/>
            <w:tcBorders>
              <w:top w:val="nil"/>
              <w:left w:val="nil"/>
              <w:bottom w:val="single" w:sz="4" w:space="0" w:color="auto"/>
              <w:right w:val="single" w:sz="4" w:space="0" w:color="auto"/>
            </w:tcBorders>
            <w:shd w:val="clear" w:color="000000" w:fill="FFF2CC"/>
            <w:noWrap/>
            <w:vAlign w:val="bottom"/>
            <w:hideMark/>
          </w:tcPr>
          <w:p w14:paraId="4C2434D2"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FFF2CC"/>
            <w:noWrap/>
            <w:vAlign w:val="bottom"/>
            <w:hideMark/>
          </w:tcPr>
          <w:p w14:paraId="240B2B0A"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60</w:t>
            </w:r>
          </w:p>
        </w:tc>
      </w:tr>
      <w:tr w:rsidR="006E404E" w:rsidRPr="003513E4" w14:paraId="433693C7" w14:textId="77777777" w:rsidTr="00084F0C">
        <w:trPr>
          <w:trHeight w:val="360"/>
        </w:trPr>
        <w:tc>
          <w:tcPr>
            <w:tcW w:w="199" w:type="pct"/>
            <w:tcBorders>
              <w:top w:val="nil"/>
              <w:left w:val="single" w:sz="4" w:space="0" w:color="auto"/>
              <w:bottom w:val="single" w:sz="4" w:space="0" w:color="auto"/>
              <w:right w:val="single" w:sz="4" w:space="0" w:color="auto"/>
            </w:tcBorders>
            <w:shd w:val="clear" w:color="auto" w:fill="auto"/>
            <w:vAlign w:val="center"/>
            <w:hideMark/>
          </w:tcPr>
          <w:p w14:paraId="308231F8" w14:textId="77777777" w:rsidR="003513E4" w:rsidRPr="003513E4" w:rsidRDefault="003513E4" w:rsidP="00084F0C">
            <w:pPr>
              <w:spacing w:after="0" w:line="240" w:lineRule="auto"/>
              <w:rPr>
                <w:rFonts w:ascii="Verdana" w:eastAsia="Times New Roman" w:hAnsi="Verdana" w:cs="Calibri"/>
                <w:b/>
                <w:bCs/>
                <w:color w:val="000000"/>
                <w:sz w:val="10"/>
                <w:szCs w:val="10"/>
                <w:lang w:eastAsia="nb-NO"/>
              </w:rPr>
            </w:pPr>
            <w:r w:rsidRPr="003513E4">
              <w:rPr>
                <w:rFonts w:ascii="Verdana" w:eastAsia="Times New Roman" w:hAnsi="Verdana" w:cs="Calibri"/>
                <w:b/>
                <w:bCs/>
                <w:color w:val="000000"/>
                <w:sz w:val="10"/>
                <w:szCs w:val="10"/>
                <w:lang w:eastAsia="nb-NO"/>
              </w:rPr>
              <w:t>BIMAS-F</w:t>
            </w:r>
          </w:p>
        </w:tc>
        <w:tc>
          <w:tcPr>
            <w:tcW w:w="362" w:type="pct"/>
            <w:tcBorders>
              <w:top w:val="nil"/>
              <w:left w:val="nil"/>
              <w:bottom w:val="single" w:sz="4" w:space="0" w:color="auto"/>
              <w:right w:val="single" w:sz="4" w:space="0" w:color="auto"/>
            </w:tcBorders>
            <w:shd w:val="clear" w:color="auto" w:fill="auto"/>
            <w:vAlign w:val="center"/>
            <w:hideMark/>
          </w:tcPr>
          <w:p w14:paraId="0DC3B43D" w14:textId="77777777" w:rsidR="003513E4" w:rsidRPr="003513E4" w:rsidRDefault="003513E4" w:rsidP="00084F0C">
            <w:pPr>
              <w:spacing w:after="0" w:line="240" w:lineRule="auto"/>
              <w:rPr>
                <w:rFonts w:ascii="Verdana" w:eastAsia="Times New Roman" w:hAnsi="Verdana" w:cs="Calibri"/>
                <w:color w:val="FF0000"/>
                <w:sz w:val="12"/>
                <w:szCs w:val="12"/>
                <w:lang w:eastAsia="nb-NO"/>
              </w:rPr>
            </w:pPr>
            <w:r w:rsidRPr="003513E4">
              <w:rPr>
                <w:rFonts w:ascii="Verdana" w:eastAsia="Times New Roman" w:hAnsi="Verdana" w:cs="Calibri"/>
                <w:color w:val="FF0000"/>
                <w:sz w:val="12"/>
                <w:szCs w:val="12"/>
                <w:lang w:eastAsia="nb-NO"/>
              </w:rPr>
              <w:t>Maskiningeniør (N)</w:t>
            </w:r>
          </w:p>
        </w:tc>
        <w:tc>
          <w:tcPr>
            <w:tcW w:w="97" w:type="pct"/>
            <w:tcBorders>
              <w:top w:val="nil"/>
              <w:left w:val="nil"/>
              <w:bottom w:val="single" w:sz="4" w:space="0" w:color="auto"/>
              <w:right w:val="single" w:sz="4" w:space="0" w:color="auto"/>
            </w:tcBorders>
            <w:shd w:val="clear" w:color="auto" w:fill="auto"/>
            <w:vAlign w:val="bottom"/>
            <w:hideMark/>
          </w:tcPr>
          <w:p w14:paraId="27E64408"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IV</w:t>
            </w:r>
          </w:p>
        </w:tc>
        <w:tc>
          <w:tcPr>
            <w:tcW w:w="125" w:type="pct"/>
            <w:tcBorders>
              <w:top w:val="nil"/>
              <w:left w:val="nil"/>
              <w:bottom w:val="single" w:sz="4" w:space="0" w:color="auto"/>
              <w:right w:val="single" w:sz="4" w:space="0" w:color="auto"/>
            </w:tcBorders>
            <w:shd w:val="clear" w:color="000000" w:fill="D9E1F2"/>
            <w:noWrap/>
            <w:vAlign w:val="bottom"/>
            <w:hideMark/>
          </w:tcPr>
          <w:p w14:paraId="47CC9F67"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w:t>
            </w:r>
          </w:p>
        </w:tc>
        <w:tc>
          <w:tcPr>
            <w:tcW w:w="116" w:type="pct"/>
            <w:tcBorders>
              <w:top w:val="nil"/>
              <w:left w:val="nil"/>
              <w:bottom w:val="single" w:sz="4" w:space="0" w:color="auto"/>
              <w:right w:val="single" w:sz="4" w:space="0" w:color="auto"/>
            </w:tcBorders>
            <w:shd w:val="clear" w:color="000000" w:fill="D9E1F2"/>
            <w:noWrap/>
            <w:vAlign w:val="bottom"/>
            <w:hideMark/>
          </w:tcPr>
          <w:p w14:paraId="100C0A9D"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25" w:type="pct"/>
            <w:tcBorders>
              <w:top w:val="nil"/>
              <w:left w:val="nil"/>
              <w:bottom w:val="single" w:sz="4" w:space="0" w:color="auto"/>
              <w:right w:val="single" w:sz="4" w:space="0" w:color="auto"/>
            </w:tcBorders>
            <w:shd w:val="clear" w:color="000000" w:fill="D9E1F2"/>
            <w:vAlign w:val="bottom"/>
            <w:hideMark/>
          </w:tcPr>
          <w:p w14:paraId="38FFD47F"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w:t>
            </w:r>
          </w:p>
        </w:tc>
        <w:tc>
          <w:tcPr>
            <w:tcW w:w="116" w:type="pct"/>
            <w:tcBorders>
              <w:top w:val="nil"/>
              <w:left w:val="nil"/>
              <w:bottom w:val="single" w:sz="4" w:space="0" w:color="auto"/>
              <w:right w:val="single" w:sz="4" w:space="0" w:color="auto"/>
            </w:tcBorders>
            <w:shd w:val="clear" w:color="000000" w:fill="D9E1F2"/>
            <w:vAlign w:val="bottom"/>
            <w:hideMark/>
          </w:tcPr>
          <w:p w14:paraId="4987CD19"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D9E1F2"/>
            <w:noWrap/>
            <w:vAlign w:val="bottom"/>
            <w:hideMark/>
          </w:tcPr>
          <w:p w14:paraId="79D4246D"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100</w:t>
            </w:r>
          </w:p>
        </w:tc>
        <w:tc>
          <w:tcPr>
            <w:tcW w:w="125" w:type="pct"/>
            <w:tcBorders>
              <w:top w:val="nil"/>
              <w:left w:val="nil"/>
              <w:bottom w:val="single" w:sz="4" w:space="0" w:color="auto"/>
              <w:right w:val="single" w:sz="4" w:space="0" w:color="auto"/>
            </w:tcBorders>
            <w:shd w:val="clear" w:color="000000" w:fill="FCE4D6"/>
            <w:noWrap/>
            <w:vAlign w:val="bottom"/>
            <w:hideMark/>
          </w:tcPr>
          <w:p w14:paraId="5A865C76"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10</w:t>
            </w:r>
          </w:p>
        </w:tc>
        <w:tc>
          <w:tcPr>
            <w:tcW w:w="116" w:type="pct"/>
            <w:tcBorders>
              <w:top w:val="nil"/>
              <w:left w:val="nil"/>
              <w:bottom w:val="single" w:sz="4" w:space="0" w:color="auto"/>
              <w:right w:val="single" w:sz="4" w:space="0" w:color="auto"/>
            </w:tcBorders>
            <w:shd w:val="clear" w:color="000000" w:fill="FCE4D6"/>
            <w:noWrap/>
            <w:vAlign w:val="bottom"/>
            <w:hideMark/>
          </w:tcPr>
          <w:p w14:paraId="6F96063D"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25" w:type="pct"/>
            <w:tcBorders>
              <w:top w:val="nil"/>
              <w:left w:val="nil"/>
              <w:bottom w:val="single" w:sz="4" w:space="0" w:color="auto"/>
              <w:right w:val="single" w:sz="4" w:space="0" w:color="auto"/>
            </w:tcBorders>
            <w:shd w:val="clear" w:color="000000" w:fill="FCE4D6"/>
            <w:vAlign w:val="bottom"/>
            <w:hideMark/>
          </w:tcPr>
          <w:p w14:paraId="697A3729"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0</w:t>
            </w:r>
          </w:p>
        </w:tc>
        <w:tc>
          <w:tcPr>
            <w:tcW w:w="116" w:type="pct"/>
            <w:tcBorders>
              <w:top w:val="nil"/>
              <w:left w:val="nil"/>
              <w:bottom w:val="single" w:sz="4" w:space="0" w:color="auto"/>
              <w:right w:val="single" w:sz="4" w:space="0" w:color="auto"/>
            </w:tcBorders>
            <w:shd w:val="clear" w:color="000000" w:fill="FCE4D6"/>
            <w:vAlign w:val="bottom"/>
            <w:hideMark/>
          </w:tcPr>
          <w:p w14:paraId="10A31A68"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FCE4D6"/>
            <w:noWrap/>
            <w:vAlign w:val="bottom"/>
            <w:hideMark/>
          </w:tcPr>
          <w:p w14:paraId="5C38BA95"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0</w:t>
            </w:r>
          </w:p>
        </w:tc>
        <w:tc>
          <w:tcPr>
            <w:tcW w:w="125" w:type="pct"/>
            <w:tcBorders>
              <w:top w:val="nil"/>
              <w:left w:val="nil"/>
              <w:bottom w:val="single" w:sz="4" w:space="0" w:color="auto"/>
              <w:right w:val="single" w:sz="4" w:space="0" w:color="auto"/>
            </w:tcBorders>
            <w:shd w:val="clear" w:color="000000" w:fill="FFF2CC"/>
            <w:noWrap/>
            <w:vAlign w:val="bottom"/>
            <w:hideMark/>
          </w:tcPr>
          <w:p w14:paraId="075AC5D1"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15</w:t>
            </w:r>
          </w:p>
        </w:tc>
        <w:tc>
          <w:tcPr>
            <w:tcW w:w="116" w:type="pct"/>
            <w:tcBorders>
              <w:top w:val="nil"/>
              <w:left w:val="nil"/>
              <w:bottom w:val="single" w:sz="4" w:space="0" w:color="auto"/>
              <w:right w:val="single" w:sz="4" w:space="0" w:color="auto"/>
            </w:tcBorders>
            <w:shd w:val="clear" w:color="000000" w:fill="FFF2CC"/>
            <w:noWrap/>
            <w:vAlign w:val="bottom"/>
            <w:hideMark/>
          </w:tcPr>
          <w:p w14:paraId="406394AE"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25" w:type="pct"/>
            <w:tcBorders>
              <w:top w:val="nil"/>
              <w:left w:val="nil"/>
              <w:bottom w:val="single" w:sz="4" w:space="0" w:color="auto"/>
              <w:right w:val="single" w:sz="4" w:space="0" w:color="auto"/>
            </w:tcBorders>
            <w:shd w:val="clear" w:color="000000" w:fill="FFF2CC"/>
            <w:vAlign w:val="bottom"/>
            <w:hideMark/>
          </w:tcPr>
          <w:p w14:paraId="474BA210"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w:t>
            </w:r>
          </w:p>
        </w:tc>
        <w:tc>
          <w:tcPr>
            <w:tcW w:w="116" w:type="pct"/>
            <w:tcBorders>
              <w:top w:val="nil"/>
              <w:left w:val="nil"/>
              <w:bottom w:val="single" w:sz="4" w:space="0" w:color="auto"/>
              <w:right w:val="single" w:sz="4" w:space="0" w:color="auto"/>
            </w:tcBorders>
            <w:shd w:val="clear" w:color="000000" w:fill="FFF2CC"/>
            <w:vAlign w:val="bottom"/>
            <w:hideMark/>
          </w:tcPr>
          <w:p w14:paraId="3B952B43"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FFF2CC"/>
            <w:noWrap/>
            <w:vAlign w:val="bottom"/>
            <w:hideMark/>
          </w:tcPr>
          <w:p w14:paraId="64A96EF2"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33</w:t>
            </w:r>
          </w:p>
        </w:tc>
        <w:tc>
          <w:tcPr>
            <w:tcW w:w="125" w:type="pct"/>
            <w:tcBorders>
              <w:top w:val="nil"/>
              <w:left w:val="nil"/>
              <w:bottom w:val="single" w:sz="4" w:space="0" w:color="auto"/>
              <w:right w:val="single" w:sz="4" w:space="0" w:color="auto"/>
            </w:tcBorders>
            <w:shd w:val="clear" w:color="000000" w:fill="E2EFDA"/>
            <w:noWrap/>
            <w:vAlign w:val="bottom"/>
            <w:hideMark/>
          </w:tcPr>
          <w:p w14:paraId="5312304D"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20</w:t>
            </w:r>
          </w:p>
        </w:tc>
        <w:tc>
          <w:tcPr>
            <w:tcW w:w="116" w:type="pct"/>
            <w:tcBorders>
              <w:top w:val="nil"/>
              <w:left w:val="nil"/>
              <w:bottom w:val="single" w:sz="4" w:space="0" w:color="auto"/>
              <w:right w:val="single" w:sz="4" w:space="0" w:color="auto"/>
            </w:tcBorders>
            <w:shd w:val="clear" w:color="000000" w:fill="E2EFDA"/>
            <w:noWrap/>
            <w:vAlign w:val="bottom"/>
            <w:hideMark/>
          </w:tcPr>
          <w:p w14:paraId="7BD3D382"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25</w:t>
            </w:r>
          </w:p>
        </w:tc>
        <w:tc>
          <w:tcPr>
            <w:tcW w:w="125" w:type="pct"/>
            <w:tcBorders>
              <w:top w:val="nil"/>
              <w:left w:val="nil"/>
              <w:bottom w:val="single" w:sz="4" w:space="0" w:color="auto"/>
              <w:right w:val="single" w:sz="4" w:space="0" w:color="auto"/>
            </w:tcBorders>
            <w:shd w:val="clear" w:color="000000" w:fill="E2EFDA"/>
            <w:vAlign w:val="bottom"/>
            <w:hideMark/>
          </w:tcPr>
          <w:p w14:paraId="086624C1"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w:t>
            </w:r>
          </w:p>
        </w:tc>
        <w:tc>
          <w:tcPr>
            <w:tcW w:w="116" w:type="pct"/>
            <w:tcBorders>
              <w:top w:val="nil"/>
              <w:left w:val="nil"/>
              <w:bottom w:val="single" w:sz="4" w:space="0" w:color="auto"/>
              <w:right w:val="single" w:sz="4" w:space="0" w:color="auto"/>
            </w:tcBorders>
            <w:shd w:val="clear" w:color="000000" w:fill="E2EFDA"/>
            <w:vAlign w:val="bottom"/>
            <w:hideMark/>
          </w:tcPr>
          <w:p w14:paraId="519CC3C6"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E2EFDA"/>
            <w:noWrap/>
            <w:vAlign w:val="bottom"/>
            <w:hideMark/>
          </w:tcPr>
          <w:p w14:paraId="060F5D99"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25</w:t>
            </w:r>
          </w:p>
        </w:tc>
        <w:tc>
          <w:tcPr>
            <w:tcW w:w="125" w:type="pct"/>
            <w:tcBorders>
              <w:top w:val="nil"/>
              <w:left w:val="nil"/>
              <w:bottom w:val="single" w:sz="4" w:space="0" w:color="auto"/>
              <w:right w:val="single" w:sz="4" w:space="0" w:color="auto"/>
            </w:tcBorders>
            <w:shd w:val="clear" w:color="000000" w:fill="D9E1F2"/>
            <w:noWrap/>
            <w:vAlign w:val="bottom"/>
            <w:hideMark/>
          </w:tcPr>
          <w:p w14:paraId="168661D2"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20</w:t>
            </w:r>
          </w:p>
        </w:tc>
        <w:tc>
          <w:tcPr>
            <w:tcW w:w="116" w:type="pct"/>
            <w:tcBorders>
              <w:top w:val="nil"/>
              <w:left w:val="nil"/>
              <w:bottom w:val="single" w:sz="4" w:space="0" w:color="auto"/>
              <w:right w:val="single" w:sz="4" w:space="0" w:color="auto"/>
            </w:tcBorders>
            <w:shd w:val="clear" w:color="000000" w:fill="D9E1F2"/>
            <w:noWrap/>
            <w:vAlign w:val="bottom"/>
            <w:hideMark/>
          </w:tcPr>
          <w:p w14:paraId="3C636159"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25" w:type="pct"/>
            <w:tcBorders>
              <w:top w:val="nil"/>
              <w:left w:val="nil"/>
              <w:bottom w:val="single" w:sz="4" w:space="0" w:color="auto"/>
              <w:right w:val="single" w:sz="4" w:space="0" w:color="auto"/>
            </w:tcBorders>
            <w:shd w:val="clear" w:color="000000" w:fill="D9E1F2"/>
            <w:noWrap/>
            <w:vAlign w:val="bottom"/>
            <w:hideMark/>
          </w:tcPr>
          <w:p w14:paraId="4B9A65AE"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w:t>
            </w:r>
          </w:p>
        </w:tc>
        <w:tc>
          <w:tcPr>
            <w:tcW w:w="116" w:type="pct"/>
            <w:tcBorders>
              <w:top w:val="nil"/>
              <w:left w:val="nil"/>
              <w:bottom w:val="single" w:sz="4" w:space="0" w:color="auto"/>
              <w:right w:val="single" w:sz="4" w:space="0" w:color="auto"/>
            </w:tcBorders>
            <w:shd w:val="clear" w:color="000000" w:fill="D9E1F2"/>
            <w:noWrap/>
            <w:vAlign w:val="bottom"/>
            <w:hideMark/>
          </w:tcPr>
          <w:p w14:paraId="7D3B8F96"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D9E1F2"/>
            <w:noWrap/>
            <w:vAlign w:val="bottom"/>
            <w:hideMark/>
          </w:tcPr>
          <w:p w14:paraId="7100635A"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25</w:t>
            </w:r>
          </w:p>
        </w:tc>
        <w:tc>
          <w:tcPr>
            <w:tcW w:w="125" w:type="pct"/>
            <w:tcBorders>
              <w:top w:val="nil"/>
              <w:left w:val="nil"/>
              <w:bottom w:val="single" w:sz="4" w:space="0" w:color="auto"/>
              <w:right w:val="single" w:sz="4" w:space="0" w:color="auto"/>
            </w:tcBorders>
            <w:shd w:val="clear" w:color="000000" w:fill="FCE4D6"/>
            <w:noWrap/>
            <w:vAlign w:val="bottom"/>
            <w:hideMark/>
          </w:tcPr>
          <w:p w14:paraId="36F06942"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30</w:t>
            </w:r>
          </w:p>
        </w:tc>
        <w:tc>
          <w:tcPr>
            <w:tcW w:w="116" w:type="pct"/>
            <w:tcBorders>
              <w:top w:val="nil"/>
              <w:left w:val="nil"/>
              <w:bottom w:val="single" w:sz="4" w:space="0" w:color="auto"/>
              <w:right w:val="single" w:sz="4" w:space="0" w:color="auto"/>
            </w:tcBorders>
            <w:shd w:val="clear" w:color="000000" w:fill="FCE4D6"/>
            <w:noWrap/>
            <w:vAlign w:val="bottom"/>
            <w:hideMark/>
          </w:tcPr>
          <w:p w14:paraId="4002E2AB"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17</w:t>
            </w:r>
          </w:p>
        </w:tc>
        <w:tc>
          <w:tcPr>
            <w:tcW w:w="125" w:type="pct"/>
            <w:tcBorders>
              <w:top w:val="nil"/>
              <w:left w:val="nil"/>
              <w:bottom w:val="single" w:sz="4" w:space="0" w:color="auto"/>
              <w:right w:val="single" w:sz="4" w:space="0" w:color="auto"/>
            </w:tcBorders>
            <w:shd w:val="clear" w:color="000000" w:fill="FCE4D6"/>
            <w:noWrap/>
            <w:vAlign w:val="bottom"/>
            <w:hideMark/>
          </w:tcPr>
          <w:p w14:paraId="49BE7DDB"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10</w:t>
            </w:r>
          </w:p>
        </w:tc>
        <w:tc>
          <w:tcPr>
            <w:tcW w:w="116" w:type="pct"/>
            <w:tcBorders>
              <w:top w:val="nil"/>
              <w:left w:val="nil"/>
              <w:bottom w:val="single" w:sz="4" w:space="0" w:color="auto"/>
              <w:right w:val="single" w:sz="4" w:space="0" w:color="auto"/>
            </w:tcBorders>
            <w:shd w:val="clear" w:color="000000" w:fill="FCE4D6"/>
            <w:noWrap/>
            <w:vAlign w:val="bottom"/>
            <w:hideMark/>
          </w:tcPr>
          <w:p w14:paraId="2BEF1C31"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FCE4D6"/>
            <w:noWrap/>
            <w:vAlign w:val="bottom"/>
            <w:hideMark/>
          </w:tcPr>
          <w:p w14:paraId="0F195148"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33</w:t>
            </w:r>
          </w:p>
        </w:tc>
        <w:tc>
          <w:tcPr>
            <w:tcW w:w="125" w:type="pct"/>
            <w:tcBorders>
              <w:top w:val="nil"/>
              <w:left w:val="nil"/>
              <w:bottom w:val="single" w:sz="4" w:space="0" w:color="auto"/>
              <w:right w:val="single" w:sz="4" w:space="0" w:color="auto"/>
            </w:tcBorders>
            <w:shd w:val="clear" w:color="000000" w:fill="FFF2CC"/>
            <w:noWrap/>
            <w:vAlign w:val="bottom"/>
            <w:hideMark/>
          </w:tcPr>
          <w:p w14:paraId="594FE396"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20</w:t>
            </w:r>
          </w:p>
        </w:tc>
        <w:tc>
          <w:tcPr>
            <w:tcW w:w="116" w:type="pct"/>
            <w:tcBorders>
              <w:top w:val="nil"/>
              <w:left w:val="nil"/>
              <w:bottom w:val="single" w:sz="4" w:space="0" w:color="auto"/>
              <w:right w:val="single" w:sz="4" w:space="0" w:color="auto"/>
            </w:tcBorders>
            <w:shd w:val="clear" w:color="000000" w:fill="FFF2CC"/>
            <w:noWrap/>
            <w:vAlign w:val="bottom"/>
            <w:hideMark/>
          </w:tcPr>
          <w:p w14:paraId="68DAE6AE"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25" w:type="pct"/>
            <w:tcBorders>
              <w:top w:val="nil"/>
              <w:left w:val="nil"/>
              <w:bottom w:val="single" w:sz="4" w:space="0" w:color="auto"/>
              <w:right w:val="single" w:sz="4" w:space="0" w:color="auto"/>
            </w:tcBorders>
            <w:shd w:val="clear" w:color="000000" w:fill="FFF2CC"/>
            <w:noWrap/>
            <w:vAlign w:val="bottom"/>
            <w:hideMark/>
          </w:tcPr>
          <w:p w14:paraId="30D07E59"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w:t>
            </w:r>
          </w:p>
        </w:tc>
        <w:tc>
          <w:tcPr>
            <w:tcW w:w="110" w:type="pct"/>
            <w:tcBorders>
              <w:top w:val="nil"/>
              <w:left w:val="nil"/>
              <w:bottom w:val="single" w:sz="4" w:space="0" w:color="auto"/>
              <w:right w:val="single" w:sz="4" w:space="0" w:color="auto"/>
            </w:tcBorders>
            <w:shd w:val="clear" w:color="000000" w:fill="FFF2CC"/>
            <w:noWrap/>
            <w:vAlign w:val="bottom"/>
            <w:hideMark/>
          </w:tcPr>
          <w:p w14:paraId="498BEDB4"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FFF2CC"/>
            <w:noWrap/>
            <w:vAlign w:val="bottom"/>
            <w:hideMark/>
          </w:tcPr>
          <w:p w14:paraId="182AF646"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25</w:t>
            </w:r>
          </w:p>
        </w:tc>
      </w:tr>
      <w:tr w:rsidR="006E404E" w:rsidRPr="003513E4" w14:paraId="2A191FD5" w14:textId="77777777" w:rsidTr="00084F0C">
        <w:trPr>
          <w:trHeight w:val="360"/>
        </w:trPr>
        <w:tc>
          <w:tcPr>
            <w:tcW w:w="199" w:type="pct"/>
            <w:tcBorders>
              <w:top w:val="nil"/>
              <w:left w:val="single" w:sz="4" w:space="0" w:color="auto"/>
              <w:bottom w:val="single" w:sz="4" w:space="0" w:color="auto"/>
              <w:right w:val="single" w:sz="4" w:space="0" w:color="auto"/>
            </w:tcBorders>
            <w:shd w:val="clear" w:color="auto" w:fill="auto"/>
            <w:vAlign w:val="center"/>
            <w:hideMark/>
          </w:tcPr>
          <w:p w14:paraId="1FD0038D" w14:textId="77777777" w:rsidR="003513E4" w:rsidRPr="003513E4" w:rsidRDefault="003513E4" w:rsidP="00084F0C">
            <w:pPr>
              <w:spacing w:after="0" w:line="240" w:lineRule="auto"/>
              <w:rPr>
                <w:rFonts w:ascii="Verdana" w:eastAsia="Times New Roman" w:hAnsi="Verdana" w:cs="Calibri"/>
                <w:b/>
                <w:bCs/>
                <w:color w:val="000000"/>
                <w:sz w:val="10"/>
                <w:szCs w:val="10"/>
                <w:lang w:eastAsia="nb-NO"/>
              </w:rPr>
            </w:pPr>
            <w:r w:rsidRPr="003513E4">
              <w:rPr>
                <w:rFonts w:ascii="Verdana" w:eastAsia="Times New Roman" w:hAnsi="Verdana" w:cs="Calibri"/>
                <w:b/>
                <w:bCs/>
                <w:color w:val="000000"/>
                <w:sz w:val="10"/>
                <w:szCs w:val="10"/>
                <w:lang w:eastAsia="nb-NO"/>
              </w:rPr>
              <w:t>BIMASKIN (G)</w:t>
            </w:r>
          </w:p>
        </w:tc>
        <w:tc>
          <w:tcPr>
            <w:tcW w:w="362" w:type="pct"/>
            <w:tcBorders>
              <w:top w:val="nil"/>
              <w:left w:val="nil"/>
              <w:bottom w:val="single" w:sz="4" w:space="0" w:color="auto"/>
              <w:right w:val="single" w:sz="4" w:space="0" w:color="auto"/>
            </w:tcBorders>
            <w:shd w:val="clear" w:color="auto" w:fill="auto"/>
            <w:vAlign w:val="center"/>
            <w:hideMark/>
          </w:tcPr>
          <w:p w14:paraId="0A24EBED" w14:textId="77777777" w:rsidR="003513E4" w:rsidRPr="003513E4" w:rsidRDefault="003513E4" w:rsidP="00084F0C">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Maskiningeniør (G)</w:t>
            </w:r>
          </w:p>
        </w:tc>
        <w:tc>
          <w:tcPr>
            <w:tcW w:w="97" w:type="pct"/>
            <w:tcBorders>
              <w:top w:val="nil"/>
              <w:left w:val="nil"/>
              <w:bottom w:val="single" w:sz="4" w:space="0" w:color="auto"/>
              <w:right w:val="nil"/>
            </w:tcBorders>
            <w:shd w:val="clear" w:color="auto" w:fill="auto"/>
            <w:vAlign w:val="bottom"/>
            <w:hideMark/>
          </w:tcPr>
          <w:p w14:paraId="457BA350"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IV</w:t>
            </w:r>
          </w:p>
        </w:tc>
        <w:tc>
          <w:tcPr>
            <w:tcW w:w="125" w:type="pct"/>
            <w:tcBorders>
              <w:top w:val="nil"/>
              <w:left w:val="single" w:sz="4" w:space="0" w:color="auto"/>
              <w:bottom w:val="single" w:sz="4" w:space="0" w:color="auto"/>
              <w:right w:val="nil"/>
            </w:tcBorders>
            <w:shd w:val="clear" w:color="000000" w:fill="D9E1F2"/>
            <w:noWrap/>
            <w:vAlign w:val="bottom"/>
            <w:hideMark/>
          </w:tcPr>
          <w:p w14:paraId="33350117"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13779EB5"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D9E1F2"/>
            <w:vAlign w:val="bottom"/>
            <w:hideMark/>
          </w:tcPr>
          <w:p w14:paraId="6F1046F0"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vAlign w:val="bottom"/>
            <w:hideMark/>
          </w:tcPr>
          <w:p w14:paraId="5E7E6670"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D9E1F2"/>
            <w:noWrap/>
            <w:vAlign w:val="bottom"/>
            <w:hideMark/>
          </w:tcPr>
          <w:p w14:paraId="322CBD44"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7965A6BA"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4BBA2348"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vAlign w:val="bottom"/>
            <w:hideMark/>
          </w:tcPr>
          <w:p w14:paraId="3EE868C8"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vAlign w:val="bottom"/>
            <w:hideMark/>
          </w:tcPr>
          <w:p w14:paraId="7508A282"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CE4D6"/>
            <w:noWrap/>
            <w:vAlign w:val="bottom"/>
            <w:hideMark/>
          </w:tcPr>
          <w:p w14:paraId="674F5DF8" w14:textId="77777777" w:rsidR="003513E4" w:rsidRPr="003513E4" w:rsidRDefault="003513E4" w:rsidP="003513E4">
            <w:pPr>
              <w:spacing w:after="0" w:line="240" w:lineRule="auto"/>
              <w:rPr>
                <w:rFonts w:ascii="Verdana" w:eastAsia="Times New Roman" w:hAnsi="Verdana" w:cs="Calibri"/>
                <w:color w:val="FF0000"/>
                <w:sz w:val="12"/>
                <w:szCs w:val="12"/>
                <w:lang w:eastAsia="nb-NO"/>
              </w:rPr>
            </w:pPr>
            <w:r w:rsidRPr="003513E4">
              <w:rPr>
                <w:rFonts w:ascii="Verdana" w:eastAsia="Times New Roman" w:hAnsi="Verdana" w:cs="Calibri"/>
                <w:color w:val="FF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6AD4DFF6"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noWrap/>
            <w:vAlign w:val="bottom"/>
            <w:hideMark/>
          </w:tcPr>
          <w:p w14:paraId="03A0DDA7"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vAlign w:val="bottom"/>
            <w:hideMark/>
          </w:tcPr>
          <w:p w14:paraId="4D63F7C1"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vAlign w:val="bottom"/>
            <w:hideMark/>
          </w:tcPr>
          <w:p w14:paraId="0F2487C6"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FF2CC"/>
            <w:noWrap/>
            <w:vAlign w:val="bottom"/>
            <w:hideMark/>
          </w:tcPr>
          <w:p w14:paraId="0779768C" w14:textId="77777777" w:rsidR="003513E4" w:rsidRPr="003513E4" w:rsidRDefault="003513E4" w:rsidP="003513E4">
            <w:pPr>
              <w:spacing w:after="0" w:line="240" w:lineRule="auto"/>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 </w:t>
            </w:r>
          </w:p>
        </w:tc>
        <w:tc>
          <w:tcPr>
            <w:tcW w:w="125" w:type="pct"/>
            <w:tcBorders>
              <w:top w:val="nil"/>
              <w:left w:val="nil"/>
              <w:bottom w:val="single" w:sz="4" w:space="0" w:color="auto"/>
              <w:right w:val="nil"/>
            </w:tcBorders>
            <w:shd w:val="clear" w:color="000000" w:fill="E2EFDA"/>
            <w:noWrap/>
            <w:vAlign w:val="bottom"/>
            <w:hideMark/>
          </w:tcPr>
          <w:p w14:paraId="59C59480"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E2EFDA"/>
            <w:noWrap/>
            <w:vAlign w:val="bottom"/>
            <w:hideMark/>
          </w:tcPr>
          <w:p w14:paraId="0BDEE2D2"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E2EFDA"/>
            <w:vAlign w:val="bottom"/>
            <w:hideMark/>
          </w:tcPr>
          <w:p w14:paraId="00B0507C"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E2EFDA"/>
            <w:vAlign w:val="bottom"/>
            <w:hideMark/>
          </w:tcPr>
          <w:p w14:paraId="070C4F63"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E2EFDA"/>
            <w:noWrap/>
            <w:vAlign w:val="bottom"/>
            <w:hideMark/>
          </w:tcPr>
          <w:p w14:paraId="7E4E2E21" w14:textId="77777777" w:rsidR="003513E4" w:rsidRPr="003513E4" w:rsidRDefault="003513E4" w:rsidP="003513E4">
            <w:pPr>
              <w:spacing w:after="0" w:line="240" w:lineRule="auto"/>
              <w:rPr>
                <w:rFonts w:ascii="Verdana" w:eastAsia="Times New Roman" w:hAnsi="Verdana" w:cs="Calibri"/>
                <w:color w:val="FF0000"/>
                <w:sz w:val="12"/>
                <w:szCs w:val="12"/>
                <w:lang w:eastAsia="nb-NO"/>
              </w:rPr>
            </w:pPr>
            <w:r w:rsidRPr="003513E4">
              <w:rPr>
                <w:rFonts w:ascii="Verdana" w:eastAsia="Times New Roman" w:hAnsi="Verdana" w:cs="Calibri"/>
                <w:color w:val="FF0000"/>
                <w:sz w:val="12"/>
                <w:szCs w:val="12"/>
                <w:lang w:eastAsia="nb-NO"/>
              </w:rPr>
              <w:t> </w:t>
            </w:r>
          </w:p>
        </w:tc>
        <w:tc>
          <w:tcPr>
            <w:tcW w:w="125" w:type="pct"/>
            <w:tcBorders>
              <w:top w:val="nil"/>
              <w:left w:val="nil"/>
              <w:bottom w:val="single" w:sz="4" w:space="0" w:color="auto"/>
              <w:right w:val="nil"/>
            </w:tcBorders>
            <w:shd w:val="clear" w:color="000000" w:fill="D9E1F2"/>
            <w:noWrap/>
            <w:vAlign w:val="bottom"/>
            <w:hideMark/>
          </w:tcPr>
          <w:p w14:paraId="184C90EE"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4C60A9BE"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D9E1F2"/>
            <w:noWrap/>
            <w:vAlign w:val="bottom"/>
            <w:hideMark/>
          </w:tcPr>
          <w:p w14:paraId="335CA91A"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04D02470"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D9E1F2"/>
            <w:noWrap/>
            <w:vAlign w:val="bottom"/>
            <w:hideMark/>
          </w:tcPr>
          <w:p w14:paraId="401295EF"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240EC2F9"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655A996E"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5FBCFC08"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701DAE66"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CE4D6"/>
            <w:noWrap/>
            <w:vAlign w:val="bottom"/>
            <w:hideMark/>
          </w:tcPr>
          <w:p w14:paraId="3DB863AF"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65D50850"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noWrap/>
            <w:vAlign w:val="bottom"/>
            <w:hideMark/>
          </w:tcPr>
          <w:p w14:paraId="38ACD9CD"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5A2C6729"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0" w:type="pct"/>
            <w:tcBorders>
              <w:top w:val="nil"/>
              <w:left w:val="nil"/>
              <w:bottom w:val="single" w:sz="4" w:space="0" w:color="auto"/>
              <w:right w:val="nil"/>
            </w:tcBorders>
            <w:shd w:val="clear" w:color="000000" w:fill="FFF2CC"/>
            <w:noWrap/>
            <w:vAlign w:val="bottom"/>
            <w:hideMark/>
          </w:tcPr>
          <w:p w14:paraId="747E79FD"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single" w:sz="4" w:space="0" w:color="auto"/>
            </w:tcBorders>
            <w:shd w:val="clear" w:color="000000" w:fill="FFF2CC"/>
            <w:noWrap/>
            <w:vAlign w:val="bottom"/>
            <w:hideMark/>
          </w:tcPr>
          <w:p w14:paraId="331AE6E8"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r>
      <w:tr w:rsidR="006E404E" w:rsidRPr="003513E4" w14:paraId="2561B36A" w14:textId="77777777" w:rsidTr="00084F0C">
        <w:trPr>
          <w:trHeight w:val="360"/>
        </w:trPr>
        <w:tc>
          <w:tcPr>
            <w:tcW w:w="199" w:type="pct"/>
            <w:tcBorders>
              <w:top w:val="nil"/>
              <w:left w:val="single" w:sz="4" w:space="0" w:color="auto"/>
              <w:bottom w:val="single" w:sz="4" w:space="0" w:color="auto"/>
              <w:right w:val="single" w:sz="4" w:space="0" w:color="auto"/>
            </w:tcBorders>
            <w:shd w:val="clear" w:color="auto" w:fill="auto"/>
            <w:vAlign w:val="center"/>
            <w:hideMark/>
          </w:tcPr>
          <w:p w14:paraId="20E70825" w14:textId="77777777" w:rsidR="003513E4" w:rsidRPr="003513E4" w:rsidRDefault="003513E4" w:rsidP="00084F0C">
            <w:pPr>
              <w:spacing w:after="0" w:line="240" w:lineRule="auto"/>
              <w:rPr>
                <w:rFonts w:ascii="Verdana" w:eastAsia="Times New Roman" w:hAnsi="Verdana" w:cs="Calibri"/>
                <w:b/>
                <w:bCs/>
                <w:color w:val="000000"/>
                <w:sz w:val="10"/>
                <w:szCs w:val="10"/>
                <w:lang w:eastAsia="nb-NO"/>
              </w:rPr>
            </w:pPr>
            <w:r w:rsidRPr="003513E4">
              <w:rPr>
                <w:rFonts w:ascii="Verdana" w:eastAsia="Times New Roman" w:hAnsi="Verdana" w:cs="Calibri"/>
                <w:b/>
                <w:bCs/>
                <w:color w:val="000000"/>
                <w:sz w:val="10"/>
                <w:szCs w:val="10"/>
                <w:lang w:eastAsia="nb-NO"/>
              </w:rPr>
              <w:t>BIMASKIN (T)</w:t>
            </w:r>
          </w:p>
        </w:tc>
        <w:tc>
          <w:tcPr>
            <w:tcW w:w="362" w:type="pct"/>
            <w:tcBorders>
              <w:top w:val="nil"/>
              <w:left w:val="nil"/>
              <w:bottom w:val="single" w:sz="4" w:space="0" w:color="auto"/>
              <w:right w:val="single" w:sz="4" w:space="0" w:color="auto"/>
            </w:tcBorders>
            <w:shd w:val="clear" w:color="auto" w:fill="auto"/>
            <w:vAlign w:val="center"/>
            <w:hideMark/>
          </w:tcPr>
          <w:p w14:paraId="5A303E25" w14:textId="77777777" w:rsidR="003513E4" w:rsidRPr="003513E4" w:rsidRDefault="003513E4" w:rsidP="00084F0C">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Maskiningeniør (T)</w:t>
            </w:r>
          </w:p>
        </w:tc>
        <w:tc>
          <w:tcPr>
            <w:tcW w:w="97" w:type="pct"/>
            <w:tcBorders>
              <w:top w:val="nil"/>
              <w:left w:val="nil"/>
              <w:bottom w:val="single" w:sz="4" w:space="0" w:color="auto"/>
              <w:right w:val="nil"/>
            </w:tcBorders>
            <w:shd w:val="clear" w:color="auto" w:fill="auto"/>
            <w:vAlign w:val="bottom"/>
            <w:hideMark/>
          </w:tcPr>
          <w:p w14:paraId="07CCEEF5"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IV</w:t>
            </w:r>
          </w:p>
        </w:tc>
        <w:tc>
          <w:tcPr>
            <w:tcW w:w="125" w:type="pct"/>
            <w:tcBorders>
              <w:top w:val="nil"/>
              <w:left w:val="single" w:sz="4" w:space="0" w:color="auto"/>
              <w:bottom w:val="single" w:sz="4" w:space="0" w:color="auto"/>
              <w:right w:val="nil"/>
            </w:tcBorders>
            <w:shd w:val="clear" w:color="000000" w:fill="D9E1F2"/>
            <w:noWrap/>
            <w:vAlign w:val="bottom"/>
            <w:hideMark/>
          </w:tcPr>
          <w:p w14:paraId="5BF7D47D"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4D9FB50C"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D9E1F2"/>
            <w:vAlign w:val="bottom"/>
            <w:hideMark/>
          </w:tcPr>
          <w:p w14:paraId="02F16DF2"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vAlign w:val="bottom"/>
            <w:hideMark/>
          </w:tcPr>
          <w:p w14:paraId="03139590"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D9E1F2"/>
            <w:noWrap/>
            <w:vAlign w:val="bottom"/>
            <w:hideMark/>
          </w:tcPr>
          <w:p w14:paraId="215D7515"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196160D9"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47CD15D6"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vAlign w:val="bottom"/>
            <w:hideMark/>
          </w:tcPr>
          <w:p w14:paraId="21CB84A4"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vAlign w:val="bottom"/>
            <w:hideMark/>
          </w:tcPr>
          <w:p w14:paraId="17AC4F83"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CE4D6"/>
            <w:noWrap/>
            <w:vAlign w:val="bottom"/>
            <w:hideMark/>
          </w:tcPr>
          <w:p w14:paraId="48731674" w14:textId="77777777" w:rsidR="003513E4" w:rsidRPr="003513E4" w:rsidRDefault="003513E4" w:rsidP="003513E4">
            <w:pPr>
              <w:spacing w:after="0" w:line="240" w:lineRule="auto"/>
              <w:rPr>
                <w:rFonts w:ascii="Verdana" w:eastAsia="Times New Roman" w:hAnsi="Verdana" w:cs="Calibri"/>
                <w:color w:val="FF0000"/>
                <w:sz w:val="12"/>
                <w:szCs w:val="12"/>
                <w:lang w:eastAsia="nb-NO"/>
              </w:rPr>
            </w:pPr>
            <w:r w:rsidRPr="003513E4">
              <w:rPr>
                <w:rFonts w:ascii="Verdana" w:eastAsia="Times New Roman" w:hAnsi="Verdana" w:cs="Calibri"/>
                <w:color w:val="FF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02312D05"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noWrap/>
            <w:vAlign w:val="bottom"/>
            <w:hideMark/>
          </w:tcPr>
          <w:p w14:paraId="3398DA3B"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vAlign w:val="bottom"/>
            <w:hideMark/>
          </w:tcPr>
          <w:p w14:paraId="09F8D2DF"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vAlign w:val="bottom"/>
            <w:hideMark/>
          </w:tcPr>
          <w:p w14:paraId="29BE596E"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FF2CC"/>
            <w:noWrap/>
            <w:vAlign w:val="bottom"/>
            <w:hideMark/>
          </w:tcPr>
          <w:p w14:paraId="06798F15" w14:textId="77777777" w:rsidR="003513E4" w:rsidRPr="003513E4" w:rsidRDefault="003513E4" w:rsidP="003513E4">
            <w:pPr>
              <w:spacing w:after="0" w:line="240" w:lineRule="auto"/>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 </w:t>
            </w:r>
          </w:p>
        </w:tc>
        <w:tc>
          <w:tcPr>
            <w:tcW w:w="125" w:type="pct"/>
            <w:tcBorders>
              <w:top w:val="nil"/>
              <w:left w:val="nil"/>
              <w:bottom w:val="single" w:sz="4" w:space="0" w:color="auto"/>
              <w:right w:val="nil"/>
            </w:tcBorders>
            <w:shd w:val="clear" w:color="000000" w:fill="E2EFDA"/>
            <w:noWrap/>
            <w:vAlign w:val="bottom"/>
            <w:hideMark/>
          </w:tcPr>
          <w:p w14:paraId="0072BC00"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E2EFDA"/>
            <w:noWrap/>
            <w:vAlign w:val="bottom"/>
            <w:hideMark/>
          </w:tcPr>
          <w:p w14:paraId="4CA2F549"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E2EFDA"/>
            <w:vAlign w:val="bottom"/>
            <w:hideMark/>
          </w:tcPr>
          <w:p w14:paraId="22A8CE95"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E2EFDA"/>
            <w:vAlign w:val="bottom"/>
            <w:hideMark/>
          </w:tcPr>
          <w:p w14:paraId="4109FFFF"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E2EFDA"/>
            <w:noWrap/>
            <w:vAlign w:val="bottom"/>
            <w:hideMark/>
          </w:tcPr>
          <w:p w14:paraId="37AEB99F" w14:textId="77777777" w:rsidR="003513E4" w:rsidRPr="003513E4" w:rsidRDefault="003513E4" w:rsidP="003513E4">
            <w:pPr>
              <w:spacing w:after="0" w:line="240" w:lineRule="auto"/>
              <w:rPr>
                <w:rFonts w:ascii="Verdana" w:eastAsia="Times New Roman" w:hAnsi="Verdana" w:cs="Calibri"/>
                <w:color w:val="FF0000"/>
                <w:sz w:val="12"/>
                <w:szCs w:val="12"/>
                <w:lang w:eastAsia="nb-NO"/>
              </w:rPr>
            </w:pPr>
            <w:r w:rsidRPr="003513E4">
              <w:rPr>
                <w:rFonts w:ascii="Verdana" w:eastAsia="Times New Roman" w:hAnsi="Verdana" w:cs="Calibri"/>
                <w:color w:val="FF0000"/>
                <w:sz w:val="12"/>
                <w:szCs w:val="12"/>
                <w:lang w:eastAsia="nb-NO"/>
              </w:rPr>
              <w:t> </w:t>
            </w:r>
          </w:p>
        </w:tc>
        <w:tc>
          <w:tcPr>
            <w:tcW w:w="125" w:type="pct"/>
            <w:tcBorders>
              <w:top w:val="nil"/>
              <w:left w:val="nil"/>
              <w:bottom w:val="single" w:sz="4" w:space="0" w:color="auto"/>
              <w:right w:val="nil"/>
            </w:tcBorders>
            <w:shd w:val="clear" w:color="000000" w:fill="D9E1F2"/>
            <w:noWrap/>
            <w:vAlign w:val="bottom"/>
            <w:hideMark/>
          </w:tcPr>
          <w:p w14:paraId="4513D663"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251474B3"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D9E1F2"/>
            <w:noWrap/>
            <w:vAlign w:val="bottom"/>
            <w:hideMark/>
          </w:tcPr>
          <w:p w14:paraId="1CCDBD9D"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1BEFE78F"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D9E1F2"/>
            <w:noWrap/>
            <w:vAlign w:val="bottom"/>
            <w:hideMark/>
          </w:tcPr>
          <w:p w14:paraId="5D932347"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70BD3BD3"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26ACF01C"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53842FB9"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1127A5F9"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CE4D6"/>
            <w:noWrap/>
            <w:vAlign w:val="bottom"/>
            <w:hideMark/>
          </w:tcPr>
          <w:p w14:paraId="39170C29"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443A5E68"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noWrap/>
            <w:vAlign w:val="bottom"/>
            <w:hideMark/>
          </w:tcPr>
          <w:p w14:paraId="0E4489A3"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7660DB1F"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0" w:type="pct"/>
            <w:tcBorders>
              <w:top w:val="nil"/>
              <w:left w:val="nil"/>
              <w:bottom w:val="single" w:sz="4" w:space="0" w:color="auto"/>
              <w:right w:val="nil"/>
            </w:tcBorders>
            <w:shd w:val="clear" w:color="000000" w:fill="FFF2CC"/>
            <w:noWrap/>
            <w:vAlign w:val="bottom"/>
            <w:hideMark/>
          </w:tcPr>
          <w:p w14:paraId="7CC33B34"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single" w:sz="4" w:space="0" w:color="auto"/>
            </w:tcBorders>
            <w:shd w:val="clear" w:color="000000" w:fill="FFF2CC"/>
            <w:noWrap/>
            <w:vAlign w:val="bottom"/>
            <w:hideMark/>
          </w:tcPr>
          <w:p w14:paraId="68C33F56"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r>
      <w:tr w:rsidR="006E404E" w:rsidRPr="003513E4" w14:paraId="16905956" w14:textId="77777777" w:rsidTr="00084F0C">
        <w:trPr>
          <w:trHeight w:val="360"/>
        </w:trPr>
        <w:tc>
          <w:tcPr>
            <w:tcW w:w="199" w:type="pct"/>
            <w:tcBorders>
              <w:top w:val="nil"/>
              <w:left w:val="single" w:sz="4" w:space="0" w:color="auto"/>
              <w:bottom w:val="single" w:sz="4" w:space="0" w:color="auto"/>
              <w:right w:val="single" w:sz="4" w:space="0" w:color="auto"/>
            </w:tcBorders>
            <w:shd w:val="clear" w:color="auto" w:fill="auto"/>
            <w:vAlign w:val="center"/>
            <w:hideMark/>
          </w:tcPr>
          <w:p w14:paraId="302CB5F0" w14:textId="77777777" w:rsidR="003513E4" w:rsidRPr="003513E4" w:rsidRDefault="003513E4" w:rsidP="00084F0C">
            <w:pPr>
              <w:spacing w:after="0" w:line="240" w:lineRule="auto"/>
              <w:rPr>
                <w:rFonts w:ascii="Verdana" w:eastAsia="Times New Roman" w:hAnsi="Verdana" w:cs="Calibri"/>
                <w:b/>
                <w:bCs/>
                <w:color w:val="000000"/>
                <w:sz w:val="10"/>
                <w:szCs w:val="10"/>
                <w:lang w:eastAsia="nb-NO"/>
              </w:rPr>
            </w:pPr>
            <w:r w:rsidRPr="003513E4">
              <w:rPr>
                <w:rFonts w:ascii="Verdana" w:eastAsia="Times New Roman" w:hAnsi="Verdana" w:cs="Calibri"/>
                <w:b/>
                <w:bCs/>
                <w:color w:val="000000"/>
                <w:sz w:val="10"/>
                <w:szCs w:val="10"/>
                <w:lang w:eastAsia="nb-NO"/>
              </w:rPr>
              <w:t>BIMASKIN (Å)</w:t>
            </w:r>
          </w:p>
        </w:tc>
        <w:tc>
          <w:tcPr>
            <w:tcW w:w="362" w:type="pct"/>
            <w:tcBorders>
              <w:top w:val="nil"/>
              <w:left w:val="nil"/>
              <w:bottom w:val="single" w:sz="4" w:space="0" w:color="auto"/>
              <w:right w:val="single" w:sz="4" w:space="0" w:color="auto"/>
            </w:tcBorders>
            <w:shd w:val="clear" w:color="auto" w:fill="auto"/>
            <w:vAlign w:val="center"/>
            <w:hideMark/>
          </w:tcPr>
          <w:p w14:paraId="3E4C7627" w14:textId="77777777" w:rsidR="003513E4" w:rsidRPr="003513E4" w:rsidRDefault="003513E4" w:rsidP="00084F0C">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Maskiningeniør (Å)</w:t>
            </w:r>
          </w:p>
        </w:tc>
        <w:tc>
          <w:tcPr>
            <w:tcW w:w="97" w:type="pct"/>
            <w:tcBorders>
              <w:top w:val="nil"/>
              <w:left w:val="nil"/>
              <w:bottom w:val="single" w:sz="4" w:space="0" w:color="auto"/>
              <w:right w:val="nil"/>
            </w:tcBorders>
            <w:shd w:val="clear" w:color="auto" w:fill="auto"/>
            <w:vAlign w:val="bottom"/>
            <w:hideMark/>
          </w:tcPr>
          <w:p w14:paraId="165D9854"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IV</w:t>
            </w:r>
          </w:p>
        </w:tc>
        <w:tc>
          <w:tcPr>
            <w:tcW w:w="125" w:type="pct"/>
            <w:tcBorders>
              <w:top w:val="nil"/>
              <w:left w:val="single" w:sz="4" w:space="0" w:color="auto"/>
              <w:bottom w:val="single" w:sz="4" w:space="0" w:color="auto"/>
              <w:right w:val="nil"/>
            </w:tcBorders>
            <w:shd w:val="clear" w:color="000000" w:fill="D9E1F2"/>
            <w:noWrap/>
            <w:vAlign w:val="bottom"/>
            <w:hideMark/>
          </w:tcPr>
          <w:p w14:paraId="1FA9800C"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44A2024F"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D9E1F2"/>
            <w:vAlign w:val="bottom"/>
            <w:hideMark/>
          </w:tcPr>
          <w:p w14:paraId="163F6226"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vAlign w:val="bottom"/>
            <w:hideMark/>
          </w:tcPr>
          <w:p w14:paraId="18A5104B"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D9E1F2"/>
            <w:noWrap/>
            <w:vAlign w:val="bottom"/>
            <w:hideMark/>
          </w:tcPr>
          <w:p w14:paraId="0F6EC179"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27010996"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6DD99608"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vAlign w:val="bottom"/>
            <w:hideMark/>
          </w:tcPr>
          <w:p w14:paraId="4F5DA93E"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vAlign w:val="bottom"/>
            <w:hideMark/>
          </w:tcPr>
          <w:p w14:paraId="57327E92"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CE4D6"/>
            <w:noWrap/>
            <w:vAlign w:val="bottom"/>
            <w:hideMark/>
          </w:tcPr>
          <w:p w14:paraId="472E9914" w14:textId="77777777" w:rsidR="003513E4" w:rsidRPr="003513E4" w:rsidRDefault="003513E4" w:rsidP="003513E4">
            <w:pPr>
              <w:spacing w:after="0" w:line="240" w:lineRule="auto"/>
              <w:rPr>
                <w:rFonts w:ascii="Verdana" w:eastAsia="Times New Roman" w:hAnsi="Verdana" w:cs="Calibri"/>
                <w:color w:val="FF0000"/>
                <w:sz w:val="12"/>
                <w:szCs w:val="12"/>
                <w:lang w:eastAsia="nb-NO"/>
              </w:rPr>
            </w:pPr>
            <w:r w:rsidRPr="003513E4">
              <w:rPr>
                <w:rFonts w:ascii="Verdana" w:eastAsia="Times New Roman" w:hAnsi="Verdana" w:cs="Calibri"/>
                <w:color w:val="FF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61B37FA3"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noWrap/>
            <w:vAlign w:val="bottom"/>
            <w:hideMark/>
          </w:tcPr>
          <w:p w14:paraId="3E347538"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vAlign w:val="bottom"/>
            <w:hideMark/>
          </w:tcPr>
          <w:p w14:paraId="7D81B97C"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vAlign w:val="bottom"/>
            <w:hideMark/>
          </w:tcPr>
          <w:p w14:paraId="74B5C992"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FF2CC"/>
            <w:noWrap/>
            <w:vAlign w:val="bottom"/>
            <w:hideMark/>
          </w:tcPr>
          <w:p w14:paraId="7D02EC3B" w14:textId="77777777" w:rsidR="003513E4" w:rsidRPr="003513E4" w:rsidRDefault="003513E4" w:rsidP="003513E4">
            <w:pPr>
              <w:spacing w:after="0" w:line="240" w:lineRule="auto"/>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 </w:t>
            </w:r>
          </w:p>
        </w:tc>
        <w:tc>
          <w:tcPr>
            <w:tcW w:w="125" w:type="pct"/>
            <w:tcBorders>
              <w:top w:val="nil"/>
              <w:left w:val="nil"/>
              <w:bottom w:val="single" w:sz="4" w:space="0" w:color="auto"/>
              <w:right w:val="nil"/>
            </w:tcBorders>
            <w:shd w:val="clear" w:color="000000" w:fill="E2EFDA"/>
            <w:noWrap/>
            <w:vAlign w:val="bottom"/>
            <w:hideMark/>
          </w:tcPr>
          <w:p w14:paraId="742D9FEC"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E2EFDA"/>
            <w:noWrap/>
            <w:vAlign w:val="bottom"/>
            <w:hideMark/>
          </w:tcPr>
          <w:p w14:paraId="155D10C1"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E2EFDA"/>
            <w:vAlign w:val="bottom"/>
            <w:hideMark/>
          </w:tcPr>
          <w:p w14:paraId="2E5884DF"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E2EFDA"/>
            <w:vAlign w:val="bottom"/>
            <w:hideMark/>
          </w:tcPr>
          <w:p w14:paraId="14EE20CD"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E2EFDA"/>
            <w:noWrap/>
            <w:vAlign w:val="bottom"/>
            <w:hideMark/>
          </w:tcPr>
          <w:p w14:paraId="0E6D1E62" w14:textId="77777777" w:rsidR="003513E4" w:rsidRPr="003513E4" w:rsidRDefault="003513E4" w:rsidP="003513E4">
            <w:pPr>
              <w:spacing w:after="0" w:line="240" w:lineRule="auto"/>
              <w:rPr>
                <w:rFonts w:ascii="Verdana" w:eastAsia="Times New Roman" w:hAnsi="Verdana" w:cs="Calibri"/>
                <w:color w:val="FF0000"/>
                <w:sz w:val="12"/>
                <w:szCs w:val="12"/>
                <w:lang w:eastAsia="nb-NO"/>
              </w:rPr>
            </w:pPr>
            <w:r w:rsidRPr="003513E4">
              <w:rPr>
                <w:rFonts w:ascii="Verdana" w:eastAsia="Times New Roman" w:hAnsi="Verdana" w:cs="Calibri"/>
                <w:color w:val="FF0000"/>
                <w:sz w:val="12"/>
                <w:szCs w:val="12"/>
                <w:lang w:eastAsia="nb-NO"/>
              </w:rPr>
              <w:t> </w:t>
            </w:r>
          </w:p>
        </w:tc>
        <w:tc>
          <w:tcPr>
            <w:tcW w:w="125" w:type="pct"/>
            <w:tcBorders>
              <w:top w:val="nil"/>
              <w:left w:val="nil"/>
              <w:bottom w:val="single" w:sz="4" w:space="0" w:color="auto"/>
              <w:right w:val="nil"/>
            </w:tcBorders>
            <w:shd w:val="clear" w:color="000000" w:fill="D9E1F2"/>
            <w:noWrap/>
            <w:vAlign w:val="bottom"/>
            <w:hideMark/>
          </w:tcPr>
          <w:p w14:paraId="0B335B23"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4C3C16C5"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D9E1F2"/>
            <w:noWrap/>
            <w:vAlign w:val="bottom"/>
            <w:hideMark/>
          </w:tcPr>
          <w:p w14:paraId="3842613A"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6598C9DB"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D9E1F2"/>
            <w:noWrap/>
            <w:vAlign w:val="bottom"/>
            <w:hideMark/>
          </w:tcPr>
          <w:p w14:paraId="3184C3F5"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4D5E48F9"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3522506D"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00742285"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025CEF49"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CE4D6"/>
            <w:noWrap/>
            <w:vAlign w:val="bottom"/>
            <w:hideMark/>
          </w:tcPr>
          <w:p w14:paraId="42546204"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3A411605"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noWrap/>
            <w:vAlign w:val="bottom"/>
            <w:hideMark/>
          </w:tcPr>
          <w:p w14:paraId="6DF691E2"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274783AA"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0" w:type="pct"/>
            <w:tcBorders>
              <w:top w:val="nil"/>
              <w:left w:val="nil"/>
              <w:bottom w:val="single" w:sz="4" w:space="0" w:color="auto"/>
              <w:right w:val="nil"/>
            </w:tcBorders>
            <w:shd w:val="clear" w:color="000000" w:fill="FFF2CC"/>
            <w:noWrap/>
            <w:vAlign w:val="bottom"/>
            <w:hideMark/>
          </w:tcPr>
          <w:p w14:paraId="7D92CE45"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single" w:sz="4" w:space="0" w:color="auto"/>
            </w:tcBorders>
            <w:shd w:val="clear" w:color="000000" w:fill="FFF2CC"/>
            <w:noWrap/>
            <w:vAlign w:val="bottom"/>
            <w:hideMark/>
          </w:tcPr>
          <w:p w14:paraId="04003225"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r>
      <w:tr w:rsidR="006E404E" w:rsidRPr="003513E4" w14:paraId="7B006D31" w14:textId="77777777" w:rsidTr="00084F0C">
        <w:trPr>
          <w:trHeight w:val="360"/>
        </w:trPr>
        <w:tc>
          <w:tcPr>
            <w:tcW w:w="199" w:type="pct"/>
            <w:tcBorders>
              <w:top w:val="nil"/>
              <w:left w:val="single" w:sz="4" w:space="0" w:color="auto"/>
              <w:bottom w:val="single" w:sz="4" w:space="0" w:color="auto"/>
              <w:right w:val="single" w:sz="4" w:space="0" w:color="auto"/>
            </w:tcBorders>
            <w:shd w:val="clear" w:color="auto" w:fill="auto"/>
            <w:vAlign w:val="center"/>
            <w:hideMark/>
          </w:tcPr>
          <w:p w14:paraId="3ABFEBF2" w14:textId="77777777" w:rsidR="003513E4" w:rsidRPr="003513E4" w:rsidRDefault="003513E4" w:rsidP="00084F0C">
            <w:pPr>
              <w:spacing w:after="0" w:line="240" w:lineRule="auto"/>
              <w:rPr>
                <w:rFonts w:ascii="Verdana" w:eastAsia="Times New Roman" w:hAnsi="Verdana" w:cs="Calibri"/>
                <w:b/>
                <w:bCs/>
                <w:color w:val="000000"/>
                <w:sz w:val="10"/>
                <w:szCs w:val="10"/>
                <w:lang w:eastAsia="nb-NO"/>
              </w:rPr>
            </w:pPr>
            <w:r w:rsidRPr="003513E4">
              <w:rPr>
                <w:rFonts w:ascii="Verdana" w:eastAsia="Times New Roman" w:hAnsi="Verdana" w:cs="Calibri"/>
                <w:b/>
                <w:bCs/>
                <w:color w:val="000000"/>
                <w:sz w:val="10"/>
                <w:szCs w:val="10"/>
                <w:lang w:eastAsia="nb-NO"/>
              </w:rPr>
              <w:t>BIGEOMAT</w:t>
            </w:r>
          </w:p>
        </w:tc>
        <w:tc>
          <w:tcPr>
            <w:tcW w:w="362" w:type="pct"/>
            <w:tcBorders>
              <w:top w:val="nil"/>
              <w:left w:val="nil"/>
              <w:bottom w:val="single" w:sz="4" w:space="0" w:color="auto"/>
              <w:right w:val="single" w:sz="4" w:space="0" w:color="auto"/>
            </w:tcBorders>
            <w:shd w:val="clear" w:color="auto" w:fill="auto"/>
            <w:vAlign w:val="center"/>
            <w:hideMark/>
          </w:tcPr>
          <w:p w14:paraId="6FCB6320" w14:textId="77777777" w:rsidR="003513E4" w:rsidRPr="003513E4" w:rsidRDefault="003513E4" w:rsidP="00084F0C">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Geomatikkingeniør (G)</w:t>
            </w:r>
          </w:p>
        </w:tc>
        <w:tc>
          <w:tcPr>
            <w:tcW w:w="97" w:type="pct"/>
            <w:tcBorders>
              <w:top w:val="nil"/>
              <w:left w:val="nil"/>
              <w:bottom w:val="single" w:sz="4" w:space="0" w:color="auto"/>
              <w:right w:val="nil"/>
            </w:tcBorders>
            <w:shd w:val="clear" w:color="auto" w:fill="auto"/>
            <w:vAlign w:val="bottom"/>
            <w:hideMark/>
          </w:tcPr>
          <w:p w14:paraId="68A6B603"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IV</w:t>
            </w:r>
          </w:p>
        </w:tc>
        <w:tc>
          <w:tcPr>
            <w:tcW w:w="125" w:type="pct"/>
            <w:tcBorders>
              <w:top w:val="nil"/>
              <w:left w:val="single" w:sz="4" w:space="0" w:color="auto"/>
              <w:bottom w:val="single" w:sz="4" w:space="0" w:color="auto"/>
              <w:right w:val="nil"/>
            </w:tcBorders>
            <w:shd w:val="clear" w:color="000000" w:fill="D9E1F2"/>
            <w:noWrap/>
            <w:vAlign w:val="bottom"/>
            <w:hideMark/>
          </w:tcPr>
          <w:p w14:paraId="5EA186CD"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75BD4E05"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D9E1F2"/>
            <w:vAlign w:val="bottom"/>
            <w:hideMark/>
          </w:tcPr>
          <w:p w14:paraId="7A671711"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vAlign w:val="bottom"/>
            <w:hideMark/>
          </w:tcPr>
          <w:p w14:paraId="5FECCDC0"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D9E1F2"/>
            <w:noWrap/>
            <w:vAlign w:val="bottom"/>
            <w:hideMark/>
          </w:tcPr>
          <w:p w14:paraId="1A9E3238"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41F93E4C"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11D7CD0B"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vAlign w:val="bottom"/>
            <w:hideMark/>
          </w:tcPr>
          <w:p w14:paraId="1EE1D3E6"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vAlign w:val="bottom"/>
            <w:hideMark/>
          </w:tcPr>
          <w:p w14:paraId="588ADB2C"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CE4D6"/>
            <w:noWrap/>
            <w:vAlign w:val="bottom"/>
            <w:hideMark/>
          </w:tcPr>
          <w:p w14:paraId="6206FECC" w14:textId="77777777" w:rsidR="003513E4" w:rsidRPr="003513E4" w:rsidRDefault="003513E4" w:rsidP="003513E4">
            <w:pPr>
              <w:spacing w:after="0" w:line="240" w:lineRule="auto"/>
              <w:rPr>
                <w:rFonts w:ascii="Verdana" w:eastAsia="Times New Roman" w:hAnsi="Verdana" w:cs="Calibri"/>
                <w:color w:val="FF0000"/>
                <w:sz w:val="12"/>
                <w:szCs w:val="12"/>
                <w:lang w:eastAsia="nb-NO"/>
              </w:rPr>
            </w:pPr>
            <w:r w:rsidRPr="003513E4">
              <w:rPr>
                <w:rFonts w:ascii="Verdana" w:eastAsia="Times New Roman" w:hAnsi="Verdana" w:cs="Calibri"/>
                <w:color w:val="FF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4169D3D1"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noWrap/>
            <w:vAlign w:val="bottom"/>
            <w:hideMark/>
          </w:tcPr>
          <w:p w14:paraId="13EFCE7F"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vAlign w:val="bottom"/>
            <w:hideMark/>
          </w:tcPr>
          <w:p w14:paraId="71D1A23E"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vAlign w:val="bottom"/>
            <w:hideMark/>
          </w:tcPr>
          <w:p w14:paraId="124A2900"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FF2CC"/>
            <w:noWrap/>
            <w:vAlign w:val="bottom"/>
            <w:hideMark/>
          </w:tcPr>
          <w:p w14:paraId="42139DDF" w14:textId="77777777" w:rsidR="003513E4" w:rsidRPr="003513E4" w:rsidRDefault="003513E4" w:rsidP="003513E4">
            <w:pPr>
              <w:spacing w:after="0" w:line="240" w:lineRule="auto"/>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 </w:t>
            </w:r>
          </w:p>
        </w:tc>
        <w:tc>
          <w:tcPr>
            <w:tcW w:w="125" w:type="pct"/>
            <w:tcBorders>
              <w:top w:val="nil"/>
              <w:left w:val="nil"/>
              <w:bottom w:val="single" w:sz="4" w:space="0" w:color="auto"/>
              <w:right w:val="nil"/>
            </w:tcBorders>
            <w:shd w:val="clear" w:color="000000" w:fill="E2EFDA"/>
            <w:noWrap/>
            <w:vAlign w:val="bottom"/>
            <w:hideMark/>
          </w:tcPr>
          <w:p w14:paraId="059C48AF"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E2EFDA"/>
            <w:noWrap/>
            <w:vAlign w:val="bottom"/>
            <w:hideMark/>
          </w:tcPr>
          <w:p w14:paraId="579D1ECA"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E2EFDA"/>
            <w:vAlign w:val="bottom"/>
            <w:hideMark/>
          </w:tcPr>
          <w:p w14:paraId="41B31495"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E2EFDA"/>
            <w:vAlign w:val="bottom"/>
            <w:hideMark/>
          </w:tcPr>
          <w:p w14:paraId="0E2972DF"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E2EFDA"/>
            <w:noWrap/>
            <w:vAlign w:val="bottom"/>
            <w:hideMark/>
          </w:tcPr>
          <w:p w14:paraId="67288736" w14:textId="77777777" w:rsidR="003513E4" w:rsidRPr="003513E4" w:rsidRDefault="003513E4" w:rsidP="003513E4">
            <w:pPr>
              <w:spacing w:after="0" w:line="240" w:lineRule="auto"/>
              <w:rPr>
                <w:rFonts w:ascii="Verdana" w:eastAsia="Times New Roman" w:hAnsi="Verdana" w:cs="Calibri"/>
                <w:color w:val="FF0000"/>
                <w:sz w:val="12"/>
                <w:szCs w:val="12"/>
                <w:lang w:eastAsia="nb-NO"/>
              </w:rPr>
            </w:pPr>
            <w:r w:rsidRPr="003513E4">
              <w:rPr>
                <w:rFonts w:ascii="Verdana" w:eastAsia="Times New Roman" w:hAnsi="Verdana" w:cs="Calibri"/>
                <w:color w:val="FF0000"/>
                <w:sz w:val="12"/>
                <w:szCs w:val="12"/>
                <w:lang w:eastAsia="nb-NO"/>
              </w:rPr>
              <w:t> </w:t>
            </w:r>
          </w:p>
        </w:tc>
        <w:tc>
          <w:tcPr>
            <w:tcW w:w="125" w:type="pct"/>
            <w:tcBorders>
              <w:top w:val="nil"/>
              <w:left w:val="nil"/>
              <w:bottom w:val="single" w:sz="4" w:space="0" w:color="auto"/>
              <w:right w:val="nil"/>
            </w:tcBorders>
            <w:shd w:val="clear" w:color="000000" w:fill="D9E1F2"/>
            <w:noWrap/>
            <w:vAlign w:val="bottom"/>
            <w:hideMark/>
          </w:tcPr>
          <w:p w14:paraId="18D81749"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3501F7E1"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D9E1F2"/>
            <w:noWrap/>
            <w:vAlign w:val="bottom"/>
            <w:hideMark/>
          </w:tcPr>
          <w:p w14:paraId="278F3A99"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D9E1F2"/>
            <w:noWrap/>
            <w:vAlign w:val="bottom"/>
            <w:hideMark/>
          </w:tcPr>
          <w:p w14:paraId="3CC7BA7A"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D9E1F2"/>
            <w:noWrap/>
            <w:vAlign w:val="bottom"/>
            <w:hideMark/>
          </w:tcPr>
          <w:p w14:paraId="5549AB51"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063E29D5"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19D776F8"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CE4D6"/>
            <w:noWrap/>
            <w:vAlign w:val="bottom"/>
            <w:hideMark/>
          </w:tcPr>
          <w:p w14:paraId="79FBD079"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CE4D6"/>
            <w:noWrap/>
            <w:vAlign w:val="bottom"/>
            <w:hideMark/>
          </w:tcPr>
          <w:p w14:paraId="4C799DA1"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nil"/>
            </w:tcBorders>
            <w:shd w:val="clear" w:color="000000" w:fill="FCE4D6"/>
            <w:noWrap/>
            <w:vAlign w:val="bottom"/>
            <w:hideMark/>
          </w:tcPr>
          <w:p w14:paraId="70A10413"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6C263DE4"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single" w:sz="4" w:space="0" w:color="auto"/>
              <w:right w:val="nil"/>
            </w:tcBorders>
            <w:shd w:val="clear" w:color="000000" w:fill="FFF2CC"/>
            <w:noWrap/>
            <w:vAlign w:val="bottom"/>
            <w:hideMark/>
          </w:tcPr>
          <w:p w14:paraId="122150BD"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single" w:sz="4" w:space="0" w:color="auto"/>
              <w:right w:val="nil"/>
            </w:tcBorders>
            <w:shd w:val="clear" w:color="000000" w:fill="FFF2CC"/>
            <w:noWrap/>
            <w:vAlign w:val="bottom"/>
            <w:hideMark/>
          </w:tcPr>
          <w:p w14:paraId="23230E58"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0" w:type="pct"/>
            <w:tcBorders>
              <w:top w:val="nil"/>
              <w:left w:val="nil"/>
              <w:bottom w:val="single" w:sz="4" w:space="0" w:color="auto"/>
              <w:right w:val="nil"/>
            </w:tcBorders>
            <w:shd w:val="clear" w:color="000000" w:fill="FFF2CC"/>
            <w:noWrap/>
            <w:vAlign w:val="bottom"/>
            <w:hideMark/>
          </w:tcPr>
          <w:p w14:paraId="12EA1BD7"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single" w:sz="4" w:space="0" w:color="auto"/>
              <w:right w:val="single" w:sz="4" w:space="0" w:color="auto"/>
            </w:tcBorders>
            <w:shd w:val="clear" w:color="000000" w:fill="FFF2CC"/>
            <w:noWrap/>
            <w:vAlign w:val="bottom"/>
            <w:hideMark/>
          </w:tcPr>
          <w:p w14:paraId="3A3AC0BA"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r>
      <w:tr w:rsidR="006E404E" w:rsidRPr="003513E4" w14:paraId="07A8CB20" w14:textId="77777777" w:rsidTr="00084F0C">
        <w:trPr>
          <w:trHeight w:val="360"/>
        </w:trPr>
        <w:tc>
          <w:tcPr>
            <w:tcW w:w="199" w:type="pct"/>
            <w:tcBorders>
              <w:top w:val="nil"/>
              <w:left w:val="single" w:sz="4" w:space="0" w:color="auto"/>
              <w:bottom w:val="single" w:sz="4" w:space="0" w:color="auto"/>
              <w:right w:val="single" w:sz="4" w:space="0" w:color="auto"/>
            </w:tcBorders>
            <w:shd w:val="clear" w:color="auto" w:fill="auto"/>
            <w:vAlign w:val="center"/>
            <w:hideMark/>
          </w:tcPr>
          <w:p w14:paraId="5A69F7E5" w14:textId="77777777" w:rsidR="003513E4" w:rsidRPr="003513E4" w:rsidRDefault="003513E4" w:rsidP="00084F0C">
            <w:pPr>
              <w:spacing w:after="0" w:line="240" w:lineRule="auto"/>
              <w:rPr>
                <w:rFonts w:ascii="Verdana" w:eastAsia="Times New Roman" w:hAnsi="Verdana" w:cs="Calibri"/>
                <w:b/>
                <w:bCs/>
                <w:color w:val="000000"/>
                <w:sz w:val="10"/>
                <w:szCs w:val="10"/>
                <w:lang w:eastAsia="nb-NO"/>
              </w:rPr>
            </w:pPr>
            <w:r w:rsidRPr="003513E4">
              <w:rPr>
                <w:rFonts w:ascii="Verdana" w:eastAsia="Times New Roman" w:hAnsi="Verdana" w:cs="Calibri"/>
                <w:b/>
                <w:bCs/>
                <w:color w:val="000000"/>
                <w:sz w:val="10"/>
                <w:szCs w:val="10"/>
                <w:lang w:eastAsia="nb-NO"/>
              </w:rPr>
              <w:t>FTHINGMAT</w:t>
            </w:r>
          </w:p>
        </w:tc>
        <w:tc>
          <w:tcPr>
            <w:tcW w:w="362" w:type="pct"/>
            <w:tcBorders>
              <w:top w:val="nil"/>
              <w:left w:val="nil"/>
              <w:bottom w:val="single" w:sz="4" w:space="0" w:color="auto"/>
              <w:right w:val="single" w:sz="4" w:space="0" w:color="auto"/>
            </w:tcBorders>
            <w:shd w:val="clear" w:color="auto" w:fill="auto"/>
            <w:vAlign w:val="center"/>
            <w:hideMark/>
          </w:tcPr>
          <w:p w14:paraId="2E57F937" w14:textId="77777777" w:rsidR="003513E4" w:rsidRPr="003513E4" w:rsidRDefault="003513E4" w:rsidP="00084F0C">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Materialteknologi (T)</w:t>
            </w:r>
          </w:p>
        </w:tc>
        <w:tc>
          <w:tcPr>
            <w:tcW w:w="97" w:type="pct"/>
            <w:tcBorders>
              <w:top w:val="nil"/>
              <w:left w:val="nil"/>
              <w:bottom w:val="single" w:sz="4" w:space="0" w:color="auto"/>
              <w:right w:val="single" w:sz="4" w:space="0" w:color="auto"/>
            </w:tcBorders>
            <w:shd w:val="clear" w:color="auto" w:fill="auto"/>
            <w:vAlign w:val="bottom"/>
            <w:hideMark/>
          </w:tcPr>
          <w:p w14:paraId="0000717A"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IV</w:t>
            </w:r>
          </w:p>
        </w:tc>
        <w:tc>
          <w:tcPr>
            <w:tcW w:w="125" w:type="pct"/>
            <w:tcBorders>
              <w:top w:val="nil"/>
              <w:left w:val="nil"/>
              <w:bottom w:val="single" w:sz="4" w:space="0" w:color="auto"/>
              <w:right w:val="single" w:sz="4" w:space="0" w:color="auto"/>
            </w:tcBorders>
            <w:shd w:val="clear" w:color="000000" w:fill="D9E1F2"/>
            <w:noWrap/>
            <w:vAlign w:val="bottom"/>
            <w:hideMark/>
          </w:tcPr>
          <w:p w14:paraId="2C0DF52B"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30</w:t>
            </w:r>
          </w:p>
        </w:tc>
        <w:tc>
          <w:tcPr>
            <w:tcW w:w="116" w:type="pct"/>
            <w:tcBorders>
              <w:top w:val="nil"/>
              <w:left w:val="nil"/>
              <w:bottom w:val="single" w:sz="4" w:space="0" w:color="auto"/>
              <w:right w:val="single" w:sz="4" w:space="0" w:color="auto"/>
            </w:tcBorders>
            <w:shd w:val="clear" w:color="000000" w:fill="D9E1F2"/>
            <w:noWrap/>
            <w:vAlign w:val="bottom"/>
            <w:hideMark/>
          </w:tcPr>
          <w:p w14:paraId="2E832DAB"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17</w:t>
            </w:r>
          </w:p>
        </w:tc>
        <w:tc>
          <w:tcPr>
            <w:tcW w:w="125" w:type="pct"/>
            <w:tcBorders>
              <w:top w:val="nil"/>
              <w:left w:val="nil"/>
              <w:bottom w:val="single" w:sz="4" w:space="0" w:color="auto"/>
              <w:right w:val="single" w:sz="4" w:space="0" w:color="auto"/>
            </w:tcBorders>
            <w:shd w:val="clear" w:color="000000" w:fill="D9E1F2"/>
            <w:vAlign w:val="bottom"/>
            <w:hideMark/>
          </w:tcPr>
          <w:p w14:paraId="797BBF7A"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25</w:t>
            </w:r>
          </w:p>
        </w:tc>
        <w:tc>
          <w:tcPr>
            <w:tcW w:w="116" w:type="pct"/>
            <w:tcBorders>
              <w:top w:val="nil"/>
              <w:left w:val="nil"/>
              <w:bottom w:val="single" w:sz="4" w:space="0" w:color="auto"/>
              <w:right w:val="single" w:sz="4" w:space="0" w:color="auto"/>
            </w:tcBorders>
            <w:shd w:val="clear" w:color="000000" w:fill="D9E1F2"/>
            <w:vAlign w:val="bottom"/>
            <w:hideMark/>
          </w:tcPr>
          <w:p w14:paraId="1B6D9AAB"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20</w:t>
            </w:r>
          </w:p>
        </w:tc>
        <w:tc>
          <w:tcPr>
            <w:tcW w:w="138" w:type="pct"/>
            <w:tcBorders>
              <w:top w:val="nil"/>
              <w:left w:val="nil"/>
              <w:bottom w:val="single" w:sz="4" w:space="0" w:color="auto"/>
              <w:right w:val="single" w:sz="4" w:space="0" w:color="auto"/>
            </w:tcBorders>
            <w:shd w:val="clear" w:color="000000" w:fill="D9E1F2"/>
            <w:noWrap/>
            <w:vAlign w:val="bottom"/>
            <w:hideMark/>
          </w:tcPr>
          <w:p w14:paraId="56D34299"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83</w:t>
            </w:r>
          </w:p>
        </w:tc>
        <w:tc>
          <w:tcPr>
            <w:tcW w:w="125" w:type="pct"/>
            <w:tcBorders>
              <w:top w:val="nil"/>
              <w:left w:val="nil"/>
              <w:bottom w:val="single" w:sz="4" w:space="0" w:color="auto"/>
              <w:right w:val="single" w:sz="4" w:space="0" w:color="auto"/>
            </w:tcBorders>
            <w:shd w:val="clear" w:color="000000" w:fill="FCE4D6"/>
            <w:noWrap/>
            <w:vAlign w:val="bottom"/>
            <w:hideMark/>
          </w:tcPr>
          <w:p w14:paraId="01AED56E"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40</w:t>
            </w:r>
          </w:p>
        </w:tc>
        <w:tc>
          <w:tcPr>
            <w:tcW w:w="116" w:type="pct"/>
            <w:tcBorders>
              <w:top w:val="nil"/>
              <w:left w:val="nil"/>
              <w:bottom w:val="single" w:sz="4" w:space="0" w:color="auto"/>
              <w:right w:val="single" w:sz="4" w:space="0" w:color="auto"/>
            </w:tcBorders>
            <w:shd w:val="clear" w:color="000000" w:fill="FCE4D6"/>
            <w:noWrap/>
            <w:vAlign w:val="bottom"/>
            <w:hideMark/>
          </w:tcPr>
          <w:p w14:paraId="2B3E9B61"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38</w:t>
            </w:r>
          </w:p>
        </w:tc>
        <w:tc>
          <w:tcPr>
            <w:tcW w:w="125" w:type="pct"/>
            <w:tcBorders>
              <w:top w:val="nil"/>
              <w:left w:val="nil"/>
              <w:bottom w:val="single" w:sz="4" w:space="0" w:color="auto"/>
              <w:right w:val="single" w:sz="4" w:space="0" w:color="auto"/>
            </w:tcBorders>
            <w:shd w:val="clear" w:color="000000" w:fill="FCE4D6"/>
            <w:vAlign w:val="bottom"/>
            <w:hideMark/>
          </w:tcPr>
          <w:p w14:paraId="1BDB977C"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35</w:t>
            </w:r>
          </w:p>
        </w:tc>
        <w:tc>
          <w:tcPr>
            <w:tcW w:w="116" w:type="pct"/>
            <w:tcBorders>
              <w:top w:val="nil"/>
              <w:left w:val="nil"/>
              <w:bottom w:val="single" w:sz="4" w:space="0" w:color="auto"/>
              <w:right w:val="single" w:sz="4" w:space="0" w:color="auto"/>
            </w:tcBorders>
            <w:shd w:val="clear" w:color="000000" w:fill="FCE4D6"/>
            <w:vAlign w:val="bottom"/>
            <w:hideMark/>
          </w:tcPr>
          <w:p w14:paraId="524F1FDA"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43</w:t>
            </w:r>
          </w:p>
        </w:tc>
        <w:tc>
          <w:tcPr>
            <w:tcW w:w="138" w:type="pct"/>
            <w:tcBorders>
              <w:top w:val="nil"/>
              <w:left w:val="nil"/>
              <w:bottom w:val="single" w:sz="4" w:space="0" w:color="auto"/>
              <w:right w:val="single" w:sz="4" w:space="0" w:color="auto"/>
            </w:tcBorders>
            <w:shd w:val="clear" w:color="000000" w:fill="FCE4D6"/>
            <w:noWrap/>
            <w:vAlign w:val="bottom"/>
            <w:hideMark/>
          </w:tcPr>
          <w:p w14:paraId="4085C3B0"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88</w:t>
            </w:r>
          </w:p>
        </w:tc>
        <w:tc>
          <w:tcPr>
            <w:tcW w:w="125" w:type="pct"/>
            <w:tcBorders>
              <w:top w:val="nil"/>
              <w:left w:val="nil"/>
              <w:bottom w:val="single" w:sz="4" w:space="0" w:color="auto"/>
              <w:right w:val="single" w:sz="4" w:space="0" w:color="auto"/>
            </w:tcBorders>
            <w:shd w:val="clear" w:color="000000" w:fill="FFF2CC"/>
            <w:noWrap/>
            <w:vAlign w:val="bottom"/>
            <w:hideMark/>
          </w:tcPr>
          <w:p w14:paraId="66B11A71"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40</w:t>
            </w:r>
          </w:p>
        </w:tc>
        <w:tc>
          <w:tcPr>
            <w:tcW w:w="116" w:type="pct"/>
            <w:tcBorders>
              <w:top w:val="nil"/>
              <w:left w:val="nil"/>
              <w:bottom w:val="single" w:sz="4" w:space="0" w:color="auto"/>
              <w:right w:val="single" w:sz="4" w:space="0" w:color="auto"/>
            </w:tcBorders>
            <w:shd w:val="clear" w:color="000000" w:fill="FFF2CC"/>
            <w:noWrap/>
            <w:vAlign w:val="bottom"/>
            <w:hideMark/>
          </w:tcPr>
          <w:p w14:paraId="33504348"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50</w:t>
            </w:r>
          </w:p>
        </w:tc>
        <w:tc>
          <w:tcPr>
            <w:tcW w:w="125" w:type="pct"/>
            <w:tcBorders>
              <w:top w:val="nil"/>
              <w:left w:val="nil"/>
              <w:bottom w:val="single" w:sz="4" w:space="0" w:color="auto"/>
              <w:right w:val="single" w:sz="4" w:space="0" w:color="auto"/>
            </w:tcBorders>
            <w:shd w:val="clear" w:color="000000" w:fill="FFF2CC"/>
            <w:vAlign w:val="bottom"/>
            <w:hideMark/>
          </w:tcPr>
          <w:p w14:paraId="29320004"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30</w:t>
            </w:r>
          </w:p>
        </w:tc>
        <w:tc>
          <w:tcPr>
            <w:tcW w:w="116" w:type="pct"/>
            <w:tcBorders>
              <w:top w:val="nil"/>
              <w:left w:val="nil"/>
              <w:bottom w:val="single" w:sz="4" w:space="0" w:color="auto"/>
              <w:right w:val="single" w:sz="4" w:space="0" w:color="auto"/>
            </w:tcBorders>
            <w:shd w:val="clear" w:color="000000" w:fill="FFF2CC"/>
            <w:vAlign w:val="bottom"/>
            <w:hideMark/>
          </w:tcPr>
          <w:p w14:paraId="7E3771A4"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50</w:t>
            </w:r>
          </w:p>
        </w:tc>
        <w:tc>
          <w:tcPr>
            <w:tcW w:w="138" w:type="pct"/>
            <w:tcBorders>
              <w:top w:val="nil"/>
              <w:left w:val="nil"/>
              <w:bottom w:val="single" w:sz="4" w:space="0" w:color="auto"/>
              <w:right w:val="single" w:sz="4" w:space="0" w:color="auto"/>
            </w:tcBorders>
            <w:shd w:val="clear" w:color="000000" w:fill="FFF2CC"/>
            <w:noWrap/>
            <w:vAlign w:val="bottom"/>
            <w:hideMark/>
          </w:tcPr>
          <w:p w14:paraId="300F98C4"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75</w:t>
            </w:r>
          </w:p>
        </w:tc>
        <w:tc>
          <w:tcPr>
            <w:tcW w:w="125" w:type="pct"/>
            <w:tcBorders>
              <w:top w:val="nil"/>
              <w:left w:val="nil"/>
              <w:bottom w:val="single" w:sz="4" w:space="0" w:color="auto"/>
              <w:right w:val="single" w:sz="4" w:space="0" w:color="auto"/>
            </w:tcBorders>
            <w:shd w:val="clear" w:color="000000" w:fill="E2EFDA"/>
            <w:noWrap/>
            <w:vAlign w:val="bottom"/>
            <w:hideMark/>
          </w:tcPr>
          <w:p w14:paraId="6164582A"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30</w:t>
            </w:r>
          </w:p>
        </w:tc>
        <w:tc>
          <w:tcPr>
            <w:tcW w:w="116" w:type="pct"/>
            <w:tcBorders>
              <w:top w:val="nil"/>
              <w:left w:val="nil"/>
              <w:bottom w:val="single" w:sz="4" w:space="0" w:color="auto"/>
              <w:right w:val="single" w:sz="4" w:space="0" w:color="auto"/>
            </w:tcBorders>
            <w:shd w:val="clear" w:color="000000" w:fill="E2EFDA"/>
            <w:noWrap/>
            <w:vAlign w:val="bottom"/>
            <w:hideMark/>
          </w:tcPr>
          <w:p w14:paraId="61972F9A"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17</w:t>
            </w:r>
          </w:p>
        </w:tc>
        <w:tc>
          <w:tcPr>
            <w:tcW w:w="125" w:type="pct"/>
            <w:tcBorders>
              <w:top w:val="nil"/>
              <w:left w:val="nil"/>
              <w:bottom w:val="single" w:sz="4" w:space="0" w:color="auto"/>
              <w:right w:val="single" w:sz="4" w:space="0" w:color="auto"/>
            </w:tcBorders>
            <w:shd w:val="clear" w:color="000000" w:fill="E2EFDA"/>
            <w:vAlign w:val="bottom"/>
            <w:hideMark/>
          </w:tcPr>
          <w:p w14:paraId="000A19D1"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20</w:t>
            </w:r>
          </w:p>
        </w:tc>
        <w:tc>
          <w:tcPr>
            <w:tcW w:w="116" w:type="pct"/>
            <w:tcBorders>
              <w:top w:val="nil"/>
              <w:left w:val="nil"/>
              <w:bottom w:val="single" w:sz="4" w:space="0" w:color="auto"/>
              <w:right w:val="single" w:sz="4" w:space="0" w:color="auto"/>
            </w:tcBorders>
            <w:shd w:val="clear" w:color="000000" w:fill="E2EFDA"/>
            <w:vAlign w:val="bottom"/>
            <w:hideMark/>
          </w:tcPr>
          <w:p w14:paraId="1E8D0580"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25</w:t>
            </w:r>
          </w:p>
        </w:tc>
        <w:tc>
          <w:tcPr>
            <w:tcW w:w="138" w:type="pct"/>
            <w:tcBorders>
              <w:top w:val="nil"/>
              <w:left w:val="nil"/>
              <w:bottom w:val="single" w:sz="4" w:space="0" w:color="auto"/>
              <w:right w:val="single" w:sz="4" w:space="0" w:color="auto"/>
            </w:tcBorders>
            <w:shd w:val="clear" w:color="000000" w:fill="E2EFDA"/>
            <w:noWrap/>
            <w:vAlign w:val="bottom"/>
            <w:hideMark/>
          </w:tcPr>
          <w:p w14:paraId="2318B72D"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67</w:t>
            </w:r>
          </w:p>
        </w:tc>
        <w:tc>
          <w:tcPr>
            <w:tcW w:w="125" w:type="pct"/>
            <w:tcBorders>
              <w:top w:val="nil"/>
              <w:left w:val="nil"/>
              <w:bottom w:val="single" w:sz="4" w:space="0" w:color="auto"/>
              <w:right w:val="single" w:sz="4" w:space="0" w:color="auto"/>
            </w:tcBorders>
            <w:shd w:val="clear" w:color="000000" w:fill="D9E1F2"/>
            <w:noWrap/>
            <w:vAlign w:val="bottom"/>
            <w:hideMark/>
          </w:tcPr>
          <w:p w14:paraId="0637F8E4"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35</w:t>
            </w:r>
          </w:p>
        </w:tc>
        <w:tc>
          <w:tcPr>
            <w:tcW w:w="116" w:type="pct"/>
            <w:tcBorders>
              <w:top w:val="nil"/>
              <w:left w:val="nil"/>
              <w:bottom w:val="single" w:sz="4" w:space="0" w:color="auto"/>
              <w:right w:val="single" w:sz="4" w:space="0" w:color="auto"/>
            </w:tcBorders>
            <w:shd w:val="clear" w:color="000000" w:fill="D9E1F2"/>
            <w:noWrap/>
            <w:vAlign w:val="bottom"/>
            <w:hideMark/>
          </w:tcPr>
          <w:p w14:paraId="2C53F781"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28</w:t>
            </w:r>
          </w:p>
        </w:tc>
        <w:tc>
          <w:tcPr>
            <w:tcW w:w="125" w:type="pct"/>
            <w:tcBorders>
              <w:top w:val="nil"/>
              <w:left w:val="nil"/>
              <w:bottom w:val="single" w:sz="4" w:space="0" w:color="auto"/>
              <w:right w:val="single" w:sz="4" w:space="0" w:color="auto"/>
            </w:tcBorders>
            <w:shd w:val="clear" w:color="000000" w:fill="D9E1F2"/>
            <w:noWrap/>
            <w:vAlign w:val="bottom"/>
            <w:hideMark/>
          </w:tcPr>
          <w:p w14:paraId="2C4ADDF1"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20</w:t>
            </w:r>
          </w:p>
        </w:tc>
        <w:tc>
          <w:tcPr>
            <w:tcW w:w="116" w:type="pct"/>
            <w:tcBorders>
              <w:top w:val="nil"/>
              <w:left w:val="nil"/>
              <w:bottom w:val="single" w:sz="4" w:space="0" w:color="auto"/>
              <w:right w:val="single" w:sz="4" w:space="0" w:color="auto"/>
            </w:tcBorders>
            <w:shd w:val="clear" w:color="000000" w:fill="D9E1F2"/>
            <w:noWrap/>
            <w:vAlign w:val="bottom"/>
            <w:hideMark/>
          </w:tcPr>
          <w:p w14:paraId="4F31245E"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25</w:t>
            </w:r>
          </w:p>
        </w:tc>
        <w:tc>
          <w:tcPr>
            <w:tcW w:w="138" w:type="pct"/>
            <w:tcBorders>
              <w:top w:val="nil"/>
              <w:left w:val="nil"/>
              <w:bottom w:val="single" w:sz="4" w:space="0" w:color="auto"/>
              <w:right w:val="single" w:sz="4" w:space="0" w:color="auto"/>
            </w:tcBorders>
            <w:shd w:val="clear" w:color="000000" w:fill="D9E1F2"/>
            <w:noWrap/>
            <w:vAlign w:val="bottom"/>
            <w:hideMark/>
          </w:tcPr>
          <w:p w14:paraId="2B4CFE5F"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57</w:t>
            </w:r>
          </w:p>
        </w:tc>
        <w:tc>
          <w:tcPr>
            <w:tcW w:w="125" w:type="pct"/>
            <w:tcBorders>
              <w:top w:val="nil"/>
              <w:left w:val="nil"/>
              <w:bottom w:val="single" w:sz="4" w:space="0" w:color="auto"/>
              <w:right w:val="single" w:sz="4" w:space="0" w:color="auto"/>
            </w:tcBorders>
            <w:shd w:val="clear" w:color="000000" w:fill="FCE4D6"/>
            <w:noWrap/>
            <w:vAlign w:val="bottom"/>
            <w:hideMark/>
          </w:tcPr>
          <w:p w14:paraId="43C73C48"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35</w:t>
            </w:r>
          </w:p>
        </w:tc>
        <w:tc>
          <w:tcPr>
            <w:tcW w:w="116" w:type="pct"/>
            <w:tcBorders>
              <w:top w:val="nil"/>
              <w:left w:val="nil"/>
              <w:bottom w:val="single" w:sz="4" w:space="0" w:color="auto"/>
              <w:right w:val="single" w:sz="4" w:space="0" w:color="auto"/>
            </w:tcBorders>
            <w:shd w:val="clear" w:color="000000" w:fill="FCE4D6"/>
            <w:noWrap/>
            <w:vAlign w:val="bottom"/>
            <w:hideMark/>
          </w:tcPr>
          <w:p w14:paraId="4D6071B8"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43</w:t>
            </w:r>
          </w:p>
        </w:tc>
        <w:tc>
          <w:tcPr>
            <w:tcW w:w="125" w:type="pct"/>
            <w:tcBorders>
              <w:top w:val="nil"/>
              <w:left w:val="nil"/>
              <w:bottom w:val="single" w:sz="4" w:space="0" w:color="auto"/>
              <w:right w:val="single" w:sz="4" w:space="0" w:color="auto"/>
            </w:tcBorders>
            <w:shd w:val="clear" w:color="000000" w:fill="FCE4D6"/>
            <w:noWrap/>
            <w:vAlign w:val="bottom"/>
            <w:hideMark/>
          </w:tcPr>
          <w:p w14:paraId="07F77856"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20</w:t>
            </w:r>
          </w:p>
        </w:tc>
        <w:tc>
          <w:tcPr>
            <w:tcW w:w="116" w:type="pct"/>
            <w:tcBorders>
              <w:top w:val="nil"/>
              <w:left w:val="nil"/>
              <w:bottom w:val="single" w:sz="4" w:space="0" w:color="auto"/>
              <w:right w:val="single" w:sz="4" w:space="0" w:color="auto"/>
            </w:tcBorders>
            <w:shd w:val="clear" w:color="000000" w:fill="FCE4D6"/>
            <w:noWrap/>
            <w:vAlign w:val="bottom"/>
            <w:hideMark/>
          </w:tcPr>
          <w:p w14:paraId="3BD04293"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25</w:t>
            </w:r>
          </w:p>
        </w:tc>
        <w:tc>
          <w:tcPr>
            <w:tcW w:w="138" w:type="pct"/>
            <w:tcBorders>
              <w:top w:val="nil"/>
              <w:left w:val="nil"/>
              <w:bottom w:val="single" w:sz="4" w:space="0" w:color="auto"/>
              <w:right w:val="single" w:sz="4" w:space="0" w:color="auto"/>
            </w:tcBorders>
            <w:shd w:val="clear" w:color="000000" w:fill="FCE4D6"/>
            <w:noWrap/>
            <w:vAlign w:val="bottom"/>
            <w:hideMark/>
          </w:tcPr>
          <w:p w14:paraId="3F96D83F"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57</w:t>
            </w:r>
          </w:p>
        </w:tc>
        <w:tc>
          <w:tcPr>
            <w:tcW w:w="125" w:type="pct"/>
            <w:tcBorders>
              <w:top w:val="nil"/>
              <w:left w:val="nil"/>
              <w:bottom w:val="single" w:sz="4" w:space="0" w:color="auto"/>
              <w:right w:val="single" w:sz="4" w:space="0" w:color="auto"/>
            </w:tcBorders>
            <w:shd w:val="clear" w:color="000000" w:fill="FFF2CC"/>
            <w:noWrap/>
            <w:vAlign w:val="bottom"/>
            <w:hideMark/>
          </w:tcPr>
          <w:p w14:paraId="18F2B05F"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25</w:t>
            </w:r>
          </w:p>
        </w:tc>
        <w:tc>
          <w:tcPr>
            <w:tcW w:w="116" w:type="pct"/>
            <w:tcBorders>
              <w:top w:val="nil"/>
              <w:left w:val="nil"/>
              <w:bottom w:val="single" w:sz="4" w:space="0" w:color="auto"/>
              <w:right w:val="single" w:sz="4" w:space="0" w:color="auto"/>
            </w:tcBorders>
            <w:shd w:val="clear" w:color="000000" w:fill="FFF2CC"/>
            <w:noWrap/>
            <w:vAlign w:val="bottom"/>
            <w:hideMark/>
          </w:tcPr>
          <w:p w14:paraId="3164EAEE"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40</w:t>
            </w:r>
          </w:p>
        </w:tc>
        <w:tc>
          <w:tcPr>
            <w:tcW w:w="125" w:type="pct"/>
            <w:tcBorders>
              <w:top w:val="nil"/>
              <w:left w:val="nil"/>
              <w:bottom w:val="single" w:sz="4" w:space="0" w:color="auto"/>
              <w:right w:val="single" w:sz="4" w:space="0" w:color="auto"/>
            </w:tcBorders>
            <w:shd w:val="clear" w:color="000000" w:fill="FFF2CC"/>
            <w:noWrap/>
            <w:vAlign w:val="bottom"/>
            <w:hideMark/>
          </w:tcPr>
          <w:p w14:paraId="07956BB4"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10</w:t>
            </w:r>
          </w:p>
        </w:tc>
        <w:tc>
          <w:tcPr>
            <w:tcW w:w="110" w:type="pct"/>
            <w:tcBorders>
              <w:top w:val="nil"/>
              <w:left w:val="nil"/>
              <w:bottom w:val="single" w:sz="4" w:space="0" w:color="auto"/>
              <w:right w:val="single" w:sz="4" w:space="0" w:color="auto"/>
            </w:tcBorders>
            <w:shd w:val="clear" w:color="000000" w:fill="FFF2CC"/>
            <w:noWrap/>
            <w:vAlign w:val="bottom"/>
            <w:hideMark/>
          </w:tcPr>
          <w:p w14:paraId="0A51978F"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50</w:t>
            </w:r>
          </w:p>
        </w:tc>
        <w:tc>
          <w:tcPr>
            <w:tcW w:w="138" w:type="pct"/>
            <w:tcBorders>
              <w:top w:val="nil"/>
              <w:left w:val="nil"/>
              <w:bottom w:val="single" w:sz="4" w:space="0" w:color="auto"/>
              <w:right w:val="single" w:sz="4" w:space="0" w:color="auto"/>
            </w:tcBorders>
            <w:shd w:val="clear" w:color="000000" w:fill="FFF2CC"/>
            <w:noWrap/>
            <w:vAlign w:val="bottom"/>
            <w:hideMark/>
          </w:tcPr>
          <w:p w14:paraId="77300124"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40</w:t>
            </w:r>
          </w:p>
        </w:tc>
      </w:tr>
      <w:tr w:rsidR="006E404E" w:rsidRPr="003513E4" w14:paraId="43142AAB" w14:textId="77777777" w:rsidTr="00084F0C">
        <w:trPr>
          <w:trHeight w:val="360"/>
        </w:trPr>
        <w:tc>
          <w:tcPr>
            <w:tcW w:w="199" w:type="pct"/>
            <w:tcBorders>
              <w:top w:val="nil"/>
              <w:left w:val="single" w:sz="4" w:space="0" w:color="auto"/>
              <w:bottom w:val="single" w:sz="4" w:space="0" w:color="auto"/>
              <w:right w:val="single" w:sz="4" w:space="0" w:color="auto"/>
            </w:tcBorders>
            <w:shd w:val="clear" w:color="auto" w:fill="auto"/>
            <w:vAlign w:val="center"/>
            <w:hideMark/>
          </w:tcPr>
          <w:p w14:paraId="718546A4" w14:textId="77777777" w:rsidR="003513E4" w:rsidRPr="003513E4" w:rsidRDefault="003513E4" w:rsidP="00084F0C">
            <w:pPr>
              <w:spacing w:after="0" w:line="240" w:lineRule="auto"/>
              <w:rPr>
                <w:rFonts w:ascii="Verdana" w:eastAsia="Times New Roman" w:hAnsi="Verdana" w:cs="Calibri"/>
                <w:color w:val="000000"/>
                <w:sz w:val="10"/>
                <w:szCs w:val="10"/>
                <w:lang w:eastAsia="nb-NO"/>
              </w:rPr>
            </w:pPr>
            <w:r w:rsidRPr="003513E4">
              <w:rPr>
                <w:rFonts w:ascii="Verdana" w:eastAsia="Times New Roman" w:hAnsi="Verdana" w:cs="Calibri"/>
                <w:color w:val="000000"/>
                <w:sz w:val="10"/>
                <w:szCs w:val="10"/>
                <w:lang w:eastAsia="nb-NO"/>
              </w:rPr>
              <w:t>FTHINGOG</w:t>
            </w:r>
          </w:p>
        </w:tc>
        <w:tc>
          <w:tcPr>
            <w:tcW w:w="362" w:type="pct"/>
            <w:tcBorders>
              <w:top w:val="nil"/>
              <w:left w:val="nil"/>
              <w:bottom w:val="single" w:sz="4" w:space="0" w:color="auto"/>
              <w:right w:val="single" w:sz="4" w:space="0" w:color="auto"/>
            </w:tcBorders>
            <w:shd w:val="clear" w:color="auto" w:fill="auto"/>
            <w:vAlign w:val="center"/>
            <w:hideMark/>
          </w:tcPr>
          <w:p w14:paraId="20F3EE60" w14:textId="77777777" w:rsidR="003513E4" w:rsidRPr="003513E4" w:rsidRDefault="003513E4" w:rsidP="00084F0C">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Olje- og gassteknologi (T)</w:t>
            </w:r>
          </w:p>
        </w:tc>
        <w:tc>
          <w:tcPr>
            <w:tcW w:w="97" w:type="pct"/>
            <w:tcBorders>
              <w:top w:val="nil"/>
              <w:left w:val="nil"/>
              <w:bottom w:val="nil"/>
              <w:right w:val="nil"/>
            </w:tcBorders>
            <w:shd w:val="clear" w:color="auto" w:fill="auto"/>
            <w:vAlign w:val="bottom"/>
            <w:hideMark/>
          </w:tcPr>
          <w:p w14:paraId="490CA8D3"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IV</w:t>
            </w:r>
          </w:p>
        </w:tc>
        <w:tc>
          <w:tcPr>
            <w:tcW w:w="125" w:type="pct"/>
            <w:tcBorders>
              <w:top w:val="nil"/>
              <w:left w:val="nil"/>
              <w:bottom w:val="nil"/>
              <w:right w:val="nil"/>
            </w:tcBorders>
            <w:shd w:val="clear" w:color="000000" w:fill="D9E1F2"/>
            <w:noWrap/>
            <w:vAlign w:val="bottom"/>
            <w:hideMark/>
          </w:tcPr>
          <w:p w14:paraId="05B5793A"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nil"/>
              <w:right w:val="nil"/>
            </w:tcBorders>
            <w:shd w:val="clear" w:color="000000" w:fill="D9E1F2"/>
            <w:noWrap/>
            <w:vAlign w:val="bottom"/>
            <w:hideMark/>
          </w:tcPr>
          <w:p w14:paraId="1DF85FFE"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nil"/>
              <w:right w:val="nil"/>
            </w:tcBorders>
            <w:shd w:val="clear" w:color="000000" w:fill="D9E1F2"/>
            <w:noWrap/>
            <w:vAlign w:val="bottom"/>
            <w:hideMark/>
          </w:tcPr>
          <w:p w14:paraId="5C875668"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nil"/>
              <w:right w:val="nil"/>
            </w:tcBorders>
            <w:shd w:val="clear" w:color="000000" w:fill="D9E1F2"/>
            <w:noWrap/>
            <w:vAlign w:val="bottom"/>
            <w:hideMark/>
          </w:tcPr>
          <w:p w14:paraId="4F0ACA64"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nil"/>
              <w:right w:val="nil"/>
            </w:tcBorders>
            <w:shd w:val="clear" w:color="000000" w:fill="D9E1F2"/>
            <w:noWrap/>
            <w:vAlign w:val="bottom"/>
            <w:hideMark/>
          </w:tcPr>
          <w:p w14:paraId="6C034CC5"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nil"/>
              <w:right w:val="nil"/>
            </w:tcBorders>
            <w:shd w:val="clear" w:color="000000" w:fill="FCE4D6"/>
            <w:noWrap/>
            <w:vAlign w:val="bottom"/>
            <w:hideMark/>
          </w:tcPr>
          <w:p w14:paraId="55A517BA"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nil"/>
              <w:right w:val="nil"/>
            </w:tcBorders>
            <w:shd w:val="clear" w:color="000000" w:fill="FCE4D6"/>
            <w:noWrap/>
            <w:vAlign w:val="bottom"/>
            <w:hideMark/>
          </w:tcPr>
          <w:p w14:paraId="398C25A5"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nil"/>
              <w:right w:val="nil"/>
            </w:tcBorders>
            <w:shd w:val="clear" w:color="000000" w:fill="FCE4D6"/>
            <w:noWrap/>
            <w:vAlign w:val="bottom"/>
            <w:hideMark/>
          </w:tcPr>
          <w:p w14:paraId="508CF412"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nil"/>
              <w:right w:val="nil"/>
            </w:tcBorders>
            <w:shd w:val="clear" w:color="000000" w:fill="FCE4D6"/>
            <w:noWrap/>
            <w:vAlign w:val="bottom"/>
            <w:hideMark/>
          </w:tcPr>
          <w:p w14:paraId="4A7C3B2B"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nil"/>
              <w:right w:val="nil"/>
            </w:tcBorders>
            <w:shd w:val="clear" w:color="000000" w:fill="FCE4D6"/>
            <w:noWrap/>
            <w:vAlign w:val="bottom"/>
            <w:hideMark/>
          </w:tcPr>
          <w:p w14:paraId="1AF6B84A"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25" w:type="pct"/>
            <w:tcBorders>
              <w:top w:val="nil"/>
              <w:left w:val="nil"/>
              <w:bottom w:val="nil"/>
              <w:right w:val="nil"/>
            </w:tcBorders>
            <w:shd w:val="clear" w:color="000000" w:fill="FFF2CC"/>
            <w:noWrap/>
            <w:vAlign w:val="bottom"/>
            <w:hideMark/>
          </w:tcPr>
          <w:p w14:paraId="0608B64B"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nil"/>
              <w:right w:val="nil"/>
            </w:tcBorders>
            <w:shd w:val="clear" w:color="000000" w:fill="FFF2CC"/>
            <w:noWrap/>
            <w:vAlign w:val="bottom"/>
            <w:hideMark/>
          </w:tcPr>
          <w:p w14:paraId="174612B2"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nil"/>
              <w:bottom w:val="nil"/>
              <w:right w:val="nil"/>
            </w:tcBorders>
            <w:shd w:val="clear" w:color="000000" w:fill="FFF2CC"/>
            <w:noWrap/>
            <w:vAlign w:val="bottom"/>
            <w:hideMark/>
          </w:tcPr>
          <w:p w14:paraId="7647FA06"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 </w:t>
            </w:r>
          </w:p>
        </w:tc>
        <w:tc>
          <w:tcPr>
            <w:tcW w:w="116" w:type="pct"/>
            <w:tcBorders>
              <w:top w:val="nil"/>
              <w:left w:val="nil"/>
              <w:bottom w:val="nil"/>
              <w:right w:val="nil"/>
            </w:tcBorders>
            <w:shd w:val="clear" w:color="000000" w:fill="FFF2CC"/>
            <w:noWrap/>
            <w:vAlign w:val="bottom"/>
            <w:hideMark/>
          </w:tcPr>
          <w:p w14:paraId="424F9D55"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38" w:type="pct"/>
            <w:tcBorders>
              <w:top w:val="nil"/>
              <w:left w:val="nil"/>
              <w:bottom w:val="nil"/>
              <w:right w:val="nil"/>
            </w:tcBorders>
            <w:shd w:val="clear" w:color="000000" w:fill="FFF2CC"/>
            <w:noWrap/>
            <w:vAlign w:val="bottom"/>
            <w:hideMark/>
          </w:tcPr>
          <w:p w14:paraId="0353A81D" w14:textId="77777777" w:rsidR="003513E4" w:rsidRPr="003513E4" w:rsidRDefault="003513E4" w:rsidP="003513E4">
            <w:pPr>
              <w:spacing w:after="0" w:line="240" w:lineRule="auto"/>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 </w:t>
            </w:r>
          </w:p>
        </w:tc>
        <w:tc>
          <w:tcPr>
            <w:tcW w:w="125" w:type="pct"/>
            <w:tcBorders>
              <w:top w:val="nil"/>
              <w:left w:val="single" w:sz="4" w:space="0" w:color="auto"/>
              <w:bottom w:val="single" w:sz="4" w:space="0" w:color="auto"/>
              <w:right w:val="single" w:sz="4" w:space="0" w:color="auto"/>
            </w:tcBorders>
            <w:shd w:val="clear" w:color="000000" w:fill="E2EFDA"/>
            <w:noWrap/>
            <w:vAlign w:val="bottom"/>
            <w:hideMark/>
          </w:tcPr>
          <w:p w14:paraId="3B651908"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25</w:t>
            </w:r>
          </w:p>
        </w:tc>
        <w:tc>
          <w:tcPr>
            <w:tcW w:w="116" w:type="pct"/>
            <w:tcBorders>
              <w:top w:val="nil"/>
              <w:left w:val="nil"/>
              <w:bottom w:val="single" w:sz="4" w:space="0" w:color="auto"/>
              <w:right w:val="single" w:sz="4" w:space="0" w:color="auto"/>
            </w:tcBorders>
            <w:shd w:val="clear" w:color="000000" w:fill="E2EFDA"/>
            <w:noWrap/>
            <w:vAlign w:val="bottom"/>
            <w:hideMark/>
          </w:tcPr>
          <w:p w14:paraId="307E201A"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40</w:t>
            </w:r>
          </w:p>
        </w:tc>
        <w:tc>
          <w:tcPr>
            <w:tcW w:w="125" w:type="pct"/>
            <w:tcBorders>
              <w:top w:val="nil"/>
              <w:left w:val="nil"/>
              <w:bottom w:val="single" w:sz="4" w:space="0" w:color="auto"/>
              <w:right w:val="single" w:sz="4" w:space="0" w:color="auto"/>
            </w:tcBorders>
            <w:shd w:val="clear" w:color="000000" w:fill="E2EFDA"/>
            <w:vAlign w:val="bottom"/>
            <w:hideMark/>
          </w:tcPr>
          <w:p w14:paraId="71A247E7"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10</w:t>
            </w:r>
          </w:p>
        </w:tc>
        <w:tc>
          <w:tcPr>
            <w:tcW w:w="116" w:type="pct"/>
            <w:tcBorders>
              <w:top w:val="nil"/>
              <w:left w:val="nil"/>
              <w:bottom w:val="single" w:sz="4" w:space="0" w:color="auto"/>
              <w:right w:val="single" w:sz="4" w:space="0" w:color="auto"/>
            </w:tcBorders>
            <w:shd w:val="clear" w:color="000000" w:fill="E2EFDA"/>
            <w:vAlign w:val="bottom"/>
            <w:hideMark/>
          </w:tcPr>
          <w:p w14:paraId="79AD6D8A"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50</w:t>
            </w:r>
          </w:p>
        </w:tc>
        <w:tc>
          <w:tcPr>
            <w:tcW w:w="138" w:type="pct"/>
            <w:tcBorders>
              <w:top w:val="nil"/>
              <w:left w:val="nil"/>
              <w:bottom w:val="single" w:sz="4" w:space="0" w:color="auto"/>
              <w:right w:val="single" w:sz="4" w:space="0" w:color="auto"/>
            </w:tcBorders>
            <w:shd w:val="clear" w:color="000000" w:fill="E2EFDA"/>
            <w:noWrap/>
            <w:vAlign w:val="bottom"/>
            <w:hideMark/>
          </w:tcPr>
          <w:p w14:paraId="0D503475"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40</w:t>
            </w:r>
          </w:p>
        </w:tc>
        <w:tc>
          <w:tcPr>
            <w:tcW w:w="125" w:type="pct"/>
            <w:tcBorders>
              <w:top w:val="nil"/>
              <w:left w:val="nil"/>
              <w:bottom w:val="single" w:sz="4" w:space="0" w:color="auto"/>
              <w:right w:val="single" w:sz="4" w:space="0" w:color="auto"/>
            </w:tcBorders>
            <w:shd w:val="clear" w:color="000000" w:fill="D9E1F2"/>
            <w:noWrap/>
            <w:vAlign w:val="bottom"/>
            <w:hideMark/>
          </w:tcPr>
          <w:p w14:paraId="58F92094"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35</w:t>
            </w:r>
          </w:p>
        </w:tc>
        <w:tc>
          <w:tcPr>
            <w:tcW w:w="116" w:type="pct"/>
            <w:tcBorders>
              <w:top w:val="nil"/>
              <w:left w:val="nil"/>
              <w:bottom w:val="single" w:sz="4" w:space="0" w:color="auto"/>
              <w:right w:val="single" w:sz="4" w:space="0" w:color="auto"/>
            </w:tcBorders>
            <w:shd w:val="clear" w:color="000000" w:fill="D9E1F2"/>
            <w:noWrap/>
            <w:vAlign w:val="bottom"/>
            <w:hideMark/>
          </w:tcPr>
          <w:p w14:paraId="6863B0D2"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14</w:t>
            </w:r>
          </w:p>
        </w:tc>
        <w:tc>
          <w:tcPr>
            <w:tcW w:w="125" w:type="pct"/>
            <w:tcBorders>
              <w:top w:val="nil"/>
              <w:left w:val="nil"/>
              <w:bottom w:val="single" w:sz="4" w:space="0" w:color="auto"/>
              <w:right w:val="single" w:sz="4" w:space="0" w:color="auto"/>
            </w:tcBorders>
            <w:shd w:val="clear" w:color="000000" w:fill="D9E1F2"/>
            <w:noWrap/>
            <w:vAlign w:val="bottom"/>
            <w:hideMark/>
          </w:tcPr>
          <w:p w14:paraId="53834713"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15</w:t>
            </w:r>
          </w:p>
        </w:tc>
        <w:tc>
          <w:tcPr>
            <w:tcW w:w="116" w:type="pct"/>
            <w:tcBorders>
              <w:top w:val="nil"/>
              <w:left w:val="nil"/>
              <w:bottom w:val="single" w:sz="4" w:space="0" w:color="auto"/>
              <w:right w:val="single" w:sz="4" w:space="0" w:color="auto"/>
            </w:tcBorders>
            <w:shd w:val="clear" w:color="000000" w:fill="D9E1F2"/>
            <w:noWrap/>
            <w:vAlign w:val="bottom"/>
            <w:hideMark/>
          </w:tcPr>
          <w:p w14:paraId="6E4A751F"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D9E1F2"/>
            <w:noWrap/>
            <w:vAlign w:val="bottom"/>
            <w:hideMark/>
          </w:tcPr>
          <w:p w14:paraId="397C2292"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43</w:t>
            </w:r>
          </w:p>
        </w:tc>
        <w:tc>
          <w:tcPr>
            <w:tcW w:w="125" w:type="pct"/>
            <w:tcBorders>
              <w:top w:val="nil"/>
              <w:left w:val="nil"/>
              <w:bottom w:val="single" w:sz="4" w:space="0" w:color="auto"/>
              <w:right w:val="single" w:sz="4" w:space="0" w:color="auto"/>
            </w:tcBorders>
            <w:shd w:val="clear" w:color="000000" w:fill="FCE4D6"/>
            <w:noWrap/>
            <w:vAlign w:val="bottom"/>
            <w:hideMark/>
          </w:tcPr>
          <w:p w14:paraId="6A46FBB3"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25</w:t>
            </w:r>
          </w:p>
        </w:tc>
        <w:tc>
          <w:tcPr>
            <w:tcW w:w="116" w:type="pct"/>
            <w:tcBorders>
              <w:top w:val="nil"/>
              <w:left w:val="nil"/>
              <w:bottom w:val="single" w:sz="4" w:space="0" w:color="auto"/>
              <w:right w:val="single" w:sz="4" w:space="0" w:color="auto"/>
            </w:tcBorders>
            <w:shd w:val="clear" w:color="000000" w:fill="FCE4D6"/>
            <w:noWrap/>
            <w:vAlign w:val="bottom"/>
            <w:hideMark/>
          </w:tcPr>
          <w:p w14:paraId="4032F8DD"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20</w:t>
            </w:r>
          </w:p>
        </w:tc>
        <w:tc>
          <w:tcPr>
            <w:tcW w:w="125" w:type="pct"/>
            <w:tcBorders>
              <w:top w:val="nil"/>
              <w:left w:val="nil"/>
              <w:bottom w:val="single" w:sz="4" w:space="0" w:color="auto"/>
              <w:right w:val="single" w:sz="4" w:space="0" w:color="auto"/>
            </w:tcBorders>
            <w:shd w:val="clear" w:color="000000" w:fill="FCE4D6"/>
            <w:noWrap/>
            <w:vAlign w:val="bottom"/>
            <w:hideMark/>
          </w:tcPr>
          <w:p w14:paraId="7E821345"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15</w:t>
            </w:r>
          </w:p>
        </w:tc>
        <w:tc>
          <w:tcPr>
            <w:tcW w:w="116" w:type="pct"/>
            <w:tcBorders>
              <w:top w:val="nil"/>
              <w:left w:val="nil"/>
              <w:bottom w:val="single" w:sz="4" w:space="0" w:color="auto"/>
              <w:right w:val="single" w:sz="4" w:space="0" w:color="auto"/>
            </w:tcBorders>
            <w:shd w:val="clear" w:color="000000" w:fill="FCE4D6"/>
            <w:noWrap/>
            <w:vAlign w:val="bottom"/>
            <w:hideMark/>
          </w:tcPr>
          <w:p w14:paraId="5F2A27DD"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33</w:t>
            </w:r>
          </w:p>
        </w:tc>
        <w:tc>
          <w:tcPr>
            <w:tcW w:w="138" w:type="pct"/>
            <w:tcBorders>
              <w:top w:val="nil"/>
              <w:left w:val="nil"/>
              <w:bottom w:val="single" w:sz="4" w:space="0" w:color="auto"/>
              <w:right w:val="single" w:sz="4" w:space="0" w:color="auto"/>
            </w:tcBorders>
            <w:shd w:val="clear" w:color="000000" w:fill="FCE4D6"/>
            <w:noWrap/>
            <w:vAlign w:val="bottom"/>
            <w:hideMark/>
          </w:tcPr>
          <w:p w14:paraId="6F483567"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60</w:t>
            </w:r>
          </w:p>
        </w:tc>
        <w:tc>
          <w:tcPr>
            <w:tcW w:w="125" w:type="pct"/>
            <w:tcBorders>
              <w:top w:val="nil"/>
              <w:left w:val="nil"/>
              <w:bottom w:val="single" w:sz="4" w:space="0" w:color="auto"/>
              <w:right w:val="single" w:sz="4" w:space="0" w:color="auto"/>
            </w:tcBorders>
            <w:shd w:val="clear" w:color="000000" w:fill="FFF2CC"/>
            <w:noWrap/>
            <w:vAlign w:val="bottom"/>
            <w:hideMark/>
          </w:tcPr>
          <w:p w14:paraId="4035B4BE"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25</w:t>
            </w:r>
          </w:p>
        </w:tc>
        <w:tc>
          <w:tcPr>
            <w:tcW w:w="116" w:type="pct"/>
            <w:tcBorders>
              <w:top w:val="nil"/>
              <w:left w:val="nil"/>
              <w:bottom w:val="single" w:sz="4" w:space="0" w:color="auto"/>
              <w:right w:val="single" w:sz="4" w:space="0" w:color="auto"/>
            </w:tcBorders>
            <w:shd w:val="clear" w:color="000000" w:fill="FFF2CC"/>
            <w:noWrap/>
            <w:vAlign w:val="bottom"/>
            <w:hideMark/>
          </w:tcPr>
          <w:p w14:paraId="6763AE78"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20</w:t>
            </w:r>
          </w:p>
        </w:tc>
        <w:tc>
          <w:tcPr>
            <w:tcW w:w="125" w:type="pct"/>
            <w:tcBorders>
              <w:top w:val="nil"/>
              <w:left w:val="nil"/>
              <w:bottom w:val="single" w:sz="4" w:space="0" w:color="auto"/>
              <w:right w:val="single" w:sz="4" w:space="0" w:color="auto"/>
            </w:tcBorders>
            <w:shd w:val="clear" w:color="000000" w:fill="FFF2CC"/>
            <w:noWrap/>
            <w:vAlign w:val="bottom"/>
            <w:hideMark/>
          </w:tcPr>
          <w:p w14:paraId="76291C70"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25</w:t>
            </w:r>
          </w:p>
        </w:tc>
        <w:tc>
          <w:tcPr>
            <w:tcW w:w="110" w:type="pct"/>
            <w:tcBorders>
              <w:top w:val="nil"/>
              <w:left w:val="nil"/>
              <w:bottom w:val="single" w:sz="4" w:space="0" w:color="auto"/>
              <w:right w:val="single" w:sz="4" w:space="0" w:color="auto"/>
            </w:tcBorders>
            <w:shd w:val="clear" w:color="000000" w:fill="FFF2CC"/>
            <w:noWrap/>
            <w:vAlign w:val="bottom"/>
            <w:hideMark/>
          </w:tcPr>
          <w:p w14:paraId="2234F5A4"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20</w:t>
            </w:r>
          </w:p>
        </w:tc>
        <w:tc>
          <w:tcPr>
            <w:tcW w:w="138" w:type="pct"/>
            <w:tcBorders>
              <w:top w:val="nil"/>
              <w:left w:val="nil"/>
              <w:bottom w:val="single" w:sz="4" w:space="0" w:color="auto"/>
              <w:right w:val="single" w:sz="4" w:space="0" w:color="auto"/>
            </w:tcBorders>
            <w:shd w:val="clear" w:color="000000" w:fill="FFF2CC"/>
            <w:noWrap/>
            <w:vAlign w:val="bottom"/>
            <w:hideMark/>
          </w:tcPr>
          <w:p w14:paraId="64C05F48"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100</w:t>
            </w:r>
          </w:p>
        </w:tc>
      </w:tr>
      <w:tr w:rsidR="006E404E" w:rsidRPr="003513E4" w14:paraId="58F25F00" w14:textId="77777777" w:rsidTr="00084F0C">
        <w:trPr>
          <w:trHeight w:val="360"/>
        </w:trPr>
        <w:tc>
          <w:tcPr>
            <w:tcW w:w="199" w:type="pct"/>
            <w:tcBorders>
              <w:top w:val="nil"/>
              <w:left w:val="single" w:sz="4" w:space="0" w:color="auto"/>
              <w:bottom w:val="single" w:sz="4" w:space="0" w:color="auto"/>
              <w:right w:val="single" w:sz="4" w:space="0" w:color="auto"/>
            </w:tcBorders>
            <w:shd w:val="clear" w:color="auto" w:fill="auto"/>
            <w:vAlign w:val="center"/>
            <w:hideMark/>
          </w:tcPr>
          <w:p w14:paraId="77B5AFF8" w14:textId="77777777" w:rsidR="003513E4" w:rsidRPr="003513E4" w:rsidRDefault="003513E4" w:rsidP="00084F0C">
            <w:pPr>
              <w:spacing w:after="0" w:line="240" w:lineRule="auto"/>
              <w:rPr>
                <w:rFonts w:ascii="Verdana" w:eastAsia="Times New Roman" w:hAnsi="Verdana" w:cs="Calibri"/>
                <w:b/>
                <w:bCs/>
                <w:color w:val="000000"/>
                <w:sz w:val="10"/>
                <w:szCs w:val="10"/>
                <w:lang w:eastAsia="nb-NO"/>
              </w:rPr>
            </w:pPr>
            <w:r w:rsidRPr="003513E4">
              <w:rPr>
                <w:rFonts w:ascii="Verdana" w:eastAsia="Times New Roman" w:hAnsi="Verdana" w:cs="Calibri"/>
                <w:b/>
                <w:bCs/>
                <w:color w:val="000000"/>
                <w:sz w:val="10"/>
                <w:szCs w:val="10"/>
                <w:lang w:eastAsia="nb-NO"/>
              </w:rPr>
              <w:t>699SD</w:t>
            </w:r>
          </w:p>
        </w:tc>
        <w:tc>
          <w:tcPr>
            <w:tcW w:w="362" w:type="pct"/>
            <w:tcBorders>
              <w:top w:val="nil"/>
              <w:left w:val="nil"/>
              <w:bottom w:val="single" w:sz="4" w:space="0" w:color="auto"/>
              <w:right w:val="single" w:sz="4" w:space="0" w:color="auto"/>
            </w:tcBorders>
            <w:shd w:val="clear" w:color="auto" w:fill="auto"/>
            <w:vAlign w:val="center"/>
            <w:hideMark/>
          </w:tcPr>
          <w:p w14:paraId="102CB2BC" w14:textId="77777777" w:rsidR="003513E4" w:rsidRPr="003513E4" w:rsidRDefault="003513E4" w:rsidP="00084F0C">
            <w:pPr>
              <w:spacing w:after="0" w:line="240" w:lineRule="auto"/>
              <w:rPr>
                <w:rFonts w:ascii="Verdana" w:eastAsia="Times New Roman" w:hAnsi="Verdana" w:cs="Calibri"/>
                <w:color w:val="FF0000"/>
                <w:sz w:val="12"/>
                <w:szCs w:val="12"/>
                <w:lang w:eastAsia="nb-NO"/>
              </w:rPr>
            </w:pPr>
            <w:r w:rsidRPr="003513E4">
              <w:rPr>
                <w:rFonts w:ascii="Verdana" w:eastAsia="Times New Roman" w:hAnsi="Verdana" w:cs="Calibri"/>
                <w:color w:val="FF0000"/>
                <w:sz w:val="12"/>
                <w:szCs w:val="12"/>
                <w:lang w:eastAsia="nb-NO"/>
              </w:rPr>
              <w:t>Skipsdesign (Å)</w:t>
            </w:r>
          </w:p>
        </w:tc>
        <w:tc>
          <w:tcPr>
            <w:tcW w:w="97" w:type="pct"/>
            <w:tcBorders>
              <w:top w:val="single" w:sz="4" w:space="0" w:color="auto"/>
              <w:left w:val="nil"/>
              <w:bottom w:val="single" w:sz="4" w:space="0" w:color="auto"/>
              <w:right w:val="single" w:sz="4" w:space="0" w:color="auto"/>
            </w:tcBorders>
            <w:shd w:val="clear" w:color="auto" w:fill="auto"/>
            <w:vAlign w:val="bottom"/>
            <w:hideMark/>
          </w:tcPr>
          <w:p w14:paraId="1DD190AB" w14:textId="77777777" w:rsidR="003513E4" w:rsidRPr="003513E4" w:rsidRDefault="003513E4" w:rsidP="003513E4">
            <w:pPr>
              <w:spacing w:after="0" w:line="240" w:lineRule="auto"/>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IV</w:t>
            </w:r>
          </w:p>
        </w:tc>
        <w:tc>
          <w:tcPr>
            <w:tcW w:w="125" w:type="pct"/>
            <w:tcBorders>
              <w:top w:val="single" w:sz="4" w:space="0" w:color="auto"/>
              <w:left w:val="nil"/>
              <w:bottom w:val="single" w:sz="4" w:space="0" w:color="auto"/>
              <w:right w:val="single" w:sz="4" w:space="0" w:color="auto"/>
            </w:tcBorders>
            <w:shd w:val="clear" w:color="000000" w:fill="D9E1F2"/>
            <w:noWrap/>
            <w:vAlign w:val="bottom"/>
            <w:hideMark/>
          </w:tcPr>
          <w:p w14:paraId="0BA7B6B5"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15</w:t>
            </w:r>
          </w:p>
        </w:tc>
        <w:tc>
          <w:tcPr>
            <w:tcW w:w="116" w:type="pct"/>
            <w:tcBorders>
              <w:top w:val="single" w:sz="4" w:space="0" w:color="auto"/>
              <w:left w:val="nil"/>
              <w:bottom w:val="single" w:sz="4" w:space="0" w:color="auto"/>
              <w:right w:val="single" w:sz="4" w:space="0" w:color="auto"/>
            </w:tcBorders>
            <w:shd w:val="clear" w:color="000000" w:fill="D9E1F2"/>
            <w:noWrap/>
            <w:vAlign w:val="bottom"/>
            <w:hideMark/>
          </w:tcPr>
          <w:p w14:paraId="3C18F547"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33</w:t>
            </w:r>
          </w:p>
        </w:tc>
        <w:tc>
          <w:tcPr>
            <w:tcW w:w="125" w:type="pct"/>
            <w:tcBorders>
              <w:top w:val="single" w:sz="4" w:space="0" w:color="auto"/>
              <w:left w:val="nil"/>
              <w:bottom w:val="single" w:sz="4" w:space="0" w:color="auto"/>
              <w:right w:val="single" w:sz="4" w:space="0" w:color="auto"/>
            </w:tcBorders>
            <w:shd w:val="clear" w:color="000000" w:fill="D9E1F2"/>
            <w:vAlign w:val="bottom"/>
            <w:hideMark/>
          </w:tcPr>
          <w:p w14:paraId="24866F20"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10</w:t>
            </w:r>
          </w:p>
        </w:tc>
        <w:tc>
          <w:tcPr>
            <w:tcW w:w="116" w:type="pct"/>
            <w:tcBorders>
              <w:top w:val="single" w:sz="4" w:space="0" w:color="auto"/>
              <w:left w:val="nil"/>
              <w:bottom w:val="single" w:sz="4" w:space="0" w:color="auto"/>
              <w:right w:val="single" w:sz="4" w:space="0" w:color="auto"/>
            </w:tcBorders>
            <w:shd w:val="clear" w:color="000000" w:fill="D9E1F2"/>
            <w:vAlign w:val="bottom"/>
            <w:hideMark/>
          </w:tcPr>
          <w:p w14:paraId="5461D94B"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single" w:sz="4" w:space="0" w:color="auto"/>
              <w:left w:val="nil"/>
              <w:bottom w:val="single" w:sz="4" w:space="0" w:color="auto"/>
              <w:right w:val="single" w:sz="4" w:space="0" w:color="auto"/>
            </w:tcBorders>
            <w:shd w:val="clear" w:color="000000" w:fill="D9E1F2"/>
            <w:noWrap/>
            <w:vAlign w:val="bottom"/>
            <w:hideMark/>
          </w:tcPr>
          <w:p w14:paraId="48D9F4B4"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67</w:t>
            </w:r>
          </w:p>
        </w:tc>
        <w:tc>
          <w:tcPr>
            <w:tcW w:w="125" w:type="pct"/>
            <w:tcBorders>
              <w:top w:val="single" w:sz="4" w:space="0" w:color="auto"/>
              <w:left w:val="nil"/>
              <w:bottom w:val="single" w:sz="4" w:space="0" w:color="auto"/>
              <w:right w:val="single" w:sz="4" w:space="0" w:color="auto"/>
            </w:tcBorders>
            <w:shd w:val="clear" w:color="000000" w:fill="FCE4D6"/>
            <w:noWrap/>
            <w:vAlign w:val="bottom"/>
            <w:hideMark/>
          </w:tcPr>
          <w:p w14:paraId="6C8D6ACA"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20</w:t>
            </w:r>
          </w:p>
        </w:tc>
        <w:tc>
          <w:tcPr>
            <w:tcW w:w="116" w:type="pct"/>
            <w:tcBorders>
              <w:top w:val="single" w:sz="4" w:space="0" w:color="auto"/>
              <w:left w:val="nil"/>
              <w:bottom w:val="single" w:sz="4" w:space="0" w:color="auto"/>
              <w:right w:val="single" w:sz="4" w:space="0" w:color="auto"/>
            </w:tcBorders>
            <w:shd w:val="clear" w:color="000000" w:fill="FCE4D6"/>
            <w:noWrap/>
            <w:vAlign w:val="bottom"/>
            <w:hideMark/>
          </w:tcPr>
          <w:p w14:paraId="0846B994"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20</w:t>
            </w:r>
          </w:p>
        </w:tc>
        <w:tc>
          <w:tcPr>
            <w:tcW w:w="125" w:type="pct"/>
            <w:tcBorders>
              <w:top w:val="single" w:sz="4" w:space="0" w:color="auto"/>
              <w:left w:val="nil"/>
              <w:bottom w:val="single" w:sz="4" w:space="0" w:color="auto"/>
              <w:right w:val="single" w:sz="4" w:space="0" w:color="auto"/>
            </w:tcBorders>
            <w:shd w:val="clear" w:color="000000" w:fill="FCE4D6"/>
            <w:vAlign w:val="bottom"/>
            <w:hideMark/>
          </w:tcPr>
          <w:p w14:paraId="1C4A0F5A"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15</w:t>
            </w:r>
          </w:p>
        </w:tc>
        <w:tc>
          <w:tcPr>
            <w:tcW w:w="116" w:type="pct"/>
            <w:tcBorders>
              <w:top w:val="single" w:sz="4" w:space="0" w:color="auto"/>
              <w:left w:val="nil"/>
              <w:bottom w:val="single" w:sz="4" w:space="0" w:color="auto"/>
              <w:right w:val="single" w:sz="4" w:space="0" w:color="auto"/>
            </w:tcBorders>
            <w:shd w:val="clear" w:color="000000" w:fill="FCE4D6"/>
            <w:vAlign w:val="bottom"/>
            <w:hideMark/>
          </w:tcPr>
          <w:p w14:paraId="603BA617"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33</w:t>
            </w:r>
          </w:p>
        </w:tc>
        <w:tc>
          <w:tcPr>
            <w:tcW w:w="138" w:type="pct"/>
            <w:tcBorders>
              <w:top w:val="single" w:sz="4" w:space="0" w:color="auto"/>
              <w:left w:val="nil"/>
              <w:bottom w:val="single" w:sz="4" w:space="0" w:color="auto"/>
              <w:right w:val="single" w:sz="4" w:space="0" w:color="auto"/>
            </w:tcBorders>
            <w:shd w:val="clear" w:color="000000" w:fill="FCE4D6"/>
            <w:noWrap/>
            <w:vAlign w:val="bottom"/>
            <w:hideMark/>
          </w:tcPr>
          <w:p w14:paraId="6B5FBB9C"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60</w:t>
            </w:r>
          </w:p>
        </w:tc>
        <w:tc>
          <w:tcPr>
            <w:tcW w:w="125" w:type="pct"/>
            <w:tcBorders>
              <w:top w:val="single" w:sz="4" w:space="0" w:color="auto"/>
              <w:left w:val="nil"/>
              <w:bottom w:val="single" w:sz="4" w:space="0" w:color="auto"/>
              <w:right w:val="single" w:sz="4" w:space="0" w:color="auto"/>
            </w:tcBorders>
            <w:shd w:val="clear" w:color="000000" w:fill="FFF2CC"/>
            <w:noWrap/>
            <w:vAlign w:val="bottom"/>
            <w:hideMark/>
          </w:tcPr>
          <w:p w14:paraId="52AD4828"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25</w:t>
            </w:r>
          </w:p>
        </w:tc>
        <w:tc>
          <w:tcPr>
            <w:tcW w:w="116" w:type="pct"/>
            <w:tcBorders>
              <w:top w:val="single" w:sz="4" w:space="0" w:color="auto"/>
              <w:left w:val="nil"/>
              <w:bottom w:val="single" w:sz="4" w:space="0" w:color="auto"/>
              <w:right w:val="single" w:sz="4" w:space="0" w:color="auto"/>
            </w:tcBorders>
            <w:shd w:val="clear" w:color="000000" w:fill="FFF2CC"/>
            <w:noWrap/>
            <w:vAlign w:val="bottom"/>
            <w:hideMark/>
          </w:tcPr>
          <w:p w14:paraId="5CB6035E"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20</w:t>
            </w:r>
          </w:p>
        </w:tc>
        <w:tc>
          <w:tcPr>
            <w:tcW w:w="125" w:type="pct"/>
            <w:tcBorders>
              <w:top w:val="single" w:sz="4" w:space="0" w:color="auto"/>
              <w:left w:val="nil"/>
              <w:bottom w:val="single" w:sz="4" w:space="0" w:color="auto"/>
              <w:right w:val="single" w:sz="4" w:space="0" w:color="auto"/>
            </w:tcBorders>
            <w:shd w:val="clear" w:color="000000" w:fill="FFF2CC"/>
            <w:vAlign w:val="bottom"/>
            <w:hideMark/>
          </w:tcPr>
          <w:p w14:paraId="4DAC0903"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10</w:t>
            </w:r>
          </w:p>
        </w:tc>
        <w:tc>
          <w:tcPr>
            <w:tcW w:w="116" w:type="pct"/>
            <w:tcBorders>
              <w:top w:val="single" w:sz="4" w:space="0" w:color="auto"/>
              <w:left w:val="nil"/>
              <w:bottom w:val="single" w:sz="4" w:space="0" w:color="auto"/>
              <w:right w:val="single" w:sz="4" w:space="0" w:color="auto"/>
            </w:tcBorders>
            <w:shd w:val="clear" w:color="000000" w:fill="FFF2CC"/>
            <w:vAlign w:val="bottom"/>
            <w:hideMark/>
          </w:tcPr>
          <w:p w14:paraId="5BE28617"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single" w:sz="4" w:space="0" w:color="auto"/>
              <w:left w:val="nil"/>
              <w:bottom w:val="single" w:sz="4" w:space="0" w:color="auto"/>
              <w:right w:val="single" w:sz="4" w:space="0" w:color="auto"/>
            </w:tcBorders>
            <w:shd w:val="clear" w:color="000000" w:fill="FFF2CC"/>
            <w:noWrap/>
            <w:vAlign w:val="bottom"/>
            <w:hideMark/>
          </w:tcPr>
          <w:p w14:paraId="1C3EFD92"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50</w:t>
            </w:r>
          </w:p>
        </w:tc>
        <w:tc>
          <w:tcPr>
            <w:tcW w:w="125" w:type="pct"/>
            <w:tcBorders>
              <w:top w:val="nil"/>
              <w:left w:val="nil"/>
              <w:bottom w:val="single" w:sz="4" w:space="0" w:color="auto"/>
              <w:right w:val="single" w:sz="4" w:space="0" w:color="auto"/>
            </w:tcBorders>
            <w:shd w:val="clear" w:color="000000" w:fill="E2EFDA"/>
            <w:noWrap/>
            <w:vAlign w:val="bottom"/>
            <w:hideMark/>
          </w:tcPr>
          <w:p w14:paraId="37927C04"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20</w:t>
            </w:r>
          </w:p>
        </w:tc>
        <w:tc>
          <w:tcPr>
            <w:tcW w:w="116" w:type="pct"/>
            <w:tcBorders>
              <w:top w:val="nil"/>
              <w:left w:val="nil"/>
              <w:bottom w:val="single" w:sz="4" w:space="0" w:color="auto"/>
              <w:right w:val="single" w:sz="4" w:space="0" w:color="auto"/>
            </w:tcBorders>
            <w:shd w:val="clear" w:color="000000" w:fill="E2EFDA"/>
            <w:noWrap/>
            <w:vAlign w:val="bottom"/>
            <w:hideMark/>
          </w:tcPr>
          <w:p w14:paraId="09AC8537"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50</w:t>
            </w:r>
          </w:p>
        </w:tc>
        <w:tc>
          <w:tcPr>
            <w:tcW w:w="125" w:type="pct"/>
            <w:tcBorders>
              <w:top w:val="nil"/>
              <w:left w:val="nil"/>
              <w:bottom w:val="single" w:sz="4" w:space="0" w:color="auto"/>
              <w:right w:val="single" w:sz="4" w:space="0" w:color="auto"/>
            </w:tcBorders>
            <w:shd w:val="clear" w:color="000000" w:fill="E2EFDA"/>
            <w:vAlign w:val="bottom"/>
            <w:hideMark/>
          </w:tcPr>
          <w:p w14:paraId="3A7F47B4"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10</w:t>
            </w:r>
          </w:p>
        </w:tc>
        <w:tc>
          <w:tcPr>
            <w:tcW w:w="116" w:type="pct"/>
            <w:tcBorders>
              <w:top w:val="nil"/>
              <w:left w:val="nil"/>
              <w:bottom w:val="single" w:sz="4" w:space="0" w:color="auto"/>
              <w:right w:val="single" w:sz="4" w:space="0" w:color="auto"/>
            </w:tcBorders>
            <w:shd w:val="clear" w:color="000000" w:fill="E2EFDA"/>
            <w:vAlign w:val="bottom"/>
            <w:hideMark/>
          </w:tcPr>
          <w:p w14:paraId="3FEE8B20"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100</w:t>
            </w:r>
          </w:p>
        </w:tc>
        <w:tc>
          <w:tcPr>
            <w:tcW w:w="138" w:type="pct"/>
            <w:tcBorders>
              <w:top w:val="nil"/>
              <w:left w:val="nil"/>
              <w:bottom w:val="single" w:sz="4" w:space="0" w:color="auto"/>
              <w:right w:val="single" w:sz="4" w:space="0" w:color="auto"/>
            </w:tcBorders>
            <w:shd w:val="clear" w:color="000000" w:fill="E2EFDA"/>
            <w:noWrap/>
            <w:vAlign w:val="bottom"/>
            <w:hideMark/>
          </w:tcPr>
          <w:p w14:paraId="3D5C1016"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50</w:t>
            </w:r>
          </w:p>
        </w:tc>
        <w:tc>
          <w:tcPr>
            <w:tcW w:w="125" w:type="pct"/>
            <w:tcBorders>
              <w:top w:val="nil"/>
              <w:left w:val="nil"/>
              <w:bottom w:val="single" w:sz="4" w:space="0" w:color="auto"/>
              <w:right w:val="single" w:sz="4" w:space="0" w:color="auto"/>
            </w:tcBorders>
            <w:shd w:val="clear" w:color="000000" w:fill="D9E1F2"/>
            <w:noWrap/>
            <w:vAlign w:val="bottom"/>
            <w:hideMark/>
          </w:tcPr>
          <w:p w14:paraId="0FE1DE15"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10</w:t>
            </w:r>
          </w:p>
        </w:tc>
        <w:tc>
          <w:tcPr>
            <w:tcW w:w="116" w:type="pct"/>
            <w:tcBorders>
              <w:top w:val="nil"/>
              <w:left w:val="nil"/>
              <w:bottom w:val="single" w:sz="4" w:space="0" w:color="auto"/>
              <w:right w:val="single" w:sz="4" w:space="0" w:color="auto"/>
            </w:tcBorders>
            <w:shd w:val="clear" w:color="000000" w:fill="D9E1F2"/>
            <w:noWrap/>
            <w:vAlign w:val="bottom"/>
            <w:hideMark/>
          </w:tcPr>
          <w:p w14:paraId="6711870C"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25" w:type="pct"/>
            <w:tcBorders>
              <w:top w:val="nil"/>
              <w:left w:val="nil"/>
              <w:bottom w:val="single" w:sz="4" w:space="0" w:color="auto"/>
              <w:right w:val="single" w:sz="4" w:space="0" w:color="auto"/>
            </w:tcBorders>
            <w:shd w:val="clear" w:color="000000" w:fill="D9E1F2"/>
            <w:noWrap/>
            <w:vAlign w:val="bottom"/>
            <w:hideMark/>
          </w:tcPr>
          <w:p w14:paraId="2676B2C6"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w:t>
            </w:r>
          </w:p>
        </w:tc>
        <w:tc>
          <w:tcPr>
            <w:tcW w:w="116" w:type="pct"/>
            <w:tcBorders>
              <w:top w:val="nil"/>
              <w:left w:val="nil"/>
              <w:bottom w:val="single" w:sz="4" w:space="0" w:color="auto"/>
              <w:right w:val="single" w:sz="4" w:space="0" w:color="auto"/>
            </w:tcBorders>
            <w:shd w:val="clear" w:color="000000" w:fill="D9E1F2"/>
            <w:noWrap/>
            <w:vAlign w:val="bottom"/>
            <w:hideMark/>
          </w:tcPr>
          <w:p w14:paraId="32B5207C"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D9E1F2"/>
            <w:noWrap/>
            <w:vAlign w:val="bottom"/>
            <w:hideMark/>
          </w:tcPr>
          <w:p w14:paraId="69AC049E"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50</w:t>
            </w:r>
          </w:p>
        </w:tc>
        <w:tc>
          <w:tcPr>
            <w:tcW w:w="125" w:type="pct"/>
            <w:tcBorders>
              <w:top w:val="nil"/>
              <w:left w:val="nil"/>
              <w:bottom w:val="single" w:sz="4" w:space="0" w:color="auto"/>
              <w:right w:val="single" w:sz="4" w:space="0" w:color="auto"/>
            </w:tcBorders>
            <w:shd w:val="clear" w:color="000000" w:fill="FCE4D6"/>
            <w:noWrap/>
            <w:vAlign w:val="bottom"/>
            <w:hideMark/>
          </w:tcPr>
          <w:p w14:paraId="073A1DDC"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10</w:t>
            </w:r>
          </w:p>
        </w:tc>
        <w:tc>
          <w:tcPr>
            <w:tcW w:w="116" w:type="pct"/>
            <w:tcBorders>
              <w:top w:val="nil"/>
              <w:left w:val="nil"/>
              <w:bottom w:val="single" w:sz="4" w:space="0" w:color="auto"/>
              <w:right w:val="single" w:sz="4" w:space="0" w:color="auto"/>
            </w:tcBorders>
            <w:shd w:val="clear" w:color="000000" w:fill="FCE4D6"/>
            <w:noWrap/>
            <w:vAlign w:val="bottom"/>
            <w:hideMark/>
          </w:tcPr>
          <w:p w14:paraId="5B982915"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50</w:t>
            </w:r>
          </w:p>
        </w:tc>
        <w:tc>
          <w:tcPr>
            <w:tcW w:w="125" w:type="pct"/>
            <w:tcBorders>
              <w:top w:val="nil"/>
              <w:left w:val="nil"/>
              <w:bottom w:val="single" w:sz="4" w:space="0" w:color="auto"/>
              <w:right w:val="single" w:sz="4" w:space="0" w:color="auto"/>
            </w:tcBorders>
            <w:shd w:val="clear" w:color="000000" w:fill="FCE4D6"/>
            <w:noWrap/>
            <w:vAlign w:val="bottom"/>
            <w:hideMark/>
          </w:tcPr>
          <w:p w14:paraId="776CF240"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5</w:t>
            </w:r>
          </w:p>
        </w:tc>
        <w:tc>
          <w:tcPr>
            <w:tcW w:w="116" w:type="pct"/>
            <w:tcBorders>
              <w:top w:val="nil"/>
              <w:left w:val="nil"/>
              <w:bottom w:val="single" w:sz="4" w:space="0" w:color="auto"/>
              <w:right w:val="single" w:sz="4" w:space="0" w:color="auto"/>
            </w:tcBorders>
            <w:shd w:val="clear" w:color="000000" w:fill="FCE4D6"/>
            <w:noWrap/>
            <w:vAlign w:val="bottom"/>
            <w:hideMark/>
          </w:tcPr>
          <w:p w14:paraId="29968979"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FCE4D6"/>
            <w:noWrap/>
            <w:vAlign w:val="bottom"/>
            <w:hideMark/>
          </w:tcPr>
          <w:p w14:paraId="0F24A321"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50</w:t>
            </w:r>
          </w:p>
        </w:tc>
        <w:tc>
          <w:tcPr>
            <w:tcW w:w="125" w:type="pct"/>
            <w:tcBorders>
              <w:top w:val="nil"/>
              <w:left w:val="nil"/>
              <w:bottom w:val="single" w:sz="4" w:space="0" w:color="auto"/>
              <w:right w:val="single" w:sz="4" w:space="0" w:color="auto"/>
            </w:tcBorders>
            <w:shd w:val="clear" w:color="000000" w:fill="FFF2CC"/>
            <w:noWrap/>
            <w:vAlign w:val="bottom"/>
            <w:hideMark/>
          </w:tcPr>
          <w:p w14:paraId="0B92D6FF"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15</w:t>
            </w:r>
          </w:p>
        </w:tc>
        <w:tc>
          <w:tcPr>
            <w:tcW w:w="116" w:type="pct"/>
            <w:tcBorders>
              <w:top w:val="nil"/>
              <w:left w:val="nil"/>
              <w:bottom w:val="single" w:sz="4" w:space="0" w:color="auto"/>
              <w:right w:val="single" w:sz="4" w:space="0" w:color="auto"/>
            </w:tcBorders>
            <w:shd w:val="clear" w:color="000000" w:fill="FFF2CC"/>
            <w:noWrap/>
            <w:vAlign w:val="bottom"/>
            <w:hideMark/>
          </w:tcPr>
          <w:p w14:paraId="1B4EBC58"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33</w:t>
            </w:r>
          </w:p>
        </w:tc>
        <w:tc>
          <w:tcPr>
            <w:tcW w:w="125" w:type="pct"/>
            <w:tcBorders>
              <w:top w:val="nil"/>
              <w:left w:val="nil"/>
              <w:bottom w:val="single" w:sz="4" w:space="0" w:color="auto"/>
              <w:right w:val="single" w:sz="4" w:space="0" w:color="auto"/>
            </w:tcBorders>
            <w:shd w:val="clear" w:color="000000" w:fill="FFF2CC"/>
            <w:noWrap/>
            <w:vAlign w:val="bottom"/>
            <w:hideMark/>
          </w:tcPr>
          <w:p w14:paraId="369C4F4A" w14:textId="77777777" w:rsidR="003513E4" w:rsidRPr="003513E4" w:rsidRDefault="003513E4" w:rsidP="003513E4">
            <w:pPr>
              <w:spacing w:after="0" w:line="240" w:lineRule="auto"/>
              <w:jc w:val="right"/>
              <w:rPr>
                <w:rFonts w:ascii="Verdana" w:eastAsia="Times New Roman" w:hAnsi="Verdana" w:cs="Calibri"/>
                <w:color w:val="000000"/>
                <w:sz w:val="12"/>
                <w:szCs w:val="12"/>
                <w:lang w:eastAsia="nb-NO"/>
              </w:rPr>
            </w:pPr>
            <w:r w:rsidRPr="003513E4">
              <w:rPr>
                <w:rFonts w:ascii="Verdana" w:eastAsia="Times New Roman" w:hAnsi="Verdana" w:cs="Calibri"/>
                <w:color w:val="000000"/>
                <w:sz w:val="12"/>
                <w:szCs w:val="12"/>
                <w:lang w:eastAsia="nb-NO"/>
              </w:rPr>
              <w:t>0</w:t>
            </w:r>
          </w:p>
        </w:tc>
        <w:tc>
          <w:tcPr>
            <w:tcW w:w="110" w:type="pct"/>
            <w:tcBorders>
              <w:top w:val="nil"/>
              <w:left w:val="nil"/>
              <w:bottom w:val="single" w:sz="4" w:space="0" w:color="auto"/>
              <w:right w:val="single" w:sz="4" w:space="0" w:color="auto"/>
            </w:tcBorders>
            <w:shd w:val="clear" w:color="000000" w:fill="FFF2CC"/>
            <w:noWrap/>
            <w:vAlign w:val="bottom"/>
            <w:hideMark/>
          </w:tcPr>
          <w:p w14:paraId="259AA320" w14:textId="77777777" w:rsidR="003513E4" w:rsidRPr="003513E4" w:rsidRDefault="003513E4" w:rsidP="003513E4">
            <w:pPr>
              <w:spacing w:after="0" w:line="240" w:lineRule="auto"/>
              <w:jc w:val="right"/>
              <w:rPr>
                <w:rFonts w:ascii="Verdana" w:eastAsia="Times New Roman" w:hAnsi="Verdana" w:cs="Calibri"/>
                <w:i/>
                <w:iCs/>
                <w:color w:val="000000"/>
                <w:sz w:val="12"/>
                <w:szCs w:val="12"/>
                <w:lang w:eastAsia="nb-NO"/>
              </w:rPr>
            </w:pPr>
            <w:r w:rsidRPr="003513E4">
              <w:rPr>
                <w:rFonts w:ascii="Verdana" w:eastAsia="Times New Roman" w:hAnsi="Verdana" w:cs="Calibri"/>
                <w:i/>
                <w:iCs/>
                <w:color w:val="000000"/>
                <w:sz w:val="12"/>
                <w:szCs w:val="12"/>
                <w:lang w:eastAsia="nb-NO"/>
              </w:rPr>
              <w:t>0</w:t>
            </w:r>
          </w:p>
        </w:tc>
        <w:tc>
          <w:tcPr>
            <w:tcW w:w="138" w:type="pct"/>
            <w:tcBorders>
              <w:top w:val="nil"/>
              <w:left w:val="nil"/>
              <w:bottom w:val="single" w:sz="4" w:space="0" w:color="auto"/>
              <w:right w:val="single" w:sz="4" w:space="0" w:color="auto"/>
            </w:tcBorders>
            <w:shd w:val="clear" w:color="000000" w:fill="FFF2CC"/>
            <w:noWrap/>
            <w:vAlign w:val="bottom"/>
            <w:hideMark/>
          </w:tcPr>
          <w:p w14:paraId="3870C2EA" w14:textId="77777777" w:rsidR="003513E4" w:rsidRPr="003513E4" w:rsidRDefault="003513E4" w:rsidP="003513E4">
            <w:pPr>
              <w:spacing w:after="0" w:line="240" w:lineRule="auto"/>
              <w:jc w:val="right"/>
              <w:rPr>
                <w:rFonts w:ascii="Verdana" w:eastAsia="Times New Roman" w:hAnsi="Verdana" w:cs="Calibri"/>
                <w:i/>
                <w:iCs/>
                <w:color w:val="FF0000"/>
                <w:sz w:val="12"/>
                <w:szCs w:val="12"/>
                <w:lang w:eastAsia="nb-NO"/>
              </w:rPr>
            </w:pPr>
            <w:r w:rsidRPr="003513E4">
              <w:rPr>
                <w:rFonts w:ascii="Verdana" w:eastAsia="Times New Roman" w:hAnsi="Verdana" w:cs="Calibri"/>
                <w:i/>
                <w:iCs/>
                <w:color w:val="FF0000"/>
                <w:sz w:val="12"/>
                <w:szCs w:val="12"/>
                <w:lang w:eastAsia="nb-NO"/>
              </w:rPr>
              <w:t>0</w:t>
            </w:r>
          </w:p>
        </w:tc>
      </w:tr>
      <w:tr w:rsidR="006E404E" w:rsidRPr="003513E4" w14:paraId="4F556A44" w14:textId="77777777" w:rsidTr="00084F0C">
        <w:trPr>
          <w:trHeight w:val="36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65337497" w14:textId="77777777" w:rsidR="003513E4" w:rsidRPr="003513E4" w:rsidRDefault="003513E4" w:rsidP="00084F0C">
            <w:pPr>
              <w:spacing w:after="0" w:line="240" w:lineRule="auto"/>
              <w:rPr>
                <w:rFonts w:ascii="Verdana" w:eastAsia="Times New Roman" w:hAnsi="Verdana" w:cs="Calibri"/>
                <w:b/>
                <w:bCs/>
                <w:color w:val="000000"/>
                <w:sz w:val="10"/>
                <w:szCs w:val="10"/>
                <w:lang w:eastAsia="nb-NO"/>
              </w:rPr>
            </w:pPr>
            <w:r w:rsidRPr="003513E4">
              <w:rPr>
                <w:rFonts w:ascii="Verdana" w:eastAsia="Times New Roman" w:hAnsi="Verdana" w:cs="Calibri"/>
                <w:b/>
                <w:bCs/>
                <w:color w:val="000000"/>
                <w:sz w:val="10"/>
                <w:szCs w:val="10"/>
                <w:lang w:eastAsia="nb-NO"/>
              </w:rPr>
              <w:t>Sum</w:t>
            </w:r>
          </w:p>
        </w:tc>
        <w:tc>
          <w:tcPr>
            <w:tcW w:w="362" w:type="pct"/>
            <w:tcBorders>
              <w:top w:val="nil"/>
              <w:left w:val="nil"/>
              <w:bottom w:val="single" w:sz="4" w:space="0" w:color="auto"/>
              <w:right w:val="single" w:sz="4" w:space="0" w:color="auto"/>
            </w:tcBorders>
            <w:shd w:val="clear" w:color="auto" w:fill="auto"/>
            <w:noWrap/>
            <w:vAlign w:val="center"/>
            <w:hideMark/>
          </w:tcPr>
          <w:p w14:paraId="020CACC9" w14:textId="77777777" w:rsidR="003513E4" w:rsidRPr="003513E4" w:rsidRDefault="003513E4" w:rsidP="00084F0C">
            <w:pPr>
              <w:spacing w:after="0" w:line="240" w:lineRule="auto"/>
              <w:rPr>
                <w:rFonts w:ascii="Verdana" w:eastAsia="Times New Roman" w:hAnsi="Verdana" w:cs="Calibri"/>
                <w:b/>
                <w:bCs/>
                <w:color w:val="000000"/>
                <w:sz w:val="12"/>
                <w:szCs w:val="12"/>
                <w:lang w:eastAsia="nb-NO"/>
              </w:rPr>
            </w:pPr>
            <w:r w:rsidRPr="003513E4">
              <w:rPr>
                <w:rFonts w:ascii="Verdana" w:eastAsia="Times New Roman" w:hAnsi="Verdana" w:cs="Calibri"/>
                <w:b/>
                <w:bCs/>
                <w:color w:val="000000"/>
                <w:sz w:val="12"/>
                <w:szCs w:val="12"/>
                <w:lang w:eastAsia="nb-NO"/>
              </w:rPr>
              <w:t>Ingeniør</w:t>
            </w:r>
          </w:p>
        </w:tc>
        <w:tc>
          <w:tcPr>
            <w:tcW w:w="97" w:type="pct"/>
            <w:tcBorders>
              <w:top w:val="nil"/>
              <w:left w:val="nil"/>
              <w:bottom w:val="single" w:sz="4" w:space="0" w:color="auto"/>
              <w:right w:val="single" w:sz="4" w:space="0" w:color="auto"/>
            </w:tcBorders>
            <w:shd w:val="clear" w:color="auto" w:fill="auto"/>
            <w:noWrap/>
            <w:vAlign w:val="bottom"/>
            <w:hideMark/>
          </w:tcPr>
          <w:p w14:paraId="3B4D4C06" w14:textId="77777777" w:rsidR="003513E4" w:rsidRPr="003513E4" w:rsidRDefault="003513E4" w:rsidP="003513E4">
            <w:pPr>
              <w:spacing w:after="0" w:line="240" w:lineRule="auto"/>
              <w:rPr>
                <w:rFonts w:ascii="Verdana" w:eastAsia="Times New Roman" w:hAnsi="Verdana" w:cs="Calibri"/>
                <w:b/>
                <w:bCs/>
                <w:color w:val="000000"/>
                <w:sz w:val="12"/>
                <w:szCs w:val="12"/>
                <w:lang w:eastAsia="nb-NO"/>
              </w:rPr>
            </w:pPr>
            <w:r w:rsidRPr="003513E4">
              <w:rPr>
                <w:rFonts w:ascii="Verdana" w:eastAsia="Times New Roman" w:hAnsi="Verdana" w:cs="Calibri"/>
                <w:b/>
                <w:bCs/>
                <w:color w:val="000000"/>
                <w:sz w:val="12"/>
                <w:szCs w:val="12"/>
                <w:lang w:eastAsia="nb-NO"/>
              </w:rPr>
              <w:t> </w:t>
            </w:r>
          </w:p>
        </w:tc>
        <w:tc>
          <w:tcPr>
            <w:tcW w:w="125" w:type="pct"/>
            <w:tcBorders>
              <w:top w:val="nil"/>
              <w:left w:val="nil"/>
              <w:bottom w:val="single" w:sz="4" w:space="0" w:color="auto"/>
              <w:right w:val="single" w:sz="4" w:space="0" w:color="auto"/>
            </w:tcBorders>
            <w:shd w:val="clear" w:color="000000" w:fill="D9E1F2"/>
            <w:noWrap/>
            <w:vAlign w:val="bottom"/>
            <w:hideMark/>
          </w:tcPr>
          <w:p w14:paraId="1F6A5415" w14:textId="77777777" w:rsidR="003513E4" w:rsidRPr="003513E4" w:rsidRDefault="003513E4" w:rsidP="003513E4">
            <w:pPr>
              <w:spacing w:after="0" w:line="240" w:lineRule="auto"/>
              <w:jc w:val="right"/>
              <w:rPr>
                <w:rFonts w:ascii="Verdana" w:eastAsia="Times New Roman" w:hAnsi="Verdana" w:cs="Calibri"/>
                <w:b/>
                <w:bCs/>
                <w:color w:val="000000"/>
                <w:sz w:val="12"/>
                <w:szCs w:val="12"/>
                <w:lang w:eastAsia="nb-NO"/>
              </w:rPr>
            </w:pPr>
            <w:r w:rsidRPr="003513E4">
              <w:rPr>
                <w:rFonts w:ascii="Verdana" w:eastAsia="Times New Roman" w:hAnsi="Verdana" w:cs="Calibri"/>
                <w:b/>
                <w:bCs/>
                <w:color w:val="000000"/>
                <w:sz w:val="12"/>
                <w:szCs w:val="12"/>
                <w:lang w:eastAsia="nb-NO"/>
              </w:rPr>
              <w:t>915</w:t>
            </w:r>
          </w:p>
        </w:tc>
        <w:tc>
          <w:tcPr>
            <w:tcW w:w="116" w:type="pct"/>
            <w:tcBorders>
              <w:top w:val="nil"/>
              <w:left w:val="nil"/>
              <w:bottom w:val="single" w:sz="4" w:space="0" w:color="auto"/>
              <w:right w:val="single" w:sz="4" w:space="0" w:color="auto"/>
            </w:tcBorders>
            <w:shd w:val="clear" w:color="000000" w:fill="D9E1F2"/>
            <w:noWrap/>
            <w:vAlign w:val="bottom"/>
            <w:hideMark/>
          </w:tcPr>
          <w:p w14:paraId="4D286233" w14:textId="77777777" w:rsidR="003513E4" w:rsidRPr="003513E4" w:rsidRDefault="003513E4" w:rsidP="003513E4">
            <w:pPr>
              <w:spacing w:after="0" w:line="240" w:lineRule="auto"/>
              <w:jc w:val="right"/>
              <w:rPr>
                <w:rFonts w:ascii="Verdana" w:eastAsia="Times New Roman" w:hAnsi="Verdana" w:cs="Calibri"/>
                <w:b/>
                <w:bCs/>
                <w:i/>
                <w:iCs/>
                <w:color w:val="000000"/>
                <w:sz w:val="12"/>
                <w:szCs w:val="12"/>
                <w:lang w:eastAsia="nb-NO"/>
              </w:rPr>
            </w:pPr>
            <w:r w:rsidRPr="003513E4">
              <w:rPr>
                <w:rFonts w:ascii="Verdana" w:eastAsia="Times New Roman" w:hAnsi="Verdana" w:cs="Calibri"/>
                <w:b/>
                <w:bCs/>
                <w:i/>
                <w:iCs/>
                <w:color w:val="000000"/>
                <w:sz w:val="12"/>
                <w:szCs w:val="12"/>
                <w:lang w:eastAsia="nb-NO"/>
              </w:rPr>
              <w:t>14,8</w:t>
            </w:r>
          </w:p>
        </w:tc>
        <w:tc>
          <w:tcPr>
            <w:tcW w:w="125" w:type="pct"/>
            <w:tcBorders>
              <w:top w:val="nil"/>
              <w:left w:val="nil"/>
              <w:bottom w:val="single" w:sz="4" w:space="0" w:color="auto"/>
              <w:right w:val="single" w:sz="4" w:space="0" w:color="auto"/>
            </w:tcBorders>
            <w:shd w:val="clear" w:color="000000" w:fill="D9E1F2"/>
            <w:noWrap/>
            <w:vAlign w:val="bottom"/>
            <w:hideMark/>
          </w:tcPr>
          <w:p w14:paraId="214C1DB0" w14:textId="77777777" w:rsidR="003513E4" w:rsidRPr="003513E4" w:rsidRDefault="003513E4" w:rsidP="003513E4">
            <w:pPr>
              <w:spacing w:after="0" w:line="240" w:lineRule="auto"/>
              <w:jc w:val="right"/>
              <w:rPr>
                <w:rFonts w:ascii="Verdana" w:eastAsia="Times New Roman" w:hAnsi="Verdana" w:cs="Calibri"/>
                <w:b/>
                <w:bCs/>
                <w:color w:val="000000"/>
                <w:sz w:val="12"/>
                <w:szCs w:val="12"/>
                <w:lang w:eastAsia="nb-NO"/>
              </w:rPr>
            </w:pPr>
            <w:r w:rsidRPr="003513E4">
              <w:rPr>
                <w:rFonts w:ascii="Verdana" w:eastAsia="Times New Roman" w:hAnsi="Verdana" w:cs="Calibri"/>
                <w:b/>
                <w:bCs/>
                <w:color w:val="000000"/>
                <w:sz w:val="12"/>
                <w:szCs w:val="12"/>
                <w:lang w:eastAsia="nb-NO"/>
              </w:rPr>
              <w:t>595</w:t>
            </w:r>
          </w:p>
        </w:tc>
        <w:tc>
          <w:tcPr>
            <w:tcW w:w="116" w:type="pct"/>
            <w:tcBorders>
              <w:top w:val="nil"/>
              <w:left w:val="nil"/>
              <w:bottom w:val="single" w:sz="4" w:space="0" w:color="auto"/>
              <w:right w:val="single" w:sz="4" w:space="0" w:color="auto"/>
            </w:tcBorders>
            <w:shd w:val="clear" w:color="000000" w:fill="D9E1F2"/>
            <w:noWrap/>
            <w:vAlign w:val="bottom"/>
            <w:hideMark/>
          </w:tcPr>
          <w:p w14:paraId="001BB6A4" w14:textId="77777777" w:rsidR="003513E4" w:rsidRPr="003513E4" w:rsidRDefault="003513E4" w:rsidP="003513E4">
            <w:pPr>
              <w:spacing w:after="0" w:line="240" w:lineRule="auto"/>
              <w:jc w:val="right"/>
              <w:rPr>
                <w:rFonts w:ascii="Verdana" w:eastAsia="Times New Roman" w:hAnsi="Verdana" w:cs="Calibri"/>
                <w:b/>
                <w:bCs/>
                <w:i/>
                <w:iCs/>
                <w:color w:val="000000"/>
                <w:sz w:val="12"/>
                <w:szCs w:val="12"/>
                <w:lang w:eastAsia="nb-NO"/>
              </w:rPr>
            </w:pPr>
            <w:r w:rsidRPr="003513E4">
              <w:rPr>
                <w:rFonts w:ascii="Verdana" w:eastAsia="Times New Roman" w:hAnsi="Verdana" w:cs="Calibri"/>
                <w:b/>
                <w:bCs/>
                <w:i/>
                <w:iCs/>
                <w:color w:val="000000"/>
                <w:sz w:val="12"/>
                <w:szCs w:val="12"/>
                <w:lang w:eastAsia="nb-NO"/>
              </w:rPr>
              <w:t>16,8</w:t>
            </w:r>
          </w:p>
        </w:tc>
        <w:tc>
          <w:tcPr>
            <w:tcW w:w="138" w:type="pct"/>
            <w:tcBorders>
              <w:top w:val="nil"/>
              <w:left w:val="nil"/>
              <w:bottom w:val="single" w:sz="4" w:space="0" w:color="auto"/>
              <w:right w:val="single" w:sz="4" w:space="0" w:color="auto"/>
            </w:tcBorders>
            <w:shd w:val="clear" w:color="000000" w:fill="D9E1F2"/>
            <w:noWrap/>
            <w:vAlign w:val="bottom"/>
            <w:hideMark/>
          </w:tcPr>
          <w:p w14:paraId="423A72EA" w14:textId="77777777" w:rsidR="003513E4" w:rsidRPr="003513E4" w:rsidRDefault="003513E4" w:rsidP="003513E4">
            <w:pPr>
              <w:spacing w:after="0" w:line="240" w:lineRule="auto"/>
              <w:jc w:val="right"/>
              <w:rPr>
                <w:rFonts w:ascii="Verdana" w:eastAsia="Times New Roman" w:hAnsi="Verdana" w:cs="Calibri"/>
                <w:b/>
                <w:bCs/>
                <w:i/>
                <w:iCs/>
                <w:color w:val="000000"/>
                <w:sz w:val="12"/>
                <w:szCs w:val="12"/>
                <w:lang w:eastAsia="nb-NO"/>
              </w:rPr>
            </w:pPr>
            <w:r w:rsidRPr="003513E4">
              <w:rPr>
                <w:rFonts w:ascii="Verdana" w:eastAsia="Times New Roman" w:hAnsi="Verdana" w:cs="Calibri"/>
                <w:b/>
                <w:bCs/>
                <w:i/>
                <w:iCs/>
                <w:color w:val="000000"/>
                <w:sz w:val="12"/>
                <w:szCs w:val="12"/>
                <w:lang w:eastAsia="nb-NO"/>
              </w:rPr>
              <w:t>65</w:t>
            </w:r>
          </w:p>
        </w:tc>
        <w:tc>
          <w:tcPr>
            <w:tcW w:w="125" w:type="pct"/>
            <w:tcBorders>
              <w:top w:val="nil"/>
              <w:left w:val="nil"/>
              <w:bottom w:val="single" w:sz="4" w:space="0" w:color="auto"/>
              <w:right w:val="single" w:sz="4" w:space="0" w:color="auto"/>
            </w:tcBorders>
            <w:shd w:val="clear" w:color="000000" w:fill="FCE4D6"/>
            <w:noWrap/>
            <w:vAlign w:val="bottom"/>
            <w:hideMark/>
          </w:tcPr>
          <w:p w14:paraId="575763D5" w14:textId="77777777" w:rsidR="003513E4" w:rsidRPr="003513E4" w:rsidRDefault="003513E4" w:rsidP="003513E4">
            <w:pPr>
              <w:spacing w:after="0" w:line="240" w:lineRule="auto"/>
              <w:jc w:val="right"/>
              <w:rPr>
                <w:rFonts w:ascii="Verdana" w:eastAsia="Times New Roman" w:hAnsi="Verdana" w:cs="Calibri"/>
                <w:b/>
                <w:bCs/>
                <w:color w:val="000000"/>
                <w:sz w:val="12"/>
                <w:szCs w:val="12"/>
                <w:lang w:eastAsia="nb-NO"/>
              </w:rPr>
            </w:pPr>
            <w:r w:rsidRPr="003513E4">
              <w:rPr>
                <w:rFonts w:ascii="Verdana" w:eastAsia="Times New Roman" w:hAnsi="Verdana" w:cs="Calibri"/>
                <w:b/>
                <w:bCs/>
                <w:color w:val="000000"/>
                <w:sz w:val="12"/>
                <w:szCs w:val="12"/>
                <w:lang w:eastAsia="nb-NO"/>
              </w:rPr>
              <w:t>1015</w:t>
            </w:r>
          </w:p>
        </w:tc>
        <w:tc>
          <w:tcPr>
            <w:tcW w:w="116" w:type="pct"/>
            <w:tcBorders>
              <w:top w:val="nil"/>
              <w:left w:val="nil"/>
              <w:bottom w:val="single" w:sz="4" w:space="0" w:color="auto"/>
              <w:right w:val="single" w:sz="4" w:space="0" w:color="auto"/>
            </w:tcBorders>
            <w:shd w:val="clear" w:color="000000" w:fill="FCE4D6"/>
            <w:noWrap/>
            <w:vAlign w:val="bottom"/>
            <w:hideMark/>
          </w:tcPr>
          <w:p w14:paraId="4E9DCF06" w14:textId="77777777" w:rsidR="003513E4" w:rsidRPr="003513E4" w:rsidRDefault="003513E4" w:rsidP="003513E4">
            <w:pPr>
              <w:spacing w:after="0" w:line="240" w:lineRule="auto"/>
              <w:jc w:val="right"/>
              <w:rPr>
                <w:rFonts w:ascii="Verdana" w:eastAsia="Times New Roman" w:hAnsi="Verdana" w:cs="Calibri"/>
                <w:b/>
                <w:bCs/>
                <w:i/>
                <w:iCs/>
                <w:color w:val="000000"/>
                <w:sz w:val="12"/>
                <w:szCs w:val="12"/>
                <w:lang w:eastAsia="nb-NO"/>
              </w:rPr>
            </w:pPr>
            <w:r w:rsidRPr="003513E4">
              <w:rPr>
                <w:rFonts w:ascii="Verdana" w:eastAsia="Times New Roman" w:hAnsi="Verdana" w:cs="Calibri"/>
                <w:b/>
                <w:bCs/>
                <w:i/>
                <w:iCs/>
                <w:color w:val="000000"/>
                <w:sz w:val="12"/>
                <w:szCs w:val="12"/>
                <w:lang w:eastAsia="nb-NO"/>
              </w:rPr>
              <w:t>18,7</w:t>
            </w:r>
          </w:p>
        </w:tc>
        <w:tc>
          <w:tcPr>
            <w:tcW w:w="125" w:type="pct"/>
            <w:tcBorders>
              <w:top w:val="nil"/>
              <w:left w:val="nil"/>
              <w:bottom w:val="single" w:sz="4" w:space="0" w:color="auto"/>
              <w:right w:val="single" w:sz="4" w:space="0" w:color="auto"/>
            </w:tcBorders>
            <w:shd w:val="clear" w:color="000000" w:fill="FCE4D6"/>
            <w:noWrap/>
            <w:vAlign w:val="bottom"/>
            <w:hideMark/>
          </w:tcPr>
          <w:p w14:paraId="171C018F" w14:textId="77777777" w:rsidR="003513E4" w:rsidRPr="003513E4" w:rsidRDefault="003513E4" w:rsidP="003513E4">
            <w:pPr>
              <w:spacing w:after="0" w:line="240" w:lineRule="auto"/>
              <w:jc w:val="right"/>
              <w:rPr>
                <w:rFonts w:ascii="Verdana" w:eastAsia="Times New Roman" w:hAnsi="Verdana" w:cs="Calibri"/>
                <w:b/>
                <w:bCs/>
                <w:color w:val="000000"/>
                <w:sz w:val="12"/>
                <w:szCs w:val="12"/>
                <w:lang w:eastAsia="nb-NO"/>
              </w:rPr>
            </w:pPr>
            <w:r w:rsidRPr="003513E4">
              <w:rPr>
                <w:rFonts w:ascii="Verdana" w:eastAsia="Times New Roman" w:hAnsi="Verdana" w:cs="Calibri"/>
                <w:b/>
                <w:bCs/>
                <w:color w:val="000000"/>
                <w:sz w:val="12"/>
                <w:szCs w:val="12"/>
                <w:lang w:eastAsia="nb-NO"/>
              </w:rPr>
              <w:t>670</w:t>
            </w:r>
          </w:p>
        </w:tc>
        <w:tc>
          <w:tcPr>
            <w:tcW w:w="116" w:type="pct"/>
            <w:tcBorders>
              <w:top w:val="nil"/>
              <w:left w:val="nil"/>
              <w:bottom w:val="single" w:sz="4" w:space="0" w:color="auto"/>
              <w:right w:val="single" w:sz="4" w:space="0" w:color="auto"/>
            </w:tcBorders>
            <w:shd w:val="clear" w:color="000000" w:fill="FCE4D6"/>
            <w:noWrap/>
            <w:vAlign w:val="bottom"/>
            <w:hideMark/>
          </w:tcPr>
          <w:p w14:paraId="28747F67" w14:textId="77777777" w:rsidR="003513E4" w:rsidRPr="003513E4" w:rsidRDefault="003513E4" w:rsidP="003513E4">
            <w:pPr>
              <w:spacing w:after="0" w:line="240" w:lineRule="auto"/>
              <w:jc w:val="right"/>
              <w:rPr>
                <w:rFonts w:ascii="Verdana" w:eastAsia="Times New Roman" w:hAnsi="Verdana" w:cs="Calibri"/>
                <w:b/>
                <w:bCs/>
                <w:i/>
                <w:iCs/>
                <w:color w:val="000000"/>
                <w:sz w:val="12"/>
                <w:szCs w:val="12"/>
                <w:lang w:eastAsia="nb-NO"/>
              </w:rPr>
            </w:pPr>
            <w:r w:rsidRPr="003513E4">
              <w:rPr>
                <w:rFonts w:ascii="Verdana" w:eastAsia="Times New Roman" w:hAnsi="Verdana" w:cs="Calibri"/>
                <w:b/>
                <w:bCs/>
                <w:i/>
                <w:iCs/>
                <w:color w:val="000000"/>
                <w:sz w:val="12"/>
                <w:szCs w:val="12"/>
                <w:lang w:eastAsia="nb-NO"/>
              </w:rPr>
              <w:t>22,4</w:t>
            </w:r>
          </w:p>
        </w:tc>
        <w:tc>
          <w:tcPr>
            <w:tcW w:w="138" w:type="pct"/>
            <w:tcBorders>
              <w:top w:val="nil"/>
              <w:left w:val="nil"/>
              <w:bottom w:val="single" w:sz="4" w:space="0" w:color="auto"/>
              <w:right w:val="single" w:sz="4" w:space="0" w:color="auto"/>
            </w:tcBorders>
            <w:shd w:val="clear" w:color="000000" w:fill="FCE4D6"/>
            <w:noWrap/>
            <w:vAlign w:val="bottom"/>
            <w:hideMark/>
          </w:tcPr>
          <w:p w14:paraId="18484B97" w14:textId="77777777" w:rsidR="003513E4" w:rsidRPr="003513E4" w:rsidRDefault="003513E4" w:rsidP="003513E4">
            <w:pPr>
              <w:spacing w:after="0" w:line="240" w:lineRule="auto"/>
              <w:jc w:val="right"/>
              <w:rPr>
                <w:rFonts w:ascii="Verdana" w:eastAsia="Times New Roman" w:hAnsi="Verdana" w:cs="Calibri"/>
                <w:b/>
                <w:bCs/>
                <w:i/>
                <w:iCs/>
                <w:color w:val="000000"/>
                <w:sz w:val="12"/>
                <w:szCs w:val="12"/>
                <w:lang w:eastAsia="nb-NO"/>
              </w:rPr>
            </w:pPr>
            <w:r w:rsidRPr="003513E4">
              <w:rPr>
                <w:rFonts w:ascii="Verdana" w:eastAsia="Times New Roman" w:hAnsi="Verdana" w:cs="Calibri"/>
                <w:b/>
                <w:bCs/>
                <w:i/>
                <w:iCs/>
                <w:color w:val="000000"/>
                <w:sz w:val="12"/>
                <w:szCs w:val="12"/>
                <w:lang w:eastAsia="nb-NO"/>
              </w:rPr>
              <w:t>66</w:t>
            </w:r>
          </w:p>
        </w:tc>
        <w:tc>
          <w:tcPr>
            <w:tcW w:w="125" w:type="pct"/>
            <w:tcBorders>
              <w:top w:val="nil"/>
              <w:left w:val="nil"/>
              <w:bottom w:val="single" w:sz="4" w:space="0" w:color="auto"/>
              <w:right w:val="single" w:sz="4" w:space="0" w:color="auto"/>
            </w:tcBorders>
            <w:shd w:val="clear" w:color="000000" w:fill="FFF2CC"/>
            <w:noWrap/>
            <w:vAlign w:val="bottom"/>
            <w:hideMark/>
          </w:tcPr>
          <w:p w14:paraId="2888AA09" w14:textId="77777777" w:rsidR="003513E4" w:rsidRPr="003513E4" w:rsidRDefault="003513E4" w:rsidP="003513E4">
            <w:pPr>
              <w:spacing w:after="0" w:line="240" w:lineRule="auto"/>
              <w:jc w:val="right"/>
              <w:rPr>
                <w:rFonts w:ascii="Verdana" w:eastAsia="Times New Roman" w:hAnsi="Verdana" w:cs="Calibri"/>
                <w:b/>
                <w:bCs/>
                <w:color w:val="000000"/>
                <w:sz w:val="12"/>
                <w:szCs w:val="12"/>
                <w:lang w:eastAsia="nb-NO"/>
              </w:rPr>
            </w:pPr>
            <w:r w:rsidRPr="003513E4">
              <w:rPr>
                <w:rFonts w:ascii="Verdana" w:eastAsia="Times New Roman" w:hAnsi="Verdana" w:cs="Calibri"/>
                <w:b/>
                <w:bCs/>
                <w:color w:val="000000"/>
                <w:sz w:val="12"/>
                <w:szCs w:val="12"/>
                <w:lang w:eastAsia="nb-NO"/>
              </w:rPr>
              <w:t>1110</w:t>
            </w:r>
          </w:p>
        </w:tc>
        <w:tc>
          <w:tcPr>
            <w:tcW w:w="116" w:type="pct"/>
            <w:tcBorders>
              <w:top w:val="nil"/>
              <w:left w:val="nil"/>
              <w:bottom w:val="single" w:sz="4" w:space="0" w:color="auto"/>
              <w:right w:val="single" w:sz="4" w:space="0" w:color="auto"/>
            </w:tcBorders>
            <w:shd w:val="clear" w:color="000000" w:fill="FFF2CC"/>
            <w:noWrap/>
            <w:vAlign w:val="bottom"/>
            <w:hideMark/>
          </w:tcPr>
          <w:p w14:paraId="1DEFEE5E" w14:textId="77777777" w:rsidR="003513E4" w:rsidRPr="003513E4" w:rsidRDefault="003513E4" w:rsidP="003513E4">
            <w:pPr>
              <w:spacing w:after="0" w:line="240" w:lineRule="auto"/>
              <w:jc w:val="right"/>
              <w:rPr>
                <w:rFonts w:ascii="Verdana" w:eastAsia="Times New Roman" w:hAnsi="Verdana" w:cs="Calibri"/>
                <w:b/>
                <w:bCs/>
                <w:i/>
                <w:iCs/>
                <w:color w:val="000000"/>
                <w:sz w:val="12"/>
                <w:szCs w:val="12"/>
                <w:lang w:eastAsia="nb-NO"/>
              </w:rPr>
            </w:pPr>
            <w:r w:rsidRPr="003513E4">
              <w:rPr>
                <w:rFonts w:ascii="Verdana" w:eastAsia="Times New Roman" w:hAnsi="Verdana" w:cs="Calibri"/>
                <w:b/>
                <w:bCs/>
                <w:i/>
                <w:iCs/>
                <w:color w:val="000000"/>
                <w:sz w:val="12"/>
                <w:szCs w:val="12"/>
                <w:lang w:eastAsia="nb-NO"/>
              </w:rPr>
              <w:t>19,4</w:t>
            </w:r>
          </w:p>
        </w:tc>
        <w:tc>
          <w:tcPr>
            <w:tcW w:w="125" w:type="pct"/>
            <w:tcBorders>
              <w:top w:val="nil"/>
              <w:left w:val="nil"/>
              <w:bottom w:val="single" w:sz="4" w:space="0" w:color="auto"/>
              <w:right w:val="single" w:sz="4" w:space="0" w:color="auto"/>
            </w:tcBorders>
            <w:shd w:val="clear" w:color="000000" w:fill="FFF2CC"/>
            <w:noWrap/>
            <w:vAlign w:val="bottom"/>
            <w:hideMark/>
          </w:tcPr>
          <w:p w14:paraId="1898507C" w14:textId="77777777" w:rsidR="003513E4" w:rsidRPr="003513E4" w:rsidRDefault="003513E4" w:rsidP="003513E4">
            <w:pPr>
              <w:spacing w:after="0" w:line="240" w:lineRule="auto"/>
              <w:jc w:val="right"/>
              <w:rPr>
                <w:rFonts w:ascii="Verdana" w:eastAsia="Times New Roman" w:hAnsi="Verdana" w:cs="Calibri"/>
                <w:b/>
                <w:bCs/>
                <w:color w:val="000000"/>
                <w:sz w:val="12"/>
                <w:szCs w:val="12"/>
                <w:lang w:eastAsia="nb-NO"/>
              </w:rPr>
            </w:pPr>
            <w:r w:rsidRPr="003513E4">
              <w:rPr>
                <w:rFonts w:ascii="Verdana" w:eastAsia="Times New Roman" w:hAnsi="Verdana" w:cs="Calibri"/>
                <w:b/>
                <w:bCs/>
                <w:color w:val="000000"/>
                <w:sz w:val="12"/>
                <w:szCs w:val="12"/>
                <w:lang w:eastAsia="nb-NO"/>
              </w:rPr>
              <w:t>700</w:t>
            </w:r>
          </w:p>
        </w:tc>
        <w:tc>
          <w:tcPr>
            <w:tcW w:w="116" w:type="pct"/>
            <w:tcBorders>
              <w:top w:val="nil"/>
              <w:left w:val="nil"/>
              <w:bottom w:val="single" w:sz="4" w:space="0" w:color="auto"/>
              <w:right w:val="single" w:sz="4" w:space="0" w:color="auto"/>
            </w:tcBorders>
            <w:shd w:val="clear" w:color="000000" w:fill="FFF2CC"/>
            <w:noWrap/>
            <w:vAlign w:val="bottom"/>
            <w:hideMark/>
          </w:tcPr>
          <w:p w14:paraId="265471B3" w14:textId="77777777" w:rsidR="003513E4" w:rsidRPr="003513E4" w:rsidRDefault="003513E4" w:rsidP="003513E4">
            <w:pPr>
              <w:spacing w:after="0" w:line="240" w:lineRule="auto"/>
              <w:jc w:val="right"/>
              <w:rPr>
                <w:rFonts w:ascii="Verdana" w:eastAsia="Times New Roman" w:hAnsi="Verdana" w:cs="Calibri"/>
                <w:b/>
                <w:bCs/>
                <w:i/>
                <w:iCs/>
                <w:color w:val="000000"/>
                <w:sz w:val="12"/>
                <w:szCs w:val="12"/>
                <w:lang w:eastAsia="nb-NO"/>
              </w:rPr>
            </w:pPr>
            <w:r w:rsidRPr="003513E4">
              <w:rPr>
                <w:rFonts w:ascii="Verdana" w:eastAsia="Times New Roman" w:hAnsi="Verdana" w:cs="Calibri"/>
                <w:b/>
                <w:bCs/>
                <w:i/>
                <w:iCs/>
                <w:color w:val="000000"/>
                <w:sz w:val="12"/>
                <w:szCs w:val="12"/>
                <w:lang w:eastAsia="nb-NO"/>
              </w:rPr>
              <w:t>19,3</w:t>
            </w:r>
          </w:p>
        </w:tc>
        <w:tc>
          <w:tcPr>
            <w:tcW w:w="138" w:type="pct"/>
            <w:tcBorders>
              <w:top w:val="nil"/>
              <w:left w:val="nil"/>
              <w:bottom w:val="single" w:sz="4" w:space="0" w:color="auto"/>
              <w:right w:val="single" w:sz="4" w:space="0" w:color="auto"/>
            </w:tcBorders>
            <w:shd w:val="clear" w:color="000000" w:fill="FFF2CC"/>
            <w:noWrap/>
            <w:vAlign w:val="bottom"/>
            <w:hideMark/>
          </w:tcPr>
          <w:p w14:paraId="109AB2E7" w14:textId="77777777" w:rsidR="003513E4" w:rsidRPr="003513E4" w:rsidRDefault="003513E4" w:rsidP="003513E4">
            <w:pPr>
              <w:spacing w:after="0" w:line="240" w:lineRule="auto"/>
              <w:jc w:val="right"/>
              <w:rPr>
                <w:rFonts w:ascii="Verdana" w:eastAsia="Times New Roman" w:hAnsi="Verdana" w:cs="Calibri"/>
                <w:b/>
                <w:bCs/>
                <w:i/>
                <w:iCs/>
                <w:color w:val="000000"/>
                <w:sz w:val="12"/>
                <w:szCs w:val="12"/>
                <w:lang w:eastAsia="nb-NO"/>
              </w:rPr>
            </w:pPr>
            <w:r w:rsidRPr="003513E4">
              <w:rPr>
                <w:rFonts w:ascii="Verdana" w:eastAsia="Times New Roman" w:hAnsi="Verdana" w:cs="Calibri"/>
                <w:b/>
                <w:bCs/>
                <w:i/>
                <w:iCs/>
                <w:color w:val="000000"/>
                <w:sz w:val="12"/>
                <w:szCs w:val="12"/>
                <w:lang w:eastAsia="nb-NO"/>
              </w:rPr>
              <w:t>64</w:t>
            </w:r>
          </w:p>
        </w:tc>
        <w:tc>
          <w:tcPr>
            <w:tcW w:w="125" w:type="pct"/>
            <w:tcBorders>
              <w:top w:val="nil"/>
              <w:left w:val="nil"/>
              <w:bottom w:val="single" w:sz="4" w:space="0" w:color="auto"/>
              <w:right w:val="single" w:sz="4" w:space="0" w:color="auto"/>
            </w:tcBorders>
            <w:shd w:val="clear" w:color="000000" w:fill="E2EFDA"/>
            <w:noWrap/>
            <w:vAlign w:val="bottom"/>
            <w:hideMark/>
          </w:tcPr>
          <w:p w14:paraId="19CDF75A" w14:textId="77777777" w:rsidR="003513E4" w:rsidRPr="003513E4" w:rsidRDefault="003513E4" w:rsidP="003513E4">
            <w:pPr>
              <w:spacing w:after="0" w:line="240" w:lineRule="auto"/>
              <w:jc w:val="right"/>
              <w:rPr>
                <w:rFonts w:ascii="Verdana" w:eastAsia="Times New Roman" w:hAnsi="Verdana" w:cs="Calibri"/>
                <w:b/>
                <w:bCs/>
                <w:color w:val="000000"/>
                <w:sz w:val="12"/>
                <w:szCs w:val="12"/>
                <w:lang w:eastAsia="nb-NO"/>
              </w:rPr>
            </w:pPr>
            <w:r w:rsidRPr="003513E4">
              <w:rPr>
                <w:rFonts w:ascii="Verdana" w:eastAsia="Times New Roman" w:hAnsi="Verdana" w:cs="Calibri"/>
                <w:b/>
                <w:bCs/>
                <w:color w:val="000000"/>
                <w:sz w:val="12"/>
                <w:szCs w:val="12"/>
                <w:lang w:eastAsia="nb-NO"/>
              </w:rPr>
              <w:t>1085</w:t>
            </w:r>
          </w:p>
        </w:tc>
        <w:tc>
          <w:tcPr>
            <w:tcW w:w="116" w:type="pct"/>
            <w:tcBorders>
              <w:top w:val="nil"/>
              <w:left w:val="nil"/>
              <w:bottom w:val="single" w:sz="4" w:space="0" w:color="auto"/>
              <w:right w:val="single" w:sz="4" w:space="0" w:color="auto"/>
            </w:tcBorders>
            <w:shd w:val="clear" w:color="000000" w:fill="E2EFDA"/>
            <w:noWrap/>
            <w:vAlign w:val="bottom"/>
            <w:hideMark/>
          </w:tcPr>
          <w:p w14:paraId="0D96EA5A" w14:textId="77777777" w:rsidR="003513E4" w:rsidRPr="003513E4" w:rsidRDefault="003513E4" w:rsidP="003513E4">
            <w:pPr>
              <w:spacing w:after="0" w:line="240" w:lineRule="auto"/>
              <w:jc w:val="right"/>
              <w:rPr>
                <w:rFonts w:ascii="Verdana" w:eastAsia="Times New Roman" w:hAnsi="Verdana" w:cs="Calibri"/>
                <w:b/>
                <w:bCs/>
                <w:i/>
                <w:iCs/>
                <w:color w:val="000000"/>
                <w:sz w:val="12"/>
                <w:szCs w:val="12"/>
                <w:lang w:eastAsia="nb-NO"/>
              </w:rPr>
            </w:pPr>
            <w:r w:rsidRPr="003513E4">
              <w:rPr>
                <w:rFonts w:ascii="Verdana" w:eastAsia="Times New Roman" w:hAnsi="Verdana" w:cs="Calibri"/>
                <w:b/>
                <w:bCs/>
                <w:i/>
                <w:iCs/>
                <w:color w:val="000000"/>
                <w:sz w:val="12"/>
                <w:szCs w:val="12"/>
                <w:lang w:eastAsia="nb-NO"/>
              </w:rPr>
              <w:t>18,4</w:t>
            </w:r>
          </w:p>
        </w:tc>
        <w:tc>
          <w:tcPr>
            <w:tcW w:w="125" w:type="pct"/>
            <w:tcBorders>
              <w:top w:val="nil"/>
              <w:left w:val="nil"/>
              <w:bottom w:val="single" w:sz="4" w:space="0" w:color="auto"/>
              <w:right w:val="single" w:sz="4" w:space="0" w:color="auto"/>
            </w:tcBorders>
            <w:shd w:val="clear" w:color="000000" w:fill="E2EFDA"/>
            <w:noWrap/>
            <w:vAlign w:val="bottom"/>
            <w:hideMark/>
          </w:tcPr>
          <w:p w14:paraId="71A92A13" w14:textId="77777777" w:rsidR="003513E4" w:rsidRPr="003513E4" w:rsidRDefault="003513E4" w:rsidP="003513E4">
            <w:pPr>
              <w:spacing w:after="0" w:line="240" w:lineRule="auto"/>
              <w:jc w:val="right"/>
              <w:rPr>
                <w:rFonts w:ascii="Verdana" w:eastAsia="Times New Roman" w:hAnsi="Verdana" w:cs="Calibri"/>
                <w:b/>
                <w:bCs/>
                <w:color w:val="000000"/>
                <w:sz w:val="12"/>
                <w:szCs w:val="12"/>
                <w:lang w:eastAsia="nb-NO"/>
              </w:rPr>
            </w:pPr>
            <w:r w:rsidRPr="003513E4">
              <w:rPr>
                <w:rFonts w:ascii="Verdana" w:eastAsia="Times New Roman" w:hAnsi="Verdana" w:cs="Calibri"/>
                <w:b/>
                <w:bCs/>
                <w:color w:val="000000"/>
                <w:sz w:val="12"/>
                <w:szCs w:val="12"/>
                <w:lang w:eastAsia="nb-NO"/>
              </w:rPr>
              <w:t>720</w:t>
            </w:r>
          </w:p>
        </w:tc>
        <w:tc>
          <w:tcPr>
            <w:tcW w:w="116" w:type="pct"/>
            <w:tcBorders>
              <w:top w:val="nil"/>
              <w:left w:val="nil"/>
              <w:bottom w:val="single" w:sz="4" w:space="0" w:color="auto"/>
              <w:right w:val="single" w:sz="4" w:space="0" w:color="auto"/>
            </w:tcBorders>
            <w:shd w:val="clear" w:color="000000" w:fill="E2EFDA"/>
            <w:noWrap/>
            <w:vAlign w:val="bottom"/>
            <w:hideMark/>
          </w:tcPr>
          <w:p w14:paraId="01C021A1" w14:textId="77777777" w:rsidR="003513E4" w:rsidRPr="003513E4" w:rsidRDefault="003513E4" w:rsidP="003513E4">
            <w:pPr>
              <w:spacing w:after="0" w:line="240" w:lineRule="auto"/>
              <w:jc w:val="right"/>
              <w:rPr>
                <w:rFonts w:ascii="Verdana" w:eastAsia="Times New Roman" w:hAnsi="Verdana" w:cs="Calibri"/>
                <w:b/>
                <w:bCs/>
                <w:i/>
                <w:iCs/>
                <w:color w:val="000000"/>
                <w:sz w:val="12"/>
                <w:szCs w:val="12"/>
                <w:lang w:eastAsia="nb-NO"/>
              </w:rPr>
            </w:pPr>
            <w:r w:rsidRPr="003513E4">
              <w:rPr>
                <w:rFonts w:ascii="Verdana" w:eastAsia="Times New Roman" w:hAnsi="Verdana" w:cs="Calibri"/>
                <w:b/>
                <w:bCs/>
                <w:i/>
                <w:iCs/>
                <w:color w:val="000000"/>
                <w:sz w:val="12"/>
                <w:szCs w:val="12"/>
                <w:lang w:eastAsia="nb-NO"/>
              </w:rPr>
              <w:t>20,8</w:t>
            </w:r>
          </w:p>
        </w:tc>
        <w:tc>
          <w:tcPr>
            <w:tcW w:w="138" w:type="pct"/>
            <w:tcBorders>
              <w:top w:val="nil"/>
              <w:left w:val="nil"/>
              <w:bottom w:val="single" w:sz="4" w:space="0" w:color="auto"/>
              <w:right w:val="single" w:sz="4" w:space="0" w:color="auto"/>
            </w:tcBorders>
            <w:shd w:val="clear" w:color="000000" w:fill="E2EFDA"/>
            <w:noWrap/>
            <w:vAlign w:val="bottom"/>
            <w:hideMark/>
          </w:tcPr>
          <w:p w14:paraId="42D6C161" w14:textId="77777777" w:rsidR="003513E4" w:rsidRPr="003513E4" w:rsidRDefault="003513E4" w:rsidP="003513E4">
            <w:pPr>
              <w:spacing w:after="0" w:line="240" w:lineRule="auto"/>
              <w:jc w:val="right"/>
              <w:rPr>
                <w:rFonts w:ascii="Verdana" w:eastAsia="Times New Roman" w:hAnsi="Verdana" w:cs="Calibri"/>
                <w:b/>
                <w:bCs/>
                <w:i/>
                <w:iCs/>
                <w:color w:val="000000"/>
                <w:sz w:val="12"/>
                <w:szCs w:val="12"/>
                <w:lang w:eastAsia="nb-NO"/>
              </w:rPr>
            </w:pPr>
            <w:r w:rsidRPr="003513E4">
              <w:rPr>
                <w:rFonts w:ascii="Verdana" w:eastAsia="Times New Roman" w:hAnsi="Verdana" w:cs="Calibri"/>
                <w:b/>
                <w:bCs/>
                <w:i/>
                <w:iCs/>
                <w:color w:val="000000"/>
                <w:sz w:val="12"/>
                <w:szCs w:val="12"/>
                <w:lang w:eastAsia="nb-NO"/>
              </w:rPr>
              <w:t>66</w:t>
            </w:r>
          </w:p>
        </w:tc>
        <w:tc>
          <w:tcPr>
            <w:tcW w:w="125" w:type="pct"/>
            <w:tcBorders>
              <w:top w:val="nil"/>
              <w:left w:val="nil"/>
              <w:bottom w:val="single" w:sz="4" w:space="0" w:color="auto"/>
              <w:right w:val="single" w:sz="4" w:space="0" w:color="auto"/>
            </w:tcBorders>
            <w:shd w:val="clear" w:color="000000" w:fill="D9E1F2"/>
            <w:noWrap/>
            <w:vAlign w:val="bottom"/>
            <w:hideMark/>
          </w:tcPr>
          <w:p w14:paraId="43C5804E" w14:textId="77777777" w:rsidR="003513E4" w:rsidRPr="003513E4" w:rsidRDefault="003513E4" w:rsidP="003513E4">
            <w:pPr>
              <w:spacing w:after="0" w:line="240" w:lineRule="auto"/>
              <w:jc w:val="right"/>
              <w:rPr>
                <w:rFonts w:ascii="Verdana" w:eastAsia="Times New Roman" w:hAnsi="Verdana" w:cs="Calibri"/>
                <w:b/>
                <w:bCs/>
                <w:color w:val="000000"/>
                <w:sz w:val="12"/>
                <w:szCs w:val="12"/>
                <w:lang w:eastAsia="nb-NO"/>
              </w:rPr>
            </w:pPr>
            <w:r w:rsidRPr="003513E4">
              <w:rPr>
                <w:rFonts w:ascii="Verdana" w:eastAsia="Times New Roman" w:hAnsi="Verdana" w:cs="Calibri"/>
                <w:b/>
                <w:bCs/>
                <w:color w:val="000000"/>
                <w:sz w:val="12"/>
                <w:szCs w:val="12"/>
                <w:lang w:eastAsia="nb-NO"/>
              </w:rPr>
              <w:t>1100</w:t>
            </w:r>
          </w:p>
        </w:tc>
        <w:tc>
          <w:tcPr>
            <w:tcW w:w="116" w:type="pct"/>
            <w:tcBorders>
              <w:top w:val="nil"/>
              <w:left w:val="nil"/>
              <w:bottom w:val="single" w:sz="4" w:space="0" w:color="auto"/>
              <w:right w:val="single" w:sz="4" w:space="0" w:color="auto"/>
            </w:tcBorders>
            <w:shd w:val="clear" w:color="000000" w:fill="D9E1F2"/>
            <w:noWrap/>
            <w:vAlign w:val="bottom"/>
            <w:hideMark/>
          </w:tcPr>
          <w:p w14:paraId="0AD8078E" w14:textId="77777777" w:rsidR="003513E4" w:rsidRPr="003513E4" w:rsidRDefault="003513E4" w:rsidP="003513E4">
            <w:pPr>
              <w:spacing w:after="0" w:line="240" w:lineRule="auto"/>
              <w:jc w:val="right"/>
              <w:rPr>
                <w:rFonts w:ascii="Verdana" w:eastAsia="Times New Roman" w:hAnsi="Verdana" w:cs="Calibri"/>
                <w:b/>
                <w:bCs/>
                <w:i/>
                <w:iCs/>
                <w:color w:val="000000"/>
                <w:sz w:val="12"/>
                <w:szCs w:val="12"/>
                <w:lang w:eastAsia="nb-NO"/>
              </w:rPr>
            </w:pPr>
            <w:r w:rsidRPr="003513E4">
              <w:rPr>
                <w:rFonts w:ascii="Verdana" w:eastAsia="Times New Roman" w:hAnsi="Verdana" w:cs="Calibri"/>
                <w:b/>
                <w:bCs/>
                <w:i/>
                <w:iCs/>
                <w:color w:val="000000"/>
                <w:sz w:val="12"/>
                <w:szCs w:val="12"/>
                <w:lang w:eastAsia="nb-NO"/>
              </w:rPr>
              <w:t>18,5</w:t>
            </w:r>
          </w:p>
        </w:tc>
        <w:tc>
          <w:tcPr>
            <w:tcW w:w="125" w:type="pct"/>
            <w:tcBorders>
              <w:top w:val="nil"/>
              <w:left w:val="nil"/>
              <w:bottom w:val="single" w:sz="4" w:space="0" w:color="auto"/>
              <w:right w:val="single" w:sz="4" w:space="0" w:color="auto"/>
            </w:tcBorders>
            <w:shd w:val="clear" w:color="000000" w:fill="D9E1F2"/>
            <w:noWrap/>
            <w:vAlign w:val="bottom"/>
            <w:hideMark/>
          </w:tcPr>
          <w:p w14:paraId="1CA6968C" w14:textId="77777777" w:rsidR="003513E4" w:rsidRPr="003513E4" w:rsidRDefault="003513E4" w:rsidP="003513E4">
            <w:pPr>
              <w:spacing w:after="0" w:line="240" w:lineRule="auto"/>
              <w:jc w:val="right"/>
              <w:rPr>
                <w:rFonts w:ascii="Verdana" w:eastAsia="Times New Roman" w:hAnsi="Verdana" w:cs="Calibri"/>
                <w:b/>
                <w:bCs/>
                <w:color w:val="000000"/>
                <w:sz w:val="12"/>
                <w:szCs w:val="12"/>
                <w:lang w:eastAsia="nb-NO"/>
              </w:rPr>
            </w:pPr>
            <w:r w:rsidRPr="003513E4">
              <w:rPr>
                <w:rFonts w:ascii="Verdana" w:eastAsia="Times New Roman" w:hAnsi="Verdana" w:cs="Calibri"/>
                <w:b/>
                <w:bCs/>
                <w:color w:val="000000"/>
                <w:sz w:val="12"/>
                <w:szCs w:val="12"/>
                <w:lang w:eastAsia="nb-NO"/>
              </w:rPr>
              <w:t>720</w:t>
            </w:r>
          </w:p>
        </w:tc>
        <w:tc>
          <w:tcPr>
            <w:tcW w:w="116" w:type="pct"/>
            <w:tcBorders>
              <w:top w:val="nil"/>
              <w:left w:val="nil"/>
              <w:bottom w:val="single" w:sz="4" w:space="0" w:color="auto"/>
              <w:right w:val="single" w:sz="4" w:space="0" w:color="auto"/>
            </w:tcBorders>
            <w:shd w:val="clear" w:color="000000" w:fill="D9E1F2"/>
            <w:noWrap/>
            <w:vAlign w:val="bottom"/>
            <w:hideMark/>
          </w:tcPr>
          <w:p w14:paraId="3DEA4908" w14:textId="77777777" w:rsidR="003513E4" w:rsidRPr="003513E4" w:rsidRDefault="003513E4" w:rsidP="003513E4">
            <w:pPr>
              <w:spacing w:after="0" w:line="240" w:lineRule="auto"/>
              <w:jc w:val="right"/>
              <w:rPr>
                <w:rFonts w:ascii="Verdana" w:eastAsia="Times New Roman" w:hAnsi="Verdana" w:cs="Calibri"/>
                <w:b/>
                <w:bCs/>
                <w:i/>
                <w:iCs/>
                <w:color w:val="000000"/>
                <w:sz w:val="12"/>
                <w:szCs w:val="12"/>
                <w:lang w:eastAsia="nb-NO"/>
              </w:rPr>
            </w:pPr>
            <w:r w:rsidRPr="003513E4">
              <w:rPr>
                <w:rFonts w:ascii="Verdana" w:eastAsia="Times New Roman" w:hAnsi="Verdana" w:cs="Calibri"/>
                <w:b/>
                <w:bCs/>
                <w:i/>
                <w:iCs/>
                <w:color w:val="000000"/>
                <w:sz w:val="12"/>
                <w:szCs w:val="12"/>
                <w:lang w:eastAsia="nb-NO"/>
              </w:rPr>
              <w:t>20,8</w:t>
            </w:r>
          </w:p>
        </w:tc>
        <w:tc>
          <w:tcPr>
            <w:tcW w:w="138" w:type="pct"/>
            <w:tcBorders>
              <w:top w:val="nil"/>
              <w:left w:val="nil"/>
              <w:bottom w:val="single" w:sz="4" w:space="0" w:color="auto"/>
              <w:right w:val="single" w:sz="4" w:space="0" w:color="auto"/>
            </w:tcBorders>
            <w:shd w:val="clear" w:color="000000" w:fill="D9E1F2"/>
            <w:noWrap/>
            <w:vAlign w:val="bottom"/>
            <w:hideMark/>
          </w:tcPr>
          <w:p w14:paraId="60009F61" w14:textId="77777777" w:rsidR="003513E4" w:rsidRPr="003513E4" w:rsidRDefault="003513E4" w:rsidP="003513E4">
            <w:pPr>
              <w:spacing w:after="0" w:line="240" w:lineRule="auto"/>
              <w:jc w:val="right"/>
              <w:rPr>
                <w:rFonts w:ascii="Verdana" w:eastAsia="Times New Roman" w:hAnsi="Verdana" w:cs="Calibri"/>
                <w:b/>
                <w:bCs/>
                <w:i/>
                <w:iCs/>
                <w:color w:val="000000"/>
                <w:sz w:val="12"/>
                <w:szCs w:val="12"/>
                <w:lang w:eastAsia="nb-NO"/>
              </w:rPr>
            </w:pPr>
            <w:r w:rsidRPr="003513E4">
              <w:rPr>
                <w:rFonts w:ascii="Verdana" w:eastAsia="Times New Roman" w:hAnsi="Verdana" w:cs="Calibri"/>
                <w:b/>
                <w:bCs/>
                <w:i/>
                <w:iCs/>
                <w:color w:val="000000"/>
                <w:sz w:val="12"/>
                <w:szCs w:val="12"/>
                <w:lang w:eastAsia="nb-NO"/>
              </w:rPr>
              <w:t>65,5</w:t>
            </w:r>
          </w:p>
        </w:tc>
        <w:tc>
          <w:tcPr>
            <w:tcW w:w="125" w:type="pct"/>
            <w:tcBorders>
              <w:top w:val="nil"/>
              <w:left w:val="nil"/>
              <w:bottom w:val="single" w:sz="4" w:space="0" w:color="auto"/>
              <w:right w:val="single" w:sz="4" w:space="0" w:color="auto"/>
            </w:tcBorders>
            <w:shd w:val="clear" w:color="000000" w:fill="FCE4D6"/>
            <w:noWrap/>
            <w:vAlign w:val="bottom"/>
            <w:hideMark/>
          </w:tcPr>
          <w:p w14:paraId="12EF4686" w14:textId="77777777" w:rsidR="003513E4" w:rsidRPr="003513E4" w:rsidRDefault="003513E4" w:rsidP="003513E4">
            <w:pPr>
              <w:spacing w:after="0" w:line="240" w:lineRule="auto"/>
              <w:jc w:val="right"/>
              <w:rPr>
                <w:rFonts w:ascii="Verdana" w:eastAsia="Times New Roman" w:hAnsi="Verdana" w:cs="Calibri"/>
                <w:b/>
                <w:bCs/>
                <w:color w:val="000000"/>
                <w:sz w:val="12"/>
                <w:szCs w:val="12"/>
                <w:lang w:eastAsia="nb-NO"/>
              </w:rPr>
            </w:pPr>
            <w:r w:rsidRPr="003513E4">
              <w:rPr>
                <w:rFonts w:ascii="Verdana" w:eastAsia="Times New Roman" w:hAnsi="Verdana" w:cs="Calibri"/>
                <w:b/>
                <w:bCs/>
                <w:color w:val="000000"/>
                <w:sz w:val="12"/>
                <w:szCs w:val="12"/>
                <w:lang w:eastAsia="nb-NO"/>
              </w:rPr>
              <w:t>1220</w:t>
            </w:r>
          </w:p>
        </w:tc>
        <w:tc>
          <w:tcPr>
            <w:tcW w:w="116" w:type="pct"/>
            <w:tcBorders>
              <w:top w:val="nil"/>
              <w:left w:val="nil"/>
              <w:bottom w:val="single" w:sz="4" w:space="0" w:color="auto"/>
              <w:right w:val="single" w:sz="4" w:space="0" w:color="auto"/>
            </w:tcBorders>
            <w:shd w:val="clear" w:color="000000" w:fill="FCE4D6"/>
            <w:noWrap/>
            <w:vAlign w:val="bottom"/>
            <w:hideMark/>
          </w:tcPr>
          <w:p w14:paraId="007146F2" w14:textId="77777777" w:rsidR="003513E4" w:rsidRPr="003513E4" w:rsidRDefault="003513E4" w:rsidP="003513E4">
            <w:pPr>
              <w:spacing w:after="0" w:line="240" w:lineRule="auto"/>
              <w:jc w:val="right"/>
              <w:rPr>
                <w:rFonts w:ascii="Verdana" w:eastAsia="Times New Roman" w:hAnsi="Verdana" w:cs="Calibri"/>
                <w:b/>
                <w:bCs/>
                <w:i/>
                <w:iCs/>
                <w:color w:val="000000"/>
                <w:sz w:val="12"/>
                <w:szCs w:val="12"/>
                <w:lang w:eastAsia="nb-NO"/>
              </w:rPr>
            </w:pPr>
            <w:r w:rsidRPr="003513E4">
              <w:rPr>
                <w:rFonts w:ascii="Verdana" w:eastAsia="Times New Roman" w:hAnsi="Verdana" w:cs="Calibri"/>
                <w:b/>
                <w:bCs/>
                <w:i/>
                <w:iCs/>
                <w:color w:val="000000"/>
                <w:sz w:val="12"/>
                <w:szCs w:val="12"/>
                <w:lang w:eastAsia="nb-NO"/>
              </w:rPr>
              <w:t>20,5</w:t>
            </w:r>
          </w:p>
        </w:tc>
        <w:tc>
          <w:tcPr>
            <w:tcW w:w="125" w:type="pct"/>
            <w:tcBorders>
              <w:top w:val="nil"/>
              <w:left w:val="nil"/>
              <w:bottom w:val="single" w:sz="4" w:space="0" w:color="auto"/>
              <w:right w:val="single" w:sz="4" w:space="0" w:color="auto"/>
            </w:tcBorders>
            <w:shd w:val="clear" w:color="000000" w:fill="FCE4D6"/>
            <w:noWrap/>
            <w:vAlign w:val="bottom"/>
            <w:hideMark/>
          </w:tcPr>
          <w:p w14:paraId="14BB513D" w14:textId="77777777" w:rsidR="003513E4" w:rsidRPr="003513E4" w:rsidRDefault="003513E4" w:rsidP="003513E4">
            <w:pPr>
              <w:spacing w:after="0" w:line="240" w:lineRule="auto"/>
              <w:jc w:val="right"/>
              <w:rPr>
                <w:rFonts w:ascii="Verdana" w:eastAsia="Times New Roman" w:hAnsi="Verdana" w:cs="Calibri"/>
                <w:b/>
                <w:bCs/>
                <w:color w:val="000000"/>
                <w:sz w:val="12"/>
                <w:szCs w:val="12"/>
                <w:lang w:eastAsia="nb-NO"/>
              </w:rPr>
            </w:pPr>
            <w:r w:rsidRPr="003513E4">
              <w:rPr>
                <w:rFonts w:ascii="Verdana" w:eastAsia="Times New Roman" w:hAnsi="Verdana" w:cs="Calibri"/>
                <w:b/>
                <w:bCs/>
                <w:color w:val="000000"/>
                <w:sz w:val="12"/>
                <w:szCs w:val="12"/>
                <w:lang w:eastAsia="nb-NO"/>
              </w:rPr>
              <w:t>770</w:t>
            </w:r>
          </w:p>
        </w:tc>
        <w:tc>
          <w:tcPr>
            <w:tcW w:w="116" w:type="pct"/>
            <w:tcBorders>
              <w:top w:val="nil"/>
              <w:left w:val="nil"/>
              <w:bottom w:val="single" w:sz="4" w:space="0" w:color="auto"/>
              <w:right w:val="single" w:sz="4" w:space="0" w:color="auto"/>
            </w:tcBorders>
            <w:shd w:val="clear" w:color="000000" w:fill="FCE4D6"/>
            <w:noWrap/>
            <w:vAlign w:val="bottom"/>
            <w:hideMark/>
          </w:tcPr>
          <w:p w14:paraId="712841CA" w14:textId="77777777" w:rsidR="003513E4" w:rsidRPr="003513E4" w:rsidRDefault="003513E4" w:rsidP="003513E4">
            <w:pPr>
              <w:spacing w:after="0" w:line="240" w:lineRule="auto"/>
              <w:jc w:val="right"/>
              <w:rPr>
                <w:rFonts w:ascii="Verdana" w:eastAsia="Times New Roman" w:hAnsi="Verdana" w:cs="Calibri"/>
                <w:b/>
                <w:bCs/>
                <w:i/>
                <w:iCs/>
                <w:color w:val="000000"/>
                <w:sz w:val="12"/>
                <w:szCs w:val="12"/>
                <w:lang w:eastAsia="nb-NO"/>
              </w:rPr>
            </w:pPr>
            <w:r w:rsidRPr="003513E4">
              <w:rPr>
                <w:rFonts w:ascii="Verdana" w:eastAsia="Times New Roman" w:hAnsi="Verdana" w:cs="Calibri"/>
                <w:b/>
                <w:bCs/>
                <w:i/>
                <w:iCs/>
                <w:color w:val="000000"/>
                <w:sz w:val="12"/>
                <w:szCs w:val="12"/>
                <w:lang w:eastAsia="nb-NO"/>
              </w:rPr>
              <w:t>22,1</w:t>
            </w:r>
          </w:p>
        </w:tc>
        <w:tc>
          <w:tcPr>
            <w:tcW w:w="138" w:type="pct"/>
            <w:tcBorders>
              <w:top w:val="nil"/>
              <w:left w:val="nil"/>
              <w:bottom w:val="single" w:sz="4" w:space="0" w:color="auto"/>
              <w:right w:val="single" w:sz="4" w:space="0" w:color="auto"/>
            </w:tcBorders>
            <w:shd w:val="clear" w:color="000000" w:fill="FCE4D6"/>
            <w:noWrap/>
            <w:vAlign w:val="bottom"/>
            <w:hideMark/>
          </w:tcPr>
          <w:p w14:paraId="3070C34E" w14:textId="77777777" w:rsidR="003513E4" w:rsidRPr="003513E4" w:rsidRDefault="003513E4" w:rsidP="003513E4">
            <w:pPr>
              <w:spacing w:after="0" w:line="240" w:lineRule="auto"/>
              <w:jc w:val="right"/>
              <w:rPr>
                <w:rFonts w:ascii="Verdana" w:eastAsia="Times New Roman" w:hAnsi="Verdana" w:cs="Calibri"/>
                <w:b/>
                <w:bCs/>
                <w:i/>
                <w:iCs/>
                <w:color w:val="000000"/>
                <w:sz w:val="12"/>
                <w:szCs w:val="12"/>
                <w:lang w:eastAsia="nb-NO"/>
              </w:rPr>
            </w:pPr>
            <w:r w:rsidRPr="003513E4">
              <w:rPr>
                <w:rFonts w:ascii="Verdana" w:eastAsia="Times New Roman" w:hAnsi="Verdana" w:cs="Calibri"/>
                <w:b/>
                <w:bCs/>
                <w:i/>
                <w:iCs/>
                <w:color w:val="000000"/>
                <w:sz w:val="12"/>
                <w:szCs w:val="12"/>
                <w:lang w:eastAsia="nb-NO"/>
              </w:rPr>
              <w:t>63,1</w:t>
            </w:r>
          </w:p>
        </w:tc>
        <w:tc>
          <w:tcPr>
            <w:tcW w:w="125" w:type="pct"/>
            <w:tcBorders>
              <w:top w:val="nil"/>
              <w:left w:val="nil"/>
              <w:bottom w:val="single" w:sz="4" w:space="0" w:color="auto"/>
              <w:right w:val="single" w:sz="4" w:space="0" w:color="auto"/>
            </w:tcBorders>
            <w:shd w:val="clear" w:color="000000" w:fill="FFF2CC"/>
            <w:noWrap/>
            <w:vAlign w:val="bottom"/>
            <w:hideMark/>
          </w:tcPr>
          <w:p w14:paraId="71014C31" w14:textId="77777777" w:rsidR="003513E4" w:rsidRPr="003513E4" w:rsidRDefault="003513E4" w:rsidP="003513E4">
            <w:pPr>
              <w:spacing w:after="0" w:line="240" w:lineRule="auto"/>
              <w:jc w:val="right"/>
              <w:rPr>
                <w:rFonts w:ascii="Verdana" w:eastAsia="Times New Roman" w:hAnsi="Verdana" w:cs="Calibri"/>
                <w:b/>
                <w:bCs/>
                <w:color w:val="000000"/>
                <w:sz w:val="12"/>
                <w:szCs w:val="12"/>
                <w:lang w:eastAsia="nb-NO"/>
              </w:rPr>
            </w:pPr>
            <w:r w:rsidRPr="003513E4">
              <w:rPr>
                <w:rFonts w:ascii="Verdana" w:eastAsia="Times New Roman" w:hAnsi="Verdana" w:cs="Calibri"/>
                <w:b/>
                <w:bCs/>
                <w:color w:val="000000"/>
                <w:sz w:val="12"/>
                <w:szCs w:val="12"/>
                <w:lang w:eastAsia="nb-NO"/>
              </w:rPr>
              <w:t>1140</w:t>
            </w:r>
          </w:p>
        </w:tc>
        <w:tc>
          <w:tcPr>
            <w:tcW w:w="116" w:type="pct"/>
            <w:tcBorders>
              <w:top w:val="nil"/>
              <w:left w:val="nil"/>
              <w:bottom w:val="single" w:sz="4" w:space="0" w:color="auto"/>
              <w:right w:val="single" w:sz="4" w:space="0" w:color="auto"/>
            </w:tcBorders>
            <w:shd w:val="clear" w:color="000000" w:fill="FFF2CC"/>
            <w:noWrap/>
            <w:vAlign w:val="bottom"/>
            <w:hideMark/>
          </w:tcPr>
          <w:p w14:paraId="59D4F13B" w14:textId="77777777" w:rsidR="003513E4" w:rsidRPr="003513E4" w:rsidRDefault="003513E4" w:rsidP="003513E4">
            <w:pPr>
              <w:spacing w:after="0" w:line="240" w:lineRule="auto"/>
              <w:jc w:val="right"/>
              <w:rPr>
                <w:rFonts w:ascii="Verdana" w:eastAsia="Times New Roman" w:hAnsi="Verdana" w:cs="Calibri"/>
                <w:b/>
                <w:bCs/>
                <w:i/>
                <w:iCs/>
                <w:color w:val="000000"/>
                <w:sz w:val="12"/>
                <w:szCs w:val="12"/>
                <w:lang w:eastAsia="nb-NO"/>
              </w:rPr>
            </w:pPr>
            <w:r w:rsidRPr="003513E4">
              <w:rPr>
                <w:rFonts w:ascii="Verdana" w:eastAsia="Times New Roman" w:hAnsi="Verdana" w:cs="Calibri"/>
                <w:b/>
                <w:bCs/>
                <w:i/>
                <w:iCs/>
                <w:color w:val="000000"/>
                <w:sz w:val="12"/>
                <w:szCs w:val="12"/>
                <w:lang w:eastAsia="nb-NO"/>
              </w:rPr>
              <w:t>17,5</w:t>
            </w:r>
          </w:p>
        </w:tc>
        <w:tc>
          <w:tcPr>
            <w:tcW w:w="125" w:type="pct"/>
            <w:tcBorders>
              <w:top w:val="nil"/>
              <w:left w:val="nil"/>
              <w:bottom w:val="single" w:sz="4" w:space="0" w:color="auto"/>
              <w:right w:val="single" w:sz="4" w:space="0" w:color="auto"/>
            </w:tcBorders>
            <w:shd w:val="clear" w:color="000000" w:fill="FFF2CC"/>
            <w:noWrap/>
            <w:vAlign w:val="bottom"/>
            <w:hideMark/>
          </w:tcPr>
          <w:p w14:paraId="593740F8" w14:textId="77777777" w:rsidR="003513E4" w:rsidRPr="003513E4" w:rsidRDefault="003513E4" w:rsidP="003513E4">
            <w:pPr>
              <w:spacing w:after="0" w:line="240" w:lineRule="auto"/>
              <w:jc w:val="right"/>
              <w:rPr>
                <w:rFonts w:ascii="Verdana" w:eastAsia="Times New Roman" w:hAnsi="Verdana" w:cs="Calibri"/>
                <w:b/>
                <w:bCs/>
                <w:color w:val="000000"/>
                <w:sz w:val="12"/>
                <w:szCs w:val="12"/>
                <w:lang w:eastAsia="nb-NO"/>
              </w:rPr>
            </w:pPr>
            <w:r w:rsidRPr="003513E4">
              <w:rPr>
                <w:rFonts w:ascii="Verdana" w:eastAsia="Times New Roman" w:hAnsi="Verdana" w:cs="Calibri"/>
                <w:b/>
                <w:bCs/>
                <w:color w:val="000000"/>
                <w:sz w:val="12"/>
                <w:szCs w:val="12"/>
                <w:lang w:eastAsia="nb-NO"/>
              </w:rPr>
              <w:t>825</w:t>
            </w:r>
          </w:p>
        </w:tc>
        <w:tc>
          <w:tcPr>
            <w:tcW w:w="110" w:type="pct"/>
            <w:tcBorders>
              <w:top w:val="nil"/>
              <w:left w:val="nil"/>
              <w:bottom w:val="single" w:sz="4" w:space="0" w:color="auto"/>
              <w:right w:val="single" w:sz="4" w:space="0" w:color="auto"/>
            </w:tcBorders>
            <w:shd w:val="clear" w:color="000000" w:fill="FFF2CC"/>
            <w:noWrap/>
            <w:vAlign w:val="bottom"/>
            <w:hideMark/>
          </w:tcPr>
          <w:p w14:paraId="37C45072" w14:textId="77777777" w:rsidR="003513E4" w:rsidRPr="003513E4" w:rsidRDefault="003513E4" w:rsidP="003513E4">
            <w:pPr>
              <w:spacing w:after="0" w:line="240" w:lineRule="auto"/>
              <w:jc w:val="right"/>
              <w:rPr>
                <w:rFonts w:ascii="Verdana" w:eastAsia="Times New Roman" w:hAnsi="Verdana" w:cs="Calibri"/>
                <w:b/>
                <w:bCs/>
                <w:i/>
                <w:iCs/>
                <w:color w:val="000000"/>
                <w:sz w:val="12"/>
                <w:szCs w:val="12"/>
                <w:lang w:eastAsia="nb-NO"/>
              </w:rPr>
            </w:pPr>
            <w:r w:rsidRPr="003513E4">
              <w:rPr>
                <w:rFonts w:ascii="Verdana" w:eastAsia="Times New Roman" w:hAnsi="Verdana" w:cs="Calibri"/>
                <w:b/>
                <w:bCs/>
                <w:i/>
                <w:iCs/>
                <w:color w:val="000000"/>
                <w:sz w:val="12"/>
                <w:szCs w:val="12"/>
                <w:lang w:eastAsia="nb-NO"/>
              </w:rPr>
              <w:t>20</w:t>
            </w:r>
          </w:p>
        </w:tc>
        <w:tc>
          <w:tcPr>
            <w:tcW w:w="138" w:type="pct"/>
            <w:tcBorders>
              <w:top w:val="nil"/>
              <w:left w:val="nil"/>
              <w:bottom w:val="single" w:sz="4" w:space="0" w:color="auto"/>
              <w:right w:val="single" w:sz="4" w:space="0" w:color="auto"/>
            </w:tcBorders>
            <w:shd w:val="clear" w:color="000000" w:fill="FFF2CC"/>
            <w:noWrap/>
            <w:vAlign w:val="bottom"/>
            <w:hideMark/>
          </w:tcPr>
          <w:p w14:paraId="014F03E7" w14:textId="77777777" w:rsidR="003513E4" w:rsidRPr="003513E4" w:rsidRDefault="003513E4" w:rsidP="003513E4">
            <w:pPr>
              <w:spacing w:after="0" w:line="240" w:lineRule="auto"/>
              <w:jc w:val="right"/>
              <w:rPr>
                <w:rFonts w:ascii="Verdana" w:eastAsia="Times New Roman" w:hAnsi="Verdana" w:cs="Calibri"/>
                <w:b/>
                <w:bCs/>
                <w:i/>
                <w:iCs/>
                <w:color w:val="000000"/>
                <w:sz w:val="12"/>
                <w:szCs w:val="12"/>
                <w:lang w:eastAsia="nb-NO"/>
              </w:rPr>
            </w:pPr>
            <w:r w:rsidRPr="003513E4">
              <w:rPr>
                <w:rFonts w:ascii="Verdana" w:eastAsia="Times New Roman" w:hAnsi="Verdana" w:cs="Calibri"/>
                <w:b/>
                <w:bCs/>
                <w:i/>
                <w:iCs/>
                <w:color w:val="000000"/>
                <w:sz w:val="12"/>
                <w:szCs w:val="12"/>
                <w:lang w:eastAsia="nb-NO"/>
              </w:rPr>
              <w:t>72,4</w:t>
            </w:r>
          </w:p>
        </w:tc>
      </w:tr>
    </w:tbl>
    <w:p w14:paraId="283DF31F" w14:textId="37CCB453" w:rsidR="00224A5B" w:rsidRDefault="00224A5B" w:rsidP="003513E4">
      <w:pPr>
        <w:ind w:left="360"/>
      </w:pPr>
    </w:p>
    <w:sectPr w:rsidR="00224A5B" w:rsidSect="00D55E69">
      <w:pgSz w:w="16838" w:h="11906" w:orient="landscape"/>
      <w:pgMar w:top="1440" w:right="1440" w:bottom="1440" w:left="1440" w:header="708" w:footer="708"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AF1E5" w14:textId="77777777" w:rsidR="00776123" w:rsidRDefault="00776123" w:rsidP="00776123">
      <w:pPr>
        <w:spacing w:after="0" w:line="240" w:lineRule="auto"/>
      </w:pPr>
      <w:r>
        <w:separator/>
      </w:r>
    </w:p>
  </w:endnote>
  <w:endnote w:type="continuationSeparator" w:id="0">
    <w:p w14:paraId="64A61CA8" w14:textId="77777777" w:rsidR="00776123" w:rsidRDefault="00776123" w:rsidP="00776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D696" w14:textId="77777777" w:rsidR="00050770" w:rsidRDefault="0005077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488988"/>
      <w:docPartObj>
        <w:docPartGallery w:val="Page Numbers (Bottom of Page)"/>
        <w:docPartUnique/>
      </w:docPartObj>
    </w:sdtPr>
    <w:sdtEndPr/>
    <w:sdtContent>
      <w:p w14:paraId="7F034D74" w14:textId="3F487C87" w:rsidR="00B151BB" w:rsidRDefault="00B151BB" w:rsidP="00B151BB">
        <w:pPr>
          <w:pStyle w:val="Bunntekst"/>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2E43" w14:textId="77777777" w:rsidR="00050770" w:rsidRDefault="0005077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02C12" w14:textId="77777777" w:rsidR="00776123" w:rsidRDefault="00776123" w:rsidP="00776123">
      <w:pPr>
        <w:spacing w:after="0" w:line="240" w:lineRule="auto"/>
      </w:pPr>
      <w:r>
        <w:separator/>
      </w:r>
    </w:p>
  </w:footnote>
  <w:footnote w:type="continuationSeparator" w:id="0">
    <w:p w14:paraId="775A075A" w14:textId="77777777" w:rsidR="00776123" w:rsidRDefault="00776123" w:rsidP="00776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758E" w14:textId="77777777" w:rsidR="00050770" w:rsidRDefault="0005077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29CB" w14:textId="77777777" w:rsidR="00050770" w:rsidRDefault="0005077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7CEFB" w14:textId="77777777" w:rsidR="00050770" w:rsidRDefault="0005077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B7EFD"/>
    <w:multiLevelType w:val="hybridMultilevel"/>
    <w:tmpl w:val="5420C2A2"/>
    <w:lvl w:ilvl="0" w:tplc="9B6E356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EAD3BDB"/>
    <w:multiLevelType w:val="hybridMultilevel"/>
    <w:tmpl w:val="E00CD850"/>
    <w:lvl w:ilvl="0" w:tplc="740C92B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5E36990"/>
    <w:multiLevelType w:val="hybridMultilevel"/>
    <w:tmpl w:val="EF9822B0"/>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C156B"/>
    <w:multiLevelType w:val="hybridMultilevel"/>
    <w:tmpl w:val="3BB84FA0"/>
    <w:lvl w:ilvl="0" w:tplc="740C92B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3314EA5"/>
    <w:multiLevelType w:val="hybridMultilevel"/>
    <w:tmpl w:val="C14C10C4"/>
    <w:lvl w:ilvl="0" w:tplc="9B6E356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77A2BA3"/>
    <w:multiLevelType w:val="hybridMultilevel"/>
    <w:tmpl w:val="96C4530C"/>
    <w:lvl w:ilvl="0" w:tplc="9B6E3560">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CEB5C5F"/>
    <w:multiLevelType w:val="hybridMultilevel"/>
    <w:tmpl w:val="87E28F26"/>
    <w:lvl w:ilvl="0" w:tplc="C1BAB664">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D956688"/>
    <w:multiLevelType w:val="hybridMultilevel"/>
    <w:tmpl w:val="76CE2AD4"/>
    <w:lvl w:ilvl="0" w:tplc="740C92B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E6B7546"/>
    <w:multiLevelType w:val="hybridMultilevel"/>
    <w:tmpl w:val="B75CCE28"/>
    <w:lvl w:ilvl="0" w:tplc="9B6E356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E87295F"/>
    <w:multiLevelType w:val="hybridMultilevel"/>
    <w:tmpl w:val="4C68C5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15F581F"/>
    <w:multiLevelType w:val="hybridMultilevel"/>
    <w:tmpl w:val="DD189E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34C2287"/>
    <w:multiLevelType w:val="hybridMultilevel"/>
    <w:tmpl w:val="85081E04"/>
    <w:lvl w:ilvl="0" w:tplc="9B6E356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42110DB"/>
    <w:multiLevelType w:val="hybridMultilevel"/>
    <w:tmpl w:val="AD7C0A32"/>
    <w:lvl w:ilvl="0" w:tplc="9B6E356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47D4DDC"/>
    <w:multiLevelType w:val="hybridMultilevel"/>
    <w:tmpl w:val="5DA26C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82D4D68"/>
    <w:multiLevelType w:val="hybridMultilevel"/>
    <w:tmpl w:val="A3A6BAE2"/>
    <w:lvl w:ilvl="0" w:tplc="9780B7A2">
      <w:start w:val="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B376DE9"/>
    <w:multiLevelType w:val="hybridMultilevel"/>
    <w:tmpl w:val="9F065756"/>
    <w:lvl w:ilvl="0" w:tplc="740C92B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F077C87"/>
    <w:multiLevelType w:val="hybridMultilevel"/>
    <w:tmpl w:val="24F64B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F52347D"/>
    <w:multiLevelType w:val="hybridMultilevel"/>
    <w:tmpl w:val="A95EFCAE"/>
    <w:lvl w:ilvl="0" w:tplc="9B6E356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6706047"/>
    <w:multiLevelType w:val="hybridMultilevel"/>
    <w:tmpl w:val="F836BF52"/>
    <w:lvl w:ilvl="0" w:tplc="9B6E356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C5B53D1"/>
    <w:multiLevelType w:val="hybridMultilevel"/>
    <w:tmpl w:val="6C020254"/>
    <w:lvl w:ilvl="0" w:tplc="9B6E356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EC02B83"/>
    <w:multiLevelType w:val="hybridMultilevel"/>
    <w:tmpl w:val="475C1810"/>
    <w:lvl w:ilvl="0" w:tplc="740C92B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C402374"/>
    <w:multiLevelType w:val="hybridMultilevel"/>
    <w:tmpl w:val="BE1006FC"/>
    <w:lvl w:ilvl="0" w:tplc="740C92B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CBD6645"/>
    <w:multiLevelType w:val="hybridMultilevel"/>
    <w:tmpl w:val="8174D34E"/>
    <w:lvl w:ilvl="0" w:tplc="740C92B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82A2F79"/>
    <w:multiLevelType w:val="hybridMultilevel"/>
    <w:tmpl w:val="02BEA8A6"/>
    <w:lvl w:ilvl="0" w:tplc="740C92B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84533520">
    <w:abstractNumId w:val="6"/>
  </w:num>
  <w:num w:numId="2" w16cid:durableId="1363434386">
    <w:abstractNumId w:val="10"/>
  </w:num>
  <w:num w:numId="3" w16cid:durableId="626619214">
    <w:abstractNumId w:val="18"/>
  </w:num>
  <w:num w:numId="4" w16cid:durableId="1473526018">
    <w:abstractNumId w:val="12"/>
  </w:num>
  <w:num w:numId="5" w16cid:durableId="164905405">
    <w:abstractNumId w:val="5"/>
  </w:num>
  <w:num w:numId="6" w16cid:durableId="1146122202">
    <w:abstractNumId w:val="19"/>
  </w:num>
  <w:num w:numId="7" w16cid:durableId="249235343">
    <w:abstractNumId w:val="8"/>
  </w:num>
  <w:num w:numId="8" w16cid:durableId="950864442">
    <w:abstractNumId w:val="0"/>
  </w:num>
  <w:num w:numId="9" w16cid:durableId="2050184191">
    <w:abstractNumId w:val="11"/>
  </w:num>
  <w:num w:numId="10" w16cid:durableId="594244227">
    <w:abstractNumId w:val="17"/>
  </w:num>
  <w:num w:numId="11" w16cid:durableId="1556088595">
    <w:abstractNumId w:val="4"/>
  </w:num>
  <w:num w:numId="12" w16cid:durableId="1528249232">
    <w:abstractNumId w:val="16"/>
  </w:num>
  <w:num w:numId="13" w16cid:durableId="198395435">
    <w:abstractNumId w:val="13"/>
  </w:num>
  <w:num w:numId="14" w16cid:durableId="1836603275">
    <w:abstractNumId w:val="20"/>
  </w:num>
  <w:num w:numId="15" w16cid:durableId="1532452822">
    <w:abstractNumId w:val="21"/>
  </w:num>
  <w:num w:numId="16" w16cid:durableId="317464394">
    <w:abstractNumId w:val="3"/>
  </w:num>
  <w:num w:numId="17" w16cid:durableId="375813527">
    <w:abstractNumId w:val="2"/>
  </w:num>
  <w:num w:numId="18" w16cid:durableId="1836333349">
    <w:abstractNumId w:val="23"/>
  </w:num>
  <w:num w:numId="19" w16cid:durableId="1988432922">
    <w:abstractNumId w:val="22"/>
  </w:num>
  <w:num w:numId="20" w16cid:durableId="2019385985">
    <w:abstractNumId w:val="7"/>
  </w:num>
  <w:num w:numId="21" w16cid:durableId="1573153829">
    <w:abstractNumId w:val="1"/>
  </w:num>
  <w:num w:numId="22" w16cid:durableId="695623390">
    <w:abstractNumId w:val="15"/>
  </w:num>
  <w:num w:numId="23" w16cid:durableId="187835635">
    <w:abstractNumId w:val="14"/>
  </w:num>
  <w:num w:numId="24" w16cid:durableId="5916645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885"/>
    <w:rsid w:val="00032B16"/>
    <w:rsid w:val="00050770"/>
    <w:rsid w:val="00084F0C"/>
    <w:rsid w:val="000C5269"/>
    <w:rsid w:val="000D394E"/>
    <w:rsid w:val="000F3008"/>
    <w:rsid w:val="000F5A97"/>
    <w:rsid w:val="001A0BFF"/>
    <w:rsid w:val="00211AD8"/>
    <w:rsid w:val="0022122F"/>
    <w:rsid w:val="00224A5B"/>
    <w:rsid w:val="002A72F3"/>
    <w:rsid w:val="002B2CCE"/>
    <w:rsid w:val="002D4D14"/>
    <w:rsid w:val="002E2E88"/>
    <w:rsid w:val="003513E4"/>
    <w:rsid w:val="00390451"/>
    <w:rsid w:val="003B111F"/>
    <w:rsid w:val="003D0630"/>
    <w:rsid w:val="003E1DC0"/>
    <w:rsid w:val="003F7C60"/>
    <w:rsid w:val="004313C9"/>
    <w:rsid w:val="00446E8B"/>
    <w:rsid w:val="00491A1D"/>
    <w:rsid w:val="004A43DE"/>
    <w:rsid w:val="004C76A9"/>
    <w:rsid w:val="004D4886"/>
    <w:rsid w:val="004E38B7"/>
    <w:rsid w:val="00533110"/>
    <w:rsid w:val="00591A52"/>
    <w:rsid w:val="005D4403"/>
    <w:rsid w:val="005E6F41"/>
    <w:rsid w:val="005F1C8C"/>
    <w:rsid w:val="00623802"/>
    <w:rsid w:val="0062381E"/>
    <w:rsid w:val="00683894"/>
    <w:rsid w:val="006920F3"/>
    <w:rsid w:val="006A2D47"/>
    <w:rsid w:val="006A361B"/>
    <w:rsid w:val="006D70BE"/>
    <w:rsid w:val="006D7EF7"/>
    <w:rsid w:val="006E404E"/>
    <w:rsid w:val="007279F9"/>
    <w:rsid w:val="007559C0"/>
    <w:rsid w:val="00776123"/>
    <w:rsid w:val="007C05A6"/>
    <w:rsid w:val="007C596A"/>
    <w:rsid w:val="00817C09"/>
    <w:rsid w:val="00851D73"/>
    <w:rsid w:val="008535ED"/>
    <w:rsid w:val="0085789B"/>
    <w:rsid w:val="009117FC"/>
    <w:rsid w:val="009416B4"/>
    <w:rsid w:val="00981336"/>
    <w:rsid w:val="009832C0"/>
    <w:rsid w:val="00984E12"/>
    <w:rsid w:val="009A154E"/>
    <w:rsid w:val="009E0B9B"/>
    <w:rsid w:val="00A27FC6"/>
    <w:rsid w:val="00A836F9"/>
    <w:rsid w:val="00A83932"/>
    <w:rsid w:val="00A9679D"/>
    <w:rsid w:val="00AA59A3"/>
    <w:rsid w:val="00B151BB"/>
    <w:rsid w:val="00B671AF"/>
    <w:rsid w:val="00B71D47"/>
    <w:rsid w:val="00C34190"/>
    <w:rsid w:val="00C345DF"/>
    <w:rsid w:val="00C51889"/>
    <w:rsid w:val="00C54392"/>
    <w:rsid w:val="00C63C29"/>
    <w:rsid w:val="00CE1750"/>
    <w:rsid w:val="00CE6AA2"/>
    <w:rsid w:val="00D028C4"/>
    <w:rsid w:val="00D2338B"/>
    <w:rsid w:val="00D327D5"/>
    <w:rsid w:val="00D45E1D"/>
    <w:rsid w:val="00D55E69"/>
    <w:rsid w:val="00DA6F31"/>
    <w:rsid w:val="00E00D76"/>
    <w:rsid w:val="00E10551"/>
    <w:rsid w:val="00E2423A"/>
    <w:rsid w:val="00E47261"/>
    <w:rsid w:val="00EB0885"/>
    <w:rsid w:val="00EB248D"/>
    <w:rsid w:val="00F13CCB"/>
    <w:rsid w:val="00F408DC"/>
    <w:rsid w:val="00F659AC"/>
    <w:rsid w:val="00F778DA"/>
    <w:rsid w:val="00F873A2"/>
    <w:rsid w:val="00FD6FA4"/>
    <w:rsid w:val="00FE44C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ABFE730"/>
  <w15:chartTrackingRefBased/>
  <w15:docId w15:val="{59B86A5F-7C4E-439A-91EE-96FC083B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FE4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AA59A3"/>
    <w:pPr>
      <w:ind w:left="720"/>
      <w:contextualSpacing/>
    </w:pPr>
  </w:style>
  <w:style w:type="paragraph" w:styleId="Topptekst">
    <w:name w:val="header"/>
    <w:basedOn w:val="Normal"/>
    <w:link w:val="TopptekstTegn"/>
    <w:uiPriority w:val="99"/>
    <w:unhideWhenUsed/>
    <w:rsid w:val="00B151BB"/>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B151BB"/>
  </w:style>
  <w:style w:type="paragraph" w:styleId="Bunntekst">
    <w:name w:val="footer"/>
    <w:basedOn w:val="Normal"/>
    <w:link w:val="BunntekstTegn"/>
    <w:uiPriority w:val="99"/>
    <w:unhideWhenUsed/>
    <w:rsid w:val="00B151BB"/>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B151BB"/>
  </w:style>
  <w:style w:type="character" w:styleId="Hyperkobling">
    <w:name w:val="Hyperlink"/>
    <w:basedOn w:val="Standardskriftforavsnitt"/>
    <w:uiPriority w:val="99"/>
    <w:semiHidden/>
    <w:unhideWhenUsed/>
    <w:rsid w:val="000F3008"/>
    <w:rPr>
      <w:color w:val="0563C1"/>
      <w:u w:val="single"/>
    </w:rPr>
  </w:style>
  <w:style w:type="character" w:styleId="Fulgthyperkobling">
    <w:name w:val="FollowedHyperlink"/>
    <w:basedOn w:val="Standardskriftforavsnitt"/>
    <w:uiPriority w:val="99"/>
    <w:semiHidden/>
    <w:unhideWhenUsed/>
    <w:rsid w:val="000F3008"/>
    <w:rPr>
      <w:color w:val="954F72"/>
      <w:u w:val="single"/>
    </w:rPr>
  </w:style>
  <w:style w:type="paragraph" w:customStyle="1" w:styleId="msonormal0">
    <w:name w:val="msonormal"/>
    <w:basedOn w:val="Normal"/>
    <w:rsid w:val="000F300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l65">
    <w:name w:val="xl65"/>
    <w:basedOn w:val="Normal"/>
    <w:rsid w:val="000F300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nb-NO"/>
    </w:rPr>
  </w:style>
  <w:style w:type="paragraph" w:customStyle="1" w:styleId="xl66">
    <w:name w:val="xl66"/>
    <w:basedOn w:val="Normal"/>
    <w:rsid w:val="000F300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eastAsia="Times New Roman" w:hAnsi="Arial" w:cs="Arial"/>
      <w:b/>
      <w:bCs/>
      <w:sz w:val="18"/>
      <w:szCs w:val="18"/>
      <w:lang w:eastAsia="nb-NO"/>
    </w:rPr>
  </w:style>
  <w:style w:type="paragraph" w:customStyle="1" w:styleId="xl67">
    <w:name w:val="xl67"/>
    <w:basedOn w:val="Normal"/>
    <w:rsid w:val="000F300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4"/>
      <w:szCs w:val="24"/>
      <w:lang w:eastAsia="nb-NO"/>
    </w:rPr>
  </w:style>
  <w:style w:type="paragraph" w:customStyle="1" w:styleId="xl68">
    <w:name w:val="xl68"/>
    <w:basedOn w:val="Normal"/>
    <w:rsid w:val="000F3008"/>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pPr>
    <w:rPr>
      <w:rFonts w:ascii="Arial" w:eastAsia="Times New Roman" w:hAnsi="Arial" w:cs="Arial"/>
      <w:sz w:val="18"/>
      <w:szCs w:val="18"/>
      <w:lang w:eastAsia="nb-NO"/>
    </w:rPr>
  </w:style>
  <w:style w:type="paragraph" w:customStyle="1" w:styleId="xl69">
    <w:name w:val="xl69"/>
    <w:basedOn w:val="Normal"/>
    <w:rsid w:val="000F300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eastAsia="Times New Roman" w:hAnsi="Arial" w:cs="Arial"/>
      <w:sz w:val="18"/>
      <w:szCs w:val="18"/>
      <w:lang w:eastAsia="nb-NO"/>
    </w:rPr>
  </w:style>
  <w:style w:type="paragraph" w:customStyle="1" w:styleId="xl70">
    <w:name w:val="xl70"/>
    <w:basedOn w:val="Normal"/>
    <w:rsid w:val="000F3008"/>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eastAsia="Times New Roman" w:hAnsi="Arial" w:cs="Arial"/>
      <w:sz w:val="18"/>
      <w:szCs w:val="18"/>
      <w:lang w:eastAsia="nb-NO"/>
    </w:rPr>
  </w:style>
  <w:style w:type="paragraph" w:customStyle="1" w:styleId="xl71">
    <w:name w:val="xl71"/>
    <w:basedOn w:val="Normal"/>
    <w:rsid w:val="000F3008"/>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textAlignment w:val="center"/>
    </w:pPr>
    <w:rPr>
      <w:rFonts w:ascii="Arial" w:eastAsia="Times New Roman" w:hAnsi="Arial" w:cs="Arial"/>
      <w:b/>
      <w:bCs/>
      <w:sz w:val="18"/>
      <w:szCs w:val="18"/>
      <w:lang w:eastAsia="nb-NO"/>
    </w:rPr>
  </w:style>
  <w:style w:type="paragraph" w:customStyle="1" w:styleId="xl72">
    <w:name w:val="xl72"/>
    <w:basedOn w:val="Normal"/>
    <w:rsid w:val="000F3008"/>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jc w:val="center"/>
    </w:pPr>
    <w:rPr>
      <w:rFonts w:ascii="Arial" w:eastAsia="Times New Roman" w:hAnsi="Arial" w:cs="Arial"/>
      <w:sz w:val="18"/>
      <w:szCs w:val="18"/>
      <w:lang w:eastAsia="nb-NO"/>
    </w:rPr>
  </w:style>
  <w:style w:type="paragraph" w:customStyle="1" w:styleId="xl73">
    <w:name w:val="xl73"/>
    <w:basedOn w:val="Normal"/>
    <w:rsid w:val="000F300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sz w:val="18"/>
      <w:szCs w:val="18"/>
      <w:lang w:eastAsia="nb-NO"/>
    </w:rPr>
  </w:style>
  <w:style w:type="paragraph" w:customStyle="1" w:styleId="xl74">
    <w:name w:val="xl74"/>
    <w:basedOn w:val="Normal"/>
    <w:rsid w:val="000F300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Arial" w:eastAsia="Times New Roman" w:hAnsi="Arial" w:cs="Arial"/>
      <w:sz w:val="18"/>
      <w:szCs w:val="18"/>
      <w:lang w:eastAsia="nb-NO"/>
    </w:rPr>
  </w:style>
  <w:style w:type="paragraph" w:customStyle="1" w:styleId="xl75">
    <w:name w:val="xl75"/>
    <w:basedOn w:val="Normal"/>
    <w:rsid w:val="000F300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sz w:val="18"/>
      <w:szCs w:val="18"/>
      <w:lang w:eastAsia="nb-NO"/>
    </w:rPr>
  </w:style>
  <w:style w:type="paragraph" w:customStyle="1" w:styleId="xl76">
    <w:name w:val="xl76"/>
    <w:basedOn w:val="Normal"/>
    <w:rsid w:val="000F300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sz w:val="18"/>
      <w:szCs w:val="18"/>
      <w:lang w:eastAsia="nb-NO"/>
    </w:rPr>
  </w:style>
  <w:style w:type="paragraph" w:customStyle="1" w:styleId="xl77">
    <w:name w:val="xl77"/>
    <w:basedOn w:val="Normal"/>
    <w:rsid w:val="000F300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sz w:val="18"/>
      <w:szCs w:val="18"/>
      <w:lang w:eastAsia="nb-NO"/>
    </w:rPr>
  </w:style>
  <w:style w:type="paragraph" w:customStyle="1" w:styleId="xl78">
    <w:name w:val="xl78"/>
    <w:basedOn w:val="Normal"/>
    <w:rsid w:val="000F300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sz w:val="18"/>
      <w:szCs w:val="18"/>
      <w:lang w:eastAsia="nb-NO"/>
    </w:rPr>
  </w:style>
  <w:style w:type="paragraph" w:customStyle="1" w:styleId="xl79">
    <w:name w:val="xl79"/>
    <w:basedOn w:val="Normal"/>
    <w:rsid w:val="000F300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sz w:val="18"/>
      <w:szCs w:val="18"/>
      <w:lang w:eastAsia="nb-NO"/>
    </w:rPr>
  </w:style>
  <w:style w:type="paragraph" w:customStyle="1" w:styleId="xl80">
    <w:name w:val="xl80"/>
    <w:basedOn w:val="Normal"/>
    <w:rsid w:val="000F3008"/>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top"/>
    </w:pPr>
    <w:rPr>
      <w:rFonts w:ascii="Arial" w:eastAsia="Times New Roman" w:hAnsi="Arial" w:cs="Arial"/>
      <w:sz w:val="18"/>
      <w:szCs w:val="18"/>
      <w:lang w:eastAsia="nb-NO"/>
    </w:rPr>
  </w:style>
  <w:style w:type="paragraph" w:customStyle="1" w:styleId="xl81">
    <w:name w:val="xl81"/>
    <w:basedOn w:val="Normal"/>
    <w:rsid w:val="000F3008"/>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Arial" w:eastAsia="Times New Roman" w:hAnsi="Arial" w:cs="Arial"/>
      <w:sz w:val="18"/>
      <w:szCs w:val="18"/>
      <w:lang w:eastAsia="nb-NO"/>
    </w:rPr>
  </w:style>
  <w:style w:type="paragraph" w:customStyle="1" w:styleId="xl82">
    <w:name w:val="xl82"/>
    <w:basedOn w:val="Normal"/>
    <w:rsid w:val="000F3008"/>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Arial" w:eastAsia="Times New Roman" w:hAnsi="Arial" w:cs="Arial"/>
      <w:sz w:val="18"/>
      <w:szCs w:val="18"/>
      <w:lang w:eastAsia="nb-NO"/>
    </w:rPr>
  </w:style>
  <w:style w:type="paragraph" w:customStyle="1" w:styleId="xl83">
    <w:name w:val="xl83"/>
    <w:basedOn w:val="Normal"/>
    <w:rsid w:val="000F3008"/>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Arial" w:eastAsia="Times New Roman" w:hAnsi="Arial" w:cs="Arial"/>
      <w:sz w:val="18"/>
      <w:szCs w:val="18"/>
      <w:lang w:eastAsia="nb-NO"/>
    </w:rPr>
  </w:style>
  <w:style w:type="paragraph" w:customStyle="1" w:styleId="xl84">
    <w:name w:val="xl84"/>
    <w:basedOn w:val="Normal"/>
    <w:rsid w:val="000F3008"/>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Arial" w:eastAsia="Times New Roman" w:hAnsi="Arial" w:cs="Arial"/>
      <w:sz w:val="18"/>
      <w:szCs w:val="18"/>
      <w:lang w:eastAsia="nb-NO"/>
    </w:rPr>
  </w:style>
  <w:style w:type="paragraph" w:customStyle="1" w:styleId="xl85">
    <w:name w:val="xl85"/>
    <w:basedOn w:val="Normal"/>
    <w:rsid w:val="000F3008"/>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Arial" w:eastAsia="Times New Roman" w:hAnsi="Arial" w:cs="Arial"/>
      <w:sz w:val="18"/>
      <w:szCs w:val="18"/>
      <w:lang w:eastAsia="nb-NO"/>
    </w:rPr>
  </w:style>
  <w:style w:type="paragraph" w:customStyle="1" w:styleId="xl86">
    <w:name w:val="xl86"/>
    <w:basedOn w:val="Normal"/>
    <w:rsid w:val="000F300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Arial" w:eastAsia="Times New Roman" w:hAnsi="Arial" w:cs="Arial"/>
      <w:sz w:val="18"/>
      <w:szCs w:val="18"/>
      <w:lang w:eastAsia="nb-NO"/>
    </w:rPr>
  </w:style>
  <w:style w:type="paragraph" w:customStyle="1" w:styleId="xl87">
    <w:name w:val="xl87"/>
    <w:basedOn w:val="Normal"/>
    <w:rsid w:val="000F300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ascii="Arial" w:eastAsia="Times New Roman" w:hAnsi="Arial" w:cs="Arial"/>
      <w:sz w:val="18"/>
      <w:szCs w:val="18"/>
      <w:lang w:eastAsia="nb-NO"/>
    </w:rPr>
  </w:style>
  <w:style w:type="paragraph" w:customStyle="1" w:styleId="xl88">
    <w:name w:val="xl88"/>
    <w:basedOn w:val="Normal"/>
    <w:rsid w:val="000F300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Arial" w:eastAsia="Times New Roman" w:hAnsi="Arial" w:cs="Arial"/>
      <w:sz w:val="18"/>
      <w:szCs w:val="18"/>
      <w:lang w:eastAsia="nb-NO"/>
    </w:rPr>
  </w:style>
  <w:style w:type="paragraph" w:customStyle="1" w:styleId="xl89">
    <w:name w:val="xl89"/>
    <w:basedOn w:val="Normal"/>
    <w:rsid w:val="000F300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Arial" w:eastAsia="Times New Roman" w:hAnsi="Arial" w:cs="Arial"/>
      <w:sz w:val="18"/>
      <w:szCs w:val="18"/>
      <w:lang w:eastAsia="nb-NO"/>
    </w:rPr>
  </w:style>
  <w:style w:type="paragraph" w:customStyle="1" w:styleId="xl90">
    <w:name w:val="xl90"/>
    <w:basedOn w:val="Normal"/>
    <w:rsid w:val="000F300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Arial" w:eastAsia="Times New Roman" w:hAnsi="Arial" w:cs="Arial"/>
      <w:sz w:val="18"/>
      <w:szCs w:val="18"/>
      <w:lang w:eastAsia="nb-NO"/>
    </w:rPr>
  </w:style>
  <w:style w:type="paragraph" w:customStyle="1" w:styleId="xl91">
    <w:name w:val="xl91"/>
    <w:basedOn w:val="Normal"/>
    <w:rsid w:val="000F300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Arial" w:eastAsia="Times New Roman" w:hAnsi="Arial" w:cs="Arial"/>
      <w:sz w:val="18"/>
      <w:szCs w:val="18"/>
      <w:lang w:eastAsia="nb-NO"/>
    </w:rPr>
  </w:style>
  <w:style w:type="paragraph" w:customStyle="1" w:styleId="xl92">
    <w:name w:val="xl92"/>
    <w:basedOn w:val="Normal"/>
    <w:rsid w:val="000F300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Arial" w:eastAsia="Times New Roman" w:hAnsi="Arial" w:cs="Arial"/>
      <w:sz w:val="18"/>
      <w:szCs w:val="18"/>
      <w:lang w:eastAsia="nb-NO"/>
    </w:rPr>
  </w:style>
  <w:style w:type="paragraph" w:customStyle="1" w:styleId="xl93">
    <w:name w:val="xl93"/>
    <w:basedOn w:val="Normal"/>
    <w:rsid w:val="000F300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top"/>
    </w:pPr>
    <w:rPr>
      <w:rFonts w:ascii="Arial" w:eastAsia="Times New Roman" w:hAnsi="Arial" w:cs="Arial"/>
      <w:sz w:val="18"/>
      <w:szCs w:val="18"/>
      <w:lang w:eastAsia="nb-NO"/>
    </w:rPr>
  </w:style>
  <w:style w:type="paragraph" w:customStyle="1" w:styleId="xl94">
    <w:name w:val="xl94"/>
    <w:basedOn w:val="Normal"/>
    <w:rsid w:val="000F300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Arial" w:eastAsia="Times New Roman" w:hAnsi="Arial" w:cs="Arial"/>
      <w:sz w:val="18"/>
      <w:szCs w:val="18"/>
      <w:lang w:eastAsia="nb-NO"/>
    </w:rPr>
  </w:style>
  <w:style w:type="paragraph" w:customStyle="1" w:styleId="xl95">
    <w:name w:val="xl95"/>
    <w:basedOn w:val="Normal"/>
    <w:rsid w:val="000F300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Arial" w:eastAsia="Times New Roman" w:hAnsi="Arial" w:cs="Arial"/>
      <w:sz w:val="18"/>
      <w:szCs w:val="18"/>
      <w:lang w:eastAsia="nb-NO"/>
    </w:rPr>
  </w:style>
  <w:style w:type="paragraph" w:customStyle="1" w:styleId="xl96">
    <w:name w:val="xl96"/>
    <w:basedOn w:val="Normal"/>
    <w:rsid w:val="000F300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Arial" w:eastAsia="Times New Roman" w:hAnsi="Arial" w:cs="Arial"/>
      <w:sz w:val="18"/>
      <w:szCs w:val="18"/>
      <w:lang w:eastAsia="nb-NO"/>
    </w:rPr>
  </w:style>
  <w:style w:type="paragraph" w:customStyle="1" w:styleId="xl97">
    <w:name w:val="xl97"/>
    <w:basedOn w:val="Normal"/>
    <w:rsid w:val="000F300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Arial" w:eastAsia="Times New Roman" w:hAnsi="Arial" w:cs="Arial"/>
      <w:sz w:val="18"/>
      <w:szCs w:val="18"/>
      <w:lang w:eastAsia="nb-NO"/>
    </w:rPr>
  </w:style>
  <w:style w:type="paragraph" w:customStyle="1" w:styleId="xl98">
    <w:name w:val="xl98"/>
    <w:basedOn w:val="Normal"/>
    <w:rsid w:val="000F300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Arial" w:eastAsia="Times New Roman" w:hAnsi="Arial" w:cs="Arial"/>
      <w:sz w:val="18"/>
      <w:szCs w:val="18"/>
      <w:lang w:eastAsia="nb-NO"/>
    </w:rPr>
  </w:style>
  <w:style w:type="paragraph" w:customStyle="1" w:styleId="xl99">
    <w:name w:val="xl99"/>
    <w:basedOn w:val="Normal"/>
    <w:rsid w:val="000F300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Arial" w:eastAsia="Times New Roman" w:hAnsi="Arial" w:cs="Arial"/>
      <w:sz w:val="18"/>
      <w:szCs w:val="18"/>
      <w:lang w:eastAsia="nb-NO"/>
    </w:rPr>
  </w:style>
  <w:style w:type="paragraph" w:customStyle="1" w:styleId="xl100">
    <w:name w:val="xl100"/>
    <w:basedOn w:val="Normal"/>
    <w:rsid w:val="000F300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Arial" w:eastAsia="Times New Roman" w:hAnsi="Arial" w:cs="Arial"/>
      <w:color w:val="333333"/>
      <w:sz w:val="18"/>
      <w:szCs w:val="18"/>
      <w:lang w:eastAsia="nb-NO"/>
    </w:rPr>
  </w:style>
  <w:style w:type="paragraph" w:customStyle="1" w:styleId="xl101">
    <w:name w:val="xl101"/>
    <w:basedOn w:val="Normal"/>
    <w:rsid w:val="000F300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Arial" w:eastAsia="Times New Roman" w:hAnsi="Arial" w:cs="Arial"/>
      <w:color w:val="333333"/>
      <w:sz w:val="18"/>
      <w:szCs w:val="18"/>
      <w:lang w:eastAsia="nb-NO"/>
    </w:rPr>
  </w:style>
  <w:style w:type="paragraph" w:customStyle="1" w:styleId="xl102">
    <w:name w:val="xl102"/>
    <w:basedOn w:val="Normal"/>
    <w:rsid w:val="000F300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Arial" w:eastAsia="Times New Roman" w:hAnsi="Arial" w:cs="Arial"/>
      <w:color w:val="333333"/>
      <w:sz w:val="18"/>
      <w:szCs w:val="18"/>
      <w:lang w:eastAsia="nb-NO"/>
    </w:rPr>
  </w:style>
  <w:style w:type="paragraph" w:customStyle="1" w:styleId="xl103">
    <w:name w:val="xl103"/>
    <w:basedOn w:val="Normal"/>
    <w:rsid w:val="000F300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Arial" w:eastAsia="Times New Roman" w:hAnsi="Arial" w:cs="Arial"/>
      <w:color w:val="333333"/>
      <w:sz w:val="18"/>
      <w:szCs w:val="18"/>
      <w:lang w:eastAsia="nb-NO"/>
    </w:rPr>
  </w:style>
  <w:style w:type="paragraph" w:customStyle="1" w:styleId="xl104">
    <w:name w:val="xl104"/>
    <w:basedOn w:val="Normal"/>
    <w:rsid w:val="000F300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Arial" w:eastAsia="Times New Roman" w:hAnsi="Arial" w:cs="Arial"/>
      <w:color w:val="333333"/>
      <w:sz w:val="18"/>
      <w:szCs w:val="18"/>
      <w:lang w:eastAsia="nb-NO"/>
    </w:rPr>
  </w:style>
  <w:style w:type="paragraph" w:customStyle="1" w:styleId="xl105">
    <w:name w:val="xl105"/>
    <w:basedOn w:val="Normal"/>
    <w:rsid w:val="000F300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Arial" w:eastAsia="Times New Roman" w:hAnsi="Arial" w:cs="Arial"/>
      <w:color w:val="333333"/>
      <w:sz w:val="18"/>
      <w:szCs w:val="18"/>
      <w:lang w:eastAsia="nb-NO"/>
    </w:rPr>
  </w:style>
  <w:style w:type="paragraph" w:customStyle="1" w:styleId="xl106">
    <w:name w:val="xl106"/>
    <w:basedOn w:val="Normal"/>
    <w:rsid w:val="000F300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Arial" w:eastAsia="Times New Roman" w:hAnsi="Arial" w:cs="Arial"/>
      <w:color w:val="333333"/>
      <w:sz w:val="18"/>
      <w:szCs w:val="18"/>
      <w:lang w:eastAsia="nb-NO"/>
    </w:rPr>
  </w:style>
  <w:style w:type="paragraph" w:customStyle="1" w:styleId="xl107">
    <w:name w:val="xl107"/>
    <w:basedOn w:val="Normal"/>
    <w:rsid w:val="000F300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Arial" w:eastAsia="Times New Roman" w:hAnsi="Arial" w:cs="Arial"/>
      <w:color w:val="333333"/>
      <w:sz w:val="18"/>
      <w:szCs w:val="18"/>
      <w:lang w:eastAsia="nb-NO"/>
    </w:rPr>
  </w:style>
  <w:style w:type="paragraph" w:customStyle="1" w:styleId="xl108">
    <w:name w:val="xl108"/>
    <w:basedOn w:val="Normal"/>
    <w:rsid w:val="000F300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Arial" w:eastAsia="Times New Roman" w:hAnsi="Arial" w:cs="Arial"/>
      <w:color w:val="333333"/>
      <w:sz w:val="18"/>
      <w:szCs w:val="18"/>
      <w:lang w:eastAsia="nb-NO"/>
    </w:rPr>
  </w:style>
  <w:style w:type="paragraph" w:customStyle="1" w:styleId="xl109">
    <w:name w:val="xl109"/>
    <w:basedOn w:val="Normal"/>
    <w:rsid w:val="000F300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Arial" w:eastAsia="Times New Roman" w:hAnsi="Arial" w:cs="Arial"/>
      <w:color w:val="333333"/>
      <w:sz w:val="18"/>
      <w:szCs w:val="18"/>
      <w:lang w:eastAsia="nb-NO"/>
    </w:rPr>
  </w:style>
  <w:style w:type="paragraph" w:customStyle="1" w:styleId="xl110">
    <w:name w:val="xl110"/>
    <w:basedOn w:val="Normal"/>
    <w:rsid w:val="000F3008"/>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Arial" w:eastAsia="Times New Roman" w:hAnsi="Arial" w:cs="Arial"/>
      <w:color w:val="333333"/>
      <w:sz w:val="18"/>
      <w:szCs w:val="18"/>
      <w:lang w:eastAsia="nb-NO"/>
    </w:rPr>
  </w:style>
  <w:style w:type="paragraph" w:customStyle="1" w:styleId="xl111">
    <w:name w:val="xl111"/>
    <w:basedOn w:val="Normal"/>
    <w:rsid w:val="000F3008"/>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Arial" w:eastAsia="Times New Roman" w:hAnsi="Arial" w:cs="Arial"/>
      <w:color w:val="333333"/>
      <w:sz w:val="18"/>
      <w:szCs w:val="18"/>
      <w:lang w:eastAsia="nb-NO"/>
    </w:rPr>
  </w:style>
  <w:style w:type="paragraph" w:customStyle="1" w:styleId="xl112">
    <w:name w:val="xl112"/>
    <w:basedOn w:val="Normal"/>
    <w:rsid w:val="000F3008"/>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Arial" w:eastAsia="Times New Roman" w:hAnsi="Arial" w:cs="Arial"/>
      <w:color w:val="333333"/>
      <w:sz w:val="18"/>
      <w:szCs w:val="18"/>
      <w:lang w:eastAsia="nb-NO"/>
    </w:rPr>
  </w:style>
  <w:style w:type="paragraph" w:customStyle="1" w:styleId="xl113">
    <w:name w:val="xl113"/>
    <w:basedOn w:val="Normal"/>
    <w:rsid w:val="000F3008"/>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Arial" w:eastAsia="Times New Roman" w:hAnsi="Arial" w:cs="Arial"/>
      <w:color w:val="333333"/>
      <w:sz w:val="18"/>
      <w:szCs w:val="18"/>
      <w:lang w:eastAsia="nb-NO"/>
    </w:rPr>
  </w:style>
  <w:style w:type="paragraph" w:customStyle="1" w:styleId="xl114">
    <w:name w:val="xl114"/>
    <w:basedOn w:val="Normal"/>
    <w:rsid w:val="000F3008"/>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Arial" w:eastAsia="Times New Roman" w:hAnsi="Arial" w:cs="Arial"/>
      <w:color w:val="333333"/>
      <w:sz w:val="18"/>
      <w:szCs w:val="18"/>
      <w:lang w:eastAsia="nb-NO"/>
    </w:rPr>
  </w:style>
  <w:style w:type="paragraph" w:customStyle="1" w:styleId="xl115">
    <w:name w:val="xl115"/>
    <w:basedOn w:val="Normal"/>
    <w:rsid w:val="000F300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color w:val="333333"/>
      <w:sz w:val="18"/>
      <w:szCs w:val="18"/>
      <w:lang w:eastAsia="nb-NO"/>
    </w:rPr>
  </w:style>
  <w:style w:type="paragraph" w:customStyle="1" w:styleId="xl116">
    <w:name w:val="xl116"/>
    <w:basedOn w:val="Normal"/>
    <w:rsid w:val="000F300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color w:val="333333"/>
      <w:sz w:val="18"/>
      <w:szCs w:val="18"/>
      <w:lang w:eastAsia="nb-NO"/>
    </w:rPr>
  </w:style>
  <w:style w:type="paragraph" w:customStyle="1" w:styleId="xl117">
    <w:name w:val="xl117"/>
    <w:basedOn w:val="Normal"/>
    <w:rsid w:val="000F300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color w:val="333333"/>
      <w:sz w:val="18"/>
      <w:szCs w:val="18"/>
      <w:lang w:eastAsia="nb-NO"/>
    </w:rPr>
  </w:style>
  <w:style w:type="paragraph" w:customStyle="1" w:styleId="xl118">
    <w:name w:val="xl118"/>
    <w:basedOn w:val="Normal"/>
    <w:rsid w:val="000F300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color w:val="333333"/>
      <w:sz w:val="18"/>
      <w:szCs w:val="18"/>
      <w:lang w:eastAsia="nb-NO"/>
    </w:rPr>
  </w:style>
  <w:style w:type="paragraph" w:customStyle="1" w:styleId="xl119">
    <w:name w:val="xl119"/>
    <w:basedOn w:val="Normal"/>
    <w:rsid w:val="000F300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color w:val="333333"/>
      <w:sz w:val="18"/>
      <w:szCs w:val="18"/>
      <w:lang w:eastAsia="nb-NO"/>
    </w:rPr>
  </w:style>
  <w:style w:type="paragraph" w:customStyle="1" w:styleId="xl120">
    <w:name w:val="xl120"/>
    <w:basedOn w:val="Normal"/>
    <w:rsid w:val="000F3008"/>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Arial" w:eastAsia="Times New Roman" w:hAnsi="Arial" w:cs="Arial"/>
      <w:sz w:val="18"/>
      <w:szCs w:val="18"/>
      <w:lang w:eastAsia="nb-NO"/>
    </w:rPr>
  </w:style>
  <w:style w:type="paragraph" w:customStyle="1" w:styleId="xl121">
    <w:name w:val="xl121"/>
    <w:basedOn w:val="Normal"/>
    <w:rsid w:val="000F3008"/>
    <w:pPr>
      <w:pBdr>
        <w:top w:val="single" w:sz="4" w:space="0" w:color="auto"/>
        <w:left w:val="single" w:sz="4" w:space="0" w:color="auto"/>
        <w:right w:val="single" w:sz="4" w:space="0" w:color="auto"/>
      </w:pBdr>
      <w:shd w:val="clear" w:color="000000" w:fill="BDD7EE"/>
      <w:spacing w:before="100" w:beforeAutospacing="1" w:after="100" w:afterAutospacing="1" w:line="240" w:lineRule="auto"/>
      <w:textAlignment w:val="center"/>
    </w:pPr>
    <w:rPr>
      <w:rFonts w:ascii="Arial" w:eastAsia="Times New Roman" w:hAnsi="Arial" w:cs="Arial"/>
      <w:sz w:val="18"/>
      <w:szCs w:val="18"/>
      <w:lang w:eastAsia="nb-NO"/>
    </w:rPr>
  </w:style>
  <w:style w:type="paragraph" w:customStyle="1" w:styleId="xl122">
    <w:name w:val="xl122"/>
    <w:basedOn w:val="Normal"/>
    <w:rsid w:val="000F3008"/>
    <w:pPr>
      <w:pBdr>
        <w:left w:val="single" w:sz="4" w:space="0" w:color="auto"/>
        <w:right w:val="single" w:sz="4" w:space="0" w:color="auto"/>
      </w:pBdr>
      <w:shd w:val="clear" w:color="000000" w:fill="BDD7EE"/>
      <w:spacing w:before="100" w:beforeAutospacing="1" w:after="100" w:afterAutospacing="1" w:line="240" w:lineRule="auto"/>
      <w:textAlignment w:val="center"/>
    </w:pPr>
    <w:rPr>
      <w:rFonts w:ascii="Arial" w:eastAsia="Times New Roman" w:hAnsi="Arial" w:cs="Arial"/>
      <w:sz w:val="18"/>
      <w:szCs w:val="18"/>
      <w:lang w:eastAsia="nb-NO"/>
    </w:rPr>
  </w:style>
  <w:style w:type="paragraph" w:customStyle="1" w:styleId="xl123">
    <w:name w:val="xl123"/>
    <w:basedOn w:val="Normal"/>
    <w:rsid w:val="000F3008"/>
    <w:pPr>
      <w:pBdr>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Arial" w:eastAsia="Times New Roman" w:hAnsi="Arial" w:cs="Arial"/>
      <w:sz w:val="18"/>
      <w:szCs w:val="18"/>
      <w:lang w:eastAsia="nb-NO"/>
    </w:rPr>
  </w:style>
  <w:style w:type="paragraph" w:customStyle="1" w:styleId="xl124">
    <w:name w:val="xl124"/>
    <w:basedOn w:val="Normal"/>
    <w:rsid w:val="000F3008"/>
    <w:pPr>
      <w:pBdr>
        <w:top w:val="single" w:sz="4" w:space="0" w:color="auto"/>
        <w:left w:val="single" w:sz="4" w:space="0" w:color="auto"/>
        <w:right w:val="single" w:sz="4" w:space="0" w:color="auto"/>
      </w:pBdr>
      <w:shd w:val="clear" w:color="000000" w:fill="DDEBF7"/>
      <w:spacing w:before="100" w:beforeAutospacing="1" w:after="100" w:afterAutospacing="1" w:line="240" w:lineRule="auto"/>
      <w:textAlignment w:val="center"/>
    </w:pPr>
    <w:rPr>
      <w:rFonts w:ascii="Arial" w:eastAsia="Times New Roman" w:hAnsi="Arial" w:cs="Arial"/>
      <w:sz w:val="18"/>
      <w:szCs w:val="18"/>
      <w:lang w:eastAsia="nb-NO"/>
    </w:rPr>
  </w:style>
  <w:style w:type="paragraph" w:customStyle="1" w:styleId="xl125">
    <w:name w:val="xl125"/>
    <w:basedOn w:val="Normal"/>
    <w:rsid w:val="000F3008"/>
    <w:pPr>
      <w:pBdr>
        <w:left w:val="single" w:sz="4" w:space="0" w:color="auto"/>
        <w:right w:val="single" w:sz="4" w:space="0" w:color="auto"/>
      </w:pBdr>
      <w:shd w:val="clear" w:color="000000" w:fill="DDEBF7"/>
      <w:spacing w:before="100" w:beforeAutospacing="1" w:after="100" w:afterAutospacing="1" w:line="240" w:lineRule="auto"/>
      <w:textAlignment w:val="center"/>
    </w:pPr>
    <w:rPr>
      <w:rFonts w:ascii="Arial" w:eastAsia="Times New Roman" w:hAnsi="Arial" w:cs="Arial"/>
      <w:sz w:val="18"/>
      <w:szCs w:val="18"/>
      <w:lang w:eastAsia="nb-NO"/>
    </w:rPr>
  </w:style>
  <w:style w:type="paragraph" w:customStyle="1" w:styleId="xl126">
    <w:name w:val="xl126"/>
    <w:basedOn w:val="Normal"/>
    <w:rsid w:val="000F3008"/>
    <w:pPr>
      <w:pBdr>
        <w:top w:val="single" w:sz="12"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ascii="Arial" w:eastAsia="Times New Roman" w:hAnsi="Arial" w:cs="Arial"/>
      <w:sz w:val="18"/>
      <w:szCs w:val="18"/>
      <w:lang w:eastAsia="nb-NO"/>
    </w:rPr>
  </w:style>
  <w:style w:type="paragraph" w:customStyle="1" w:styleId="xl127">
    <w:name w:val="xl127"/>
    <w:basedOn w:val="Normal"/>
    <w:rsid w:val="000F3008"/>
    <w:pPr>
      <w:pBdr>
        <w:top w:val="single" w:sz="12"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Arial" w:eastAsia="Times New Roman" w:hAnsi="Arial" w:cs="Arial"/>
      <w:sz w:val="18"/>
      <w:szCs w:val="18"/>
      <w:lang w:eastAsia="nb-NO"/>
    </w:rPr>
  </w:style>
  <w:style w:type="paragraph" w:customStyle="1" w:styleId="xl128">
    <w:name w:val="xl128"/>
    <w:basedOn w:val="Normal"/>
    <w:rsid w:val="000F3008"/>
    <w:pPr>
      <w:pBdr>
        <w:top w:val="single" w:sz="12"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Arial" w:eastAsia="Times New Roman" w:hAnsi="Arial" w:cs="Arial"/>
      <w:sz w:val="18"/>
      <w:szCs w:val="18"/>
      <w:lang w:eastAsia="nb-NO"/>
    </w:rPr>
  </w:style>
  <w:style w:type="paragraph" w:customStyle="1" w:styleId="xl129">
    <w:name w:val="xl129"/>
    <w:basedOn w:val="Normal"/>
    <w:rsid w:val="000F3008"/>
    <w:pPr>
      <w:pBdr>
        <w:top w:val="single" w:sz="12"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Arial" w:eastAsia="Times New Roman" w:hAnsi="Arial" w:cs="Arial"/>
      <w:sz w:val="18"/>
      <w:szCs w:val="18"/>
      <w:lang w:eastAsia="nb-NO"/>
    </w:rPr>
  </w:style>
  <w:style w:type="paragraph" w:customStyle="1" w:styleId="xl130">
    <w:name w:val="xl130"/>
    <w:basedOn w:val="Normal"/>
    <w:rsid w:val="000F3008"/>
    <w:pPr>
      <w:pBdr>
        <w:top w:val="single" w:sz="12"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Arial" w:eastAsia="Times New Roman" w:hAnsi="Arial" w:cs="Arial"/>
      <w:sz w:val="18"/>
      <w:szCs w:val="18"/>
      <w:lang w:eastAsia="nb-NO"/>
    </w:rPr>
  </w:style>
  <w:style w:type="paragraph" w:customStyle="1" w:styleId="xl131">
    <w:name w:val="xl131"/>
    <w:basedOn w:val="Normal"/>
    <w:rsid w:val="000F3008"/>
    <w:pPr>
      <w:pBdr>
        <w:top w:val="single" w:sz="12"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Arial" w:eastAsia="Times New Roman" w:hAnsi="Arial" w:cs="Arial"/>
      <w:sz w:val="18"/>
      <w:szCs w:val="18"/>
      <w:lang w:eastAsia="nb-NO"/>
    </w:rPr>
  </w:style>
  <w:style w:type="paragraph" w:customStyle="1" w:styleId="xl132">
    <w:name w:val="xl132"/>
    <w:basedOn w:val="Normal"/>
    <w:rsid w:val="000F3008"/>
    <w:pPr>
      <w:pBdr>
        <w:top w:val="single" w:sz="4" w:space="0" w:color="auto"/>
        <w:left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sz w:val="18"/>
      <w:szCs w:val="18"/>
      <w:lang w:eastAsia="nb-NO"/>
    </w:rPr>
  </w:style>
  <w:style w:type="paragraph" w:customStyle="1" w:styleId="xl133">
    <w:name w:val="xl133"/>
    <w:basedOn w:val="Normal"/>
    <w:rsid w:val="000F3008"/>
    <w:pPr>
      <w:pBdr>
        <w:left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sz w:val="18"/>
      <w:szCs w:val="18"/>
      <w:lang w:eastAsia="nb-NO"/>
    </w:rPr>
  </w:style>
  <w:style w:type="paragraph" w:customStyle="1" w:styleId="xl134">
    <w:name w:val="xl134"/>
    <w:basedOn w:val="Normal"/>
    <w:rsid w:val="000F3008"/>
    <w:pPr>
      <w:pBdr>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sz w:val="18"/>
      <w:szCs w:val="18"/>
      <w:lang w:eastAsia="nb-NO"/>
    </w:rPr>
  </w:style>
  <w:style w:type="paragraph" w:customStyle="1" w:styleId="xl135">
    <w:name w:val="xl135"/>
    <w:basedOn w:val="Normal"/>
    <w:rsid w:val="000F3008"/>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nb-NO"/>
    </w:rPr>
  </w:style>
  <w:style w:type="paragraph" w:customStyle="1" w:styleId="xl136">
    <w:name w:val="xl136"/>
    <w:basedOn w:val="Normal"/>
    <w:rsid w:val="000F3008"/>
    <w:pPr>
      <w:pBdr>
        <w:top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nb-NO"/>
    </w:rPr>
  </w:style>
  <w:style w:type="paragraph" w:customStyle="1" w:styleId="xl137">
    <w:name w:val="xl137"/>
    <w:basedOn w:val="Normal"/>
    <w:rsid w:val="000F3008"/>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nb-NO"/>
    </w:rPr>
  </w:style>
  <w:style w:type="paragraph" w:customStyle="1" w:styleId="xl138">
    <w:name w:val="xl138"/>
    <w:basedOn w:val="Normal"/>
    <w:rsid w:val="000F3008"/>
    <w:pPr>
      <w:pBdr>
        <w:top w:val="single" w:sz="12" w:space="0" w:color="auto"/>
        <w:left w:val="single" w:sz="4" w:space="0" w:color="auto"/>
        <w:right w:val="single" w:sz="4" w:space="0" w:color="auto"/>
      </w:pBdr>
      <w:shd w:val="clear" w:color="000000" w:fill="BDD7EE"/>
      <w:spacing w:before="100" w:beforeAutospacing="1" w:after="100" w:afterAutospacing="1" w:line="240" w:lineRule="auto"/>
      <w:textAlignment w:val="center"/>
    </w:pPr>
    <w:rPr>
      <w:rFonts w:ascii="Arial" w:eastAsia="Times New Roman" w:hAnsi="Arial" w:cs="Arial"/>
      <w:sz w:val="18"/>
      <w:szCs w:val="18"/>
      <w:lang w:eastAsia="nb-NO"/>
    </w:rPr>
  </w:style>
  <w:style w:type="paragraph" w:customStyle="1" w:styleId="xl139">
    <w:name w:val="xl139"/>
    <w:basedOn w:val="Normal"/>
    <w:rsid w:val="000F3008"/>
    <w:pPr>
      <w:pBdr>
        <w:left w:val="single" w:sz="4" w:space="0" w:color="auto"/>
        <w:right w:val="single" w:sz="4" w:space="0" w:color="auto"/>
      </w:pBdr>
      <w:shd w:val="clear" w:color="000000" w:fill="BDD7EE"/>
      <w:spacing w:before="100" w:beforeAutospacing="1" w:after="100" w:afterAutospacing="1" w:line="240" w:lineRule="auto"/>
      <w:textAlignment w:val="center"/>
    </w:pPr>
    <w:rPr>
      <w:rFonts w:ascii="Arial" w:eastAsia="Times New Roman" w:hAnsi="Arial" w:cs="Arial"/>
      <w:sz w:val="18"/>
      <w:szCs w:val="18"/>
      <w:lang w:eastAsia="nb-NO"/>
    </w:rPr>
  </w:style>
  <w:style w:type="paragraph" w:customStyle="1" w:styleId="xl63">
    <w:name w:val="xl63"/>
    <w:basedOn w:val="Normal"/>
    <w:rsid w:val="003513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l64">
    <w:name w:val="xl64"/>
    <w:basedOn w:val="Normal"/>
    <w:rsid w:val="003513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nb-NO"/>
    </w:rPr>
  </w:style>
  <w:style w:type="paragraph" w:customStyle="1" w:styleId="xl140">
    <w:name w:val="xl140"/>
    <w:basedOn w:val="Normal"/>
    <w:rsid w:val="003513E4"/>
    <w:pPr>
      <w:pBdr>
        <w:top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i/>
      <w:iCs/>
      <w:sz w:val="24"/>
      <w:szCs w:val="24"/>
      <w:lang w:eastAsia="nb-NO"/>
    </w:rPr>
  </w:style>
  <w:style w:type="paragraph" w:customStyle="1" w:styleId="xl141">
    <w:name w:val="xl141"/>
    <w:basedOn w:val="Normal"/>
    <w:rsid w:val="003513E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24"/>
      <w:szCs w:val="24"/>
      <w:lang w:eastAsia="nb-NO"/>
    </w:rPr>
  </w:style>
  <w:style w:type="paragraph" w:customStyle="1" w:styleId="xl142">
    <w:name w:val="xl142"/>
    <w:basedOn w:val="Normal"/>
    <w:rsid w:val="003513E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nb-NO"/>
    </w:rPr>
  </w:style>
  <w:style w:type="paragraph" w:customStyle="1" w:styleId="xl143">
    <w:name w:val="xl143"/>
    <w:basedOn w:val="Normal"/>
    <w:rsid w:val="003513E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l144">
    <w:name w:val="xl144"/>
    <w:basedOn w:val="Normal"/>
    <w:rsid w:val="003513E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i/>
      <w:iCs/>
      <w:sz w:val="24"/>
      <w:szCs w:val="24"/>
      <w:lang w:eastAsia="nb-NO"/>
    </w:rPr>
  </w:style>
  <w:style w:type="paragraph" w:customStyle="1" w:styleId="xl145">
    <w:name w:val="xl145"/>
    <w:basedOn w:val="Normal"/>
    <w:rsid w:val="003513E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l146">
    <w:name w:val="xl146"/>
    <w:basedOn w:val="Normal"/>
    <w:rsid w:val="003513E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i/>
      <w:iCs/>
      <w:sz w:val="24"/>
      <w:szCs w:val="24"/>
      <w:lang w:eastAsia="nb-NO"/>
    </w:rPr>
  </w:style>
  <w:style w:type="paragraph" w:customStyle="1" w:styleId="xl147">
    <w:name w:val="xl147"/>
    <w:basedOn w:val="Normal"/>
    <w:rsid w:val="003513E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i/>
      <w:iCs/>
      <w:color w:val="FF0000"/>
      <w:sz w:val="24"/>
      <w:szCs w:val="24"/>
      <w:lang w:eastAsia="nb-NO"/>
    </w:rPr>
  </w:style>
  <w:style w:type="paragraph" w:customStyle="1" w:styleId="xl148">
    <w:name w:val="xl148"/>
    <w:basedOn w:val="Normal"/>
    <w:rsid w:val="003513E4"/>
    <w:pPr>
      <w:pBdr>
        <w:top w:val="single" w:sz="4" w:space="0" w:color="auto"/>
        <w:bottom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l149">
    <w:name w:val="xl149"/>
    <w:basedOn w:val="Normal"/>
    <w:rsid w:val="003513E4"/>
    <w:pPr>
      <w:pBdr>
        <w:top w:val="single" w:sz="4" w:space="0" w:color="auto"/>
        <w:bottom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i/>
      <w:iCs/>
      <w:sz w:val="24"/>
      <w:szCs w:val="24"/>
      <w:lang w:eastAsia="nb-NO"/>
    </w:rPr>
  </w:style>
  <w:style w:type="paragraph" w:customStyle="1" w:styleId="xl150">
    <w:name w:val="xl150"/>
    <w:basedOn w:val="Normal"/>
    <w:rsid w:val="003513E4"/>
    <w:pPr>
      <w:pBdr>
        <w:top w:val="single" w:sz="4" w:space="0" w:color="auto"/>
        <w:bottom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l151">
    <w:name w:val="xl151"/>
    <w:basedOn w:val="Normal"/>
    <w:rsid w:val="003513E4"/>
    <w:pPr>
      <w:pBdr>
        <w:top w:val="single" w:sz="4" w:space="0" w:color="auto"/>
        <w:bottom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i/>
      <w:iCs/>
      <w:sz w:val="24"/>
      <w:szCs w:val="24"/>
      <w:lang w:eastAsia="nb-NO"/>
    </w:rPr>
  </w:style>
  <w:style w:type="paragraph" w:customStyle="1" w:styleId="xl152">
    <w:name w:val="xl152"/>
    <w:basedOn w:val="Normal"/>
    <w:rsid w:val="003513E4"/>
    <w:pPr>
      <w:pBdr>
        <w:top w:val="single" w:sz="4" w:space="0" w:color="auto"/>
        <w:bottom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color w:val="FF0000"/>
      <w:sz w:val="24"/>
      <w:szCs w:val="24"/>
      <w:lang w:eastAsia="nb-NO"/>
    </w:rPr>
  </w:style>
  <w:style w:type="paragraph" w:customStyle="1" w:styleId="xl153">
    <w:name w:val="xl153"/>
    <w:basedOn w:val="Normal"/>
    <w:rsid w:val="003513E4"/>
    <w:pPr>
      <w:pBdr>
        <w:top w:val="single" w:sz="4" w:space="0" w:color="auto"/>
        <w:bottom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l154">
    <w:name w:val="xl154"/>
    <w:basedOn w:val="Normal"/>
    <w:rsid w:val="003513E4"/>
    <w:pPr>
      <w:pBdr>
        <w:top w:val="single" w:sz="4" w:space="0" w:color="auto"/>
        <w:bottom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i/>
      <w:iCs/>
      <w:sz w:val="24"/>
      <w:szCs w:val="24"/>
      <w:lang w:eastAsia="nb-NO"/>
    </w:rPr>
  </w:style>
  <w:style w:type="paragraph" w:customStyle="1" w:styleId="xl155">
    <w:name w:val="xl155"/>
    <w:basedOn w:val="Normal"/>
    <w:rsid w:val="003513E4"/>
    <w:pPr>
      <w:pBdr>
        <w:top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l156">
    <w:name w:val="xl156"/>
    <w:basedOn w:val="Normal"/>
    <w:rsid w:val="003513E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b/>
      <w:bCs/>
      <w:sz w:val="24"/>
      <w:szCs w:val="24"/>
      <w:lang w:eastAsia="nb-NO"/>
    </w:rPr>
  </w:style>
  <w:style w:type="paragraph" w:customStyle="1" w:styleId="xl157">
    <w:name w:val="xl157"/>
    <w:basedOn w:val="Normal"/>
    <w:rsid w:val="003513E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b/>
      <w:bCs/>
      <w:i/>
      <w:iCs/>
      <w:sz w:val="24"/>
      <w:szCs w:val="24"/>
      <w:lang w:eastAsia="nb-NO"/>
    </w:rPr>
  </w:style>
  <w:style w:type="paragraph" w:customStyle="1" w:styleId="xl158">
    <w:name w:val="xl158"/>
    <w:basedOn w:val="Normal"/>
    <w:rsid w:val="003513E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nb-NO"/>
    </w:rPr>
  </w:style>
  <w:style w:type="paragraph" w:customStyle="1" w:styleId="xl159">
    <w:name w:val="xl159"/>
    <w:basedOn w:val="Normal"/>
    <w:rsid w:val="003513E4"/>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l160">
    <w:name w:val="xl160"/>
    <w:basedOn w:val="Normal"/>
    <w:rsid w:val="003513E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l161">
    <w:name w:val="xl161"/>
    <w:basedOn w:val="Normal"/>
    <w:rsid w:val="003513E4"/>
    <w:pPr>
      <w:pBdr>
        <w:top w:val="single" w:sz="4" w:space="0" w:color="auto"/>
        <w:bottom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i/>
      <w:iCs/>
      <w:color w:val="FF0000"/>
      <w:sz w:val="24"/>
      <w:szCs w:val="24"/>
      <w:lang w:eastAsia="nb-NO"/>
    </w:rPr>
  </w:style>
  <w:style w:type="paragraph" w:customStyle="1" w:styleId="xl162">
    <w:name w:val="xl162"/>
    <w:basedOn w:val="Normal"/>
    <w:rsid w:val="003513E4"/>
    <w:pPr>
      <w:pBdr>
        <w:top w:val="single" w:sz="4" w:space="0" w:color="auto"/>
        <w:bottom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i/>
      <w:iCs/>
      <w:color w:val="FF0000"/>
      <w:sz w:val="24"/>
      <w:szCs w:val="24"/>
      <w:lang w:eastAsia="nb-NO"/>
    </w:rPr>
  </w:style>
  <w:style w:type="paragraph" w:customStyle="1" w:styleId="xl163">
    <w:name w:val="xl163"/>
    <w:basedOn w:val="Normal"/>
    <w:rsid w:val="003513E4"/>
    <w:pPr>
      <w:pBdr>
        <w:top w:val="single" w:sz="4" w:space="0" w:color="auto"/>
        <w:bottom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i/>
      <w:iCs/>
      <w:color w:val="FF0000"/>
      <w:sz w:val="24"/>
      <w:szCs w:val="24"/>
      <w:lang w:eastAsia="nb-NO"/>
    </w:rPr>
  </w:style>
  <w:style w:type="paragraph" w:customStyle="1" w:styleId="xl164">
    <w:name w:val="xl164"/>
    <w:basedOn w:val="Normal"/>
    <w:rsid w:val="003513E4"/>
    <w:pPr>
      <w:pBdr>
        <w:top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i/>
      <w:iCs/>
      <w:color w:val="FF0000"/>
      <w:sz w:val="24"/>
      <w:szCs w:val="24"/>
      <w:lang w:eastAsia="nb-NO"/>
    </w:rPr>
  </w:style>
  <w:style w:type="paragraph" w:customStyle="1" w:styleId="xl165">
    <w:name w:val="xl165"/>
    <w:basedOn w:val="Normal"/>
    <w:rsid w:val="003513E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l166">
    <w:name w:val="xl166"/>
    <w:basedOn w:val="Normal"/>
    <w:rsid w:val="003513E4"/>
    <w:pPr>
      <w:shd w:val="clear" w:color="000000" w:fill="F2F2F2"/>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l167">
    <w:name w:val="xl167"/>
    <w:basedOn w:val="Normal"/>
    <w:rsid w:val="003513E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lang w:eastAsia="nb-NO"/>
    </w:rPr>
  </w:style>
  <w:style w:type="paragraph" w:customStyle="1" w:styleId="xl168">
    <w:name w:val="xl168"/>
    <w:basedOn w:val="Normal"/>
    <w:rsid w:val="003513E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color w:val="FF0000"/>
      <w:sz w:val="24"/>
      <w:szCs w:val="24"/>
      <w:lang w:eastAsia="nb-NO"/>
    </w:rPr>
  </w:style>
  <w:style w:type="paragraph" w:customStyle="1" w:styleId="xl169">
    <w:name w:val="xl169"/>
    <w:basedOn w:val="Normal"/>
    <w:rsid w:val="003513E4"/>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l170">
    <w:name w:val="xl170"/>
    <w:basedOn w:val="Normal"/>
    <w:rsid w:val="003513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6A6A6"/>
      <w:sz w:val="24"/>
      <w:szCs w:val="24"/>
      <w:lang w:eastAsia="nb-NO"/>
    </w:rPr>
  </w:style>
  <w:style w:type="paragraph" w:customStyle="1" w:styleId="xl171">
    <w:name w:val="xl171"/>
    <w:basedOn w:val="Normal"/>
    <w:rsid w:val="003513E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nb-NO"/>
    </w:rPr>
  </w:style>
  <w:style w:type="paragraph" w:customStyle="1" w:styleId="xl172">
    <w:name w:val="xl172"/>
    <w:basedOn w:val="Normal"/>
    <w:rsid w:val="003513E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nb-NO"/>
    </w:rPr>
  </w:style>
  <w:style w:type="paragraph" w:customStyle="1" w:styleId="xl173">
    <w:name w:val="xl173"/>
    <w:basedOn w:val="Normal"/>
    <w:rsid w:val="003513E4"/>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b/>
      <w:bCs/>
      <w:sz w:val="24"/>
      <w:szCs w:val="24"/>
      <w:lang w:eastAsia="nb-NO"/>
    </w:rPr>
  </w:style>
  <w:style w:type="paragraph" w:customStyle="1" w:styleId="xl174">
    <w:name w:val="xl174"/>
    <w:basedOn w:val="Normal"/>
    <w:rsid w:val="003513E4"/>
    <w:pPr>
      <w:pBdr>
        <w:top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b/>
      <w:bCs/>
      <w:sz w:val="24"/>
      <w:szCs w:val="24"/>
      <w:lang w:eastAsia="nb-NO"/>
    </w:rPr>
  </w:style>
  <w:style w:type="paragraph" w:customStyle="1" w:styleId="xl175">
    <w:name w:val="xl175"/>
    <w:basedOn w:val="Normal"/>
    <w:rsid w:val="003513E4"/>
    <w:pPr>
      <w:pBdr>
        <w:top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b/>
      <w:bCs/>
      <w:sz w:val="24"/>
      <w:szCs w:val="24"/>
      <w:lang w:eastAsia="nb-NO"/>
    </w:rPr>
  </w:style>
  <w:style w:type="paragraph" w:customStyle="1" w:styleId="xl176">
    <w:name w:val="xl176"/>
    <w:basedOn w:val="Normal"/>
    <w:rsid w:val="003513E4"/>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nb-NO"/>
    </w:rPr>
  </w:style>
  <w:style w:type="paragraph" w:customStyle="1" w:styleId="xl177">
    <w:name w:val="xl177"/>
    <w:basedOn w:val="Normal"/>
    <w:rsid w:val="003513E4"/>
    <w:pPr>
      <w:pBdr>
        <w:top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nb-NO"/>
    </w:rPr>
  </w:style>
  <w:style w:type="paragraph" w:customStyle="1" w:styleId="xl178">
    <w:name w:val="xl178"/>
    <w:basedOn w:val="Normal"/>
    <w:rsid w:val="003513E4"/>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nb-NO"/>
    </w:rPr>
  </w:style>
  <w:style w:type="paragraph" w:customStyle="1" w:styleId="xl179">
    <w:name w:val="xl179"/>
    <w:basedOn w:val="Normal"/>
    <w:rsid w:val="003513E4"/>
    <w:pPr>
      <w:pBdr>
        <w:top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nb-NO"/>
    </w:rPr>
  </w:style>
  <w:style w:type="paragraph" w:customStyle="1" w:styleId="xl180">
    <w:name w:val="xl180"/>
    <w:basedOn w:val="Normal"/>
    <w:rsid w:val="003513E4"/>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b/>
      <w:bCs/>
      <w:sz w:val="24"/>
      <w:szCs w:val="24"/>
      <w:lang w:eastAsia="nb-NO"/>
    </w:rPr>
  </w:style>
  <w:style w:type="paragraph" w:customStyle="1" w:styleId="xl181">
    <w:name w:val="xl181"/>
    <w:basedOn w:val="Normal"/>
    <w:rsid w:val="003513E4"/>
    <w:pPr>
      <w:pBdr>
        <w:top w:val="single" w:sz="4" w:space="0" w:color="auto"/>
        <w:bottom w:val="single" w:sz="4"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b/>
      <w:bCs/>
      <w:sz w:val="24"/>
      <w:szCs w:val="24"/>
      <w:lang w:eastAsia="nb-NO"/>
    </w:rPr>
  </w:style>
  <w:style w:type="paragraph" w:customStyle="1" w:styleId="xl182">
    <w:name w:val="xl182"/>
    <w:basedOn w:val="Normal"/>
    <w:rsid w:val="003513E4"/>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b/>
      <w:bCs/>
      <w:sz w:val="24"/>
      <w:szCs w:val="24"/>
      <w:lang w:eastAsia="nb-NO"/>
    </w:rPr>
  </w:style>
  <w:style w:type="paragraph" w:customStyle="1" w:styleId="xl183">
    <w:name w:val="xl183"/>
    <w:basedOn w:val="Normal"/>
    <w:rsid w:val="003513E4"/>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sz w:val="24"/>
      <w:szCs w:val="24"/>
      <w:lang w:eastAsia="nb-NO"/>
    </w:rPr>
  </w:style>
  <w:style w:type="paragraph" w:customStyle="1" w:styleId="xl184">
    <w:name w:val="xl184"/>
    <w:basedOn w:val="Normal"/>
    <w:rsid w:val="003513E4"/>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sz w:val="24"/>
      <w:szCs w:val="24"/>
      <w:lang w:eastAsia="nb-NO"/>
    </w:rPr>
  </w:style>
  <w:style w:type="paragraph" w:customStyle="1" w:styleId="xl185">
    <w:name w:val="xl185"/>
    <w:basedOn w:val="Normal"/>
    <w:rsid w:val="003513E4"/>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nb-NO"/>
    </w:rPr>
  </w:style>
  <w:style w:type="paragraph" w:customStyle="1" w:styleId="xl186">
    <w:name w:val="xl186"/>
    <w:basedOn w:val="Normal"/>
    <w:rsid w:val="003513E4"/>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nb-NO"/>
    </w:rPr>
  </w:style>
  <w:style w:type="paragraph" w:customStyle="1" w:styleId="xl187">
    <w:name w:val="xl187"/>
    <w:basedOn w:val="Normal"/>
    <w:rsid w:val="003513E4"/>
    <w:pPr>
      <w:pBdr>
        <w:top w:val="single" w:sz="4" w:space="0" w:color="auto"/>
        <w:left w:val="single" w:sz="4" w:space="0" w:color="auto"/>
        <w:bottom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b/>
      <w:bCs/>
      <w:sz w:val="24"/>
      <w:szCs w:val="24"/>
      <w:lang w:eastAsia="nb-NO"/>
    </w:rPr>
  </w:style>
  <w:style w:type="paragraph" w:customStyle="1" w:styleId="xl188">
    <w:name w:val="xl188"/>
    <w:basedOn w:val="Normal"/>
    <w:rsid w:val="003513E4"/>
    <w:pPr>
      <w:pBdr>
        <w:top w:val="single" w:sz="4" w:space="0" w:color="auto"/>
        <w:bottom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b/>
      <w:bCs/>
      <w:sz w:val="24"/>
      <w:szCs w:val="24"/>
      <w:lang w:eastAsia="nb-NO"/>
    </w:rPr>
  </w:style>
  <w:style w:type="paragraph" w:customStyle="1" w:styleId="xl189">
    <w:name w:val="xl189"/>
    <w:basedOn w:val="Normal"/>
    <w:rsid w:val="003513E4"/>
    <w:pPr>
      <w:pBdr>
        <w:top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b/>
      <w:bCs/>
      <w:sz w:val="24"/>
      <w:szCs w:val="24"/>
      <w:lang w:eastAsia="nb-NO"/>
    </w:rPr>
  </w:style>
  <w:style w:type="paragraph" w:customStyle="1" w:styleId="xl190">
    <w:name w:val="xl190"/>
    <w:basedOn w:val="Normal"/>
    <w:rsid w:val="003513E4"/>
    <w:pPr>
      <w:pBdr>
        <w:top w:val="single" w:sz="4" w:space="0" w:color="auto"/>
        <w:left w:val="single" w:sz="4" w:space="0" w:color="auto"/>
        <w:bottom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nb-NO"/>
    </w:rPr>
  </w:style>
  <w:style w:type="paragraph" w:customStyle="1" w:styleId="xl191">
    <w:name w:val="xl191"/>
    <w:basedOn w:val="Normal"/>
    <w:rsid w:val="003513E4"/>
    <w:pPr>
      <w:pBdr>
        <w:top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nb-NO"/>
    </w:rPr>
  </w:style>
  <w:style w:type="paragraph" w:customStyle="1" w:styleId="xl192">
    <w:name w:val="xl192"/>
    <w:basedOn w:val="Normal"/>
    <w:rsid w:val="003513E4"/>
    <w:pPr>
      <w:pBdr>
        <w:top w:val="single" w:sz="4" w:space="0" w:color="auto"/>
        <w:left w:val="single" w:sz="4" w:space="0" w:color="auto"/>
        <w:bottom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nb-NO"/>
    </w:rPr>
  </w:style>
  <w:style w:type="paragraph" w:customStyle="1" w:styleId="xl193">
    <w:name w:val="xl193"/>
    <w:basedOn w:val="Normal"/>
    <w:rsid w:val="003513E4"/>
    <w:pPr>
      <w:pBdr>
        <w:top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nb-NO"/>
    </w:rPr>
  </w:style>
  <w:style w:type="paragraph" w:customStyle="1" w:styleId="xl194">
    <w:name w:val="xl194"/>
    <w:basedOn w:val="Normal"/>
    <w:rsid w:val="003513E4"/>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nb-NO"/>
    </w:rPr>
  </w:style>
  <w:style w:type="paragraph" w:customStyle="1" w:styleId="xl195">
    <w:name w:val="xl195"/>
    <w:basedOn w:val="Normal"/>
    <w:rsid w:val="003513E4"/>
    <w:pPr>
      <w:pBdr>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nb-NO"/>
    </w:rPr>
  </w:style>
  <w:style w:type="paragraph" w:customStyle="1" w:styleId="xl196">
    <w:name w:val="xl196"/>
    <w:basedOn w:val="Normal"/>
    <w:rsid w:val="003513E4"/>
    <w:pPr>
      <w:pBdr>
        <w:top w:val="single" w:sz="4" w:space="0" w:color="auto"/>
        <w:left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nb-NO"/>
    </w:rPr>
  </w:style>
  <w:style w:type="paragraph" w:customStyle="1" w:styleId="xl197">
    <w:name w:val="xl197"/>
    <w:basedOn w:val="Normal"/>
    <w:rsid w:val="003513E4"/>
    <w:pPr>
      <w:pBdr>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nb-NO"/>
    </w:rPr>
  </w:style>
  <w:style w:type="paragraph" w:customStyle="1" w:styleId="xl198">
    <w:name w:val="xl198"/>
    <w:basedOn w:val="Normal"/>
    <w:rsid w:val="003513E4"/>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nb-NO"/>
    </w:rPr>
  </w:style>
  <w:style w:type="paragraph" w:customStyle="1" w:styleId="xl199">
    <w:name w:val="xl199"/>
    <w:basedOn w:val="Normal"/>
    <w:rsid w:val="003513E4"/>
    <w:pPr>
      <w:pBdr>
        <w:top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nb-NO"/>
    </w:rPr>
  </w:style>
  <w:style w:type="paragraph" w:customStyle="1" w:styleId="xl200">
    <w:name w:val="xl200"/>
    <w:basedOn w:val="Normal"/>
    <w:rsid w:val="003513E4"/>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nb-NO"/>
    </w:rPr>
  </w:style>
  <w:style w:type="paragraph" w:customStyle="1" w:styleId="xl201">
    <w:name w:val="xl201"/>
    <w:basedOn w:val="Normal"/>
    <w:rsid w:val="003513E4"/>
    <w:pPr>
      <w:pBdr>
        <w:top w:val="single" w:sz="4" w:space="0" w:color="auto"/>
        <w:left w:val="single" w:sz="4" w:space="0" w:color="auto"/>
        <w:bottom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nb-NO"/>
    </w:rPr>
  </w:style>
  <w:style w:type="paragraph" w:customStyle="1" w:styleId="xl202">
    <w:name w:val="xl202"/>
    <w:basedOn w:val="Normal"/>
    <w:rsid w:val="003513E4"/>
    <w:pPr>
      <w:pBdr>
        <w:top w:val="single" w:sz="4" w:space="0" w:color="auto"/>
        <w:bottom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nb-NO"/>
    </w:rPr>
  </w:style>
  <w:style w:type="paragraph" w:customStyle="1" w:styleId="xl203">
    <w:name w:val="xl203"/>
    <w:basedOn w:val="Normal"/>
    <w:rsid w:val="003513E4"/>
    <w:pPr>
      <w:pBdr>
        <w:top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nb-NO"/>
    </w:rPr>
  </w:style>
  <w:style w:type="paragraph" w:customStyle="1" w:styleId="xl204">
    <w:name w:val="xl204"/>
    <w:basedOn w:val="Normal"/>
    <w:rsid w:val="003513E4"/>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nb-NO"/>
    </w:rPr>
  </w:style>
  <w:style w:type="paragraph" w:customStyle="1" w:styleId="xl205">
    <w:name w:val="xl205"/>
    <w:basedOn w:val="Normal"/>
    <w:rsid w:val="003513E4"/>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nb-NO"/>
    </w:rPr>
  </w:style>
  <w:style w:type="paragraph" w:customStyle="1" w:styleId="xl206">
    <w:name w:val="xl206"/>
    <w:basedOn w:val="Normal"/>
    <w:rsid w:val="003513E4"/>
    <w:pPr>
      <w:pBdr>
        <w:top w:val="single" w:sz="4" w:space="0" w:color="auto"/>
        <w:left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nb-NO"/>
    </w:rPr>
  </w:style>
  <w:style w:type="paragraph" w:customStyle="1" w:styleId="xl207">
    <w:name w:val="xl207"/>
    <w:basedOn w:val="Normal"/>
    <w:rsid w:val="003513E4"/>
    <w:pPr>
      <w:pBdr>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nb-NO"/>
    </w:rPr>
  </w:style>
  <w:style w:type="paragraph" w:customStyle="1" w:styleId="xl208">
    <w:name w:val="xl208"/>
    <w:basedOn w:val="Normal"/>
    <w:rsid w:val="003513E4"/>
    <w:pPr>
      <w:pBdr>
        <w:top w:val="single" w:sz="4" w:space="0" w:color="auto"/>
        <w:left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nb-NO"/>
    </w:rPr>
  </w:style>
  <w:style w:type="paragraph" w:customStyle="1" w:styleId="xl209">
    <w:name w:val="xl209"/>
    <w:basedOn w:val="Normal"/>
    <w:rsid w:val="003513E4"/>
    <w:pPr>
      <w:pBdr>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nb-NO"/>
    </w:rPr>
  </w:style>
  <w:style w:type="paragraph" w:customStyle="1" w:styleId="xl210">
    <w:name w:val="xl210"/>
    <w:basedOn w:val="Normal"/>
    <w:rsid w:val="003513E4"/>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nb-NO"/>
    </w:rPr>
  </w:style>
  <w:style w:type="paragraph" w:customStyle="1" w:styleId="xl211">
    <w:name w:val="xl211"/>
    <w:basedOn w:val="Normal"/>
    <w:rsid w:val="003513E4"/>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nb-NO"/>
    </w:rPr>
  </w:style>
  <w:style w:type="paragraph" w:customStyle="1" w:styleId="xl212">
    <w:name w:val="xl212"/>
    <w:basedOn w:val="Normal"/>
    <w:rsid w:val="003513E4"/>
    <w:pPr>
      <w:pBdr>
        <w:top w:val="single" w:sz="4" w:space="0" w:color="auto"/>
        <w:left w:val="single" w:sz="4" w:space="0" w:color="auto"/>
        <w:bottom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nb-NO"/>
    </w:rPr>
  </w:style>
  <w:style w:type="paragraph" w:customStyle="1" w:styleId="xl213">
    <w:name w:val="xl213"/>
    <w:basedOn w:val="Normal"/>
    <w:rsid w:val="003513E4"/>
    <w:pPr>
      <w:pBdr>
        <w:top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nb-NO"/>
    </w:rPr>
  </w:style>
  <w:style w:type="paragraph" w:customStyle="1" w:styleId="xl214">
    <w:name w:val="xl214"/>
    <w:basedOn w:val="Normal"/>
    <w:rsid w:val="003513E4"/>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nb-NO"/>
    </w:rPr>
  </w:style>
  <w:style w:type="paragraph" w:customStyle="1" w:styleId="xl215">
    <w:name w:val="xl215"/>
    <w:basedOn w:val="Normal"/>
    <w:rsid w:val="003513E4"/>
    <w:pPr>
      <w:pBdr>
        <w:top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nb-NO"/>
    </w:rPr>
  </w:style>
  <w:style w:type="paragraph" w:customStyle="1" w:styleId="xl216">
    <w:name w:val="xl216"/>
    <w:basedOn w:val="Normal"/>
    <w:rsid w:val="003513E4"/>
    <w:pPr>
      <w:pBdr>
        <w:top w:val="single" w:sz="4" w:space="0" w:color="auto"/>
        <w:left w:val="single" w:sz="4" w:space="0" w:color="auto"/>
        <w:bottom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24"/>
      <w:szCs w:val="24"/>
      <w:lang w:eastAsia="nb-NO"/>
    </w:rPr>
  </w:style>
  <w:style w:type="paragraph" w:customStyle="1" w:styleId="xl217">
    <w:name w:val="xl217"/>
    <w:basedOn w:val="Normal"/>
    <w:rsid w:val="003513E4"/>
    <w:pPr>
      <w:pBdr>
        <w:top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24"/>
      <w:szCs w:val="24"/>
      <w:lang w:eastAsia="nb-NO"/>
    </w:rPr>
  </w:style>
  <w:style w:type="paragraph" w:customStyle="1" w:styleId="xl218">
    <w:name w:val="xl218"/>
    <w:basedOn w:val="Normal"/>
    <w:rsid w:val="003513E4"/>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nb-NO"/>
    </w:rPr>
  </w:style>
  <w:style w:type="paragraph" w:customStyle="1" w:styleId="xl219">
    <w:name w:val="xl219"/>
    <w:basedOn w:val="Normal"/>
    <w:rsid w:val="003513E4"/>
    <w:pPr>
      <w:pBdr>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nb-NO"/>
    </w:rPr>
  </w:style>
  <w:style w:type="paragraph" w:customStyle="1" w:styleId="xl220">
    <w:name w:val="xl220"/>
    <w:basedOn w:val="Normal"/>
    <w:rsid w:val="003513E4"/>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nb-NO"/>
    </w:rPr>
  </w:style>
  <w:style w:type="paragraph" w:customStyle="1" w:styleId="xl221">
    <w:name w:val="xl221"/>
    <w:basedOn w:val="Normal"/>
    <w:rsid w:val="003513E4"/>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nb-NO"/>
    </w:rPr>
  </w:style>
  <w:style w:type="paragraph" w:customStyle="1" w:styleId="xl222">
    <w:name w:val="xl222"/>
    <w:basedOn w:val="Normal"/>
    <w:rsid w:val="003513E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nb-NO"/>
    </w:rPr>
  </w:style>
  <w:style w:type="paragraph" w:customStyle="1" w:styleId="xl223">
    <w:name w:val="xl223"/>
    <w:basedOn w:val="Normal"/>
    <w:rsid w:val="003513E4"/>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nb-NO"/>
    </w:rPr>
  </w:style>
  <w:style w:type="paragraph" w:customStyle="1" w:styleId="xl224">
    <w:name w:val="xl224"/>
    <w:basedOn w:val="Normal"/>
    <w:rsid w:val="003513E4"/>
    <w:pPr>
      <w:pBdr>
        <w:top w:val="single" w:sz="4" w:space="0" w:color="auto"/>
        <w:bottom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nb-NO"/>
    </w:rPr>
  </w:style>
  <w:style w:type="paragraph" w:customStyle="1" w:styleId="xl225">
    <w:name w:val="xl225"/>
    <w:basedOn w:val="Normal"/>
    <w:rsid w:val="003513E4"/>
    <w:pPr>
      <w:pBdr>
        <w:top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nb-NO"/>
    </w:rPr>
  </w:style>
  <w:style w:type="paragraph" w:customStyle="1" w:styleId="xl226">
    <w:name w:val="xl226"/>
    <w:basedOn w:val="Normal"/>
    <w:rsid w:val="003513E4"/>
    <w:pPr>
      <w:pBdr>
        <w:top w:val="single" w:sz="4" w:space="0" w:color="auto"/>
        <w:left w:val="single" w:sz="4" w:space="0" w:color="auto"/>
        <w:bottom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nb-NO"/>
    </w:rPr>
  </w:style>
  <w:style w:type="paragraph" w:customStyle="1" w:styleId="xl227">
    <w:name w:val="xl227"/>
    <w:basedOn w:val="Normal"/>
    <w:rsid w:val="003513E4"/>
    <w:pPr>
      <w:pBdr>
        <w:top w:val="single" w:sz="4" w:space="0" w:color="auto"/>
        <w:bottom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nb-NO"/>
    </w:rPr>
  </w:style>
  <w:style w:type="paragraph" w:customStyle="1" w:styleId="xl228">
    <w:name w:val="xl228"/>
    <w:basedOn w:val="Normal"/>
    <w:rsid w:val="003513E4"/>
    <w:pPr>
      <w:pBdr>
        <w:top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nb-NO"/>
    </w:rPr>
  </w:style>
  <w:style w:type="paragraph" w:styleId="Ingenmellomrom">
    <w:name w:val="No Spacing"/>
    <w:uiPriority w:val="1"/>
    <w:qFormat/>
    <w:rsid w:val="00B671AF"/>
    <w:pPr>
      <w:spacing w:after="0" w:line="240" w:lineRule="auto"/>
    </w:pPr>
  </w:style>
  <w:style w:type="table" w:styleId="Rutenettabell1lysuthevingsfarge1">
    <w:name w:val="Grid Table 1 Light Accent 1"/>
    <w:basedOn w:val="Vanligtabell"/>
    <w:uiPriority w:val="46"/>
    <w:rsid w:val="00E00D7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utenettabell4uthevingsfarge4">
    <w:name w:val="Grid Table 4 Accent 4"/>
    <w:basedOn w:val="Vanligtabell"/>
    <w:uiPriority w:val="49"/>
    <w:rsid w:val="00E00D7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58095">
      <w:bodyDiv w:val="1"/>
      <w:marLeft w:val="0"/>
      <w:marRight w:val="0"/>
      <w:marTop w:val="0"/>
      <w:marBottom w:val="0"/>
      <w:divBdr>
        <w:top w:val="none" w:sz="0" w:space="0" w:color="auto"/>
        <w:left w:val="none" w:sz="0" w:space="0" w:color="auto"/>
        <w:bottom w:val="none" w:sz="0" w:space="0" w:color="auto"/>
        <w:right w:val="none" w:sz="0" w:space="0" w:color="auto"/>
      </w:divBdr>
    </w:div>
    <w:div w:id="411242911">
      <w:bodyDiv w:val="1"/>
      <w:marLeft w:val="0"/>
      <w:marRight w:val="0"/>
      <w:marTop w:val="0"/>
      <w:marBottom w:val="0"/>
      <w:divBdr>
        <w:top w:val="none" w:sz="0" w:space="0" w:color="auto"/>
        <w:left w:val="none" w:sz="0" w:space="0" w:color="auto"/>
        <w:bottom w:val="none" w:sz="0" w:space="0" w:color="auto"/>
        <w:right w:val="none" w:sz="0" w:space="0" w:color="auto"/>
      </w:divBdr>
    </w:div>
    <w:div w:id="683554082">
      <w:bodyDiv w:val="1"/>
      <w:marLeft w:val="0"/>
      <w:marRight w:val="0"/>
      <w:marTop w:val="0"/>
      <w:marBottom w:val="0"/>
      <w:divBdr>
        <w:top w:val="none" w:sz="0" w:space="0" w:color="auto"/>
        <w:left w:val="none" w:sz="0" w:space="0" w:color="auto"/>
        <w:bottom w:val="none" w:sz="0" w:space="0" w:color="auto"/>
        <w:right w:val="none" w:sz="0" w:space="0" w:color="auto"/>
      </w:divBdr>
    </w:div>
    <w:div w:id="803428613">
      <w:bodyDiv w:val="1"/>
      <w:marLeft w:val="0"/>
      <w:marRight w:val="0"/>
      <w:marTop w:val="0"/>
      <w:marBottom w:val="0"/>
      <w:divBdr>
        <w:top w:val="none" w:sz="0" w:space="0" w:color="auto"/>
        <w:left w:val="none" w:sz="0" w:space="0" w:color="auto"/>
        <w:bottom w:val="none" w:sz="0" w:space="0" w:color="auto"/>
        <w:right w:val="none" w:sz="0" w:space="0" w:color="auto"/>
      </w:divBdr>
    </w:div>
    <w:div w:id="1148401258">
      <w:bodyDiv w:val="1"/>
      <w:marLeft w:val="0"/>
      <w:marRight w:val="0"/>
      <w:marTop w:val="0"/>
      <w:marBottom w:val="0"/>
      <w:divBdr>
        <w:top w:val="none" w:sz="0" w:space="0" w:color="auto"/>
        <w:left w:val="none" w:sz="0" w:space="0" w:color="auto"/>
        <w:bottom w:val="none" w:sz="0" w:space="0" w:color="auto"/>
        <w:right w:val="none" w:sz="0" w:space="0" w:color="auto"/>
      </w:divBdr>
    </w:div>
    <w:div w:id="1394963049">
      <w:bodyDiv w:val="1"/>
      <w:marLeft w:val="0"/>
      <w:marRight w:val="0"/>
      <w:marTop w:val="0"/>
      <w:marBottom w:val="0"/>
      <w:divBdr>
        <w:top w:val="none" w:sz="0" w:space="0" w:color="auto"/>
        <w:left w:val="none" w:sz="0" w:space="0" w:color="auto"/>
        <w:bottom w:val="none" w:sz="0" w:space="0" w:color="auto"/>
        <w:right w:val="none" w:sz="0" w:space="0" w:color="auto"/>
      </w:divBdr>
    </w:div>
    <w:div w:id="1682121346">
      <w:bodyDiv w:val="1"/>
      <w:marLeft w:val="0"/>
      <w:marRight w:val="0"/>
      <w:marTop w:val="0"/>
      <w:marBottom w:val="0"/>
      <w:divBdr>
        <w:top w:val="none" w:sz="0" w:space="0" w:color="auto"/>
        <w:left w:val="none" w:sz="0" w:space="0" w:color="auto"/>
        <w:bottom w:val="none" w:sz="0" w:space="0" w:color="auto"/>
        <w:right w:val="none" w:sz="0" w:space="0" w:color="auto"/>
      </w:divBdr>
    </w:div>
    <w:div w:id="168952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chart" Target="charts/chart5.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4.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felles.ansatt.ntnu.no\ntnu\utd\uk\kuvpublic\Kjerneomr&#229;de%20-%20utvalg%20og%20forum\FUI\Kvalitetsmeldinga\2021-22\Studiebarometer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elles.ansatt.ntnu.no\ntnu\utd\uk\kuvpublic\Kjerneomr&#229;de%20-%20utvalg%20og%20forum\FUI\Kvalitetsmeldinga\2021-22\Studiebarometere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elles.ansatt.ntnu.no\ntnu\utd\uk\kuvpublic\Kjerneomr&#229;de%20-%20utvalg%20og%20forum\FUI\Kvalitetsmeldinga\2021-22\Studiebarometere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elles.ansatt.ntnu.no\ntnu\utd\uk\kuvpublic\Kjerneomr&#229;de%20-%20utvalg%20og%20forum\FUI\Statistikk\S&#248;kertall%20og%20m&#248;tte%20alle%20ING.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elles.ansatt.ntnu.no\ntnu\utd\uk\kuvpublic\Kjerneomr&#229;de%20-%20utvalg%20og%20forum\FUI\Kvalitetsmeldinga\2021-22\M&#248;tt%20og%20studieplasser.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elles.ansatt.ntnu.no\ntnu\utd\uk\kuvpublic\Kjerneomr&#229;de%20-%20utvalg%20og%20forum\FUI\Kvalitetsmeldinga\2021-22\M&#248;tt%20og%20studieplasser.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felles.ansatt.ntnu.no\ntnu\utd\uk\kuvpublic\Kjerneomr&#229;de%20-%20utvalg%20og%20forum\FUI\Kvalitetsmeldinga\2021-22\M&#248;tt%20og%20studieplasser.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felles.ansatt.ntnu.no\ntnu\utd\uk\kuvpublic\Kjerneomr&#229;de%20-%20utvalg%20og%20forum\FUI\Kvalitetsmeldinga\2021-22\M&#248;tt%20og%20studieplasser.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b-NO"/>
              <a:t>Tilfreds: Faglig veiledning og diskusjoner med faglig ansatte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barChart>
        <c:barDir val="col"/>
        <c:grouping val="clustered"/>
        <c:varyColors val="0"/>
        <c:ser>
          <c:idx val="0"/>
          <c:order val="0"/>
          <c:tx>
            <c:strRef>
              <c:f>'Ark1'!$B$44</c:f>
              <c:strCache>
                <c:ptCount val="1"/>
                <c:pt idx="0">
                  <c:v>2018</c:v>
                </c:pt>
              </c:strCache>
            </c:strRef>
          </c:tx>
          <c:spPr>
            <a:solidFill>
              <a:schemeClr val="accent1"/>
            </a:solidFill>
            <a:ln>
              <a:noFill/>
            </a:ln>
            <a:effectLst/>
          </c:spPr>
          <c:invertIfNegative val="0"/>
          <c:cat>
            <c:strRef>
              <c:f>'Ark1'!$A$45:$A$55</c:f>
              <c:strCache>
                <c:ptCount val="11"/>
                <c:pt idx="0">
                  <c:v>699SD</c:v>
                </c:pt>
                <c:pt idx="1">
                  <c:v>BIBYG-F</c:v>
                </c:pt>
                <c:pt idx="2">
                  <c:v>BIBYGG</c:v>
                </c:pt>
                <c:pt idx="3">
                  <c:v>BIDATA</c:v>
                </c:pt>
                <c:pt idx="4">
                  <c:v>BIELEKTRO</c:v>
                </c:pt>
                <c:pt idx="5">
                  <c:v>BIFOREN</c:v>
                </c:pt>
                <c:pt idx="6">
                  <c:v>BIHAV</c:v>
                </c:pt>
                <c:pt idx="7">
                  <c:v>BIMASKIN</c:v>
                </c:pt>
                <c:pt idx="8">
                  <c:v>FTHINGKJ</c:v>
                </c:pt>
                <c:pt idx="9">
                  <c:v>FTHINGLOG</c:v>
                </c:pt>
                <c:pt idx="10">
                  <c:v>FTHINGMAT</c:v>
                </c:pt>
              </c:strCache>
            </c:strRef>
          </c:cat>
          <c:val>
            <c:numRef>
              <c:f>'Ark1'!$B$45:$B$55</c:f>
              <c:numCache>
                <c:formatCode>#\ ##0.000</c:formatCode>
                <c:ptCount val="11"/>
                <c:pt idx="1">
                  <c:v>2.9285714285714284</c:v>
                </c:pt>
                <c:pt idx="8">
                  <c:v>3.3157894736842106</c:v>
                </c:pt>
                <c:pt idx="9">
                  <c:v>3.3333333333333335</c:v>
                </c:pt>
                <c:pt idx="10">
                  <c:v>3.8571428571428572</c:v>
                </c:pt>
              </c:numCache>
            </c:numRef>
          </c:val>
          <c:extLst>
            <c:ext xmlns:c16="http://schemas.microsoft.com/office/drawing/2014/chart" uri="{C3380CC4-5D6E-409C-BE32-E72D297353CC}">
              <c16:uniqueId val="{00000000-B006-4AE1-B88B-24BBA4CA7B7A}"/>
            </c:ext>
          </c:extLst>
        </c:ser>
        <c:ser>
          <c:idx val="1"/>
          <c:order val="1"/>
          <c:tx>
            <c:strRef>
              <c:f>'Ark1'!$C$44</c:f>
              <c:strCache>
                <c:ptCount val="1"/>
                <c:pt idx="0">
                  <c:v>2019</c:v>
                </c:pt>
              </c:strCache>
            </c:strRef>
          </c:tx>
          <c:spPr>
            <a:solidFill>
              <a:schemeClr val="accent2"/>
            </a:solidFill>
            <a:ln>
              <a:noFill/>
            </a:ln>
            <a:effectLst/>
          </c:spPr>
          <c:invertIfNegative val="0"/>
          <c:cat>
            <c:strRef>
              <c:f>'Ark1'!$A$45:$A$55</c:f>
              <c:strCache>
                <c:ptCount val="11"/>
                <c:pt idx="0">
                  <c:v>699SD</c:v>
                </c:pt>
                <c:pt idx="1">
                  <c:v>BIBYG-F</c:v>
                </c:pt>
                <c:pt idx="2">
                  <c:v>BIBYGG</c:v>
                </c:pt>
                <c:pt idx="3">
                  <c:v>BIDATA</c:v>
                </c:pt>
                <c:pt idx="4">
                  <c:v>BIELEKTRO</c:v>
                </c:pt>
                <c:pt idx="5">
                  <c:v>BIFOREN</c:v>
                </c:pt>
                <c:pt idx="6">
                  <c:v>BIHAV</c:v>
                </c:pt>
                <c:pt idx="7">
                  <c:v>BIMASKIN</c:v>
                </c:pt>
                <c:pt idx="8">
                  <c:v>FTHINGKJ</c:v>
                </c:pt>
                <c:pt idx="9">
                  <c:v>FTHINGLOG</c:v>
                </c:pt>
                <c:pt idx="10">
                  <c:v>FTHINGMAT</c:v>
                </c:pt>
              </c:strCache>
            </c:strRef>
          </c:cat>
          <c:val>
            <c:numRef>
              <c:f>'Ark1'!$C$45:$C$55</c:f>
              <c:numCache>
                <c:formatCode>General</c:formatCode>
                <c:ptCount val="11"/>
                <c:pt idx="8" formatCode="#\ ##0.000">
                  <c:v>3.3529411764705883</c:v>
                </c:pt>
                <c:pt idx="9" formatCode="#\ ##0.000">
                  <c:v>3.1</c:v>
                </c:pt>
                <c:pt idx="10" formatCode="#\ ##0.000">
                  <c:v>3.8125</c:v>
                </c:pt>
              </c:numCache>
            </c:numRef>
          </c:val>
          <c:extLst>
            <c:ext xmlns:c16="http://schemas.microsoft.com/office/drawing/2014/chart" uri="{C3380CC4-5D6E-409C-BE32-E72D297353CC}">
              <c16:uniqueId val="{00000001-B006-4AE1-B88B-24BBA4CA7B7A}"/>
            </c:ext>
          </c:extLst>
        </c:ser>
        <c:ser>
          <c:idx val="2"/>
          <c:order val="2"/>
          <c:tx>
            <c:strRef>
              <c:f>'Ark1'!$D$44</c:f>
              <c:strCache>
                <c:ptCount val="1"/>
                <c:pt idx="0">
                  <c:v>2020</c:v>
                </c:pt>
              </c:strCache>
            </c:strRef>
          </c:tx>
          <c:spPr>
            <a:solidFill>
              <a:schemeClr val="accent3"/>
            </a:solidFill>
            <a:ln>
              <a:noFill/>
            </a:ln>
            <a:effectLst/>
          </c:spPr>
          <c:invertIfNegative val="0"/>
          <c:cat>
            <c:strRef>
              <c:f>'Ark1'!$A$45:$A$55</c:f>
              <c:strCache>
                <c:ptCount val="11"/>
                <c:pt idx="0">
                  <c:v>699SD</c:v>
                </c:pt>
                <c:pt idx="1">
                  <c:v>BIBYG-F</c:v>
                </c:pt>
                <c:pt idx="2">
                  <c:v>BIBYGG</c:v>
                </c:pt>
                <c:pt idx="3">
                  <c:v>BIDATA</c:v>
                </c:pt>
                <c:pt idx="4">
                  <c:v>BIELEKTRO</c:v>
                </c:pt>
                <c:pt idx="5">
                  <c:v>BIFOREN</c:v>
                </c:pt>
                <c:pt idx="6">
                  <c:v>BIHAV</c:v>
                </c:pt>
                <c:pt idx="7">
                  <c:v>BIMASKIN</c:v>
                </c:pt>
                <c:pt idx="8">
                  <c:v>FTHINGKJ</c:v>
                </c:pt>
                <c:pt idx="9">
                  <c:v>FTHINGLOG</c:v>
                </c:pt>
                <c:pt idx="10">
                  <c:v>FTHINGMAT</c:v>
                </c:pt>
              </c:strCache>
            </c:strRef>
          </c:cat>
          <c:val>
            <c:numRef>
              <c:f>'Ark1'!$D$45:$D$55</c:f>
              <c:numCache>
                <c:formatCode>General</c:formatCode>
                <c:ptCount val="11"/>
                <c:pt idx="0" formatCode="#\ ##0.000">
                  <c:v>4.2</c:v>
                </c:pt>
                <c:pt idx="2" formatCode="#\ ##0.000">
                  <c:v>2.6949152542372881</c:v>
                </c:pt>
                <c:pt idx="3" formatCode="#\ ##0.000">
                  <c:v>2.8815789473684212</c:v>
                </c:pt>
                <c:pt idx="4" formatCode="#\ ##0.000">
                  <c:v>2.9879518072289155</c:v>
                </c:pt>
                <c:pt idx="5" formatCode="#\ ##0.000">
                  <c:v>2.5769230769230771</c:v>
                </c:pt>
                <c:pt idx="7" formatCode="#\ ##0.000">
                  <c:v>3.4117647058823528</c:v>
                </c:pt>
                <c:pt idx="8" formatCode="#\ ##0.000">
                  <c:v>3.6875</c:v>
                </c:pt>
                <c:pt idx="9" formatCode="#\ ##0.000">
                  <c:v>3.3333333333333335</c:v>
                </c:pt>
                <c:pt idx="10" formatCode="#\ ##0.000">
                  <c:v>3.4736842105263159</c:v>
                </c:pt>
              </c:numCache>
            </c:numRef>
          </c:val>
          <c:extLst>
            <c:ext xmlns:c16="http://schemas.microsoft.com/office/drawing/2014/chart" uri="{C3380CC4-5D6E-409C-BE32-E72D297353CC}">
              <c16:uniqueId val="{00000002-B006-4AE1-B88B-24BBA4CA7B7A}"/>
            </c:ext>
          </c:extLst>
        </c:ser>
        <c:ser>
          <c:idx val="3"/>
          <c:order val="3"/>
          <c:tx>
            <c:strRef>
              <c:f>'Ark1'!$E$44</c:f>
              <c:strCache>
                <c:ptCount val="1"/>
                <c:pt idx="0">
                  <c:v>2021</c:v>
                </c:pt>
              </c:strCache>
            </c:strRef>
          </c:tx>
          <c:spPr>
            <a:solidFill>
              <a:schemeClr val="accent4"/>
            </a:solidFill>
            <a:ln>
              <a:noFill/>
            </a:ln>
            <a:effectLst/>
          </c:spPr>
          <c:invertIfNegative val="0"/>
          <c:cat>
            <c:strRef>
              <c:f>'Ark1'!$A$45:$A$55</c:f>
              <c:strCache>
                <c:ptCount val="11"/>
                <c:pt idx="0">
                  <c:v>699SD</c:v>
                </c:pt>
                <c:pt idx="1">
                  <c:v>BIBYG-F</c:v>
                </c:pt>
                <c:pt idx="2">
                  <c:v>BIBYGG</c:v>
                </c:pt>
                <c:pt idx="3">
                  <c:v>BIDATA</c:v>
                </c:pt>
                <c:pt idx="4">
                  <c:v>BIELEKTRO</c:v>
                </c:pt>
                <c:pt idx="5">
                  <c:v>BIFOREN</c:v>
                </c:pt>
                <c:pt idx="6">
                  <c:v>BIHAV</c:v>
                </c:pt>
                <c:pt idx="7">
                  <c:v>BIMASKIN</c:v>
                </c:pt>
                <c:pt idx="8">
                  <c:v>FTHINGKJ</c:v>
                </c:pt>
                <c:pt idx="9">
                  <c:v>FTHINGLOG</c:v>
                </c:pt>
                <c:pt idx="10">
                  <c:v>FTHINGMAT</c:v>
                </c:pt>
              </c:strCache>
            </c:strRef>
          </c:cat>
          <c:val>
            <c:numRef>
              <c:f>'Ark1'!$E$45:$E$55</c:f>
              <c:numCache>
                <c:formatCode>General</c:formatCode>
                <c:ptCount val="11"/>
                <c:pt idx="0" formatCode="#\ ##0.000">
                  <c:v>4</c:v>
                </c:pt>
                <c:pt idx="2" formatCode="#\ ##0.000">
                  <c:v>2.6833333333333331</c:v>
                </c:pt>
                <c:pt idx="3" formatCode="#\ ##0.000">
                  <c:v>3.0918367346938775</c:v>
                </c:pt>
                <c:pt idx="4" formatCode="#\ ##0.000">
                  <c:v>3.2828947368421053</c:v>
                </c:pt>
                <c:pt idx="5" formatCode="#\ ##0.000">
                  <c:v>2.7380952380952381</c:v>
                </c:pt>
                <c:pt idx="6" formatCode="#\ ##0.000">
                  <c:v>1.7142857142857142</c:v>
                </c:pt>
                <c:pt idx="7" formatCode="#\ ##0.000">
                  <c:v>3.4722222222222223</c:v>
                </c:pt>
                <c:pt idx="8" formatCode="#\ ##0.000">
                  <c:v>3.5357142857142856</c:v>
                </c:pt>
                <c:pt idx="9" formatCode="#\ ##0.000">
                  <c:v>2.7692307692307692</c:v>
                </c:pt>
                <c:pt idx="10" formatCode="#\ ##0.000">
                  <c:v>3.6111111111111112</c:v>
                </c:pt>
              </c:numCache>
            </c:numRef>
          </c:val>
          <c:extLst>
            <c:ext xmlns:c16="http://schemas.microsoft.com/office/drawing/2014/chart" uri="{C3380CC4-5D6E-409C-BE32-E72D297353CC}">
              <c16:uniqueId val="{00000003-B006-4AE1-B88B-24BBA4CA7B7A}"/>
            </c:ext>
          </c:extLst>
        </c:ser>
        <c:dLbls>
          <c:showLegendKey val="0"/>
          <c:showVal val="0"/>
          <c:showCatName val="0"/>
          <c:showSerName val="0"/>
          <c:showPercent val="0"/>
          <c:showBubbleSize val="0"/>
        </c:dLbls>
        <c:gapWidth val="219"/>
        <c:overlap val="-27"/>
        <c:axId val="1005934584"/>
        <c:axId val="1005924744"/>
      </c:barChart>
      <c:catAx>
        <c:axId val="1005934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1005924744"/>
        <c:crosses val="autoZero"/>
        <c:auto val="1"/>
        <c:lblAlgn val="ctr"/>
        <c:lblOffset val="100"/>
        <c:noMultiLvlLbl val="0"/>
      </c:catAx>
      <c:valAx>
        <c:axId val="1005924744"/>
        <c:scaling>
          <c:orientation val="minMax"/>
          <c:max val="5"/>
          <c:min val="1"/>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1005934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b-NO"/>
              <a:t>De ansatte formidler</a:t>
            </a:r>
            <a:r>
              <a:rPr lang="nb-NO" baseline="0"/>
              <a:t> lærestoffet / pensum på en forståelig måte</a:t>
            </a:r>
            <a:endParaRPr lang="nb-N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barChart>
        <c:barDir val="col"/>
        <c:grouping val="clustered"/>
        <c:varyColors val="0"/>
        <c:ser>
          <c:idx val="0"/>
          <c:order val="0"/>
          <c:tx>
            <c:strRef>
              <c:f>'Ark1'!$B$24</c:f>
              <c:strCache>
                <c:ptCount val="1"/>
                <c:pt idx="0">
                  <c:v>2018</c:v>
                </c:pt>
              </c:strCache>
            </c:strRef>
          </c:tx>
          <c:spPr>
            <a:solidFill>
              <a:schemeClr val="accent1"/>
            </a:solidFill>
            <a:ln>
              <a:noFill/>
            </a:ln>
            <a:effectLst/>
          </c:spPr>
          <c:invertIfNegative val="0"/>
          <c:cat>
            <c:strRef>
              <c:f>'Ark1'!$A$25:$A$35</c:f>
              <c:strCache>
                <c:ptCount val="11"/>
                <c:pt idx="0">
                  <c:v>699SD</c:v>
                </c:pt>
                <c:pt idx="1">
                  <c:v>BIBYG-F</c:v>
                </c:pt>
                <c:pt idx="2">
                  <c:v>BIBYGG</c:v>
                </c:pt>
                <c:pt idx="3">
                  <c:v>BIDATA</c:v>
                </c:pt>
                <c:pt idx="4">
                  <c:v>BIELEKTRO</c:v>
                </c:pt>
                <c:pt idx="5">
                  <c:v>BIFOREN</c:v>
                </c:pt>
                <c:pt idx="6">
                  <c:v>BIHAV</c:v>
                </c:pt>
                <c:pt idx="7">
                  <c:v>BIMASKIN</c:v>
                </c:pt>
                <c:pt idx="8">
                  <c:v>FTHINGKJ</c:v>
                </c:pt>
                <c:pt idx="9">
                  <c:v>FTHINGLOG</c:v>
                </c:pt>
                <c:pt idx="10">
                  <c:v>FTHINGMAT</c:v>
                </c:pt>
              </c:strCache>
            </c:strRef>
          </c:cat>
          <c:val>
            <c:numRef>
              <c:f>'Ark1'!$B$25:$B$35</c:f>
              <c:numCache>
                <c:formatCode>#\ ##0.000</c:formatCode>
                <c:ptCount val="11"/>
                <c:pt idx="1">
                  <c:v>3.6666666666666665</c:v>
                </c:pt>
                <c:pt idx="8">
                  <c:v>3.6315789473684212</c:v>
                </c:pt>
                <c:pt idx="9">
                  <c:v>3.4</c:v>
                </c:pt>
                <c:pt idx="10">
                  <c:v>3.8666666666666667</c:v>
                </c:pt>
              </c:numCache>
            </c:numRef>
          </c:val>
          <c:extLst>
            <c:ext xmlns:c16="http://schemas.microsoft.com/office/drawing/2014/chart" uri="{C3380CC4-5D6E-409C-BE32-E72D297353CC}">
              <c16:uniqueId val="{00000000-AF0B-43FE-84F8-FA03E6771761}"/>
            </c:ext>
          </c:extLst>
        </c:ser>
        <c:ser>
          <c:idx val="1"/>
          <c:order val="1"/>
          <c:tx>
            <c:strRef>
              <c:f>'Ark1'!$C$24</c:f>
              <c:strCache>
                <c:ptCount val="1"/>
                <c:pt idx="0">
                  <c:v>2019</c:v>
                </c:pt>
              </c:strCache>
            </c:strRef>
          </c:tx>
          <c:spPr>
            <a:solidFill>
              <a:schemeClr val="accent2"/>
            </a:solidFill>
            <a:ln>
              <a:noFill/>
            </a:ln>
            <a:effectLst/>
          </c:spPr>
          <c:invertIfNegative val="0"/>
          <c:cat>
            <c:strRef>
              <c:f>'Ark1'!$A$25:$A$35</c:f>
              <c:strCache>
                <c:ptCount val="11"/>
                <c:pt idx="0">
                  <c:v>699SD</c:v>
                </c:pt>
                <c:pt idx="1">
                  <c:v>BIBYG-F</c:v>
                </c:pt>
                <c:pt idx="2">
                  <c:v>BIBYGG</c:v>
                </c:pt>
                <c:pt idx="3">
                  <c:v>BIDATA</c:v>
                </c:pt>
                <c:pt idx="4">
                  <c:v>BIELEKTRO</c:v>
                </c:pt>
                <c:pt idx="5">
                  <c:v>BIFOREN</c:v>
                </c:pt>
                <c:pt idx="6">
                  <c:v>BIHAV</c:v>
                </c:pt>
                <c:pt idx="7">
                  <c:v>BIMASKIN</c:v>
                </c:pt>
                <c:pt idx="8">
                  <c:v>FTHINGKJ</c:v>
                </c:pt>
                <c:pt idx="9">
                  <c:v>FTHINGLOG</c:v>
                </c:pt>
                <c:pt idx="10">
                  <c:v>FTHINGMAT</c:v>
                </c:pt>
              </c:strCache>
            </c:strRef>
          </c:cat>
          <c:val>
            <c:numRef>
              <c:f>'Ark1'!$C$25:$C$35</c:f>
              <c:numCache>
                <c:formatCode>General</c:formatCode>
                <c:ptCount val="11"/>
                <c:pt idx="8" formatCode="#\ ##0.000">
                  <c:v>3.8235294117647061</c:v>
                </c:pt>
                <c:pt idx="9" formatCode="#\ ##0.000">
                  <c:v>3.8076923076923075</c:v>
                </c:pt>
                <c:pt idx="10" formatCode="#\ ##0.000">
                  <c:v>3.8888888888888888</c:v>
                </c:pt>
              </c:numCache>
            </c:numRef>
          </c:val>
          <c:extLst>
            <c:ext xmlns:c16="http://schemas.microsoft.com/office/drawing/2014/chart" uri="{C3380CC4-5D6E-409C-BE32-E72D297353CC}">
              <c16:uniqueId val="{00000001-AF0B-43FE-84F8-FA03E6771761}"/>
            </c:ext>
          </c:extLst>
        </c:ser>
        <c:ser>
          <c:idx val="2"/>
          <c:order val="2"/>
          <c:tx>
            <c:strRef>
              <c:f>'Ark1'!$D$24</c:f>
              <c:strCache>
                <c:ptCount val="1"/>
                <c:pt idx="0">
                  <c:v>2020</c:v>
                </c:pt>
              </c:strCache>
            </c:strRef>
          </c:tx>
          <c:spPr>
            <a:solidFill>
              <a:schemeClr val="accent3"/>
            </a:solidFill>
            <a:ln>
              <a:noFill/>
            </a:ln>
            <a:effectLst/>
          </c:spPr>
          <c:invertIfNegative val="0"/>
          <c:cat>
            <c:strRef>
              <c:f>'Ark1'!$A$25:$A$35</c:f>
              <c:strCache>
                <c:ptCount val="11"/>
                <c:pt idx="0">
                  <c:v>699SD</c:v>
                </c:pt>
                <c:pt idx="1">
                  <c:v>BIBYG-F</c:v>
                </c:pt>
                <c:pt idx="2">
                  <c:v>BIBYGG</c:v>
                </c:pt>
                <c:pt idx="3">
                  <c:v>BIDATA</c:v>
                </c:pt>
                <c:pt idx="4">
                  <c:v>BIELEKTRO</c:v>
                </c:pt>
                <c:pt idx="5">
                  <c:v>BIFOREN</c:v>
                </c:pt>
                <c:pt idx="6">
                  <c:v>BIHAV</c:v>
                </c:pt>
                <c:pt idx="7">
                  <c:v>BIMASKIN</c:v>
                </c:pt>
                <c:pt idx="8">
                  <c:v>FTHINGKJ</c:v>
                </c:pt>
                <c:pt idx="9">
                  <c:v>FTHINGLOG</c:v>
                </c:pt>
                <c:pt idx="10">
                  <c:v>FTHINGMAT</c:v>
                </c:pt>
              </c:strCache>
            </c:strRef>
          </c:cat>
          <c:val>
            <c:numRef>
              <c:f>'Ark1'!$D$25:$D$35</c:f>
              <c:numCache>
                <c:formatCode>General</c:formatCode>
                <c:ptCount val="11"/>
                <c:pt idx="0" formatCode="#\ ##0.000">
                  <c:v>4.166666666666667</c:v>
                </c:pt>
                <c:pt idx="2" formatCode="#\ ##0.000">
                  <c:v>3.2560975609756095</c:v>
                </c:pt>
                <c:pt idx="3" formatCode="#\ ##0.000">
                  <c:v>3.4395604395604398</c:v>
                </c:pt>
                <c:pt idx="4" formatCode="#\ ##0.000">
                  <c:v>3.4433962264150941</c:v>
                </c:pt>
                <c:pt idx="5" formatCode="#\ ##0.000">
                  <c:v>2.810810810810811</c:v>
                </c:pt>
                <c:pt idx="7" formatCode="#\ ##0.000">
                  <c:v>3.3658536585365852</c:v>
                </c:pt>
                <c:pt idx="8" formatCode="#\ ##0.000">
                  <c:v>3.4</c:v>
                </c:pt>
                <c:pt idx="9" formatCode="#\ ##0.000">
                  <c:v>3.8461538461538463</c:v>
                </c:pt>
                <c:pt idx="10" formatCode="#\ ##0.000">
                  <c:v>3.7391304347826089</c:v>
                </c:pt>
              </c:numCache>
            </c:numRef>
          </c:val>
          <c:extLst>
            <c:ext xmlns:c16="http://schemas.microsoft.com/office/drawing/2014/chart" uri="{C3380CC4-5D6E-409C-BE32-E72D297353CC}">
              <c16:uniqueId val="{00000002-AF0B-43FE-84F8-FA03E6771761}"/>
            </c:ext>
          </c:extLst>
        </c:ser>
        <c:ser>
          <c:idx val="3"/>
          <c:order val="3"/>
          <c:tx>
            <c:strRef>
              <c:f>'Ark1'!$E$24</c:f>
              <c:strCache>
                <c:ptCount val="1"/>
                <c:pt idx="0">
                  <c:v>2021</c:v>
                </c:pt>
              </c:strCache>
            </c:strRef>
          </c:tx>
          <c:spPr>
            <a:solidFill>
              <a:schemeClr val="accent4"/>
            </a:solidFill>
            <a:ln>
              <a:noFill/>
            </a:ln>
            <a:effectLst/>
          </c:spPr>
          <c:invertIfNegative val="0"/>
          <c:cat>
            <c:strRef>
              <c:f>'Ark1'!$A$25:$A$35</c:f>
              <c:strCache>
                <c:ptCount val="11"/>
                <c:pt idx="0">
                  <c:v>699SD</c:v>
                </c:pt>
                <c:pt idx="1">
                  <c:v>BIBYG-F</c:v>
                </c:pt>
                <c:pt idx="2">
                  <c:v>BIBYGG</c:v>
                </c:pt>
                <c:pt idx="3">
                  <c:v>BIDATA</c:v>
                </c:pt>
                <c:pt idx="4">
                  <c:v>BIELEKTRO</c:v>
                </c:pt>
                <c:pt idx="5">
                  <c:v>BIFOREN</c:v>
                </c:pt>
                <c:pt idx="6">
                  <c:v>BIHAV</c:v>
                </c:pt>
                <c:pt idx="7">
                  <c:v>BIMASKIN</c:v>
                </c:pt>
                <c:pt idx="8">
                  <c:v>FTHINGKJ</c:v>
                </c:pt>
                <c:pt idx="9">
                  <c:v>FTHINGLOG</c:v>
                </c:pt>
                <c:pt idx="10">
                  <c:v>FTHINGMAT</c:v>
                </c:pt>
              </c:strCache>
            </c:strRef>
          </c:cat>
          <c:val>
            <c:numRef>
              <c:f>'Ark1'!$E$25:$E$35</c:f>
              <c:numCache>
                <c:formatCode>General</c:formatCode>
                <c:ptCount val="11"/>
                <c:pt idx="0" formatCode="#\ ##0.000">
                  <c:v>3.6666666666666665</c:v>
                </c:pt>
                <c:pt idx="2" formatCode="#\ ##0.000">
                  <c:v>3.0298507462686568</c:v>
                </c:pt>
                <c:pt idx="3" formatCode="#\ ##0.000">
                  <c:v>3.3025210084033612</c:v>
                </c:pt>
                <c:pt idx="4" formatCode="#\ ##0.000">
                  <c:v>3.3372093023255816</c:v>
                </c:pt>
                <c:pt idx="5" formatCode="#\ ##0.000">
                  <c:v>3.4081632653061225</c:v>
                </c:pt>
                <c:pt idx="6" formatCode="#\ ##0.000">
                  <c:v>2.375</c:v>
                </c:pt>
                <c:pt idx="7" formatCode="#\ ##0.000">
                  <c:v>3.2307692307692308</c:v>
                </c:pt>
                <c:pt idx="8" formatCode="#\ ##0.000">
                  <c:v>3.6</c:v>
                </c:pt>
                <c:pt idx="9" formatCode="#\ ##0.000">
                  <c:v>3.5</c:v>
                </c:pt>
                <c:pt idx="10" formatCode="#\ ##0.000">
                  <c:v>3.7142857142857144</c:v>
                </c:pt>
              </c:numCache>
            </c:numRef>
          </c:val>
          <c:extLst>
            <c:ext xmlns:c16="http://schemas.microsoft.com/office/drawing/2014/chart" uri="{C3380CC4-5D6E-409C-BE32-E72D297353CC}">
              <c16:uniqueId val="{00000003-AF0B-43FE-84F8-FA03E6771761}"/>
            </c:ext>
          </c:extLst>
        </c:ser>
        <c:dLbls>
          <c:showLegendKey val="0"/>
          <c:showVal val="0"/>
          <c:showCatName val="0"/>
          <c:showSerName val="0"/>
          <c:showPercent val="0"/>
          <c:showBubbleSize val="0"/>
        </c:dLbls>
        <c:gapWidth val="219"/>
        <c:overlap val="-27"/>
        <c:axId val="1001759760"/>
        <c:axId val="1001760416"/>
      </c:barChart>
      <c:catAx>
        <c:axId val="1001759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1001760416"/>
        <c:crosses val="autoZero"/>
        <c:auto val="1"/>
        <c:lblAlgn val="ctr"/>
        <c:lblOffset val="100"/>
        <c:noMultiLvlLbl val="0"/>
      </c:catAx>
      <c:valAx>
        <c:axId val="1001760416"/>
        <c:scaling>
          <c:orientation val="minMax"/>
          <c:max val="5"/>
          <c:min val="1"/>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1001759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b-NO"/>
              <a:t>Undervisningen</a:t>
            </a:r>
            <a:r>
              <a:rPr lang="nb-NO" baseline="0"/>
              <a:t> er lagt opp til at studentene skal delta aktivt</a:t>
            </a:r>
            <a:endParaRPr lang="nb-N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barChart>
        <c:barDir val="col"/>
        <c:grouping val="clustered"/>
        <c:varyColors val="0"/>
        <c:ser>
          <c:idx val="0"/>
          <c:order val="0"/>
          <c:tx>
            <c:strRef>
              <c:f>'Ark1'!$B$2</c:f>
              <c:strCache>
                <c:ptCount val="1"/>
                <c:pt idx="0">
                  <c:v>2018</c:v>
                </c:pt>
              </c:strCache>
            </c:strRef>
          </c:tx>
          <c:spPr>
            <a:solidFill>
              <a:schemeClr val="accent1"/>
            </a:solidFill>
            <a:ln>
              <a:noFill/>
            </a:ln>
            <a:effectLst/>
          </c:spPr>
          <c:invertIfNegative val="0"/>
          <c:cat>
            <c:strRef>
              <c:f>'Ark1'!$A$3:$A$13</c:f>
              <c:strCache>
                <c:ptCount val="11"/>
                <c:pt idx="0">
                  <c:v>699SD</c:v>
                </c:pt>
                <c:pt idx="1">
                  <c:v>BIBYG-F</c:v>
                </c:pt>
                <c:pt idx="2">
                  <c:v>BIBYGG</c:v>
                </c:pt>
                <c:pt idx="3">
                  <c:v>BIDATA</c:v>
                </c:pt>
                <c:pt idx="4">
                  <c:v>BIELEKTRO</c:v>
                </c:pt>
                <c:pt idx="5">
                  <c:v>BIFOREN</c:v>
                </c:pt>
                <c:pt idx="6">
                  <c:v>BIHAV</c:v>
                </c:pt>
                <c:pt idx="7">
                  <c:v>BIMASKIN</c:v>
                </c:pt>
                <c:pt idx="8">
                  <c:v>FTHINGKJ</c:v>
                </c:pt>
                <c:pt idx="9">
                  <c:v>FTHINGLOG</c:v>
                </c:pt>
                <c:pt idx="10">
                  <c:v>FTHINGMAT</c:v>
                </c:pt>
              </c:strCache>
            </c:strRef>
          </c:cat>
          <c:val>
            <c:numRef>
              <c:f>'Ark1'!$B$3:$B$13</c:f>
              <c:numCache>
                <c:formatCode>#\ ##0.000</c:formatCode>
                <c:ptCount val="11"/>
                <c:pt idx="1">
                  <c:v>3.5714285714285716</c:v>
                </c:pt>
                <c:pt idx="8">
                  <c:v>3.0526315789473686</c:v>
                </c:pt>
                <c:pt idx="9">
                  <c:v>3.6</c:v>
                </c:pt>
                <c:pt idx="10">
                  <c:v>3.4</c:v>
                </c:pt>
              </c:numCache>
            </c:numRef>
          </c:val>
          <c:extLst>
            <c:ext xmlns:c16="http://schemas.microsoft.com/office/drawing/2014/chart" uri="{C3380CC4-5D6E-409C-BE32-E72D297353CC}">
              <c16:uniqueId val="{00000000-B725-4381-AF31-1E19737D626C}"/>
            </c:ext>
          </c:extLst>
        </c:ser>
        <c:ser>
          <c:idx val="1"/>
          <c:order val="1"/>
          <c:tx>
            <c:strRef>
              <c:f>'Ark1'!$C$2</c:f>
              <c:strCache>
                <c:ptCount val="1"/>
                <c:pt idx="0">
                  <c:v>2019</c:v>
                </c:pt>
              </c:strCache>
            </c:strRef>
          </c:tx>
          <c:spPr>
            <a:solidFill>
              <a:schemeClr val="accent2"/>
            </a:solidFill>
            <a:ln>
              <a:noFill/>
            </a:ln>
            <a:effectLst/>
          </c:spPr>
          <c:invertIfNegative val="0"/>
          <c:cat>
            <c:strRef>
              <c:f>'Ark1'!$A$3:$A$13</c:f>
              <c:strCache>
                <c:ptCount val="11"/>
                <c:pt idx="0">
                  <c:v>699SD</c:v>
                </c:pt>
                <c:pt idx="1">
                  <c:v>BIBYG-F</c:v>
                </c:pt>
                <c:pt idx="2">
                  <c:v>BIBYGG</c:v>
                </c:pt>
                <c:pt idx="3">
                  <c:v>BIDATA</c:v>
                </c:pt>
                <c:pt idx="4">
                  <c:v>BIELEKTRO</c:v>
                </c:pt>
                <c:pt idx="5">
                  <c:v>BIFOREN</c:v>
                </c:pt>
                <c:pt idx="6">
                  <c:v>BIHAV</c:v>
                </c:pt>
                <c:pt idx="7">
                  <c:v>BIMASKIN</c:v>
                </c:pt>
                <c:pt idx="8">
                  <c:v>FTHINGKJ</c:v>
                </c:pt>
                <c:pt idx="9">
                  <c:v>FTHINGLOG</c:v>
                </c:pt>
                <c:pt idx="10">
                  <c:v>FTHINGMAT</c:v>
                </c:pt>
              </c:strCache>
            </c:strRef>
          </c:cat>
          <c:val>
            <c:numRef>
              <c:f>'Ark1'!$C$3:$C$13</c:f>
              <c:numCache>
                <c:formatCode>General</c:formatCode>
                <c:ptCount val="11"/>
                <c:pt idx="8" formatCode="#\ ##0.000">
                  <c:v>3.5882352941176472</c:v>
                </c:pt>
                <c:pt idx="9" formatCode="#\ ##0.000">
                  <c:v>3.6</c:v>
                </c:pt>
                <c:pt idx="10" formatCode="#\ ##0.000">
                  <c:v>3.8888888888888888</c:v>
                </c:pt>
              </c:numCache>
            </c:numRef>
          </c:val>
          <c:extLst>
            <c:ext xmlns:c16="http://schemas.microsoft.com/office/drawing/2014/chart" uri="{C3380CC4-5D6E-409C-BE32-E72D297353CC}">
              <c16:uniqueId val="{00000001-B725-4381-AF31-1E19737D626C}"/>
            </c:ext>
          </c:extLst>
        </c:ser>
        <c:ser>
          <c:idx val="2"/>
          <c:order val="2"/>
          <c:tx>
            <c:strRef>
              <c:f>'Ark1'!$D$2</c:f>
              <c:strCache>
                <c:ptCount val="1"/>
                <c:pt idx="0">
                  <c:v>2020</c:v>
                </c:pt>
              </c:strCache>
            </c:strRef>
          </c:tx>
          <c:spPr>
            <a:solidFill>
              <a:schemeClr val="accent3"/>
            </a:solidFill>
            <a:ln>
              <a:noFill/>
            </a:ln>
            <a:effectLst/>
          </c:spPr>
          <c:invertIfNegative val="0"/>
          <c:cat>
            <c:strRef>
              <c:f>'Ark1'!$A$3:$A$13</c:f>
              <c:strCache>
                <c:ptCount val="11"/>
                <c:pt idx="0">
                  <c:v>699SD</c:v>
                </c:pt>
                <c:pt idx="1">
                  <c:v>BIBYG-F</c:v>
                </c:pt>
                <c:pt idx="2">
                  <c:v>BIBYGG</c:v>
                </c:pt>
                <c:pt idx="3">
                  <c:v>BIDATA</c:v>
                </c:pt>
                <c:pt idx="4">
                  <c:v>BIELEKTRO</c:v>
                </c:pt>
                <c:pt idx="5">
                  <c:v>BIFOREN</c:v>
                </c:pt>
                <c:pt idx="6">
                  <c:v>BIHAV</c:v>
                </c:pt>
                <c:pt idx="7">
                  <c:v>BIMASKIN</c:v>
                </c:pt>
                <c:pt idx="8">
                  <c:v>FTHINGKJ</c:v>
                </c:pt>
                <c:pt idx="9">
                  <c:v>FTHINGLOG</c:v>
                </c:pt>
                <c:pt idx="10">
                  <c:v>FTHINGMAT</c:v>
                </c:pt>
              </c:strCache>
            </c:strRef>
          </c:cat>
          <c:val>
            <c:numRef>
              <c:f>'Ark1'!$D$3:$D$13</c:f>
              <c:numCache>
                <c:formatCode>General</c:formatCode>
                <c:ptCount val="11"/>
                <c:pt idx="0" formatCode="#\ ##0.000">
                  <c:v>4.5</c:v>
                </c:pt>
                <c:pt idx="2" formatCode="#\ ##0.000">
                  <c:v>3.0125000000000002</c:v>
                </c:pt>
                <c:pt idx="3" formatCode="#\ ##0.000">
                  <c:v>2.9222222222222221</c:v>
                </c:pt>
                <c:pt idx="4" formatCode="#\ ##0.000">
                  <c:v>3.0480769230769229</c:v>
                </c:pt>
                <c:pt idx="5" formatCode="#\ ##0.000">
                  <c:v>2.2857142857142856</c:v>
                </c:pt>
                <c:pt idx="7" formatCode="#\ ##0.000">
                  <c:v>3.4</c:v>
                </c:pt>
                <c:pt idx="8" formatCode="#\ ##0.000">
                  <c:v>3.35</c:v>
                </c:pt>
                <c:pt idx="9" formatCode="#\ ##0.000">
                  <c:v>3.7692307692307692</c:v>
                </c:pt>
                <c:pt idx="10" formatCode="#\ ##0.000">
                  <c:v>3.5652173913043477</c:v>
                </c:pt>
              </c:numCache>
            </c:numRef>
          </c:val>
          <c:extLst>
            <c:ext xmlns:c16="http://schemas.microsoft.com/office/drawing/2014/chart" uri="{C3380CC4-5D6E-409C-BE32-E72D297353CC}">
              <c16:uniqueId val="{00000002-B725-4381-AF31-1E19737D626C}"/>
            </c:ext>
          </c:extLst>
        </c:ser>
        <c:ser>
          <c:idx val="3"/>
          <c:order val="3"/>
          <c:tx>
            <c:strRef>
              <c:f>'Ark1'!$E$2</c:f>
              <c:strCache>
                <c:ptCount val="1"/>
                <c:pt idx="0">
                  <c:v>2021</c:v>
                </c:pt>
              </c:strCache>
            </c:strRef>
          </c:tx>
          <c:spPr>
            <a:solidFill>
              <a:schemeClr val="accent4"/>
            </a:solidFill>
            <a:ln>
              <a:noFill/>
            </a:ln>
            <a:effectLst/>
          </c:spPr>
          <c:invertIfNegative val="0"/>
          <c:cat>
            <c:strRef>
              <c:f>'Ark1'!$A$3:$A$13</c:f>
              <c:strCache>
                <c:ptCount val="11"/>
                <c:pt idx="0">
                  <c:v>699SD</c:v>
                </c:pt>
                <c:pt idx="1">
                  <c:v>BIBYG-F</c:v>
                </c:pt>
                <c:pt idx="2">
                  <c:v>BIBYGG</c:v>
                </c:pt>
                <c:pt idx="3">
                  <c:v>BIDATA</c:v>
                </c:pt>
                <c:pt idx="4">
                  <c:v>BIELEKTRO</c:v>
                </c:pt>
                <c:pt idx="5">
                  <c:v>BIFOREN</c:v>
                </c:pt>
                <c:pt idx="6">
                  <c:v>BIHAV</c:v>
                </c:pt>
                <c:pt idx="7">
                  <c:v>BIMASKIN</c:v>
                </c:pt>
                <c:pt idx="8">
                  <c:v>FTHINGKJ</c:v>
                </c:pt>
                <c:pt idx="9">
                  <c:v>FTHINGLOG</c:v>
                </c:pt>
                <c:pt idx="10">
                  <c:v>FTHINGMAT</c:v>
                </c:pt>
              </c:strCache>
            </c:strRef>
          </c:cat>
          <c:val>
            <c:numRef>
              <c:f>'Ark1'!$E$3:$E$13</c:f>
              <c:numCache>
                <c:formatCode>General</c:formatCode>
                <c:ptCount val="11"/>
                <c:pt idx="0" formatCode="#\ ##0.000">
                  <c:v>3.6666666666666665</c:v>
                </c:pt>
                <c:pt idx="2" formatCode="#\ ##0.000">
                  <c:v>2.8805970149253732</c:v>
                </c:pt>
                <c:pt idx="3" formatCode="#\ ##0.000">
                  <c:v>2.9230769230769229</c:v>
                </c:pt>
                <c:pt idx="4" formatCode="#\ ##0.000">
                  <c:v>3.1190476190476191</c:v>
                </c:pt>
                <c:pt idx="5" formatCode="#\ ##0.000">
                  <c:v>3.1020408163265305</c:v>
                </c:pt>
                <c:pt idx="6" formatCode="#\ ##0.000">
                  <c:v>2.125</c:v>
                </c:pt>
                <c:pt idx="7" formatCode="#\ ##0.000">
                  <c:v>3.5263157894736841</c:v>
                </c:pt>
                <c:pt idx="8" formatCode="#\ ##0.000">
                  <c:v>3.6333333333333333</c:v>
                </c:pt>
                <c:pt idx="9" formatCode="#\ ##0.000">
                  <c:v>3.3928571428571428</c:v>
                </c:pt>
                <c:pt idx="10" formatCode="#\ ##0.000">
                  <c:v>3.3333333333333335</c:v>
                </c:pt>
              </c:numCache>
            </c:numRef>
          </c:val>
          <c:extLst>
            <c:ext xmlns:c16="http://schemas.microsoft.com/office/drawing/2014/chart" uri="{C3380CC4-5D6E-409C-BE32-E72D297353CC}">
              <c16:uniqueId val="{00000003-B725-4381-AF31-1E19737D626C}"/>
            </c:ext>
          </c:extLst>
        </c:ser>
        <c:dLbls>
          <c:showLegendKey val="0"/>
          <c:showVal val="0"/>
          <c:showCatName val="0"/>
          <c:showSerName val="0"/>
          <c:showPercent val="0"/>
          <c:showBubbleSize val="0"/>
        </c:dLbls>
        <c:gapWidth val="219"/>
        <c:overlap val="-27"/>
        <c:axId val="761947072"/>
        <c:axId val="445672832"/>
      </c:barChart>
      <c:catAx>
        <c:axId val="761947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445672832"/>
        <c:crosses val="autoZero"/>
        <c:auto val="1"/>
        <c:lblAlgn val="ctr"/>
        <c:lblOffset val="100"/>
        <c:noMultiLvlLbl val="0"/>
      </c:catAx>
      <c:valAx>
        <c:axId val="445672832"/>
        <c:scaling>
          <c:orientation val="minMax"/>
          <c:min val="1"/>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761947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b-NO"/>
              <a:t>Møtt alle 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barChart>
        <c:barDir val="col"/>
        <c:grouping val="clustered"/>
        <c:varyColors val="0"/>
        <c:ser>
          <c:idx val="0"/>
          <c:order val="0"/>
          <c:tx>
            <c:strRef>
              <c:f>Sheet1!$M$1:$M$2</c:f>
              <c:strCache>
                <c:ptCount val="2"/>
                <c:pt idx="0">
                  <c:v>2019</c:v>
                </c:pt>
                <c:pt idx="1">
                  <c:v>Møtt</c:v>
                </c:pt>
              </c:strCache>
            </c:strRef>
          </c:tx>
          <c:spPr>
            <a:solidFill>
              <a:schemeClr val="accent1"/>
            </a:solidFill>
            <a:ln>
              <a:noFill/>
            </a:ln>
            <a:effectLst/>
          </c:spPr>
          <c:invertIfNegative val="0"/>
          <c:cat>
            <c:strRef>
              <c:f>Sheet1!$L$3:$L$10</c:f>
              <c:strCache>
                <c:ptCount val="8"/>
                <c:pt idx="0">
                  <c:v>HiØ</c:v>
                </c:pt>
                <c:pt idx="1">
                  <c:v>HVL</c:v>
                </c:pt>
                <c:pt idx="2">
                  <c:v>NTNU</c:v>
                </c:pt>
                <c:pt idx="3">
                  <c:v>Oslomet</c:v>
                </c:pt>
                <c:pt idx="4">
                  <c:v>UiA</c:v>
                </c:pt>
                <c:pt idx="5">
                  <c:v>UiS</c:v>
                </c:pt>
                <c:pt idx="6">
                  <c:v>USN</c:v>
                </c:pt>
                <c:pt idx="7">
                  <c:v>UiT</c:v>
                </c:pt>
              </c:strCache>
            </c:strRef>
          </c:cat>
          <c:val>
            <c:numRef>
              <c:f>Sheet1!$M$3:$M$10</c:f>
              <c:numCache>
                <c:formatCode>General</c:formatCode>
                <c:ptCount val="8"/>
                <c:pt idx="0">
                  <c:v>185</c:v>
                </c:pt>
                <c:pt idx="1">
                  <c:v>680</c:v>
                </c:pt>
                <c:pt idx="2">
                  <c:v>1140</c:v>
                </c:pt>
                <c:pt idx="3">
                  <c:v>565</c:v>
                </c:pt>
                <c:pt idx="4">
                  <c:v>410</c:v>
                </c:pt>
                <c:pt idx="5">
                  <c:v>405</c:v>
                </c:pt>
                <c:pt idx="6">
                  <c:v>310</c:v>
                </c:pt>
                <c:pt idx="7">
                  <c:v>415</c:v>
                </c:pt>
              </c:numCache>
            </c:numRef>
          </c:val>
          <c:extLst>
            <c:ext xmlns:c16="http://schemas.microsoft.com/office/drawing/2014/chart" uri="{C3380CC4-5D6E-409C-BE32-E72D297353CC}">
              <c16:uniqueId val="{00000000-E119-4604-9ECD-B06A491A7A00}"/>
            </c:ext>
          </c:extLst>
        </c:ser>
        <c:ser>
          <c:idx val="1"/>
          <c:order val="1"/>
          <c:tx>
            <c:strRef>
              <c:f>Sheet1!$N$1:$N$2</c:f>
              <c:strCache>
                <c:ptCount val="2"/>
                <c:pt idx="0">
                  <c:v>2020</c:v>
                </c:pt>
                <c:pt idx="1">
                  <c:v>Møtt</c:v>
                </c:pt>
              </c:strCache>
            </c:strRef>
          </c:tx>
          <c:spPr>
            <a:solidFill>
              <a:schemeClr val="accent2"/>
            </a:solidFill>
            <a:ln>
              <a:noFill/>
            </a:ln>
            <a:effectLst/>
          </c:spPr>
          <c:invertIfNegative val="0"/>
          <c:cat>
            <c:strRef>
              <c:f>Sheet1!$L$3:$L$10</c:f>
              <c:strCache>
                <c:ptCount val="8"/>
                <c:pt idx="0">
                  <c:v>HiØ</c:v>
                </c:pt>
                <c:pt idx="1">
                  <c:v>HVL</c:v>
                </c:pt>
                <c:pt idx="2">
                  <c:v>NTNU</c:v>
                </c:pt>
                <c:pt idx="3">
                  <c:v>Oslomet</c:v>
                </c:pt>
                <c:pt idx="4">
                  <c:v>UiA</c:v>
                </c:pt>
                <c:pt idx="5">
                  <c:v>UiS</c:v>
                </c:pt>
                <c:pt idx="6">
                  <c:v>USN</c:v>
                </c:pt>
                <c:pt idx="7">
                  <c:v>UiT</c:v>
                </c:pt>
              </c:strCache>
            </c:strRef>
          </c:cat>
          <c:val>
            <c:numRef>
              <c:f>Sheet1!$N$3:$N$10</c:f>
              <c:numCache>
                <c:formatCode>General</c:formatCode>
                <c:ptCount val="8"/>
                <c:pt idx="0">
                  <c:v>205</c:v>
                </c:pt>
                <c:pt idx="1">
                  <c:v>680</c:v>
                </c:pt>
                <c:pt idx="2">
                  <c:v>1315</c:v>
                </c:pt>
                <c:pt idx="3">
                  <c:v>570</c:v>
                </c:pt>
                <c:pt idx="4">
                  <c:v>400</c:v>
                </c:pt>
                <c:pt idx="5">
                  <c:v>470</c:v>
                </c:pt>
                <c:pt idx="6">
                  <c:v>455</c:v>
                </c:pt>
                <c:pt idx="7">
                  <c:v>440</c:v>
                </c:pt>
              </c:numCache>
            </c:numRef>
          </c:val>
          <c:extLst>
            <c:ext xmlns:c16="http://schemas.microsoft.com/office/drawing/2014/chart" uri="{C3380CC4-5D6E-409C-BE32-E72D297353CC}">
              <c16:uniqueId val="{00000001-E119-4604-9ECD-B06A491A7A00}"/>
            </c:ext>
          </c:extLst>
        </c:ser>
        <c:ser>
          <c:idx val="2"/>
          <c:order val="2"/>
          <c:tx>
            <c:strRef>
              <c:f>Sheet1!$O$1:$O$2</c:f>
              <c:strCache>
                <c:ptCount val="2"/>
                <c:pt idx="0">
                  <c:v>2021</c:v>
                </c:pt>
                <c:pt idx="1">
                  <c:v>Møtt</c:v>
                </c:pt>
              </c:strCache>
            </c:strRef>
          </c:tx>
          <c:spPr>
            <a:solidFill>
              <a:schemeClr val="accent3"/>
            </a:solidFill>
            <a:ln>
              <a:noFill/>
            </a:ln>
            <a:effectLst/>
          </c:spPr>
          <c:invertIfNegative val="0"/>
          <c:cat>
            <c:strRef>
              <c:f>Sheet1!$L$3:$L$10</c:f>
              <c:strCache>
                <c:ptCount val="8"/>
                <c:pt idx="0">
                  <c:v>HiØ</c:v>
                </c:pt>
                <c:pt idx="1">
                  <c:v>HVL</c:v>
                </c:pt>
                <c:pt idx="2">
                  <c:v>NTNU</c:v>
                </c:pt>
                <c:pt idx="3">
                  <c:v>Oslomet</c:v>
                </c:pt>
                <c:pt idx="4">
                  <c:v>UiA</c:v>
                </c:pt>
                <c:pt idx="5">
                  <c:v>UiS</c:v>
                </c:pt>
                <c:pt idx="6">
                  <c:v>USN</c:v>
                </c:pt>
                <c:pt idx="7">
                  <c:v>UiT</c:v>
                </c:pt>
              </c:strCache>
            </c:strRef>
          </c:cat>
          <c:val>
            <c:numRef>
              <c:f>Sheet1!$O$3:$O$10</c:f>
              <c:numCache>
                <c:formatCode>General</c:formatCode>
                <c:ptCount val="8"/>
                <c:pt idx="0">
                  <c:v>210</c:v>
                </c:pt>
                <c:pt idx="1">
                  <c:v>670</c:v>
                </c:pt>
                <c:pt idx="2">
                  <c:v>1260</c:v>
                </c:pt>
                <c:pt idx="3">
                  <c:v>545</c:v>
                </c:pt>
                <c:pt idx="4">
                  <c:v>400</c:v>
                </c:pt>
                <c:pt idx="5">
                  <c:v>430</c:v>
                </c:pt>
                <c:pt idx="6">
                  <c:v>445</c:v>
                </c:pt>
                <c:pt idx="7">
                  <c:v>485</c:v>
                </c:pt>
              </c:numCache>
            </c:numRef>
          </c:val>
          <c:extLst>
            <c:ext xmlns:c16="http://schemas.microsoft.com/office/drawing/2014/chart" uri="{C3380CC4-5D6E-409C-BE32-E72D297353CC}">
              <c16:uniqueId val="{00000002-E119-4604-9ECD-B06A491A7A00}"/>
            </c:ext>
          </c:extLst>
        </c:ser>
        <c:ser>
          <c:idx val="3"/>
          <c:order val="3"/>
          <c:tx>
            <c:strRef>
              <c:f>Sheet1!$P$1:$P$2</c:f>
              <c:strCache>
                <c:ptCount val="2"/>
                <c:pt idx="0">
                  <c:v>2022</c:v>
                </c:pt>
                <c:pt idx="1">
                  <c:v>Møtt</c:v>
                </c:pt>
              </c:strCache>
            </c:strRef>
          </c:tx>
          <c:spPr>
            <a:solidFill>
              <a:schemeClr val="accent4"/>
            </a:solidFill>
            <a:ln>
              <a:noFill/>
            </a:ln>
            <a:effectLst/>
          </c:spPr>
          <c:invertIfNegative val="0"/>
          <c:cat>
            <c:strRef>
              <c:f>Sheet1!$L$3:$L$10</c:f>
              <c:strCache>
                <c:ptCount val="8"/>
                <c:pt idx="0">
                  <c:v>HiØ</c:v>
                </c:pt>
                <c:pt idx="1">
                  <c:v>HVL</c:v>
                </c:pt>
                <c:pt idx="2">
                  <c:v>NTNU</c:v>
                </c:pt>
                <c:pt idx="3">
                  <c:v>Oslomet</c:v>
                </c:pt>
                <c:pt idx="4">
                  <c:v>UiA</c:v>
                </c:pt>
                <c:pt idx="5">
                  <c:v>UiS</c:v>
                </c:pt>
                <c:pt idx="6">
                  <c:v>USN</c:v>
                </c:pt>
                <c:pt idx="7">
                  <c:v>UiT</c:v>
                </c:pt>
              </c:strCache>
            </c:strRef>
          </c:cat>
          <c:val>
            <c:numRef>
              <c:f>Sheet1!$P$3:$P$10</c:f>
              <c:numCache>
                <c:formatCode>General</c:formatCode>
                <c:ptCount val="8"/>
                <c:pt idx="0">
                  <c:v>185</c:v>
                </c:pt>
                <c:pt idx="1">
                  <c:v>595</c:v>
                </c:pt>
                <c:pt idx="2">
                  <c:v>1195</c:v>
                </c:pt>
                <c:pt idx="3">
                  <c:v>505</c:v>
                </c:pt>
                <c:pt idx="4">
                  <c:v>360</c:v>
                </c:pt>
                <c:pt idx="5">
                  <c:v>435</c:v>
                </c:pt>
                <c:pt idx="6">
                  <c:v>415</c:v>
                </c:pt>
                <c:pt idx="7">
                  <c:v>355</c:v>
                </c:pt>
              </c:numCache>
            </c:numRef>
          </c:val>
          <c:extLst>
            <c:ext xmlns:c16="http://schemas.microsoft.com/office/drawing/2014/chart" uri="{C3380CC4-5D6E-409C-BE32-E72D297353CC}">
              <c16:uniqueId val="{00000003-E119-4604-9ECD-B06A491A7A00}"/>
            </c:ext>
          </c:extLst>
        </c:ser>
        <c:dLbls>
          <c:showLegendKey val="0"/>
          <c:showVal val="0"/>
          <c:showCatName val="0"/>
          <c:showSerName val="0"/>
          <c:showPercent val="0"/>
          <c:showBubbleSize val="0"/>
        </c:dLbls>
        <c:gapWidth val="219"/>
        <c:overlap val="-27"/>
        <c:axId val="1018986656"/>
        <c:axId val="1018986984"/>
      </c:barChart>
      <c:catAx>
        <c:axId val="1018986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1018986984"/>
        <c:crosses val="autoZero"/>
        <c:auto val="1"/>
        <c:lblAlgn val="ctr"/>
        <c:lblOffset val="100"/>
        <c:noMultiLvlLbl val="0"/>
      </c:catAx>
      <c:valAx>
        <c:axId val="1018986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1018986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b-NO"/>
              <a:t>Byggingeniør Å</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lineChart>
        <c:grouping val="standard"/>
        <c:varyColors val="0"/>
        <c:ser>
          <c:idx val="0"/>
          <c:order val="0"/>
          <c:tx>
            <c:v>Studieplasser</c:v>
          </c:tx>
          <c:spPr>
            <a:ln w="28575" cap="rnd">
              <a:solidFill>
                <a:schemeClr val="accent1"/>
              </a:solidFill>
              <a:round/>
            </a:ln>
            <a:effectLst/>
          </c:spPr>
          <c:marker>
            <c:symbol val="none"/>
          </c:marker>
          <c:cat>
            <c:multiLvlStrRef>
              <c:f>'Møtt og studieplasser'!$A$18:$B$21</c:f>
              <c:multiLvlStrCache>
                <c:ptCount val="4"/>
                <c:lvl>
                  <c:pt idx="0">
                    <c:v>2019</c:v>
                  </c:pt>
                  <c:pt idx="1">
                    <c:v>2020</c:v>
                  </c:pt>
                  <c:pt idx="2">
                    <c:v>2021</c:v>
                  </c:pt>
                  <c:pt idx="3">
                    <c:v>2022</c:v>
                  </c:pt>
                </c:lvl>
                <c:lvl>
                  <c:pt idx="0">
                    <c:v>BIBYGG Bygg Ålesund</c:v>
                  </c:pt>
                </c:lvl>
              </c:multiLvlStrCache>
            </c:multiLvlStrRef>
          </c:cat>
          <c:val>
            <c:numRef>
              <c:f>'Møtt og studieplasser'!$C$18:$C$21</c:f>
              <c:numCache>
                <c:formatCode>#,##0</c:formatCode>
                <c:ptCount val="4"/>
                <c:pt idx="0">
                  <c:v>70</c:v>
                </c:pt>
                <c:pt idx="1">
                  <c:v>67</c:v>
                </c:pt>
                <c:pt idx="2">
                  <c:v>67</c:v>
                </c:pt>
                <c:pt idx="3">
                  <c:v>67</c:v>
                </c:pt>
              </c:numCache>
            </c:numRef>
          </c:val>
          <c:smooth val="0"/>
          <c:extLst>
            <c:ext xmlns:c16="http://schemas.microsoft.com/office/drawing/2014/chart" uri="{C3380CC4-5D6E-409C-BE32-E72D297353CC}">
              <c16:uniqueId val="{00000000-C62B-4E90-9A27-A7448D634CB1}"/>
            </c:ext>
          </c:extLst>
        </c:ser>
        <c:ser>
          <c:idx val="1"/>
          <c:order val="1"/>
          <c:tx>
            <c:v>Møtt totalt</c:v>
          </c:tx>
          <c:spPr>
            <a:ln w="28575" cap="rnd">
              <a:solidFill>
                <a:schemeClr val="accent2"/>
              </a:solidFill>
              <a:round/>
            </a:ln>
            <a:effectLst/>
          </c:spPr>
          <c:marker>
            <c:symbol val="none"/>
          </c:marker>
          <c:cat>
            <c:multiLvlStrRef>
              <c:f>'Møtt og studieplasser'!$A$18:$B$21</c:f>
              <c:multiLvlStrCache>
                <c:ptCount val="4"/>
                <c:lvl>
                  <c:pt idx="0">
                    <c:v>2019</c:v>
                  </c:pt>
                  <c:pt idx="1">
                    <c:v>2020</c:v>
                  </c:pt>
                  <c:pt idx="2">
                    <c:v>2021</c:v>
                  </c:pt>
                  <c:pt idx="3">
                    <c:v>2022</c:v>
                  </c:pt>
                </c:lvl>
                <c:lvl>
                  <c:pt idx="0">
                    <c:v>BIBYGG Bygg Ålesund</c:v>
                  </c:pt>
                </c:lvl>
              </c:multiLvlStrCache>
            </c:multiLvlStrRef>
          </c:cat>
          <c:val>
            <c:numRef>
              <c:f>'Møtt og studieplasser'!$D$18:$D$21</c:f>
              <c:numCache>
                <c:formatCode>#,##0_);\(#,##0\)</c:formatCode>
                <c:ptCount val="4"/>
                <c:pt idx="0">
                  <c:v>62</c:v>
                </c:pt>
                <c:pt idx="1">
                  <c:v>65</c:v>
                </c:pt>
                <c:pt idx="2">
                  <c:v>53</c:v>
                </c:pt>
                <c:pt idx="3">
                  <c:v>44</c:v>
                </c:pt>
              </c:numCache>
            </c:numRef>
          </c:val>
          <c:smooth val="0"/>
          <c:extLst>
            <c:ext xmlns:c16="http://schemas.microsoft.com/office/drawing/2014/chart" uri="{C3380CC4-5D6E-409C-BE32-E72D297353CC}">
              <c16:uniqueId val="{00000001-C62B-4E90-9A27-A7448D634CB1}"/>
            </c:ext>
          </c:extLst>
        </c:ser>
        <c:ser>
          <c:idx val="2"/>
          <c:order val="2"/>
          <c:tx>
            <c:v>Møtt kvinner</c:v>
          </c:tx>
          <c:spPr>
            <a:ln w="28575" cap="rnd">
              <a:solidFill>
                <a:schemeClr val="accent3"/>
              </a:solidFill>
              <a:round/>
            </a:ln>
            <a:effectLst/>
          </c:spPr>
          <c:marker>
            <c:symbol val="none"/>
          </c:marker>
          <c:cat>
            <c:multiLvlStrRef>
              <c:f>'Møtt og studieplasser'!$A$18:$B$21</c:f>
              <c:multiLvlStrCache>
                <c:ptCount val="4"/>
                <c:lvl>
                  <c:pt idx="0">
                    <c:v>2019</c:v>
                  </c:pt>
                  <c:pt idx="1">
                    <c:v>2020</c:v>
                  </c:pt>
                  <c:pt idx="2">
                    <c:v>2021</c:v>
                  </c:pt>
                  <c:pt idx="3">
                    <c:v>2022</c:v>
                  </c:pt>
                </c:lvl>
                <c:lvl>
                  <c:pt idx="0">
                    <c:v>BIBYGG Bygg Ålesund</c:v>
                  </c:pt>
                </c:lvl>
              </c:multiLvlStrCache>
            </c:multiLvlStrRef>
          </c:cat>
          <c:val>
            <c:numRef>
              <c:f>'Møtt og studieplasser'!$E$18:$E$21</c:f>
              <c:numCache>
                <c:formatCode>#,##0</c:formatCode>
                <c:ptCount val="4"/>
                <c:pt idx="0">
                  <c:v>15.724637681159422</c:v>
                </c:pt>
                <c:pt idx="1">
                  <c:v>17.814814814814817</c:v>
                </c:pt>
                <c:pt idx="2">
                  <c:v>13.343971631205672</c:v>
                </c:pt>
                <c:pt idx="3">
                  <c:v>12.093023255813954</c:v>
                </c:pt>
              </c:numCache>
            </c:numRef>
          </c:val>
          <c:smooth val="0"/>
          <c:extLst>
            <c:ext xmlns:c16="http://schemas.microsoft.com/office/drawing/2014/chart" uri="{C3380CC4-5D6E-409C-BE32-E72D297353CC}">
              <c16:uniqueId val="{00000002-C62B-4E90-9A27-A7448D634CB1}"/>
            </c:ext>
          </c:extLst>
        </c:ser>
        <c:dLbls>
          <c:showLegendKey val="0"/>
          <c:showVal val="0"/>
          <c:showCatName val="0"/>
          <c:showSerName val="0"/>
          <c:showPercent val="0"/>
          <c:showBubbleSize val="0"/>
        </c:dLbls>
        <c:smooth val="0"/>
        <c:axId val="441068600"/>
        <c:axId val="441068272"/>
      </c:lineChart>
      <c:catAx>
        <c:axId val="441068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441068272"/>
        <c:crosses val="autoZero"/>
        <c:auto val="1"/>
        <c:lblAlgn val="ctr"/>
        <c:lblOffset val="100"/>
        <c:noMultiLvlLbl val="0"/>
      </c:catAx>
      <c:valAx>
        <c:axId val="4410682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441068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b-NO"/>
              <a:t>Geomatikkingeniør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lineChart>
        <c:grouping val="standard"/>
        <c:varyColors val="0"/>
        <c:ser>
          <c:idx val="0"/>
          <c:order val="0"/>
          <c:tx>
            <c:v>Studieplasser</c:v>
          </c:tx>
          <c:spPr>
            <a:ln w="28575" cap="rnd">
              <a:solidFill>
                <a:schemeClr val="accent1"/>
              </a:solidFill>
              <a:round/>
            </a:ln>
            <a:effectLst/>
          </c:spPr>
          <c:marker>
            <c:symbol val="circle"/>
            <c:size val="5"/>
            <c:spPr>
              <a:solidFill>
                <a:schemeClr val="accent1"/>
              </a:solidFill>
              <a:ln w="9525">
                <a:solidFill>
                  <a:schemeClr val="accent1"/>
                </a:solidFill>
              </a:ln>
              <a:effectLst/>
            </c:spPr>
          </c:marker>
          <c:cat>
            <c:multiLvlStrRef>
              <c:f>'Møtt og studieplasser'!$A$58:$B$61</c:f>
              <c:multiLvlStrCache>
                <c:ptCount val="4"/>
                <c:lvl>
                  <c:pt idx="0">
                    <c:v>2019</c:v>
                  </c:pt>
                  <c:pt idx="1">
                    <c:v>2020</c:v>
                  </c:pt>
                  <c:pt idx="2">
                    <c:v>2021</c:v>
                  </c:pt>
                  <c:pt idx="3">
                    <c:v>2022</c:v>
                  </c:pt>
                </c:lvl>
                <c:lvl>
                  <c:pt idx="0">
                    <c:v>BIGEOMAT Geomatikk</c:v>
                  </c:pt>
                </c:lvl>
              </c:multiLvlStrCache>
            </c:multiLvlStrRef>
          </c:cat>
          <c:val>
            <c:numRef>
              <c:f>'Møtt og studieplasser'!$C$58:$C$61</c:f>
              <c:numCache>
                <c:formatCode>#,##0</c:formatCode>
                <c:ptCount val="4"/>
                <c:pt idx="0">
                  <c:v>40</c:v>
                </c:pt>
                <c:pt idx="1">
                  <c:v>38</c:v>
                </c:pt>
                <c:pt idx="2">
                  <c:v>40</c:v>
                </c:pt>
                <c:pt idx="3">
                  <c:v>38</c:v>
                </c:pt>
              </c:numCache>
            </c:numRef>
          </c:val>
          <c:smooth val="0"/>
          <c:extLst>
            <c:ext xmlns:c16="http://schemas.microsoft.com/office/drawing/2014/chart" uri="{C3380CC4-5D6E-409C-BE32-E72D297353CC}">
              <c16:uniqueId val="{00000000-5E54-41A3-8A6C-B35195ACCB0D}"/>
            </c:ext>
          </c:extLst>
        </c:ser>
        <c:ser>
          <c:idx val="1"/>
          <c:order val="1"/>
          <c:tx>
            <c:v>Møtt totalt</c:v>
          </c:tx>
          <c:spPr>
            <a:ln w="28575" cap="rnd">
              <a:solidFill>
                <a:schemeClr val="accent2"/>
              </a:solidFill>
              <a:round/>
            </a:ln>
            <a:effectLst/>
          </c:spPr>
          <c:marker>
            <c:symbol val="circle"/>
            <c:size val="5"/>
            <c:spPr>
              <a:solidFill>
                <a:schemeClr val="accent2"/>
              </a:solidFill>
              <a:ln w="9525">
                <a:solidFill>
                  <a:schemeClr val="accent2"/>
                </a:solidFill>
              </a:ln>
              <a:effectLst/>
            </c:spPr>
          </c:marker>
          <c:cat>
            <c:multiLvlStrRef>
              <c:f>'Møtt og studieplasser'!$A$58:$B$61</c:f>
              <c:multiLvlStrCache>
                <c:ptCount val="4"/>
                <c:lvl>
                  <c:pt idx="0">
                    <c:v>2019</c:v>
                  </c:pt>
                  <c:pt idx="1">
                    <c:v>2020</c:v>
                  </c:pt>
                  <c:pt idx="2">
                    <c:v>2021</c:v>
                  </c:pt>
                  <c:pt idx="3">
                    <c:v>2022</c:v>
                  </c:pt>
                </c:lvl>
                <c:lvl>
                  <c:pt idx="0">
                    <c:v>BIGEOMAT Geomatikk</c:v>
                  </c:pt>
                </c:lvl>
              </c:multiLvlStrCache>
            </c:multiLvlStrRef>
          </c:cat>
          <c:val>
            <c:numRef>
              <c:f>'Møtt og studieplasser'!$D$58:$D$61</c:f>
              <c:numCache>
                <c:formatCode>#,##0_);\(#,##0\)</c:formatCode>
                <c:ptCount val="4"/>
                <c:pt idx="0">
                  <c:v>11</c:v>
                </c:pt>
                <c:pt idx="1">
                  <c:v>9</c:v>
                </c:pt>
                <c:pt idx="2">
                  <c:v>11</c:v>
                </c:pt>
                <c:pt idx="3">
                  <c:v>21</c:v>
                </c:pt>
              </c:numCache>
            </c:numRef>
          </c:val>
          <c:smooth val="0"/>
          <c:extLst>
            <c:ext xmlns:c16="http://schemas.microsoft.com/office/drawing/2014/chart" uri="{C3380CC4-5D6E-409C-BE32-E72D297353CC}">
              <c16:uniqueId val="{00000001-5E54-41A3-8A6C-B35195ACCB0D}"/>
            </c:ext>
          </c:extLst>
        </c:ser>
        <c:ser>
          <c:idx val="2"/>
          <c:order val="2"/>
          <c:tx>
            <c:v>Møtt kvinner</c:v>
          </c:tx>
          <c:spPr>
            <a:ln w="28575" cap="rnd">
              <a:solidFill>
                <a:schemeClr val="accent3"/>
              </a:solidFill>
              <a:round/>
            </a:ln>
            <a:effectLst/>
          </c:spPr>
          <c:marker>
            <c:symbol val="circle"/>
            <c:size val="5"/>
            <c:spPr>
              <a:solidFill>
                <a:schemeClr val="accent3"/>
              </a:solidFill>
              <a:ln w="9525">
                <a:solidFill>
                  <a:schemeClr val="accent3"/>
                </a:solidFill>
              </a:ln>
              <a:effectLst/>
            </c:spPr>
          </c:marker>
          <c:cat>
            <c:multiLvlStrRef>
              <c:f>'Møtt og studieplasser'!$A$58:$B$61</c:f>
              <c:multiLvlStrCache>
                <c:ptCount val="4"/>
                <c:lvl>
                  <c:pt idx="0">
                    <c:v>2019</c:v>
                  </c:pt>
                  <c:pt idx="1">
                    <c:v>2020</c:v>
                  </c:pt>
                  <c:pt idx="2">
                    <c:v>2021</c:v>
                  </c:pt>
                  <c:pt idx="3">
                    <c:v>2022</c:v>
                  </c:pt>
                </c:lvl>
                <c:lvl>
                  <c:pt idx="0">
                    <c:v>BIGEOMAT Geomatikk</c:v>
                  </c:pt>
                </c:lvl>
              </c:multiLvlStrCache>
            </c:multiLvlStrRef>
          </c:cat>
          <c:val>
            <c:numRef>
              <c:f>'Møtt og studieplasser'!$E$58:$E$61</c:f>
              <c:numCache>
                <c:formatCode>#,##0</c:formatCode>
                <c:ptCount val="4"/>
                <c:pt idx="0">
                  <c:v>2.6069364161849711</c:v>
                </c:pt>
                <c:pt idx="1">
                  <c:v>2.4932432432432434</c:v>
                </c:pt>
                <c:pt idx="2">
                  <c:v>3.6423841059602653</c:v>
                </c:pt>
                <c:pt idx="3">
                  <c:v>6.4909090909090903</c:v>
                </c:pt>
              </c:numCache>
            </c:numRef>
          </c:val>
          <c:smooth val="0"/>
          <c:extLst>
            <c:ext xmlns:c16="http://schemas.microsoft.com/office/drawing/2014/chart" uri="{C3380CC4-5D6E-409C-BE32-E72D297353CC}">
              <c16:uniqueId val="{00000002-5E54-41A3-8A6C-B35195ACCB0D}"/>
            </c:ext>
          </c:extLst>
        </c:ser>
        <c:dLbls>
          <c:showLegendKey val="0"/>
          <c:showVal val="0"/>
          <c:showCatName val="0"/>
          <c:showSerName val="0"/>
          <c:showPercent val="0"/>
          <c:showBubbleSize val="0"/>
        </c:dLbls>
        <c:marker val="1"/>
        <c:smooth val="0"/>
        <c:axId val="1090364336"/>
        <c:axId val="963810136"/>
      </c:lineChart>
      <c:catAx>
        <c:axId val="1090364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963810136"/>
        <c:crosses val="autoZero"/>
        <c:auto val="1"/>
        <c:lblAlgn val="ctr"/>
        <c:lblOffset val="100"/>
        <c:noMultiLvlLbl val="0"/>
      </c:catAx>
      <c:valAx>
        <c:axId val="9638101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109036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b-NO"/>
              <a:t>Maskiningeniør 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lineChart>
        <c:grouping val="standard"/>
        <c:varyColors val="0"/>
        <c:ser>
          <c:idx val="0"/>
          <c:order val="0"/>
          <c:tx>
            <c:v>Studieplasser</c:v>
          </c:tx>
          <c:spPr>
            <a:ln w="28575" cap="rnd">
              <a:solidFill>
                <a:schemeClr val="accent1"/>
              </a:solidFill>
              <a:round/>
            </a:ln>
            <a:effectLst/>
          </c:spPr>
          <c:marker>
            <c:symbol val="circle"/>
            <c:size val="5"/>
            <c:spPr>
              <a:solidFill>
                <a:schemeClr val="accent1"/>
              </a:solidFill>
              <a:ln w="9525">
                <a:solidFill>
                  <a:schemeClr val="accent1"/>
                </a:solidFill>
              </a:ln>
              <a:effectLst/>
            </c:spPr>
          </c:marker>
          <c:cat>
            <c:multiLvlStrRef>
              <c:f>'Møtt og studieplasser'!$A$86:$B$89</c:f>
              <c:multiLvlStrCache>
                <c:ptCount val="4"/>
                <c:lvl>
                  <c:pt idx="0">
                    <c:v>2019</c:v>
                  </c:pt>
                  <c:pt idx="1">
                    <c:v>2020</c:v>
                  </c:pt>
                  <c:pt idx="2">
                    <c:v>2021</c:v>
                  </c:pt>
                  <c:pt idx="3">
                    <c:v>2022</c:v>
                  </c:pt>
                </c:lvl>
                <c:lvl>
                  <c:pt idx="0">
                    <c:v>BIMASKIN Maskin Gjøvik</c:v>
                  </c:pt>
                </c:lvl>
              </c:multiLvlStrCache>
            </c:multiLvlStrRef>
          </c:cat>
          <c:val>
            <c:numRef>
              <c:f>'Møtt og studieplasser'!$C$86:$C$89</c:f>
              <c:numCache>
                <c:formatCode>#,##0</c:formatCode>
                <c:ptCount val="4"/>
                <c:pt idx="0">
                  <c:v>40</c:v>
                </c:pt>
                <c:pt idx="1">
                  <c:v>38</c:v>
                </c:pt>
                <c:pt idx="2">
                  <c:v>38</c:v>
                </c:pt>
                <c:pt idx="3">
                  <c:v>38</c:v>
                </c:pt>
              </c:numCache>
            </c:numRef>
          </c:val>
          <c:smooth val="0"/>
          <c:extLst>
            <c:ext xmlns:c16="http://schemas.microsoft.com/office/drawing/2014/chart" uri="{C3380CC4-5D6E-409C-BE32-E72D297353CC}">
              <c16:uniqueId val="{00000000-BF9F-4C13-A285-A52F7516216B}"/>
            </c:ext>
          </c:extLst>
        </c:ser>
        <c:ser>
          <c:idx val="1"/>
          <c:order val="1"/>
          <c:tx>
            <c:v>Møtt totalt</c:v>
          </c:tx>
          <c:spPr>
            <a:ln w="28575" cap="rnd">
              <a:solidFill>
                <a:schemeClr val="accent2"/>
              </a:solidFill>
              <a:round/>
            </a:ln>
            <a:effectLst/>
          </c:spPr>
          <c:marker>
            <c:symbol val="circle"/>
            <c:size val="5"/>
            <c:spPr>
              <a:solidFill>
                <a:schemeClr val="accent2"/>
              </a:solidFill>
              <a:ln w="9525">
                <a:solidFill>
                  <a:schemeClr val="accent2"/>
                </a:solidFill>
              </a:ln>
              <a:effectLst/>
            </c:spPr>
          </c:marker>
          <c:cat>
            <c:multiLvlStrRef>
              <c:f>'Møtt og studieplasser'!$A$86:$B$89</c:f>
              <c:multiLvlStrCache>
                <c:ptCount val="4"/>
                <c:lvl>
                  <c:pt idx="0">
                    <c:v>2019</c:v>
                  </c:pt>
                  <c:pt idx="1">
                    <c:v>2020</c:v>
                  </c:pt>
                  <c:pt idx="2">
                    <c:v>2021</c:v>
                  </c:pt>
                  <c:pt idx="3">
                    <c:v>2022</c:v>
                  </c:pt>
                </c:lvl>
                <c:lvl>
                  <c:pt idx="0">
                    <c:v>BIMASKIN Maskin Gjøvik</c:v>
                  </c:pt>
                </c:lvl>
              </c:multiLvlStrCache>
            </c:multiLvlStrRef>
          </c:cat>
          <c:val>
            <c:numRef>
              <c:f>'Møtt og studieplasser'!$D$86:$D$89</c:f>
              <c:numCache>
                <c:formatCode>#,##0_);\(#,##0\)</c:formatCode>
                <c:ptCount val="4"/>
                <c:pt idx="0">
                  <c:v>30</c:v>
                </c:pt>
                <c:pt idx="1">
                  <c:v>25</c:v>
                </c:pt>
                <c:pt idx="2">
                  <c:v>39</c:v>
                </c:pt>
                <c:pt idx="3">
                  <c:v>19</c:v>
                </c:pt>
              </c:numCache>
            </c:numRef>
          </c:val>
          <c:smooth val="0"/>
          <c:extLst>
            <c:ext xmlns:c16="http://schemas.microsoft.com/office/drawing/2014/chart" uri="{C3380CC4-5D6E-409C-BE32-E72D297353CC}">
              <c16:uniqueId val="{00000001-BF9F-4C13-A285-A52F7516216B}"/>
            </c:ext>
          </c:extLst>
        </c:ser>
        <c:ser>
          <c:idx val="2"/>
          <c:order val="2"/>
          <c:tx>
            <c:v>Møtt kvinner</c:v>
          </c:tx>
          <c:spPr>
            <a:ln w="28575" cap="rnd">
              <a:solidFill>
                <a:schemeClr val="accent3"/>
              </a:solidFill>
              <a:round/>
            </a:ln>
            <a:effectLst/>
          </c:spPr>
          <c:marker>
            <c:symbol val="circle"/>
            <c:size val="5"/>
            <c:spPr>
              <a:solidFill>
                <a:schemeClr val="accent3"/>
              </a:solidFill>
              <a:ln w="9525">
                <a:solidFill>
                  <a:schemeClr val="accent3"/>
                </a:solidFill>
              </a:ln>
              <a:effectLst/>
            </c:spPr>
          </c:marker>
          <c:cat>
            <c:multiLvlStrRef>
              <c:f>'Møtt og studieplasser'!$A$86:$B$89</c:f>
              <c:multiLvlStrCache>
                <c:ptCount val="4"/>
                <c:lvl>
                  <c:pt idx="0">
                    <c:v>2019</c:v>
                  </c:pt>
                  <c:pt idx="1">
                    <c:v>2020</c:v>
                  </c:pt>
                  <c:pt idx="2">
                    <c:v>2021</c:v>
                  </c:pt>
                  <c:pt idx="3">
                    <c:v>2022</c:v>
                  </c:pt>
                </c:lvl>
                <c:lvl>
                  <c:pt idx="0">
                    <c:v>BIMASKIN Maskin Gjøvik</c:v>
                  </c:pt>
                </c:lvl>
              </c:multiLvlStrCache>
            </c:multiLvlStrRef>
          </c:cat>
          <c:val>
            <c:numRef>
              <c:f>'Møtt og studieplasser'!$E$86:$E$89</c:f>
              <c:numCache>
                <c:formatCode>#,##0</c:formatCode>
                <c:ptCount val="4"/>
                <c:pt idx="0">
                  <c:v>2.7372262773722627</c:v>
                </c:pt>
                <c:pt idx="1">
                  <c:v>2.1406727828746175</c:v>
                </c:pt>
                <c:pt idx="2">
                  <c:v>4.6090909090909093</c:v>
                </c:pt>
                <c:pt idx="3">
                  <c:v>3.084870848708487</c:v>
                </c:pt>
              </c:numCache>
            </c:numRef>
          </c:val>
          <c:smooth val="0"/>
          <c:extLst>
            <c:ext xmlns:c16="http://schemas.microsoft.com/office/drawing/2014/chart" uri="{C3380CC4-5D6E-409C-BE32-E72D297353CC}">
              <c16:uniqueId val="{00000002-BF9F-4C13-A285-A52F7516216B}"/>
            </c:ext>
          </c:extLst>
        </c:ser>
        <c:dLbls>
          <c:showLegendKey val="0"/>
          <c:showVal val="0"/>
          <c:showCatName val="0"/>
          <c:showSerName val="0"/>
          <c:showPercent val="0"/>
          <c:showBubbleSize val="0"/>
        </c:dLbls>
        <c:marker val="1"/>
        <c:smooth val="0"/>
        <c:axId val="1001647880"/>
        <c:axId val="1001646240"/>
      </c:lineChart>
      <c:catAx>
        <c:axId val="1001647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1001646240"/>
        <c:crosses val="autoZero"/>
        <c:auto val="1"/>
        <c:lblAlgn val="ctr"/>
        <c:lblOffset val="100"/>
        <c:noMultiLvlLbl val="0"/>
      </c:catAx>
      <c:valAx>
        <c:axId val="10016462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1001647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b-NO"/>
              <a:t>Skipsdesign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lineChart>
        <c:grouping val="standard"/>
        <c:varyColors val="0"/>
        <c:ser>
          <c:idx val="0"/>
          <c:order val="0"/>
          <c:tx>
            <c:v>Studieplasser</c:v>
          </c:tx>
          <c:spPr>
            <a:ln w="28575" cap="rnd">
              <a:solidFill>
                <a:schemeClr val="accent1"/>
              </a:solidFill>
              <a:round/>
            </a:ln>
            <a:effectLst/>
          </c:spPr>
          <c:marker>
            <c:symbol val="none"/>
          </c:marker>
          <c:cat>
            <c:multiLvlStrRef>
              <c:f>'Møtt og studieplasser'!$A$105:$B$111</c:f>
              <c:multiLvlStrCache>
                <c:ptCount val="7"/>
                <c:lvl>
                  <c:pt idx="0">
                    <c:v>2016</c:v>
                  </c:pt>
                  <c:pt idx="1">
                    <c:v>2017</c:v>
                  </c:pt>
                  <c:pt idx="2">
                    <c:v>2018</c:v>
                  </c:pt>
                  <c:pt idx="3">
                    <c:v>2019</c:v>
                  </c:pt>
                  <c:pt idx="4">
                    <c:v>2020</c:v>
                  </c:pt>
                  <c:pt idx="5">
                    <c:v>2021</c:v>
                  </c:pt>
                  <c:pt idx="6">
                    <c:v>2022</c:v>
                  </c:pt>
                </c:lvl>
                <c:lvl>
                  <c:pt idx="0">
                    <c:v>699SD Skipsdesign</c:v>
                  </c:pt>
                </c:lvl>
              </c:multiLvlStrCache>
            </c:multiLvlStrRef>
          </c:cat>
          <c:val>
            <c:numRef>
              <c:f>'Møtt og studieplasser'!$C$105:$C$111</c:f>
              <c:numCache>
                <c:formatCode>#,##0</c:formatCode>
                <c:ptCount val="7"/>
                <c:pt idx="0">
                  <c:v>14</c:v>
                </c:pt>
                <c:pt idx="1">
                  <c:v>19</c:v>
                </c:pt>
                <c:pt idx="2">
                  <c:v>19</c:v>
                </c:pt>
                <c:pt idx="3">
                  <c:v>17</c:v>
                </c:pt>
                <c:pt idx="4">
                  <c:v>17</c:v>
                </c:pt>
                <c:pt idx="5">
                  <c:v>17</c:v>
                </c:pt>
                <c:pt idx="6">
                  <c:v>16</c:v>
                </c:pt>
              </c:numCache>
            </c:numRef>
          </c:val>
          <c:smooth val="0"/>
          <c:extLst>
            <c:ext xmlns:c16="http://schemas.microsoft.com/office/drawing/2014/chart" uri="{C3380CC4-5D6E-409C-BE32-E72D297353CC}">
              <c16:uniqueId val="{00000000-0565-4A32-AF98-C85239C039A3}"/>
            </c:ext>
          </c:extLst>
        </c:ser>
        <c:ser>
          <c:idx val="1"/>
          <c:order val="1"/>
          <c:tx>
            <c:v>Møtt totalt</c:v>
          </c:tx>
          <c:spPr>
            <a:ln w="28575" cap="rnd">
              <a:solidFill>
                <a:schemeClr val="accent2"/>
              </a:solidFill>
              <a:round/>
            </a:ln>
            <a:effectLst/>
          </c:spPr>
          <c:marker>
            <c:symbol val="none"/>
          </c:marker>
          <c:cat>
            <c:multiLvlStrRef>
              <c:f>'Møtt og studieplasser'!$A$105:$B$111</c:f>
              <c:multiLvlStrCache>
                <c:ptCount val="7"/>
                <c:lvl>
                  <c:pt idx="0">
                    <c:v>2016</c:v>
                  </c:pt>
                  <c:pt idx="1">
                    <c:v>2017</c:v>
                  </c:pt>
                  <c:pt idx="2">
                    <c:v>2018</c:v>
                  </c:pt>
                  <c:pt idx="3">
                    <c:v>2019</c:v>
                  </c:pt>
                  <c:pt idx="4">
                    <c:v>2020</c:v>
                  </c:pt>
                  <c:pt idx="5">
                    <c:v>2021</c:v>
                  </c:pt>
                  <c:pt idx="6">
                    <c:v>2022</c:v>
                  </c:pt>
                </c:lvl>
                <c:lvl>
                  <c:pt idx="0">
                    <c:v>699SD Skipsdesign</c:v>
                  </c:pt>
                </c:lvl>
              </c:multiLvlStrCache>
            </c:multiLvlStrRef>
          </c:cat>
          <c:val>
            <c:numRef>
              <c:f>'Møtt og studieplasser'!$D$105:$D$111</c:f>
              <c:numCache>
                <c:formatCode>#,##0_);\(#,##0\)</c:formatCode>
                <c:ptCount val="7"/>
                <c:pt idx="0">
                  <c:v>12</c:v>
                </c:pt>
                <c:pt idx="1">
                  <c:v>10</c:v>
                </c:pt>
                <c:pt idx="2">
                  <c:v>11</c:v>
                </c:pt>
                <c:pt idx="3">
                  <c:v>6</c:v>
                </c:pt>
                <c:pt idx="4">
                  <c:v>10</c:v>
                </c:pt>
                <c:pt idx="5">
                  <c:v>11</c:v>
                </c:pt>
                <c:pt idx="6">
                  <c:v>7</c:v>
                </c:pt>
              </c:numCache>
            </c:numRef>
          </c:val>
          <c:smooth val="0"/>
          <c:extLst>
            <c:ext xmlns:c16="http://schemas.microsoft.com/office/drawing/2014/chart" uri="{C3380CC4-5D6E-409C-BE32-E72D297353CC}">
              <c16:uniqueId val="{00000001-0565-4A32-AF98-C85239C039A3}"/>
            </c:ext>
          </c:extLst>
        </c:ser>
        <c:ser>
          <c:idx val="2"/>
          <c:order val="2"/>
          <c:tx>
            <c:v>Møtt kvinner</c:v>
          </c:tx>
          <c:spPr>
            <a:ln w="28575" cap="rnd">
              <a:solidFill>
                <a:schemeClr val="accent3"/>
              </a:solidFill>
              <a:round/>
            </a:ln>
            <a:effectLst/>
          </c:spPr>
          <c:marker>
            <c:symbol val="none"/>
          </c:marker>
          <c:cat>
            <c:multiLvlStrRef>
              <c:f>'Møtt og studieplasser'!$A$105:$B$111</c:f>
              <c:multiLvlStrCache>
                <c:ptCount val="7"/>
                <c:lvl>
                  <c:pt idx="0">
                    <c:v>2016</c:v>
                  </c:pt>
                  <c:pt idx="1">
                    <c:v>2017</c:v>
                  </c:pt>
                  <c:pt idx="2">
                    <c:v>2018</c:v>
                  </c:pt>
                  <c:pt idx="3">
                    <c:v>2019</c:v>
                  </c:pt>
                  <c:pt idx="4">
                    <c:v>2020</c:v>
                  </c:pt>
                  <c:pt idx="5">
                    <c:v>2021</c:v>
                  </c:pt>
                  <c:pt idx="6">
                    <c:v>2022</c:v>
                  </c:pt>
                </c:lvl>
                <c:lvl>
                  <c:pt idx="0">
                    <c:v>699SD Skipsdesign</c:v>
                  </c:pt>
                </c:lvl>
              </c:multiLvlStrCache>
            </c:multiLvlStrRef>
          </c:cat>
          <c:val>
            <c:numRef>
              <c:f>'Møtt og studieplasser'!$E$105:$E$111</c:f>
              <c:numCache>
                <c:formatCode>#,##0</c:formatCode>
                <c:ptCount val="7"/>
                <c:pt idx="0">
                  <c:v>2.5631067961165046</c:v>
                </c:pt>
                <c:pt idx="1">
                  <c:v>2.237442922374429</c:v>
                </c:pt>
                <c:pt idx="2">
                  <c:v>1.6256157635467983</c:v>
                </c:pt>
                <c:pt idx="3">
                  <c:v>1.3770491803278688</c:v>
                </c:pt>
                <c:pt idx="4">
                  <c:v>2.3857868020304567</c:v>
                </c:pt>
                <c:pt idx="5">
                  <c:v>2.3736842105263158</c:v>
                </c:pt>
                <c:pt idx="6">
                  <c:v>1.8214285714285716</c:v>
                </c:pt>
              </c:numCache>
            </c:numRef>
          </c:val>
          <c:smooth val="0"/>
          <c:extLst>
            <c:ext xmlns:c16="http://schemas.microsoft.com/office/drawing/2014/chart" uri="{C3380CC4-5D6E-409C-BE32-E72D297353CC}">
              <c16:uniqueId val="{00000002-0565-4A32-AF98-C85239C039A3}"/>
            </c:ext>
          </c:extLst>
        </c:ser>
        <c:dLbls>
          <c:showLegendKey val="0"/>
          <c:showVal val="0"/>
          <c:showCatName val="0"/>
          <c:showSerName val="0"/>
          <c:showPercent val="0"/>
          <c:showBubbleSize val="0"/>
        </c:dLbls>
        <c:smooth val="0"/>
        <c:axId val="1097075720"/>
        <c:axId val="1097070800"/>
      </c:lineChart>
      <c:catAx>
        <c:axId val="1097075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1097070800"/>
        <c:crosses val="autoZero"/>
        <c:auto val="1"/>
        <c:lblAlgn val="ctr"/>
        <c:lblOffset val="100"/>
        <c:noMultiLvlLbl val="0"/>
      </c:catAx>
      <c:valAx>
        <c:axId val="10970708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1097075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5FE2C-34F4-478F-80A5-512E1D9E9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4604</Words>
  <Characters>24405</Characters>
  <Application>Microsoft Office Word</Application>
  <DocSecurity>0</DocSecurity>
  <Lines>203</Lines>
  <Paragraphs>57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Olve Iversen Hølaas</dc:creator>
  <cp:keywords/>
  <dc:description/>
  <cp:lastModifiedBy>Olve Iversen Hølaas</cp:lastModifiedBy>
  <cp:revision>4</cp:revision>
  <cp:lastPrinted>2023-01-09T16:28:00Z</cp:lastPrinted>
  <dcterms:created xsi:type="dcterms:W3CDTF">2023-01-18T09:52:00Z</dcterms:created>
  <dcterms:modified xsi:type="dcterms:W3CDTF">2023-01-19T09:25:00Z</dcterms:modified>
</cp:coreProperties>
</file>