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39690" w14:textId="77777777" w:rsidR="005151FC" w:rsidRPr="003A54E5" w:rsidRDefault="005151FC" w:rsidP="003A54E5">
      <w:pPr>
        <w:pStyle w:val="IntenseQuote"/>
        <w:ind w:left="708"/>
        <w:jc w:val="both"/>
        <w:rPr>
          <w:rStyle w:val="IntenseEmphasis"/>
          <w:rFonts w:ascii="Open Sans" w:hAnsi="Open Sans" w:cs="Open Sans"/>
          <w:sz w:val="16"/>
          <w:szCs w:val="16"/>
          <w:lang w:val="en-GB"/>
        </w:rPr>
      </w:pPr>
      <w:r w:rsidRPr="003A54E5">
        <w:rPr>
          <w:rStyle w:val="IntenseEmphasis"/>
          <w:rFonts w:ascii="Open Sans" w:hAnsi="Open Sans" w:cs="Open Sans"/>
          <w:sz w:val="16"/>
          <w:szCs w:val="16"/>
          <w:lang w:val="en-GB"/>
        </w:rPr>
        <w:t xml:space="preserve">The description of the research project should normally be between 4 to 6 pages with normal layout and continuous text. The project description is to be a living document throughout the PhD agreement period, and to be annually reviewed in collaboration with your supervisors. Please do also get familiar with the </w:t>
      </w:r>
      <w:hyperlink r:id="rId10" w:history="1">
        <w:r w:rsidRPr="003A54E5">
          <w:rPr>
            <w:rStyle w:val="IntenseEmphasis"/>
            <w:rFonts w:ascii="Open Sans" w:hAnsi="Open Sans" w:cs="Open Sans"/>
            <w:sz w:val="16"/>
            <w:szCs w:val="16"/>
            <w:lang w:val="en-GB" w:eastAsia="nb-NO"/>
          </w:rPr>
          <w:t>National Qualification Framework</w:t>
        </w:r>
      </w:hyperlink>
      <w:r w:rsidRPr="003A54E5">
        <w:rPr>
          <w:rStyle w:val="IntenseEmphasis"/>
          <w:rFonts w:ascii="Open Sans" w:hAnsi="Open Sans" w:cs="Open Sans"/>
          <w:sz w:val="16"/>
          <w:szCs w:val="16"/>
          <w:lang w:val="en-GB"/>
        </w:rPr>
        <w:t xml:space="preserve"> for PhD (NOKUT).</w:t>
      </w:r>
    </w:p>
    <w:p w14:paraId="38C3BAC6" w14:textId="77777777" w:rsidR="00E201D4" w:rsidRPr="003A54E5" w:rsidRDefault="00E201D4" w:rsidP="00C262DE">
      <w:pPr>
        <w:pStyle w:val="Title"/>
        <w:jc w:val="left"/>
        <w:rPr>
          <w:rFonts w:ascii="Open Sans" w:hAnsi="Open Sans" w:cs="Open Sans"/>
          <w:sz w:val="24"/>
          <w:szCs w:val="24"/>
          <w:lang w:val="en-GB" w:eastAsia="nb-NO"/>
        </w:rPr>
      </w:pPr>
      <w:r w:rsidRPr="003A54E5">
        <w:rPr>
          <w:rFonts w:ascii="Open Sans" w:hAnsi="Open Sans" w:cs="Open Sans"/>
          <w:sz w:val="24"/>
          <w:szCs w:val="24"/>
          <w:lang w:val="en-GB" w:eastAsia="nb-NO"/>
        </w:rPr>
        <w:t>DESCRIPTION OF THE RESEARCH PROJECT – CONTENT</w:t>
      </w:r>
    </w:p>
    <w:p w14:paraId="47E11B11" w14:textId="77777777" w:rsidR="00E201D4" w:rsidRPr="003A54E5" w:rsidRDefault="00D80629" w:rsidP="0079535D">
      <w:p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Guidelines for the </w:t>
      </w:r>
      <w:r w:rsidR="00E201D4" w:rsidRPr="003A54E5">
        <w:rPr>
          <w:rFonts w:ascii="Open Sans" w:hAnsi="Open Sans" w:cs="Open Sans"/>
          <w:szCs w:val="20"/>
          <w:lang w:val="en-GB" w:eastAsia="nb-NO"/>
        </w:rPr>
        <w:t>description of the research project at</w:t>
      </w:r>
      <w:r w:rsidR="00CA1E82" w:rsidRPr="003A54E5">
        <w:rPr>
          <w:rFonts w:ascii="Open Sans" w:hAnsi="Open Sans" w:cs="Open Sans"/>
          <w:szCs w:val="20"/>
          <w:lang w:val="en-GB" w:eastAsia="nb-NO"/>
        </w:rPr>
        <w:t xml:space="preserve"> </w:t>
      </w:r>
      <w:r w:rsidRPr="003A54E5">
        <w:rPr>
          <w:rFonts w:ascii="Open Sans" w:hAnsi="Open Sans" w:cs="Open Sans"/>
          <w:szCs w:val="20"/>
          <w:lang w:val="en-GB" w:eastAsia="nb-NO"/>
        </w:rPr>
        <w:t xml:space="preserve">the </w:t>
      </w:r>
      <w:r w:rsidR="00CA1E82" w:rsidRPr="003A54E5">
        <w:rPr>
          <w:rFonts w:ascii="Open Sans" w:hAnsi="Open Sans" w:cs="Open Sans"/>
          <w:szCs w:val="20"/>
          <w:lang w:val="en-GB" w:eastAsia="nb-NO"/>
        </w:rPr>
        <w:t xml:space="preserve">IE </w:t>
      </w:r>
      <w:r w:rsidR="00E201D4" w:rsidRPr="003A54E5">
        <w:rPr>
          <w:rFonts w:ascii="Open Sans" w:hAnsi="Open Sans" w:cs="Open Sans"/>
          <w:szCs w:val="20"/>
          <w:lang w:val="en-GB" w:eastAsia="nb-NO"/>
        </w:rPr>
        <w:t>Faculty</w:t>
      </w:r>
      <w:r w:rsidRPr="003A54E5">
        <w:rPr>
          <w:rFonts w:ascii="Open Sans" w:hAnsi="Open Sans" w:cs="Open Sans"/>
          <w:szCs w:val="20"/>
          <w:lang w:val="en-GB" w:eastAsia="nb-NO"/>
        </w:rPr>
        <w:t>. The description</w:t>
      </w:r>
      <w:r w:rsidR="00E201D4" w:rsidRPr="003A54E5">
        <w:rPr>
          <w:rFonts w:ascii="Open Sans" w:hAnsi="Open Sans" w:cs="Open Sans"/>
          <w:szCs w:val="20"/>
          <w:lang w:val="en-GB" w:eastAsia="nb-NO"/>
        </w:rPr>
        <w:t xml:space="preserve"> should contain the following</w:t>
      </w:r>
      <w:r w:rsidR="00446970" w:rsidRPr="003A54E5">
        <w:rPr>
          <w:rFonts w:ascii="Open Sans" w:hAnsi="Open Sans" w:cs="Open Sans"/>
          <w:szCs w:val="20"/>
          <w:lang w:val="en-GB" w:eastAsia="nb-NO"/>
        </w:rPr>
        <w:t xml:space="preserve"> </w:t>
      </w:r>
      <w:r w:rsidR="00E201D4" w:rsidRPr="003A54E5">
        <w:rPr>
          <w:rFonts w:ascii="Open Sans" w:hAnsi="Open Sans" w:cs="Open Sans"/>
          <w:szCs w:val="20"/>
          <w:lang w:val="en-GB" w:eastAsia="nb-NO"/>
        </w:rPr>
        <w:t>items:</w:t>
      </w:r>
    </w:p>
    <w:p w14:paraId="21D8438E" w14:textId="77777777" w:rsidR="00446970" w:rsidRPr="003A54E5" w:rsidRDefault="00446970" w:rsidP="00E201D4">
      <w:pPr>
        <w:autoSpaceDE w:val="0"/>
        <w:autoSpaceDN w:val="0"/>
        <w:adjustRightInd w:val="0"/>
        <w:spacing w:after="0"/>
        <w:rPr>
          <w:rFonts w:ascii="Open Sans" w:hAnsi="Open Sans" w:cs="Open Sans"/>
          <w:b/>
          <w:bCs/>
          <w:szCs w:val="20"/>
          <w:lang w:val="en-GB" w:eastAsia="nb-NO"/>
        </w:rPr>
      </w:pPr>
    </w:p>
    <w:p w14:paraId="00A4530A" w14:textId="77777777" w:rsidR="00E201D4" w:rsidRPr="003A54E5" w:rsidRDefault="00E201D4" w:rsidP="00E201D4">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Background</w:t>
      </w:r>
    </w:p>
    <w:p w14:paraId="3B125FCE" w14:textId="77777777" w:rsidR="00E201D4" w:rsidRPr="003A54E5" w:rsidRDefault="00E201D4" w:rsidP="00446970">
      <w:pPr>
        <w:numPr>
          <w:ilvl w:val="0"/>
          <w:numId w:val="2"/>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Give a brief description of the approach and issues that will be addressed in the</w:t>
      </w:r>
      <w:r w:rsidR="00446970" w:rsidRPr="003A54E5">
        <w:rPr>
          <w:rFonts w:ascii="Open Sans" w:hAnsi="Open Sans" w:cs="Open Sans"/>
          <w:szCs w:val="20"/>
          <w:lang w:val="en-GB" w:eastAsia="nb-NO"/>
        </w:rPr>
        <w:t xml:space="preserve"> </w:t>
      </w:r>
      <w:r w:rsidRPr="003A54E5">
        <w:rPr>
          <w:rFonts w:ascii="Open Sans" w:hAnsi="Open Sans" w:cs="Open Sans"/>
          <w:szCs w:val="20"/>
          <w:lang w:val="en-GB" w:eastAsia="nb-NO"/>
        </w:rPr>
        <w:t>doctoral thesis.</w:t>
      </w:r>
    </w:p>
    <w:p w14:paraId="4AF22C04" w14:textId="77777777" w:rsidR="00E201D4" w:rsidRPr="003A54E5" w:rsidRDefault="00E201D4" w:rsidP="00446970">
      <w:pPr>
        <w:numPr>
          <w:ilvl w:val="0"/>
          <w:numId w:val="2"/>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Why is the proposed thesis subject of interest in view of the current state of the</w:t>
      </w:r>
      <w:r w:rsidR="00446970" w:rsidRPr="003A54E5">
        <w:rPr>
          <w:rFonts w:ascii="Open Sans" w:hAnsi="Open Sans" w:cs="Open Sans"/>
          <w:szCs w:val="20"/>
          <w:lang w:val="en-GB" w:eastAsia="nb-NO"/>
        </w:rPr>
        <w:t xml:space="preserve"> </w:t>
      </w:r>
      <w:r w:rsidRPr="003A54E5">
        <w:rPr>
          <w:rFonts w:ascii="Open Sans" w:hAnsi="Open Sans" w:cs="Open Sans"/>
          <w:szCs w:val="20"/>
          <w:lang w:val="en-GB" w:eastAsia="nb-NO"/>
        </w:rPr>
        <w:t>art?</w:t>
      </w:r>
    </w:p>
    <w:p w14:paraId="478F7403" w14:textId="77777777" w:rsidR="005151FC" w:rsidRPr="003A54E5" w:rsidRDefault="00E201D4" w:rsidP="005151FC">
      <w:pPr>
        <w:numPr>
          <w:ilvl w:val="0"/>
          <w:numId w:val="2"/>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New knowledge that is expected to result from the research work on the thesis</w:t>
      </w:r>
      <w:r w:rsidR="00446970" w:rsidRPr="003A54E5">
        <w:rPr>
          <w:rFonts w:ascii="Open Sans" w:hAnsi="Open Sans" w:cs="Open Sans"/>
          <w:szCs w:val="20"/>
          <w:lang w:val="en-GB" w:eastAsia="nb-NO"/>
        </w:rPr>
        <w:t xml:space="preserve"> </w:t>
      </w:r>
      <w:r w:rsidRPr="003A54E5">
        <w:rPr>
          <w:rFonts w:ascii="Open Sans" w:hAnsi="Open Sans" w:cs="Open Sans"/>
          <w:szCs w:val="20"/>
          <w:lang w:val="en-GB" w:eastAsia="nb-NO"/>
        </w:rPr>
        <w:t>should be outlined relative to the state of the art within this field and the</w:t>
      </w:r>
      <w:r w:rsidR="00446970" w:rsidRPr="003A54E5">
        <w:rPr>
          <w:rFonts w:ascii="Open Sans" w:hAnsi="Open Sans" w:cs="Open Sans"/>
          <w:szCs w:val="20"/>
          <w:lang w:val="en-GB" w:eastAsia="nb-NO"/>
        </w:rPr>
        <w:t xml:space="preserve"> </w:t>
      </w:r>
      <w:r w:rsidRPr="003A54E5">
        <w:rPr>
          <w:rFonts w:ascii="Open Sans" w:hAnsi="Open Sans" w:cs="Open Sans"/>
          <w:szCs w:val="20"/>
          <w:lang w:val="en-GB" w:eastAsia="nb-NO"/>
        </w:rPr>
        <w:t>candidate’s previous work within that field.</w:t>
      </w:r>
    </w:p>
    <w:p w14:paraId="656279C5" w14:textId="77777777" w:rsidR="00446970" w:rsidRPr="003A54E5" w:rsidRDefault="005151FC" w:rsidP="005151FC">
      <w:pPr>
        <w:autoSpaceDE w:val="0"/>
        <w:autoSpaceDN w:val="0"/>
        <w:adjustRightInd w:val="0"/>
        <w:spacing w:after="0"/>
        <w:ind w:left="360"/>
        <w:rPr>
          <w:rFonts w:ascii="Open Sans" w:hAnsi="Open Sans" w:cs="Open Sans"/>
          <w:szCs w:val="20"/>
          <w:lang w:val="en-GB" w:eastAsia="nb-NO"/>
        </w:rPr>
      </w:pPr>
      <w:r w:rsidRPr="003A54E5">
        <w:rPr>
          <w:rFonts w:ascii="Open Sans" w:hAnsi="Open Sans" w:cs="Open Sans"/>
          <w:szCs w:val="20"/>
          <w:lang w:val="en-GB" w:eastAsia="nb-NO"/>
        </w:rPr>
        <w:t xml:space="preserve"> </w:t>
      </w:r>
    </w:p>
    <w:p w14:paraId="0DE65CE0" w14:textId="77777777" w:rsidR="00E201D4" w:rsidRPr="003A54E5" w:rsidRDefault="00E201D4" w:rsidP="00E201D4">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Objectives</w:t>
      </w:r>
    </w:p>
    <w:p w14:paraId="5985BCD7" w14:textId="77777777" w:rsidR="00E201D4" w:rsidRPr="003A54E5" w:rsidRDefault="00E201D4" w:rsidP="00446970">
      <w:pPr>
        <w:numPr>
          <w:ilvl w:val="0"/>
          <w:numId w:val="6"/>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The </w:t>
      </w:r>
      <w:r w:rsidRPr="003A54E5">
        <w:rPr>
          <w:rFonts w:ascii="Open Sans" w:hAnsi="Open Sans" w:cs="Open Sans"/>
          <w:i/>
          <w:iCs/>
          <w:szCs w:val="20"/>
          <w:lang w:val="en-GB" w:eastAsia="nb-NO"/>
        </w:rPr>
        <w:t xml:space="preserve">academic or scientific </w:t>
      </w:r>
      <w:r w:rsidRPr="003A54E5">
        <w:rPr>
          <w:rFonts w:ascii="Open Sans" w:hAnsi="Open Sans" w:cs="Open Sans"/>
          <w:szCs w:val="20"/>
          <w:lang w:val="en-GB" w:eastAsia="nb-NO"/>
        </w:rPr>
        <w:t>objectives of the PhD thesis work are to be specified.</w:t>
      </w:r>
    </w:p>
    <w:p w14:paraId="7AAA582C" w14:textId="77777777" w:rsidR="00E201D4" w:rsidRPr="003A54E5" w:rsidRDefault="00E201D4" w:rsidP="00446970">
      <w:pPr>
        <w:numPr>
          <w:ilvl w:val="0"/>
          <w:numId w:val="6"/>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The objectives are to be listed in points and formulated in a way that enables</w:t>
      </w:r>
      <w:r w:rsidR="00446970" w:rsidRPr="003A54E5">
        <w:rPr>
          <w:rFonts w:ascii="Open Sans" w:hAnsi="Open Sans" w:cs="Open Sans"/>
          <w:szCs w:val="20"/>
          <w:lang w:val="en-GB" w:eastAsia="nb-NO"/>
        </w:rPr>
        <w:t xml:space="preserve"> </w:t>
      </w:r>
      <w:r w:rsidRPr="003A54E5">
        <w:rPr>
          <w:rFonts w:ascii="Open Sans" w:hAnsi="Open Sans" w:cs="Open Sans"/>
          <w:szCs w:val="20"/>
          <w:lang w:val="en-GB" w:eastAsia="nb-NO"/>
        </w:rPr>
        <w:t>them to be examined and evaluated once the research is concluded.</w:t>
      </w:r>
    </w:p>
    <w:p w14:paraId="7405888B" w14:textId="33CDD6DD" w:rsidR="005151FC" w:rsidRPr="003A54E5" w:rsidRDefault="002F728B" w:rsidP="002F728B">
      <w:pPr>
        <w:numPr>
          <w:ilvl w:val="0"/>
          <w:numId w:val="6"/>
        </w:numPr>
        <w:autoSpaceDE w:val="0"/>
        <w:autoSpaceDN w:val="0"/>
        <w:adjustRightInd w:val="0"/>
        <w:spacing w:after="0"/>
        <w:rPr>
          <w:rFonts w:ascii="Open Sans" w:hAnsi="Open Sans" w:cs="Open Sans"/>
          <w:szCs w:val="20"/>
          <w:lang w:val="en-GB" w:eastAsia="nb-NO"/>
        </w:rPr>
      </w:pPr>
      <w:r w:rsidRPr="003A54E5">
        <w:rPr>
          <w:rStyle w:val="tlid-translation"/>
          <w:rFonts w:ascii="Open Sans" w:hAnsi="Open Sans" w:cs="Open Sans"/>
          <w:szCs w:val="20"/>
          <w:lang w:val="en"/>
        </w:rPr>
        <w:t xml:space="preserve">Reflect briefly on the </w:t>
      </w:r>
      <w:hyperlink r:id="rId11" w:history="1">
        <w:r w:rsidRPr="003A54E5">
          <w:rPr>
            <w:rStyle w:val="Hyperlink"/>
            <w:rFonts w:ascii="Open Sans" w:hAnsi="Open Sans" w:cs="Open Sans"/>
            <w:szCs w:val="20"/>
            <w:lang w:val="en"/>
          </w:rPr>
          <w:t xml:space="preserve">NOKUT requirements on learning outcomes, </w:t>
        </w:r>
        <w:proofErr w:type="spellStart"/>
        <w:r w:rsidRPr="003A54E5">
          <w:rPr>
            <w:rStyle w:val="Hyperlink"/>
            <w:rFonts w:ascii="Open Sans" w:hAnsi="Open Sans" w:cs="Open Sans"/>
            <w:szCs w:val="20"/>
            <w:lang w:val="en"/>
          </w:rPr>
          <w:t>ie</w:t>
        </w:r>
        <w:proofErr w:type="spellEnd"/>
        <w:r w:rsidRPr="003A54E5">
          <w:rPr>
            <w:rStyle w:val="Hyperlink"/>
            <w:rFonts w:ascii="Open Sans" w:hAnsi="Open Sans" w:cs="Open Sans"/>
            <w:szCs w:val="20"/>
            <w:lang w:val="en"/>
          </w:rPr>
          <w:t>.: Knowledge, skills and general competence</w:t>
        </w:r>
      </w:hyperlink>
      <w:r w:rsidR="00116785" w:rsidRPr="003A54E5">
        <w:rPr>
          <w:rStyle w:val="tlid-translation"/>
          <w:rFonts w:ascii="Open Sans" w:hAnsi="Open Sans" w:cs="Open Sans"/>
          <w:szCs w:val="20"/>
          <w:lang w:val="en"/>
        </w:rPr>
        <w:t xml:space="preserve"> (listed at the end of this document).</w:t>
      </w:r>
    </w:p>
    <w:p w14:paraId="13542061" w14:textId="77777777" w:rsidR="00446970" w:rsidRPr="003A54E5" w:rsidRDefault="00446970" w:rsidP="00446970">
      <w:pPr>
        <w:autoSpaceDE w:val="0"/>
        <w:autoSpaceDN w:val="0"/>
        <w:adjustRightInd w:val="0"/>
        <w:spacing w:after="0"/>
        <w:rPr>
          <w:rFonts w:ascii="Open Sans" w:hAnsi="Open Sans" w:cs="Open Sans"/>
          <w:szCs w:val="20"/>
          <w:lang w:val="en-GB" w:eastAsia="nb-NO"/>
        </w:rPr>
      </w:pPr>
    </w:p>
    <w:p w14:paraId="1D6AE1A9" w14:textId="77777777" w:rsidR="00E201D4" w:rsidRPr="003A54E5" w:rsidRDefault="00E201D4" w:rsidP="00E201D4">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Scope</w:t>
      </w:r>
    </w:p>
    <w:p w14:paraId="285FE19E" w14:textId="77777777" w:rsidR="005151FC" w:rsidRPr="003A54E5" w:rsidRDefault="00446970" w:rsidP="005151FC">
      <w:pPr>
        <w:numPr>
          <w:ilvl w:val="0"/>
          <w:numId w:val="7"/>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Consider the limitations in the coverage and explain which topics are to be </w:t>
      </w:r>
      <w:r w:rsidR="00E201D4" w:rsidRPr="003A54E5">
        <w:rPr>
          <w:rFonts w:ascii="Open Sans" w:hAnsi="Open Sans" w:cs="Open Sans"/>
          <w:szCs w:val="20"/>
          <w:lang w:val="en-GB" w:eastAsia="nb-NO"/>
        </w:rPr>
        <w:t>covered by the thesis and which issues are outside the scope of the work.</w:t>
      </w:r>
    </w:p>
    <w:p w14:paraId="015F4058" w14:textId="77777777" w:rsidR="002C25E8" w:rsidRPr="003A54E5" w:rsidRDefault="002C25E8" w:rsidP="002C25E8">
      <w:pPr>
        <w:autoSpaceDE w:val="0"/>
        <w:autoSpaceDN w:val="0"/>
        <w:adjustRightInd w:val="0"/>
        <w:spacing w:after="0"/>
        <w:rPr>
          <w:rFonts w:ascii="Open Sans" w:hAnsi="Open Sans" w:cs="Open Sans"/>
          <w:szCs w:val="20"/>
          <w:lang w:val="en-GB" w:eastAsia="nb-NO"/>
        </w:rPr>
      </w:pPr>
    </w:p>
    <w:p w14:paraId="3E34308F" w14:textId="77777777" w:rsidR="00E201D4" w:rsidRPr="003A54E5" w:rsidRDefault="00E201D4" w:rsidP="00E201D4">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Research method</w:t>
      </w:r>
    </w:p>
    <w:p w14:paraId="7337A774" w14:textId="77777777" w:rsidR="00E201D4" w:rsidRPr="003A54E5" w:rsidRDefault="00E201D4" w:rsidP="002C25E8">
      <w:pPr>
        <w:numPr>
          <w:ilvl w:val="0"/>
          <w:numId w:val="7"/>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The research content of the PhD thesis is to be specified.</w:t>
      </w:r>
    </w:p>
    <w:p w14:paraId="391FF9B6" w14:textId="77777777" w:rsidR="00E201D4" w:rsidRPr="003A54E5" w:rsidRDefault="00E201D4" w:rsidP="002C25E8">
      <w:pPr>
        <w:numPr>
          <w:ilvl w:val="0"/>
          <w:numId w:val="7"/>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Describe the specific research methods that will be used to achieve the</w:t>
      </w:r>
      <w:r w:rsidR="002C25E8" w:rsidRPr="003A54E5">
        <w:rPr>
          <w:rFonts w:ascii="Open Sans" w:hAnsi="Open Sans" w:cs="Open Sans"/>
          <w:szCs w:val="20"/>
          <w:lang w:val="en-GB" w:eastAsia="nb-NO"/>
        </w:rPr>
        <w:t xml:space="preserve"> </w:t>
      </w:r>
      <w:r w:rsidRPr="003A54E5">
        <w:rPr>
          <w:rFonts w:ascii="Open Sans" w:hAnsi="Open Sans" w:cs="Open Sans"/>
          <w:szCs w:val="20"/>
          <w:lang w:val="en-GB" w:eastAsia="nb-NO"/>
        </w:rPr>
        <w:t>objectives listed under point two above.</w:t>
      </w:r>
    </w:p>
    <w:p w14:paraId="21EE9E46" w14:textId="77777777" w:rsidR="00415D31" w:rsidRPr="003A54E5" w:rsidRDefault="00E201D4" w:rsidP="00415D31">
      <w:pPr>
        <w:numPr>
          <w:ilvl w:val="0"/>
          <w:numId w:val="6"/>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If </w:t>
      </w:r>
      <w:r w:rsidR="00415D31" w:rsidRPr="003A54E5">
        <w:rPr>
          <w:rFonts w:ascii="Open Sans" w:hAnsi="Open Sans" w:cs="Open Sans"/>
          <w:szCs w:val="20"/>
          <w:lang w:val="en-GB" w:eastAsia="nb-NO"/>
        </w:rPr>
        <w:t>relevant:</w:t>
      </w:r>
    </w:p>
    <w:p w14:paraId="1ABB9C9A" w14:textId="4379F541" w:rsidR="002F728B" w:rsidRPr="003A54E5" w:rsidRDefault="54C755EE" w:rsidP="1A4BCEFF">
      <w:pPr>
        <w:numPr>
          <w:ilvl w:val="1"/>
          <w:numId w:val="6"/>
        </w:numPr>
        <w:autoSpaceDE w:val="0"/>
        <w:autoSpaceDN w:val="0"/>
        <w:adjustRightInd w:val="0"/>
        <w:spacing w:after="0"/>
        <w:rPr>
          <w:rStyle w:val="tlid-translation"/>
          <w:rFonts w:ascii="Open Sans" w:hAnsi="Open Sans" w:cs="Open Sans"/>
          <w:lang w:val="en-GB" w:eastAsia="nb-NO"/>
        </w:rPr>
      </w:pPr>
      <w:r w:rsidRPr="003A54E5">
        <w:rPr>
          <w:rFonts w:ascii="Open Sans" w:hAnsi="Open Sans" w:cs="Open Sans"/>
          <w:lang w:val="en-GB" w:eastAsia="nb-NO"/>
        </w:rPr>
        <w:t xml:space="preserve">If </w:t>
      </w:r>
      <w:r w:rsidR="00E201D4" w:rsidRPr="003A54E5">
        <w:rPr>
          <w:rFonts w:ascii="Open Sans" w:hAnsi="Open Sans" w:cs="Open Sans"/>
          <w:lang w:val="en-GB" w:eastAsia="nb-NO"/>
        </w:rPr>
        <w:t>experimental data is to be collected, describe the research design and data</w:t>
      </w:r>
      <w:r w:rsidR="002C25E8" w:rsidRPr="003A54E5">
        <w:rPr>
          <w:rFonts w:ascii="Open Sans" w:hAnsi="Open Sans" w:cs="Open Sans"/>
          <w:lang w:val="en-GB" w:eastAsia="nb-NO"/>
        </w:rPr>
        <w:t xml:space="preserve"> </w:t>
      </w:r>
      <w:r w:rsidR="00E201D4" w:rsidRPr="003A54E5">
        <w:rPr>
          <w:rFonts w:ascii="Open Sans" w:hAnsi="Open Sans" w:cs="Open Sans"/>
          <w:lang w:val="en-GB" w:eastAsia="nb-NO"/>
        </w:rPr>
        <w:t>analysis that will be used.</w:t>
      </w:r>
      <w:r w:rsidR="002F728B" w:rsidRPr="003A54E5">
        <w:rPr>
          <w:rStyle w:val="tlid-translation"/>
          <w:rFonts w:ascii="Open Sans" w:hAnsi="Open Sans" w:cs="Open Sans"/>
          <w:lang w:val="en"/>
        </w:rPr>
        <w:t xml:space="preserve"> </w:t>
      </w:r>
    </w:p>
    <w:p w14:paraId="56F2ADFC" w14:textId="01EC0FAC" w:rsidR="00116785" w:rsidRPr="003A54E5" w:rsidRDefault="00116785" w:rsidP="1A4BCEFF">
      <w:pPr>
        <w:numPr>
          <w:ilvl w:val="0"/>
          <w:numId w:val="6"/>
        </w:numPr>
        <w:autoSpaceDE w:val="0"/>
        <w:autoSpaceDN w:val="0"/>
        <w:adjustRightInd w:val="0"/>
        <w:spacing w:after="0"/>
        <w:rPr>
          <w:rFonts w:ascii="Open Sans" w:hAnsi="Open Sans" w:cs="Open Sans"/>
          <w:lang w:val="en-GB" w:eastAsia="nb-NO"/>
        </w:rPr>
      </w:pPr>
      <w:r w:rsidRPr="003A54E5">
        <w:rPr>
          <w:rFonts w:ascii="Open Sans" w:hAnsi="Open Sans" w:cs="Open Sans"/>
          <w:lang w:val="en-GB" w:eastAsia="nb-NO"/>
        </w:rPr>
        <w:t>Assess the need for</w:t>
      </w:r>
      <w:r w:rsidR="0E98658B" w:rsidRPr="003A54E5">
        <w:rPr>
          <w:rFonts w:ascii="Open Sans" w:hAnsi="Open Sans" w:cs="Open Sans"/>
          <w:lang w:val="en-GB" w:eastAsia="nb-NO"/>
        </w:rPr>
        <w:t xml:space="preserve"> a</w:t>
      </w:r>
      <w:r w:rsidRPr="003A54E5">
        <w:rPr>
          <w:rFonts w:ascii="Open Sans" w:hAnsi="Open Sans" w:cs="Open Sans"/>
          <w:lang w:val="en-GB" w:eastAsia="nb-NO"/>
        </w:rPr>
        <w:t xml:space="preserve"> data management plan and/or plan for management of code. If relevant include brief summarizes of the plan(s) or include establishing these as part of the work plan.</w:t>
      </w:r>
    </w:p>
    <w:p w14:paraId="2A737F7C" w14:textId="796B326C" w:rsidR="00E201D4" w:rsidRPr="003A54E5" w:rsidRDefault="00116785" w:rsidP="00116785">
      <w:pPr>
        <w:numPr>
          <w:ilvl w:val="0"/>
          <w:numId w:val="6"/>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Describe briefly how the project will align with open science (open access, open </w:t>
      </w:r>
      <w:proofErr w:type="gramStart"/>
      <w:r w:rsidRPr="003A54E5">
        <w:rPr>
          <w:rFonts w:ascii="Open Sans" w:hAnsi="Open Sans" w:cs="Open Sans"/>
          <w:szCs w:val="20"/>
          <w:lang w:val="en-GB" w:eastAsia="nb-NO"/>
        </w:rPr>
        <w:t>data</w:t>
      </w:r>
      <w:proofErr w:type="gramEnd"/>
      <w:r w:rsidRPr="003A54E5">
        <w:rPr>
          <w:rFonts w:ascii="Open Sans" w:hAnsi="Open Sans" w:cs="Open Sans"/>
          <w:szCs w:val="20"/>
          <w:lang w:val="en-GB" w:eastAsia="nb-NO"/>
        </w:rPr>
        <w:t xml:space="preserve"> and open source) and possible relevant restrictions related to e.g. sensitive data, patents or export control.</w:t>
      </w:r>
    </w:p>
    <w:p w14:paraId="2BEE9316" w14:textId="77777777" w:rsidR="002C25E8" w:rsidRPr="003A54E5" w:rsidRDefault="002C25E8" w:rsidP="002C25E8">
      <w:pPr>
        <w:autoSpaceDE w:val="0"/>
        <w:autoSpaceDN w:val="0"/>
        <w:adjustRightInd w:val="0"/>
        <w:spacing w:after="0"/>
        <w:rPr>
          <w:rFonts w:ascii="Open Sans" w:hAnsi="Open Sans" w:cs="Open Sans"/>
          <w:szCs w:val="20"/>
          <w:lang w:val="en-GB" w:eastAsia="nb-NO"/>
        </w:rPr>
      </w:pPr>
    </w:p>
    <w:p w14:paraId="7A8D8110" w14:textId="77777777" w:rsidR="00E201D4" w:rsidRPr="003A54E5" w:rsidRDefault="00E201D4" w:rsidP="00E201D4">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Expected results</w:t>
      </w:r>
    </w:p>
    <w:p w14:paraId="6A7E12D4" w14:textId="4E862B9B" w:rsidR="00BB49C6" w:rsidRPr="00026F96" w:rsidRDefault="00E201D4" w:rsidP="00026F96">
      <w:pPr>
        <w:numPr>
          <w:ilvl w:val="0"/>
          <w:numId w:val="7"/>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The potential new knowledge that could result from the research is to be</w:t>
      </w:r>
      <w:r w:rsidR="002C25E8" w:rsidRPr="003A54E5">
        <w:rPr>
          <w:rFonts w:ascii="Open Sans" w:hAnsi="Open Sans" w:cs="Open Sans"/>
          <w:szCs w:val="20"/>
          <w:lang w:val="en-GB" w:eastAsia="nb-NO"/>
        </w:rPr>
        <w:t xml:space="preserve"> </w:t>
      </w:r>
      <w:r w:rsidRPr="003A54E5">
        <w:rPr>
          <w:rFonts w:ascii="Open Sans" w:hAnsi="Open Sans" w:cs="Open Sans"/>
          <w:szCs w:val="20"/>
          <w:lang w:val="en-GB" w:eastAsia="nb-NO"/>
        </w:rPr>
        <w:t>explained.</w:t>
      </w:r>
    </w:p>
    <w:p w14:paraId="3EF4FE08" w14:textId="70EF981C" w:rsidR="00116785" w:rsidRPr="003A54E5" w:rsidRDefault="002E7B93" w:rsidP="1A4BCEFF">
      <w:pPr>
        <w:numPr>
          <w:ilvl w:val="0"/>
          <w:numId w:val="7"/>
        </w:numPr>
        <w:autoSpaceDE w:val="0"/>
        <w:autoSpaceDN w:val="0"/>
        <w:adjustRightInd w:val="0"/>
        <w:spacing w:after="0"/>
        <w:rPr>
          <w:rFonts w:ascii="Open Sans" w:hAnsi="Open Sans" w:cs="Open Sans"/>
          <w:lang w:val="en-GB" w:eastAsia="nb-NO"/>
        </w:rPr>
      </w:pPr>
      <w:r w:rsidRPr="003A54E5">
        <w:rPr>
          <w:rFonts w:ascii="Open Sans" w:hAnsi="Open Sans" w:cs="Open Sans"/>
          <w:lang w:val="en-GB" w:eastAsia="nb-NO"/>
        </w:rPr>
        <w:t xml:space="preserve">Briefly discuss how the results </w:t>
      </w:r>
      <w:r w:rsidR="00527962" w:rsidRPr="003A54E5">
        <w:rPr>
          <w:rFonts w:ascii="Open Sans" w:hAnsi="Open Sans" w:cs="Open Sans"/>
          <w:lang w:val="en-GB" w:eastAsia="nb-NO"/>
        </w:rPr>
        <w:t xml:space="preserve">and </w:t>
      </w:r>
      <w:r w:rsidR="00E201D4" w:rsidRPr="003A54E5">
        <w:rPr>
          <w:rFonts w:ascii="Open Sans" w:hAnsi="Open Sans" w:cs="Open Sans"/>
          <w:lang w:val="en-GB" w:eastAsia="nb-NO"/>
        </w:rPr>
        <w:t xml:space="preserve">findings can be </w:t>
      </w:r>
      <w:r w:rsidR="00527962" w:rsidRPr="003A54E5">
        <w:rPr>
          <w:rFonts w:ascii="Open Sans" w:hAnsi="Open Sans" w:cs="Open Sans"/>
          <w:lang w:val="en-GB" w:eastAsia="nb-NO"/>
        </w:rPr>
        <w:t xml:space="preserve">relevant </w:t>
      </w:r>
      <w:r w:rsidR="00275DF9" w:rsidRPr="003A54E5">
        <w:rPr>
          <w:rFonts w:ascii="Open Sans" w:hAnsi="Open Sans" w:cs="Open Sans"/>
          <w:lang w:val="en-GB" w:eastAsia="nb-NO"/>
        </w:rPr>
        <w:t xml:space="preserve">for the society (politics, business, </w:t>
      </w:r>
      <w:r w:rsidR="0002265C" w:rsidRPr="003A54E5">
        <w:rPr>
          <w:rFonts w:ascii="Open Sans" w:hAnsi="Open Sans" w:cs="Open Sans"/>
          <w:lang w:val="en-GB" w:eastAsia="nb-NO"/>
        </w:rPr>
        <w:t>or public sector) or for other sciences</w:t>
      </w:r>
      <w:r w:rsidR="00E201D4" w:rsidRPr="003A54E5">
        <w:rPr>
          <w:rFonts w:ascii="Open Sans" w:hAnsi="Open Sans" w:cs="Open Sans"/>
          <w:lang w:val="en-GB" w:eastAsia="nb-NO"/>
        </w:rPr>
        <w:t>.</w:t>
      </w:r>
    </w:p>
    <w:p w14:paraId="7F3C11AB" w14:textId="77777777" w:rsidR="00C262DE" w:rsidRPr="003A54E5" w:rsidRDefault="00C262DE" w:rsidP="00C262DE">
      <w:pPr>
        <w:autoSpaceDE w:val="0"/>
        <w:autoSpaceDN w:val="0"/>
        <w:adjustRightInd w:val="0"/>
        <w:spacing w:after="0"/>
        <w:ind w:left="360"/>
        <w:rPr>
          <w:rStyle w:val="tlid-translation"/>
          <w:rFonts w:ascii="Open Sans" w:hAnsi="Open Sans" w:cs="Open Sans"/>
          <w:szCs w:val="20"/>
          <w:lang w:val="en-GB" w:eastAsia="nb-NO"/>
        </w:rPr>
      </w:pPr>
    </w:p>
    <w:p w14:paraId="393DDED9" w14:textId="1975D5E1" w:rsidR="00116785" w:rsidRPr="003A54E5" w:rsidRDefault="00116785" w:rsidP="00116785">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Ethical reflections</w:t>
      </w:r>
    </w:p>
    <w:p w14:paraId="57010322" w14:textId="757C48BE" w:rsidR="00116785" w:rsidRPr="003A54E5" w:rsidRDefault="00116785" w:rsidP="00116785">
      <w:pPr>
        <w:numPr>
          <w:ilvl w:val="0"/>
          <w:numId w:val="13"/>
        </w:numPr>
        <w:autoSpaceDE w:val="0"/>
        <w:autoSpaceDN w:val="0"/>
        <w:adjustRightInd w:val="0"/>
        <w:spacing w:after="0"/>
        <w:rPr>
          <w:rStyle w:val="tlid-translation"/>
          <w:rFonts w:ascii="Open Sans" w:hAnsi="Open Sans" w:cs="Open Sans"/>
          <w:szCs w:val="20"/>
          <w:lang w:val="en"/>
        </w:rPr>
      </w:pPr>
      <w:r w:rsidRPr="003A54E5">
        <w:rPr>
          <w:rStyle w:val="tlid-translation"/>
          <w:rFonts w:ascii="Open Sans" w:hAnsi="Open Sans" w:cs="Open Sans"/>
          <w:szCs w:val="20"/>
          <w:lang w:val="en"/>
        </w:rPr>
        <w:t>Give a comprehensive reflection on ethical issues related to your research.</w:t>
      </w:r>
    </w:p>
    <w:p w14:paraId="3BFF8DD2" w14:textId="55F0813D" w:rsidR="00116785" w:rsidRPr="003A54E5" w:rsidRDefault="00116785" w:rsidP="00116785">
      <w:pPr>
        <w:autoSpaceDE w:val="0"/>
        <w:autoSpaceDN w:val="0"/>
        <w:adjustRightInd w:val="0"/>
        <w:spacing w:after="0"/>
        <w:rPr>
          <w:rStyle w:val="tlid-translation"/>
          <w:rFonts w:ascii="Open Sans" w:hAnsi="Open Sans" w:cs="Open Sans"/>
          <w:szCs w:val="20"/>
          <w:lang w:val="en"/>
        </w:rPr>
      </w:pPr>
    </w:p>
    <w:p w14:paraId="44405FD8" w14:textId="31236DC6" w:rsidR="00116785" w:rsidRPr="003A54E5" w:rsidRDefault="00116785" w:rsidP="1A4BCEFF">
      <w:pPr>
        <w:numPr>
          <w:ilvl w:val="0"/>
          <w:numId w:val="11"/>
        </w:numPr>
        <w:autoSpaceDE w:val="0"/>
        <w:autoSpaceDN w:val="0"/>
        <w:adjustRightInd w:val="0"/>
        <w:spacing w:after="0"/>
        <w:rPr>
          <w:rFonts w:ascii="Open Sans" w:hAnsi="Open Sans" w:cs="Open Sans"/>
          <w:lang w:val="en-GB" w:eastAsia="nb-NO"/>
        </w:rPr>
      </w:pPr>
      <w:r w:rsidRPr="003A54E5">
        <w:rPr>
          <w:rFonts w:ascii="Open Sans" w:hAnsi="Open Sans" w:cs="Open Sans"/>
          <w:lang w:val="en-GB" w:eastAsia="nb-NO"/>
        </w:rPr>
        <w:t>Useful resource: Introductory online research ethics course (</w:t>
      </w:r>
      <w:proofErr w:type="spellStart"/>
      <w:r w:rsidRPr="003A54E5">
        <w:rPr>
          <w:rFonts w:ascii="Open Sans" w:hAnsi="Open Sans" w:cs="Open Sans"/>
          <w:lang w:val="en-GB" w:eastAsia="nb-NO"/>
        </w:rPr>
        <w:t>app</w:t>
      </w:r>
      <w:r w:rsidR="7FFE4706" w:rsidRPr="003A54E5">
        <w:rPr>
          <w:rFonts w:ascii="Open Sans" w:hAnsi="Open Sans" w:cs="Open Sans"/>
          <w:lang w:val="en-GB" w:eastAsia="nb-NO"/>
        </w:rPr>
        <w:t>r</w:t>
      </w:r>
      <w:r w:rsidRPr="003A54E5">
        <w:rPr>
          <w:rFonts w:ascii="Open Sans" w:hAnsi="Open Sans" w:cs="Open Sans"/>
          <w:lang w:val="en-GB" w:eastAsia="nb-NO"/>
        </w:rPr>
        <w:t>oximatly</w:t>
      </w:r>
      <w:proofErr w:type="spellEnd"/>
      <w:r w:rsidRPr="003A54E5">
        <w:rPr>
          <w:rFonts w:ascii="Open Sans" w:hAnsi="Open Sans" w:cs="Open Sans"/>
          <w:lang w:val="en-GB" w:eastAsia="nb-NO"/>
        </w:rPr>
        <w:t xml:space="preserve"> 1 hour). The faculty expect that all PhD candidates take the course at the start of their research education and ahead of applying for admission. In their application for admission, the PhD candidates shall reflect on research ethics issues regarding their proposed research work.</w:t>
      </w:r>
    </w:p>
    <w:p w14:paraId="74A9B6F6" w14:textId="44292214" w:rsidR="00116785" w:rsidRPr="003A54E5" w:rsidRDefault="004D4B41" w:rsidP="00116785">
      <w:pPr>
        <w:numPr>
          <w:ilvl w:val="1"/>
          <w:numId w:val="11"/>
        </w:numPr>
        <w:autoSpaceDE w:val="0"/>
        <w:autoSpaceDN w:val="0"/>
        <w:adjustRightInd w:val="0"/>
        <w:spacing w:after="0"/>
        <w:rPr>
          <w:rFonts w:ascii="Open Sans" w:hAnsi="Open Sans" w:cs="Open Sans"/>
          <w:szCs w:val="20"/>
          <w:lang w:val="en-GB" w:eastAsia="nb-NO"/>
        </w:rPr>
      </w:pPr>
      <w:hyperlink r:id="rId12" w:history="1">
        <w:r w:rsidR="00116785" w:rsidRPr="003A54E5">
          <w:rPr>
            <w:rStyle w:val="Hyperlink"/>
            <w:rFonts w:ascii="Open Sans" w:hAnsi="Open Sans" w:cs="Open Sans"/>
            <w:szCs w:val="20"/>
            <w:lang w:val="en-GB" w:eastAsia="nb-NO"/>
          </w:rPr>
          <w:t>https://studntnu.sharepoint.com/sites/kurs/Sider/Research-ethics.aspx</w:t>
        </w:r>
      </w:hyperlink>
      <w:r w:rsidR="00116785" w:rsidRPr="003A54E5">
        <w:rPr>
          <w:rFonts w:ascii="Open Sans" w:hAnsi="Open Sans" w:cs="Open Sans"/>
          <w:szCs w:val="20"/>
          <w:lang w:val="en-GB" w:eastAsia="nb-NO"/>
        </w:rPr>
        <w:t xml:space="preserve"> </w:t>
      </w:r>
    </w:p>
    <w:p w14:paraId="2DDCDEE0" w14:textId="77777777" w:rsidR="00116785" w:rsidRPr="003A54E5" w:rsidRDefault="00116785" w:rsidP="00116785">
      <w:pPr>
        <w:numPr>
          <w:ilvl w:val="1"/>
          <w:numId w:val="11"/>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(Those without access to NTNU's systems can follow this link: </w:t>
      </w:r>
      <w:hyperlink r:id="rId13" w:history="1">
        <w:r w:rsidRPr="003A54E5">
          <w:rPr>
            <w:rStyle w:val="Hyperlink"/>
            <w:rFonts w:ascii="Open Sans" w:hAnsi="Open Sans" w:cs="Open Sans"/>
            <w:szCs w:val="20"/>
            <w:lang w:val="en-GB" w:eastAsia="nb-NO"/>
          </w:rPr>
          <w:t>https://s.ntnu.no/research-ethics-introduction</w:t>
        </w:r>
      </w:hyperlink>
      <w:r w:rsidRPr="003A54E5">
        <w:rPr>
          <w:rFonts w:ascii="Open Sans" w:hAnsi="Open Sans" w:cs="Open Sans"/>
          <w:szCs w:val="20"/>
          <w:lang w:val="en-GB" w:eastAsia="nb-NO"/>
        </w:rPr>
        <w:t>)</w:t>
      </w:r>
    </w:p>
    <w:p w14:paraId="34CBB3A4" w14:textId="77777777" w:rsidR="00116785" w:rsidRPr="003A54E5" w:rsidRDefault="00116785" w:rsidP="00E201D4">
      <w:pPr>
        <w:autoSpaceDE w:val="0"/>
        <w:autoSpaceDN w:val="0"/>
        <w:adjustRightInd w:val="0"/>
        <w:spacing w:after="0"/>
        <w:rPr>
          <w:rFonts w:ascii="Open Sans" w:hAnsi="Open Sans" w:cs="Open Sans"/>
          <w:b/>
          <w:bCs/>
          <w:szCs w:val="20"/>
          <w:lang w:val="en-GB" w:eastAsia="nb-NO"/>
        </w:rPr>
      </w:pPr>
    </w:p>
    <w:p w14:paraId="302F0A17" w14:textId="6739F07C" w:rsidR="00E201D4" w:rsidRPr="003A54E5" w:rsidRDefault="00E201D4" w:rsidP="1A4BCEFF">
      <w:pPr>
        <w:autoSpaceDE w:val="0"/>
        <w:autoSpaceDN w:val="0"/>
        <w:adjustRightInd w:val="0"/>
        <w:spacing w:after="0"/>
        <w:rPr>
          <w:rFonts w:ascii="Open Sans" w:hAnsi="Open Sans" w:cs="Open Sans"/>
          <w:b/>
          <w:bCs/>
          <w:lang w:val="en-GB" w:eastAsia="nb-NO"/>
        </w:rPr>
      </w:pPr>
      <w:r w:rsidRPr="003A54E5">
        <w:rPr>
          <w:rFonts w:ascii="Open Sans" w:hAnsi="Open Sans" w:cs="Open Sans"/>
          <w:b/>
          <w:bCs/>
          <w:lang w:val="en-GB" w:eastAsia="nb-NO"/>
        </w:rPr>
        <w:t>Work plan/work schedule</w:t>
      </w:r>
    </w:p>
    <w:p w14:paraId="17A2D851" w14:textId="77777777" w:rsidR="00E201D4" w:rsidRPr="003A54E5" w:rsidRDefault="00E201D4" w:rsidP="002C25E8">
      <w:pPr>
        <w:numPr>
          <w:ilvl w:val="0"/>
          <w:numId w:val="7"/>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 xml:space="preserve">State the tasks that will be performed </w:t>
      </w:r>
      <w:proofErr w:type="gramStart"/>
      <w:r w:rsidRPr="003A54E5">
        <w:rPr>
          <w:rFonts w:ascii="Open Sans" w:hAnsi="Open Sans" w:cs="Open Sans"/>
          <w:szCs w:val="20"/>
          <w:lang w:val="en-GB" w:eastAsia="nb-NO"/>
        </w:rPr>
        <w:t>in order to</w:t>
      </w:r>
      <w:proofErr w:type="gramEnd"/>
      <w:r w:rsidRPr="003A54E5">
        <w:rPr>
          <w:rFonts w:ascii="Open Sans" w:hAnsi="Open Sans" w:cs="Open Sans"/>
          <w:szCs w:val="20"/>
          <w:lang w:val="en-GB" w:eastAsia="nb-NO"/>
        </w:rPr>
        <w:t xml:space="preserve"> achieve the stated objectives.</w:t>
      </w:r>
    </w:p>
    <w:p w14:paraId="5D516B99" w14:textId="77777777" w:rsidR="00E201D4" w:rsidRPr="003A54E5" w:rsidRDefault="00E201D4" w:rsidP="002C25E8">
      <w:pPr>
        <w:numPr>
          <w:ilvl w:val="0"/>
          <w:numId w:val="7"/>
        </w:numP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A schedule that shows the time required for each of the tasks in the work plan</w:t>
      </w:r>
      <w:r w:rsidR="002C25E8" w:rsidRPr="003A54E5">
        <w:rPr>
          <w:rFonts w:ascii="Open Sans" w:hAnsi="Open Sans" w:cs="Open Sans"/>
          <w:szCs w:val="20"/>
          <w:lang w:val="en-GB" w:eastAsia="nb-NO"/>
        </w:rPr>
        <w:t xml:space="preserve"> </w:t>
      </w:r>
      <w:r w:rsidRPr="003A54E5">
        <w:rPr>
          <w:rFonts w:ascii="Open Sans" w:hAnsi="Open Sans" w:cs="Open Sans"/>
          <w:szCs w:val="20"/>
          <w:lang w:val="en-GB" w:eastAsia="nb-NO"/>
        </w:rPr>
        <w:t>should be included.</w:t>
      </w:r>
    </w:p>
    <w:p w14:paraId="1799B410" w14:textId="77777777" w:rsidR="002C25E8" w:rsidRPr="003A54E5" w:rsidRDefault="002C25E8" w:rsidP="002C25E8">
      <w:pPr>
        <w:autoSpaceDE w:val="0"/>
        <w:autoSpaceDN w:val="0"/>
        <w:adjustRightInd w:val="0"/>
        <w:spacing w:after="0"/>
        <w:rPr>
          <w:rFonts w:ascii="Open Sans" w:hAnsi="Open Sans" w:cs="Open Sans"/>
          <w:szCs w:val="20"/>
          <w:lang w:val="en-GB" w:eastAsia="nb-NO"/>
        </w:rPr>
      </w:pPr>
    </w:p>
    <w:p w14:paraId="7E9D775E" w14:textId="77777777" w:rsidR="00E201D4" w:rsidRPr="003A54E5" w:rsidRDefault="00E201D4" w:rsidP="00E201D4">
      <w:pPr>
        <w:autoSpaceDE w:val="0"/>
        <w:autoSpaceDN w:val="0"/>
        <w:adjustRightInd w:val="0"/>
        <w:spacing w:after="0"/>
        <w:rPr>
          <w:rFonts w:ascii="Open Sans" w:hAnsi="Open Sans" w:cs="Open Sans"/>
          <w:b/>
          <w:bCs/>
          <w:szCs w:val="20"/>
          <w:lang w:val="en-GB" w:eastAsia="nb-NO"/>
        </w:rPr>
      </w:pPr>
      <w:r w:rsidRPr="003A54E5">
        <w:rPr>
          <w:rFonts w:ascii="Open Sans" w:hAnsi="Open Sans" w:cs="Open Sans"/>
          <w:b/>
          <w:bCs/>
          <w:szCs w:val="20"/>
          <w:lang w:val="en-GB" w:eastAsia="nb-NO"/>
        </w:rPr>
        <w:t>References</w:t>
      </w:r>
    </w:p>
    <w:p w14:paraId="79F93BC5" w14:textId="07E07FFF" w:rsidR="0063360C" w:rsidRDefault="00E201D4" w:rsidP="00E201D4">
      <w:pPr>
        <w:numPr>
          <w:ilvl w:val="0"/>
          <w:numId w:val="7"/>
        </w:numPr>
        <w:pBdr>
          <w:bottom w:val="single" w:sz="6" w:space="1" w:color="auto"/>
        </w:pBdr>
        <w:autoSpaceDE w:val="0"/>
        <w:autoSpaceDN w:val="0"/>
        <w:adjustRightInd w:val="0"/>
        <w:spacing w:after="0"/>
        <w:rPr>
          <w:rFonts w:ascii="Open Sans" w:hAnsi="Open Sans" w:cs="Open Sans"/>
          <w:szCs w:val="20"/>
          <w:lang w:val="en-GB" w:eastAsia="nb-NO"/>
        </w:rPr>
      </w:pPr>
      <w:r w:rsidRPr="003A54E5">
        <w:rPr>
          <w:rFonts w:ascii="Open Sans" w:hAnsi="Open Sans" w:cs="Open Sans"/>
          <w:szCs w:val="20"/>
          <w:lang w:val="en-GB" w:eastAsia="nb-NO"/>
        </w:rPr>
        <w:t>The references used to describe the background and current state of the art</w:t>
      </w:r>
      <w:r w:rsidR="002C25E8" w:rsidRPr="003A54E5">
        <w:rPr>
          <w:rFonts w:ascii="Open Sans" w:hAnsi="Open Sans" w:cs="Open Sans"/>
          <w:szCs w:val="20"/>
          <w:lang w:val="en-GB" w:eastAsia="nb-NO"/>
        </w:rPr>
        <w:t xml:space="preserve"> </w:t>
      </w:r>
      <w:r w:rsidRPr="003A54E5">
        <w:rPr>
          <w:rFonts w:ascii="Open Sans" w:hAnsi="Open Sans" w:cs="Open Sans"/>
          <w:szCs w:val="20"/>
          <w:lang w:val="en-GB" w:eastAsia="nb-NO"/>
        </w:rPr>
        <w:t>should be included.</w:t>
      </w:r>
      <w:r w:rsidR="00835395">
        <w:rPr>
          <w:rFonts w:ascii="Open Sans" w:hAnsi="Open Sans" w:cs="Open Sans"/>
          <w:szCs w:val="20"/>
          <w:lang w:val="en-GB" w:eastAsia="nb-NO"/>
        </w:rPr>
        <w:br/>
      </w:r>
    </w:p>
    <w:p w14:paraId="700364BE" w14:textId="03CC25B8" w:rsidR="4DACD9A6" w:rsidRPr="003A54E5" w:rsidRDefault="00835395" w:rsidP="00835395">
      <w:pPr>
        <w:autoSpaceDE w:val="0"/>
        <w:autoSpaceDN w:val="0"/>
        <w:adjustRightInd w:val="0"/>
        <w:spacing w:after="0"/>
        <w:rPr>
          <w:rFonts w:ascii="Open Sans" w:hAnsi="Open Sans" w:cs="Open Sans"/>
          <w:lang w:val="en-GB"/>
        </w:rPr>
      </w:pPr>
      <w:r>
        <w:rPr>
          <w:rFonts w:ascii="Open Sans" w:hAnsi="Open Sans" w:cs="Open Sans"/>
          <w:szCs w:val="20"/>
          <w:lang w:val="en-GB" w:eastAsia="nb-NO"/>
        </w:rPr>
        <w:br/>
      </w:r>
    </w:p>
    <w:p w14:paraId="4C9F0155" w14:textId="156930C9" w:rsidR="00116785" w:rsidRPr="00026F96" w:rsidRDefault="00116785" w:rsidP="00EB33DB">
      <w:pPr>
        <w:pStyle w:val="Heading1"/>
        <w:spacing w:after="0"/>
        <w:rPr>
          <w:rFonts w:ascii="Open Sans" w:hAnsi="Open Sans" w:cs="Open Sans"/>
          <w:color w:val="4472C4" w:themeColor="accent1"/>
          <w:sz w:val="16"/>
          <w:szCs w:val="16"/>
          <w:lang w:val="en-GB" w:eastAsia="en-GB"/>
        </w:rPr>
      </w:pPr>
      <w:r w:rsidRPr="00026F96">
        <w:rPr>
          <w:rFonts w:ascii="Open Sans" w:hAnsi="Open Sans" w:cs="Open Sans"/>
          <w:color w:val="4472C4" w:themeColor="accent1"/>
          <w:sz w:val="16"/>
          <w:szCs w:val="16"/>
          <w:lang w:val="en-GB"/>
        </w:rPr>
        <w:t>Learning outcome descriptors</w:t>
      </w:r>
    </w:p>
    <w:p w14:paraId="1B60FE0B" w14:textId="73DCB67D" w:rsidR="00116785" w:rsidRPr="004D4B41" w:rsidRDefault="00116785" w:rsidP="00EB33DB">
      <w:pPr>
        <w:pStyle w:val="Heading2"/>
        <w:spacing w:before="0" w:after="0"/>
        <w:rPr>
          <w:rFonts w:ascii="Open Sans" w:hAnsi="Open Sans" w:cs="Open Sans"/>
          <w:b w:val="0"/>
          <w:bCs w:val="0"/>
          <w:color w:val="4472C4" w:themeColor="accent1"/>
          <w:sz w:val="16"/>
          <w:szCs w:val="16"/>
          <w:lang w:val="en-GB"/>
        </w:rPr>
      </w:pPr>
      <w:r w:rsidRPr="004D4B41">
        <w:rPr>
          <w:rFonts w:ascii="Open Sans" w:hAnsi="Open Sans" w:cs="Open Sans"/>
          <w:b w:val="0"/>
          <w:bCs w:val="0"/>
          <w:color w:val="4472C4" w:themeColor="accent1"/>
          <w:sz w:val="16"/>
          <w:szCs w:val="16"/>
          <w:shd w:val="clear" w:color="auto" w:fill="FFFFFF"/>
          <w:lang w:val="en-GB"/>
        </w:rPr>
        <w:t xml:space="preserve">A candidate who has completed his or her qualification should have the following learning outcomes defined in terms of knowledge, </w:t>
      </w:r>
      <w:proofErr w:type="gramStart"/>
      <w:r w:rsidRPr="004D4B41">
        <w:rPr>
          <w:rFonts w:ascii="Open Sans" w:hAnsi="Open Sans" w:cs="Open Sans"/>
          <w:b w:val="0"/>
          <w:bCs w:val="0"/>
          <w:color w:val="4472C4" w:themeColor="accent1"/>
          <w:sz w:val="16"/>
          <w:szCs w:val="16"/>
          <w:shd w:val="clear" w:color="auto" w:fill="FFFFFF"/>
          <w:lang w:val="en-GB"/>
        </w:rPr>
        <w:t>skills</w:t>
      </w:r>
      <w:proofErr w:type="gramEnd"/>
      <w:r w:rsidRPr="004D4B41">
        <w:rPr>
          <w:rFonts w:ascii="Open Sans" w:hAnsi="Open Sans" w:cs="Open Sans"/>
          <w:b w:val="0"/>
          <w:bCs w:val="0"/>
          <w:color w:val="4472C4" w:themeColor="accent1"/>
          <w:sz w:val="16"/>
          <w:szCs w:val="16"/>
          <w:shd w:val="clear" w:color="auto" w:fill="FFFFFF"/>
          <w:lang w:val="en-GB"/>
        </w:rPr>
        <w:t xml:space="preserve"> and general competence.</w:t>
      </w:r>
    </w:p>
    <w:p w14:paraId="67877C45" w14:textId="77777777" w:rsidR="00C262DE" w:rsidRPr="004D4B41" w:rsidRDefault="00C262DE" w:rsidP="00EB33DB">
      <w:pPr>
        <w:pStyle w:val="Heading2"/>
        <w:spacing w:before="0" w:after="0"/>
        <w:rPr>
          <w:rFonts w:ascii="Open Sans" w:hAnsi="Open Sans" w:cs="Open Sans"/>
          <w:b w:val="0"/>
          <w:bCs w:val="0"/>
          <w:color w:val="4472C4" w:themeColor="accent1"/>
          <w:sz w:val="14"/>
          <w:szCs w:val="14"/>
          <w:lang w:val="en-GB"/>
        </w:rPr>
        <w:sectPr w:rsidR="00C262DE" w:rsidRPr="004D4B41">
          <w:headerReference w:type="default" r:id="rId14"/>
          <w:pgSz w:w="11906" w:h="16838"/>
          <w:pgMar w:top="1417" w:right="1417" w:bottom="1417" w:left="1417" w:header="708" w:footer="708" w:gutter="0"/>
          <w:cols w:space="708"/>
          <w:docGrid w:linePitch="360"/>
        </w:sectPr>
      </w:pPr>
    </w:p>
    <w:p w14:paraId="3AEA532E" w14:textId="5DDE140C" w:rsidR="00116785" w:rsidRPr="00026F96" w:rsidRDefault="00116785" w:rsidP="00EB33DB">
      <w:pPr>
        <w:pStyle w:val="Heading2"/>
        <w:spacing w:before="600" w:after="225"/>
        <w:rPr>
          <w:rFonts w:ascii="Open Sans" w:hAnsi="Open Sans" w:cs="Open Sans"/>
          <w:b w:val="0"/>
          <w:bCs w:val="0"/>
          <w:i/>
          <w:iCs w:val="0"/>
          <w:color w:val="4472C4" w:themeColor="accent1"/>
          <w:sz w:val="16"/>
          <w:szCs w:val="16"/>
          <w:lang w:val="en-GB"/>
        </w:rPr>
      </w:pPr>
      <w:r w:rsidRPr="00026F96">
        <w:rPr>
          <w:rFonts w:ascii="Open Sans" w:hAnsi="Open Sans" w:cs="Open Sans"/>
          <w:color w:val="4472C4" w:themeColor="accent1"/>
          <w:sz w:val="16"/>
          <w:szCs w:val="16"/>
          <w:lang w:val="en-GB"/>
        </w:rPr>
        <w:t>Knowledge</w:t>
      </w:r>
      <w:r w:rsidR="00EB33DB" w:rsidRPr="00026F96">
        <w:rPr>
          <w:rFonts w:ascii="Open Sans" w:hAnsi="Open Sans" w:cs="Open Sans"/>
          <w:color w:val="4472C4" w:themeColor="accent1"/>
          <w:sz w:val="16"/>
          <w:szCs w:val="16"/>
          <w:lang w:val="en-GB"/>
        </w:rPr>
        <w:br/>
      </w:r>
      <w:r w:rsidRPr="00026F96">
        <w:rPr>
          <w:rFonts w:ascii="Open Sans" w:hAnsi="Open Sans" w:cs="Open Sans"/>
          <w:b w:val="0"/>
          <w:bCs w:val="0"/>
          <w:i/>
          <w:iCs w:val="0"/>
          <w:color w:val="4472C4" w:themeColor="accent1"/>
          <w:sz w:val="16"/>
          <w:szCs w:val="16"/>
          <w:lang w:val="en-GB"/>
        </w:rPr>
        <w:t>The candidate ...</w:t>
      </w:r>
    </w:p>
    <w:p w14:paraId="4A85D571" w14:textId="77777777" w:rsidR="00116785" w:rsidRPr="00026F96" w:rsidRDefault="00116785" w:rsidP="00EB33DB">
      <w:pPr>
        <w:pStyle w:val="NormalWeb"/>
        <w:spacing w:before="0" w:beforeAutospacing="0" w:after="225" w:afterAutospacing="0"/>
        <w:rPr>
          <w:rFonts w:ascii="Open Sans" w:hAnsi="Open Sans" w:cs="Open Sans"/>
          <w:color w:val="4472C4" w:themeColor="accent1"/>
          <w:sz w:val="16"/>
          <w:szCs w:val="16"/>
          <w:lang w:val="en-GB"/>
        </w:rPr>
      </w:pPr>
      <w:r w:rsidRPr="00026F96">
        <w:rPr>
          <w:rFonts w:ascii="Open Sans" w:hAnsi="Open Sans" w:cs="Open Sans"/>
          <w:color w:val="4472C4" w:themeColor="accent1"/>
          <w:sz w:val="16"/>
          <w:szCs w:val="16"/>
          <w:lang w:val="en-GB"/>
        </w:rPr>
        <w:t>– is in the forefront of knowledge within his/her academic field and masters the field´s philosophy of science and/or artistic issues and methods</w:t>
      </w:r>
      <w:r w:rsidRPr="00026F96">
        <w:rPr>
          <w:rFonts w:ascii="Open Sans" w:hAnsi="Open Sans" w:cs="Open Sans"/>
          <w:color w:val="4472C4" w:themeColor="accent1"/>
          <w:sz w:val="16"/>
          <w:szCs w:val="16"/>
          <w:lang w:val="en-GB"/>
        </w:rPr>
        <w:br/>
        <w:t>– can evaluate the expediency and application of different methods and processes in research and scholarly and/or artistic development projects</w:t>
      </w:r>
      <w:r w:rsidRPr="00026F96">
        <w:rPr>
          <w:rFonts w:ascii="Open Sans" w:hAnsi="Open Sans" w:cs="Open Sans"/>
          <w:color w:val="4472C4" w:themeColor="accent1"/>
          <w:sz w:val="16"/>
          <w:szCs w:val="16"/>
          <w:lang w:val="en-GB"/>
        </w:rPr>
        <w:br/>
        <w:t>– can contribute to the development of new knowledge, new theories, methods, interpretations and forms of documentation in the field</w:t>
      </w:r>
    </w:p>
    <w:p w14:paraId="1B7EF317" w14:textId="5983ADC6" w:rsidR="00116785" w:rsidRPr="00026F96" w:rsidRDefault="00EB33DB" w:rsidP="00EB33DB">
      <w:pPr>
        <w:pStyle w:val="Heading2"/>
        <w:spacing w:before="600" w:after="225"/>
        <w:rPr>
          <w:rFonts w:ascii="Open Sans" w:hAnsi="Open Sans" w:cs="Open Sans"/>
          <w:b w:val="0"/>
          <w:bCs w:val="0"/>
          <w:i/>
          <w:iCs w:val="0"/>
          <w:color w:val="4472C4" w:themeColor="accent1"/>
          <w:sz w:val="16"/>
          <w:szCs w:val="16"/>
          <w:lang w:val="en-GB"/>
        </w:rPr>
      </w:pPr>
      <w:r w:rsidRPr="00026F96">
        <w:rPr>
          <w:rFonts w:ascii="Open Sans" w:hAnsi="Open Sans" w:cs="Open Sans"/>
          <w:color w:val="4472C4" w:themeColor="accent1"/>
          <w:sz w:val="16"/>
          <w:szCs w:val="16"/>
          <w:lang w:val="en-GB"/>
        </w:rPr>
        <w:br w:type="column"/>
      </w:r>
      <w:r w:rsidR="00116785" w:rsidRPr="00026F96">
        <w:rPr>
          <w:rFonts w:ascii="Open Sans" w:hAnsi="Open Sans" w:cs="Open Sans"/>
          <w:color w:val="4472C4" w:themeColor="accent1"/>
          <w:sz w:val="16"/>
          <w:szCs w:val="16"/>
          <w:lang w:val="en-GB"/>
        </w:rPr>
        <w:t>Skills</w:t>
      </w:r>
      <w:r w:rsidRPr="00026F96">
        <w:rPr>
          <w:rFonts w:ascii="Open Sans" w:hAnsi="Open Sans" w:cs="Open Sans"/>
          <w:color w:val="4472C4" w:themeColor="accent1"/>
          <w:sz w:val="16"/>
          <w:szCs w:val="16"/>
          <w:lang w:val="en-GB"/>
        </w:rPr>
        <w:br/>
      </w:r>
      <w:r w:rsidR="00116785" w:rsidRPr="00026F96">
        <w:rPr>
          <w:rFonts w:ascii="Open Sans" w:hAnsi="Open Sans" w:cs="Open Sans"/>
          <w:b w:val="0"/>
          <w:bCs w:val="0"/>
          <w:i/>
          <w:iCs w:val="0"/>
          <w:color w:val="4472C4" w:themeColor="accent1"/>
          <w:sz w:val="16"/>
          <w:szCs w:val="16"/>
          <w:lang w:val="en-GB"/>
        </w:rPr>
        <w:t>The candidate ...</w:t>
      </w:r>
    </w:p>
    <w:p w14:paraId="704083C2" w14:textId="77777777" w:rsidR="00116785" w:rsidRPr="00026F96" w:rsidRDefault="00116785" w:rsidP="00EB33DB">
      <w:pPr>
        <w:pStyle w:val="NormalWeb"/>
        <w:spacing w:before="0" w:beforeAutospacing="0" w:after="225" w:afterAutospacing="0"/>
        <w:rPr>
          <w:rFonts w:ascii="Open Sans" w:hAnsi="Open Sans" w:cs="Open Sans"/>
          <w:color w:val="4472C4" w:themeColor="accent1"/>
          <w:sz w:val="16"/>
          <w:szCs w:val="16"/>
          <w:lang w:val="en-GB"/>
        </w:rPr>
      </w:pPr>
      <w:r w:rsidRPr="00026F96">
        <w:rPr>
          <w:rFonts w:ascii="Open Sans" w:hAnsi="Open Sans" w:cs="Open Sans"/>
          <w:color w:val="4472C4" w:themeColor="accent1"/>
          <w:sz w:val="16"/>
          <w:szCs w:val="16"/>
          <w:lang w:val="en-GB"/>
        </w:rPr>
        <w:t>– can formulate problems, plan and carry out research and scholarly and/or artistic development work</w:t>
      </w:r>
      <w:r w:rsidRPr="00026F96">
        <w:rPr>
          <w:rFonts w:ascii="Open Sans" w:hAnsi="Open Sans" w:cs="Open Sans"/>
          <w:color w:val="4472C4" w:themeColor="accent1"/>
          <w:sz w:val="16"/>
          <w:szCs w:val="16"/>
          <w:lang w:val="en-GB"/>
        </w:rPr>
        <w:br/>
        <w:t>– can carry out research and scholarly and/or artistic research work of a high international standard</w:t>
      </w:r>
      <w:r w:rsidRPr="00026F96">
        <w:rPr>
          <w:rFonts w:ascii="Open Sans" w:hAnsi="Open Sans" w:cs="Open Sans"/>
          <w:color w:val="4472C4" w:themeColor="accent1"/>
          <w:sz w:val="16"/>
          <w:szCs w:val="16"/>
          <w:lang w:val="en-GB"/>
        </w:rPr>
        <w:br/>
        <w:t>– can handle complex academic issues and challenge established knowledge and practice in the field</w:t>
      </w:r>
    </w:p>
    <w:p w14:paraId="34D8D3A8" w14:textId="507BD536" w:rsidR="00116785" w:rsidRPr="00026F96" w:rsidRDefault="00EB33DB" w:rsidP="00EB33DB">
      <w:pPr>
        <w:pStyle w:val="Heading2"/>
        <w:spacing w:before="600" w:after="225"/>
        <w:rPr>
          <w:rFonts w:ascii="Open Sans" w:hAnsi="Open Sans" w:cs="Open Sans"/>
          <w:b w:val="0"/>
          <w:bCs w:val="0"/>
          <w:i/>
          <w:iCs w:val="0"/>
          <w:color w:val="4472C4" w:themeColor="accent1"/>
          <w:sz w:val="16"/>
          <w:szCs w:val="16"/>
          <w:lang w:val="en-GB"/>
        </w:rPr>
      </w:pPr>
      <w:r w:rsidRPr="00026F96">
        <w:rPr>
          <w:rFonts w:ascii="Open Sans" w:hAnsi="Open Sans" w:cs="Open Sans"/>
          <w:color w:val="4472C4" w:themeColor="accent1"/>
          <w:sz w:val="16"/>
          <w:szCs w:val="16"/>
          <w:lang w:val="en-GB"/>
        </w:rPr>
        <w:br w:type="column"/>
      </w:r>
      <w:r w:rsidR="00116785" w:rsidRPr="00026F96">
        <w:rPr>
          <w:rFonts w:ascii="Open Sans" w:hAnsi="Open Sans" w:cs="Open Sans"/>
          <w:color w:val="4472C4" w:themeColor="accent1"/>
          <w:sz w:val="16"/>
          <w:szCs w:val="16"/>
          <w:lang w:val="en-GB"/>
        </w:rPr>
        <w:t>General competence</w:t>
      </w:r>
      <w:r w:rsidRPr="00026F96">
        <w:rPr>
          <w:rFonts w:ascii="Open Sans" w:hAnsi="Open Sans" w:cs="Open Sans"/>
          <w:color w:val="4472C4" w:themeColor="accent1"/>
          <w:sz w:val="16"/>
          <w:szCs w:val="16"/>
          <w:lang w:val="en-GB"/>
        </w:rPr>
        <w:br/>
      </w:r>
      <w:r w:rsidR="00116785" w:rsidRPr="00026F96">
        <w:rPr>
          <w:rFonts w:ascii="Open Sans" w:hAnsi="Open Sans" w:cs="Open Sans"/>
          <w:b w:val="0"/>
          <w:bCs w:val="0"/>
          <w:i/>
          <w:iCs w:val="0"/>
          <w:color w:val="4472C4" w:themeColor="accent1"/>
          <w:sz w:val="16"/>
          <w:szCs w:val="16"/>
          <w:lang w:val="en-GB"/>
        </w:rPr>
        <w:t>The candidate ...</w:t>
      </w:r>
    </w:p>
    <w:p w14:paraId="7D3CA1E1" w14:textId="77777777" w:rsidR="00116785" w:rsidRPr="00026F96" w:rsidRDefault="00116785" w:rsidP="00EB33DB">
      <w:pPr>
        <w:pStyle w:val="NormalWeb"/>
        <w:spacing w:before="0" w:beforeAutospacing="0" w:after="225" w:afterAutospacing="0"/>
        <w:rPr>
          <w:rFonts w:ascii="Open Sans" w:hAnsi="Open Sans" w:cs="Open Sans"/>
          <w:color w:val="4472C4" w:themeColor="accent1"/>
          <w:sz w:val="16"/>
          <w:szCs w:val="16"/>
          <w:lang w:val="en-GB"/>
        </w:rPr>
      </w:pPr>
      <w:r w:rsidRPr="00026F96">
        <w:rPr>
          <w:rFonts w:ascii="Open Sans" w:hAnsi="Open Sans" w:cs="Open Sans"/>
          <w:color w:val="4472C4" w:themeColor="accent1"/>
          <w:sz w:val="16"/>
          <w:szCs w:val="16"/>
          <w:lang w:val="en-GB"/>
        </w:rPr>
        <w:t>– can identify new relevant ethical issues and carry out his/her research with scholarly integrity</w:t>
      </w:r>
      <w:r w:rsidRPr="00026F96">
        <w:rPr>
          <w:rFonts w:ascii="Open Sans" w:hAnsi="Open Sans" w:cs="Open Sans"/>
          <w:color w:val="4472C4" w:themeColor="accent1"/>
          <w:sz w:val="16"/>
          <w:szCs w:val="16"/>
          <w:lang w:val="en-GB"/>
        </w:rPr>
        <w:br/>
        <w:t>– can manage complex interdisciplinary assignments and projects</w:t>
      </w:r>
      <w:r w:rsidRPr="00026F96">
        <w:rPr>
          <w:rFonts w:ascii="Open Sans" w:hAnsi="Open Sans" w:cs="Open Sans"/>
          <w:color w:val="4472C4" w:themeColor="accent1"/>
          <w:sz w:val="16"/>
          <w:szCs w:val="16"/>
          <w:lang w:val="en-GB"/>
        </w:rPr>
        <w:br/>
        <w:t>– can communicate research and development work through recognized Norwegian and international channels</w:t>
      </w:r>
      <w:r w:rsidRPr="00026F96">
        <w:rPr>
          <w:rFonts w:ascii="Open Sans" w:hAnsi="Open Sans" w:cs="Open Sans"/>
          <w:color w:val="4472C4" w:themeColor="accent1"/>
          <w:sz w:val="16"/>
          <w:szCs w:val="16"/>
          <w:lang w:val="en-GB"/>
        </w:rPr>
        <w:br/>
        <w:t>– can participate in debates in the field in international forums</w:t>
      </w:r>
      <w:r w:rsidRPr="00026F96">
        <w:rPr>
          <w:rFonts w:ascii="Open Sans" w:hAnsi="Open Sans" w:cs="Open Sans"/>
          <w:color w:val="4472C4" w:themeColor="accent1"/>
          <w:sz w:val="16"/>
          <w:szCs w:val="16"/>
          <w:lang w:val="en-GB"/>
        </w:rPr>
        <w:br/>
        <w:t>– can assess the need for, initiate and practice innovation</w:t>
      </w:r>
    </w:p>
    <w:p w14:paraId="3D28E295" w14:textId="77777777" w:rsidR="00C262DE" w:rsidRPr="00026F96" w:rsidRDefault="00C262DE" w:rsidP="00EB33DB">
      <w:pPr>
        <w:autoSpaceDE w:val="0"/>
        <w:autoSpaceDN w:val="0"/>
        <w:adjustRightInd w:val="0"/>
        <w:spacing w:after="0"/>
        <w:rPr>
          <w:rFonts w:ascii="Open Sans" w:hAnsi="Open Sans" w:cs="Open Sans"/>
          <w:color w:val="4472C4" w:themeColor="accent1"/>
          <w:sz w:val="16"/>
          <w:szCs w:val="16"/>
          <w:lang w:val="en-GB" w:eastAsia="nb-NO"/>
        </w:rPr>
        <w:sectPr w:rsidR="00C262DE" w:rsidRPr="00026F96" w:rsidSect="00C262DE">
          <w:type w:val="continuous"/>
          <w:pgSz w:w="11906" w:h="16838"/>
          <w:pgMar w:top="1417" w:right="1417" w:bottom="1417" w:left="1417" w:header="708" w:footer="708" w:gutter="0"/>
          <w:cols w:num="3" w:space="708"/>
          <w:docGrid w:linePitch="360"/>
        </w:sectPr>
      </w:pPr>
    </w:p>
    <w:p w14:paraId="2A72D96B" w14:textId="53B7619F" w:rsidR="00116785" w:rsidRPr="00116785" w:rsidRDefault="00116785" w:rsidP="00EB33DB">
      <w:pPr>
        <w:autoSpaceDE w:val="0"/>
        <w:autoSpaceDN w:val="0"/>
        <w:adjustRightInd w:val="0"/>
        <w:spacing w:after="0"/>
        <w:rPr>
          <w:rFonts w:ascii="Open Sans" w:hAnsi="Open Sans" w:cs="Open Sans"/>
          <w:szCs w:val="20"/>
          <w:lang w:val="en-GB" w:eastAsia="nb-NO"/>
        </w:rPr>
      </w:pPr>
    </w:p>
    <w:sectPr w:rsidR="00116785" w:rsidRPr="00116785" w:rsidSect="00C262D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3FEB" w14:textId="77777777" w:rsidR="00D80629" w:rsidRDefault="00D80629" w:rsidP="00D80629">
      <w:pPr>
        <w:spacing w:after="0"/>
      </w:pPr>
      <w:r>
        <w:separator/>
      </w:r>
    </w:p>
  </w:endnote>
  <w:endnote w:type="continuationSeparator" w:id="0">
    <w:p w14:paraId="229D82E3" w14:textId="77777777" w:rsidR="00D80629" w:rsidRDefault="00D80629" w:rsidP="00D80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6E0B0" w14:textId="77777777" w:rsidR="00D80629" w:rsidRDefault="00D80629" w:rsidP="00D80629">
      <w:pPr>
        <w:spacing w:after="0"/>
      </w:pPr>
      <w:r>
        <w:separator/>
      </w:r>
    </w:p>
  </w:footnote>
  <w:footnote w:type="continuationSeparator" w:id="0">
    <w:p w14:paraId="7D3731B8" w14:textId="77777777" w:rsidR="00D80629" w:rsidRDefault="00D80629" w:rsidP="00D80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BEA9" w14:textId="44B58634" w:rsidR="00D80629" w:rsidRPr="003A54E5" w:rsidRDefault="004D4B41" w:rsidP="00D80629">
    <w:pPr>
      <w:rPr>
        <w:rFonts w:ascii="Open Sans" w:hAnsi="Open Sans" w:cs="Open Sans"/>
        <w:sz w:val="16"/>
        <w:szCs w:val="22"/>
        <w:lang w:val="en-GB"/>
      </w:rPr>
    </w:pPr>
    <w:r>
      <w:rPr>
        <w:noProof/>
      </w:rPr>
      <w:pict w14:anchorId="12743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112.5pt;height:37.5pt;z-index:251659264;mso-position-horizontal:absolute;mso-position-horizontal-relative:text;mso-position-vertical:absolute;mso-position-vertical-relative:text">
          <v:imagedata r:id="rId1" o:title="NTNU"/>
          <w10:wrap type="square"/>
        </v:shape>
      </w:pict>
    </w:r>
    <w:r w:rsidR="00D80629" w:rsidRPr="00D80629">
      <w:rPr>
        <w:lang w:val="en-GB"/>
      </w:rPr>
      <w:tab/>
    </w:r>
    <w:r w:rsidR="00D80629">
      <w:rPr>
        <w:lang w:val="en-GB"/>
      </w:rPr>
      <w:br/>
    </w:r>
    <w:r w:rsidR="00D80629">
      <w:rPr>
        <w:lang w:val="en-GB"/>
      </w:rPr>
      <w:br/>
    </w:r>
    <w:r w:rsidR="00D80629">
      <w:rPr>
        <w:lang w:val="en-GB"/>
      </w:rPr>
      <w:br/>
    </w:r>
    <w:r w:rsidR="00D80629" w:rsidRPr="00415D31">
      <w:rPr>
        <w:rFonts w:ascii="Times New Roman" w:hAnsi="Times New Roman"/>
        <w:sz w:val="22"/>
        <w:szCs w:val="28"/>
        <w:lang w:val="en-GB"/>
      </w:rPr>
      <w:br/>
    </w:r>
    <w:r w:rsidR="4DACD9A6" w:rsidRPr="1A4BCEFF">
      <w:rPr>
        <w:rFonts w:ascii="Times New Roman" w:hAnsi="Times New Roman"/>
        <w:lang w:val="en-GB"/>
      </w:rPr>
      <w:t xml:space="preserve"> </w:t>
    </w:r>
    <w:r w:rsidR="4DACD9A6" w:rsidRPr="003A54E5">
      <w:rPr>
        <w:rFonts w:ascii="Open Sans SemiBold" w:hAnsi="Open Sans SemiBold" w:cs="Open Sans SemiBold"/>
        <w:lang w:val="en-GB"/>
      </w:rPr>
      <w:t xml:space="preserve">     </w:t>
    </w:r>
    <w:r w:rsidR="4DACD9A6" w:rsidRPr="003A54E5">
      <w:rPr>
        <w:rFonts w:ascii="Open Sans" w:hAnsi="Open Sans" w:cs="Open Sans"/>
        <w:sz w:val="18"/>
        <w:szCs w:val="22"/>
        <w:lang w:val="en-GB"/>
      </w:rPr>
      <w:t>Faculty of Information Technology and Electrical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6A8E"/>
    <w:multiLevelType w:val="hybridMultilevel"/>
    <w:tmpl w:val="39E8D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83A5E"/>
    <w:multiLevelType w:val="multilevel"/>
    <w:tmpl w:val="5D0850CC"/>
    <w:styleLink w:val="StyleBulleted"/>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C6BC5"/>
    <w:multiLevelType w:val="hybridMultilevel"/>
    <w:tmpl w:val="B8C85842"/>
    <w:lvl w:ilvl="0" w:tplc="E1C6251A">
      <w:numFmt w:val="bullet"/>
      <w:lvlText w:val=""/>
      <w:lvlJc w:val="left"/>
      <w:pPr>
        <w:tabs>
          <w:tab w:val="num" w:pos="720"/>
        </w:tabs>
        <w:ind w:left="720" w:hanging="360"/>
      </w:pPr>
      <w:rPr>
        <w:rFonts w:ascii="Symbol" w:eastAsia="Times New Roman" w:hAnsi="Symbol"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264DF"/>
    <w:multiLevelType w:val="hybridMultilevel"/>
    <w:tmpl w:val="28A828F2"/>
    <w:lvl w:ilvl="0" w:tplc="5A54A8E6">
      <w:start w:val="1"/>
      <w:numFmt w:val="bullet"/>
      <w:lvlText w:val="•"/>
      <w:lvlJc w:val="left"/>
      <w:pPr>
        <w:tabs>
          <w:tab w:val="num" w:pos="720"/>
        </w:tabs>
        <w:ind w:left="720" w:hanging="360"/>
      </w:pPr>
      <w:rPr>
        <w:rFonts w:ascii="Arial" w:hAnsi="Arial" w:hint="default"/>
      </w:rPr>
    </w:lvl>
    <w:lvl w:ilvl="1" w:tplc="3322F83E" w:tentative="1">
      <w:start w:val="1"/>
      <w:numFmt w:val="bullet"/>
      <w:lvlText w:val="•"/>
      <w:lvlJc w:val="left"/>
      <w:pPr>
        <w:tabs>
          <w:tab w:val="num" w:pos="1440"/>
        </w:tabs>
        <w:ind w:left="1440" w:hanging="360"/>
      </w:pPr>
      <w:rPr>
        <w:rFonts w:ascii="Arial" w:hAnsi="Arial" w:hint="default"/>
      </w:rPr>
    </w:lvl>
    <w:lvl w:ilvl="2" w:tplc="E4E84480" w:tentative="1">
      <w:start w:val="1"/>
      <w:numFmt w:val="bullet"/>
      <w:lvlText w:val="•"/>
      <w:lvlJc w:val="left"/>
      <w:pPr>
        <w:tabs>
          <w:tab w:val="num" w:pos="2160"/>
        </w:tabs>
        <w:ind w:left="2160" w:hanging="360"/>
      </w:pPr>
      <w:rPr>
        <w:rFonts w:ascii="Arial" w:hAnsi="Arial" w:hint="default"/>
      </w:rPr>
    </w:lvl>
    <w:lvl w:ilvl="3" w:tplc="3C20F360" w:tentative="1">
      <w:start w:val="1"/>
      <w:numFmt w:val="bullet"/>
      <w:lvlText w:val="•"/>
      <w:lvlJc w:val="left"/>
      <w:pPr>
        <w:tabs>
          <w:tab w:val="num" w:pos="2880"/>
        </w:tabs>
        <w:ind w:left="2880" w:hanging="360"/>
      </w:pPr>
      <w:rPr>
        <w:rFonts w:ascii="Arial" w:hAnsi="Arial" w:hint="default"/>
      </w:rPr>
    </w:lvl>
    <w:lvl w:ilvl="4" w:tplc="395C0D2E" w:tentative="1">
      <w:start w:val="1"/>
      <w:numFmt w:val="bullet"/>
      <w:lvlText w:val="•"/>
      <w:lvlJc w:val="left"/>
      <w:pPr>
        <w:tabs>
          <w:tab w:val="num" w:pos="3600"/>
        </w:tabs>
        <w:ind w:left="3600" w:hanging="360"/>
      </w:pPr>
      <w:rPr>
        <w:rFonts w:ascii="Arial" w:hAnsi="Arial" w:hint="default"/>
      </w:rPr>
    </w:lvl>
    <w:lvl w:ilvl="5" w:tplc="0DD62458" w:tentative="1">
      <w:start w:val="1"/>
      <w:numFmt w:val="bullet"/>
      <w:lvlText w:val="•"/>
      <w:lvlJc w:val="left"/>
      <w:pPr>
        <w:tabs>
          <w:tab w:val="num" w:pos="4320"/>
        </w:tabs>
        <w:ind w:left="4320" w:hanging="360"/>
      </w:pPr>
      <w:rPr>
        <w:rFonts w:ascii="Arial" w:hAnsi="Arial" w:hint="default"/>
      </w:rPr>
    </w:lvl>
    <w:lvl w:ilvl="6" w:tplc="8B1AD872" w:tentative="1">
      <w:start w:val="1"/>
      <w:numFmt w:val="bullet"/>
      <w:lvlText w:val="•"/>
      <w:lvlJc w:val="left"/>
      <w:pPr>
        <w:tabs>
          <w:tab w:val="num" w:pos="5040"/>
        </w:tabs>
        <w:ind w:left="5040" w:hanging="360"/>
      </w:pPr>
      <w:rPr>
        <w:rFonts w:ascii="Arial" w:hAnsi="Arial" w:hint="default"/>
      </w:rPr>
    </w:lvl>
    <w:lvl w:ilvl="7" w:tplc="440E4906" w:tentative="1">
      <w:start w:val="1"/>
      <w:numFmt w:val="bullet"/>
      <w:lvlText w:val="•"/>
      <w:lvlJc w:val="left"/>
      <w:pPr>
        <w:tabs>
          <w:tab w:val="num" w:pos="5760"/>
        </w:tabs>
        <w:ind w:left="5760" w:hanging="360"/>
      </w:pPr>
      <w:rPr>
        <w:rFonts w:ascii="Arial" w:hAnsi="Arial" w:hint="default"/>
      </w:rPr>
    </w:lvl>
    <w:lvl w:ilvl="8" w:tplc="F6E2C0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1E5645"/>
    <w:multiLevelType w:val="hybridMultilevel"/>
    <w:tmpl w:val="A270322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1500E"/>
    <w:multiLevelType w:val="hybridMultilevel"/>
    <w:tmpl w:val="2AD825B6"/>
    <w:lvl w:ilvl="0" w:tplc="4E0C80F2">
      <w:numFmt w:val="bullet"/>
      <w:lvlText w:val=""/>
      <w:lvlJc w:val="left"/>
      <w:pPr>
        <w:tabs>
          <w:tab w:val="num" w:pos="720"/>
        </w:tabs>
        <w:ind w:left="720" w:hanging="360"/>
      </w:pPr>
      <w:rPr>
        <w:rFonts w:ascii="Symbol" w:eastAsia="Times New Roman" w:hAnsi="Symbol"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F02B1"/>
    <w:multiLevelType w:val="hybridMultilevel"/>
    <w:tmpl w:val="DED2D87E"/>
    <w:lvl w:ilvl="0" w:tplc="D17E70DA">
      <w:start w:val="1"/>
      <w:numFmt w:val="bullet"/>
      <w:lvlText w:val=""/>
      <w:lvlJc w:val="left"/>
      <w:pPr>
        <w:tabs>
          <w:tab w:val="num" w:pos="360"/>
        </w:tabs>
        <w:ind w:left="360" w:hanging="360"/>
      </w:pPr>
      <w:rPr>
        <w:rFonts w:ascii="Wingdings" w:hAnsi="Wingdings" w:hint="default"/>
        <w:color w:val="808080"/>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602FEC"/>
    <w:multiLevelType w:val="hybridMultilevel"/>
    <w:tmpl w:val="D162439C"/>
    <w:lvl w:ilvl="0" w:tplc="0414000B">
      <w:start w:val="1"/>
      <w:numFmt w:val="bullet"/>
      <w:lvlText w:val=""/>
      <w:lvlJc w:val="left"/>
      <w:pPr>
        <w:tabs>
          <w:tab w:val="num" w:pos="720"/>
        </w:tabs>
        <w:ind w:left="720" w:hanging="360"/>
      </w:pPr>
      <w:rPr>
        <w:rFonts w:ascii="Wingdings" w:hAnsi="Wingdings" w:hint="default"/>
      </w:rPr>
    </w:lvl>
    <w:lvl w:ilvl="1" w:tplc="69C0714E">
      <w:start w:val="1"/>
      <w:numFmt w:val="bullet"/>
      <w:lvlText w:val="•"/>
      <w:lvlJc w:val="left"/>
      <w:pPr>
        <w:tabs>
          <w:tab w:val="num" w:pos="1440"/>
        </w:tabs>
        <w:ind w:left="1440" w:hanging="360"/>
      </w:pPr>
      <w:rPr>
        <w:rFonts w:ascii="Arial" w:hAnsi="Arial" w:hint="default"/>
      </w:rPr>
    </w:lvl>
    <w:lvl w:ilvl="2" w:tplc="4B102EAE">
      <w:numFmt w:val="bullet"/>
      <w:lvlText w:val="•"/>
      <w:lvlJc w:val="left"/>
      <w:pPr>
        <w:tabs>
          <w:tab w:val="num" w:pos="2160"/>
        </w:tabs>
        <w:ind w:left="2160" w:hanging="360"/>
      </w:pPr>
      <w:rPr>
        <w:rFonts w:ascii="Arial" w:hAnsi="Arial" w:hint="default"/>
      </w:rPr>
    </w:lvl>
    <w:lvl w:ilvl="3" w:tplc="1966B32A" w:tentative="1">
      <w:start w:val="1"/>
      <w:numFmt w:val="bullet"/>
      <w:lvlText w:val="•"/>
      <w:lvlJc w:val="left"/>
      <w:pPr>
        <w:tabs>
          <w:tab w:val="num" w:pos="2880"/>
        </w:tabs>
        <w:ind w:left="2880" w:hanging="360"/>
      </w:pPr>
      <w:rPr>
        <w:rFonts w:ascii="Arial" w:hAnsi="Arial" w:hint="default"/>
      </w:rPr>
    </w:lvl>
    <w:lvl w:ilvl="4" w:tplc="D09CADF2" w:tentative="1">
      <w:start w:val="1"/>
      <w:numFmt w:val="bullet"/>
      <w:lvlText w:val="•"/>
      <w:lvlJc w:val="left"/>
      <w:pPr>
        <w:tabs>
          <w:tab w:val="num" w:pos="3600"/>
        </w:tabs>
        <w:ind w:left="3600" w:hanging="360"/>
      </w:pPr>
      <w:rPr>
        <w:rFonts w:ascii="Arial" w:hAnsi="Arial" w:hint="default"/>
      </w:rPr>
    </w:lvl>
    <w:lvl w:ilvl="5" w:tplc="C1AA15F4" w:tentative="1">
      <w:start w:val="1"/>
      <w:numFmt w:val="bullet"/>
      <w:lvlText w:val="•"/>
      <w:lvlJc w:val="left"/>
      <w:pPr>
        <w:tabs>
          <w:tab w:val="num" w:pos="4320"/>
        </w:tabs>
        <w:ind w:left="4320" w:hanging="360"/>
      </w:pPr>
      <w:rPr>
        <w:rFonts w:ascii="Arial" w:hAnsi="Arial" w:hint="default"/>
      </w:rPr>
    </w:lvl>
    <w:lvl w:ilvl="6" w:tplc="806E9D18" w:tentative="1">
      <w:start w:val="1"/>
      <w:numFmt w:val="bullet"/>
      <w:lvlText w:val="•"/>
      <w:lvlJc w:val="left"/>
      <w:pPr>
        <w:tabs>
          <w:tab w:val="num" w:pos="5040"/>
        </w:tabs>
        <w:ind w:left="5040" w:hanging="360"/>
      </w:pPr>
      <w:rPr>
        <w:rFonts w:ascii="Arial" w:hAnsi="Arial" w:hint="default"/>
      </w:rPr>
    </w:lvl>
    <w:lvl w:ilvl="7" w:tplc="45E6E510" w:tentative="1">
      <w:start w:val="1"/>
      <w:numFmt w:val="bullet"/>
      <w:lvlText w:val="•"/>
      <w:lvlJc w:val="left"/>
      <w:pPr>
        <w:tabs>
          <w:tab w:val="num" w:pos="5760"/>
        </w:tabs>
        <w:ind w:left="5760" w:hanging="360"/>
      </w:pPr>
      <w:rPr>
        <w:rFonts w:ascii="Arial" w:hAnsi="Arial" w:hint="default"/>
      </w:rPr>
    </w:lvl>
    <w:lvl w:ilvl="8" w:tplc="47A4E9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C151D9"/>
    <w:multiLevelType w:val="hybridMultilevel"/>
    <w:tmpl w:val="17208CE2"/>
    <w:lvl w:ilvl="0" w:tplc="3F6EBEE6">
      <w:start w:val="1"/>
      <w:numFmt w:val="bullet"/>
      <w:lvlText w:val=""/>
      <w:lvlJc w:val="left"/>
      <w:pPr>
        <w:tabs>
          <w:tab w:val="num" w:pos="360"/>
        </w:tabs>
        <w:ind w:left="360" w:hanging="360"/>
      </w:pPr>
      <w:rPr>
        <w:rFonts w:ascii="Wingdings" w:hAnsi="Wingdings" w:hint="default"/>
        <w:color w:val="808080"/>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403475"/>
    <w:multiLevelType w:val="hybridMultilevel"/>
    <w:tmpl w:val="4126D8CE"/>
    <w:lvl w:ilvl="0" w:tplc="3F6EBEE6">
      <w:start w:val="1"/>
      <w:numFmt w:val="bullet"/>
      <w:lvlText w:val=""/>
      <w:lvlJc w:val="left"/>
      <w:pPr>
        <w:ind w:left="360" w:hanging="360"/>
      </w:pPr>
      <w:rPr>
        <w:rFonts w:ascii="Wingdings" w:hAnsi="Wingdings"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B94AA6"/>
    <w:multiLevelType w:val="hybridMultilevel"/>
    <w:tmpl w:val="0302A21A"/>
    <w:lvl w:ilvl="0" w:tplc="D17E70DA">
      <w:start w:val="1"/>
      <w:numFmt w:val="bullet"/>
      <w:lvlText w:val=""/>
      <w:lvlJc w:val="left"/>
      <w:pPr>
        <w:tabs>
          <w:tab w:val="num" w:pos="360"/>
        </w:tabs>
        <w:ind w:left="360" w:hanging="360"/>
      </w:pPr>
      <w:rPr>
        <w:rFonts w:ascii="Wingdings" w:hAnsi="Wingdings" w:hint="default"/>
        <w:color w:val="808080"/>
      </w:rPr>
    </w:lvl>
    <w:lvl w:ilvl="1" w:tplc="4978FB94">
      <w:numFmt w:val="bullet"/>
      <w:lvlText w:val=""/>
      <w:lvlJc w:val="left"/>
      <w:pPr>
        <w:tabs>
          <w:tab w:val="num" w:pos="1440"/>
        </w:tabs>
        <w:ind w:left="1440" w:hanging="360"/>
      </w:pPr>
      <w:rPr>
        <w:rFonts w:ascii="Symbol" w:eastAsia="Times New Roman" w:hAnsi="Symbol" w:cs="Courier New" w:hint="default"/>
        <w:color w:val="808080"/>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30514"/>
    <w:multiLevelType w:val="hybridMultilevel"/>
    <w:tmpl w:val="F2CE4A0A"/>
    <w:lvl w:ilvl="0" w:tplc="4978FB94">
      <w:numFmt w:val="bullet"/>
      <w:lvlText w:val=""/>
      <w:lvlJc w:val="left"/>
      <w:pPr>
        <w:tabs>
          <w:tab w:val="num" w:pos="720"/>
        </w:tabs>
        <w:ind w:left="720" w:hanging="360"/>
      </w:pPr>
      <w:rPr>
        <w:rFonts w:ascii="Symbol" w:eastAsia="Times New Roman" w:hAnsi="Symbol"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635FDA"/>
    <w:multiLevelType w:val="hybridMultilevel"/>
    <w:tmpl w:val="D0E8D94C"/>
    <w:lvl w:ilvl="0" w:tplc="D71E2530">
      <w:start w:val="1"/>
      <w:numFmt w:val="bullet"/>
      <w:lvlText w:val="•"/>
      <w:lvlJc w:val="left"/>
      <w:pPr>
        <w:tabs>
          <w:tab w:val="num" w:pos="720"/>
        </w:tabs>
        <w:ind w:left="720" w:hanging="360"/>
      </w:pPr>
      <w:rPr>
        <w:rFonts w:ascii="Arial" w:hAnsi="Arial" w:hint="default"/>
      </w:rPr>
    </w:lvl>
    <w:lvl w:ilvl="1" w:tplc="11B83526" w:tentative="1">
      <w:start w:val="1"/>
      <w:numFmt w:val="bullet"/>
      <w:lvlText w:val="•"/>
      <w:lvlJc w:val="left"/>
      <w:pPr>
        <w:tabs>
          <w:tab w:val="num" w:pos="1440"/>
        </w:tabs>
        <w:ind w:left="1440" w:hanging="360"/>
      </w:pPr>
      <w:rPr>
        <w:rFonts w:ascii="Arial" w:hAnsi="Arial" w:hint="default"/>
      </w:rPr>
    </w:lvl>
    <w:lvl w:ilvl="2" w:tplc="6C846D0E" w:tentative="1">
      <w:start w:val="1"/>
      <w:numFmt w:val="bullet"/>
      <w:lvlText w:val="•"/>
      <w:lvlJc w:val="left"/>
      <w:pPr>
        <w:tabs>
          <w:tab w:val="num" w:pos="2160"/>
        </w:tabs>
        <w:ind w:left="2160" w:hanging="360"/>
      </w:pPr>
      <w:rPr>
        <w:rFonts w:ascii="Arial" w:hAnsi="Arial" w:hint="default"/>
      </w:rPr>
    </w:lvl>
    <w:lvl w:ilvl="3" w:tplc="1E0C205E" w:tentative="1">
      <w:start w:val="1"/>
      <w:numFmt w:val="bullet"/>
      <w:lvlText w:val="•"/>
      <w:lvlJc w:val="left"/>
      <w:pPr>
        <w:tabs>
          <w:tab w:val="num" w:pos="2880"/>
        </w:tabs>
        <w:ind w:left="2880" w:hanging="360"/>
      </w:pPr>
      <w:rPr>
        <w:rFonts w:ascii="Arial" w:hAnsi="Arial" w:hint="default"/>
      </w:rPr>
    </w:lvl>
    <w:lvl w:ilvl="4" w:tplc="4022D1D4" w:tentative="1">
      <w:start w:val="1"/>
      <w:numFmt w:val="bullet"/>
      <w:lvlText w:val="•"/>
      <w:lvlJc w:val="left"/>
      <w:pPr>
        <w:tabs>
          <w:tab w:val="num" w:pos="3600"/>
        </w:tabs>
        <w:ind w:left="3600" w:hanging="360"/>
      </w:pPr>
      <w:rPr>
        <w:rFonts w:ascii="Arial" w:hAnsi="Arial" w:hint="default"/>
      </w:rPr>
    </w:lvl>
    <w:lvl w:ilvl="5" w:tplc="61BE3A3C" w:tentative="1">
      <w:start w:val="1"/>
      <w:numFmt w:val="bullet"/>
      <w:lvlText w:val="•"/>
      <w:lvlJc w:val="left"/>
      <w:pPr>
        <w:tabs>
          <w:tab w:val="num" w:pos="4320"/>
        </w:tabs>
        <w:ind w:left="4320" w:hanging="360"/>
      </w:pPr>
      <w:rPr>
        <w:rFonts w:ascii="Arial" w:hAnsi="Arial" w:hint="default"/>
      </w:rPr>
    </w:lvl>
    <w:lvl w:ilvl="6" w:tplc="8416A32E" w:tentative="1">
      <w:start w:val="1"/>
      <w:numFmt w:val="bullet"/>
      <w:lvlText w:val="•"/>
      <w:lvlJc w:val="left"/>
      <w:pPr>
        <w:tabs>
          <w:tab w:val="num" w:pos="5040"/>
        </w:tabs>
        <w:ind w:left="5040" w:hanging="360"/>
      </w:pPr>
      <w:rPr>
        <w:rFonts w:ascii="Arial" w:hAnsi="Arial" w:hint="default"/>
      </w:rPr>
    </w:lvl>
    <w:lvl w:ilvl="7" w:tplc="85A81BE6" w:tentative="1">
      <w:start w:val="1"/>
      <w:numFmt w:val="bullet"/>
      <w:lvlText w:val="•"/>
      <w:lvlJc w:val="left"/>
      <w:pPr>
        <w:tabs>
          <w:tab w:val="num" w:pos="5760"/>
        </w:tabs>
        <w:ind w:left="5760" w:hanging="360"/>
      </w:pPr>
      <w:rPr>
        <w:rFonts w:ascii="Arial" w:hAnsi="Arial" w:hint="default"/>
      </w:rPr>
    </w:lvl>
    <w:lvl w:ilvl="8" w:tplc="957C266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5"/>
  </w:num>
  <w:num w:numId="4">
    <w:abstractNumId w:val="4"/>
  </w:num>
  <w:num w:numId="5">
    <w:abstractNumId w:val="2"/>
  </w:num>
  <w:num w:numId="6">
    <w:abstractNumId w:val="6"/>
  </w:num>
  <w:num w:numId="7">
    <w:abstractNumId w:val="10"/>
  </w:num>
  <w:num w:numId="8">
    <w:abstractNumId w:val="11"/>
  </w:num>
  <w:num w:numId="9">
    <w:abstractNumId w:val="12"/>
  </w:num>
  <w:num w:numId="10">
    <w:abstractNumId w:val="3"/>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1D4"/>
    <w:rsid w:val="0002265C"/>
    <w:rsid w:val="00026F96"/>
    <w:rsid w:val="0005788B"/>
    <w:rsid w:val="0009089D"/>
    <w:rsid w:val="000913FE"/>
    <w:rsid w:val="000A586A"/>
    <w:rsid w:val="000D5EEC"/>
    <w:rsid w:val="000E4434"/>
    <w:rsid w:val="000E7DC6"/>
    <w:rsid w:val="00107896"/>
    <w:rsid w:val="00114A60"/>
    <w:rsid w:val="00116785"/>
    <w:rsid w:val="00120A7B"/>
    <w:rsid w:val="00126CFD"/>
    <w:rsid w:val="0015327D"/>
    <w:rsid w:val="0016511F"/>
    <w:rsid w:val="001662E7"/>
    <w:rsid w:val="00193DEB"/>
    <w:rsid w:val="001A713C"/>
    <w:rsid w:val="001A735B"/>
    <w:rsid w:val="001B30BA"/>
    <w:rsid w:val="001E2E9C"/>
    <w:rsid w:val="00202D33"/>
    <w:rsid w:val="00204085"/>
    <w:rsid w:val="002253A8"/>
    <w:rsid w:val="00270B8E"/>
    <w:rsid w:val="00275DF9"/>
    <w:rsid w:val="00282BB7"/>
    <w:rsid w:val="00287037"/>
    <w:rsid w:val="002908D6"/>
    <w:rsid w:val="002A6491"/>
    <w:rsid w:val="002C25E8"/>
    <w:rsid w:val="002C4B8B"/>
    <w:rsid w:val="002E7B93"/>
    <w:rsid w:val="002F728B"/>
    <w:rsid w:val="003148A2"/>
    <w:rsid w:val="00324B83"/>
    <w:rsid w:val="003369D9"/>
    <w:rsid w:val="003420EF"/>
    <w:rsid w:val="003628D6"/>
    <w:rsid w:val="00371DF0"/>
    <w:rsid w:val="003754A7"/>
    <w:rsid w:val="003859A2"/>
    <w:rsid w:val="00394A6D"/>
    <w:rsid w:val="003A22C8"/>
    <w:rsid w:val="003A477A"/>
    <w:rsid w:val="003A54E5"/>
    <w:rsid w:val="003F6E90"/>
    <w:rsid w:val="003F71A8"/>
    <w:rsid w:val="004011A5"/>
    <w:rsid w:val="00415D31"/>
    <w:rsid w:val="00417F2C"/>
    <w:rsid w:val="004375E1"/>
    <w:rsid w:val="00446970"/>
    <w:rsid w:val="00446D66"/>
    <w:rsid w:val="0045419C"/>
    <w:rsid w:val="00465C71"/>
    <w:rsid w:val="00482161"/>
    <w:rsid w:val="004A6998"/>
    <w:rsid w:val="004C5C1C"/>
    <w:rsid w:val="004C6598"/>
    <w:rsid w:val="004D06A8"/>
    <w:rsid w:val="004D4B41"/>
    <w:rsid w:val="004D5089"/>
    <w:rsid w:val="004E6010"/>
    <w:rsid w:val="004E635B"/>
    <w:rsid w:val="00506808"/>
    <w:rsid w:val="00510585"/>
    <w:rsid w:val="005151FC"/>
    <w:rsid w:val="005258D2"/>
    <w:rsid w:val="00527962"/>
    <w:rsid w:val="005405EF"/>
    <w:rsid w:val="00546827"/>
    <w:rsid w:val="0055217D"/>
    <w:rsid w:val="00570519"/>
    <w:rsid w:val="005A2FD8"/>
    <w:rsid w:val="005C0927"/>
    <w:rsid w:val="005C46F9"/>
    <w:rsid w:val="006104E0"/>
    <w:rsid w:val="0061223C"/>
    <w:rsid w:val="0062209E"/>
    <w:rsid w:val="0063360C"/>
    <w:rsid w:val="00640F3A"/>
    <w:rsid w:val="006477A0"/>
    <w:rsid w:val="00667A48"/>
    <w:rsid w:val="006B425B"/>
    <w:rsid w:val="006F62A4"/>
    <w:rsid w:val="007076C2"/>
    <w:rsid w:val="00711FA1"/>
    <w:rsid w:val="00735F05"/>
    <w:rsid w:val="007471A5"/>
    <w:rsid w:val="00755EE4"/>
    <w:rsid w:val="00764A60"/>
    <w:rsid w:val="00773B2C"/>
    <w:rsid w:val="007831CA"/>
    <w:rsid w:val="0079535D"/>
    <w:rsid w:val="007B1D5A"/>
    <w:rsid w:val="007D7C99"/>
    <w:rsid w:val="007E24EF"/>
    <w:rsid w:val="007E5C50"/>
    <w:rsid w:val="007E6793"/>
    <w:rsid w:val="00803B9F"/>
    <w:rsid w:val="00832F8A"/>
    <w:rsid w:val="00835395"/>
    <w:rsid w:val="0084309B"/>
    <w:rsid w:val="00847A0F"/>
    <w:rsid w:val="00873594"/>
    <w:rsid w:val="00884199"/>
    <w:rsid w:val="00884B6B"/>
    <w:rsid w:val="0088642B"/>
    <w:rsid w:val="008930F4"/>
    <w:rsid w:val="008A3425"/>
    <w:rsid w:val="008C275F"/>
    <w:rsid w:val="008D65ED"/>
    <w:rsid w:val="009009B5"/>
    <w:rsid w:val="00921049"/>
    <w:rsid w:val="009267A4"/>
    <w:rsid w:val="00954C86"/>
    <w:rsid w:val="00956D25"/>
    <w:rsid w:val="00960252"/>
    <w:rsid w:val="009620DD"/>
    <w:rsid w:val="00973CD7"/>
    <w:rsid w:val="00980494"/>
    <w:rsid w:val="00995977"/>
    <w:rsid w:val="009A2EA3"/>
    <w:rsid w:val="009A7BAA"/>
    <w:rsid w:val="009B609C"/>
    <w:rsid w:val="009D115A"/>
    <w:rsid w:val="009D2B7A"/>
    <w:rsid w:val="009D4032"/>
    <w:rsid w:val="009E1B93"/>
    <w:rsid w:val="009E3A03"/>
    <w:rsid w:val="00A04CD7"/>
    <w:rsid w:val="00A05042"/>
    <w:rsid w:val="00A103AA"/>
    <w:rsid w:val="00A32B50"/>
    <w:rsid w:val="00A37A1D"/>
    <w:rsid w:val="00A77051"/>
    <w:rsid w:val="00A8357F"/>
    <w:rsid w:val="00A87E63"/>
    <w:rsid w:val="00AA14BC"/>
    <w:rsid w:val="00AA20AB"/>
    <w:rsid w:val="00AA2987"/>
    <w:rsid w:val="00AB5265"/>
    <w:rsid w:val="00AC76F8"/>
    <w:rsid w:val="00AD2F6C"/>
    <w:rsid w:val="00AF1440"/>
    <w:rsid w:val="00B11701"/>
    <w:rsid w:val="00B278B6"/>
    <w:rsid w:val="00B30A08"/>
    <w:rsid w:val="00B3748C"/>
    <w:rsid w:val="00B510C6"/>
    <w:rsid w:val="00B75042"/>
    <w:rsid w:val="00B81AEF"/>
    <w:rsid w:val="00B876CE"/>
    <w:rsid w:val="00BB49C6"/>
    <w:rsid w:val="00BD2A69"/>
    <w:rsid w:val="00BE0052"/>
    <w:rsid w:val="00BE11E6"/>
    <w:rsid w:val="00BF60F0"/>
    <w:rsid w:val="00C0019E"/>
    <w:rsid w:val="00C262DE"/>
    <w:rsid w:val="00C3264F"/>
    <w:rsid w:val="00C377E2"/>
    <w:rsid w:val="00C43CF2"/>
    <w:rsid w:val="00C649CC"/>
    <w:rsid w:val="00C666D5"/>
    <w:rsid w:val="00C72468"/>
    <w:rsid w:val="00C73A0E"/>
    <w:rsid w:val="00CA0BB9"/>
    <w:rsid w:val="00CA1E82"/>
    <w:rsid w:val="00CA2B3D"/>
    <w:rsid w:val="00CC2842"/>
    <w:rsid w:val="00CC6198"/>
    <w:rsid w:val="00CE4D7E"/>
    <w:rsid w:val="00D74C92"/>
    <w:rsid w:val="00D80629"/>
    <w:rsid w:val="00D8347E"/>
    <w:rsid w:val="00DB74F5"/>
    <w:rsid w:val="00DC444B"/>
    <w:rsid w:val="00E03941"/>
    <w:rsid w:val="00E07C59"/>
    <w:rsid w:val="00E16520"/>
    <w:rsid w:val="00E201D4"/>
    <w:rsid w:val="00E5621F"/>
    <w:rsid w:val="00E73591"/>
    <w:rsid w:val="00E86F45"/>
    <w:rsid w:val="00EB107C"/>
    <w:rsid w:val="00EB2578"/>
    <w:rsid w:val="00EB33DB"/>
    <w:rsid w:val="00EC1B60"/>
    <w:rsid w:val="00EE0DB4"/>
    <w:rsid w:val="00F300CB"/>
    <w:rsid w:val="00F411E4"/>
    <w:rsid w:val="00F44734"/>
    <w:rsid w:val="00F5668A"/>
    <w:rsid w:val="00F63F05"/>
    <w:rsid w:val="00F77A4A"/>
    <w:rsid w:val="00FB2D76"/>
    <w:rsid w:val="00FD0201"/>
    <w:rsid w:val="00FD6A9C"/>
    <w:rsid w:val="00FE01A3"/>
    <w:rsid w:val="0E98658B"/>
    <w:rsid w:val="1A4BCEFF"/>
    <w:rsid w:val="2704AA93"/>
    <w:rsid w:val="30483435"/>
    <w:rsid w:val="4DACD9A6"/>
    <w:rsid w:val="54C755EE"/>
    <w:rsid w:val="58ED3B55"/>
    <w:rsid w:val="7FFE47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AAC24E"/>
  <w15:chartTrackingRefBased/>
  <w15:docId w15:val="{16E9387F-E5EE-4A06-8282-C55289E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4BC"/>
    <w:pPr>
      <w:spacing w:after="120"/>
    </w:pPr>
    <w:rPr>
      <w:rFonts w:ascii="Tahoma" w:hAnsi="Tahoma"/>
      <w:szCs w:val="24"/>
      <w:lang w:eastAsia="en-US"/>
    </w:rPr>
  </w:style>
  <w:style w:type="paragraph" w:styleId="Heading1">
    <w:name w:val="heading 1"/>
    <w:basedOn w:val="Normal"/>
    <w:next w:val="Normal"/>
    <w:qFormat/>
    <w:rsid w:val="00A37A1D"/>
    <w:pPr>
      <w:keepNext/>
      <w:outlineLvl w:val="0"/>
    </w:pPr>
    <w:rPr>
      <w:rFonts w:ascii="Arial" w:hAnsi="Arial" w:cs="Arial"/>
      <w:b/>
      <w:bCs/>
      <w:kern w:val="32"/>
      <w:sz w:val="32"/>
      <w:szCs w:val="32"/>
    </w:rPr>
  </w:style>
  <w:style w:type="paragraph" w:styleId="Heading2">
    <w:name w:val="heading 2"/>
    <w:basedOn w:val="Normal"/>
    <w:next w:val="Normal"/>
    <w:qFormat/>
    <w:rsid w:val="00371DF0"/>
    <w:pPr>
      <w:keepNext/>
      <w:spacing w:before="240"/>
      <w:outlineLvl w:val="1"/>
    </w:pPr>
    <w:rPr>
      <w:rFonts w:ascii="Arial" w:hAnsi="Arial" w:cs="Arial"/>
      <w:b/>
      <w:bCs/>
      <w:iCs/>
      <w:sz w:val="28"/>
      <w:szCs w:val="28"/>
    </w:rPr>
  </w:style>
  <w:style w:type="paragraph" w:styleId="Heading3">
    <w:name w:val="heading 3"/>
    <w:basedOn w:val="Normal"/>
    <w:next w:val="Normal"/>
    <w:qFormat/>
    <w:rsid w:val="00371DF0"/>
    <w:pPr>
      <w:keepNext/>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
    <w:name w:val="Style Bulleted"/>
    <w:basedOn w:val="NoList"/>
    <w:rsid w:val="009D4032"/>
    <w:pPr>
      <w:numPr>
        <w:numId w:val="1"/>
      </w:numPr>
    </w:pPr>
  </w:style>
  <w:style w:type="paragraph" w:styleId="Header">
    <w:name w:val="header"/>
    <w:basedOn w:val="Normal"/>
    <w:rsid w:val="000D5EEC"/>
    <w:pPr>
      <w:tabs>
        <w:tab w:val="center" w:pos="4536"/>
        <w:tab w:val="right" w:pos="9072"/>
      </w:tabs>
      <w:spacing w:after="0"/>
    </w:pPr>
    <w:rPr>
      <w:sz w:val="18"/>
      <w:szCs w:val="20"/>
      <w:lang w:eastAsia="nb-NO"/>
    </w:rPr>
  </w:style>
  <w:style w:type="paragraph" w:styleId="Footer">
    <w:name w:val="footer"/>
    <w:basedOn w:val="Normal"/>
    <w:rsid w:val="000D5EEC"/>
    <w:pPr>
      <w:tabs>
        <w:tab w:val="center" w:pos="4536"/>
        <w:tab w:val="right" w:pos="9072"/>
      </w:tabs>
      <w:spacing w:after="0"/>
    </w:pPr>
    <w:rPr>
      <w:sz w:val="18"/>
      <w:szCs w:val="20"/>
      <w:lang w:eastAsia="nb-NO"/>
    </w:rPr>
  </w:style>
  <w:style w:type="character" w:styleId="PageNumber">
    <w:name w:val="page number"/>
    <w:rsid w:val="003754A7"/>
    <w:rPr>
      <w:rFonts w:ascii="Tahoma" w:hAnsi="Tahoma"/>
      <w:color w:val="333333"/>
      <w:sz w:val="16"/>
    </w:rPr>
  </w:style>
  <w:style w:type="paragraph" w:styleId="FootnoteText">
    <w:name w:val="footnote text"/>
    <w:basedOn w:val="Normal"/>
    <w:semiHidden/>
    <w:rsid w:val="001E2E9C"/>
    <w:pPr>
      <w:ind w:left="170" w:hanging="170"/>
      <w:jc w:val="both"/>
    </w:pPr>
    <w:rPr>
      <w:sz w:val="18"/>
      <w:szCs w:val="20"/>
    </w:rPr>
  </w:style>
  <w:style w:type="character" w:styleId="FootnoteReference">
    <w:name w:val="footnote reference"/>
    <w:semiHidden/>
    <w:rsid w:val="00DB74F5"/>
    <w:rPr>
      <w:rFonts w:ascii="Tahoma" w:hAnsi="Tahoma"/>
      <w:sz w:val="16"/>
      <w:vertAlign w:val="superscript"/>
    </w:rPr>
  </w:style>
  <w:style w:type="paragraph" w:styleId="NormalWeb">
    <w:name w:val="Normal (Web)"/>
    <w:basedOn w:val="Normal"/>
    <w:uiPriority w:val="99"/>
    <w:rsid w:val="00E73591"/>
    <w:pPr>
      <w:spacing w:before="100" w:beforeAutospacing="1" w:after="100" w:afterAutospacing="1"/>
    </w:pPr>
    <w:rPr>
      <w:lang w:eastAsia="nb-NO"/>
    </w:rPr>
  </w:style>
  <w:style w:type="paragraph" w:styleId="Caption">
    <w:name w:val="caption"/>
    <w:basedOn w:val="Normal"/>
    <w:next w:val="Normal"/>
    <w:qFormat/>
    <w:rsid w:val="00AA14BC"/>
    <w:rPr>
      <w:b/>
      <w:bCs/>
      <w:sz w:val="16"/>
      <w:szCs w:val="20"/>
    </w:rPr>
  </w:style>
  <w:style w:type="character" w:styleId="Hyperlink">
    <w:name w:val="Hyperlink"/>
    <w:rsid w:val="008D65ED"/>
    <w:rPr>
      <w:rFonts w:ascii="Helvetica" w:hAnsi="Helvetica"/>
      <w:color w:val="0000FF"/>
      <w:sz w:val="20"/>
      <w:u w:val="single"/>
    </w:rPr>
  </w:style>
  <w:style w:type="paragraph" w:customStyle="1" w:styleId="Default">
    <w:name w:val="Default"/>
    <w:rsid w:val="00995977"/>
    <w:pPr>
      <w:autoSpaceDE w:val="0"/>
      <w:autoSpaceDN w:val="0"/>
      <w:adjustRightInd w:val="0"/>
    </w:pPr>
    <w:rPr>
      <w:rFonts w:ascii="Arial" w:hAnsi="Arial" w:cs="Arial"/>
      <w:color w:val="000000"/>
      <w:sz w:val="24"/>
      <w:szCs w:val="24"/>
    </w:rPr>
  </w:style>
  <w:style w:type="paragraph" w:customStyle="1" w:styleId="paragraph">
    <w:name w:val="paragraph"/>
    <w:basedOn w:val="Normal"/>
    <w:rsid w:val="0063360C"/>
    <w:pPr>
      <w:spacing w:before="100" w:beforeAutospacing="1" w:after="100" w:afterAutospacing="1"/>
    </w:pPr>
    <w:rPr>
      <w:rFonts w:ascii="Times New Roman" w:hAnsi="Times New Roman"/>
      <w:sz w:val="24"/>
      <w:lang w:eastAsia="nb-NO"/>
    </w:rPr>
  </w:style>
  <w:style w:type="character" w:customStyle="1" w:styleId="normaltextrun">
    <w:name w:val="normaltextrun"/>
    <w:rsid w:val="0063360C"/>
  </w:style>
  <w:style w:type="character" w:customStyle="1" w:styleId="spellingerror">
    <w:name w:val="spellingerror"/>
    <w:rsid w:val="0063360C"/>
  </w:style>
  <w:style w:type="character" w:customStyle="1" w:styleId="eop">
    <w:name w:val="eop"/>
    <w:rsid w:val="0063360C"/>
  </w:style>
  <w:style w:type="character" w:customStyle="1" w:styleId="tlid-translation">
    <w:name w:val="tlid-translation"/>
    <w:rsid w:val="00E16520"/>
  </w:style>
  <w:style w:type="character" w:styleId="UnresolvedMention">
    <w:name w:val="Unresolved Mention"/>
    <w:basedOn w:val="DefaultParagraphFont"/>
    <w:uiPriority w:val="99"/>
    <w:semiHidden/>
    <w:unhideWhenUsed/>
    <w:rsid w:val="00E16520"/>
    <w:rPr>
      <w:color w:val="605E5C"/>
      <w:shd w:val="clear" w:color="auto" w:fill="E1DFDD"/>
    </w:rPr>
  </w:style>
  <w:style w:type="character" w:styleId="IntenseEmphasis">
    <w:name w:val="Intense Emphasis"/>
    <w:basedOn w:val="DefaultParagraphFont"/>
    <w:uiPriority w:val="21"/>
    <w:qFormat/>
    <w:rsid w:val="005151FC"/>
    <w:rPr>
      <w:i/>
      <w:iCs/>
      <w:color w:val="4472C4" w:themeColor="accent1"/>
    </w:rPr>
  </w:style>
  <w:style w:type="paragraph" w:styleId="Title">
    <w:name w:val="Title"/>
    <w:basedOn w:val="Normal"/>
    <w:next w:val="Normal"/>
    <w:link w:val="TitleChar"/>
    <w:qFormat/>
    <w:rsid w:val="00415D3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15D31"/>
    <w:rPr>
      <w:rFonts w:asciiTheme="majorHAnsi" w:eastAsiaTheme="majorEastAsia" w:hAnsiTheme="majorHAnsi" w:cstheme="majorBidi"/>
      <w:b/>
      <w:bCs/>
      <w:kern w:val="28"/>
      <w:sz w:val="32"/>
      <w:szCs w:val="32"/>
      <w:lang w:eastAsia="en-US"/>
    </w:rPr>
  </w:style>
  <w:style w:type="paragraph" w:styleId="IntenseQuote">
    <w:name w:val="Intense Quote"/>
    <w:basedOn w:val="Normal"/>
    <w:next w:val="Normal"/>
    <w:link w:val="IntenseQuoteChar"/>
    <w:uiPriority w:val="30"/>
    <w:qFormat/>
    <w:rsid w:val="00415D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5D31"/>
    <w:rPr>
      <w:rFonts w:ascii="Tahoma" w:hAnsi="Tahoma"/>
      <w:i/>
      <w:iCs/>
      <w:color w:val="4472C4" w:themeColor="accent1"/>
      <w:szCs w:val="24"/>
      <w:lang w:eastAsia="en-US"/>
    </w:rPr>
  </w:style>
  <w:style w:type="character" w:styleId="FollowedHyperlink">
    <w:name w:val="FollowedHyperlink"/>
    <w:basedOn w:val="DefaultParagraphFont"/>
    <w:rsid w:val="00116785"/>
    <w:rPr>
      <w:color w:val="954F72" w:themeColor="followedHyperlink"/>
      <w:u w:val="single"/>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Tahoma" w:hAnsi="Tahoma"/>
      <w:lang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semiHidden/>
    <w:unhideWhenUsed/>
    <w:rsid w:val="00BB49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49C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3110">
      <w:bodyDiv w:val="1"/>
      <w:marLeft w:val="0"/>
      <w:marRight w:val="0"/>
      <w:marTop w:val="0"/>
      <w:marBottom w:val="0"/>
      <w:divBdr>
        <w:top w:val="none" w:sz="0" w:space="0" w:color="auto"/>
        <w:left w:val="none" w:sz="0" w:space="0" w:color="auto"/>
        <w:bottom w:val="none" w:sz="0" w:space="0" w:color="auto"/>
        <w:right w:val="none" w:sz="0" w:space="0" w:color="auto"/>
      </w:divBdr>
    </w:div>
    <w:div w:id="522210321">
      <w:bodyDiv w:val="1"/>
      <w:marLeft w:val="0"/>
      <w:marRight w:val="0"/>
      <w:marTop w:val="0"/>
      <w:marBottom w:val="0"/>
      <w:divBdr>
        <w:top w:val="none" w:sz="0" w:space="0" w:color="auto"/>
        <w:left w:val="none" w:sz="0" w:space="0" w:color="auto"/>
        <w:bottom w:val="none" w:sz="0" w:space="0" w:color="auto"/>
        <w:right w:val="none" w:sz="0" w:space="0" w:color="auto"/>
      </w:divBdr>
    </w:div>
    <w:div w:id="618492628">
      <w:bodyDiv w:val="1"/>
      <w:marLeft w:val="0"/>
      <w:marRight w:val="0"/>
      <w:marTop w:val="0"/>
      <w:marBottom w:val="0"/>
      <w:divBdr>
        <w:top w:val="none" w:sz="0" w:space="0" w:color="auto"/>
        <w:left w:val="none" w:sz="0" w:space="0" w:color="auto"/>
        <w:bottom w:val="none" w:sz="0" w:space="0" w:color="auto"/>
        <w:right w:val="none" w:sz="0" w:space="0" w:color="auto"/>
      </w:divBdr>
      <w:divsChild>
        <w:div w:id="857619821">
          <w:marLeft w:val="0"/>
          <w:marRight w:val="0"/>
          <w:marTop w:val="0"/>
          <w:marBottom w:val="0"/>
          <w:divBdr>
            <w:top w:val="none" w:sz="0" w:space="0" w:color="auto"/>
            <w:left w:val="none" w:sz="0" w:space="0" w:color="auto"/>
            <w:bottom w:val="none" w:sz="0" w:space="0" w:color="auto"/>
            <w:right w:val="none" w:sz="0" w:space="0" w:color="auto"/>
          </w:divBdr>
        </w:div>
      </w:divsChild>
    </w:div>
    <w:div w:id="901522018">
      <w:bodyDiv w:val="1"/>
      <w:marLeft w:val="0"/>
      <w:marRight w:val="0"/>
      <w:marTop w:val="0"/>
      <w:marBottom w:val="0"/>
      <w:divBdr>
        <w:top w:val="none" w:sz="0" w:space="0" w:color="auto"/>
        <w:left w:val="none" w:sz="0" w:space="0" w:color="auto"/>
        <w:bottom w:val="none" w:sz="0" w:space="0" w:color="auto"/>
        <w:right w:val="none" w:sz="0" w:space="0" w:color="auto"/>
      </w:divBdr>
      <w:divsChild>
        <w:div w:id="1507671329">
          <w:marLeft w:val="360"/>
          <w:marRight w:val="0"/>
          <w:marTop w:val="200"/>
          <w:marBottom w:val="0"/>
          <w:divBdr>
            <w:top w:val="none" w:sz="0" w:space="0" w:color="auto"/>
            <w:left w:val="none" w:sz="0" w:space="0" w:color="auto"/>
            <w:bottom w:val="none" w:sz="0" w:space="0" w:color="auto"/>
            <w:right w:val="none" w:sz="0" w:space="0" w:color="auto"/>
          </w:divBdr>
        </w:div>
      </w:divsChild>
    </w:div>
    <w:div w:id="1104153861">
      <w:bodyDiv w:val="1"/>
      <w:marLeft w:val="0"/>
      <w:marRight w:val="0"/>
      <w:marTop w:val="0"/>
      <w:marBottom w:val="0"/>
      <w:divBdr>
        <w:top w:val="none" w:sz="0" w:space="0" w:color="auto"/>
        <w:left w:val="none" w:sz="0" w:space="0" w:color="auto"/>
        <w:bottom w:val="none" w:sz="0" w:space="0" w:color="auto"/>
        <w:right w:val="none" w:sz="0" w:space="0" w:color="auto"/>
      </w:divBdr>
      <w:divsChild>
        <w:div w:id="1111584750">
          <w:marLeft w:val="1080"/>
          <w:marRight w:val="0"/>
          <w:marTop w:val="100"/>
          <w:marBottom w:val="0"/>
          <w:divBdr>
            <w:top w:val="none" w:sz="0" w:space="0" w:color="auto"/>
            <w:left w:val="none" w:sz="0" w:space="0" w:color="auto"/>
            <w:bottom w:val="none" w:sz="0" w:space="0" w:color="auto"/>
            <w:right w:val="none" w:sz="0" w:space="0" w:color="auto"/>
          </w:divBdr>
        </w:div>
        <w:div w:id="1009916700">
          <w:marLeft w:val="1800"/>
          <w:marRight w:val="0"/>
          <w:marTop w:val="100"/>
          <w:marBottom w:val="0"/>
          <w:divBdr>
            <w:top w:val="none" w:sz="0" w:space="0" w:color="auto"/>
            <w:left w:val="none" w:sz="0" w:space="0" w:color="auto"/>
            <w:bottom w:val="none" w:sz="0" w:space="0" w:color="auto"/>
            <w:right w:val="none" w:sz="0" w:space="0" w:color="auto"/>
          </w:divBdr>
        </w:div>
        <w:div w:id="288052719">
          <w:marLeft w:val="1800"/>
          <w:marRight w:val="0"/>
          <w:marTop w:val="100"/>
          <w:marBottom w:val="0"/>
          <w:divBdr>
            <w:top w:val="none" w:sz="0" w:space="0" w:color="auto"/>
            <w:left w:val="none" w:sz="0" w:space="0" w:color="auto"/>
            <w:bottom w:val="none" w:sz="0" w:space="0" w:color="auto"/>
            <w:right w:val="none" w:sz="0" w:space="0" w:color="auto"/>
          </w:divBdr>
        </w:div>
      </w:divsChild>
    </w:div>
    <w:div w:id="1110465757">
      <w:bodyDiv w:val="1"/>
      <w:marLeft w:val="0"/>
      <w:marRight w:val="0"/>
      <w:marTop w:val="0"/>
      <w:marBottom w:val="0"/>
      <w:divBdr>
        <w:top w:val="none" w:sz="0" w:space="0" w:color="auto"/>
        <w:left w:val="none" w:sz="0" w:space="0" w:color="auto"/>
        <w:bottom w:val="none" w:sz="0" w:space="0" w:color="auto"/>
        <w:right w:val="none" w:sz="0" w:space="0" w:color="auto"/>
      </w:divBdr>
      <w:divsChild>
        <w:div w:id="559559141">
          <w:marLeft w:val="360"/>
          <w:marRight w:val="0"/>
          <w:marTop w:val="200"/>
          <w:marBottom w:val="0"/>
          <w:divBdr>
            <w:top w:val="none" w:sz="0" w:space="0" w:color="auto"/>
            <w:left w:val="none" w:sz="0" w:space="0" w:color="auto"/>
            <w:bottom w:val="none" w:sz="0" w:space="0" w:color="auto"/>
            <w:right w:val="none" w:sz="0" w:space="0" w:color="auto"/>
          </w:divBdr>
        </w:div>
      </w:divsChild>
    </w:div>
    <w:div w:id="144469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ntnu.no/research-ethics-introdu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ntnu.sharepoint.com/sites/kurs/Sider/Research-ethic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kut.no/en/norwegian-education/nqf/beskrivelser-av-laringsutbytte-for-nivaene-i-nk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okut.no/en/norwegian-education/nqf/beskrivelser-av-laringsutbytte-for-nivaene-i-nk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A1CEE2F493944B259F2173636304D" ma:contentTypeVersion="4" ma:contentTypeDescription="Create a new document." ma:contentTypeScope="" ma:versionID="4ecaae2ec9beb90ac5ad892be57e7c2b">
  <xsd:schema xmlns:xsd="http://www.w3.org/2001/XMLSchema" xmlns:xs="http://www.w3.org/2001/XMLSchema" xmlns:p="http://schemas.microsoft.com/office/2006/metadata/properties" xmlns:ns2="ba5608dc-81f8-44bf-bf7e-692a07ead5de" targetNamespace="http://schemas.microsoft.com/office/2006/metadata/properties" ma:root="true" ma:fieldsID="72cc8ef9935085f585dd06608fc418d8" ns2:_="">
    <xsd:import namespace="ba5608dc-81f8-44bf-bf7e-692a07ead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608dc-81f8-44bf-bf7e-692a07ead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824F8-F48E-45CA-99B0-66480F1FB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608dc-81f8-44bf-bf7e-692a07ea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FB52C-A784-4017-B86D-F19096290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FB3E5A-F0D5-4CAE-8FEE-31813D6FB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4378</Characters>
  <Application>Microsoft Office Word</Application>
  <DocSecurity>0</DocSecurity>
  <Lines>36</Lines>
  <Paragraphs>10</Paragraphs>
  <ScaleCrop>false</ScaleCrop>
  <Company>Hundremeterskogen Dataservice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harallen</dc:creator>
  <cp:keywords/>
  <cp:lastModifiedBy>Harald Lenschow</cp:lastModifiedBy>
  <cp:revision>19</cp:revision>
  <cp:lastPrinted>2010-01-07T12:54:00Z</cp:lastPrinted>
  <dcterms:created xsi:type="dcterms:W3CDTF">2021-02-18T10:44:00Z</dcterms:created>
  <dcterms:modified xsi:type="dcterms:W3CDTF">2021-05-12T13:34:00Z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0x010100996A1CEE2F493944B259F2173636304D</vt:lpwstr>
  </property>
</Properties>
</file>