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EC2D" w14:textId="77777777" w:rsidR="00E24797" w:rsidRDefault="00E24797" w:rsidP="00581478">
      <w:pPr>
        <w:pStyle w:val="FyllLinje"/>
        <w:ind w:firstLine="635"/>
      </w:pPr>
    </w:p>
    <w:p w14:paraId="6C4E4832" w14:textId="77777777" w:rsidR="00E24797" w:rsidRDefault="00E24797">
      <w:pPr>
        <w:pStyle w:val="Tilfelt"/>
        <w:sectPr w:rsidR="00E2479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4" w:name="merknader"/>
      <w:bookmarkEnd w:id="24"/>
    </w:p>
    <w:p w14:paraId="12349BCE" w14:textId="25EAAAFE" w:rsidR="007767A4" w:rsidRPr="007767A4" w:rsidRDefault="007767A4" w:rsidP="00D74A4E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b-NO"/>
        </w:rPr>
      </w:pPr>
      <w:bookmarkStart w:id="25" w:name="Firma"/>
      <w:bookmarkStart w:id="26" w:name="Adresse"/>
      <w:bookmarkStart w:id="27" w:name="lblOverskrift"/>
      <w:bookmarkEnd w:id="25"/>
      <w:bookmarkEnd w:id="26"/>
      <w:r w:rsidRPr="007767A4">
        <w:rPr>
          <w:rFonts w:cs="Arial"/>
          <w:b/>
          <w:bCs/>
          <w:kern w:val="32"/>
          <w:sz w:val="30"/>
          <w:szCs w:val="32"/>
          <w:lang w:val="nb-NO"/>
        </w:rPr>
        <w:t>Møte</w:t>
      </w:r>
      <w:bookmarkEnd w:id="27"/>
      <w:r w:rsidR="00192929">
        <w:rPr>
          <w:rFonts w:cs="Arial"/>
          <w:b/>
          <w:bCs/>
          <w:kern w:val="32"/>
          <w:sz w:val="30"/>
          <w:szCs w:val="32"/>
          <w:lang w:val="nb-NO"/>
        </w:rPr>
        <w:t>referat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D74A4E" w:rsidRPr="00D142C8" w14:paraId="662C92A0" w14:textId="77777777" w:rsidTr="009726DD">
        <w:trPr>
          <w:cantSplit/>
        </w:trPr>
        <w:tc>
          <w:tcPr>
            <w:tcW w:w="1074" w:type="dxa"/>
          </w:tcPr>
          <w:p w14:paraId="0749E835" w14:textId="699C430F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28" w:name="lblTil"/>
            <w:r w:rsidRPr="007767A4">
              <w:rPr>
                <w:sz w:val="16"/>
                <w:lang w:val="nb-NO"/>
              </w:rPr>
              <w:t>Til</w:t>
            </w:r>
            <w:bookmarkEnd w:id="28"/>
            <w:r w:rsidR="00192929">
              <w:rPr>
                <w:sz w:val="16"/>
                <w:lang w:val="nb-NO"/>
              </w:rPr>
              <w:t>stede</w:t>
            </w:r>
            <w:r w:rsidRPr="007767A4">
              <w:rPr>
                <w:sz w:val="16"/>
                <w:lang w:val="nb-NO"/>
              </w:rPr>
              <w:t>:</w:t>
            </w:r>
            <w:r>
              <w:rPr>
                <w:sz w:val="16"/>
                <w:lang w:val="nb-NO"/>
              </w:rPr>
              <w:t xml:space="preserve"> </w:t>
            </w:r>
          </w:p>
        </w:tc>
        <w:tc>
          <w:tcPr>
            <w:tcW w:w="8613" w:type="dxa"/>
            <w:gridSpan w:val="3"/>
          </w:tcPr>
          <w:p w14:paraId="36975EC7" w14:textId="77777777" w:rsidR="00192929" w:rsidRPr="007C167E" w:rsidRDefault="0044242C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29" w:name="til"/>
            <w:r>
              <w:rPr>
                <w:rFonts w:cs="Arial"/>
                <w:lang w:val="nb-NO"/>
              </w:rPr>
              <w:t>LOSAM</w:t>
            </w:r>
            <w:bookmarkEnd w:id="29"/>
            <w:r w:rsidR="00192929">
              <w:rPr>
                <w:rFonts w:cs="Arial"/>
                <w:lang w:val="nb-NO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insideH w:val="single" w:sz="4" w:space="0" w:color="auto"/>
              </w:tblBorders>
              <w:tblCellMar>
                <w:left w:w="102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8301"/>
            </w:tblGrid>
            <w:tr w:rsidR="00192929" w:rsidRPr="00D142C8" w14:paraId="0B11D9CA" w14:textId="77777777" w:rsidTr="008E7DE8">
              <w:trPr>
                <w:cantSplit/>
              </w:trPr>
              <w:tc>
                <w:tcPr>
                  <w:tcW w:w="8613" w:type="dxa"/>
                </w:tcPr>
                <w:p w14:paraId="681BBC40" w14:textId="15FE47D0" w:rsidR="00192929" w:rsidRPr="007C167E" w:rsidRDefault="00192929" w:rsidP="00192929">
                  <w:pPr>
                    <w:tabs>
                      <w:tab w:val="left" w:pos="1418"/>
                      <w:tab w:val="left" w:pos="3969"/>
                      <w:tab w:val="right" w:pos="9639"/>
                    </w:tabs>
                    <w:spacing w:before="113" w:after="167"/>
                    <w:ind w:left="0" w:right="-96"/>
                    <w:rPr>
                      <w:rFonts w:cs="Arial"/>
                      <w:lang w:val="nb-NO"/>
                    </w:rPr>
                  </w:pPr>
                  <w:r>
                    <w:rPr>
                      <w:rFonts w:cs="Arial"/>
                      <w:lang w:val="nb-NO"/>
                    </w:rPr>
                    <w:t xml:space="preserve">Tekna v/ Gerd Inger Sætrom, Forskerforbundet v/ </w:t>
                  </w:r>
                  <w:r w:rsidR="001400E8">
                    <w:rPr>
                      <w:rFonts w:cs="Arial"/>
                      <w:lang w:val="nb-NO"/>
                    </w:rPr>
                    <w:t>Maria Wallin</w:t>
                  </w:r>
                  <w:r>
                    <w:rPr>
                      <w:rFonts w:cs="Arial"/>
                      <w:lang w:val="nb-NO"/>
                    </w:rPr>
                    <w:t>, NITO v/ Pei Na Kui, Parat v/Lise Skorstad, NTL v/Peder B. Brenne, LHVO v/ Henriette Vaagland, dekan Øyvind Weiby Gregersen, LOSAM-sekretær Trude Ringseth, HR-rådgiver Julie Elisa Wang, HR-rådgiver Ranveig Nerhoel</w:t>
                  </w:r>
                </w:p>
              </w:tc>
            </w:tr>
          </w:tbl>
          <w:p w14:paraId="395DFFD6" w14:textId="74492ED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</w:p>
        </w:tc>
      </w:tr>
      <w:tr w:rsidR="00D74A4E" w:rsidRPr="007767A4" w14:paraId="57585775" w14:textId="77777777" w:rsidTr="009726DD">
        <w:trPr>
          <w:cantSplit/>
        </w:trPr>
        <w:tc>
          <w:tcPr>
            <w:tcW w:w="1074" w:type="dxa"/>
          </w:tcPr>
          <w:p w14:paraId="5701F4D1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0" w:name="lblKopiTil"/>
            <w:r w:rsidRPr="007767A4">
              <w:rPr>
                <w:sz w:val="16"/>
                <w:lang w:val="nb-NO"/>
              </w:rPr>
              <w:t>Kopi til</w:t>
            </w:r>
            <w:bookmarkEnd w:id="30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0119D6F6" w14:textId="730E3E1A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kopi"/>
            <w:bookmarkEnd w:id="31"/>
          </w:p>
        </w:tc>
      </w:tr>
      <w:tr w:rsidR="00D74A4E" w:rsidRPr="007767A4" w14:paraId="2187596D" w14:textId="77777777" w:rsidTr="009726DD">
        <w:trPr>
          <w:cantSplit/>
        </w:trPr>
        <w:tc>
          <w:tcPr>
            <w:tcW w:w="1074" w:type="dxa"/>
          </w:tcPr>
          <w:p w14:paraId="73201744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2" w:name="lblOm"/>
            <w:r w:rsidRPr="007767A4">
              <w:rPr>
                <w:sz w:val="16"/>
                <w:lang w:val="nb-NO"/>
              </w:rPr>
              <w:t>Om</w:t>
            </w:r>
            <w:bookmarkEnd w:id="32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129895C" w14:textId="25FE9EF3" w:rsidR="00D74A4E" w:rsidRPr="007C167E" w:rsidRDefault="007E1329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overskrift"/>
            <w:bookmarkStart w:id="34" w:name="gjelder"/>
            <w:bookmarkEnd w:id="33"/>
            <w:bookmarkEnd w:id="34"/>
            <w:r>
              <w:rPr>
                <w:rFonts w:cs="Arial"/>
                <w:lang w:val="nb-NO"/>
              </w:rPr>
              <w:t>Losam-møte</w:t>
            </w:r>
            <w:r w:rsidR="00C10089">
              <w:rPr>
                <w:rFonts w:cs="Arial"/>
                <w:lang w:val="nb-NO"/>
              </w:rPr>
              <w:t xml:space="preserve"> </w:t>
            </w:r>
          </w:p>
        </w:tc>
      </w:tr>
      <w:tr w:rsidR="00D74A4E" w:rsidRPr="003C4E85" w14:paraId="39C0AF4C" w14:textId="77777777" w:rsidTr="009726DD">
        <w:trPr>
          <w:cantSplit/>
        </w:trPr>
        <w:tc>
          <w:tcPr>
            <w:tcW w:w="1074" w:type="dxa"/>
          </w:tcPr>
          <w:p w14:paraId="607E7D9E" w14:textId="77777777" w:rsidR="00D74A4E" w:rsidRPr="007767A4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sz w:val="16"/>
                <w:lang w:val="nb-NO"/>
              </w:rPr>
            </w:pPr>
            <w:bookmarkStart w:id="35" w:name="lblMotetid"/>
            <w:r w:rsidRPr="007767A4">
              <w:rPr>
                <w:sz w:val="16"/>
                <w:lang w:val="nb-NO"/>
              </w:rPr>
              <w:t>Møtetid</w:t>
            </w:r>
            <w:bookmarkEnd w:id="35"/>
            <w:r w:rsidRPr="007767A4">
              <w:rPr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6FA5FA20" w14:textId="6C26BBEB" w:rsidR="00D74A4E" w:rsidRPr="007C167E" w:rsidRDefault="00F01B41" w:rsidP="00BB7AC8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Tid"/>
            <w:bookmarkStart w:id="37" w:name="motetid"/>
            <w:bookmarkEnd w:id="36"/>
            <w:bookmarkEnd w:id="37"/>
            <w:r>
              <w:rPr>
                <w:rFonts w:cs="Arial"/>
                <w:lang w:val="nb-NO"/>
              </w:rPr>
              <w:t>2</w:t>
            </w:r>
            <w:r w:rsidR="00813222">
              <w:rPr>
                <w:rFonts w:cs="Arial"/>
                <w:lang w:val="nb-NO"/>
              </w:rPr>
              <w:t>4.10</w:t>
            </w:r>
            <w:r w:rsidR="00C10089">
              <w:rPr>
                <w:rFonts w:cs="Arial"/>
                <w:lang w:val="nb-NO"/>
              </w:rPr>
              <w:t>.24</w:t>
            </w:r>
            <w:r w:rsidR="00F05D3E">
              <w:rPr>
                <w:rFonts w:cs="Arial"/>
                <w:lang w:val="nb-NO"/>
              </w:rPr>
              <w:t xml:space="preserve"> kl </w:t>
            </w:r>
            <w:r w:rsidR="00146AB7">
              <w:rPr>
                <w:rFonts w:cs="Arial"/>
                <w:lang w:val="nb-NO"/>
              </w:rPr>
              <w:t>09.00 – 10.30</w:t>
            </w:r>
          </w:p>
        </w:tc>
        <w:tc>
          <w:tcPr>
            <w:tcW w:w="1085" w:type="dxa"/>
          </w:tcPr>
          <w:p w14:paraId="4D7994C3" w14:textId="77777777" w:rsidR="00D74A4E" w:rsidRPr="007C167E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8" w:name="lblMotested"/>
            <w:r w:rsidRPr="007C167E">
              <w:rPr>
                <w:rFonts w:cs="Arial"/>
                <w:sz w:val="16"/>
                <w:lang w:val="nb-NO"/>
              </w:rPr>
              <w:t>Møtested</w:t>
            </w:r>
            <w:bookmarkEnd w:id="38"/>
            <w:r w:rsidRPr="007C167E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4C4CCF7C" w14:textId="0A7909A8" w:rsidR="00D74A4E" w:rsidRPr="005D3DE0" w:rsidRDefault="007825E0" w:rsidP="00C26326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b/>
                <w:bCs/>
                <w:lang w:val="nb-NO"/>
              </w:rPr>
            </w:pPr>
            <w:bookmarkStart w:id="39" w:name="Sted"/>
            <w:bookmarkStart w:id="40" w:name="motested"/>
            <w:bookmarkEnd w:id="39"/>
            <w:bookmarkEnd w:id="40"/>
            <w:r>
              <w:rPr>
                <w:rFonts w:cs="Arial"/>
                <w:b/>
                <w:bCs/>
                <w:lang w:val="nb-NO"/>
              </w:rPr>
              <w:t>E1-118</w:t>
            </w:r>
          </w:p>
        </w:tc>
      </w:tr>
      <w:tr w:rsidR="00D74A4E" w:rsidRPr="004E60AA" w14:paraId="55DED154" w14:textId="77777777" w:rsidTr="009726DD">
        <w:trPr>
          <w:cantSplit/>
        </w:trPr>
        <w:tc>
          <w:tcPr>
            <w:tcW w:w="1074" w:type="dxa"/>
          </w:tcPr>
          <w:p w14:paraId="3011DBFD" w14:textId="77777777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bookmarkStart w:id="41" w:name="lblSignatur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Signatur</w:t>
            </w:r>
            <w:bookmarkEnd w:id="41"/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8314989" w14:textId="7DFA992C" w:rsidR="00D74A4E" w:rsidRPr="004E60AA" w:rsidRDefault="00D74A4E" w:rsidP="009726DD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ascii="Times New Roman" w:hAnsi="Times New Roman"/>
                <w:sz w:val="22"/>
                <w:szCs w:val="22"/>
                <w:lang w:val="nb-NO"/>
              </w:rPr>
            </w:pPr>
            <w:r w:rsidRPr="004E60AA">
              <w:rPr>
                <w:rFonts w:ascii="Times New Roman" w:hAnsi="Times New Roman"/>
                <w:sz w:val="22"/>
                <w:szCs w:val="22"/>
                <w:lang w:val="nb-NO"/>
              </w:rPr>
              <w:t xml:space="preserve"> </w:t>
            </w:r>
            <w:r w:rsidR="00DB6136" w:rsidRPr="004E60AA">
              <w:rPr>
                <w:rFonts w:ascii="Times New Roman" w:hAnsi="Times New Roman"/>
                <w:sz w:val="22"/>
                <w:szCs w:val="22"/>
                <w:lang w:val="nb-NO"/>
              </w:rPr>
              <w:t>ØWG/</w:t>
            </w:r>
            <w:r w:rsidR="004E60AA">
              <w:rPr>
                <w:rFonts w:ascii="Times New Roman" w:hAnsi="Times New Roman"/>
                <w:sz w:val="22"/>
                <w:szCs w:val="22"/>
                <w:lang w:val="nb-NO"/>
              </w:rPr>
              <w:t>TR</w:t>
            </w:r>
          </w:p>
        </w:tc>
      </w:tr>
    </w:tbl>
    <w:p w14:paraId="60116512" w14:textId="77777777" w:rsidR="00E24797" w:rsidRPr="004E60AA" w:rsidRDefault="00E24797" w:rsidP="0044242C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065E2DD7" w14:textId="7164E0CD" w:rsidR="005B41A3" w:rsidRPr="00185448" w:rsidRDefault="00F76511" w:rsidP="005B41A3">
      <w:pPr>
        <w:pStyle w:val="Tilfelt"/>
        <w:ind w:left="0" w:right="0"/>
        <w:rPr>
          <w:rFonts w:ascii="Times New Roman" w:hAnsi="Times New Roman"/>
          <w:sz w:val="22"/>
          <w:szCs w:val="22"/>
        </w:rPr>
      </w:pPr>
      <w:bookmarkStart w:id="42" w:name="_Hlk150411400"/>
      <w:r w:rsidRPr="00185448">
        <w:rPr>
          <w:rFonts w:ascii="Times New Roman" w:hAnsi="Times New Roman"/>
          <w:sz w:val="22"/>
          <w:szCs w:val="22"/>
        </w:rPr>
        <w:t xml:space="preserve"> </w:t>
      </w:r>
      <w:r w:rsidR="0058503D" w:rsidRPr="00185448">
        <w:rPr>
          <w:rFonts w:ascii="Times New Roman" w:hAnsi="Times New Roman"/>
          <w:sz w:val="22"/>
          <w:szCs w:val="22"/>
        </w:rPr>
        <w:tab/>
      </w:r>
      <w:r w:rsidR="0058503D" w:rsidRPr="00185448">
        <w:rPr>
          <w:rFonts w:ascii="Times New Roman" w:hAnsi="Times New Roman"/>
          <w:sz w:val="22"/>
          <w:szCs w:val="22"/>
        </w:rPr>
        <w:tab/>
        <w:t>Godkjenning av</w:t>
      </w:r>
      <w:r w:rsidR="00FD6062" w:rsidRPr="00185448">
        <w:rPr>
          <w:rFonts w:ascii="Times New Roman" w:hAnsi="Times New Roman"/>
          <w:sz w:val="22"/>
          <w:szCs w:val="22"/>
        </w:rPr>
        <w:t xml:space="preserve"> innkalling og</w:t>
      </w:r>
      <w:r w:rsidR="0058503D" w:rsidRPr="00185448">
        <w:rPr>
          <w:rFonts w:ascii="Times New Roman" w:hAnsi="Times New Roman"/>
          <w:sz w:val="22"/>
          <w:szCs w:val="22"/>
        </w:rPr>
        <w:t xml:space="preserve"> referat fra forrig</w:t>
      </w:r>
      <w:r w:rsidR="002C3C5D" w:rsidRPr="00185448">
        <w:rPr>
          <w:rFonts w:ascii="Times New Roman" w:hAnsi="Times New Roman"/>
          <w:sz w:val="22"/>
          <w:szCs w:val="22"/>
        </w:rPr>
        <w:t>e møte.</w:t>
      </w:r>
    </w:p>
    <w:p w14:paraId="5B625E28" w14:textId="77777777" w:rsidR="00AA650E" w:rsidRDefault="00AA650E" w:rsidP="003E29D4">
      <w:pPr>
        <w:pStyle w:val="Tilfelt"/>
        <w:ind w:left="0" w:right="0"/>
        <w:rPr>
          <w:rFonts w:ascii="Times New Roman" w:hAnsi="Times New Roman"/>
          <w:sz w:val="22"/>
          <w:szCs w:val="22"/>
        </w:rPr>
      </w:pPr>
    </w:p>
    <w:p w14:paraId="145062D5" w14:textId="77777777" w:rsidR="002B016E" w:rsidRDefault="002B016E" w:rsidP="00C10089">
      <w:pPr>
        <w:pStyle w:val="Tilfelt"/>
        <w:ind w:left="1440" w:right="0" w:hanging="1440"/>
        <w:rPr>
          <w:rFonts w:ascii="Times New Roman" w:hAnsi="Times New Roman"/>
          <w:b/>
          <w:bCs/>
          <w:sz w:val="22"/>
          <w:szCs w:val="22"/>
        </w:rPr>
      </w:pPr>
    </w:p>
    <w:p w14:paraId="6194ABA3" w14:textId="77777777" w:rsidR="001400E8" w:rsidRDefault="009A398A" w:rsidP="009A398A">
      <w:pPr>
        <w:rPr>
          <w:rFonts w:ascii="Times New Roman" w:hAnsi="Times New Roman"/>
          <w:sz w:val="22"/>
          <w:szCs w:val="22"/>
          <w:lang w:val="nb-NO"/>
        </w:rPr>
      </w:pPr>
      <w:bookmarkStart w:id="43" w:name="_Hlk163553096"/>
      <w:r w:rsidRPr="009A398A">
        <w:rPr>
          <w:rFonts w:ascii="Times New Roman" w:hAnsi="Times New Roman"/>
          <w:sz w:val="22"/>
          <w:szCs w:val="22"/>
          <w:lang w:val="nb-NO"/>
        </w:rPr>
        <w:t>Sak 43/24</w:t>
      </w:r>
      <w:r w:rsidRPr="009A398A">
        <w:rPr>
          <w:rFonts w:ascii="Times New Roman" w:hAnsi="Times New Roman"/>
          <w:sz w:val="22"/>
          <w:szCs w:val="22"/>
          <w:lang w:val="nb-NO"/>
        </w:rPr>
        <w:tab/>
        <w:t>Status strategiprosess 2025-2029 – informasjonssak</w:t>
      </w:r>
    </w:p>
    <w:p w14:paraId="0DD21B28" w14:textId="28088AA1" w:rsidR="008D4425" w:rsidRDefault="008D4425" w:rsidP="009A398A">
      <w:pPr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  <w:t>Arbeid med strategi for NTNU vedtas desember 2024</w:t>
      </w:r>
    </w:p>
    <w:p w14:paraId="52743D2E" w14:textId="787724F7" w:rsidR="008D4425" w:rsidRDefault="008D4425" w:rsidP="008D4425">
      <w:pPr>
        <w:ind w:left="805" w:firstLine="6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Arbeid med strategier for fakultet og institutt vedtas før jul 2025</w:t>
      </w:r>
    </w:p>
    <w:p w14:paraId="53AA4398" w14:textId="16EC6E7B" w:rsidR="002006A3" w:rsidRDefault="002006A3" w:rsidP="0075071D">
      <w:pPr>
        <w:ind w:left="144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Gruppearbeid om strategier for NV startet 10. oktober 2024</w:t>
      </w:r>
      <w:r w:rsidR="0075071D">
        <w:rPr>
          <w:rFonts w:ascii="Times New Roman" w:hAnsi="Times New Roman"/>
          <w:sz w:val="22"/>
          <w:szCs w:val="22"/>
          <w:lang w:val="nb-NO"/>
        </w:rPr>
        <w:t xml:space="preserve"> – kvalitet og relevans i forskning og utdanning</w:t>
      </w:r>
    </w:p>
    <w:p w14:paraId="16CC829F" w14:textId="5EFFE335" w:rsidR="00440335" w:rsidRDefault="00440335" w:rsidP="0075071D">
      <w:pPr>
        <w:ind w:left="144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Innspill fra LOSAM: har vi kvantifiserbare mål, eks for antall prosjekter</w:t>
      </w:r>
      <w:r>
        <w:rPr>
          <w:rFonts w:ascii="Times New Roman" w:hAnsi="Times New Roman"/>
          <w:sz w:val="22"/>
          <w:szCs w:val="22"/>
          <w:lang w:val="nb-NO"/>
        </w:rPr>
        <w:br/>
        <w:t>Viktig med mål og strategier som er målbare og at strategier gjøres kjent.</w:t>
      </w:r>
    </w:p>
    <w:p w14:paraId="682B82F2" w14:textId="734E5287" w:rsidR="00440335" w:rsidRDefault="00440335" w:rsidP="0075071D">
      <w:pPr>
        <w:ind w:left="144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Viktig at det er god medvirkning i arbeid med instituttenes strategier</w:t>
      </w:r>
      <w:r w:rsidR="00646CB6">
        <w:rPr>
          <w:rFonts w:ascii="Times New Roman" w:hAnsi="Times New Roman"/>
          <w:sz w:val="22"/>
          <w:szCs w:val="22"/>
          <w:lang w:val="nb-NO"/>
        </w:rPr>
        <w:t xml:space="preserve"> og at det skapes godt engasjement.</w:t>
      </w:r>
      <w:r w:rsidR="00A01DEB">
        <w:rPr>
          <w:rFonts w:ascii="Times New Roman" w:hAnsi="Times New Roman"/>
          <w:sz w:val="22"/>
          <w:szCs w:val="22"/>
          <w:lang w:val="nb-NO"/>
        </w:rPr>
        <w:br/>
        <w:t>Dekan vil be arbeidsgruppen utarbeide en plan for hvordan instituttene kan jobbe med utvikling av strategier og ha den inn til drøfting i LOSAM.</w:t>
      </w:r>
    </w:p>
    <w:p w14:paraId="0BE6D714" w14:textId="77777777" w:rsidR="00F85362" w:rsidRDefault="00F85362" w:rsidP="008D4425">
      <w:pPr>
        <w:ind w:left="805" w:firstLine="635"/>
        <w:rPr>
          <w:rFonts w:ascii="Times New Roman" w:hAnsi="Times New Roman"/>
          <w:sz w:val="22"/>
          <w:szCs w:val="22"/>
          <w:lang w:val="nb-NO"/>
        </w:rPr>
      </w:pPr>
    </w:p>
    <w:p w14:paraId="4B7BA5A6" w14:textId="2951F4FA" w:rsidR="009A398A" w:rsidRPr="001400E8" w:rsidRDefault="001400E8" w:rsidP="009A398A">
      <w:pPr>
        <w:rPr>
          <w:rFonts w:ascii="Times New Roman" w:hAnsi="Times New Roman"/>
          <w:b/>
          <w:bCs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</w:r>
      <w:r w:rsidRPr="001400E8">
        <w:rPr>
          <w:rFonts w:ascii="Times New Roman" w:hAnsi="Times New Roman"/>
          <w:b/>
          <w:bCs/>
          <w:sz w:val="22"/>
          <w:szCs w:val="22"/>
          <w:lang w:val="nb-NO"/>
        </w:rPr>
        <w:t>Konklusjon</w:t>
      </w:r>
      <w:r w:rsidR="009A398A" w:rsidRPr="001400E8">
        <w:rPr>
          <w:rFonts w:ascii="Times New Roman" w:hAnsi="Times New Roman"/>
          <w:b/>
          <w:bCs/>
          <w:sz w:val="22"/>
          <w:szCs w:val="22"/>
          <w:lang w:val="nb-NO"/>
        </w:rPr>
        <w:tab/>
      </w:r>
    </w:p>
    <w:p w14:paraId="618EB422" w14:textId="54B8E805" w:rsidR="009A398A" w:rsidRPr="009A398A" w:rsidRDefault="009A398A" w:rsidP="009A398A">
      <w:pPr>
        <w:ind w:firstLine="708"/>
        <w:rPr>
          <w:rFonts w:ascii="Times New Roman" w:hAnsi="Times New Roman"/>
          <w:sz w:val="22"/>
          <w:szCs w:val="22"/>
          <w:lang w:val="nb-NO"/>
        </w:rPr>
      </w:pPr>
      <w:r w:rsidRPr="009A398A">
        <w:rPr>
          <w:rFonts w:ascii="Times New Roman" w:hAnsi="Times New Roman"/>
          <w:sz w:val="22"/>
          <w:szCs w:val="22"/>
          <w:lang w:val="nb-NO"/>
        </w:rPr>
        <w:tab/>
      </w:r>
      <w:r w:rsidR="008D4425">
        <w:rPr>
          <w:rFonts w:ascii="Times New Roman" w:hAnsi="Times New Roman"/>
          <w:sz w:val="22"/>
          <w:szCs w:val="22"/>
          <w:lang w:val="nb-NO"/>
        </w:rPr>
        <w:t>Saken tas til orientering</w:t>
      </w:r>
      <w:r w:rsidR="008D4425">
        <w:rPr>
          <w:rFonts w:ascii="Times New Roman" w:hAnsi="Times New Roman"/>
          <w:sz w:val="22"/>
          <w:szCs w:val="22"/>
          <w:lang w:val="nb-NO"/>
        </w:rPr>
        <w:br/>
      </w:r>
    </w:p>
    <w:p w14:paraId="5BCEFC73" w14:textId="77777777" w:rsidR="007452E0" w:rsidRDefault="009A398A" w:rsidP="009A398A">
      <w:pPr>
        <w:rPr>
          <w:rFonts w:ascii="Times New Roman" w:hAnsi="Times New Roman"/>
          <w:sz w:val="22"/>
          <w:szCs w:val="22"/>
          <w:lang w:val="nb-NO"/>
        </w:rPr>
      </w:pPr>
      <w:r w:rsidRPr="009A398A">
        <w:rPr>
          <w:rFonts w:ascii="Times New Roman" w:hAnsi="Times New Roman"/>
          <w:sz w:val="22"/>
          <w:szCs w:val="22"/>
          <w:lang w:val="nb-NO"/>
        </w:rPr>
        <w:t>Sak 44/24</w:t>
      </w:r>
      <w:r w:rsidRPr="009A398A">
        <w:rPr>
          <w:rFonts w:ascii="Times New Roman" w:hAnsi="Times New Roman"/>
          <w:sz w:val="22"/>
          <w:szCs w:val="22"/>
          <w:lang w:val="nb-NO"/>
        </w:rPr>
        <w:tab/>
        <w:t>Status ansettelsesstopp ved NV- informasjonssak</w:t>
      </w:r>
    </w:p>
    <w:p w14:paraId="2EDA9021" w14:textId="77777777" w:rsidR="007452E0" w:rsidRDefault="007452E0" w:rsidP="007452E0">
      <w:pPr>
        <w:ind w:left="720" w:firstLine="71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Ansettelsesstoppen videreføres fra 1. mars 2025 til 01.08.2025.</w:t>
      </w:r>
    </w:p>
    <w:p w14:paraId="4F9669A8" w14:textId="77777777" w:rsidR="00C02F5C" w:rsidRDefault="007452E0" w:rsidP="007452E0">
      <w:pPr>
        <w:ind w:left="14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Det er noen unntakskriterier i forhold til forpliktelser vi har innenfor undervisning som vi ikke har fått løst på annen måte.</w:t>
      </w:r>
    </w:p>
    <w:p w14:paraId="54C3B2DC" w14:textId="41899FF3" w:rsidR="00C02F5C" w:rsidRDefault="00C02F5C" w:rsidP="007452E0">
      <w:pPr>
        <w:ind w:left="14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lastRenderedPageBreak/>
        <w:t xml:space="preserve">Viktig å vurdere hvilke arbeidsmiljøkonsekvenser det medfører. </w:t>
      </w:r>
      <w:r>
        <w:rPr>
          <w:rFonts w:ascii="Times New Roman" w:hAnsi="Times New Roman"/>
          <w:sz w:val="22"/>
          <w:szCs w:val="22"/>
          <w:lang w:val="nb-NO"/>
        </w:rPr>
        <w:br/>
        <w:t>Ansettelsesstopp kan føre til tilfeldige endringer, og kan føre til at vi reduserer på noen områder.</w:t>
      </w:r>
    </w:p>
    <w:p w14:paraId="33BB74E2" w14:textId="77777777" w:rsidR="00AE1A9D" w:rsidRDefault="00C02F5C" w:rsidP="007452E0">
      <w:pPr>
        <w:ind w:left="14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 xml:space="preserve">Strategisk personalplan er verktøyet for å styre dette og prioritere hvordan dette skal være fremover. Nedbemanning kan føre til ekstrabelastning på enkelt personer, NV må nedbemanne med 30 stillinger i SPP. </w:t>
      </w:r>
      <w:r>
        <w:rPr>
          <w:rFonts w:ascii="Times New Roman" w:hAnsi="Times New Roman"/>
          <w:sz w:val="22"/>
          <w:szCs w:val="22"/>
          <w:lang w:val="nb-NO"/>
        </w:rPr>
        <w:br/>
        <w:t xml:space="preserve">Innspill: </w:t>
      </w:r>
    </w:p>
    <w:p w14:paraId="769BDB72" w14:textId="40F47E0F" w:rsidR="00AE1A9D" w:rsidRDefault="00AE1A9D" w:rsidP="007452E0">
      <w:pPr>
        <w:ind w:left="14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Er det opp til instituttene å finne løsninger eller skal det gjøres vurderinger på tvers av matrisene?</w:t>
      </w:r>
    </w:p>
    <w:p w14:paraId="131F624D" w14:textId="397FCB02" w:rsidR="00C02F5C" w:rsidRDefault="00C02F5C" w:rsidP="007452E0">
      <w:pPr>
        <w:ind w:left="14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Kan vi samarbeide mer på tvers administrativt og kan KI avhjelpe?</w:t>
      </w:r>
    </w:p>
    <w:p w14:paraId="3AA16C98" w14:textId="5B7FADEC" w:rsidR="009A398A" w:rsidRPr="009A398A" w:rsidRDefault="00C02F5C" w:rsidP="007452E0">
      <w:pPr>
        <w:ind w:left="14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br/>
      </w:r>
      <w:r w:rsidR="001400E8">
        <w:rPr>
          <w:rFonts w:ascii="Times New Roman" w:hAnsi="Times New Roman"/>
          <w:sz w:val="22"/>
          <w:szCs w:val="22"/>
          <w:lang w:val="nb-NO"/>
        </w:rPr>
        <w:tab/>
      </w:r>
      <w:r w:rsidR="001400E8" w:rsidRPr="001400E8">
        <w:rPr>
          <w:rFonts w:ascii="Times New Roman" w:hAnsi="Times New Roman"/>
          <w:b/>
          <w:bCs/>
          <w:sz w:val="22"/>
          <w:szCs w:val="22"/>
          <w:lang w:val="nb-NO"/>
        </w:rPr>
        <w:t>Konklusjon</w:t>
      </w:r>
    </w:p>
    <w:p w14:paraId="5DCFE0CD" w14:textId="42F3ED0A" w:rsidR="009A398A" w:rsidRPr="009A398A" w:rsidRDefault="003512BE" w:rsidP="009A398A">
      <w:pPr>
        <w:ind w:firstLine="708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  <w:t>Saken tas til orientering</w:t>
      </w:r>
      <w:r>
        <w:rPr>
          <w:rFonts w:ascii="Times New Roman" w:hAnsi="Times New Roman"/>
          <w:sz w:val="22"/>
          <w:szCs w:val="22"/>
          <w:lang w:val="nb-NO"/>
        </w:rPr>
        <w:br/>
      </w:r>
    </w:p>
    <w:p w14:paraId="0AF013A9" w14:textId="58A3918F" w:rsidR="009A398A" w:rsidRDefault="009A398A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  <w:r w:rsidRPr="009A398A">
        <w:rPr>
          <w:rFonts w:ascii="Times New Roman" w:hAnsi="Times New Roman"/>
          <w:sz w:val="22"/>
          <w:szCs w:val="22"/>
          <w:lang w:val="nb-NO"/>
        </w:rPr>
        <w:t>Sak 45/24</w:t>
      </w:r>
      <w:r w:rsidRPr="009A398A">
        <w:rPr>
          <w:rFonts w:ascii="Times New Roman" w:hAnsi="Times New Roman"/>
          <w:sz w:val="22"/>
          <w:szCs w:val="22"/>
          <w:lang w:val="nb-NO"/>
        </w:rPr>
        <w:tab/>
        <w:t xml:space="preserve">Oppfølging av resultater om spørsmål om trakassering, vold og trusler i Arbeidsmiljøundersøkelsen 2023-25 </w:t>
      </w:r>
      <w:r w:rsidR="001400E8">
        <w:rPr>
          <w:rFonts w:ascii="Times New Roman" w:hAnsi="Times New Roman"/>
          <w:sz w:val="22"/>
          <w:szCs w:val="22"/>
          <w:lang w:val="nb-NO"/>
        </w:rPr>
        <w:t>–</w:t>
      </w:r>
      <w:r w:rsidRPr="009A398A">
        <w:rPr>
          <w:rFonts w:ascii="Times New Roman" w:hAnsi="Times New Roman"/>
          <w:sz w:val="22"/>
          <w:szCs w:val="22"/>
          <w:lang w:val="nb-NO"/>
        </w:rPr>
        <w:t xml:space="preserve"> drøftingssak</w:t>
      </w:r>
    </w:p>
    <w:p w14:paraId="5D90B682" w14:textId="7395E0A8" w:rsidR="00EE1EE0" w:rsidRDefault="00EE1EE0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  <w:t>Definisjoner Arbeidstilsynet</w:t>
      </w:r>
    </w:p>
    <w:p w14:paraId="27DD5D7F" w14:textId="12BDEDA8" w:rsidR="00EE1EE0" w:rsidRDefault="00EE1EE0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  <w:t>Trakassering</w:t>
      </w:r>
      <w:r>
        <w:rPr>
          <w:rFonts w:ascii="Times New Roman" w:hAnsi="Times New Roman"/>
          <w:sz w:val="22"/>
          <w:szCs w:val="22"/>
          <w:lang w:val="nb-NO"/>
        </w:rPr>
        <w:br/>
        <w:t>Trusler</w:t>
      </w:r>
      <w:r>
        <w:rPr>
          <w:rFonts w:ascii="Times New Roman" w:hAnsi="Times New Roman"/>
          <w:sz w:val="22"/>
          <w:szCs w:val="22"/>
          <w:lang w:val="nb-NO"/>
        </w:rPr>
        <w:br/>
        <w:t>Vold</w:t>
      </w:r>
    </w:p>
    <w:p w14:paraId="5885AA0B" w14:textId="7346E6E3" w:rsidR="00EE1EE0" w:rsidRDefault="00993015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</w:r>
      <w:r w:rsidR="003512BE">
        <w:rPr>
          <w:rFonts w:ascii="Times New Roman" w:hAnsi="Times New Roman"/>
          <w:sz w:val="22"/>
          <w:szCs w:val="22"/>
          <w:lang w:val="nb-NO"/>
        </w:rPr>
        <w:t>Innspill:</w:t>
      </w:r>
    </w:p>
    <w:p w14:paraId="54AB3C54" w14:textId="370AC7AF" w:rsidR="00993015" w:rsidRDefault="003512BE" w:rsidP="00993015">
      <w:pPr>
        <w:ind w:left="14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Dekanen f</w:t>
      </w:r>
      <w:r w:rsidR="00993015">
        <w:rPr>
          <w:rFonts w:ascii="Times New Roman" w:hAnsi="Times New Roman"/>
          <w:sz w:val="22"/>
          <w:szCs w:val="22"/>
          <w:lang w:val="nb-NO"/>
        </w:rPr>
        <w:t>orslår å spisse hendelsene mer, tydeliggjøre.</w:t>
      </w:r>
    </w:p>
    <w:p w14:paraId="4E5056EA" w14:textId="17313622" w:rsidR="00993015" w:rsidRDefault="00993015" w:rsidP="00993015">
      <w:pPr>
        <w:ind w:left="14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Risikovurderingen blir i 1 time i ledermøte 5. november. Inkluderer instituttledere og lokalt hovedvernombud.</w:t>
      </w:r>
    </w:p>
    <w:p w14:paraId="1D14D1EC" w14:textId="3E88E58F" w:rsidR="00993015" w:rsidRDefault="00993015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</w:r>
    </w:p>
    <w:p w14:paraId="5B28D93D" w14:textId="2535D6FF" w:rsidR="001400E8" w:rsidRDefault="001400E8" w:rsidP="009A398A">
      <w:pPr>
        <w:ind w:left="1435" w:hanging="1350"/>
        <w:rPr>
          <w:rFonts w:ascii="Times New Roman" w:hAnsi="Times New Roman"/>
          <w:b/>
          <w:bCs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</w:r>
      <w:r>
        <w:rPr>
          <w:rFonts w:ascii="Times New Roman" w:hAnsi="Times New Roman"/>
          <w:sz w:val="22"/>
          <w:szCs w:val="22"/>
          <w:lang w:val="nb-NO"/>
        </w:rPr>
        <w:tab/>
      </w:r>
      <w:r w:rsidRPr="001400E8">
        <w:rPr>
          <w:rFonts w:ascii="Times New Roman" w:hAnsi="Times New Roman"/>
          <w:b/>
          <w:bCs/>
          <w:sz w:val="22"/>
          <w:szCs w:val="22"/>
          <w:lang w:val="nb-NO"/>
        </w:rPr>
        <w:t>Konklusjon</w:t>
      </w:r>
    </w:p>
    <w:p w14:paraId="2308A2FA" w14:textId="5541E58D" w:rsidR="00595276" w:rsidRPr="00B8419C" w:rsidRDefault="00595276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Pr="00B8419C">
        <w:rPr>
          <w:rFonts w:ascii="Times New Roman" w:hAnsi="Times New Roman"/>
          <w:sz w:val="22"/>
          <w:szCs w:val="22"/>
          <w:lang w:val="nb-NO"/>
        </w:rPr>
        <w:t>Saken følges opp i ledermøtet 5. november</w:t>
      </w:r>
      <w:r w:rsidR="003512BE">
        <w:rPr>
          <w:rFonts w:ascii="Times New Roman" w:hAnsi="Times New Roman"/>
          <w:sz w:val="22"/>
          <w:szCs w:val="22"/>
          <w:lang w:val="nb-NO"/>
        </w:rPr>
        <w:t xml:space="preserve"> hvor LHVO er tilstede.</w:t>
      </w:r>
    </w:p>
    <w:p w14:paraId="372EDF2F" w14:textId="77777777" w:rsidR="009A398A" w:rsidRPr="009A398A" w:rsidRDefault="009A398A" w:rsidP="009A398A">
      <w:pPr>
        <w:ind w:firstLine="708"/>
        <w:rPr>
          <w:rFonts w:ascii="Times New Roman" w:hAnsi="Times New Roman"/>
          <w:sz w:val="22"/>
          <w:szCs w:val="22"/>
          <w:lang w:val="nb-NO"/>
        </w:rPr>
      </w:pPr>
    </w:p>
    <w:p w14:paraId="1C34EF09" w14:textId="52FDE39A" w:rsidR="009A398A" w:rsidRDefault="009A398A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  <w:r w:rsidRPr="009A398A">
        <w:rPr>
          <w:rFonts w:ascii="Times New Roman" w:hAnsi="Times New Roman"/>
          <w:sz w:val="22"/>
          <w:szCs w:val="22"/>
          <w:lang w:val="nb-NO"/>
        </w:rPr>
        <w:t>Sak 46/24</w:t>
      </w:r>
      <w:r w:rsidRPr="009A398A">
        <w:rPr>
          <w:rFonts w:ascii="Times New Roman" w:hAnsi="Times New Roman"/>
          <w:sz w:val="22"/>
          <w:szCs w:val="22"/>
          <w:lang w:val="nb-NO"/>
        </w:rPr>
        <w:tab/>
        <w:t xml:space="preserve">Status høring ansettelse og opprykk vitenskapelige stillinger med frist 1. november </w:t>
      </w:r>
      <w:r w:rsidR="00F56DE0">
        <w:rPr>
          <w:rFonts w:ascii="Times New Roman" w:hAnsi="Times New Roman"/>
          <w:sz w:val="22"/>
          <w:szCs w:val="22"/>
          <w:lang w:val="nb-NO"/>
        </w:rPr>
        <w:t>–</w:t>
      </w:r>
      <w:r w:rsidRPr="009A398A">
        <w:rPr>
          <w:rFonts w:ascii="Times New Roman" w:hAnsi="Times New Roman"/>
          <w:sz w:val="22"/>
          <w:szCs w:val="22"/>
          <w:lang w:val="nb-NO"/>
        </w:rPr>
        <w:t xml:space="preserve"> drøftingssak</w:t>
      </w:r>
    </w:p>
    <w:p w14:paraId="534A29F5" w14:textId="59899171" w:rsidR="00203D0F" w:rsidRDefault="00203D0F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  <w:t>Presentasjon av høringsutkast</w:t>
      </w:r>
    </w:p>
    <w:p w14:paraId="147C9923" w14:textId="66FFD1D9" w:rsidR="00F56DE0" w:rsidRDefault="00F56DE0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  <w:t xml:space="preserve">Bakgrunn: endringer i UH-loven og forskrift og innarbeidelse av retningslinjer </w:t>
      </w:r>
      <w:r w:rsidR="00AC3D8A">
        <w:rPr>
          <w:rFonts w:ascii="Times New Roman" w:hAnsi="Times New Roman"/>
          <w:sz w:val="22"/>
          <w:szCs w:val="22"/>
          <w:lang w:val="nb-NO"/>
        </w:rPr>
        <w:t>innenfor</w:t>
      </w:r>
      <w:r>
        <w:rPr>
          <w:rFonts w:ascii="Times New Roman" w:hAnsi="Times New Roman"/>
          <w:sz w:val="22"/>
          <w:szCs w:val="22"/>
          <w:lang w:val="nb-NO"/>
        </w:rPr>
        <w:t xml:space="preserve"> COARA og NORCAM.</w:t>
      </w:r>
    </w:p>
    <w:p w14:paraId="74A55AC8" w14:textId="5F78B804" w:rsidR="00300992" w:rsidRDefault="00300992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  <w:t>Innspill fra LOSAM innarbeides og utkast til høring behandles på nytt i ledermøte 29.10.</w:t>
      </w:r>
    </w:p>
    <w:p w14:paraId="4B48B272" w14:textId="29DCDD8B" w:rsidR="00300992" w:rsidRDefault="00300992" w:rsidP="00300992">
      <w:pPr>
        <w:ind w:left="14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Høringsutkast sendes til LOSAM for ytterligere innspill innen 29.10.</w:t>
      </w:r>
    </w:p>
    <w:p w14:paraId="3279F0BE" w14:textId="77777777" w:rsidR="00203D0F" w:rsidRPr="009A398A" w:rsidRDefault="00203D0F" w:rsidP="009A398A">
      <w:pPr>
        <w:ind w:left="1435" w:hanging="1350"/>
        <w:rPr>
          <w:rFonts w:ascii="Times New Roman" w:hAnsi="Times New Roman"/>
          <w:sz w:val="22"/>
          <w:szCs w:val="22"/>
          <w:lang w:val="nb-NO"/>
        </w:rPr>
      </w:pPr>
    </w:p>
    <w:p w14:paraId="35C2E165" w14:textId="38DF9F3C" w:rsidR="009A398A" w:rsidRDefault="001400E8" w:rsidP="009A398A">
      <w:pPr>
        <w:ind w:firstLine="708"/>
        <w:rPr>
          <w:rFonts w:ascii="Times New Roman" w:hAnsi="Times New Roman"/>
          <w:b/>
          <w:bCs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</w:r>
      <w:r w:rsidRPr="001400E8">
        <w:rPr>
          <w:rFonts w:ascii="Times New Roman" w:hAnsi="Times New Roman"/>
          <w:b/>
          <w:bCs/>
          <w:sz w:val="22"/>
          <w:szCs w:val="22"/>
          <w:lang w:val="nb-NO"/>
        </w:rPr>
        <w:t>Konklusjon</w:t>
      </w:r>
    </w:p>
    <w:p w14:paraId="0C6F1B10" w14:textId="77777777" w:rsidR="00C0050E" w:rsidRDefault="00C0050E" w:rsidP="00C0050E">
      <w:pPr>
        <w:ind w:left="1435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ab/>
        <w:t>Høringsutkast sendes til LOSAM for ytterligere innspill innen 29.10.</w:t>
      </w:r>
    </w:p>
    <w:p w14:paraId="0F2C2574" w14:textId="1D6DFBFF" w:rsidR="001400E8" w:rsidRDefault="001400E8" w:rsidP="009A398A">
      <w:pPr>
        <w:ind w:firstLine="708"/>
        <w:rPr>
          <w:rFonts w:ascii="Times New Roman" w:hAnsi="Times New Roman"/>
          <w:sz w:val="22"/>
          <w:szCs w:val="22"/>
          <w:lang w:val="nb-NO"/>
        </w:rPr>
      </w:pPr>
    </w:p>
    <w:p w14:paraId="212B5A39" w14:textId="77777777" w:rsidR="00C0050E" w:rsidRPr="009A398A" w:rsidRDefault="00C0050E" w:rsidP="009A398A">
      <w:pPr>
        <w:ind w:firstLine="708"/>
        <w:rPr>
          <w:rFonts w:ascii="Times New Roman" w:hAnsi="Times New Roman"/>
          <w:sz w:val="22"/>
          <w:szCs w:val="22"/>
          <w:lang w:val="nb-NO"/>
        </w:rPr>
      </w:pPr>
    </w:p>
    <w:p w14:paraId="4B04D035" w14:textId="5C104131" w:rsidR="00B935B3" w:rsidRDefault="009A398A" w:rsidP="003512BE">
      <w:pPr>
        <w:ind w:left="1435" w:hanging="1350"/>
        <w:rPr>
          <w:rFonts w:ascii="Times New Roman" w:hAnsi="Times New Roman"/>
          <w:b/>
          <w:bCs/>
          <w:sz w:val="22"/>
          <w:szCs w:val="22"/>
          <w:lang w:val="nb-NO"/>
        </w:rPr>
      </w:pPr>
      <w:r w:rsidRPr="009A398A">
        <w:rPr>
          <w:rFonts w:ascii="Times New Roman" w:hAnsi="Times New Roman"/>
          <w:sz w:val="22"/>
          <w:szCs w:val="22"/>
          <w:lang w:val="nb-NO"/>
        </w:rPr>
        <w:lastRenderedPageBreak/>
        <w:t>Sak 47/24</w:t>
      </w:r>
      <w:r w:rsidRPr="009A398A">
        <w:rPr>
          <w:rFonts w:ascii="Times New Roman" w:hAnsi="Times New Roman"/>
          <w:sz w:val="22"/>
          <w:szCs w:val="22"/>
          <w:lang w:val="nb-NO"/>
        </w:rPr>
        <w:tab/>
        <w:t>Velferdsmidler 2024 - informasjonssak</w:t>
      </w:r>
      <w:r w:rsidR="00B935B3" w:rsidRPr="009A398A">
        <w:rPr>
          <w:rFonts w:ascii="Times New Roman" w:hAnsi="Times New Roman"/>
          <w:sz w:val="22"/>
          <w:szCs w:val="22"/>
          <w:lang w:val="nb-NO"/>
        </w:rPr>
        <w:t xml:space="preserve"> </w:t>
      </w:r>
      <w:r w:rsidR="001400E8">
        <w:rPr>
          <w:rFonts w:ascii="Times New Roman" w:hAnsi="Times New Roman"/>
          <w:sz w:val="22"/>
          <w:szCs w:val="22"/>
          <w:lang w:val="nb-NO"/>
        </w:rPr>
        <w:br/>
      </w:r>
      <w:r w:rsidR="001400E8">
        <w:rPr>
          <w:rFonts w:ascii="Times New Roman" w:hAnsi="Times New Roman"/>
          <w:sz w:val="22"/>
          <w:szCs w:val="22"/>
          <w:lang w:val="nb-NO"/>
        </w:rPr>
        <w:tab/>
      </w:r>
      <w:r w:rsidR="001400E8">
        <w:rPr>
          <w:rFonts w:ascii="Times New Roman" w:hAnsi="Times New Roman"/>
          <w:sz w:val="22"/>
          <w:szCs w:val="22"/>
          <w:lang w:val="nb-NO"/>
        </w:rPr>
        <w:tab/>
      </w:r>
      <w:r w:rsidR="003512BE">
        <w:rPr>
          <w:rFonts w:ascii="Times New Roman" w:hAnsi="Times New Roman"/>
          <w:sz w:val="22"/>
          <w:szCs w:val="22"/>
          <w:lang w:val="nb-NO"/>
        </w:rPr>
        <w:br/>
      </w:r>
      <w:r w:rsidR="001400E8" w:rsidRPr="001400E8">
        <w:rPr>
          <w:rFonts w:ascii="Times New Roman" w:hAnsi="Times New Roman"/>
          <w:b/>
          <w:bCs/>
          <w:sz w:val="22"/>
          <w:szCs w:val="22"/>
          <w:lang w:val="nb-NO"/>
        </w:rPr>
        <w:t>Konklusjon</w:t>
      </w:r>
    </w:p>
    <w:p w14:paraId="5234A1B6" w14:textId="69879069" w:rsidR="000D4ABD" w:rsidRPr="000D4ABD" w:rsidRDefault="000D4ABD" w:rsidP="000D4ABD">
      <w:pPr>
        <w:ind w:left="1435"/>
        <w:rPr>
          <w:rFonts w:ascii="Times New Roman" w:hAnsi="Times New Roman"/>
          <w:sz w:val="22"/>
          <w:szCs w:val="22"/>
          <w:lang w:val="nb-NO"/>
        </w:rPr>
      </w:pPr>
      <w:r w:rsidRPr="000D4ABD">
        <w:rPr>
          <w:rFonts w:ascii="Times New Roman" w:hAnsi="Times New Roman"/>
          <w:sz w:val="22"/>
          <w:szCs w:val="22"/>
          <w:lang w:val="nb-NO"/>
        </w:rPr>
        <w:t>Saken tas til orientering. Det vil være forhandlingssak om velferdsmidler for 2025 i desember.</w:t>
      </w:r>
      <w:r w:rsidR="008C4B1B">
        <w:rPr>
          <w:rFonts w:ascii="Times New Roman" w:hAnsi="Times New Roman"/>
          <w:sz w:val="22"/>
          <w:szCs w:val="22"/>
          <w:lang w:val="nb-NO"/>
        </w:rPr>
        <w:t xml:space="preserve"> I stedet for høsttur til Estenstadhytta -24, ønskes det en vårtur i -25.</w:t>
      </w:r>
    </w:p>
    <w:p w14:paraId="16A1224B" w14:textId="77777777" w:rsidR="0072443B" w:rsidRDefault="0072443B" w:rsidP="009A398A">
      <w:pPr>
        <w:rPr>
          <w:rFonts w:ascii="Times New Roman" w:hAnsi="Times New Roman"/>
          <w:sz w:val="22"/>
          <w:szCs w:val="22"/>
          <w:lang w:val="nb-NO"/>
        </w:rPr>
      </w:pPr>
    </w:p>
    <w:p w14:paraId="15AA1EC9" w14:textId="7F6D4309" w:rsidR="0072443B" w:rsidRDefault="0072443B" w:rsidP="0072443B">
      <w:pPr>
        <w:rPr>
          <w:rFonts w:ascii="Times New Roman" w:hAnsi="Times New Roman"/>
          <w:bCs/>
          <w:iCs/>
          <w:sz w:val="22"/>
          <w:szCs w:val="22"/>
          <w:lang w:val="nb-NO"/>
        </w:rPr>
      </w:pPr>
      <w:r w:rsidRPr="0072443B">
        <w:rPr>
          <w:rFonts w:ascii="Times New Roman" w:hAnsi="Times New Roman"/>
          <w:bCs/>
          <w:iCs/>
          <w:sz w:val="22"/>
          <w:szCs w:val="22"/>
          <w:lang w:val="nb-NO"/>
        </w:rPr>
        <w:t>Sak 48/24</w:t>
      </w:r>
      <w:r w:rsidRPr="0072443B">
        <w:rPr>
          <w:rFonts w:ascii="Times New Roman" w:hAnsi="Times New Roman"/>
          <w:bCs/>
          <w:iCs/>
          <w:sz w:val="22"/>
          <w:szCs w:val="22"/>
          <w:lang w:val="nb-NO"/>
        </w:rPr>
        <w:tab/>
        <w:t xml:space="preserve">Saker behandlet i fakultetsstyremøtet 10.10. </w:t>
      </w:r>
      <w:r w:rsidR="00D91097">
        <w:rPr>
          <w:rFonts w:ascii="Times New Roman" w:hAnsi="Times New Roman"/>
          <w:bCs/>
          <w:iCs/>
          <w:sz w:val="22"/>
          <w:szCs w:val="22"/>
          <w:lang w:val="nb-NO"/>
        </w:rPr>
        <w:t>–</w:t>
      </w:r>
      <w:r w:rsidRPr="0072443B">
        <w:rPr>
          <w:rFonts w:ascii="Times New Roman" w:hAnsi="Times New Roman"/>
          <w:bCs/>
          <w:iCs/>
          <w:sz w:val="22"/>
          <w:szCs w:val="22"/>
          <w:lang w:val="nb-NO"/>
        </w:rPr>
        <w:t xml:space="preserve"> informasjonssak</w:t>
      </w:r>
    </w:p>
    <w:p w14:paraId="203B05EA" w14:textId="6EE286F7" w:rsidR="001400E8" w:rsidRDefault="001400E8" w:rsidP="0072443B">
      <w:pPr>
        <w:rPr>
          <w:rFonts w:ascii="Times New Roman" w:hAnsi="Times New Roman"/>
          <w:b/>
          <w:bCs/>
          <w:sz w:val="22"/>
          <w:szCs w:val="22"/>
          <w:lang w:val="nb-NO"/>
        </w:rPr>
      </w:pPr>
      <w:r>
        <w:rPr>
          <w:rFonts w:ascii="Times New Roman" w:hAnsi="Times New Roman"/>
          <w:bCs/>
          <w:iCs/>
          <w:sz w:val="22"/>
          <w:szCs w:val="22"/>
          <w:lang w:val="nb-NO"/>
        </w:rPr>
        <w:tab/>
      </w:r>
      <w:r>
        <w:rPr>
          <w:rFonts w:ascii="Times New Roman" w:hAnsi="Times New Roman"/>
          <w:bCs/>
          <w:iCs/>
          <w:sz w:val="22"/>
          <w:szCs w:val="22"/>
          <w:lang w:val="nb-NO"/>
        </w:rPr>
        <w:tab/>
      </w:r>
      <w:r w:rsidRPr="001400E8">
        <w:rPr>
          <w:rFonts w:ascii="Times New Roman" w:hAnsi="Times New Roman"/>
          <w:b/>
          <w:bCs/>
          <w:sz w:val="22"/>
          <w:szCs w:val="22"/>
          <w:lang w:val="nb-NO"/>
        </w:rPr>
        <w:t>Konklusjon</w:t>
      </w:r>
      <w:r w:rsidR="003512BE">
        <w:rPr>
          <w:rFonts w:ascii="Times New Roman" w:hAnsi="Times New Roman"/>
          <w:b/>
          <w:bCs/>
          <w:sz w:val="22"/>
          <w:szCs w:val="22"/>
          <w:lang w:val="nb-NO"/>
        </w:rPr>
        <w:br/>
      </w:r>
      <w:r w:rsidR="003512BE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="003512BE">
        <w:rPr>
          <w:rFonts w:ascii="Times New Roman" w:hAnsi="Times New Roman"/>
          <w:b/>
          <w:bCs/>
          <w:sz w:val="22"/>
          <w:szCs w:val="22"/>
          <w:lang w:val="nb-NO"/>
        </w:rPr>
        <w:tab/>
      </w:r>
      <w:r w:rsidR="003512BE" w:rsidRPr="003512BE">
        <w:rPr>
          <w:rFonts w:ascii="Times New Roman" w:hAnsi="Times New Roman"/>
          <w:sz w:val="22"/>
          <w:szCs w:val="22"/>
          <w:lang w:val="nb-NO"/>
        </w:rPr>
        <w:t>Saken tas til orientering.</w:t>
      </w:r>
    </w:p>
    <w:p w14:paraId="35501D15" w14:textId="77777777" w:rsidR="00203D0F" w:rsidRDefault="00203D0F" w:rsidP="0072443B">
      <w:pPr>
        <w:rPr>
          <w:rFonts w:ascii="Times New Roman" w:hAnsi="Times New Roman"/>
          <w:b/>
          <w:bCs/>
          <w:sz w:val="22"/>
          <w:szCs w:val="22"/>
          <w:lang w:val="nb-NO"/>
        </w:rPr>
      </w:pPr>
    </w:p>
    <w:p w14:paraId="288BE7BB" w14:textId="0903B365" w:rsidR="00D91097" w:rsidRDefault="00203D0F" w:rsidP="0072443B">
      <w:pPr>
        <w:rPr>
          <w:rFonts w:ascii="Times New Roman" w:hAnsi="Times New Roman"/>
          <w:bCs/>
          <w:iCs/>
          <w:sz w:val="22"/>
          <w:szCs w:val="22"/>
          <w:lang w:val="nb-NO"/>
        </w:rPr>
      </w:pPr>
      <w:r>
        <w:rPr>
          <w:rFonts w:ascii="Times New Roman" w:hAnsi="Times New Roman"/>
          <w:b/>
          <w:bCs/>
          <w:sz w:val="22"/>
          <w:szCs w:val="22"/>
          <w:lang w:val="nb-NO"/>
        </w:rPr>
        <w:tab/>
      </w:r>
      <w:r>
        <w:rPr>
          <w:rFonts w:ascii="Times New Roman" w:hAnsi="Times New Roman"/>
          <w:b/>
          <w:bCs/>
          <w:sz w:val="22"/>
          <w:szCs w:val="22"/>
          <w:lang w:val="nb-NO"/>
        </w:rPr>
        <w:tab/>
      </w:r>
    </w:p>
    <w:p w14:paraId="2D6F0867" w14:textId="77777777" w:rsidR="003512BE" w:rsidRDefault="00D91097" w:rsidP="0072443B">
      <w:pPr>
        <w:rPr>
          <w:rFonts w:ascii="Times New Roman" w:hAnsi="Times New Roman"/>
          <w:bCs/>
          <w:iCs/>
          <w:sz w:val="22"/>
          <w:szCs w:val="22"/>
          <w:lang w:val="nb-NO"/>
        </w:rPr>
      </w:pPr>
      <w:r w:rsidRPr="00D91097">
        <w:rPr>
          <w:rFonts w:ascii="Times New Roman" w:hAnsi="Times New Roman"/>
          <w:bCs/>
          <w:iCs/>
          <w:sz w:val="22"/>
          <w:szCs w:val="22"/>
          <w:lang w:val="nb-NO"/>
        </w:rPr>
        <w:t xml:space="preserve">Sak 49-24 </w:t>
      </w:r>
      <w:r>
        <w:rPr>
          <w:rFonts w:ascii="Times New Roman" w:hAnsi="Times New Roman"/>
          <w:bCs/>
          <w:iCs/>
          <w:sz w:val="22"/>
          <w:szCs w:val="22"/>
          <w:lang w:val="nb-NO"/>
        </w:rPr>
        <w:tab/>
      </w:r>
      <w:r w:rsidRPr="00D91097">
        <w:rPr>
          <w:rFonts w:ascii="Times New Roman" w:hAnsi="Times New Roman"/>
          <w:bCs/>
          <w:iCs/>
          <w:sz w:val="22"/>
          <w:szCs w:val="22"/>
          <w:lang w:val="nb-NO"/>
        </w:rPr>
        <w:t>Faglige justeringer innenfor 0-alternativet</w:t>
      </w:r>
      <w:r w:rsidR="00992B87">
        <w:rPr>
          <w:rFonts w:ascii="Times New Roman" w:hAnsi="Times New Roman"/>
          <w:bCs/>
          <w:iCs/>
          <w:sz w:val="22"/>
          <w:szCs w:val="22"/>
          <w:lang w:val="nb-NO"/>
        </w:rPr>
        <w:t xml:space="preserve"> </w:t>
      </w:r>
      <w:r w:rsidR="001400E8">
        <w:rPr>
          <w:rFonts w:ascii="Times New Roman" w:hAnsi="Times New Roman"/>
          <w:bCs/>
          <w:iCs/>
          <w:sz w:val="22"/>
          <w:szCs w:val="22"/>
          <w:lang w:val="nb-NO"/>
        </w:rPr>
        <w:t>–</w:t>
      </w:r>
      <w:r w:rsidR="00992B87">
        <w:rPr>
          <w:rFonts w:ascii="Times New Roman" w:hAnsi="Times New Roman"/>
          <w:bCs/>
          <w:iCs/>
          <w:sz w:val="22"/>
          <w:szCs w:val="22"/>
          <w:lang w:val="nb-NO"/>
        </w:rPr>
        <w:t xml:space="preserve"> drøftingssak</w:t>
      </w:r>
    </w:p>
    <w:p w14:paraId="417909FC" w14:textId="2ED02EDC" w:rsidR="00D91097" w:rsidRPr="0072443B" w:rsidRDefault="003512BE" w:rsidP="003512BE">
      <w:pPr>
        <w:ind w:left="720" w:firstLine="635"/>
        <w:rPr>
          <w:rFonts w:ascii="Times New Roman" w:hAnsi="Times New Roman"/>
          <w:bCs/>
          <w:iCs/>
          <w:sz w:val="22"/>
          <w:szCs w:val="22"/>
          <w:lang w:val="nb-NO"/>
        </w:rPr>
      </w:pPr>
      <w:r>
        <w:rPr>
          <w:rFonts w:ascii="Times New Roman" w:hAnsi="Times New Roman"/>
          <w:bCs/>
          <w:iCs/>
          <w:sz w:val="22"/>
          <w:szCs w:val="22"/>
          <w:lang w:val="nb-NO"/>
        </w:rPr>
        <w:t xml:space="preserve">  </w:t>
      </w:r>
      <w:r w:rsidR="001400E8">
        <w:rPr>
          <w:rFonts w:ascii="Times New Roman" w:hAnsi="Times New Roman"/>
          <w:bCs/>
          <w:iCs/>
          <w:sz w:val="22"/>
          <w:szCs w:val="22"/>
          <w:lang w:val="nb-NO"/>
        </w:rPr>
        <w:br/>
      </w:r>
      <w:r w:rsidR="001400E8">
        <w:rPr>
          <w:rFonts w:ascii="Times New Roman" w:hAnsi="Times New Roman"/>
          <w:bCs/>
          <w:iCs/>
          <w:sz w:val="22"/>
          <w:szCs w:val="22"/>
          <w:lang w:val="nb-NO"/>
        </w:rPr>
        <w:tab/>
      </w:r>
      <w:r w:rsidR="001400E8" w:rsidRPr="001400E8">
        <w:rPr>
          <w:rFonts w:ascii="Times New Roman" w:hAnsi="Times New Roman"/>
          <w:b/>
          <w:bCs/>
          <w:sz w:val="22"/>
          <w:szCs w:val="22"/>
          <w:lang w:val="nb-NO"/>
        </w:rPr>
        <w:t>Konklusjon</w:t>
      </w:r>
    </w:p>
    <w:p w14:paraId="337ED5B0" w14:textId="505191E3" w:rsidR="00D142C8" w:rsidRDefault="00D142C8" w:rsidP="00563FB9">
      <w:pPr>
        <w:ind w:left="1435"/>
        <w:rPr>
          <w:rFonts w:asciiTheme="minorHAnsi" w:hAnsiTheme="minorHAnsi" w:cstheme="minorHAnsi"/>
          <w:sz w:val="22"/>
          <w:szCs w:val="22"/>
          <w:lang w:val="nb-NO"/>
        </w:rPr>
      </w:pPr>
      <w:r w:rsidRPr="004F4D2E">
        <w:rPr>
          <w:rFonts w:asciiTheme="minorHAnsi" w:hAnsiTheme="minorHAnsi" w:cstheme="minorHAnsi"/>
          <w:sz w:val="22"/>
          <w:szCs w:val="22"/>
          <w:lang w:val="nb-NO"/>
        </w:rPr>
        <w:t xml:space="preserve">Dekanen gjennomgikk </w:t>
      </w:r>
      <w:r>
        <w:rPr>
          <w:rFonts w:asciiTheme="minorHAnsi" w:hAnsiTheme="minorHAnsi" w:cstheme="minorHAnsi"/>
          <w:sz w:val="22"/>
          <w:szCs w:val="22"/>
          <w:lang w:val="nb-NO"/>
        </w:rPr>
        <w:t>kort planlagt arbeid som kan</w:t>
      </w:r>
      <w:r w:rsidRPr="004F4D2E">
        <w:rPr>
          <w:rFonts w:asciiTheme="minorHAnsi" w:hAnsiTheme="minorHAnsi" w:cstheme="minorHAnsi"/>
          <w:sz w:val="22"/>
          <w:szCs w:val="22"/>
          <w:lang w:val="nb-NO"/>
        </w:rPr>
        <w:t xml:space="preserve"> gjøres med tilpasninger innenfor dagens rammer inne</w:t>
      </w:r>
      <w:r>
        <w:rPr>
          <w:rFonts w:asciiTheme="minorHAnsi" w:hAnsiTheme="minorHAnsi" w:cstheme="minorHAnsi"/>
          <w:sz w:val="22"/>
          <w:szCs w:val="22"/>
          <w:lang w:val="nb-NO"/>
        </w:rPr>
        <w:t>n 0-alternativet; innenfor o</w:t>
      </w:r>
      <w:r w:rsidRPr="004F4D2E">
        <w:rPr>
          <w:rFonts w:asciiTheme="minorHAnsi" w:hAnsiTheme="minorHAnsi" w:cstheme="minorHAnsi"/>
          <w:sz w:val="22"/>
          <w:szCs w:val="22"/>
          <w:lang w:val="nb-NO"/>
        </w:rPr>
        <w:t xml:space="preserve">rganisk kjemi, </w:t>
      </w:r>
      <w:r>
        <w:rPr>
          <w:rFonts w:asciiTheme="minorHAnsi" w:hAnsiTheme="minorHAnsi" w:cstheme="minorHAnsi"/>
          <w:sz w:val="22"/>
          <w:szCs w:val="22"/>
          <w:lang w:val="nb-NO"/>
        </w:rPr>
        <w:t>u</w:t>
      </w:r>
      <w:r w:rsidRPr="004F4D2E">
        <w:rPr>
          <w:rFonts w:asciiTheme="minorHAnsi" w:hAnsiTheme="minorHAnsi" w:cstheme="minorHAnsi"/>
          <w:sz w:val="22"/>
          <w:szCs w:val="22"/>
          <w:lang w:val="nb-NO"/>
        </w:rPr>
        <w:t xml:space="preserve">organisk kjemi og </w:t>
      </w:r>
      <w:r>
        <w:rPr>
          <w:rFonts w:asciiTheme="minorHAnsi" w:hAnsiTheme="minorHAnsi" w:cstheme="minorHAnsi"/>
          <w:sz w:val="22"/>
          <w:szCs w:val="22"/>
          <w:lang w:val="nb-NO"/>
        </w:rPr>
        <w:t>b</w:t>
      </w:r>
      <w:r w:rsidRPr="004F4D2E">
        <w:rPr>
          <w:rFonts w:asciiTheme="minorHAnsi" w:hAnsiTheme="minorHAnsi" w:cstheme="minorHAnsi"/>
          <w:sz w:val="22"/>
          <w:szCs w:val="22"/>
          <w:lang w:val="nb-NO"/>
        </w:rPr>
        <w:t>ioteknologi ved NV fakultetet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4F4D2E">
        <w:rPr>
          <w:rFonts w:asciiTheme="minorHAnsi" w:hAnsiTheme="minorHAnsi" w:cstheme="minorHAnsi"/>
          <w:sz w:val="22"/>
          <w:szCs w:val="22"/>
          <w:lang w:val="nb-NO"/>
        </w:rPr>
        <w:t xml:space="preserve">og det er vedlagt tidslinje </w:t>
      </w:r>
      <w:r>
        <w:rPr>
          <w:rFonts w:asciiTheme="minorHAnsi" w:hAnsiTheme="minorHAnsi" w:cstheme="minorHAnsi"/>
          <w:sz w:val="22"/>
          <w:szCs w:val="22"/>
          <w:lang w:val="nb-NO"/>
        </w:rPr>
        <w:t>for arbeidet og hvem som deltar i</w:t>
      </w:r>
      <w:r w:rsidRPr="004F4D2E">
        <w:rPr>
          <w:rFonts w:asciiTheme="minorHAnsi" w:hAnsiTheme="minorHAnsi" w:cstheme="minorHAnsi"/>
          <w:sz w:val="22"/>
          <w:szCs w:val="22"/>
          <w:lang w:val="nb-NO"/>
        </w:rPr>
        <w:t xml:space="preserve"> arbeidsgruppe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n. </w:t>
      </w:r>
    </w:p>
    <w:p w14:paraId="0FB3610F" w14:textId="6456950B" w:rsidR="00563FB9" w:rsidRPr="00563FB9" w:rsidRDefault="00563FB9" w:rsidP="00563FB9">
      <w:pPr>
        <w:ind w:left="1435"/>
        <w:rPr>
          <w:rFonts w:asciiTheme="minorHAnsi" w:hAnsiTheme="minorHAnsi" w:cstheme="minorHAnsi"/>
          <w:sz w:val="22"/>
          <w:szCs w:val="22"/>
          <w:lang w:val="nb-NO"/>
        </w:rPr>
      </w:pPr>
      <w:r>
        <w:rPr>
          <w:rFonts w:asciiTheme="minorHAnsi" w:hAnsiTheme="minorHAnsi" w:cstheme="minorHAnsi"/>
          <w:sz w:val="22"/>
          <w:szCs w:val="22"/>
          <w:lang w:val="nb-NO"/>
        </w:rPr>
        <w:t>P</w:t>
      </w:r>
      <w:r w:rsidRPr="00563FB9">
        <w:rPr>
          <w:rFonts w:asciiTheme="minorHAnsi" w:hAnsiTheme="minorHAnsi" w:cstheme="minorHAnsi"/>
          <w:sz w:val="22"/>
          <w:szCs w:val="22"/>
          <w:lang w:val="nb-NO"/>
        </w:rPr>
        <w:t>ga lite</w:t>
      </w:r>
      <w:r w:rsidR="00D142C8">
        <w:rPr>
          <w:rFonts w:asciiTheme="minorHAnsi" w:hAnsiTheme="minorHAnsi" w:cstheme="minorHAnsi"/>
          <w:sz w:val="22"/>
          <w:szCs w:val="22"/>
          <w:lang w:val="nb-NO"/>
        </w:rPr>
        <w:t>n</w:t>
      </w:r>
      <w:r w:rsidRPr="00563FB9">
        <w:rPr>
          <w:rFonts w:asciiTheme="minorHAnsi" w:hAnsiTheme="minorHAnsi" w:cstheme="minorHAnsi"/>
          <w:sz w:val="22"/>
          <w:szCs w:val="22"/>
          <w:lang w:val="nb-NO"/>
        </w:rPr>
        <w:t xml:space="preserve"> tid, ble det en informasjonssak i stedet for en drøftingssak. Det som var ment å drøftes</w:t>
      </w:r>
      <w:r>
        <w:rPr>
          <w:rFonts w:asciiTheme="minorHAnsi" w:hAnsiTheme="minorHAnsi" w:cstheme="minorHAnsi"/>
          <w:sz w:val="22"/>
          <w:szCs w:val="22"/>
          <w:lang w:val="nb-NO"/>
        </w:rPr>
        <w:t xml:space="preserve"> i denne saken</w:t>
      </w:r>
      <w:r w:rsidRPr="00563FB9">
        <w:rPr>
          <w:rFonts w:asciiTheme="minorHAnsi" w:hAnsiTheme="minorHAnsi" w:cstheme="minorHAnsi"/>
          <w:sz w:val="22"/>
          <w:szCs w:val="22"/>
          <w:lang w:val="nb-NO"/>
        </w:rPr>
        <w:t xml:space="preserve"> var prosess for arbeidsgruppen, og spesielt medvirkning i arbeidet.</w:t>
      </w:r>
    </w:p>
    <w:p w14:paraId="6F9F3ADD" w14:textId="57A6382A" w:rsidR="00563FB9" w:rsidRPr="00563FB9" w:rsidRDefault="00563FB9" w:rsidP="00563FB9">
      <w:pPr>
        <w:ind w:left="1435"/>
        <w:rPr>
          <w:rFonts w:asciiTheme="minorHAnsi" w:hAnsiTheme="minorHAnsi" w:cstheme="minorHAnsi"/>
          <w:sz w:val="22"/>
          <w:szCs w:val="22"/>
          <w:lang w:val="nb-NO"/>
        </w:rPr>
      </w:pPr>
      <w:r w:rsidRPr="00563FB9">
        <w:rPr>
          <w:rFonts w:asciiTheme="minorHAnsi" w:hAnsiTheme="minorHAnsi" w:cstheme="minorHAnsi"/>
          <w:sz w:val="22"/>
          <w:szCs w:val="22"/>
          <w:lang w:val="nb-NO"/>
        </w:rPr>
        <w:t>Saken settes opp på nytt i november-møtet.</w:t>
      </w:r>
    </w:p>
    <w:p w14:paraId="4AA215E3" w14:textId="77777777" w:rsidR="00563FB9" w:rsidRPr="00563FB9" w:rsidRDefault="00563FB9" w:rsidP="00563FB9">
      <w:pPr>
        <w:ind w:left="1435"/>
        <w:rPr>
          <w:rFonts w:asciiTheme="minorHAnsi" w:hAnsiTheme="minorHAnsi" w:cstheme="minorHAnsi"/>
          <w:sz w:val="22"/>
          <w:szCs w:val="22"/>
          <w:lang w:val="nb-NO"/>
        </w:rPr>
      </w:pPr>
    </w:p>
    <w:p w14:paraId="1BDE6CF0" w14:textId="68423B71" w:rsidR="0072443B" w:rsidRPr="009A398A" w:rsidRDefault="0072443B" w:rsidP="009A398A">
      <w:pPr>
        <w:rPr>
          <w:rFonts w:ascii="Times New Roman" w:hAnsi="Times New Roman"/>
          <w:sz w:val="22"/>
          <w:szCs w:val="22"/>
          <w:lang w:val="nb-NO"/>
        </w:rPr>
      </w:pPr>
    </w:p>
    <w:bookmarkEnd w:id="43"/>
    <w:p w14:paraId="765C78E3" w14:textId="7E61D438" w:rsidR="00563323" w:rsidRPr="004F7BDA" w:rsidRDefault="00563323" w:rsidP="00362056">
      <w:pPr>
        <w:pStyle w:val="Tilfelt"/>
        <w:ind w:left="1440" w:right="0"/>
        <w:rPr>
          <w:rFonts w:ascii="Times New Roman" w:hAnsi="Times New Roman"/>
          <w:b/>
          <w:bCs/>
          <w:sz w:val="22"/>
          <w:szCs w:val="22"/>
        </w:rPr>
      </w:pPr>
      <w:r w:rsidRPr="004F7BDA">
        <w:rPr>
          <w:rFonts w:ascii="Times New Roman" w:hAnsi="Times New Roman"/>
          <w:b/>
          <w:bCs/>
          <w:sz w:val="22"/>
          <w:szCs w:val="22"/>
        </w:rPr>
        <w:t>Eventuelt</w:t>
      </w:r>
    </w:p>
    <w:p w14:paraId="5F764347" w14:textId="77777777" w:rsidR="004F4D2E" w:rsidRDefault="004F4D2E" w:rsidP="008C4B1B">
      <w:pPr>
        <w:ind w:left="1440"/>
        <w:rPr>
          <w:rFonts w:ascii="Times New Roman" w:hAnsi="Times New Roman"/>
          <w:sz w:val="22"/>
          <w:szCs w:val="22"/>
          <w:lang w:val="nb-NO"/>
        </w:rPr>
      </w:pPr>
    </w:p>
    <w:p w14:paraId="7CB1A857" w14:textId="3F769E36" w:rsidR="008C4B1B" w:rsidRPr="00203D0F" w:rsidRDefault="004F4D2E" w:rsidP="008C4B1B">
      <w:pPr>
        <w:ind w:left="1440"/>
        <w:rPr>
          <w:rFonts w:ascii="Times New Roman" w:hAnsi="Times New Roman"/>
          <w:b/>
          <w:bCs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 xml:space="preserve">Informasjonssak - </w:t>
      </w:r>
      <w:r w:rsidR="008C4B1B" w:rsidRPr="004F4D2E">
        <w:rPr>
          <w:rFonts w:ascii="Times New Roman" w:hAnsi="Times New Roman"/>
          <w:sz w:val="22"/>
          <w:szCs w:val="22"/>
          <w:lang w:val="nb-NO"/>
        </w:rPr>
        <w:t>Ansettelse av instituttledere:</w:t>
      </w:r>
      <w:r>
        <w:rPr>
          <w:rFonts w:ascii="Times New Roman" w:hAnsi="Times New Roman"/>
          <w:b/>
          <w:bCs/>
          <w:sz w:val="22"/>
          <w:szCs w:val="22"/>
          <w:lang w:val="nb-NO"/>
        </w:rPr>
        <w:t xml:space="preserve"> </w:t>
      </w:r>
      <w:r w:rsidRPr="003512BE">
        <w:rPr>
          <w:rFonts w:ascii="Times New Roman" w:hAnsi="Times New Roman"/>
          <w:sz w:val="22"/>
          <w:szCs w:val="22"/>
          <w:lang w:val="nb-NO"/>
        </w:rPr>
        <w:t>Medlemmer i innstillingsutvalg til instituttlederstillingene.</w:t>
      </w:r>
    </w:p>
    <w:p w14:paraId="46940C1D" w14:textId="2547683C" w:rsidR="008C4B1B" w:rsidRPr="00203D0F" w:rsidRDefault="008C4B1B" w:rsidP="008C4B1B">
      <w:pPr>
        <w:ind w:left="1440"/>
        <w:rPr>
          <w:rFonts w:ascii="Times New Roman" w:hAnsi="Times New Roman"/>
          <w:sz w:val="22"/>
          <w:szCs w:val="22"/>
          <w:lang w:val="nb-NO"/>
        </w:rPr>
      </w:pPr>
      <w:r>
        <w:rPr>
          <w:rFonts w:ascii="Times New Roman" w:hAnsi="Times New Roman"/>
          <w:sz w:val="22"/>
          <w:szCs w:val="22"/>
          <w:lang w:val="nb-NO"/>
        </w:rPr>
        <w:t>D</w:t>
      </w:r>
      <w:r w:rsidRPr="00203D0F">
        <w:rPr>
          <w:rFonts w:ascii="Times New Roman" w:hAnsi="Times New Roman"/>
          <w:sz w:val="22"/>
          <w:szCs w:val="22"/>
          <w:lang w:val="nb-NO"/>
        </w:rPr>
        <w:t xml:space="preserve">et kommer en bestilling </w:t>
      </w:r>
      <w:r>
        <w:rPr>
          <w:rFonts w:ascii="Times New Roman" w:hAnsi="Times New Roman"/>
          <w:sz w:val="22"/>
          <w:szCs w:val="22"/>
          <w:lang w:val="nb-NO"/>
        </w:rPr>
        <w:t>av</w:t>
      </w:r>
      <w:r w:rsidRPr="00203D0F">
        <w:rPr>
          <w:rFonts w:ascii="Times New Roman" w:hAnsi="Times New Roman"/>
          <w:sz w:val="22"/>
          <w:szCs w:val="22"/>
          <w:lang w:val="nb-NO"/>
        </w:rPr>
        <w:t xml:space="preserve"> </w:t>
      </w:r>
      <w:r w:rsidR="004F4D2E">
        <w:rPr>
          <w:rFonts w:ascii="Times New Roman" w:hAnsi="Times New Roman"/>
          <w:sz w:val="22"/>
          <w:szCs w:val="22"/>
          <w:lang w:val="nb-NO"/>
        </w:rPr>
        <w:t xml:space="preserve">representanter til </w:t>
      </w:r>
      <w:r w:rsidRPr="00203D0F">
        <w:rPr>
          <w:rFonts w:ascii="Times New Roman" w:hAnsi="Times New Roman"/>
          <w:sz w:val="22"/>
          <w:szCs w:val="22"/>
          <w:lang w:val="nb-NO"/>
        </w:rPr>
        <w:t>innstillingsutvalg</w:t>
      </w:r>
      <w:r w:rsidR="004F4D2E">
        <w:rPr>
          <w:rFonts w:ascii="Times New Roman" w:hAnsi="Times New Roman"/>
          <w:sz w:val="22"/>
          <w:szCs w:val="22"/>
          <w:lang w:val="nb-NO"/>
        </w:rPr>
        <w:t>ene</w:t>
      </w:r>
      <w:r w:rsidRPr="00203D0F">
        <w:rPr>
          <w:rFonts w:ascii="Times New Roman" w:hAnsi="Times New Roman"/>
          <w:sz w:val="22"/>
          <w:szCs w:val="22"/>
          <w:lang w:val="nb-NO"/>
        </w:rPr>
        <w:t xml:space="preserve">, og </w:t>
      </w:r>
      <w:r w:rsidR="004F4D2E">
        <w:rPr>
          <w:rFonts w:ascii="Times New Roman" w:hAnsi="Times New Roman"/>
          <w:sz w:val="22"/>
          <w:szCs w:val="22"/>
          <w:lang w:val="nb-NO"/>
        </w:rPr>
        <w:t>dere kan</w:t>
      </w:r>
      <w:r w:rsidRPr="00203D0F">
        <w:rPr>
          <w:rFonts w:ascii="Times New Roman" w:hAnsi="Times New Roman"/>
          <w:sz w:val="22"/>
          <w:szCs w:val="22"/>
          <w:lang w:val="nb-NO"/>
        </w:rPr>
        <w:t xml:space="preserve"> allerede nå begynne å tenke på dette. Samme prosedyre som før for LOSAM (med mindre NTNU-styret kommer med noe annet). </w:t>
      </w:r>
    </w:p>
    <w:p w14:paraId="4A54CE39" w14:textId="38A18DC7" w:rsidR="00274B09" w:rsidRPr="009A398A" w:rsidRDefault="00274B09" w:rsidP="00362056">
      <w:pPr>
        <w:pStyle w:val="Tilfelt"/>
        <w:ind w:left="1440" w:right="0"/>
        <w:rPr>
          <w:rFonts w:ascii="Times New Roman" w:hAnsi="Times New Roman"/>
          <w:sz w:val="22"/>
          <w:szCs w:val="22"/>
        </w:rPr>
      </w:pPr>
    </w:p>
    <w:bookmarkEnd w:id="42"/>
    <w:sectPr w:rsidR="00274B09" w:rsidRPr="009A39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A2420" w14:textId="77777777" w:rsidR="007F15CE" w:rsidRDefault="007F15CE">
      <w:r>
        <w:separator/>
      </w:r>
    </w:p>
  </w:endnote>
  <w:endnote w:type="continuationSeparator" w:id="0">
    <w:p w14:paraId="56A7003A" w14:textId="77777777" w:rsidR="007F15CE" w:rsidRDefault="007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-01/19">
    <w:altName w:val="Times New Roman"/>
    <w:panose1 w:val="00000000000000000000"/>
    <w:charset w:val="00"/>
    <w:family w:val="roman"/>
    <w:notTrueType/>
    <w:pitch w:val="default"/>
  </w:font>
  <w:font w:name="Sak 01/19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424C" w14:textId="77777777" w:rsidR="009726DD" w:rsidRDefault="009726DD" w:rsidP="005011CF">
    <w:pPr>
      <w:pStyle w:val="Footer"/>
      <w:pBdr>
        <w:bottom w:val="single" w:sz="4" w:space="1" w:color="auto"/>
      </w:pBdr>
    </w:pPr>
  </w:p>
  <w:tbl>
    <w:tblPr>
      <w:tblStyle w:val="TableGrid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9726DD" w:rsidRPr="00176D2C" w14:paraId="5526B5ED" w14:textId="77777777" w:rsidTr="009726DD">
      <w:tc>
        <w:tcPr>
          <w:tcW w:w="1916" w:type="dxa"/>
        </w:tcPr>
        <w:p w14:paraId="08B93248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4" w:name="lblPostadresse"/>
          <w:r w:rsidRPr="00176D2C">
            <w:t>Postadresse</w:t>
          </w:r>
          <w:bookmarkEnd w:id="4"/>
        </w:p>
      </w:tc>
      <w:tc>
        <w:tcPr>
          <w:tcW w:w="2444" w:type="dxa"/>
        </w:tcPr>
        <w:p w14:paraId="43CAB15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5" w:name="lblOrgnr"/>
          <w:r w:rsidRPr="00176D2C">
            <w:t>Org.nr.</w:t>
          </w:r>
          <w:bookmarkEnd w:id="5"/>
          <w:r w:rsidRPr="00176D2C">
            <w:t xml:space="preserve"> 974 767 880</w:t>
          </w:r>
        </w:p>
      </w:tc>
      <w:tc>
        <w:tcPr>
          <w:tcW w:w="1922" w:type="dxa"/>
        </w:tcPr>
        <w:p w14:paraId="520372B6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BesoksAdresse"/>
          <w:r w:rsidRPr="00176D2C">
            <w:t>Besøksadresse</w:t>
          </w:r>
          <w:bookmarkEnd w:id="6"/>
        </w:p>
      </w:tc>
      <w:tc>
        <w:tcPr>
          <w:tcW w:w="1741" w:type="dxa"/>
        </w:tcPr>
        <w:p w14:paraId="69548ADA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7" w:name="lblTelefon"/>
          <w:r w:rsidRPr="00176D2C">
            <w:t>Telefon</w:t>
          </w:r>
          <w:bookmarkEnd w:id="7"/>
        </w:p>
      </w:tc>
      <w:tc>
        <w:tcPr>
          <w:tcW w:w="1761" w:type="dxa"/>
        </w:tcPr>
        <w:p w14:paraId="6B5FCC1F" w14:textId="77777777" w:rsidR="009726DD" w:rsidRPr="00176D2C" w:rsidRDefault="009726DD" w:rsidP="009726DD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8" w:name="lblSaksbehandler"/>
          <w:r w:rsidRPr="00176D2C">
            <w:t>Saksbehandler</w:t>
          </w:r>
          <w:bookmarkEnd w:id="8"/>
        </w:p>
      </w:tc>
    </w:tr>
    <w:tr w:rsidR="009726DD" w:rsidRPr="00176D2C" w14:paraId="0E8A47FD" w14:textId="77777777" w:rsidTr="009726DD">
      <w:tc>
        <w:tcPr>
          <w:tcW w:w="1916" w:type="dxa"/>
        </w:tcPr>
        <w:p w14:paraId="491E17E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info_Postadresse1"/>
          <w:bookmarkEnd w:id="9"/>
        </w:p>
      </w:tc>
      <w:tc>
        <w:tcPr>
          <w:tcW w:w="2444" w:type="dxa"/>
        </w:tcPr>
        <w:p w14:paraId="22877B05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4287259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0" w:name="info_Besok1"/>
          <w:r>
            <w:t>Høgskoleringen 5</w:t>
          </w:r>
          <w:bookmarkEnd w:id="10"/>
        </w:p>
      </w:tc>
      <w:tc>
        <w:tcPr>
          <w:tcW w:w="1741" w:type="dxa"/>
        </w:tcPr>
        <w:p w14:paraId="55B9E33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telefon"/>
          <w:r>
            <w:t>+47 73594197</w:t>
          </w:r>
          <w:bookmarkEnd w:id="11"/>
        </w:p>
      </w:tc>
      <w:tc>
        <w:tcPr>
          <w:tcW w:w="1761" w:type="dxa"/>
        </w:tcPr>
        <w:p w14:paraId="574F0BF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personlig_fornavn"/>
          <w:bookmarkEnd w:id="12"/>
          <w:r w:rsidRPr="00176D2C">
            <w:t xml:space="preserve"> </w:t>
          </w:r>
          <w:bookmarkStart w:id="13" w:name="personlig_etternavn"/>
          <w:bookmarkEnd w:id="13"/>
        </w:p>
      </w:tc>
    </w:tr>
    <w:tr w:rsidR="009726DD" w:rsidRPr="00176D2C" w14:paraId="62FD2A1B" w14:textId="77777777" w:rsidTr="009726DD">
      <w:tc>
        <w:tcPr>
          <w:tcW w:w="1916" w:type="dxa"/>
        </w:tcPr>
        <w:p w14:paraId="69F87F29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info_Postadresse2"/>
          <w:r>
            <w:t>7491 Trondheim</w:t>
          </w:r>
          <w:bookmarkEnd w:id="14"/>
        </w:p>
      </w:tc>
      <w:tc>
        <w:tcPr>
          <w:tcW w:w="2444" w:type="dxa"/>
        </w:tcPr>
        <w:p w14:paraId="7D33485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5" w:name="info_epost"/>
          <w:r>
            <w:t>postmottak@nv.ntnu.no</w:t>
          </w:r>
          <w:bookmarkEnd w:id="15"/>
        </w:p>
      </w:tc>
      <w:tc>
        <w:tcPr>
          <w:tcW w:w="1922" w:type="dxa"/>
        </w:tcPr>
        <w:p w14:paraId="336A585E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Besok2"/>
          <w:r>
            <w:t>Realfagbygget, Blokk D, 1. etg.</w:t>
          </w:r>
          <w:bookmarkEnd w:id="16"/>
        </w:p>
      </w:tc>
      <w:tc>
        <w:tcPr>
          <w:tcW w:w="1741" w:type="dxa"/>
        </w:tcPr>
        <w:p w14:paraId="11CCDB41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7B03FC90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personlig_epost"/>
          <w:bookmarkEnd w:id="17"/>
        </w:p>
      </w:tc>
    </w:tr>
    <w:tr w:rsidR="009726DD" w:rsidRPr="00176D2C" w14:paraId="6850CBD0" w14:textId="77777777" w:rsidTr="009726DD">
      <w:tc>
        <w:tcPr>
          <w:tcW w:w="1916" w:type="dxa"/>
        </w:tcPr>
        <w:p w14:paraId="2545292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Postadresse3"/>
          <w:r>
            <w:t>Norway</w:t>
          </w:r>
          <w:bookmarkEnd w:id="18"/>
        </w:p>
      </w:tc>
      <w:tc>
        <w:tcPr>
          <w:tcW w:w="2444" w:type="dxa"/>
        </w:tcPr>
        <w:p w14:paraId="69485A63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19" w:name="info_web"/>
          <w:r>
            <w:t>www.ntnu.no/nv</w:t>
          </w:r>
          <w:bookmarkEnd w:id="19"/>
        </w:p>
      </w:tc>
      <w:tc>
        <w:tcPr>
          <w:tcW w:w="1922" w:type="dxa"/>
        </w:tcPr>
        <w:p w14:paraId="17C08207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0" w:name="info_Besok3"/>
          <w:bookmarkEnd w:id="20"/>
        </w:p>
      </w:tc>
      <w:tc>
        <w:tcPr>
          <w:tcW w:w="1741" w:type="dxa"/>
        </w:tcPr>
        <w:p w14:paraId="4F48F5E6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3D0E4A9A" w14:textId="77777777" w:rsidR="009726DD" w:rsidRPr="00176D2C" w:rsidRDefault="009726DD" w:rsidP="009726DD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lblTlf"/>
          <w:bookmarkEnd w:id="21"/>
          <w:r w:rsidRPr="00176D2C">
            <w:rPr>
              <w:lang w:val="en-US"/>
            </w:rPr>
            <w:t xml:space="preserve"> </w:t>
          </w:r>
          <w:bookmarkStart w:id="22" w:name="personlig_personligTelefon"/>
          <w:bookmarkEnd w:id="22"/>
          <w:r w:rsidRPr="00176D2C">
            <w:rPr>
              <w:lang w:val="en-US"/>
            </w:rPr>
            <w:t xml:space="preserve"> </w:t>
          </w:r>
        </w:p>
      </w:tc>
    </w:tr>
  </w:tbl>
  <w:p w14:paraId="7EA7CA8B" w14:textId="77777777" w:rsidR="009726DD" w:rsidRDefault="009726DD" w:rsidP="005011CF">
    <w:pPr>
      <w:pStyle w:val="Footer"/>
      <w:rPr>
        <w:sz w:val="6"/>
        <w:lang w:val="en-US"/>
      </w:rPr>
    </w:pPr>
  </w:p>
  <w:p w14:paraId="06122A7D" w14:textId="77777777" w:rsidR="009726DD" w:rsidRPr="006B04FC" w:rsidRDefault="009726DD" w:rsidP="006B04FC">
    <w:pPr>
      <w:pStyle w:val="FooterGraa"/>
    </w:pPr>
    <w:bookmarkStart w:id="23" w:name="lblBunntekst"/>
    <w:r w:rsidRPr="006B04FC">
      <w:t>Adresser korrespondanse til saksbehandlende enhet. Husk å oppgi referanse.</w:t>
    </w:r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0973" w14:textId="77777777" w:rsidR="009726DD" w:rsidRDefault="009726DD">
    <w:pPr>
      <w:pStyle w:val="Footer"/>
    </w:pPr>
  </w:p>
  <w:p w14:paraId="4618549F" w14:textId="77777777" w:rsidR="009726DD" w:rsidRDefault="009726D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41AE" w14:textId="77777777" w:rsidR="009726DD" w:rsidRDefault="009726DD">
    <w:pPr>
      <w:pStyle w:val="Footer"/>
    </w:pPr>
  </w:p>
  <w:p w14:paraId="4BD36077" w14:textId="77777777" w:rsidR="009726DD" w:rsidRDefault="009726D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34C2" w14:textId="77777777" w:rsidR="009726DD" w:rsidRDefault="009726DD">
    <w:pPr>
      <w:pStyle w:val="Footer"/>
      <w:pBdr>
        <w:bottom w:val="single" w:sz="4" w:space="1" w:color="auto"/>
      </w:pBdr>
    </w:pPr>
  </w:p>
  <w:p w14:paraId="6714CF57" w14:textId="77777777" w:rsidR="009726DD" w:rsidRDefault="009726DD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0" w:name="tittel"/>
    <w:bookmarkEnd w:id="50"/>
  </w:p>
  <w:p w14:paraId="246326C8" w14:textId="77777777" w:rsidR="009726DD" w:rsidRDefault="009726DD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1" w:name="Navn"/>
    <w:bookmarkEnd w:id="51"/>
  </w:p>
  <w:p w14:paraId="0AD388E5" w14:textId="77777777" w:rsidR="009726DD" w:rsidRDefault="009726DD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2" w:name="Navn2"/>
    <w:bookmarkEnd w:id="52"/>
  </w:p>
  <w:p w14:paraId="7037828B" w14:textId="77777777" w:rsidR="009726DD" w:rsidRPr="000C41F9" w:rsidRDefault="009726DD">
    <w:pPr>
      <w:pStyle w:val="FooterTekst"/>
    </w:pPr>
    <w:r>
      <w:tab/>
    </w:r>
    <w:r w:rsidRPr="000C41F9">
      <w:t>http://www.ntnu.no/adm/info</w:t>
    </w:r>
    <w:r w:rsidRPr="000C41F9">
      <w:tab/>
      <w:t>Gløshaugen</w:t>
    </w:r>
    <w:r w:rsidRPr="000C41F9">
      <w:tab/>
      <w:t>+ 47 73 59 54 37</w:t>
    </w:r>
    <w:r w:rsidRPr="000C41F9">
      <w:tab/>
      <w:t xml:space="preserve">Tlf: + 47 </w:t>
    </w:r>
    <w:bookmarkStart w:id="53" w:name="Tlf"/>
    <w:bookmarkEnd w:id="53"/>
    <w:r w:rsidRPr="000C41F9">
      <w:t>lkjlljljkljklkjljklj</w:t>
    </w:r>
  </w:p>
  <w:p w14:paraId="1C980808" w14:textId="77777777" w:rsidR="009726DD" w:rsidRPr="000C41F9" w:rsidRDefault="009726DD">
    <w:pPr>
      <w:pStyle w:val="Footer"/>
      <w:rPr>
        <w:sz w:val="6"/>
        <w:lang w:val="nb-NO"/>
      </w:rPr>
    </w:pPr>
  </w:p>
  <w:p w14:paraId="0F78E65D" w14:textId="77777777" w:rsidR="009726DD" w:rsidRDefault="009726DD" w:rsidP="006B04FC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C2A2DE4" w14:textId="77777777" w:rsidR="009726DD" w:rsidRDefault="009726DD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6CA2" w14:textId="77777777" w:rsidR="007F15CE" w:rsidRDefault="007F15CE">
      <w:r>
        <w:separator/>
      </w:r>
    </w:p>
  </w:footnote>
  <w:footnote w:type="continuationSeparator" w:id="0">
    <w:p w14:paraId="147264AE" w14:textId="77777777" w:rsidR="007F15CE" w:rsidRDefault="007F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7EAD9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4"/>
      <w:gridCol w:w="1327"/>
      <w:gridCol w:w="1977"/>
    </w:tblGrid>
    <w:tr w:rsidR="009726DD" w14:paraId="067F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497EF1" w14:textId="77777777" w:rsidR="009726DD" w:rsidRDefault="009726DD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497C3FD" w14:textId="77777777" w:rsidR="009726DD" w:rsidRDefault="009726DD">
          <w:pPr>
            <w:pStyle w:val="DatoRefTekst"/>
          </w:pPr>
          <w:r>
            <w:t>Vår dato</w:t>
          </w:r>
        </w:p>
        <w:p w14:paraId="1D466BB2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19E5AA4" w14:textId="77777777" w:rsidR="009726DD" w:rsidRDefault="009726DD">
          <w:pPr>
            <w:pStyle w:val="DatoRefTekst"/>
          </w:pPr>
          <w:r>
            <w:t>Vår referanse</w:t>
          </w:r>
        </w:p>
        <w:p w14:paraId="23080A4A" w14:textId="77777777" w:rsidR="009726DD" w:rsidRDefault="009726DD">
          <w:pPr>
            <w:pStyle w:val="DatoRefFyllInn"/>
          </w:pPr>
        </w:p>
      </w:tc>
    </w:tr>
  </w:tbl>
  <w:p w14:paraId="64AB91B7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ABBA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776" behindDoc="0" locked="0" layoutInCell="1" allowOverlap="1" wp14:anchorId="534B70C9" wp14:editId="10329FCC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0"/>
      <w:gridCol w:w="1981"/>
    </w:tblGrid>
    <w:tr w:rsidR="009726DD" w14:paraId="70F7DB6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876F5DB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6C2B2FD" w14:textId="77777777" w:rsidR="009726DD" w:rsidRDefault="009726DD" w:rsidP="00261969">
          <w:pPr>
            <w:pStyle w:val="DatoRefTekst"/>
          </w:pPr>
        </w:p>
        <w:p w14:paraId="56598B58" w14:textId="77777777" w:rsidR="009726DD" w:rsidRDefault="009726DD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4439D57" w14:textId="77777777" w:rsidR="009726DD" w:rsidRDefault="009726DD">
          <w:pPr>
            <w:pStyle w:val="DatoFyllInn1"/>
          </w:pPr>
        </w:p>
      </w:tc>
    </w:tr>
    <w:tr w:rsidR="009726DD" w14:paraId="282CEDC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FAA2071" w14:textId="77777777" w:rsidR="009726DD" w:rsidRDefault="009726DD" w:rsidP="00FA0A20">
          <w:pPr>
            <w:pStyle w:val="Header1"/>
          </w:pPr>
          <w:bookmarkStart w:id="1" w:name="lblTopptekst"/>
          <w:r>
            <w:t>Fakultet for naturvitenskap</w:t>
          </w:r>
        </w:p>
        <w:bookmarkEnd w:id="1"/>
        <w:p w14:paraId="6CAB7746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90BABBF" w14:textId="3D73D687" w:rsidR="009726DD" w:rsidRDefault="00BB7AC8" w:rsidP="00BB7AC8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D142C8">
            <w:rPr>
              <w:noProof/>
            </w:rPr>
            <w:t>05.11.2024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FC886D8" w14:textId="77777777" w:rsidR="009726DD" w:rsidRDefault="009726DD" w:rsidP="00DB6136">
          <w:pPr>
            <w:pStyle w:val="DatoRefTekst2"/>
            <w:tabs>
              <w:tab w:val="clear" w:pos="4153"/>
              <w:tab w:val="clear" w:pos="8306"/>
              <w:tab w:val="right" w:pos="1762"/>
            </w:tabs>
          </w:pPr>
          <w:bookmarkStart w:id="2" w:name="lblVarRef"/>
          <w:r>
            <w:t>Referanse</w:t>
          </w:r>
          <w:bookmarkEnd w:id="2"/>
          <w:r>
            <w:t xml:space="preserve"> </w:t>
          </w:r>
          <w:r>
            <w:tab/>
          </w:r>
        </w:p>
        <w:p w14:paraId="6AE9D8BE" w14:textId="77777777" w:rsidR="009726DD" w:rsidRDefault="009726DD">
          <w:pPr>
            <w:pStyle w:val="DatoRefFyllInn"/>
          </w:pPr>
          <w:bookmarkStart w:id="3" w:name="varRef"/>
          <w:bookmarkEnd w:id="3"/>
        </w:p>
      </w:tc>
    </w:tr>
  </w:tbl>
  <w:p w14:paraId="5EAAD5C4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3A3E" w14:textId="77777777" w:rsidR="009726DD" w:rsidRDefault="009726DD">
    <w:pPr>
      <w:pStyle w:val="Header"/>
    </w:pPr>
  </w:p>
  <w:p w14:paraId="0F36140D" w14:textId="77777777" w:rsidR="009726DD" w:rsidRDefault="009726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3EB44" w14:textId="77777777" w:rsidR="009726DD" w:rsidRDefault="009726DD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C3C5D">
      <w:t>3</w:t>
    </w:r>
    <w:r>
      <w:fldChar w:fldCharType="end"/>
    </w:r>
    <w:r>
      <w:t xml:space="preserve"> </w:t>
    </w:r>
    <w:bookmarkStart w:id="44" w:name="lblSideteller2"/>
    <w:r>
      <w:t>av</w:t>
    </w:r>
    <w:bookmarkEnd w:id="44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C3C5D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40"/>
      <w:gridCol w:w="1975"/>
    </w:tblGrid>
    <w:tr w:rsidR="009726DD" w14:paraId="53EFACE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F4572FB" w14:textId="77777777" w:rsidR="009726DD" w:rsidRDefault="009726DD">
          <w:pPr>
            <w:pStyle w:val="Header2"/>
          </w:pPr>
          <w:bookmarkStart w:id="45" w:name="lblTopptekst2"/>
          <w:r>
            <w:t>Norges teknisk-naturvitenskapelige universitet</w:t>
          </w:r>
          <w:bookmarkEnd w:id="45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658FAE0" w14:textId="77777777" w:rsidR="009726DD" w:rsidRDefault="009726DD" w:rsidP="00261969">
          <w:pPr>
            <w:pStyle w:val="DatoRefTekst"/>
          </w:pPr>
          <w:bookmarkStart w:id="46" w:name="lblVarDato2"/>
          <w:r>
            <w:t>Dat</w:t>
          </w:r>
          <w:bookmarkEnd w:id="46"/>
          <w:r>
            <w:t>o</w:t>
          </w:r>
        </w:p>
        <w:bookmarkStart w:id="47" w:name="varDato2"/>
        <w:bookmarkEnd w:id="47"/>
        <w:p w14:paraId="3E9D283C" w14:textId="667C1986" w:rsidR="009726DD" w:rsidRDefault="009726DD">
          <w:pPr>
            <w:pStyle w:val="DatoRefFyllInn"/>
          </w:pPr>
          <w:r>
            <w:fldChar w:fldCharType="begin"/>
          </w:r>
          <w:r>
            <w:instrText xml:space="preserve"> TIME \@ "dd.MM.yyyy" </w:instrText>
          </w:r>
          <w:r>
            <w:fldChar w:fldCharType="separate"/>
          </w:r>
          <w:r w:rsidR="00D142C8">
            <w:rPr>
              <w:noProof/>
            </w:rPr>
            <w:t>05.11.2024</w:t>
          </w:r>
          <w:r>
            <w:fldChar w:fldCharType="end"/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E1D5CDD" w14:textId="77777777" w:rsidR="009726DD" w:rsidRDefault="009726DD">
          <w:pPr>
            <w:pStyle w:val="DatoRefTekst"/>
          </w:pPr>
          <w:bookmarkStart w:id="48" w:name="lblVarRef2"/>
          <w:r>
            <w:t>Referanse</w:t>
          </w:r>
          <w:bookmarkEnd w:id="48"/>
        </w:p>
        <w:p w14:paraId="378066AC" w14:textId="77777777" w:rsidR="009726DD" w:rsidRDefault="009726DD">
          <w:pPr>
            <w:pStyle w:val="DatoRefFyllInn"/>
          </w:pPr>
          <w:bookmarkStart w:id="49" w:name="varRef2"/>
          <w:bookmarkEnd w:id="49"/>
        </w:p>
      </w:tc>
    </w:tr>
  </w:tbl>
  <w:p w14:paraId="2CC8DA48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306AD71F" w14:textId="77777777" w:rsidR="009726DD" w:rsidRDefault="009726D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F8C3" w14:textId="77777777" w:rsidR="009726DD" w:rsidRDefault="009726DD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0129013F" wp14:editId="1D2180D7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581478">
      <w:t>3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77"/>
      <w:gridCol w:w="3800"/>
      <w:gridCol w:w="1431"/>
    </w:tblGrid>
    <w:tr w:rsidR="009726DD" w14:paraId="5AAE5CC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36E3551" w14:textId="77777777" w:rsidR="009726DD" w:rsidRDefault="009726DD">
          <w:pPr>
            <w:pStyle w:val="Header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005485" w14:textId="77777777" w:rsidR="009726DD" w:rsidRDefault="009726DD">
          <w:pPr>
            <w:pStyle w:val="DatoRefTekst"/>
          </w:pPr>
          <w:r>
            <w:t>Vår dato</w:t>
          </w:r>
        </w:p>
        <w:p w14:paraId="15B741F8" w14:textId="77777777" w:rsidR="009726DD" w:rsidRDefault="009726DD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26A7DCB" w14:textId="77777777" w:rsidR="009726DD" w:rsidRDefault="009726DD">
          <w:pPr>
            <w:pStyle w:val="DatoRefTekst"/>
          </w:pPr>
          <w:r>
            <w:t>Vår referanse</w:t>
          </w:r>
        </w:p>
        <w:p w14:paraId="3A689F27" w14:textId="77777777" w:rsidR="009726DD" w:rsidRDefault="009726DD">
          <w:pPr>
            <w:pStyle w:val="DatoFyllInn1"/>
          </w:pPr>
        </w:p>
      </w:tc>
    </w:tr>
    <w:tr w:rsidR="009726DD" w14:paraId="4BD5E525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E2B292B" w14:textId="77777777" w:rsidR="009726DD" w:rsidRDefault="009726DD" w:rsidP="00FA0A20">
          <w:pPr>
            <w:pStyle w:val="Header1"/>
          </w:pPr>
          <w:r>
            <w:t>Kommunikasjonsavdelingen</w:t>
          </w:r>
        </w:p>
        <w:p w14:paraId="08D74AC3" w14:textId="77777777" w:rsidR="009726DD" w:rsidRDefault="009726DD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65BE34C" w14:textId="77777777" w:rsidR="009726DD" w:rsidRDefault="009726DD">
          <w:pPr>
            <w:pStyle w:val="DatoRefTekst2"/>
          </w:pPr>
          <w:r>
            <w:t>Deres dato</w:t>
          </w:r>
        </w:p>
        <w:p w14:paraId="4E2BA6E3" w14:textId="77777777" w:rsidR="009726DD" w:rsidRDefault="009726DD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BAE28DB" w14:textId="77777777" w:rsidR="009726DD" w:rsidRDefault="009726DD">
          <w:pPr>
            <w:pStyle w:val="DatoRefTekst2"/>
          </w:pPr>
          <w:r>
            <w:t>Deres referanse</w:t>
          </w:r>
        </w:p>
        <w:p w14:paraId="636243F4" w14:textId="77777777" w:rsidR="009726DD" w:rsidRDefault="009726DD">
          <w:pPr>
            <w:pStyle w:val="DatoRefFyllInn"/>
          </w:pPr>
        </w:p>
      </w:tc>
    </w:tr>
  </w:tbl>
  <w:p w14:paraId="67C49FCB" w14:textId="77777777" w:rsidR="009726DD" w:rsidRDefault="009726DD">
    <w:pPr>
      <w:pStyle w:val="Header"/>
      <w:pBdr>
        <w:bottom w:val="single" w:sz="4" w:space="1" w:color="auto"/>
      </w:pBdr>
      <w:rPr>
        <w:lang w:val="nb-NO"/>
      </w:rPr>
    </w:pPr>
  </w:p>
  <w:p w14:paraId="7D332966" w14:textId="77777777" w:rsidR="009726DD" w:rsidRDefault="009726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B2BA2"/>
    <w:multiLevelType w:val="hybridMultilevel"/>
    <w:tmpl w:val="3E34C300"/>
    <w:lvl w:ilvl="0" w:tplc="1F22D08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6803"/>
    <w:multiLevelType w:val="hybridMultilevel"/>
    <w:tmpl w:val="395E2010"/>
    <w:lvl w:ilvl="0" w:tplc="D96CA6F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4558"/>
    <w:multiLevelType w:val="hybridMultilevel"/>
    <w:tmpl w:val="0900CA3C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9D2"/>
    <w:multiLevelType w:val="hybridMultilevel"/>
    <w:tmpl w:val="9B7EC0B4"/>
    <w:lvl w:ilvl="0" w:tplc="2CF2C1F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450CD3"/>
    <w:multiLevelType w:val="hybridMultilevel"/>
    <w:tmpl w:val="E7D8E61E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3C68"/>
    <w:multiLevelType w:val="hybridMultilevel"/>
    <w:tmpl w:val="3B68508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43410B"/>
    <w:multiLevelType w:val="hybridMultilevel"/>
    <w:tmpl w:val="E9108BFC"/>
    <w:lvl w:ilvl="0" w:tplc="A64A1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4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E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A6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48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2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6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C6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C80133"/>
    <w:multiLevelType w:val="hybridMultilevel"/>
    <w:tmpl w:val="6FBC05D4"/>
    <w:lvl w:ilvl="0" w:tplc="52CE2DAC">
      <w:start w:val="1"/>
      <w:numFmt w:val="decimalZero"/>
      <w:lvlText w:val="Sak 19/%1"/>
      <w:lvlJc w:val="left"/>
      <w:pPr>
        <w:ind w:left="720" w:hanging="36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10173"/>
    <w:multiLevelType w:val="hybridMultilevel"/>
    <w:tmpl w:val="B7C0BA0C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E2B54"/>
    <w:multiLevelType w:val="hybridMultilevel"/>
    <w:tmpl w:val="83F835F8"/>
    <w:lvl w:ilvl="0" w:tplc="B9684780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6DC3849"/>
    <w:multiLevelType w:val="hybridMultilevel"/>
    <w:tmpl w:val="1872309A"/>
    <w:lvl w:ilvl="0" w:tplc="E3E43A2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9F50BF"/>
    <w:multiLevelType w:val="hybridMultilevel"/>
    <w:tmpl w:val="ECA4E952"/>
    <w:lvl w:ilvl="0" w:tplc="584CC11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AAF5DF4"/>
    <w:multiLevelType w:val="hybridMultilevel"/>
    <w:tmpl w:val="B582E4AE"/>
    <w:lvl w:ilvl="0" w:tplc="4B42B4B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B133DD"/>
    <w:multiLevelType w:val="hybridMultilevel"/>
    <w:tmpl w:val="CD54AF4A"/>
    <w:lvl w:ilvl="0" w:tplc="E3E43A2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0445FD6"/>
    <w:multiLevelType w:val="hybridMultilevel"/>
    <w:tmpl w:val="6DCE04D6"/>
    <w:lvl w:ilvl="0" w:tplc="D318C0A0">
      <w:start w:val="1"/>
      <w:numFmt w:val="decimalZero"/>
      <w:lvlText w:val="Sak 19/%1"/>
      <w:lvlJc w:val="left"/>
      <w:pPr>
        <w:ind w:left="720" w:hanging="720"/>
      </w:pPr>
      <w:rPr>
        <w:rFonts w:ascii="Sak-01/19" w:hAnsi="Sak-01/19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56133"/>
    <w:multiLevelType w:val="hybridMultilevel"/>
    <w:tmpl w:val="4D0C2F28"/>
    <w:lvl w:ilvl="0" w:tplc="596E44C6">
      <w:start w:val="1"/>
      <w:numFmt w:val="decimal"/>
      <w:lvlText w:val="%1"/>
      <w:lvlJc w:val="left"/>
      <w:pPr>
        <w:ind w:left="720" w:hanging="360"/>
      </w:pPr>
      <w:rPr>
        <w:rFonts w:ascii="Sak 01/19" w:hAnsi="Sak 01/19" w:hint="default"/>
        <w:b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A5B28"/>
    <w:multiLevelType w:val="hybridMultilevel"/>
    <w:tmpl w:val="88A4A0C8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196818"/>
    <w:multiLevelType w:val="hybridMultilevel"/>
    <w:tmpl w:val="AC98B6D8"/>
    <w:lvl w:ilvl="0" w:tplc="1B04CE52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8" w15:restartNumberingAfterBreak="0">
    <w:nsid w:val="73D6364E"/>
    <w:multiLevelType w:val="hybridMultilevel"/>
    <w:tmpl w:val="9AB4952C"/>
    <w:lvl w:ilvl="0" w:tplc="8C4251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413433">
    <w:abstractNumId w:val="17"/>
  </w:num>
  <w:num w:numId="2" w16cid:durableId="679507692">
    <w:abstractNumId w:val="15"/>
  </w:num>
  <w:num w:numId="3" w16cid:durableId="37248722">
    <w:abstractNumId w:val="7"/>
  </w:num>
  <w:num w:numId="4" w16cid:durableId="1544251430">
    <w:abstractNumId w:val="2"/>
  </w:num>
  <w:num w:numId="5" w16cid:durableId="1591967151">
    <w:abstractNumId w:val="14"/>
  </w:num>
  <w:num w:numId="6" w16cid:durableId="929043602">
    <w:abstractNumId w:val="8"/>
  </w:num>
  <w:num w:numId="7" w16cid:durableId="1353216868">
    <w:abstractNumId w:val="16"/>
  </w:num>
  <w:num w:numId="8" w16cid:durableId="439686840">
    <w:abstractNumId w:val="10"/>
  </w:num>
  <w:num w:numId="9" w16cid:durableId="1082990917">
    <w:abstractNumId w:val="13"/>
  </w:num>
  <w:num w:numId="10" w16cid:durableId="1807505082">
    <w:abstractNumId w:val="5"/>
  </w:num>
  <w:num w:numId="11" w16cid:durableId="448624962">
    <w:abstractNumId w:val="4"/>
  </w:num>
  <w:num w:numId="12" w16cid:durableId="1133595108">
    <w:abstractNumId w:val="1"/>
  </w:num>
  <w:num w:numId="13" w16cid:durableId="1259829778">
    <w:abstractNumId w:val="18"/>
  </w:num>
  <w:num w:numId="14" w16cid:durableId="626936306">
    <w:abstractNumId w:val="6"/>
  </w:num>
  <w:num w:numId="15" w16cid:durableId="1852792318">
    <w:abstractNumId w:val="11"/>
  </w:num>
  <w:num w:numId="16" w16cid:durableId="1606310356">
    <w:abstractNumId w:val="9"/>
  </w:num>
  <w:num w:numId="17" w16cid:durableId="31998937">
    <w:abstractNumId w:val="12"/>
  </w:num>
  <w:num w:numId="18" w16cid:durableId="1720787239">
    <w:abstractNumId w:val="3"/>
  </w:num>
  <w:num w:numId="19" w16cid:durableId="59317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es-ES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2C"/>
    <w:rsid w:val="00001740"/>
    <w:rsid w:val="00001F60"/>
    <w:rsid w:val="00003C4F"/>
    <w:rsid w:val="00005CF2"/>
    <w:rsid w:val="000166E7"/>
    <w:rsid w:val="0002620E"/>
    <w:rsid w:val="00037B7D"/>
    <w:rsid w:val="000458B0"/>
    <w:rsid w:val="00045F47"/>
    <w:rsid w:val="0004688D"/>
    <w:rsid w:val="00046BF5"/>
    <w:rsid w:val="00072E86"/>
    <w:rsid w:val="000817BD"/>
    <w:rsid w:val="00085367"/>
    <w:rsid w:val="00091C6B"/>
    <w:rsid w:val="00094650"/>
    <w:rsid w:val="0009553A"/>
    <w:rsid w:val="000B199B"/>
    <w:rsid w:val="000B4FDC"/>
    <w:rsid w:val="000C1FDB"/>
    <w:rsid w:val="000C41F9"/>
    <w:rsid w:val="000C56AC"/>
    <w:rsid w:val="000C69A7"/>
    <w:rsid w:val="000D27B0"/>
    <w:rsid w:val="000D4ABD"/>
    <w:rsid w:val="000D78B1"/>
    <w:rsid w:val="000E47EE"/>
    <w:rsid w:val="000F1EE7"/>
    <w:rsid w:val="000F257D"/>
    <w:rsid w:val="00101D24"/>
    <w:rsid w:val="001044A2"/>
    <w:rsid w:val="00110F06"/>
    <w:rsid w:val="00112C20"/>
    <w:rsid w:val="001152FC"/>
    <w:rsid w:val="00120ACE"/>
    <w:rsid w:val="00122713"/>
    <w:rsid w:val="001310EB"/>
    <w:rsid w:val="00131AF8"/>
    <w:rsid w:val="00131EE8"/>
    <w:rsid w:val="00135927"/>
    <w:rsid w:val="001400E8"/>
    <w:rsid w:val="0014656A"/>
    <w:rsid w:val="00146AB7"/>
    <w:rsid w:val="001546F3"/>
    <w:rsid w:val="001569A8"/>
    <w:rsid w:val="00165FD2"/>
    <w:rsid w:val="001713E8"/>
    <w:rsid w:val="001719FC"/>
    <w:rsid w:val="00172A79"/>
    <w:rsid w:val="0018279C"/>
    <w:rsid w:val="001841E0"/>
    <w:rsid w:val="00185448"/>
    <w:rsid w:val="00192929"/>
    <w:rsid w:val="0019307C"/>
    <w:rsid w:val="0019371B"/>
    <w:rsid w:val="001A2D64"/>
    <w:rsid w:val="001A3790"/>
    <w:rsid w:val="001A75DA"/>
    <w:rsid w:val="001B14DF"/>
    <w:rsid w:val="001B22CA"/>
    <w:rsid w:val="001B398C"/>
    <w:rsid w:val="001B572A"/>
    <w:rsid w:val="001B6150"/>
    <w:rsid w:val="001C6420"/>
    <w:rsid w:val="001D6CDC"/>
    <w:rsid w:val="001E0CD5"/>
    <w:rsid w:val="001E4449"/>
    <w:rsid w:val="001E5276"/>
    <w:rsid w:val="001E57B1"/>
    <w:rsid w:val="001F054E"/>
    <w:rsid w:val="001F1071"/>
    <w:rsid w:val="001F2FD2"/>
    <w:rsid w:val="002006A3"/>
    <w:rsid w:val="00203D0F"/>
    <w:rsid w:val="0020716B"/>
    <w:rsid w:val="002114DF"/>
    <w:rsid w:val="002120AA"/>
    <w:rsid w:val="00213E34"/>
    <w:rsid w:val="002204C3"/>
    <w:rsid w:val="00225E5E"/>
    <w:rsid w:val="00230C86"/>
    <w:rsid w:val="00236D4C"/>
    <w:rsid w:val="00237722"/>
    <w:rsid w:val="00246864"/>
    <w:rsid w:val="00251275"/>
    <w:rsid w:val="0025217A"/>
    <w:rsid w:val="0025371C"/>
    <w:rsid w:val="002575B2"/>
    <w:rsid w:val="00261969"/>
    <w:rsid w:val="0026282B"/>
    <w:rsid w:val="00265163"/>
    <w:rsid w:val="00265CA3"/>
    <w:rsid w:val="0027084E"/>
    <w:rsid w:val="00272AE2"/>
    <w:rsid w:val="00274B09"/>
    <w:rsid w:val="00275A3A"/>
    <w:rsid w:val="00280561"/>
    <w:rsid w:val="00283DA9"/>
    <w:rsid w:val="00284090"/>
    <w:rsid w:val="002849AF"/>
    <w:rsid w:val="0028552A"/>
    <w:rsid w:val="00286D0C"/>
    <w:rsid w:val="00290AB9"/>
    <w:rsid w:val="00295CE4"/>
    <w:rsid w:val="00297C86"/>
    <w:rsid w:val="002A4C93"/>
    <w:rsid w:val="002B016E"/>
    <w:rsid w:val="002B5C3B"/>
    <w:rsid w:val="002C00A7"/>
    <w:rsid w:val="002C2948"/>
    <w:rsid w:val="002C3B95"/>
    <w:rsid w:val="002C3C5D"/>
    <w:rsid w:val="002C5B7D"/>
    <w:rsid w:val="002C66B9"/>
    <w:rsid w:val="002D04DF"/>
    <w:rsid w:val="002D14CB"/>
    <w:rsid w:val="002D5FB4"/>
    <w:rsid w:val="002E1A4F"/>
    <w:rsid w:val="002E2C64"/>
    <w:rsid w:val="002E461D"/>
    <w:rsid w:val="002F5699"/>
    <w:rsid w:val="002F621F"/>
    <w:rsid w:val="002F6C5D"/>
    <w:rsid w:val="00300742"/>
    <w:rsid w:val="00300992"/>
    <w:rsid w:val="003031BC"/>
    <w:rsid w:val="0030528C"/>
    <w:rsid w:val="0030556E"/>
    <w:rsid w:val="0030764F"/>
    <w:rsid w:val="00312F06"/>
    <w:rsid w:val="003146E1"/>
    <w:rsid w:val="00321B45"/>
    <w:rsid w:val="00323410"/>
    <w:rsid w:val="00324DBD"/>
    <w:rsid w:val="00340047"/>
    <w:rsid w:val="003419CB"/>
    <w:rsid w:val="003438EA"/>
    <w:rsid w:val="00345BF2"/>
    <w:rsid w:val="00346634"/>
    <w:rsid w:val="00346896"/>
    <w:rsid w:val="00346D4D"/>
    <w:rsid w:val="00347A02"/>
    <w:rsid w:val="00350092"/>
    <w:rsid w:val="00350DD4"/>
    <w:rsid w:val="003512BE"/>
    <w:rsid w:val="003537B4"/>
    <w:rsid w:val="0036180D"/>
    <w:rsid w:val="00361DE6"/>
    <w:rsid w:val="00362056"/>
    <w:rsid w:val="003621CB"/>
    <w:rsid w:val="00362C8F"/>
    <w:rsid w:val="003639F4"/>
    <w:rsid w:val="00370823"/>
    <w:rsid w:val="00374F02"/>
    <w:rsid w:val="00383FDE"/>
    <w:rsid w:val="003841EC"/>
    <w:rsid w:val="00384D3C"/>
    <w:rsid w:val="0039080A"/>
    <w:rsid w:val="00390E97"/>
    <w:rsid w:val="00391861"/>
    <w:rsid w:val="00394746"/>
    <w:rsid w:val="00396F89"/>
    <w:rsid w:val="003A29E5"/>
    <w:rsid w:val="003A2C38"/>
    <w:rsid w:val="003B4F55"/>
    <w:rsid w:val="003B50DD"/>
    <w:rsid w:val="003C03A0"/>
    <w:rsid w:val="003C4E85"/>
    <w:rsid w:val="003C6487"/>
    <w:rsid w:val="003C7410"/>
    <w:rsid w:val="003D4736"/>
    <w:rsid w:val="003D6359"/>
    <w:rsid w:val="003E29D4"/>
    <w:rsid w:val="00402D5D"/>
    <w:rsid w:val="00406611"/>
    <w:rsid w:val="00407778"/>
    <w:rsid w:val="00416840"/>
    <w:rsid w:val="00421ADE"/>
    <w:rsid w:val="0042526D"/>
    <w:rsid w:val="0043332D"/>
    <w:rsid w:val="00433D7C"/>
    <w:rsid w:val="004371A7"/>
    <w:rsid w:val="00437D7A"/>
    <w:rsid w:val="00440335"/>
    <w:rsid w:val="0044242C"/>
    <w:rsid w:val="004432B5"/>
    <w:rsid w:val="00443A32"/>
    <w:rsid w:val="00445DBF"/>
    <w:rsid w:val="00447964"/>
    <w:rsid w:val="00450A33"/>
    <w:rsid w:val="00453A7A"/>
    <w:rsid w:val="004553FE"/>
    <w:rsid w:val="00455588"/>
    <w:rsid w:val="00464FFF"/>
    <w:rsid w:val="004654EC"/>
    <w:rsid w:val="00465784"/>
    <w:rsid w:val="00473EFF"/>
    <w:rsid w:val="00476E3A"/>
    <w:rsid w:val="0047723E"/>
    <w:rsid w:val="00482BEF"/>
    <w:rsid w:val="0048541D"/>
    <w:rsid w:val="004870E4"/>
    <w:rsid w:val="004945E9"/>
    <w:rsid w:val="00495EC2"/>
    <w:rsid w:val="00497C19"/>
    <w:rsid w:val="004A73E8"/>
    <w:rsid w:val="004C1804"/>
    <w:rsid w:val="004C19AA"/>
    <w:rsid w:val="004C67C4"/>
    <w:rsid w:val="004D0E2C"/>
    <w:rsid w:val="004E2F74"/>
    <w:rsid w:val="004E60AA"/>
    <w:rsid w:val="004F119E"/>
    <w:rsid w:val="004F247D"/>
    <w:rsid w:val="004F4D2E"/>
    <w:rsid w:val="004F7BDA"/>
    <w:rsid w:val="005011CF"/>
    <w:rsid w:val="00501307"/>
    <w:rsid w:val="00501563"/>
    <w:rsid w:val="005016E6"/>
    <w:rsid w:val="0050516B"/>
    <w:rsid w:val="005064C6"/>
    <w:rsid w:val="00507598"/>
    <w:rsid w:val="005273E5"/>
    <w:rsid w:val="00540AF0"/>
    <w:rsid w:val="00541D74"/>
    <w:rsid w:val="00545152"/>
    <w:rsid w:val="0054694C"/>
    <w:rsid w:val="005472EC"/>
    <w:rsid w:val="005500B6"/>
    <w:rsid w:val="00561BF5"/>
    <w:rsid w:val="00561C87"/>
    <w:rsid w:val="00563323"/>
    <w:rsid w:val="00563FB9"/>
    <w:rsid w:val="00566E65"/>
    <w:rsid w:val="00570473"/>
    <w:rsid w:val="00575A43"/>
    <w:rsid w:val="005805BD"/>
    <w:rsid w:val="00581478"/>
    <w:rsid w:val="00582C94"/>
    <w:rsid w:val="0058503D"/>
    <w:rsid w:val="00587EEF"/>
    <w:rsid w:val="00590E22"/>
    <w:rsid w:val="00590E8F"/>
    <w:rsid w:val="00591C02"/>
    <w:rsid w:val="00595276"/>
    <w:rsid w:val="005A0376"/>
    <w:rsid w:val="005A0F18"/>
    <w:rsid w:val="005A1D51"/>
    <w:rsid w:val="005A49A0"/>
    <w:rsid w:val="005A72FB"/>
    <w:rsid w:val="005B41A3"/>
    <w:rsid w:val="005B68BB"/>
    <w:rsid w:val="005C358A"/>
    <w:rsid w:val="005C3B7A"/>
    <w:rsid w:val="005C5EB8"/>
    <w:rsid w:val="005C6C36"/>
    <w:rsid w:val="005D3DE0"/>
    <w:rsid w:val="005D6054"/>
    <w:rsid w:val="005D6343"/>
    <w:rsid w:val="005E20F2"/>
    <w:rsid w:val="005E2208"/>
    <w:rsid w:val="005E2856"/>
    <w:rsid w:val="005E368C"/>
    <w:rsid w:val="005E4352"/>
    <w:rsid w:val="005E594A"/>
    <w:rsid w:val="005E6F01"/>
    <w:rsid w:val="005E7311"/>
    <w:rsid w:val="005F693D"/>
    <w:rsid w:val="00614EB2"/>
    <w:rsid w:val="00620A98"/>
    <w:rsid w:val="006238DC"/>
    <w:rsid w:val="00624F91"/>
    <w:rsid w:val="00635A78"/>
    <w:rsid w:val="00637BF5"/>
    <w:rsid w:val="00645F8B"/>
    <w:rsid w:val="00646B9B"/>
    <w:rsid w:val="00646CB6"/>
    <w:rsid w:val="006626C9"/>
    <w:rsid w:val="00663283"/>
    <w:rsid w:val="0068125F"/>
    <w:rsid w:val="00681C92"/>
    <w:rsid w:val="00683CB6"/>
    <w:rsid w:val="00686B5A"/>
    <w:rsid w:val="00691312"/>
    <w:rsid w:val="00694E05"/>
    <w:rsid w:val="006A0D59"/>
    <w:rsid w:val="006A3EC6"/>
    <w:rsid w:val="006A6684"/>
    <w:rsid w:val="006B04FC"/>
    <w:rsid w:val="006B2CC8"/>
    <w:rsid w:val="006B6ECE"/>
    <w:rsid w:val="006C163B"/>
    <w:rsid w:val="006C5743"/>
    <w:rsid w:val="006E16B6"/>
    <w:rsid w:val="006E2BDC"/>
    <w:rsid w:val="006F74AC"/>
    <w:rsid w:val="0070319C"/>
    <w:rsid w:val="00714810"/>
    <w:rsid w:val="00717E06"/>
    <w:rsid w:val="00720E8B"/>
    <w:rsid w:val="00723673"/>
    <w:rsid w:val="0072443B"/>
    <w:rsid w:val="00726F85"/>
    <w:rsid w:val="007379F1"/>
    <w:rsid w:val="007452E0"/>
    <w:rsid w:val="00750639"/>
    <w:rsid w:val="0075071D"/>
    <w:rsid w:val="00750A26"/>
    <w:rsid w:val="0076192F"/>
    <w:rsid w:val="00770874"/>
    <w:rsid w:val="00773768"/>
    <w:rsid w:val="007749A6"/>
    <w:rsid w:val="00774CDA"/>
    <w:rsid w:val="00775AC5"/>
    <w:rsid w:val="007767A4"/>
    <w:rsid w:val="007825E0"/>
    <w:rsid w:val="00782944"/>
    <w:rsid w:val="007861E7"/>
    <w:rsid w:val="00791041"/>
    <w:rsid w:val="007920F4"/>
    <w:rsid w:val="007A3FAD"/>
    <w:rsid w:val="007A4994"/>
    <w:rsid w:val="007D0C4D"/>
    <w:rsid w:val="007D216B"/>
    <w:rsid w:val="007D28DC"/>
    <w:rsid w:val="007D5932"/>
    <w:rsid w:val="007E1329"/>
    <w:rsid w:val="007F15CE"/>
    <w:rsid w:val="007F2C68"/>
    <w:rsid w:val="007F62C2"/>
    <w:rsid w:val="007F7FB2"/>
    <w:rsid w:val="0080096C"/>
    <w:rsid w:val="00803B90"/>
    <w:rsid w:val="00813222"/>
    <w:rsid w:val="008147EB"/>
    <w:rsid w:val="00814C7E"/>
    <w:rsid w:val="00820AF6"/>
    <w:rsid w:val="00821F58"/>
    <w:rsid w:val="0082670C"/>
    <w:rsid w:val="0083538A"/>
    <w:rsid w:val="008375D8"/>
    <w:rsid w:val="00840B2D"/>
    <w:rsid w:val="0084344C"/>
    <w:rsid w:val="00845741"/>
    <w:rsid w:val="00847AC5"/>
    <w:rsid w:val="0085274A"/>
    <w:rsid w:val="008779C6"/>
    <w:rsid w:val="00877C5B"/>
    <w:rsid w:val="008822E4"/>
    <w:rsid w:val="00885029"/>
    <w:rsid w:val="00887569"/>
    <w:rsid w:val="00891973"/>
    <w:rsid w:val="008A27DD"/>
    <w:rsid w:val="008A2AA9"/>
    <w:rsid w:val="008A377B"/>
    <w:rsid w:val="008A3D98"/>
    <w:rsid w:val="008A6389"/>
    <w:rsid w:val="008C03B1"/>
    <w:rsid w:val="008C12A8"/>
    <w:rsid w:val="008C1365"/>
    <w:rsid w:val="008C1D08"/>
    <w:rsid w:val="008C2C9B"/>
    <w:rsid w:val="008C4B1B"/>
    <w:rsid w:val="008D1181"/>
    <w:rsid w:val="008D1717"/>
    <w:rsid w:val="008D4425"/>
    <w:rsid w:val="008D4F37"/>
    <w:rsid w:val="008D718F"/>
    <w:rsid w:val="008E17B4"/>
    <w:rsid w:val="008E2E11"/>
    <w:rsid w:val="008E3016"/>
    <w:rsid w:val="008E3591"/>
    <w:rsid w:val="008E63DF"/>
    <w:rsid w:val="008E7F7C"/>
    <w:rsid w:val="008F11F4"/>
    <w:rsid w:val="008F159C"/>
    <w:rsid w:val="008F48E5"/>
    <w:rsid w:val="008F4E19"/>
    <w:rsid w:val="00900F06"/>
    <w:rsid w:val="00905841"/>
    <w:rsid w:val="00907767"/>
    <w:rsid w:val="00911F79"/>
    <w:rsid w:val="009130D4"/>
    <w:rsid w:val="0092158F"/>
    <w:rsid w:val="00921CB4"/>
    <w:rsid w:val="009343EB"/>
    <w:rsid w:val="0093544C"/>
    <w:rsid w:val="009514E8"/>
    <w:rsid w:val="00955EFC"/>
    <w:rsid w:val="009726DD"/>
    <w:rsid w:val="009776CD"/>
    <w:rsid w:val="00985207"/>
    <w:rsid w:val="00986244"/>
    <w:rsid w:val="00992B87"/>
    <w:rsid w:val="00993015"/>
    <w:rsid w:val="009A11A6"/>
    <w:rsid w:val="009A398A"/>
    <w:rsid w:val="009A4694"/>
    <w:rsid w:val="009A54A8"/>
    <w:rsid w:val="009B0A09"/>
    <w:rsid w:val="009B4D4D"/>
    <w:rsid w:val="009C3070"/>
    <w:rsid w:val="009C4E1C"/>
    <w:rsid w:val="009C6A59"/>
    <w:rsid w:val="009D1743"/>
    <w:rsid w:val="009D2D8D"/>
    <w:rsid w:val="009D7AFA"/>
    <w:rsid w:val="009E2313"/>
    <w:rsid w:val="009E4C18"/>
    <w:rsid w:val="009E5911"/>
    <w:rsid w:val="009E6E9D"/>
    <w:rsid w:val="009F14F4"/>
    <w:rsid w:val="009F3573"/>
    <w:rsid w:val="009F652E"/>
    <w:rsid w:val="009F7ED6"/>
    <w:rsid w:val="00A008B6"/>
    <w:rsid w:val="00A01DEB"/>
    <w:rsid w:val="00A05E28"/>
    <w:rsid w:val="00A105B0"/>
    <w:rsid w:val="00A12A64"/>
    <w:rsid w:val="00A12F13"/>
    <w:rsid w:val="00A27D91"/>
    <w:rsid w:val="00A30FA8"/>
    <w:rsid w:val="00A32318"/>
    <w:rsid w:val="00A414F6"/>
    <w:rsid w:val="00A4678C"/>
    <w:rsid w:val="00A508F4"/>
    <w:rsid w:val="00A54413"/>
    <w:rsid w:val="00A5458F"/>
    <w:rsid w:val="00A57882"/>
    <w:rsid w:val="00A62C68"/>
    <w:rsid w:val="00A62F4C"/>
    <w:rsid w:val="00A659FA"/>
    <w:rsid w:val="00A727E6"/>
    <w:rsid w:val="00A72D83"/>
    <w:rsid w:val="00A7655B"/>
    <w:rsid w:val="00A77EE8"/>
    <w:rsid w:val="00A82053"/>
    <w:rsid w:val="00A84F29"/>
    <w:rsid w:val="00A853C3"/>
    <w:rsid w:val="00A86A56"/>
    <w:rsid w:val="00A95F82"/>
    <w:rsid w:val="00AA09F7"/>
    <w:rsid w:val="00AA1259"/>
    <w:rsid w:val="00AA2193"/>
    <w:rsid w:val="00AA650E"/>
    <w:rsid w:val="00AA750D"/>
    <w:rsid w:val="00AB2EBF"/>
    <w:rsid w:val="00AB3EE8"/>
    <w:rsid w:val="00AC3D8A"/>
    <w:rsid w:val="00AD08DF"/>
    <w:rsid w:val="00AD1743"/>
    <w:rsid w:val="00AD3004"/>
    <w:rsid w:val="00AE0345"/>
    <w:rsid w:val="00AE1A9D"/>
    <w:rsid w:val="00AF2A52"/>
    <w:rsid w:val="00AF5052"/>
    <w:rsid w:val="00B00CFC"/>
    <w:rsid w:val="00B052B0"/>
    <w:rsid w:val="00B07F9B"/>
    <w:rsid w:val="00B1144A"/>
    <w:rsid w:val="00B127EB"/>
    <w:rsid w:val="00B24688"/>
    <w:rsid w:val="00B3641B"/>
    <w:rsid w:val="00B40B76"/>
    <w:rsid w:val="00B44FDE"/>
    <w:rsid w:val="00B4527A"/>
    <w:rsid w:val="00B45479"/>
    <w:rsid w:val="00B46CE5"/>
    <w:rsid w:val="00B5280F"/>
    <w:rsid w:val="00B53EE9"/>
    <w:rsid w:val="00B54618"/>
    <w:rsid w:val="00B6069A"/>
    <w:rsid w:val="00B63485"/>
    <w:rsid w:val="00B671C8"/>
    <w:rsid w:val="00B67A0A"/>
    <w:rsid w:val="00B73555"/>
    <w:rsid w:val="00B752B0"/>
    <w:rsid w:val="00B76C93"/>
    <w:rsid w:val="00B76CB7"/>
    <w:rsid w:val="00B8419C"/>
    <w:rsid w:val="00B8719B"/>
    <w:rsid w:val="00B92298"/>
    <w:rsid w:val="00B935B3"/>
    <w:rsid w:val="00B97B7D"/>
    <w:rsid w:val="00BA1272"/>
    <w:rsid w:val="00BA2CBC"/>
    <w:rsid w:val="00BA4E85"/>
    <w:rsid w:val="00BB336E"/>
    <w:rsid w:val="00BB4135"/>
    <w:rsid w:val="00BB7AC8"/>
    <w:rsid w:val="00BC3F80"/>
    <w:rsid w:val="00BC489B"/>
    <w:rsid w:val="00BC77E9"/>
    <w:rsid w:val="00BD3C86"/>
    <w:rsid w:val="00BE1FCD"/>
    <w:rsid w:val="00BE6D8F"/>
    <w:rsid w:val="00BE754E"/>
    <w:rsid w:val="00BF0124"/>
    <w:rsid w:val="00BF0499"/>
    <w:rsid w:val="00BF45C6"/>
    <w:rsid w:val="00BF4BB8"/>
    <w:rsid w:val="00BF5619"/>
    <w:rsid w:val="00C0050E"/>
    <w:rsid w:val="00C02E41"/>
    <w:rsid w:val="00C02F5C"/>
    <w:rsid w:val="00C03DF3"/>
    <w:rsid w:val="00C10089"/>
    <w:rsid w:val="00C15E11"/>
    <w:rsid w:val="00C21726"/>
    <w:rsid w:val="00C26326"/>
    <w:rsid w:val="00C2664F"/>
    <w:rsid w:val="00C26A2F"/>
    <w:rsid w:val="00C27718"/>
    <w:rsid w:val="00C278A1"/>
    <w:rsid w:val="00C304BE"/>
    <w:rsid w:val="00C30D6E"/>
    <w:rsid w:val="00C3180C"/>
    <w:rsid w:val="00C32E72"/>
    <w:rsid w:val="00C33553"/>
    <w:rsid w:val="00C35A65"/>
    <w:rsid w:val="00C40442"/>
    <w:rsid w:val="00C4088F"/>
    <w:rsid w:val="00C44799"/>
    <w:rsid w:val="00C52363"/>
    <w:rsid w:val="00C548B1"/>
    <w:rsid w:val="00C57AAF"/>
    <w:rsid w:val="00C6269C"/>
    <w:rsid w:val="00C664AE"/>
    <w:rsid w:val="00C670CC"/>
    <w:rsid w:val="00C6760C"/>
    <w:rsid w:val="00C7101E"/>
    <w:rsid w:val="00C71F2B"/>
    <w:rsid w:val="00C74A2D"/>
    <w:rsid w:val="00C7574D"/>
    <w:rsid w:val="00C7707C"/>
    <w:rsid w:val="00C83468"/>
    <w:rsid w:val="00C90724"/>
    <w:rsid w:val="00C94253"/>
    <w:rsid w:val="00CA0507"/>
    <w:rsid w:val="00CA0FAA"/>
    <w:rsid w:val="00CA25B7"/>
    <w:rsid w:val="00CA29AB"/>
    <w:rsid w:val="00CA2B3F"/>
    <w:rsid w:val="00CA2C25"/>
    <w:rsid w:val="00CA5792"/>
    <w:rsid w:val="00CB007F"/>
    <w:rsid w:val="00CC0998"/>
    <w:rsid w:val="00CD3D38"/>
    <w:rsid w:val="00CE605F"/>
    <w:rsid w:val="00CF4120"/>
    <w:rsid w:val="00CF46FD"/>
    <w:rsid w:val="00D03848"/>
    <w:rsid w:val="00D0479B"/>
    <w:rsid w:val="00D112A4"/>
    <w:rsid w:val="00D13C72"/>
    <w:rsid w:val="00D142C8"/>
    <w:rsid w:val="00D24EDF"/>
    <w:rsid w:val="00D24F71"/>
    <w:rsid w:val="00D27CD3"/>
    <w:rsid w:val="00D31B8F"/>
    <w:rsid w:val="00D35BD9"/>
    <w:rsid w:val="00D37204"/>
    <w:rsid w:val="00D37D04"/>
    <w:rsid w:val="00D401D2"/>
    <w:rsid w:val="00D403BB"/>
    <w:rsid w:val="00D5048C"/>
    <w:rsid w:val="00D57025"/>
    <w:rsid w:val="00D608D6"/>
    <w:rsid w:val="00D64A58"/>
    <w:rsid w:val="00D74A4E"/>
    <w:rsid w:val="00D7501C"/>
    <w:rsid w:val="00D76615"/>
    <w:rsid w:val="00D806A3"/>
    <w:rsid w:val="00D814EB"/>
    <w:rsid w:val="00D8355A"/>
    <w:rsid w:val="00D8533A"/>
    <w:rsid w:val="00D91097"/>
    <w:rsid w:val="00DA0E9B"/>
    <w:rsid w:val="00DA189C"/>
    <w:rsid w:val="00DA5E23"/>
    <w:rsid w:val="00DB3CDD"/>
    <w:rsid w:val="00DB44B1"/>
    <w:rsid w:val="00DB6136"/>
    <w:rsid w:val="00DC3C06"/>
    <w:rsid w:val="00DD1127"/>
    <w:rsid w:val="00DD1EA2"/>
    <w:rsid w:val="00DD544D"/>
    <w:rsid w:val="00DD5E27"/>
    <w:rsid w:val="00DE53FB"/>
    <w:rsid w:val="00DE778F"/>
    <w:rsid w:val="00DE787D"/>
    <w:rsid w:val="00DF1DD2"/>
    <w:rsid w:val="00DF3286"/>
    <w:rsid w:val="00E02C20"/>
    <w:rsid w:val="00E0681D"/>
    <w:rsid w:val="00E06B72"/>
    <w:rsid w:val="00E12BBC"/>
    <w:rsid w:val="00E145C8"/>
    <w:rsid w:val="00E24223"/>
    <w:rsid w:val="00E24797"/>
    <w:rsid w:val="00E27461"/>
    <w:rsid w:val="00E304D9"/>
    <w:rsid w:val="00E45A14"/>
    <w:rsid w:val="00E56BB8"/>
    <w:rsid w:val="00E67144"/>
    <w:rsid w:val="00E703F7"/>
    <w:rsid w:val="00E729F0"/>
    <w:rsid w:val="00E74851"/>
    <w:rsid w:val="00E87652"/>
    <w:rsid w:val="00E9337F"/>
    <w:rsid w:val="00E94EBD"/>
    <w:rsid w:val="00E96141"/>
    <w:rsid w:val="00E971D9"/>
    <w:rsid w:val="00EA4E29"/>
    <w:rsid w:val="00EA5B1F"/>
    <w:rsid w:val="00EA6EE4"/>
    <w:rsid w:val="00EC6D56"/>
    <w:rsid w:val="00ED109B"/>
    <w:rsid w:val="00ED4CE2"/>
    <w:rsid w:val="00EE02D0"/>
    <w:rsid w:val="00EE1EE0"/>
    <w:rsid w:val="00EE6723"/>
    <w:rsid w:val="00EE7451"/>
    <w:rsid w:val="00EF7AA3"/>
    <w:rsid w:val="00F01B41"/>
    <w:rsid w:val="00F01CC7"/>
    <w:rsid w:val="00F02619"/>
    <w:rsid w:val="00F03A5F"/>
    <w:rsid w:val="00F04454"/>
    <w:rsid w:val="00F04E2D"/>
    <w:rsid w:val="00F05D3E"/>
    <w:rsid w:val="00F119E0"/>
    <w:rsid w:val="00F2311B"/>
    <w:rsid w:val="00F24415"/>
    <w:rsid w:val="00F258D9"/>
    <w:rsid w:val="00F25E90"/>
    <w:rsid w:val="00F36CE3"/>
    <w:rsid w:val="00F36E81"/>
    <w:rsid w:val="00F37533"/>
    <w:rsid w:val="00F40D17"/>
    <w:rsid w:val="00F439BD"/>
    <w:rsid w:val="00F4578F"/>
    <w:rsid w:val="00F51EC7"/>
    <w:rsid w:val="00F5279E"/>
    <w:rsid w:val="00F546D7"/>
    <w:rsid w:val="00F55DF4"/>
    <w:rsid w:val="00F56DE0"/>
    <w:rsid w:val="00F617D9"/>
    <w:rsid w:val="00F647E3"/>
    <w:rsid w:val="00F7014D"/>
    <w:rsid w:val="00F70DC9"/>
    <w:rsid w:val="00F71AF0"/>
    <w:rsid w:val="00F72F06"/>
    <w:rsid w:val="00F731D7"/>
    <w:rsid w:val="00F739CB"/>
    <w:rsid w:val="00F76511"/>
    <w:rsid w:val="00F77BD2"/>
    <w:rsid w:val="00F836D6"/>
    <w:rsid w:val="00F85362"/>
    <w:rsid w:val="00FA0A20"/>
    <w:rsid w:val="00FA17FD"/>
    <w:rsid w:val="00FA24B0"/>
    <w:rsid w:val="00FA760D"/>
    <w:rsid w:val="00FB0B52"/>
    <w:rsid w:val="00FB79FB"/>
    <w:rsid w:val="00FC0411"/>
    <w:rsid w:val="00FC1F7B"/>
    <w:rsid w:val="00FC2D31"/>
    <w:rsid w:val="00FC589F"/>
    <w:rsid w:val="00FC699E"/>
    <w:rsid w:val="00FC6ED2"/>
    <w:rsid w:val="00FD39BD"/>
    <w:rsid w:val="00FD6062"/>
    <w:rsid w:val="00FF2680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AEE29"/>
  <w15:docId w15:val="{F82373C0-DF16-4637-AE57-2D0863B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Footer"/>
    <w:autoRedefine/>
    <w:rsid w:val="006B04FC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Header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rsid w:val="0050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E1329"/>
    <w:rPr>
      <w:color w:val="0563C1" w:themeColor="hyperlink"/>
      <w:u w:val="single"/>
    </w:rPr>
  </w:style>
  <w:style w:type="paragraph" w:customStyle="1" w:styleId="Default">
    <w:name w:val="Default"/>
    <w:rsid w:val="005805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B4F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4F55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61B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0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5280F"/>
    <w:rPr>
      <w:color w:val="954F72" w:themeColor="followedHyperlink"/>
      <w:u w:val="single"/>
    </w:rPr>
  </w:style>
  <w:style w:type="paragraph" w:customStyle="1" w:styleId="xtilfelt">
    <w:name w:val="x_tilfelt"/>
    <w:basedOn w:val="Normal"/>
    <w:rsid w:val="002B016E"/>
    <w:pPr>
      <w:spacing w:after="20"/>
    </w:pPr>
    <w:rPr>
      <w:rFonts w:eastAsiaTheme="minorHAnsi" w:cs="Arial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4F4D2E"/>
    <w:pPr>
      <w:spacing w:before="100" w:beforeAutospacing="1" w:after="100" w:afterAutospacing="1"/>
      <w:ind w:left="0" w:right="0"/>
    </w:pPr>
    <w:rPr>
      <w:rFonts w:ascii="Times New Roman" w:hAnsi="Times New Roman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Møte</vt:lpstr>
      <vt:lpstr>Møte</vt:lpstr>
    </vt:vector>
  </TitlesOfParts>
  <Company>Orakeltjenesten, NTNU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</dc:title>
  <dc:subject/>
  <dc:creator>O. Rakel</dc:creator>
  <cp:keywords/>
  <dc:description/>
  <cp:lastModifiedBy>Trude Ringseth</cp:lastModifiedBy>
  <cp:revision>31</cp:revision>
  <cp:lastPrinted>2019-01-21T13:06:00Z</cp:lastPrinted>
  <dcterms:created xsi:type="dcterms:W3CDTF">2024-10-24T06:58:00Z</dcterms:created>
  <dcterms:modified xsi:type="dcterms:W3CDTF">2024-11-05T06:43:00Z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