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339F5" w:rsidR="008A5886" w:rsidP="00574868" w:rsidRDefault="000E10A2" w14:paraId="58DA2B7C" w14:textId="5E193857">
      <w:pPr>
        <w:pStyle w:val="Overskrift1"/>
      </w:pPr>
      <w:r w:rsidR="000E10A2">
        <w:rPr/>
        <w:t xml:space="preserve">Emnebeskrivelse EiT </w:t>
      </w:r>
      <w:r w:rsidR="00EB5FD3">
        <w:rPr/>
        <w:t>2024/2025</w:t>
      </w:r>
    </w:p>
    <w:p w:rsidRPr="004339F5" w:rsidR="00574868" w:rsidP="000E10A2" w:rsidRDefault="00574868" w14:paraId="6C8641FA" w14:textId="77777777">
      <w:pPr>
        <w:rPr>
          <w:b/>
          <w:bCs/>
        </w:rPr>
      </w:pPr>
    </w:p>
    <w:p w:rsidRPr="004339F5" w:rsidR="000E10A2" w:rsidP="000E10A2" w:rsidRDefault="000E10A2" w14:paraId="2BAAC62F" w14:textId="194AFADA">
      <w:pPr>
        <w:rPr>
          <w:b/>
          <w:bCs/>
        </w:rPr>
      </w:pPr>
      <w:r w:rsidRPr="004339F5">
        <w:rPr>
          <w:b/>
          <w:bCs/>
        </w:rPr>
        <w:t>Eksperter i team (EiT) - Experts in Teamwork (EiT)</w:t>
      </w:r>
    </w:p>
    <w:p w:rsidR="000E10A2" w:rsidP="000E10A2" w:rsidRDefault="000E10A2" w14:paraId="5181B1B8" w14:textId="7F1C608D">
      <w:r w:rsidRPr="000E10A2">
        <w:rPr>
          <w:b/>
          <w:bCs/>
        </w:rPr>
        <w:t>Ansvarlig faglærer:</w:t>
      </w:r>
      <w:r w:rsidRPr="000E10A2">
        <w:t> </w:t>
      </w:r>
      <w:r>
        <w:t>Hanne Rustad</w:t>
      </w:r>
    </w:p>
    <w:p w:rsidRPr="000E10A2" w:rsidR="001D6A74" w:rsidP="000E10A2" w:rsidRDefault="001D6A74" w14:paraId="45BF649F" w14:textId="293BF7BE">
      <w:r w:rsidRPr="00ED4A18">
        <w:rPr>
          <w:b/>
          <w:bCs/>
        </w:rPr>
        <w:t>Ansvarlig enhet:</w:t>
      </w:r>
      <w:r>
        <w:t xml:space="preserve"> Fagseksjon for Eksperter i team, Fakultet for økonomi</w:t>
      </w:r>
    </w:p>
    <w:p w:rsidRPr="000E10A2" w:rsidR="000E10A2" w:rsidP="000E10A2" w:rsidRDefault="000E10A2" w14:paraId="778BC5F8" w14:textId="10A93E53">
      <w:r w:rsidRPr="000E10A2">
        <w:rPr>
          <w:b/>
          <w:bCs/>
        </w:rPr>
        <w:t>Faglærer</w:t>
      </w:r>
      <w:r w:rsidRPr="000E10A2">
        <w:t> (landsbyleder) og tema for hver</w:t>
      </w:r>
      <w:r w:rsidR="009617F8">
        <w:t>t</w:t>
      </w:r>
      <w:r w:rsidRPr="000E10A2">
        <w:t xml:space="preserve"> </w:t>
      </w:r>
      <w:r w:rsidR="00443833">
        <w:t>emne (</w:t>
      </w:r>
      <w:r w:rsidRPr="000E10A2">
        <w:t>landsby</w:t>
      </w:r>
      <w:r w:rsidR="00443833">
        <w:t xml:space="preserve">) </w:t>
      </w:r>
      <w:r w:rsidRPr="000E10A2">
        <w:t>presenteres på nettsidene:</w:t>
      </w:r>
      <w:r w:rsidRPr="000E10A2">
        <w:br/>
      </w:r>
      <w:hyperlink w:history="1" r:id="rId10">
        <w:r w:rsidRPr="000E10A2">
          <w:rPr>
            <w:rStyle w:val="Hyperkobling"/>
          </w:rPr>
          <w:t>www.ntnu.no/eit</w:t>
        </w:r>
      </w:hyperlink>
      <w:r w:rsidRPr="000E10A2">
        <w:t> (norsk) og </w:t>
      </w:r>
      <w:hyperlink w:history="1" r:id="rId11">
        <w:r w:rsidRPr="000E10A2">
          <w:rPr>
            <w:rStyle w:val="Hyperkobling"/>
          </w:rPr>
          <w:t>www.ntnu.edu/eit</w:t>
        </w:r>
      </w:hyperlink>
      <w:r w:rsidRPr="000E10A2">
        <w:t> (engelsk)</w:t>
      </w:r>
    </w:p>
    <w:p w:rsidR="00112405" w:rsidP="000E10A2" w:rsidRDefault="00112405" w14:paraId="4D89B729" w14:textId="545DB1DF">
      <w:r w:rsidRPr="009031A8">
        <w:rPr>
          <w:b/>
          <w:bCs/>
        </w:rPr>
        <w:t>Studienivå:</w:t>
      </w:r>
      <w:r>
        <w:t xml:space="preserve"> Høyere grads nivå</w:t>
      </w:r>
    </w:p>
    <w:p w:rsidRPr="000E10A2" w:rsidR="000E10A2" w:rsidP="000E10A2" w:rsidRDefault="000E10A2" w14:paraId="4836AB09" w14:textId="036179C9">
      <w:r w:rsidRPr="004F127A">
        <w:rPr>
          <w:b/>
          <w:bCs/>
        </w:rPr>
        <w:t>Studiepoeng:</w:t>
      </w:r>
      <w:r w:rsidRPr="000E10A2">
        <w:t xml:space="preserve"> 7,5</w:t>
      </w:r>
      <w:r w:rsidR="00117055">
        <w:t xml:space="preserve"> SP</w:t>
      </w:r>
    </w:p>
    <w:p w:rsidR="000E10A2" w:rsidP="000E10A2" w:rsidRDefault="000E10A2" w14:paraId="744C607E" w14:textId="0D28245A">
      <w:r w:rsidRPr="000E10A2">
        <w:t>Undervises kun i vårsemesteret</w:t>
      </w:r>
    </w:p>
    <w:p w:rsidR="00574868" w:rsidRDefault="00A95BEE" w14:paraId="22D0149A" w14:textId="60C58BE1">
      <w:pPr>
        <w:rPr>
          <w:rFonts w:ascii="Times New Roman" w:hAnsi="Times New Roman" w:eastAsia="Times New Roman" w:cs="Times New Roman"/>
          <w:kern w:val="0"/>
          <w:sz w:val="20"/>
          <w:szCs w:val="20"/>
          <w:lang w:eastAsia="nb-NO"/>
          <w14:ligatures w14:val="none"/>
        </w:rPr>
      </w:pPr>
      <w:r w:rsidRPr="00530318">
        <w:rPr>
          <w:b/>
          <w:bCs/>
        </w:rPr>
        <w:t>Vurdering</w:t>
      </w:r>
      <w:r w:rsidRPr="00530318" w:rsidR="002055E5">
        <w:rPr>
          <w:b/>
          <w:bCs/>
        </w:rPr>
        <w:t>sordning</w:t>
      </w:r>
      <w:r>
        <w:t xml:space="preserve">: </w:t>
      </w:r>
      <w:r w:rsidR="000A149C">
        <w:t>Delvurdering</w:t>
      </w:r>
    </w:p>
    <w:p w:rsidR="00697B46" w:rsidRDefault="00697B46" w14:paraId="4E42BE93" w14:textId="77777777"/>
    <w:p w:rsidRPr="00673792" w:rsidR="000E10A2" w:rsidP="00673792" w:rsidRDefault="000E10A2" w14:paraId="354ECD14" w14:textId="536F9E39">
      <w:pPr>
        <w:rPr>
          <w:b/>
          <w:bCs/>
          <w:sz w:val="24"/>
          <w:szCs w:val="24"/>
        </w:rPr>
      </w:pPr>
      <w:r w:rsidRPr="00673792">
        <w:rPr>
          <w:b/>
          <w:bCs/>
          <w:sz w:val="24"/>
          <w:szCs w:val="24"/>
        </w:rPr>
        <w:t>Faglig innhold</w:t>
      </w:r>
    </w:p>
    <w:p w:rsidRPr="00DA4FEB" w:rsidR="007A6E32" w:rsidP="007A6E32" w:rsidRDefault="005B007B" w14:paraId="06A8E8C2" w14:textId="35A2C0A9">
      <w:r w:rsidRPr="005B007B">
        <w:t xml:space="preserve">Gode løsninger på vanskelige utfordringer krever ofte samarbeid på tvers. </w:t>
      </w:r>
      <w:r w:rsidR="008C5B04">
        <w:t>Stadig flere</w:t>
      </w:r>
      <w:r w:rsidR="00EF045A">
        <w:t xml:space="preserve"> </w:t>
      </w:r>
      <w:r w:rsidR="00C44D60">
        <w:t xml:space="preserve">virksomheter </w:t>
      </w:r>
      <w:r w:rsidR="3FEB1D7A">
        <w:t xml:space="preserve">organiserer </w:t>
      </w:r>
      <w:r w:rsidR="006C4FBF">
        <w:t>arbeidet</w:t>
      </w:r>
      <w:r w:rsidR="006E2FE4">
        <w:t xml:space="preserve"> i t</w:t>
      </w:r>
      <w:r w:rsidR="00677E40">
        <w:t>verrfaglige team</w:t>
      </w:r>
      <w:r w:rsidR="003337ED">
        <w:t xml:space="preserve"> for å imøtekomme dette</w:t>
      </w:r>
      <w:r w:rsidR="00677E40">
        <w:t>.</w:t>
      </w:r>
      <w:r w:rsidR="005C3956">
        <w:t xml:space="preserve"> </w:t>
      </w:r>
      <w:r w:rsidR="003E2A9A">
        <w:rPr>
          <w:rStyle w:val="normaltextrun"/>
          <w:rFonts w:ascii="Calibri" w:hAnsi="Calibri" w:cs="Calibri"/>
          <w:color w:val="272833"/>
        </w:rPr>
        <w:t>I alle teamarbeid er det</w:t>
      </w:r>
      <w:r w:rsidR="00A21EA3">
        <w:rPr>
          <w:rStyle w:val="normaltextrun"/>
          <w:rFonts w:ascii="Calibri" w:hAnsi="Calibri" w:cs="Calibri"/>
          <w:color w:val="272833"/>
        </w:rPr>
        <w:t xml:space="preserve"> imidlertid</w:t>
      </w:r>
      <w:r w:rsidR="003E2A9A">
        <w:rPr>
          <w:rStyle w:val="normaltextrun"/>
          <w:rFonts w:ascii="Calibri" w:hAnsi="Calibri" w:cs="Calibri"/>
          <w:color w:val="272833"/>
        </w:rPr>
        <w:t xml:space="preserve"> u</w:t>
      </w:r>
      <w:r w:rsidR="00A93C86">
        <w:rPr>
          <w:rStyle w:val="normaltextrun"/>
          <w:rFonts w:ascii="Calibri" w:hAnsi="Calibri" w:cs="Calibri"/>
          <w:color w:val="272833"/>
        </w:rPr>
        <w:t>likheter og u</w:t>
      </w:r>
      <w:r w:rsidR="003E2A9A">
        <w:rPr>
          <w:rStyle w:val="normaltextrun"/>
          <w:rFonts w:ascii="Calibri" w:hAnsi="Calibri" w:cs="Calibri"/>
          <w:color w:val="272833"/>
        </w:rPr>
        <w:t>enigheter</w:t>
      </w:r>
      <w:r w:rsidR="00B4248E">
        <w:rPr>
          <w:rStyle w:val="normaltextrun"/>
          <w:rFonts w:ascii="Calibri" w:hAnsi="Calibri" w:cs="Calibri"/>
          <w:color w:val="272833"/>
        </w:rPr>
        <w:t>, og d</w:t>
      </w:r>
      <w:r w:rsidR="003E2A9A">
        <w:rPr>
          <w:rStyle w:val="normaltextrun"/>
          <w:rFonts w:ascii="Calibri" w:hAnsi="Calibri" w:cs="Calibri"/>
          <w:color w:val="272833"/>
        </w:rPr>
        <w:t xml:space="preserve">ette forsterkes i tverrfaglige team, hvor teammedlemmene snakker ut fra ulike fagretninger og arbeidsmetoder. </w:t>
      </w:r>
      <w:r w:rsidR="00940DA7">
        <w:rPr>
          <w:rStyle w:val="normaltextrun"/>
          <w:rFonts w:ascii="Calibri" w:hAnsi="Calibri" w:cs="Calibri"/>
          <w:color w:val="272833"/>
        </w:rPr>
        <w:t>For å få et team</w:t>
      </w:r>
      <w:r w:rsidR="00A63B2D">
        <w:rPr>
          <w:rStyle w:val="normaltextrun"/>
          <w:rFonts w:ascii="Calibri" w:hAnsi="Calibri" w:cs="Calibri"/>
          <w:color w:val="272833"/>
        </w:rPr>
        <w:t xml:space="preserve"> til å fungere godt</w:t>
      </w:r>
      <w:r w:rsidR="00940DA7">
        <w:rPr>
          <w:rStyle w:val="normaltextrun"/>
          <w:rFonts w:ascii="Calibri" w:hAnsi="Calibri" w:cs="Calibri"/>
          <w:color w:val="272833"/>
        </w:rPr>
        <w:t xml:space="preserve"> må uenigheter og ulikheter håndteres, </w:t>
      </w:r>
      <w:r w:rsidR="003E2A9A">
        <w:rPr>
          <w:rStyle w:val="normaltextrun"/>
          <w:rFonts w:ascii="Calibri" w:hAnsi="Calibri" w:cs="Calibri"/>
          <w:color w:val="272833"/>
        </w:rPr>
        <w:t xml:space="preserve">slik at ressurspotensialet utløses. </w:t>
      </w:r>
      <w:r w:rsidR="00413A20">
        <w:t>Tverrfaglig teamarbeid krever</w:t>
      </w:r>
      <w:r w:rsidR="00EC2E4F">
        <w:t xml:space="preserve"> derm</w:t>
      </w:r>
      <w:r w:rsidR="003764AC">
        <w:t>ed</w:t>
      </w:r>
      <w:r w:rsidR="00413A20">
        <w:t xml:space="preserve"> gode samarbeidsferdigheter</w:t>
      </w:r>
      <w:r w:rsidR="006C4FBF">
        <w:t>. I</w:t>
      </w:r>
      <w:r w:rsidRPr="00224C2A" w:rsidR="007A6E32">
        <w:t xml:space="preserve"> </w:t>
      </w:r>
      <w:r w:rsidR="00F70F42">
        <w:t xml:space="preserve">emnet </w:t>
      </w:r>
      <w:r w:rsidRPr="00224C2A" w:rsidR="007A6E32">
        <w:t xml:space="preserve">Eksperter i team utvikler studentene </w:t>
      </w:r>
      <w:r w:rsidR="00413A20">
        <w:t xml:space="preserve">disse ferdighetene </w:t>
      </w:r>
      <w:r w:rsidR="00874FF1">
        <w:t>gjennom</w:t>
      </w:r>
      <w:r w:rsidR="00721FF2">
        <w:t xml:space="preserve"> å jobbe </w:t>
      </w:r>
      <w:r w:rsidR="00F5214C">
        <w:t>med</w:t>
      </w:r>
      <w:r w:rsidR="00721FF2">
        <w:t xml:space="preserve"> prosjekt </w:t>
      </w:r>
      <w:r w:rsidR="00747F77">
        <w:t xml:space="preserve">i </w:t>
      </w:r>
      <w:r w:rsidR="008704C4">
        <w:t xml:space="preserve">grupper </w:t>
      </w:r>
      <w:r w:rsidR="00F31789">
        <w:t xml:space="preserve">sammen </w:t>
      </w:r>
      <w:r w:rsidR="008704C4">
        <w:t>med studenter fra ulike studieprogram.</w:t>
      </w:r>
      <w:r w:rsidRPr="00224C2A" w:rsidR="007A6E32">
        <w:t xml:space="preserve"> </w:t>
      </w:r>
      <w:r w:rsidR="002C5F6C">
        <w:t xml:space="preserve">Det </w:t>
      </w:r>
      <w:r w:rsidR="009624F8">
        <w:t xml:space="preserve">legges </w:t>
      </w:r>
      <w:r w:rsidR="00EE11A3">
        <w:t>stor vekt på at studentene</w:t>
      </w:r>
      <w:r w:rsidRPr="00224C2A" w:rsidR="007A6E32">
        <w:t xml:space="preserve"> reflektere</w:t>
      </w:r>
      <w:r w:rsidR="0017194B">
        <w:t>r</w:t>
      </w:r>
      <w:r w:rsidRPr="00224C2A" w:rsidR="007A6E32">
        <w:t xml:space="preserve"> over konkrete samarbeidssituasjoner </w:t>
      </w:r>
      <w:r w:rsidR="0017194B">
        <w:t>underveis i</w:t>
      </w:r>
      <w:r w:rsidRPr="00224C2A" w:rsidR="007A6E32">
        <w:t xml:space="preserve"> prosjekt</w:t>
      </w:r>
      <w:r w:rsidR="0017194B">
        <w:t>et</w:t>
      </w:r>
      <w:r w:rsidRPr="00224C2A" w:rsidR="007A6E32">
        <w:t xml:space="preserve">. </w:t>
      </w:r>
      <w:r w:rsidR="00BF6AE0">
        <w:t xml:space="preserve">Tema for </w:t>
      </w:r>
      <w:r w:rsidR="000D7F28">
        <w:t>student</w:t>
      </w:r>
      <w:r w:rsidR="009B58B5">
        <w:t xml:space="preserve">gruppenes </w:t>
      </w:r>
      <w:r w:rsidR="00BF6AE0">
        <w:t>prosjekt tar utgangspunkt i a</w:t>
      </w:r>
      <w:r w:rsidRPr="00224C2A" w:rsidR="007A6E32">
        <w:t>ktuelle</w:t>
      </w:r>
      <w:r w:rsidR="007A6E32">
        <w:t xml:space="preserve"> </w:t>
      </w:r>
      <w:r w:rsidRPr="00224C2A" w:rsidR="007A6E32">
        <w:t>problemområder fra samfunns- og arbeidsliv</w:t>
      </w:r>
      <w:r w:rsidR="00BF6AE0">
        <w:t>, og d</w:t>
      </w:r>
      <w:r w:rsidRPr="00DA4FEB" w:rsidR="007A6E32">
        <w:t xml:space="preserve">et legges til rette for at resultatene av studentgruppenes arbeid kan </w:t>
      </w:r>
      <w:r w:rsidR="000D6909">
        <w:t>tas i bruk og bli realisert</w:t>
      </w:r>
      <w:r w:rsidRPr="00DA4FEB" w:rsidR="007A6E32">
        <w:t>.</w:t>
      </w:r>
    </w:p>
    <w:p w:rsidRPr="00574868" w:rsidR="00516AE8" w:rsidP="00F6097A" w:rsidRDefault="0063262D" w14:paraId="36088513" w14:textId="3767A5E2">
      <w:pPr>
        <w:spacing w:after="0"/>
        <w:rPr>
          <w:rFonts w:cstheme="minorHAnsi"/>
        </w:rPr>
      </w:pPr>
      <w:r>
        <w:rPr>
          <w:rFonts w:cstheme="minorHAnsi"/>
        </w:rPr>
        <w:t>For mer informasjon om</w:t>
      </w:r>
      <w:r w:rsidR="009B09CD">
        <w:rPr>
          <w:rFonts w:cstheme="minorHAnsi"/>
        </w:rPr>
        <w:t xml:space="preserve"> faglig innhold og</w:t>
      </w:r>
      <w:r>
        <w:rPr>
          <w:rFonts w:cstheme="minorHAnsi"/>
        </w:rPr>
        <w:t xml:space="preserve"> </w:t>
      </w:r>
      <w:r w:rsidR="00CB1C5B">
        <w:rPr>
          <w:rFonts w:cstheme="minorHAnsi"/>
        </w:rPr>
        <w:t>rammer for emnet se www.ntnu.no/</w:t>
      </w:r>
      <w:proofErr w:type="spellStart"/>
      <w:r w:rsidR="00CB1C5B">
        <w:rPr>
          <w:rFonts w:cstheme="minorHAnsi"/>
        </w:rPr>
        <w:t>eit</w:t>
      </w:r>
      <w:proofErr w:type="spellEnd"/>
      <w:r w:rsidR="00837EF8">
        <w:rPr>
          <w:rFonts w:cstheme="minorHAnsi"/>
        </w:rPr>
        <w:t>.</w:t>
      </w:r>
    </w:p>
    <w:p w:rsidRPr="00574868" w:rsidR="0063262D" w:rsidRDefault="0063262D" w14:paraId="065EF59D" w14:textId="77777777">
      <w:pPr>
        <w:rPr>
          <w:rFonts w:cstheme="minorHAnsi"/>
        </w:rPr>
      </w:pPr>
    </w:p>
    <w:p w:rsidRPr="00673792" w:rsidR="000E10A2" w:rsidP="00673792" w:rsidRDefault="000E10A2" w14:paraId="5D3FF144" w14:textId="4DE371E2">
      <w:pPr>
        <w:rPr>
          <w:b/>
          <w:bCs/>
          <w:sz w:val="24"/>
          <w:szCs w:val="24"/>
        </w:rPr>
      </w:pPr>
      <w:r w:rsidRPr="00673792">
        <w:rPr>
          <w:b/>
          <w:bCs/>
          <w:sz w:val="24"/>
          <w:szCs w:val="24"/>
        </w:rPr>
        <w:t>Læringsutbytte</w:t>
      </w:r>
    </w:p>
    <w:p w:rsidRPr="003B12CE" w:rsidR="00F76942" w:rsidP="00F76942" w:rsidRDefault="00F76942" w14:paraId="438D3DBB" w14:textId="77777777">
      <w:pPr>
        <w:rPr>
          <w:b/>
          <w:bCs/>
        </w:rPr>
      </w:pPr>
      <w:r w:rsidRPr="003B12CE">
        <w:rPr>
          <w:b/>
          <w:bCs/>
        </w:rPr>
        <w:t>Kunnskaper</w:t>
      </w:r>
    </w:p>
    <w:p w:rsidRPr="00224C2A" w:rsidR="00F76942" w:rsidP="00F76942" w:rsidRDefault="00F76942" w14:paraId="1C8617C3" w14:textId="2B317F8E">
      <w:pPr>
        <w:pStyle w:val="Listeavsnitt"/>
        <w:numPr>
          <w:ilvl w:val="0"/>
          <w:numId w:val="9"/>
        </w:numPr>
        <w:ind w:left="720"/>
      </w:pPr>
      <w:r w:rsidRPr="00224C2A">
        <w:t xml:space="preserve">Studenten har </w:t>
      </w:r>
      <w:r w:rsidR="00520992">
        <w:t xml:space="preserve">praktisk og teoretisk </w:t>
      </w:r>
      <w:r w:rsidRPr="00224C2A">
        <w:t xml:space="preserve">kunnskap om gruppeprosesser, og kjenner sentrale begrep og forutsetninger for godt </w:t>
      </w:r>
      <w:r w:rsidR="00DF2916">
        <w:t>teamarbeid</w:t>
      </w:r>
      <w:r w:rsidRPr="00224C2A">
        <w:t>.</w:t>
      </w:r>
    </w:p>
    <w:p w:rsidRPr="00224C2A" w:rsidR="00F76942" w:rsidP="00F76942" w:rsidRDefault="00F76942" w14:paraId="5F4A4BBC" w14:textId="4C3F344C">
      <w:pPr>
        <w:pStyle w:val="Listeavsnitt"/>
        <w:numPr>
          <w:ilvl w:val="0"/>
          <w:numId w:val="9"/>
        </w:numPr>
        <w:ind w:left="720"/>
      </w:pPr>
      <w:r w:rsidRPr="00224C2A">
        <w:t xml:space="preserve">Studenten kan ut fra erfaringer fra gruppa gjøre rede for forutsetninger for godt tverrfaglig </w:t>
      </w:r>
      <w:r w:rsidR="00DF2916">
        <w:t>teamarbeid</w:t>
      </w:r>
      <w:r w:rsidRPr="00224C2A">
        <w:t>.</w:t>
      </w:r>
    </w:p>
    <w:p w:rsidRPr="00224C2A" w:rsidR="00F76942" w:rsidP="00F76942" w:rsidRDefault="00F76942" w14:paraId="40485878" w14:textId="77777777">
      <w:pPr>
        <w:pStyle w:val="Listeavsnitt"/>
        <w:numPr>
          <w:ilvl w:val="0"/>
          <w:numId w:val="9"/>
        </w:numPr>
        <w:ind w:left="720"/>
      </w:pPr>
      <w:r w:rsidRPr="00224C2A">
        <w:t>Studenten har innsikt i hvordan egne og andres handlingsmønstre og væremåter påvirker samarbeid.</w:t>
      </w:r>
    </w:p>
    <w:p w:rsidR="00D97DEC" w:rsidP="00F76942" w:rsidRDefault="00D97DEC" w14:paraId="03896F83" w14:textId="0773F138">
      <w:pPr>
        <w:pStyle w:val="Listeavsnitt"/>
        <w:numPr>
          <w:ilvl w:val="0"/>
          <w:numId w:val="9"/>
        </w:numPr>
        <w:ind w:left="720"/>
      </w:pPr>
      <w:r w:rsidRPr="00D97DEC">
        <w:t>Studenten har innsikt i hvordan</w:t>
      </w:r>
      <w:r w:rsidR="0042420C">
        <w:t xml:space="preserve"> arbeidet med</w:t>
      </w:r>
      <w:r w:rsidRPr="00D97DEC">
        <w:t xml:space="preserve"> gruppeprosessen er </w:t>
      </w:r>
      <w:proofErr w:type="gramStart"/>
      <w:r w:rsidRPr="00D97DEC">
        <w:t>integrert</w:t>
      </w:r>
      <w:proofErr w:type="gramEnd"/>
      <w:r w:rsidRPr="00D97DEC">
        <w:t xml:space="preserve"> i og påvirker prosjektarbeidet og prosjektresultatet</w:t>
      </w:r>
      <w:r w:rsidR="00776194">
        <w:t>.</w:t>
      </w:r>
    </w:p>
    <w:p w:rsidR="00C033D1" w:rsidP="00F76942" w:rsidRDefault="00C033D1" w14:paraId="7C689B3C" w14:textId="77777777">
      <w:pPr>
        <w:rPr>
          <w:kern w:val="0"/>
          <w14:ligatures w14:val="none"/>
        </w:rPr>
      </w:pPr>
    </w:p>
    <w:p w:rsidRPr="003B12CE" w:rsidR="00F76942" w:rsidP="00F76942" w:rsidRDefault="00F76942" w14:paraId="3276C006" w14:textId="454B7F8A">
      <w:pPr>
        <w:rPr>
          <w:b/>
          <w:bCs/>
        </w:rPr>
      </w:pPr>
      <w:r w:rsidRPr="003B12CE">
        <w:rPr>
          <w:b/>
          <w:bCs/>
        </w:rPr>
        <w:t>Ferdigheter</w:t>
      </w:r>
    </w:p>
    <w:p w:rsidRPr="00224C2A" w:rsidR="00F76942" w:rsidP="00F76942" w:rsidRDefault="00F76942" w14:paraId="10B16426" w14:textId="77777777">
      <w:pPr>
        <w:pStyle w:val="Listeavsnitt"/>
        <w:numPr>
          <w:ilvl w:val="0"/>
          <w:numId w:val="10"/>
        </w:numPr>
        <w:ind w:left="720"/>
      </w:pPr>
      <w:r w:rsidRPr="00224C2A">
        <w:lastRenderedPageBreak/>
        <w:t>Studenten kan anvende sin fagkompetanse i samarbeid med personer fra andre fagområder, og i fellesskap definere problemstillinger og finne løsninger på dem.</w:t>
      </w:r>
    </w:p>
    <w:p w:rsidRPr="00224C2A" w:rsidR="00F76942" w:rsidP="00F76942" w:rsidRDefault="00F76942" w14:paraId="005BC19A" w14:textId="77777777">
      <w:pPr>
        <w:pStyle w:val="Listeavsnitt"/>
        <w:numPr>
          <w:ilvl w:val="0"/>
          <w:numId w:val="10"/>
        </w:numPr>
        <w:ind w:left="720"/>
      </w:pPr>
      <w:r w:rsidRPr="00224C2A">
        <w:t>Studenten kan anvende grunnleggende gruppeteori og begreper for å beskrive egne konkrete samarbeidssituasjoner</w:t>
      </w:r>
      <w:r>
        <w:t>.</w:t>
      </w:r>
    </w:p>
    <w:p w:rsidRPr="00224C2A" w:rsidR="00F76942" w:rsidP="00F76942" w:rsidRDefault="00F76942" w14:paraId="5B1EE279" w14:textId="006A8C7D">
      <w:pPr>
        <w:pStyle w:val="Listeavsnitt"/>
        <w:numPr>
          <w:ilvl w:val="0"/>
          <w:numId w:val="10"/>
        </w:numPr>
        <w:ind w:left="720"/>
      </w:pPr>
      <w:r w:rsidRPr="00224C2A">
        <w:t xml:space="preserve">Studenten kan reflektere over og analysere hvordan gruppa kommuniserer, planlegger, beslutter, løser oppgaver, håndterer uenigheter og forholder seg til faglige, </w:t>
      </w:r>
      <w:r w:rsidR="00EB3690">
        <w:t xml:space="preserve">relasjonelle </w:t>
      </w:r>
      <w:r w:rsidRPr="00224C2A">
        <w:t>og personlige utfordringer</w:t>
      </w:r>
      <w:r w:rsidR="00B333DB">
        <w:t>, inkludert sin egen rolle i samarbeidet</w:t>
      </w:r>
      <w:r w:rsidRPr="00224C2A">
        <w:t>.</w:t>
      </w:r>
    </w:p>
    <w:p w:rsidRPr="00224C2A" w:rsidR="00B53C6E" w:rsidP="00175CAD" w:rsidRDefault="00B53C6E" w14:paraId="09374951" w14:textId="1EE7922A">
      <w:pPr>
        <w:pStyle w:val="Listeavsnitt"/>
        <w:numPr>
          <w:ilvl w:val="0"/>
          <w:numId w:val="10"/>
        </w:numPr>
        <w:ind w:left="720"/>
      </w:pPr>
      <w:r>
        <w:rPr>
          <w:rStyle w:val="ui-provider"/>
        </w:rPr>
        <w:t>Studenten kan gi og ta imot konstruktive tilbakemeldinger, på både individ- og gruppenivå, når det gjelder hvordan gruppemedlemmers</w:t>
      </w:r>
      <w:r w:rsidR="00F02EC6">
        <w:rPr>
          <w:rStyle w:val="ui-provider"/>
        </w:rPr>
        <w:t xml:space="preserve"> handlingsmønstre og</w:t>
      </w:r>
      <w:r>
        <w:rPr>
          <w:rStyle w:val="ui-provider"/>
        </w:rPr>
        <w:t xml:space="preserve"> væremåter bidrar til samarbeidet, og kan reflektere over slike tilbakemeldinger.</w:t>
      </w:r>
    </w:p>
    <w:p w:rsidRPr="00224C2A" w:rsidR="00F76942" w:rsidP="00F76942" w:rsidRDefault="00F76942" w14:paraId="0526EEE7" w14:textId="70D18E11">
      <w:pPr>
        <w:pStyle w:val="Listeavsnitt"/>
        <w:numPr>
          <w:ilvl w:val="0"/>
          <w:numId w:val="10"/>
        </w:numPr>
        <w:ind w:left="720"/>
      </w:pPr>
      <w:r w:rsidRPr="00224C2A">
        <w:t>Studenten kan iverksette tiltak (aksjoner) som stimulerer samarbeid</w:t>
      </w:r>
      <w:r w:rsidR="008A300C">
        <w:t>,</w:t>
      </w:r>
      <w:r w:rsidRPr="00224C2A">
        <w:t xml:space="preserve"> og kan bidra til </w:t>
      </w:r>
      <w:r w:rsidR="00AE43C0">
        <w:rPr>
          <w:rStyle w:val="normaltextrun"/>
          <w:rFonts w:ascii="Calibri" w:hAnsi="Calibri" w:cs="Calibri"/>
          <w:color w:val="272833"/>
        </w:rPr>
        <w:t xml:space="preserve">å </w:t>
      </w:r>
      <w:r w:rsidRPr="00224C2A">
        <w:t>for</w:t>
      </w:r>
      <w:r w:rsidR="00AE43C0">
        <w:t>bedre s</w:t>
      </w:r>
      <w:r w:rsidRPr="00224C2A">
        <w:t>amarbeid</w:t>
      </w:r>
      <w:r w:rsidR="00AE43C0">
        <w:t>et</w:t>
      </w:r>
      <w:r w:rsidRPr="00224C2A">
        <w:t>.</w:t>
      </w:r>
    </w:p>
    <w:p w:rsidRPr="003B12CE" w:rsidR="00F76942" w:rsidP="00F76942" w:rsidRDefault="00F76942" w14:paraId="41A7D39B" w14:textId="77777777">
      <w:pPr>
        <w:rPr>
          <w:b/>
          <w:bCs/>
        </w:rPr>
      </w:pPr>
      <w:r w:rsidRPr="003B12CE">
        <w:rPr>
          <w:b/>
          <w:bCs/>
        </w:rPr>
        <w:t>Generell kompetanse</w:t>
      </w:r>
    </w:p>
    <w:p w:rsidRPr="00224C2A" w:rsidR="00F76942" w:rsidP="00F76942" w:rsidRDefault="00F76942" w14:paraId="5E6DCA48" w14:textId="77777777">
      <w:pPr>
        <w:pStyle w:val="Listeavsnitt"/>
        <w:numPr>
          <w:ilvl w:val="0"/>
          <w:numId w:val="11"/>
        </w:numPr>
        <w:ind w:left="720"/>
      </w:pPr>
      <w:r w:rsidRPr="00224C2A">
        <w:t>Studenten har utvidet sitt perspektiv på egen fagkunnskap i møte med kompetanse fra andre fagområder, og kan bedre formidle og anvende sin fagkompetanse i samarbeid med studenter fra andre fagområder.</w:t>
      </w:r>
    </w:p>
    <w:p w:rsidRPr="00224C2A" w:rsidR="00F76942" w:rsidP="00F6097A" w:rsidRDefault="00F76942" w14:paraId="34F6185B" w14:textId="7000D67C">
      <w:pPr>
        <w:pStyle w:val="Listeavsnitt"/>
        <w:numPr>
          <w:ilvl w:val="0"/>
          <w:numId w:val="11"/>
        </w:numPr>
        <w:spacing w:after="0"/>
        <w:ind w:left="720"/>
      </w:pPr>
      <w:r w:rsidRPr="00224C2A">
        <w:t>Studenten kan samarbeide med personer fra andre fagområder og bidra til å utnytte deres felles tverrfaglige kompetanse.</w:t>
      </w:r>
    </w:p>
    <w:p w:rsidRPr="00574868" w:rsidR="000E10A2" w:rsidRDefault="000E10A2" w14:paraId="4B3D2442" w14:textId="77777777">
      <w:pPr>
        <w:rPr>
          <w:rFonts w:cstheme="minorHAnsi"/>
        </w:rPr>
      </w:pPr>
    </w:p>
    <w:p w:rsidRPr="00673792" w:rsidR="00E3245F" w:rsidP="00673792" w:rsidRDefault="00E3245F" w14:paraId="71DF3137" w14:textId="77777777">
      <w:pPr>
        <w:rPr>
          <w:b/>
          <w:bCs/>
          <w:sz w:val="24"/>
          <w:szCs w:val="24"/>
        </w:rPr>
      </w:pPr>
      <w:r w:rsidRPr="00673792">
        <w:rPr>
          <w:b/>
          <w:bCs/>
          <w:sz w:val="24"/>
          <w:szCs w:val="24"/>
        </w:rPr>
        <w:t>Læringsformer og aktiviteter</w:t>
      </w:r>
    </w:p>
    <w:p w:rsidRPr="00224C2A" w:rsidR="005F47C1" w:rsidP="005F47C1" w:rsidRDefault="00EF1845" w14:paraId="7F0EAFE4" w14:textId="49C68D35">
      <w:pPr>
        <w:rPr>
          <w:rStyle w:val="normaltextrun"/>
          <w:rFonts w:ascii="Calibri" w:hAnsi="Calibri" w:cs="Calibri"/>
          <w:color w:val="272833"/>
        </w:rPr>
      </w:pPr>
      <w:r>
        <w:t xml:space="preserve">Undervisningen i EiT foregår i </w:t>
      </w:r>
      <w:r w:rsidR="009F01D5">
        <w:t>emner</w:t>
      </w:r>
      <w:r>
        <w:t xml:space="preserve"> (landsbyer) </w:t>
      </w:r>
      <w:r w:rsidR="001030C7">
        <w:t>med normalt 5</w:t>
      </w:r>
      <w:r w:rsidRPr="6EF7DF22" w:rsidR="002524CF">
        <w:t>–</w:t>
      </w:r>
      <w:r w:rsidR="001030C7">
        <w:t>6 studentgrupper</w:t>
      </w:r>
      <w:r w:rsidR="000C1F91">
        <w:t>.</w:t>
      </w:r>
      <w:r w:rsidR="002672D0">
        <w:t xml:space="preserve"> </w:t>
      </w:r>
      <w:r w:rsidR="00B53305">
        <w:t xml:space="preserve">Læringsformen er </w:t>
      </w:r>
      <w:r w:rsidR="002E10D0">
        <w:t>prosjektbasert</w:t>
      </w:r>
      <w:r w:rsidR="00B53305">
        <w:t xml:space="preserve">, </w:t>
      </w:r>
      <w:r w:rsidR="002E10D0">
        <w:t>og</w:t>
      </w:r>
      <w:r w:rsidR="00B53305">
        <w:t xml:space="preserve"> d</w:t>
      </w:r>
      <w:r w:rsidR="00AB7C8F">
        <w:t>e</w:t>
      </w:r>
      <w:r w:rsidR="000451D8">
        <w:t>n største delen</w:t>
      </w:r>
      <w:r w:rsidR="00686626">
        <w:t xml:space="preserve"> av aktiviteten</w:t>
      </w:r>
      <w:r w:rsidR="00B900EA">
        <w:t>e</w:t>
      </w:r>
      <w:r w:rsidR="00686626">
        <w:t xml:space="preserve"> i emnet f</w:t>
      </w:r>
      <w:r w:rsidR="006150E8">
        <w:t>oregår i studentgruppene</w:t>
      </w:r>
      <w:r w:rsidR="00B53305">
        <w:t xml:space="preserve">. </w:t>
      </w:r>
      <w:r w:rsidR="00DC32FA">
        <w:t xml:space="preserve">Gruppene </w:t>
      </w:r>
      <w:r w:rsidR="00A414C4">
        <w:t>gjennomfører et p</w:t>
      </w:r>
      <w:r w:rsidR="000E2AF2">
        <w:t>rosjekt fra idé til sluttføring</w:t>
      </w:r>
      <w:r w:rsidR="00EC26E0">
        <w:t xml:space="preserve">, </w:t>
      </w:r>
      <w:r w:rsidR="00161B16">
        <w:t>hvor fokus</w:t>
      </w:r>
      <w:r w:rsidR="0073232B">
        <w:t xml:space="preserve"> </w:t>
      </w:r>
      <w:r w:rsidR="004F1B9E">
        <w:t>skal være innenfor</w:t>
      </w:r>
      <w:r w:rsidR="00C53CBD">
        <w:t xml:space="preserve"> emnets tema (landsbytema).</w:t>
      </w:r>
      <w:r w:rsidR="0073232B">
        <w:t xml:space="preserve"> </w:t>
      </w:r>
      <w:r w:rsidR="00DE52A0">
        <w:t>Refleksjon</w:t>
      </w:r>
      <w:r w:rsidR="007263DB">
        <w:t xml:space="preserve"> over samarbeidet underveis er sentralt, </w:t>
      </w:r>
      <w:r w:rsidR="00BE5F6C">
        <w:t xml:space="preserve">og studentene blir </w:t>
      </w:r>
      <w:r w:rsidR="00487DAC">
        <w:t>utf</w:t>
      </w:r>
      <w:r w:rsidR="00FB7FCB">
        <w:t xml:space="preserve">ordret til å </w:t>
      </w:r>
      <w:r w:rsidR="00FB7FCB">
        <w:rPr>
          <w:rStyle w:val="normaltextrun"/>
          <w:rFonts w:ascii="Calibri" w:hAnsi="Calibri" w:cs="Calibri"/>
          <w:color w:val="272833"/>
        </w:rPr>
        <w:t>utforske eg</w:t>
      </w:r>
      <w:r w:rsidR="007E5D2E">
        <w:rPr>
          <w:rStyle w:val="normaltextrun"/>
          <w:rFonts w:ascii="Calibri" w:hAnsi="Calibri" w:cs="Calibri"/>
          <w:color w:val="272833"/>
        </w:rPr>
        <w:t>ne</w:t>
      </w:r>
      <w:r w:rsidR="00FB7FCB">
        <w:rPr>
          <w:rStyle w:val="normaltextrun"/>
          <w:rFonts w:ascii="Calibri" w:hAnsi="Calibri" w:cs="Calibri"/>
          <w:color w:val="272833"/>
        </w:rPr>
        <w:t xml:space="preserve"> og andres </w:t>
      </w:r>
      <w:r w:rsidRPr="6EF7DF22" w:rsidR="669C71D9">
        <w:rPr>
          <w:rStyle w:val="normaltextrun"/>
          <w:rFonts w:ascii="Calibri" w:hAnsi="Calibri" w:cs="Calibri"/>
          <w:color w:val="272833"/>
        </w:rPr>
        <w:t xml:space="preserve">handlingsmønstre og </w:t>
      </w:r>
      <w:r w:rsidRPr="6EF7DF22" w:rsidR="00FB7FCB">
        <w:rPr>
          <w:rStyle w:val="normaltextrun"/>
          <w:rFonts w:ascii="Calibri" w:hAnsi="Calibri" w:cs="Calibri"/>
          <w:color w:val="272833"/>
        </w:rPr>
        <w:t>væremåte</w:t>
      </w:r>
      <w:r w:rsidRPr="6EF7DF22" w:rsidR="10532A8D">
        <w:rPr>
          <w:rStyle w:val="normaltextrun"/>
          <w:rFonts w:ascii="Calibri" w:hAnsi="Calibri" w:cs="Calibri"/>
          <w:color w:val="272833"/>
        </w:rPr>
        <w:t>r</w:t>
      </w:r>
      <w:r w:rsidR="00B15AF0">
        <w:rPr>
          <w:rStyle w:val="normaltextrun"/>
          <w:rFonts w:ascii="Calibri" w:hAnsi="Calibri" w:cs="Calibri"/>
          <w:color w:val="272833"/>
        </w:rPr>
        <w:t xml:space="preserve"> i gruppa</w:t>
      </w:r>
      <w:r w:rsidR="007C7B26">
        <w:rPr>
          <w:rStyle w:val="normaltextrun"/>
          <w:rFonts w:ascii="Calibri" w:hAnsi="Calibri" w:cs="Calibri"/>
          <w:color w:val="272833"/>
        </w:rPr>
        <w:t xml:space="preserve"> og analysere</w:t>
      </w:r>
      <w:r w:rsidR="00073454">
        <w:rPr>
          <w:rStyle w:val="normaltextrun"/>
          <w:rFonts w:ascii="Calibri" w:hAnsi="Calibri" w:cs="Calibri"/>
          <w:color w:val="272833"/>
        </w:rPr>
        <w:t xml:space="preserve"> </w:t>
      </w:r>
      <w:r w:rsidRPr="00073454" w:rsidR="00073454">
        <w:rPr>
          <w:rFonts w:ascii="Calibri" w:hAnsi="Calibri" w:cs="Calibri"/>
          <w:color w:val="272833"/>
        </w:rPr>
        <w:t xml:space="preserve">hvordan gruppa kommuniserer, planlegger, beslutter, løser oppgaver, håndterer uenigheter og forholder seg til faglige, </w:t>
      </w:r>
      <w:r w:rsidR="00073454">
        <w:rPr>
          <w:rFonts w:ascii="Calibri" w:hAnsi="Calibri" w:cs="Calibri"/>
          <w:color w:val="272833"/>
        </w:rPr>
        <w:t xml:space="preserve">relasjonelle </w:t>
      </w:r>
      <w:r w:rsidRPr="00073454" w:rsidR="00073454">
        <w:rPr>
          <w:rFonts w:ascii="Calibri" w:hAnsi="Calibri" w:cs="Calibri"/>
          <w:color w:val="272833"/>
        </w:rPr>
        <w:t>og personlige utfordringer.</w:t>
      </w:r>
      <w:r w:rsidR="00541E3F">
        <w:rPr>
          <w:rFonts w:ascii="Calibri" w:hAnsi="Calibri" w:cs="Calibri"/>
          <w:color w:val="272833"/>
        </w:rPr>
        <w:t xml:space="preserve"> </w:t>
      </w:r>
      <w:r w:rsidR="003F6A90">
        <w:rPr>
          <w:rStyle w:val="normaltextrun"/>
          <w:rFonts w:ascii="Calibri" w:hAnsi="Calibri" w:cs="Calibri"/>
          <w:color w:val="272833"/>
        </w:rPr>
        <w:t xml:space="preserve">Dette skjer gjennom </w:t>
      </w:r>
      <w:r w:rsidR="00606D75">
        <w:rPr>
          <w:rStyle w:val="normaltextrun"/>
          <w:rFonts w:ascii="Calibri" w:hAnsi="Calibri" w:cs="Calibri"/>
          <w:color w:val="272833"/>
        </w:rPr>
        <w:t>skriftlige refleksjon</w:t>
      </w:r>
      <w:r w:rsidR="00DC6692">
        <w:rPr>
          <w:rStyle w:val="normaltextrun"/>
          <w:rFonts w:ascii="Calibri" w:hAnsi="Calibri" w:cs="Calibri"/>
          <w:color w:val="272833"/>
        </w:rPr>
        <w:t>er,</w:t>
      </w:r>
      <w:r w:rsidR="003F6A90">
        <w:rPr>
          <w:rStyle w:val="normaltextrun"/>
          <w:rFonts w:ascii="Calibri" w:hAnsi="Calibri" w:cs="Calibri"/>
          <w:color w:val="272833"/>
        </w:rPr>
        <w:t xml:space="preserve"> </w:t>
      </w:r>
      <w:r w:rsidR="00D20404">
        <w:rPr>
          <w:rStyle w:val="normaltextrun"/>
          <w:rFonts w:ascii="Calibri" w:hAnsi="Calibri" w:cs="Calibri"/>
          <w:color w:val="272833"/>
        </w:rPr>
        <w:t xml:space="preserve">ved </w:t>
      </w:r>
      <w:r w:rsidR="004F0F74">
        <w:rPr>
          <w:rStyle w:val="normaltextrun"/>
          <w:rFonts w:ascii="Calibri" w:hAnsi="Calibri" w:cs="Calibri"/>
          <w:color w:val="272833"/>
        </w:rPr>
        <w:t>at gruppene gjennomfører</w:t>
      </w:r>
      <w:r w:rsidR="003F6A90">
        <w:rPr>
          <w:rStyle w:val="normaltextrun"/>
          <w:rFonts w:ascii="Calibri" w:hAnsi="Calibri" w:cs="Calibri"/>
          <w:color w:val="272833"/>
        </w:rPr>
        <w:t xml:space="preserve"> </w:t>
      </w:r>
      <w:r w:rsidR="00606D75">
        <w:rPr>
          <w:rStyle w:val="normaltextrun"/>
          <w:rFonts w:ascii="Calibri" w:hAnsi="Calibri" w:cs="Calibri"/>
          <w:color w:val="272833"/>
        </w:rPr>
        <w:t xml:space="preserve">strukturerte </w:t>
      </w:r>
      <w:r w:rsidR="00275B77">
        <w:rPr>
          <w:rStyle w:val="normaltextrun"/>
          <w:rFonts w:ascii="Calibri" w:hAnsi="Calibri" w:cs="Calibri"/>
          <w:color w:val="272833"/>
        </w:rPr>
        <w:t>samspills</w:t>
      </w:r>
      <w:r w:rsidR="00606D75">
        <w:rPr>
          <w:rStyle w:val="normaltextrun"/>
          <w:rFonts w:ascii="Calibri" w:hAnsi="Calibri" w:cs="Calibri"/>
          <w:color w:val="272833"/>
        </w:rPr>
        <w:t xml:space="preserve">øvelser, </w:t>
      </w:r>
      <w:r w:rsidR="00DF513D">
        <w:rPr>
          <w:rStyle w:val="normaltextrun"/>
          <w:rFonts w:ascii="Calibri" w:hAnsi="Calibri" w:cs="Calibri"/>
          <w:color w:val="272833"/>
        </w:rPr>
        <w:t xml:space="preserve">og </w:t>
      </w:r>
      <w:r w:rsidR="006F5A38">
        <w:rPr>
          <w:rStyle w:val="normaltextrun"/>
          <w:rFonts w:ascii="Calibri" w:hAnsi="Calibri" w:cs="Calibri"/>
          <w:color w:val="272833"/>
        </w:rPr>
        <w:t xml:space="preserve">i </w:t>
      </w:r>
      <w:r w:rsidR="000C41C2">
        <w:rPr>
          <w:rStyle w:val="normaltextrun"/>
          <w:rFonts w:ascii="Calibri" w:hAnsi="Calibri" w:cs="Calibri"/>
          <w:color w:val="272833"/>
        </w:rPr>
        <w:t>samtaler</w:t>
      </w:r>
      <w:r w:rsidR="004F0F74">
        <w:rPr>
          <w:rStyle w:val="normaltextrun"/>
          <w:rFonts w:ascii="Calibri" w:hAnsi="Calibri" w:cs="Calibri"/>
          <w:color w:val="272833"/>
        </w:rPr>
        <w:t xml:space="preserve"> med </w:t>
      </w:r>
      <w:r w:rsidR="000C41C2">
        <w:rPr>
          <w:rStyle w:val="normaltextrun"/>
          <w:rFonts w:ascii="Calibri" w:hAnsi="Calibri" w:cs="Calibri"/>
          <w:color w:val="272833"/>
        </w:rPr>
        <w:t>undervisningspersonalet (faglærer og læringsassistenter</w:t>
      </w:r>
      <w:r w:rsidR="00C9184A">
        <w:rPr>
          <w:rStyle w:val="normaltextrun"/>
          <w:rFonts w:ascii="Calibri" w:hAnsi="Calibri" w:cs="Calibri"/>
          <w:color w:val="272833"/>
        </w:rPr>
        <w:t>)</w:t>
      </w:r>
      <w:r w:rsidR="008278DB">
        <w:rPr>
          <w:rStyle w:val="normaltextrun"/>
          <w:rFonts w:ascii="Calibri" w:hAnsi="Calibri" w:cs="Calibri"/>
          <w:color w:val="272833"/>
        </w:rPr>
        <w:t>.</w:t>
      </w:r>
      <w:r w:rsidR="009333FE">
        <w:rPr>
          <w:rStyle w:val="normaltextrun"/>
          <w:rFonts w:ascii="Calibri" w:hAnsi="Calibri" w:cs="Calibri"/>
          <w:color w:val="272833"/>
        </w:rPr>
        <w:t xml:space="preserve"> Gruppene blir observert mens de arbeider, og observasjonene deles med studentgruppene som grunnlag for refleksjon.</w:t>
      </w:r>
    </w:p>
    <w:p w:rsidRPr="00412B8F" w:rsidR="00E60EF1" w:rsidP="00F6097A" w:rsidRDefault="004B1BD8" w14:paraId="2AC92D3D" w14:textId="66DA3E7B">
      <w:pPr>
        <w:spacing w:after="0"/>
      </w:pPr>
      <w:r>
        <w:t>De ulike emnene (landsbyene) kan ha ulik g</w:t>
      </w:r>
      <w:r w:rsidR="00412B8F">
        <w:t xml:space="preserve">rad av digital samhandling, fra «virtuelle landsbyer», hvor alle landsbydagene foregår på nett, til «fysiske landsbyer», hvor alle landsbydagene foregår fysisk. Hvis studentene har </w:t>
      </w:r>
      <w:r w:rsidRPr="009E104D" w:rsidR="00412B8F">
        <w:t xml:space="preserve">valgt en </w:t>
      </w:r>
      <w:r w:rsidR="00974E53">
        <w:t xml:space="preserve">virtuell </w:t>
      </w:r>
      <w:r w:rsidRPr="009E104D" w:rsidR="00412B8F">
        <w:t>landsby</w:t>
      </w:r>
      <w:r w:rsidR="00412B8F">
        <w:t>, er det en forutsetning at de deltar med både kamera og mikrofon.</w:t>
      </w:r>
    </w:p>
    <w:p w:rsidRPr="00574868" w:rsidR="00E3245F" w:rsidRDefault="00E3245F" w14:paraId="18E4C12D" w14:textId="77777777">
      <w:pPr>
        <w:rPr>
          <w:rFonts w:cstheme="minorHAnsi"/>
        </w:rPr>
      </w:pPr>
    </w:p>
    <w:p w:rsidRPr="00673792" w:rsidR="00E3245F" w:rsidP="00673792" w:rsidRDefault="00E3245F" w14:paraId="393B260E" w14:textId="77777777">
      <w:pPr>
        <w:rPr>
          <w:b/>
          <w:bCs/>
          <w:sz w:val="24"/>
          <w:szCs w:val="24"/>
        </w:rPr>
      </w:pPr>
      <w:r w:rsidRPr="00673792">
        <w:rPr>
          <w:b/>
          <w:bCs/>
          <w:sz w:val="24"/>
          <w:szCs w:val="24"/>
        </w:rPr>
        <w:t>Obligatoriske aktiviteter</w:t>
      </w:r>
    </w:p>
    <w:p w:rsidRPr="004339F5" w:rsidR="00BE2D4F" w:rsidP="00BE2D4F" w:rsidRDefault="00BE2D4F" w14:paraId="63A706E2" w14:textId="0DDED18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b-NO"/>
          <w14:ligatures w14:val="none"/>
        </w:rPr>
      </w:pPr>
      <w:r w:rsidRPr="004339F5">
        <w:rPr>
          <w:rFonts w:eastAsia="Times New Roman" w:cstheme="minorHAnsi"/>
          <w:kern w:val="0"/>
          <w:lang w:eastAsia="nb-NO"/>
          <w14:ligatures w14:val="none"/>
        </w:rPr>
        <w:t>Obligatorisk oppmøte og krav til 80</w:t>
      </w:r>
      <w:r w:rsidRPr="004339F5" w:rsidR="009216D8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Pr="004339F5">
        <w:rPr>
          <w:rFonts w:eastAsia="Times New Roman" w:cstheme="minorHAnsi"/>
          <w:kern w:val="0"/>
          <w:lang w:eastAsia="nb-NO"/>
          <w14:ligatures w14:val="none"/>
        </w:rPr>
        <w:t xml:space="preserve">% oppmøte på emnet. </w:t>
      </w:r>
    </w:p>
    <w:p w:rsidRPr="00D137FD" w:rsidR="00BE2D4F" w:rsidP="00BE2D4F" w:rsidRDefault="00BE2D4F" w14:paraId="19C0056A" w14:textId="31AFF8C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b-NO"/>
          <w14:ligatures w14:val="none"/>
        </w:rPr>
      </w:pPr>
      <w:r w:rsidRPr="00D137FD">
        <w:rPr>
          <w:rFonts w:eastAsia="Times New Roman" w:cstheme="minorHAnsi"/>
          <w:kern w:val="0"/>
          <w:lang w:eastAsia="nb-NO"/>
          <w14:ligatures w14:val="none"/>
        </w:rPr>
        <w:t xml:space="preserve">Obligatorisk deltakelse første eller andre landsbydag </w:t>
      </w:r>
      <w:r w:rsidR="009216D8">
        <w:rPr>
          <w:rFonts w:eastAsia="Times New Roman" w:cstheme="minorHAnsi"/>
          <w:kern w:val="0"/>
          <w:lang w:eastAsia="nb-NO"/>
          <w14:ligatures w14:val="none"/>
        </w:rPr>
        <w:t>pga.</w:t>
      </w:r>
      <w:r w:rsidRPr="00D137FD" w:rsidR="009216D8">
        <w:rPr>
          <w:rFonts w:eastAsia="Times New Roman" w:cstheme="minorHAnsi"/>
          <w:kern w:val="0"/>
          <w:lang w:eastAsia="nb-NO"/>
          <w14:ligatures w14:val="none"/>
        </w:rPr>
        <w:t xml:space="preserve"> </w:t>
      </w:r>
      <w:r w:rsidRPr="00D137FD">
        <w:rPr>
          <w:rFonts w:eastAsia="Times New Roman" w:cstheme="minorHAnsi"/>
          <w:kern w:val="0"/>
          <w:lang w:eastAsia="nb-NO"/>
          <w14:ligatures w14:val="none"/>
        </w:rPr>
        <w:t>utarbeidelse av gruppas samarbeidsavtale.</w:t>
      </w:r>
    </w:p>
    <w:p w:rsidRPr="00D137FD" w:rsidR="00961242" w:rsidP="00BE2D4F" w:rsidRDefault="00961242" w14:paraId="0F6B360A" w14:textId="60E5BC02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b-NO"/>
          <w14:ligatures w14:val="none"/>
        </w:rPr>
      </w:pPr>
      <w:r>
        <w:rPr>
          <w:rFonts w:eastAsia="Times New Roman" w:cstheme="minorHAnsi"/>
          <w:kern w:val="0"/>
          <w:lang w:eastAsia="nb-NO"/>
          <w14:ligatures w14:val="none"/>
        </w:rPr>
        <w:t>Obligatorisk deltakelse på perspektivsamtale.</w:t>
      </w:r>
    </w:p>
    <w:p w:rsidRPr="00D137FD" w:rsidR="00BE2D4F" w:rsidP="00BE2D4F" w:rsidRDefault="00BE2D4F" w14:paraId="769C69E7" w14:textId="7CD64CB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b-NO"/>
          <w14:ligatures w14:val="none"/>
        </w:rPr>
      </w:pPr>
      <w:r w:rsidRPr="00D137FD">
        <w:rPr>
          <w:rFonts w:eastAsia="Times New Roman" w:cstheme="minorHAnsi"/>
          <w:kern w:val="0"/>
          <w:lang w:eastAsia="nb-NO"/>
          <w14:ligatures w14:val="none"/>
        </w:rPr>
        <w:t xml:space="preserve">Obligatorisk deltakelse </w:t>
      </w:r>
      <w:r w:rsidR="00E652F6">
        <w:rPr>
          <w:rFonts w:eastAsia="Times New Roman" w:cstheme="minorHAnsi"/>
          <w:kern w:val="0"/>
          <w:lang w:eastAsia="nb-NO"/>
          <w14:ligatures w14:val="none"/>
        </w:rPr>
        <w:t xml:space="preserve">den </w:t>
      </w:r>
      <w:r w:rsidRPr="00D137FD">
        <w:rPr>
          <w:rFonts w:eastAsia="Times New Roman" w:cstheme="minorHAnsi"/>
          <w:kern w:val="0"/>
          <w:lang w:eastAsia="nb-NO"/>
          <w14:ligatures w14:val="none"/>
        </w:rPr>
        <w:t>dagen det er sluttpresentasjon av prosjektet.</w:t>
      </w:r>
    </w:p>
    <w:p w:rsidRPr="00D137FD" w:rsidR="00BE2D4F" w:rsidP="00BE2D4F" w:rsidRDefault="00BE2D4F" w14:paraId="6997BE2C" w14:textId="7777777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b-NO"/>
          <w14:ligatures w14:val="none"/>
        </w:rPr>
      </w:pPr>
      <w:r w:rsidRPr="00D137FD">
        <w:rPr>
          <w:rFonts w:eastAsia="Times New Roman" w:cstheme="minorHAnsi"/>
          <w:kern w:val="0"/>
          <w:lang w:eastAsia="nb-NO"/>
          <w14:ligatures w14:val="none"/>
        </w:rPr>
        <w:t>Samarbeidsavtale: Utarbeides av gruppa i løpet av de to første landsbydagene. </w:t>
      </w:r>
    </w:p>
    <w:p w:rsidRPr="00D137FD" w:rsidR="00BE2D4F" w:rsidP="6EF7DF22" w:rsidRDefault="24985870" w14:paraId="0DC525E3" w14:textId="76981E3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eastAsia="nb-NO"/>
          <w14:ligatures w14:val="none"/>
        </w:rPr>
      </w:pPr>
      <w:r w:rsidRPr="6EF7DF22">
        <w:rPr>
          <w:rFonts w:eastAsia="Times New Roman"/>
          <w:lang w:eastAsia="nb-NO"/>
        </w:rPr>
        <w:t xml:space="preserve">Perspektivsamtale: Studentene deltar i en samtale om samarbeidet i studentgruppa ved undervisningsslutt. </w:t>
      </w:r>
    </w:p>
    <w:p w:rsidRPr="00D137FD" w:rsidR="00BE2D4F" w:rsidP="00BE2D4F" w:rsidRDefault="00BE2D4F" w14:paraId="7D67968A" w14:textId="527DC91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kern w:val="0"/>
          <w:lang w:eastAsia="nb-NO"/>
          <w14:ligatures w14:val="none"/>
        </w:rPr>
      </w:pPr>
      <w:r w:rsidRPr="6EF7DF22">
        <w:rPr>
          <w:rFonts w:eastAsia="Times New Roman"/>
          <w:kern w:val="0"/>
          <w:lang w:eastAsia="nb-NO"/>
          <w14:ligatures w14:val="none"/>
        </w:rPr>
        <w:lastRenderedPageBreak/>
        <w:t>Muntlig presentasjon: Studentgruppene skal gi en muntlig presentasjon av prosjektet ved undervisningsslutt.</w:t>
      </w:r>
    </w:p>
    <w:p w:rsidRPr="00D137FD" w:rsidR="00BE2D4F" w:rsidP="00BE2D4F" w:rsidRDefault="00BE2D4F" w14:paraId="51BAFFB7" w14:textId="0A11DB2F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b-NO"/>
          <w14:ligatures w14:val="none"/>
        </w:rPr>
      </w:pPr>
      <w:r w:rsidRPr="00D137FD">
        <w:rPr>
          <w:rFonts w:eastAsia="Times New Roman" w:cstheme="minorHAnsi"/>
          <w:kern w:val="0"/>
          <w:lang w:eastAsia="nb-NO"/>
          <w14:ligatures w14:val="none"/>
        </w:rPr>
        <w:t>De obligatoriske aktivitetene må være godkjent av</w:t>
      </w:r>
      <w:r w:rsidR="007F20F6">
        <w:rPr>
          <w:rFonts w:eastAsia="Times New Roman" w:cstheme="minorHAnsi"/>
          <w:kern w:val="0"/>
          <w:lang w:eastAsia="nb-NO"/>
          <w14:ligatures w14:val="none"/>
        </w:rPr>
        <w:t xml:space="preserve"> faglærer</w:t>
      </w:r>
      <w:r w:rsidRPr="00D137FD">
        <w:rPr>
          <w:rFonts w:eastAsia="Times New Roman" w:cstheme="minorHAnsi"/>
          <w:kern w:val="0"/>
          <w:lang w:eastAsia="nb-NO"/>
          <w14:ligatures w14:val="none"/>
        </w:rPr>
        <w:t xml:space="preserve"> før sluttarbeidet leveres til sensur. Det er en forutsetning at hele studentgruppa deltar i de obligatoriske aktivitetene.</w:t>
      </w:r>
    </w:p>
    <w:p w:rsidRPr="00D137FD" w:rsidR="00BE2D4F" w:rsidP="00BE2D4F" w:rsidRDefault="0027610D" w14:paraId="0DF0DDDC" w14:textId="48E8FB5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b-NO"/>
          <w14:ligatures w14:val="none"/>
        </w:rPr>
      </w:pPr>
      <w:r w:rsidRPr="0027610D">
        <w:rPr>
          <w:rFonts w:eastAsia="Times New Roman" w:cstheme="minorHAnsi"/>
          <w:kern w:val="0"/>
          <w:lang w:eastAsia="nb-NO"/>
          <w14:ligatures w14:val="none"/>
        </w:rPr>
        <w:t>Oppmøte er hver virkedag (man–</w:t>
      </w:r>
      <w:proofErr w:type="spellStart"/>
      <w:r w:rsidRPr="0027610D">
        <w:rPr>
          <w:rFonts w:eastAsia="Times New Roman" w:cstheme="minorHAnsi"/>
          <w:kern w:val="0"/>
          <w:lang w:eastAsia="nb-NO"/>
          <w14:ligatures w14:val="none"/>
        </w:rPr>
        <w:t>fre</w:t>
      </w:r>
      <w:proofErr w:type="spellEnd"/>
      <w:r w:rsidRPr="0027610D">
        <w:rPr>
          <w:rFonts w:eastAsia="Times New Roman" w:cstheme="minorHAnsi"/>
          <w:kern w:val="0"/>
          <w:lang w:eastAsia="nb-NO"/>
          <w14:ligatures w14:val="none"/>
        </w:rPr>
        <w:t>) tre uker i januar i intensive landsbyer,</w:t>
      </w:r>
      <w:r w:rsidR="00C8646E">
        <w:rPr>
          <w:rFonts w:eastAsia="Times New Roman" w:cstheme="minorHAnsi"/>
          <w:kern w:val="0"/>
          <w:lang w:eastAsia="nb-NO"/>
          <w14:ligatures w14:val="none"/>
        </w:rPr>
        <w:t xml:space="preserve"> og</w:t>
      </w:r>
      <w:r w:rsidRPr="0027610D">
        <w:rPr>
          <w:rFonts w:eastAsia="Times New Roman" w:cstheme="minorHAnsi"/>
          <w:kern w:val="0"/>
          <w:lang w:eastAsia="nb-NO"/>
          <w14:ligatures w14:val="none"/>
        </w:rPr>
        <w:t xml:space="preserve"> hver onsdag i perioden januar–april i langsgående landsbyer.</w:t>
      </w:r>
    </w:p>
    <w:p w:rsidR="00BE2D4F" w:rsidP="00F6097A" w:rsidRDefault="00D25483" w14:paraId="19CBB65D" w14:textId="3BF9FA91">
      <w:pPr>
        <w:spacing w:after="0"/>
      </w:pPr>
      <w:r>
        <w:t xml:space="preserve">En betydelig del av samarbeidet i studentgruppene må foregå synkront, uavhengig </w:t>
      </w:r>
      <w:r w:rsidR="00D10DFF">
        <w:t xml:space="preserve">av </w:t>
      </w:r>
      <w:r>
        <w:t xml:space="preserve">om de møtes fysisk eller virtuelt, som en nødvendig forutsetning for å utvikle samarbeidskompetanse. Derfor er det obligatorisk oppmøte i landsbyene i den oppgitte </w:t>
      </w:r>
      <w:r w:rsidR="009B6315">
        <w:t>undervisnings</w:t>
      </w:r>
      <w:r>
        <w:t>tiden (normalt kl. 08.00–16.00).</w:t>
      </w:r>
    </w:p>
    <w:p w:rsidRPr="009B1D43" w:rsidR="009C7FCC" w:rsidRDefault="009C7FCC" w14:paraId="46312530" w14:textId="77777777">
      <w:pPr>
        <w:rPr>
          <w:rFonts w:cstheme="minorHAnsi"/>
        </w:rPr>
      </w:pPr>
    </w:p>
    <w:p w:rsidRPr="00673792" w:rsidR="00E3245F" w:rsidP="00673792" w:rsidRDefault="00E3245F" w14:paraId="181BB7D5" w14:textId="77777777">
      <w:pPr>
        <w:rPr>
          <w:b/>
          <w:bCs/>
          <w:sz w:val="24"/>
          <w:szCs w:val="24"/>
        </w:rPr>
      </w:pPr>
      <w:r w:rsidRPr="00673792">
        <w:rPr>
          <w:b/>
          <w:bCs/>
          <w:sz w:val="24"/>
          <w:szCs w:val="24"/>
        </w:rPr>
        <w:t>Mer om vurdering</w:t>
      </w:r>
    </w:p>
    <w:p w:rsidR="00EA5F91" w:rsidP="00EA5F91" w:rsidRDefault="00EA5F91" w14:paraId="59E7B78A" w14:textId="681A0DD2">
      <w:r>
        <w:t>Studentgruppas sluttarbeid består av to delvurderinger</w:t>
      </w:r>
      <w:r w:rsidR="00EF69C3">
        <w:t xml:space="preserve"> som vektes</w:t>
      </w:r>
      <w:r w:rsidR="00F74C61">
        <w:t xml:space="preserve"> likt</w:t>
      </w:r>
      <w:r>
        <w:t xml:space="preserve">. </w:t>
      </w:r>
      <w:r w:rsidRPr="004C7674">
        <w:t xml:space="preserve">Hver av delene </w:t>
      </w:r>
      <w:r>
        <w:t>blir vurdert i henhold til karakterskalaen A–F. Gruppa får én felles karakter.</w:t>
      </w:r>
    </w:p>
    <w:p w:rsidRPr="00D86F0A" w:rsidR="004C6565" w:rsidP="004C6565" w:rsidRDefault="004C6565" w14:paraId="6F762988" w14:textId="266079C1">
      <w:r w:rsidRPr="00D86F0A">
        <w:t>Sluttarbeid</w:t>
      </w:r>
      <w:r w:rsidR="00657B8A">
        <w:t>et</w:t>
      </w:r>
      <w:r w:rsidRPr="00D86F0A">
        <w:t xml:space="preserve"> består av to deler, en prosjektdel og en prosessrapport. Prosjektdelen er enten en skriftlig rapport eller en muntlig eksamen. Hvilken vurderingsform (skriftlig eller muntlig prosjektdel) de ulike EiT-emnene har</w:t>
      </w:r>
      <w:r w:rsidR="00CD4089">
        <w:t>,</w:t>
      </w:r>
      <w:r w:rsidRPr="00D86F0A">
        <w:t xml:space="preserve"> </w:t>
      </w:r>
      <w:proofErr w:type="gramStart"/>
      <w:r w:rsidRPr="00D86F0A">
        <w:t>fremgår</w:t>
      </w:r>
      <w:proofErr w:type="gramEnd"/>
      <w:r w:rsidRPr="00D86F0A">
        <w:t xml:space="preserve"> av emnebeskrivelsen og landsbybeskrivelsen til det enkelte emne.</w:t>
      </w:r>
      <w:r w:rsidR="00BA7F46">
        <w:t xml:space="preserve"> Landsbybeskrivelsen </w:t>
      </w:r>
      <w:r w:rsidR="00CA4D65">
        <w:t>til de enkelte landsbyene finnes på www.ntnu.no/</w:t>
      </w:r>
      <w:proofErr w:type="spellStart"/>
      <w:r w:rsidR="00CA4D65">
        <w:t>eit</w:t>
      </w:r>
      <w:proofErr w:type="spellEnd"/>
      <w:r w:rsidR="00CA4D65">
        <w:t>.</w:t>
      </w:r>
    </w:p>
    <w:p w:rsidRPr="00D86F0A" w:rsidR="004C6565" w:rsidP="004C6565" w:rsidRDefault="004C6565" w14:paraId="232435AD" w14:textId="16C05BC8">
      <w:r w:rsidRPr="00D86F0A">
        <w:t xml:space="preserve">Forventningene til studentgruppas arbeid og kriterier for vurderingen </w:t>
      </w:r>
      <w:r w:rsidR="007D10A7">
        <w:t>gjøres tilgjengelig ved studiestart.</w:t>
      </w:r>
    </w:p>
    <w:p w:rsidRPr="00D86F0A" w:rsidR="004C6565" w:rsidP="004C6565" w:rsidRDefault="004C6565" w14:paraId="3F2BFDA6" w14:textId="5C04048D">
      <w:r w:rsidRPr="00D86F0A">
        <w:t>Prosjektdelen teller 50 %</w:t>
      </w:r>
      <w:r w:rsidR="007E1C43">
        <w:t>,</w:t>
      </w:r>
      <w:r w:rsidR="001E602A">
        <w:t xml:space="preserve"> </w:t>
      </w:r>
      <w:r w:rsidRPr="00D86F0A">
        <w:t xml:space="preserve">og prosessrapporten teller 50 % av den endelige karakteren. </w:t>
      </w:r>
    </w:p>
    <w:p w:rsidR="004C6565" w:rsidP="00321176" w:rsidRDefault="004C6565" w14:paraId="15AE8DF1" w14:textId="77777777">
      <w:pPr>
        <w:spacing w:after="0"/>
      </w:pPr>
      <w:r w:rsidRPr="00D86F0A">
        <w:t xml:space="preserve">Ved karakteren «ikke bestått» eller gjentak av bestått eksamen må hele emnet tas om igjen. </w:t>
      </w:r>
    </w:p>
    <w:p w:rsidRPr="00574868" w:rsidR="00E3245F" w:rsidRDefault="00E3245F" w14:paraId="3A84CC01" w14:textId="77777777">
      <w:pPr>
        <w:rPr>
          <w:rFonts w:cstheme="minorHAnsi"/>
        </w:rPr>
      </w:pPr>
    </w:p>
    <w:p w:rsidRPr="00673792" w:rsidR="00E3245F" w:rsidP="00673792" w:rsidRDefault="00E3245F" w14:paraId="2E2B0C13" w14:textId="77777777">
      <w:pPr>
        <w:rPr>
          <w:b/>
          <w:bCs/>
          <w:sz w:val="24"/>
          <w:szCs w:val="24"/>
        </w:rPr>
      </w:pPr>
      <w:r w:rsidRPr="00673792">
        <w:rPr>
          <w:b/>
          <w:bCs/>
          <w:sz w:val="24"/>
          <w:szCs w:val="24"/>
        </w:rPr>
        <w:t>Forkunnskapskrav</w:t>
      </w:r>
    </w:p>
    <w:p w:rsidR="00124266" w:rsidP="00321176" w:rsidRDefault="00124266" w14:paraId="403A367F" w14:textId="77777777">
      <w:pPr>
        <w:spacing w:after="0"/>
        <w:rPr>
          <w:rFonts w:cstheme="minorHAnsi"/>
        </w:rPr>
      </w:pPr>
      <w:r w:rsidRPr="00517C0E">
        <w:rPr>
          <w:rFonts w:cstheme="minorHAnsi"/>
        </w:rPr>
        <w:t>Opptak til EiT krever studierett på et masterprogram hvor EiT inngår. Andre studenter kan søke opptak til EiT, men må være kvalifisert for opptak til et masterstudium for å kunne delta.</w:t>
      </w:r>
    </w:p>
    <w:p w:rsidRPr="00574868" w:rsidR="00E3245F" w:rsidRDefault="00E3245F" w14:paraId="076D31B6" w14:textId="77777777">
      <w:pPr>
        <w:rPr>
          <w:rFonts w:cstheme="minorHAnsi"/>
        </w:rPr>
      </w:pPr>
    </w:p>
    <w:p w:rsidRPr="00673792" w:rsidR="00AA4CEF" w:rsidP="00673792" w:rsidRDefault="00E3245F" w14:paraId="74B676A1" w14:textId="208425A8">
      <w:pPr>
        <w:rPr>
          <w:b/>
          <w:bCs/>
          <w:sz w:val="24"/>
          <w:szCs w:val="24"/>
        </w:rPr>
      </w:pPr>
      <w:r w:rsidRPr="00673792">
        <w:rPr>
          <w:b/>
          <w:bCs/>
          <w:sz w:val="24"/>
          <w:szCs w:val="24"/>
        </w:rPr>
        <w:t>Kursmateriell</w:t>
      </w:r>
    </w:p>
    <w:p w:rsidR="000E10A2" w:rsidP="00F6097A" w:rsidRDefault="00917CCF" w14:paraId="2F66CA45" w14:textId="5504D305">
      <w:pPr>
        <w:spacing w:after="0"/>
      </w:pPr>
      <w:r>
        <w:t>Materiell gjøres tilgjengelig ved studiestart.</w:t>
      </w:r>
    </w:p>
    <w:sectPr w:rsidR="000E10A2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7E00" w:rsidP="00373B92" w:rsidRDefault="003F7E00" w14:paraId="73A55704" w14:textId="77777777">
      <w:pPr>
        <w:spacing w:after="0" w:line="240" w:lineRule="auto"/>
      </w:pPr>
      <w:r>
        <w:separator/>
      </w:r>
    </w:p>
  </w:endnote>
  <w:endnote w:type="continuationSeparator" w:id="0">
    <w:p w:rsidR="003F7E00" w:rsidP="00373B92" w:rsidRDefault="003F7E00" w14:paraId="37AE4740" w14:textId="77777777">
      <w:pPr>
        <w:spacing w:after="0" w:line="240" w:lineRule="auto"/>
      </w:pPr>
      <w:r>
        <w:continuationSeparator/>
      </w:r>
    </w:p>
  </w:endnote>
  <w:endnote w:type="continuationNotice" w:id="1">
    <w:p w:rsidR="003F7E00" w:rsidRDefault="003F7E00" w14:paraId="1F27939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8488599"/>
      <w:docPartObj>
        <w:docPartGallery w:val="Page Numbers (Bottom of Page)"/>
        <w:docPartUnique/>
      </w:docPartObj>
    </w:sdtPr>
    <w:sdtEndPr/>
    <w:sdtContent>
      <w:p w:rsidR="00BF580A" w:rsidRDefault="00BF580A" w14:paraId="38C5DB6A" w14:textId="38A0F0A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580A" w:rsidRDefault="00BF580A" w14:paraId="1E2C73F2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7E00" w:rsidP="00373B92" w:rsidRDefault="003F7E00" w14:paraId="2189F2A2" w14:textId="77777777">
      <w:pPr>
        <w:spacing w:after="0" w:line="240" w:lineRule="auto"/>
      </w:pPr>
      <w:r>
        <w:separator/>
      </w:r>
    </w:p>
  </w:footnote>
  <w:footnote w:type="continuationSeparator" w:id="0">
    <w:p w:rsidR="003F7E00" w:rsidP="00373B92" w:rsidRDefault="003F7E00" w14:paraId="33A24DE4" w14:textId="77777777">
      <w:pPr>
        <w:spacing w:after="0" w:line="240" w:lineRule="auto"/>
      </w:pPr>
      <w:r>
        <w:continuationSeparator/>
      </w:r>
    </w:p>
  </w:footnote>
  <w:footnote w:type="continuationNotice" w:id="1">
    <w:p w:rsidR="003F7E00" w:rsidRDefault="003F7E00" w14:paraId="436879D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3B92" w:rsidRDefault="00373B92" w14:paraId="18497557" w14:textId="117DBD4E">
    <w:pPr>
      <w:pStyle w:val="Topptekst"/>
      <w:jc w:val="right"/>
    </w:pPr>
  </w:p>
  <w:p w:rsidR="00373B92" w:rsidRDefault="00373B92" w14:paraId="711F1706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52CA"/>
    <w:multiLevelType w:val="hybridMultilevel"/>
    <w:tmpl w:val="93F6DB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E53AFE"/>
    <w:multiLevelType w:val="hybridMultilevel"/>
    <w:tmpl w:val="DDDA8D3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F06630F"/>
    <w:multiLevelType w:val="multilevel"/>
    <w:tmpl w:val="14DE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462513B"/>
    <w:multiLevelType w:val="multilevel"/>
    <w:tmpl w:val="0A62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29815EF"/>
    <w:multiLevelType w:val="multilevel"/>
    <w:tmpl w:val="59B6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2DB659F"/>
    <w:multiLevelType w:val="multilevel"/>
    <w:tmpl w:val="AC5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5D51F71"/>
    <w:multiLevelType w:val="hybridMultilevel"/>
    <w:tmpl w:val="E6422CC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9502C43"/>
    <w:multiLevelType w:val="multilevel"/>
    <w:tmpl w:val="9344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EF108BE"/>
    <w:multiLevelType w:val="hybridMultilevel"/>
    <w:tmpl w:val="266EB2A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1A00EF5"/>
    <w:multiLevelType w:val="hybridMultilevel"/>
    <w:tmpl w:val="0CFEAED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51111F8"/>
    <w:multiLevelType w:val="hybridMultilevel"/>
    <w:tmpl w:val="F3F6C1D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558380B"/>
    <w:multiLevelType w:val="multilevel"/>
    <w:tmpl w:val="6D42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69041EBD"/>
    <w:multiLevelType w:val="multilevel"/>
    <w:tmpl w:val="E844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72C1772"/>
    <w:multiLevelType w:val="hybridMultilevel"/>
    <w:tmpl w:val="5066D5A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F291680"/>
    <w:multiLevelType w:val="multilevel"/>
    <w:tmpl w:val="D50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619998000">
    <w:abstractNumId w:val="11"/>
  </w:num>
  <w:num w:numId="2" w16cid:durableId="636447791">
    <w:abstractNumId w:val="12"/>
  </w:num>
  <w:num w:numId="3" w16cid:durableId="163054434">
    <w:abstractNumId w:val="7"/>
  </w:num>
  <w:num w:numId="4" w16cid:durableId="838542607">
    <w:abstractNumId w:val="14"/>
  </w:num>
  <w:num w:numId="5" w16cid:durableId="1202205747">
    <w:abstractNumId w:val="5"/>
  </w:num>
  <w:num w:numId="6" w16cid:durableId="1949584892">
    <w:abstractNumId w:val="3"/>
  </w:num>
  <w:num w:numId="7" w16cid:durableId="542600662">
    <w:abstractNumId w:val="2"/>
  </w:num>
  <w:num w:numId="8" w16cid:durableId="178277091">
    <w:abstractNumId w:val="1"/>
  </w:num>
  <w:num w:numId="9" w16cid:durableId="1215196063">
    <w:abstractNumId w:val="9"/>
  </w:num>
  <w:num w:numId="10" w16cid:durableId="1738553556">
    <w:abstractNumId w:val="10"/>
  </w:num>
  <w:num w:numId="11" w16cid:durableId="480850794">
    <w:abstractNumId w:val="8"/>
  </w:num>
  <w:num w:numId="12" w16cid:durableId="213808958">
    <w:abstractNumId w:val="13"/>
  </w:num>
  <w:num w:numId="13" w16cid:durableId="245919886">
    <w:abstractNumId w:val="6"/>
  </w:num>
  <w:num w:numId="14" w16cid:durableId="484855717">
    <w:abstractNumId w:val="0"/>
  </w:num>
  <w:num w:numId="15" w16cid:durableId="882904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tru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A2"/>
    <w:rsid w:val="00003627"/>
    <w:rsid w:val="0000423A"/>
    <w:rsid w:val="00017B01"/>
    <w:rsid w:val="00022587"/>
    <w:rsid w:val="00024D61"/>
    <w:rsid w:val="000268A7"/>
    <w:rsid w:val="00026F6C"/>
    <w:rsid w:val="00030D36"/>
    <w:rsid w:val="00031F20"/>
    <w:rsid w:val="000343BF"/>
    <w:rsid w:val="00043353"/>
    <w:rsid w:val="0004506F"/>
    <w:rsid w:val="000451D8"/>
    <w:rsid w:val="000466A5"/>
    <w:rsid w:val="00055B43"/>
    <w:rsid w:val="00062542"/>
    <w:rsid w:val="00073454"/>
    <w:rsid w:val="00080E4F"/>
    <w:rsid w:val="00082714"/>
    <w:rsid w:val="00083BEC"/>
    <w:rsid w:val="0008687E"/>
    <w:rsid w:val="000870FD"/>
    <w:rsid w:val="00087C99"/>
    <w:rsid w:val="0009044D"/>
    <w:rsid w:val="00090CFD"/>
    <w:rsid w:val="00091928"/>
    <w:rsid w:val="00091DA1"/>
    <w:rsid w:val="000936CA"/>
    <w:rsid w:val="00093C0A"/>
    <w:rsid w:val="000A149C"/>
    <w:rsid w:val="000B15BC"/>
    <w:rsid w:val="000B4594"/>
    <w:rsid w:val="000B5D17"/>
    <w:rsid w:val="000C1511"/>
    <w:rsid w:val="000C1F91"/>
    <w:rsid w:val="000C297D"/>
    <w:rsid w:val="000C3578"/>
    <w:rsid w:val="000C41C2"/>
    <w:rsid w:val="000C43CE"/>
    <w:rsid w:val="000D29E6"/>
    <w:rsid w:val="000D3EFD"/>
    <w:rsid w:val="000D6909"/>
    <w:rsid w:val="000D7F28"/>
    <w:rsid w:val="000E0392"/>
    <w:rsid w:val="000E10A2"/>
    <w:rsid w:val="000E25C9"/>
    <w:rsid w:val="000E278A"/>
    <w:rsid w:val="000E2AF2"/>
    <w:rsid w:val="000E65FF"/>
    <w:rsid w:val="000F1C47"/>
    <w:rsid w:val="000F1CDE"/>
    <w:rsid w:val="000F2915"/>
    <w:rsid w:val="000F5628"/>
    <w:rsid w:val="000F577D"/>
    <w:rsid w:val="001030C7"/>
    <w:rsid w:val="0010530D"/>
    <w:rsid w:val="00106CC9"/>
    <w:rsid w:val="00110485"/>
    <w:rsid w:val="00110987"/>
    <w:rsid w:val="00112405"/>
    <w:rsid w:val="00113F70"/>
    <w:rsid w:val="0011400F"/>
    <w:rsid w:val="00116978"/>
    <w:rsid w:val="00117055"/>
    <w:rsid w:val="00124266"/>
    <w:rsid w:val="00126117"/>
    <w:rsid w:val="00134EDB"/>
    <w:rsid w:val="00136A26"/>
    <w:rsid w:val="00141EC5"/>
    <w:rsid w:val="00145C2A"/>
    <w:rsid w:val="00161B16"/>
    <w:rsid w:val="00164C86"/>
    <w:rsid w:val="00170154"/>
    <w:rsid w:val="0017194B"/>
    <w:rsid w:val="00175CAD"/>
    <w:rsid w:val="001760E4"/>
    <w:rsid w:val="00181928"/>
    <w:rsid w:val="00186D06"/>
    <w:rsid w:val="0019350B"/>
    <w:rsid w:val="00193CA3"/>
    <w:rsid w:val="001959F2"/>
    <w:rsid w:val="001A2329"/>
    <w:rsid w:val="001A3E34"/>
    <w:rsid w:val="001A7B96"/>
    <w:rsid w:val="001C23B0"/>
    <w:rsid w:val="001D0C28"/>
    <w:rsid w:val="001D2EEF"/>
    <w:rsid w:val="001D3440"/>
    <w:rsid w:val="001D695F"/>
    <w:rsid w:val="001D6A74"/>
    <w:rsid w:val="001D72CD"/>
    <w:rsid w:val="001E00DF"/>
    <w:rsid w:val="001E4C47"/>
    <w:rsid w:val="001E602A"/>
    <w:rsid w:val="001F60FE"/>
    <w:rsid w:val="0020022F"/>
    <w:rsid w:val="002055E5"/>
    <w:rsid w:val="00205D21"/>
    <w:rsid w:val="00211102"/>
    <w:rsid w:val="002122D0"/>
    <w:rsid w:val="00212E08"/>
    <w:rsid w:val="00213928"/>
    <w:rsid w:val="00220A47"/>
    <w:rsid w:val="00224C57"/>
    <w:rsid w:val="0022725A"/>
    <w:rsid w:val="00227ED1"/>
    <w:rsid w:val="00230799"/>
    <w:rsid w:val="00231B51"/>
    <w:rsid w:val="002351D3"/>
    <w:rsid w:val="00237137"/>
    <w:rsid w:val="00241719"/>
    <w:rsid w:val="00242546"/>
    <w:rsid w:val="0024479A"/>
    <w:rsid w:val="0024778F"/>
    <w:rsid w:val="00247B7A"/>
    <w:rsid w:val="002504BC"/>
    <w:rsid w:val="002524CF"/>
    <w:rsid w:val="00263DA0"/>
    <w:rsid w:val="002672D0"/>
    <w:rsid w:val="00271924"/>
    <w:rsid w:val="002726E9"/>
    <w:rsid w:val="00274020"/>
    <w:rsid w:val="0027482E"/>
    <w:rsid w:val="00275A4C"/>
    <w:rsid w:val="00275B77"/>
    <w:rsid w:val="00275DA9"/>
    <w:rsid w:val="0027610D"/>
    <w:rsid w:val="00284848"/>
    <w:rsid w:val="002855E5"/>
    <w:rsid w:val="00287B45"/>
    <w:rsid w:val="0029206C"/>
    <w:rsid w:val="002941A5"/>
    <w:rsid w:val="002941E0"/>
    <w:rsid w:val="002974C6"/>
    <w:rsid w:val="002A0651"/>
    <w:rsid w:val="002A1487"/>
    <w:rsid w:val="002A19F8"/>
    <w:rsid w:val="002A3449"/>
    <w:rsid w:val="002B02D6"/>
    <w:rsid w:val="002B6847"/>
    <w:rsid w:val="002C5F6C"/>
    <w:rsid w:val="002D0157"/>
    <w:rsid w:val="002D0466"/>
    <w:rsid w:val="002D0ED6"/>
    <w:rsid w:val="002D1430"/>
    <w:rsid w:val="002D143C"/>
    <w:rsid w:val="002D22E4"/>
    <w:rsid w:val="002D47BA"/>
    <w:rsid w:val="002D62AC"/>
    <w:rsid w:val="002D69B9"/>
    <w:rsid w:val="002D6E81"/>
    <w:rsid w:val="002D7CAB"/>
    <w:rsid w:val="002E10D0"/>
    <w:rsid w:val="002E593D"/>
    <w:rsid w:val="002E5B69"/>
    <w:rsid w:val="002E6826"/>
    <w:rsid w:val="002F0005"/>
    <w:rsid w:val="002F1706"/>
    <w:rsid w:val="002F3CC4"/>
    <w:rsid w:val="00303E79"/>
    <w:rsid w:val="0030620B"/>
    <w:rsid w:val="00307593"/>
    <w:rsid w:val="00313B16"/>
    <w:rsid w:val="00314D82"/>
    <w:rsid w:val="00317F5E"/>
    <w:rsid w:val="00317FCD"/>
    <w:rsid w:val="00320C1B"/>
    <w:rsid w:val="00321176"/>
    <w:rsid w:val="00321DC1"/>
    <w:rsid w:val="00324947"/>
    <w:rsid w:val="003253CF"/>
    <w:rsid w:val="00325529"/>
    <w:rsid w:val="00330921"/>
    <w:rsid w:val="00333285"/>
    <w:rsid w:val="003337ED"/>
    <w:rsid w:val="00337FC9"/>
    <w:rsid w:val="003425D7"/>
    <w:rsid w:val="00350CA3"/>
    <w:rsid w:val="003518BB"/>
    <w:rsid w:val="00353BCA"/>
    <w:rsid w:val="00353FE9"/>
    <w:rsid w:val="00356362"/>
    <w:rsid w:val="00360174"/>
    <w:rsid w:val="00361F96"/>
    <w:rsid w:val="00365E23"/>
    <w:rsid w:val="00366242"/>
    <w:rsid w:val="00367948"/>
    <w:rsid w:val="00367D4A"/>
    <w:rsid w:val="00373B92"/>
    <w:rsid w:val="003764AC"/>
    <w:rsid w:val="00382326"/>
    <w:rsid w:val="00382E92"/>
    <w:rsid w:val="00386D8A"/>
    <w:rsid w:val="00386EC5"/>
    <w:rsid w:val="0039518A"/>
    <w:rsid w:val="003A2A24"/>
    <w:rsid w:val="003A49FA"/>
    <w:rsid w:val="003A5F31"/>
    <w:rsid w:val="003B12CE"/>
    <w:rsid w:val="003B14F3"/>
    <w:rsid w:val="003C2F20"/>
    <w:rsid w:val="003D5E0E"/>
    <w:rsid w:val="003D784C"/>
    <w:rsid w:val="003E0232"/>
    <w:rsid w:val="003E2A9A"/>
    <w:rsid w:val="003E5BC5"/>
    <w:rsid w:val="003F196B"/>
    <w:rsid w:val="003F246F"/>
    <w:rsid w:val="003F2757"/>
    <w:rsid w:val="003F52CD"/>
    <w:rsid w:val="003F6A90"/>
    <w:rsid w:val="003F7E00"/>
    <w:rsid w:val="00401FA5"/>
    <w:rsid w:val="00402A7F"/>
    <w:rsid w:val="00402C02"/>
    <w:rsid w:val="00404CCC"/>
    <w:rsid w:val="00405FFD"/>
    <w:rsid w:val="00412B8F"/>
    <w:rsid w:val="00413191"/>
    <w:rsid w:val="00413A20"/>
    <w:rsid w:val="004159E1"/>
    <w:rsid w:val="004207FB"/>
    <w:rsid w:val="00422851"/>
    <w:rsid w:val="0042420C"/>
    <w:rsid w:val="00424A99"/>
    <w:rsid w:val="00424ED0"/>
    <w:rsid w:val="00427EAB"/>
    <w:rsid w:val="0043034F"/>
    <w:rsid w:val="004339F5"/>
    <w:rsid w:val="00433DDA"/>
    <w:rsid w:val="00443833"/>
    <w:rsid w:val="00446911"/>
    <w:rsid w:val="00447337"/>
    <w:rsid w:val="00452216"/>
    <w:rsid w:val="00456CEC"/>
    <w:rsid w:val="00466172"/>
    <w:rsid w:val="0047147A"/>
    <w:rsid w:val="004736B0"/>
    <w:rsid w:val="00474F09"/>
    <w:rsid w:val="004758A2"/>
    <w:rsid w:val="0047787B"/>
    <w:rsid w:val="00486054"/>
    <w:rsid w:val="00487DAC"/>
    <w:rsid w:val="004A2FD3"/>
    <w:rsid w:val="004B1BD8"/>
    <w:rsid w:val="004C2535"/>
    <w:rsid w:val="004C4FFA"/>
    <w:rsid w:val="004C5BFB"/>
    <w:rsid w:val="004C6565"/>
    <w:rsid w:val="004C7674"/>
    <w:rsid w:val="004D3C28"/>
    <w:rsid w:val="004E38AE"/>
    <w:rsid w:val="004E3D8C"/>
    <w:rsid w:val="004E4DA7"/>
    <w:rsid w:val="004E5B15"/>
    <w:rsid w:val="004E7E22"/>
    <w:rsid w:val="004F0F74"/>
    <w:rsid w:val="004F127A"/>
    <w:rsid w:val="004F1B9E"/>
    <w:rsid w:val="004F2871"/>
    <w:rsid w:val="00501ADB"/>
    <w:rsid w:val="00501ADC"/>
    <w:rsid w:val="00503096"/>
    <w:rsid w:val="00510C75"/>
    <w:rsid w:val="00516AE8"/>
    <w:rsid w:val="00520992"/>
    <w:rsid w:val="005234A9"/>
    <w:rsid w:val="00524084"/>
    <w:rsid w:val="005258FD"/>
    <w:rsid w:val="00527239"/>
    <w:rsid w:val="00527FEA"/>
    <w:rsid w:val="00530318"/>
    <w:rsid w:val="00531A82"/>
    <w:rsid w:val="0053632F"/>
    <w:rsid w:val="00541E3F"/>
    <w:rsid w:val="005425A5"/>
    <w:rsid w:val="00554AB5"/>
    <w:rsid w:val="00561564"/>
    <w:rsid w:val="0056244C"/>
    <w:rsid w:val="0056319D"/>
    <w:rsid w:val="00574868"/>
    <w:rsid w:val="00576161"/>
    <w:rsid w:val="00576EBC"/>
    <w:rsid w:val="00580724"/>
    <w:rsid w:val="005926FC"/>
    <w:rsid w:val="005A3578"/>
    <w:rsid w:val="005A50C0"/>
    <w:rsid w:val="005A68D8"/>
    <w:rsid w:val="005B007B"/>
    <w:rsid w:val="005C0641"/>
    <w:rsid w:val="005C0A88"/>
    <w:rsid w:val="005C1F66"/>
    <w:rsid w:val="005C3956"/>
    <w:rsid w:val="005C7244"/>
    <w:rsid w:val="005D1AB2"/>
    <w:rsid w:val="005D355F"/>
    <w:rsid w:val="005D5F52"/>
    <w:rsid w:val="005E5E57"/>
    <w:rsid w:val="005F1FE4"/>
    <w:rsid w:val="005F33DC"/>
    <w:rsid w:val="005F47C1"/>
    <w:rsid w:val="00605475"/>
    <w:rsid w:val="00606D75"/>
    <w:rsid w:val="006150E8"/>
    <w:rsid w:val="0062272A"/>
    <w:rsid w:val="00623D7E"/>
    <w:rsid w:val="00631F3C"/>
    <w:rsid w:val="0063262D"/>
    <w:rsid w:val="0063437F"/>
    <w:rsid w:val="006344A7"/>
    <w:rsid w:val="00636F80"/>
    <w:rsid w:val="0063744D"/>
    <w:rsid w:val="00641B96"/>
    <w:rsid w:val="0064289F"/>
    <w:rsid w:val="00645FFE"/>
    <w:rsid w:val="006517FA"/>
    <w:rsid w:val="00651C86"/>
    <w:rsid w:val="00654FD1"/>
    <w:rsid w:val="00655463"/>
    <w:rsid w:val="00655A3F"/>
    <w:rsid w:val="00656873"/>
    <w:rsid w:val="00657B8A"/>
    <w:rsid w:val="0066385E"/>
    <w:rsid w:val="00663B31"/>
    <w:rsid w:val="00666B5E"/>
    <w:rsid w:val="00673792"/>
    <w:rsid w:val="00674454"/>
    <w:rsid w:val="00677E40"/>
    <w:rsid w:val="006854E6"/>
    <w:rsid w:val="00686626"/>
    <w:rsid w:val="0068681C"/>
    <w:rsid w:val="00690D89"/>
    <w:rsid w:val="00697B46"/>
    <w:rsid w:val="006A33CB"/>
    <w:rsid w:val="006A5C7B"/>
    <w:rsid w:val="006B0277"/>
    <w:rsid w:val="006B1165"/>
    <w:rsid w:val="006B1361"/>
    <w:rsid w:val="006B42AA"/>
    <w:rsid w:val="006B4954"/>
    <w:rsid w:val="006C0AE0"/>
    <w:rsid w:val="006C2068"/>
    <w:rsid w:val="006C23D9"/>
    <w:rsid w:val="006C4200"/>
    <w:rsid w:val="006C4FBF"/>
    <w:rsid w:val="006D05B5"/>
    <w:rsid w:val="006D2E19"/>
    <w:rsid w:val="006D65E3"/>
    <w:rsid w:val="006D75AE"/>
    <w:rsid w:val="006D7BEF"/>
    <w:rsid w:val="006E0248"/>
    <w:rsid w:val="006E2FE4"/>
    <w:rsid w:val="006E4C86"/>
    <w:rsid w:val="006E63C2"/>
    <w:rsid w:val="006F3048"/>
    <w:rsid w:val="006F5A38"/>
    <w:rsid w:val="00706AAF"/>
    <w:rsid w:val="00711C83"/>
    <w:rsid w:val="00720679"/>
    <w:rsid w:val="00720726"/>
    <w:rsid w:val="00721FF2"/>
    <w:rsid w:val="007263DB"/>
    <w:rsid w:val="00727A29"/>
    <w:rsid w:val="0073232B"/>
    <w:rsid w:val="00732359"/>
    <w:rsid w:val="00734591"/>
    <w:rsid w:val="00735C93"/>
    <w:rsid w:val="007361E1"/>
    <w:rsid w:val="00740E67"/>
    <w:rsid w:val="00747F77"/>
    <w:rsid w:val="00753255"/>
    <w:rsid w:val="00753BA3"/>
    <w:rsid w:val="00754170"/>
    <w:rsid w:val="00765C24"/>
    <w:rsid w:val="007670FB"/>
    <w:rsid w:val="00770FE8"/>
    <w:rsid w:val="0077108E"/>
    <w:rsid w:val="00776194"/>
    <w:rsid w:val="00777379"/>
    <w:rsid w:val="00777BEB"/>
    <w:rsid w:val="007850FC"/>
    <w:rsid w:val="007877CB"/>
    <w:rsid w:val="007922ED"/>
    <w:rsid w:val="00793801"/>
    <w:rsid w:val="00794F1E"/>
    <w:rsid w:val="007968D1"/>
    <w:rsid w:val="007A224D"/>
    <w:rsid w:val="007A5243"/>
    <w:rsid w:val="007A6E32"/>
    <w:rsid w:val="007C212B"/>
    <w:rsid w:val="007C7B26"/>
    <w:rsid w:val="007D10A7"/>
    <w:rsid w:val="007E0962"/>
    <w:rsid w:val="007E1C43"/>
    <w:rsid w:val="007E5D2E"/>
    <w:rsid w:val="007E74DD"/>
    <w:rsid w:val="007F03AA"/>
    <w:rsid w:val="007F20F6"/>
    <w:rsid w:val="007F7F32"/>
    <w:rsid w:val="008007A7"/>
    <w:rsid w:val="00804ADA"/>
    <w:rsid w:val="008056B9"/>
    <w:rsid w:val="00805DCD"/>
    <w:rsid w:val="00806C44"/>
    <w:rsid w:val="00810663"/>
    <w:rsid w:val="00810AFB"/>
    <w:rsid w:val="00810EB3"/>
    <w:rsid w:val="00811300"/>
    <w:rsid w:val="00812042"/>
    <w:rsid w:val="00815BEF"/>
    <w:rsid w:val="008220FC"/>
    <w:rsid w:val="008225F9"/>
    <w:rsid w:val="008278DB"/>
    <w:rsid w:val="00831478"/>
    <w:rsid w:val="008316AD"/>
    <w:rsid w:val="00831D79"/>
    <w:rsid w:val="00832FB6"/>
    <w:rsid w:val="00835585"/>
    <w:rsid w:val="00835E59"/>
    <w:rsid w:val="00837573"/>
    <w:rsid w:val="00837EF8"/>
    <w:rsid w:val="0084462C"/>
    <w:rsid w:val="00845EBD"/>
    <w:rsid w:val="00847E80"/>
    <w:rsid w:val="008520C4"/>
    <w:rsid w:val="0085266B"/>
    <w:rsid w:val="00852BC6"/>
    <w:rsid w:val="00854B20"/>
    <w:rsid w:val="00857E44"/>
    <w:rsid w:val="008605E8"/>
    <w:rsid w:val="008640FB"/>
    <w:rsid w:val="00864DAD"/>
    <w:rsid w:val="008677B1"/>
    <w:rsid w:val="008704C4"/>
    <w:rsid w:val="0087160D"/>
    <w:rsid w:val="00874FF1"/>
    <w:rsid w:val="00886328"/>
    <w:rsid w:val="00891DF6"/>
    <w:rsid w:val="00895A17"/>
    <w:rsid w:val="008964AE"/>
    <w:rsid w:val="00897128"/>
    <w:rsid w:val="008A1974"/>
    <w:rsid w:val="008A1A9D"/>
    <w:rsid w:val="008A300C"/>
    <w:rsid w:val="008A312E"/>
    <w:rsid w:val="008A5886"/>
    <w:rsid w:val="008A61BF"/>
    <w:rsid w:val="008B322D"/>
    <w:rsid w:val="008B53D1"/>
    <w:rsid w:val="008B5D09"/>
    <w:rsid w:val="008B6A1D"/>
    <w:rsid w:val="008C0737"/>
    <w:rsid w:val="008C5B04"/>
    <w:rsid w:val="008E1D81"/>
    <w:rsid w:val="008F0EF5"/>
    <w:rsid w:val="008F0F56"/>
    <w:rsid w:val="008F29FD"/>
    <w:rsid w:val="008F3650"/>
    <w:rsid w:val="008F49D3"/>
    <w:rsid w:val="009010AC"/>
    <w:rsid w:val="00901240"/>
    <w:rsid w:val="00901433"/>
    <w:rsid w:val="009031A8"/>
    <w:rsid w:val="00903240"/>
    <w:rsid w:val="0090343F"/>
    <w:rsid w:val="0090457C"/>
    <w:rsid w:val="00907608"/>
    <w:rsid w:val="0091149A"/>
    <w:rsid w:val="00911DE0"/>
    <w:rsid w:val="00917CCF"/>
    <w:rsid w:val="009204F7"/>
    <w:rsid w:val="009214CE"/>
    <w:rsid w:val="009216D8"/>
    <w:rsid w:val="0092233E"/>
    <w:rsid w:val="00930C19"/>
    <w:rsid w:val="009333FE"/>
    <w:rsid w:val="00940BB5"/>
    <w:rsid w:val="00940DA7"/>
    <w:rsid w:val="00943271"/>
    <w:rsid w:val="009475F8"/>
    <w:rsid w:val="00950C7B"/>
    <w:rsid w:val="00953721"/>
    <w:rsid w:val="00954506"/>
    <w:rsid w:val="00954B08"/>
    <w:rsid w:val="00955819"/>
    <w:rsid w:val="00961242"/>
    <w:rsid w:val="009617F8"/>
    <w:rsid w:val="009624F8"/>
    <w:rsid w:val="00965F85"/>
    <w:rsid w:val="009663ED"/>
    <w:rsid w:val="00974E53"/>
    <w:rsid w:val="00976B62"/>
    <w:rsid w:val="00987E00"/>
    <w:rsid w:val="00990A28"/>
    <w:rsid w:val="00990F54"/>
    <w:rsid w:val="00992F3F"/>
    <w:rsid w:val="009955E6"/>
    <w:rsid w:val="00995C5D"/>
    <w:rsid w:val="00996B6E"/>
    <w:rsid w:val="009A3BE2"/>
    <w:rsid w:val="009A6C41"/>
    <w:rsid w:val="009A71C4"/>
    <w:rsid w:val="009A72FE"/>
    <w:rsid w:val="009B09CD"/>
    <w:rsid w:val="009B0DA1"/>
    <w:rsid w:val="009B1D43"/>
    <w:rsid w:val="009B58B5"/>
    <w:rsid w:val="009B6315"/>
    <w:rsid w:val="009C74A6"/>
    <w:rsid w:val="009C7C9C"/>
    <w:rsid w:val="009C7FCC"/>
    <w:rsid w:val="009E4C25"/>
    <w:rsid w:val="009F01D5"/>
    <w:rsid w:val="009F2947"/>
    <w:rsid w:val="009F4F1C"/>
    <w:rsid w:val="00A03AC0"/>
    <w:rsid w:val="00A07C4C"/>
    <w:rsid w:val="00A15C53"/>
    <w:rsid w:val="00A21EA3"/>
    <w:rsid w:val="00A22F1F"/>
    <w:rsid w:val="00A30487"/>
    <w:rsid w:val="00A3271C"/>
    <w:rsid w:val="00A337D9"/>
    <w:rsid w:val="00A34ED8"/>
    <w:rsid w:val="00A414C4"/>
    <w:rsid w:val="00A42FFB"/>
    <w:rsid w:val="00A43D1E"/>
    <w:rsid w:val="00A44492"/>
    <w:rsid w:val="00A4628D"/>
    <w:rsid w:val="00A5438D"/>
    <w:rsid w:val="00A57705"/>
    <w:rsid w:val="00A6166D"/>
    <w:rsid w:val="00A63B2D"/>
    <w:rsid w:val="00A662DE"/>
    <w:rsid w:val="00A71692"/>
    <w:rsid w:val="00A743C5"/>
    <w:rsid w:val="00A7760A"/>
    <w:rsid w:val="00A807DD"/>
    <w:rsid w:val="00A81E44"/>
    <w:rsid w:val="00A84A3C"/>
    <w:rsid w:val="00A85FF4"/>
    <w:rsid w:val="00A928AB"/>
    <w:rsid w:val="00A93C86"/>
    <w:rsid w:val="00A945F2"/>
    <w:rsid w:val="00A95BEE"/>
    <w:rsid w:val="00A97BF8"/>
    <w:rsid w:val="00AA2E23"/>
    <w:rsid w:val="00AA4CEF"/>
    <w:rsid w:val="00AB2F70"/>
    <w:rsid w:val="00AB7C8F"/>
    <w:rsid w:val="00AC01E3"/>
    <w:rsid w:val="00AC727C"/>
    <w:rsid w:val="00AD11E7"/>
    <w:rsid w:val="00AE2628"/>
    <w:rsid w:val="00AE43C0"/>
    <w:rsid w:val="00AE604A"/>
    <w:rsid w:val="00AF0CD3"/>
    <w:rsid w:val="00AF1CBD"/>
    <w:rsid w:val="00AF5E59"/>
    <w:rsid w:val="00B023B4"/>
    <w:rsid w:val="00B05AEB"/>
    <w:rsid w:val="00B07A27"/>
    <w:rsid w:val="00B07B5C"/>
    <w:rsid w:val="00B07C0B"/>
    <w:rsid w:val="00B11753"/>
    <w:rsid w:val="00B14B8C"/>
    <w:rsid w:val="00B15AF0"/>
    <w:rsid w:val="00B21A51"/>
    <w:rsid w:val="00B22977"/>
    <w:rsid w:val="00B236F8"/>
    <w:rsid w:val="00B333DB"/>
    <w:rsid w:val="00B333FE"/>
    <w:rsid w:val="00B34562"/>
    <w:rsid w:val="00B34AFB"/>
    <w:rsid w:val="00B4248E"/>
    <w:rsid w:val="00B465E7"/>
    <w:rsid w:val="00B5269E"/>
    <w:rsid w:val="00B53305"/>
    <w:rsid w:val="00B53C6E"/>
    <w:rsid w:val="00B560FC"/>
    <w:rsid w:val="00B620E1"/>
    <w:rsid w:val="00B62CC0"/>
    <w:rsid w:val="00B6540A"/>
    <w:rsid w:val="00B71021"/>
    <w:rsid w:val="00B76104"/>
    <w:rsid w:val="00B7720E"/>
    <w:rsid w:val="00B812A4"/>
    <w:rsid w:val="00B8565E"/>
    <w:rsid w:val="00B85D45"/>
    <w:rsid w:val="00B86689"/>
    <w:rsid w:val="00B87F7B"/>
    <w:rsid w:val="00B900EA"/>
    <w:rsid w:val="00B94CBE"/>
    <w:rsid w:val="00B97707"/>
    <w:rsid w:val="00BA0A89"/>
    <w:rsid w:val="00BA5248"/>
    <w:rsid w:val="00BA7F46"/>
    <w:rsid w:val="00BC3082"/>
    <w:rsid w:val="00BD0742"/>
    <w:rsid w:val="00BD0831"/>
    <w:rsid w:val="00BD0EBB"/>
    <w:rsid w:val="00BE021B"/>
    <w:rsid w:val="00BE2D4F"/>
    <w:rsid w:val="00BE5F6C"/>
    <w:rsid w:val="00BE7475"/>
    <w:rsid w:val="00BF3DAA"/>
    <w:rsid w:val="00BF580A"/>
    <w:rsid w:val="00BF6A3A"/>
    <w:rsid w:val="00BF6AE0"/>
    <w:rsid w:val="00C033D1"/>
    <w:rsid w:val="00C040E7"/>
    <w:rsid w:val="00C1228D"/>
    <w:rsid w:val="00C1264D"/>
    <w:rsid w:val="00C15449"/>
    <w:rsid w:val="00C27365"/>
    <w:rsid w:val="00C332BB"/>
    <w:rsid w:val="00C35350"/>
    <w:rsid w:val="00C353B5"/>
    <w:rsid w:val="00C40D1D"/>
    <w:rsid w:val="00C44D60"/>
    <w:rsid w:val="00C479AA"/>
    <w:rsid w:val="00C47C7A"/>
    <w:rsid w:val="00C53CBD"/>
    <w:rsid w:val="00C708C1"/>
    <w:rsid w:val="00C71A1C"/>
    <w:rsid w:val="00C751D9"/>
    <w:rsid w:val="00C77FC8"/>
    <w:rsid w:val="00C8646E"/>
    <w:rsid w:val="00C9033D"/>
    <w:rsid w:val="00C90A8D"/>
    <w:rsid w:val="00C9184A"/>
    <w:rsid w:val="00C934F8"/>
    <w:rsid w:val="00C940CF"/>
    <w:rsid w:val="00CA39B9"/>
    <w:rsid w:val="00CA4D65"/>
    <w:rsid w:val="00CA6498"/>
    <w:rsid w:val="00CB1A1E"/>
    <w:rsid w:val="00CB1C5B"/>
    <w:rsid w:val="00CB33FD"/>
    <w:rsid w:val="00CB4C9B"/>
    <w:rsid w:val="00CB5C7E"/>
    <w:rsid w:val="00CC0CC1"/>
    <w:rsid w:val="00CC2C90"/>
    <w:rsid w:val="00CC727E"/>
    <w:rsid w:val="00CD19ED"/>
    <w:rsid w:val="00CD1E47"/>
    <w:rsid w:val="00CD2A82"/>
    <w:rsid w:val="00CD3030"/>
    <w:rsid w:val="00CD4089"/>
    <w:rsid w:val="00CD4CA9"/>
    <w:rsid w:val="00CD573A"/>
    <w:rsid w:val="00CE12DD"/>
    <w:rsid w:val="00CE4D70"/>
    <w:rsid w:val="00CE53B2"/>
    <w:rsid w:val="00CE5D4A"/>
    <w:rsid w:val="00CE5D67"/>
    <w:rsid w:val="00CF67E4"/>
    <w:rsid w:val="00D050C1"/>
    <w:rsid w:val="00D073C4"/>
    <w:rsid w:val="00D0747E"/>
    <w:rsid w:val="00D10DFF"/>
    <w:rsid w:val="00D112CE"/>
    <w:rsid w:val="00D137FD"/>
    <w:rsid w:val="00D153D8"/>
    <w:rsid w:val="00D153E5"/>
    <w:rsid w:val="00D20404"/>
    <w:rsid w:val="00D25483"/>
    <w:rsid w:val="00D26101"/>
    <w:rsid w:val="00D262A8"/>
    <w:rsid w:val="00D3676D"/>
    <w:rsid w:val="00D42CA1"/>
    <w:rsid w:val="00D44FAF"/>
    <w:rsid w:val="00D51234"/>
    <w:rsid w:val="00D5169F"/>
    <w:rsid w:val="00D51ABD"/>
    <w:rsid w:val="00D52B00"/>
    <w:rsid w:val="00D60149"/>
    <w:rsid w:val="00D72F8E"/>
    <w:rsid w:val="00D75E16"/>
    <w:rsid w:val="00D96BC9"/>
    <w:rsid w:val="00D96DB8"/>
    <w:rsid w:val="00D97DEC"/>
    <w:rsid w:val="00DA031F"/>
    <w:rsid w:val="00DA63E4"/>
    <w:rsid w:val="00DA6DA2"/>
    <w:rsid w:val="00DB7ACF"/>
    <w:rsid w:val="00DC32FA"/>
    <w:rsid w:val="00DC6692"/>
    <w:rsid w:val="00DD27C0"/>
    <w:rsid w:val="00DD300D"/>
    <w:rsid w:val="00DD4F26"/>
    <w:rsid w:val="00DE2E6F"/>
    <w:rsid w:val="00DE2F3E"/>
    <w:rsid w:val="00DE490A"/>
    <w:rsid w:val="00DE52A0"/>
    <w:rsid w:val="00DE63EB"/>
    <w:rsid w:val="00DE79AD"/>
    <w:rsid w:val="00DF2916"/>
    <w:rsid w:val="00DF513D"/>
    <w:rsid w:val="00E00950"/>
    <w:rsid w:val="00E03649"/>
    <w:rsid w:val="00E07AA5"/>
    <w:rsid w:val="00E12EA3"/>
    <w:rsid w:val="00E12FC0"/>
    <w:rsid w:val="00E15F1E"/>
    <w:rsid w:val="00E21C46"/>
    <w:rsid w:val="00E24E99"/>
    <w:rsid w:val="00E25E36"/>
    <w:rsid w:val="00E3245F"/>
    <w:rsid w:val="00E35CED"/>
    <w:rsid w:val="00E36BA6"/>
    <w:rsid w:val="00E514C0"/>
    <w:rsid w:val="00E60EF1"/>
    <w:rsid w:val="00E652F6"/>
    <w:rsid w:val="00E66E3F"/>
    <w:rsid w:val="00E72599"/>
    <w:rsid w:val="00E72AAA"/>
    <w:rsid w:val="00E764CE"/>
    <w:rsid w:val="00E83BAE"/>
    <w:rsid w:val="00E92AC9"/>
    <w:rsid w:val="00EA18E4"/>
    <w:rsid w:val="00EA1FA8"/>
    <w:rsid w:val="00EA5F91"/>
    <w:rsid w:val="00EB21F6"/>
    <w:rsid w:val="00EB3690"/>
    <w:rsid w:val="00EB5469"/>
    <w:rsid w:val="00EB5FD3"/>
    <w:rsid w:val="00EC26E0"/>
    <w:rsid w:val="00EC2DA9"/>
    <w:rsid w:val="00EC2E4F"/>
    <w:rsid w:val="00EC31ED"/>
    <w:rsid w:val="00EC58FE"/>
    <w:rsid w:val="00ED23A8"/>
    <w:rsid w:val="00ED4A18"/>
    <w:rsid w:val="00ED6C93"/>
    <w:rsid w:val="00ED70EB"/>
    <w:rsid w:val="00EE009E"/>
    <w:rsid w:val="00EE11A3"/>
    <w:rsid w:val="00EE4F34"/>
    <w:rsid w:val="00EE6001"/>
    <w:rsid w:val="00EE75EE"/>
    <w:rsid w:val="00EF045A"/>
    <w:rsid w:val="00EF05C4"/>
    <w:rsid w:val="00EF1845"/>
    <w:rsid w:val="00EF45E7"/>
    <w:rsid w:val="00EF4EC9"/>
    <w:rsid w:val="00EF69C3"/>
    <w:rsid w:val="00F02EC6"/>
    <w:rsid w:val="00F03197"/>
    <w:rsid w:val="00F05EC1"/>
    <w:rsid w:val="00F07B06"/>
    <w:rsid w:val="00F11604"/>
    <w:rsid w:val="00F13C73"/>
    <w:rsid w:val="00F13CAF"/>
    <w:rsid w:val="00F143F3"/>
    <w:rsid w:val="00F16558"/>
    <w:rsid w:val="00F1676F"/>
    <w:rsid w:val="00F25E8A"/>
    <w:rsid w:val="00F31789"/>
    <w:rsid w:val="00F32E89"/>
    <w:rsid w:val="00F3315A"/>
    <w:rsid w:val="00F34549"/>
    <w:rsid w:val="00F36D77"/>
    <w:rsid w:val="00F4088A"/>
    <w:rsid w:val="00F43EBC"/>
    <w:rsid w:val="00F442D4"/>
    <w:rsid w:val="00F5214C"/>
    <w:rsid w:val="00F52D3B"/>
    <w:rsid w:val="00F54CEE"/>
    <w:rsid w:val="00F56A65"/>
    <w:rsid w:val="00F6097A"/>
    <w:rsid w:val="00F63FC0"/>
    <w:rsid w:val="00F641D4"/>
    <w:rsid w:val="00F70F42"/>
    <w:rsid w:val="00F74C61"/>
    <w:rsid w:val="00F76942"/>
    <w:rsid w:val="00F773BD"/>
    <w:rsid w:val="00F81CCC"/>
    <w:rsid w:val="00F87611"/>
    <w:rsid w:val="00F9173F"/>
    <w:rsid w:val="00F91F22"/>
    <w:rsid w:val="00F97A22"/>
    <w:rsid w:val="00FA11FF"/>
    <w:rsid w:val="00FA2955"/>
    <w:rsid w:val="00FA43CF"/>
    <w:rsid w:val="00FA6566"/>
    <w:rsid w:val="00FB24A1"/>
    <w:rsid w:val="00FB3D90"/>
    <w:rsid w:val="00FB435F"/>
    <w:rsid w:val="00FB7FCB"/>
    <w:rsid w:val="00FC3065"/>
    <w:rsid w:val="00FC31BF"/>
    <w:rsid w:val="00FC688A"/>
    <w:rsid w:val="00FD0EEF"/>
    <w:rsid w:val="00FD1803"/>
    <w:rsid w:val="00FD3810"/>
    <w:rsid w:val="00FE0CA0"/>
    <w:rsid w:val="00FE2E38"/>
    <w:rsid w:val="00FF2031"/>
    <w:rsid w:val="01BCD1A1"/>
    <w:rsid w:val="0B1E5851"/>
    <w:rsid w:val="0E0649FE"/>
    <w:rsid w:val="10532A8D"/>
    <w:rsid w:val="12B38FE1"/>
    <w:rsid w:val="13A97534"/>
    <w:rsid w:val="1F775E37"/>
    <w:rsid w:val="22C5AD04"/>
    <w:rsid w:val="2383ED77"/>
    <w:rsid w:val="24985870"/>
    <w:rsid w:val="2FF0CC97"/>
    <w:rsid w:val="36C20BE2"/>
    <w:rsid w:val="3873DE79"/>
    <w:rsid w:val="3A7FA7EC"/>
    <w:rsid w:val="3CAA9313"/>
    <w:rsid w:val="3FD65BA2"/>
    <w:rsid w:val="3FEB1D7A"/>
    <w:rsid w:val="40125980"/>
    <w:rsid w:val="426A0C74"/>
    <w:rsid w:val="4745CFC4"/>
    <w:rsid w:val="669C71D9"/>
    <w:rsid w:val="66F3154F"/>
    <w:rsid w:val="68204900"/>
    <w:rsid w:val="6E870965"/>
    <w:rsid w:val="6EF7D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2DB8"/>
  <w15:chartTrackingRefBased/>
  <w15:docId w15:val="{7EAFF652-F0B3-4591-8963-6811286E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10A2"/>
  </w:style>
  <w:style w:type="paragraph" w:styleId="Overskrift1">
    <w:name w:val="heading 1"/>
    <w:basedOn w:val="Normal"/>
    <w:next w:val="Normal"/>
    <w:link w:val="Overskrift1Tegn"/>
    <w:uiPriority w:val="9"/>
    <w:qFormat/>
    <w:rsid w:val="0057486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63C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E3245F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E10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E10A2"/>
    <w:rPr>
      <w:color w:val="605E5C"/>
      <w:shd w:val="clear" w:color="auto" w:fill="E1DFDD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E3245F"/>
    <w:rPr>
      <w:rFonts w:ascii="Times New Roman" w:hAnsi="Times New Roman" w:eastAsia="Times New Roman" w:cs="Times New Roman"/>
      <w:b/>
      <w:bCs/>
      <w:kern w:val="0"/>
      <w:sz w:val="27"/>
      <w:szCs w:val="27"/>
      <w:lang w:eastAsia="nb-N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324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0EF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60EF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E60EF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0EF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E60EF1"/>
    <w:rPr>
      <w:b/>
      <w:bCs/>
      <w:sz w:val="20"/>
      <w:szCs w:val="20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57486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73B92"/>
    <w:pPr>
      <w:tabs>
        <w:tab w:val="center" w:pos="4513"/>
        <w:tab w:val="right" w:pos="902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73B92"/>
  </w:style>
  <w:style w:type="paragraph" w:styleId="Bunntekst">
    <w:name w:val="footer"/>
    <w:basedOn w:val="Normal"/>
    <w:link w:val="BunntekstTegn"/>
    <w:uiPriority w:val="99"/>
    <w:unhideWhenUsed/>
    <w:rsid w:val="00373B92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73B92"/>
  </w:style>
  <w:style w:type="character" w:styleId="Overskrift2Tegn" w:customStyle="1">
    <w:name w:val="Overskrift 2 Tegn"/>
    <w:basedOn w:val="Standardskriftforavsnitt"/>
    <w:link w:val="Overskrift2"/>
    <w:uiPriority w:val="9"/>
    <w:rsid w:val="006E63C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810EB3"/>
    <w:pPr>
      <w:ind w:left="720"/>
      <w:contextualSpacing/>
    </w:pPr>
    <w:rPr>
      <w:kern w:val="0"/>
      <w14:ligatures w14:val="none"/>
    </w:rPr>
  </w:style>
  <w:style w:type="paragraph" w:styleId="pf0" w:customStyle="1">
    <w:name w:val="pf0"/>
    <w:basedOn w:val="Normal"/>
    <w:rsid w:val="008316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cf01" w:customStyle="1">
    <w:name w:val="cf01"/>
    <w:basedOn w:val="Standardskriftforavsnitt"/>
    <w:rsid w:val="008316AD"/>
    <w:rPr>
      <w:rFonts w:hint="default"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3D784C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BE2D4F"/>
    <w:rPr>
      <w:b/>
      <w:bCs/>
    </w:rPr>
  </w:style>
  <w:style w:type="paragraph" w:styleId="Hode" w:customStyle="1">
    <w:name w:val="Hode"/>
    <w:rsid w:val="00022587"/>
    <w:pPr>
      <w:spacing w:after="0" w:line="240" w:lineRule="auto"/>
    </w:pPr>
    <w:rPr>
      <w:rFonts w:ascii="Times New Roman" w:hAnsi="Times New Roman" w:eastAsia="Times New Roman" w:cs="Times New Roman"/>
      <w:noProof/>
      <w:kern w:val="0"/>
      <w:sz w:val="24"/>
      <w:szCs w:val="20"/>
      <w:lang w:eastAsia="nb-NO"/>
      <w14:ligatures w14:val="none"/>
    </w:rPr>
  </w:style>
  <w:style w:type="character" w:styleId="normaltextrun" w:customStyle="1">
    <w:name w:val="normaltextrun"/>
    <w:basedOn w:val="Standardskriftforavsnitt"/>
    <w:rsid w:val="003E2A9A"/>
  </w:style>
  <w:style w:type="character" w:styleId="Omtale">
    <w:name w:val="Mention"/>
    <w:basedOn w:val="Standardskriftforavsnitt"/>
    <w:uiPriority w:val="99"/>
    <w:unhideWhenUsed/>
    <w:rsid w:val="00B023B4"/>
    <w:rPr>
      <w:color w:val="2B579A"/>
      <w:shd w:val="clear" w:color="auto" w:fill="E1DFDD"/>
    </w:rPr>
  </w:style>
  <w:style w:type="character" w:styleId="ui-provider" w:customStyle="1">
    <w:name w:val="ui-provider"/>
    <w:basedOn w:val="Standardskriftforavsnitt"/>
    <w:rsid w:val="00B5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ntnu.edu/eit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ntnu.no/eit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49B3644C7794BBE8B6A7E05F4A58D" ma:contentTypeVersion="17" ma:contentTypeDescription="Create a new document." ma:contentTypeScope="" ma:versionID="ed70e37e64479e4c6549ed040ae488c4">
  <xsd:schema xmlns:xsd="http://www.w3.org/2001/XMLSchema" xmlns:xs="http://www.w3.org/2001/XMLSchema" xmlns:p="http://schemas.microsoft.com/office/2006/metadata/properties" xmlns:ns2="502d5c21-1647-4ef3-8631-cb5974b4585b" xmlns:ns3="10f2cb59-6c0c-41b4-91eb-466f06f05a79" targetNamespace="http://schemas.microsoft.com/office/2006/metadata/properties" ma:root="true" ma:fieldsID="b5886299e8267aa20d861971937a2576" ns2:_="" ns3:_="">
    <xsd:import namespace="502d5c21-1647-4ef3-8631-cb5974b4585b"/>
    <xsd:import namespace="10f2cb59-6c0c-41b4-91eb-466f06f05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d5c21-1647-4ef3-8631-cb5974b45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59-6c0c-41b4-91eb-466f06f05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85c835-6bf5-408c-854a-d6ae2ec7ca6b}" ma:internalName="TaxCatchAll" ma:showField="CatchAllData" ma:web="10f2cb59-6c0c-41b4-91eb-466f06f05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d5c21-1647-4ef3-8631-cb5974b4585b">
      <Terms xmlns="http://schemas.microsoft.com/office/infopath/2007/PartnerControls"/>
    </lcf76f155ced4ddcb4097134ff3c332f>
    <TaxCatchAll xmlns="10f2cb59-6c0c-41b4-91eb-466f06f05a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16BCE-CF2C-499F-ACE0-C685FEDF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d5c21-1647-4ef3-8631-cb5974b4585b"/>
    <ds:schemaRef ds:uri="10f2cb59-6c0c-41b4-91eb-466f06f05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2E4D1-6387-4BEA-BC2B-25406F5FF74B}">
  <ds:schemaRefs>
    <ds:schemaRef ds:uri="http://schemas.microsoft.com/office/2006/metadata/properties"/>
    <ds:schemaRef ds:uri="http://schemas.microsoft.com/office/infopath/2007/PartnerControls"/>
    <ds:schemaRef ds:uri="502d5c21-1647-4ef3-8631-cb5974b4585b"/>
    <ds:schemaRef ds:uri="10f2cb59-6c0c-41b4-91eb-466f06f05a79"/>
  </ds:schemaRefs>
</ds:datastoreItem>
</file>

<file path=customXml/itemProps3.xml><?xml version="1.0" encoding="utf-8"?>
<ds:datastoreItem xmlns:ds="http://schemas.openxmlformats.org/officeDocument/2006/customXml" ds:itemID="{18C93045-6C41-4D73-9700-63870DD87E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Hanne Rustad</dc:creator>
  <keywords/>
  <dc:description/>
  <lastModifiedBy>Malin Toften Mangersnes</lastModifiedBy>
  <revision>60</revision>
  <lastPrinted>2023-11-01T00:29:00.0000000Z</lastPrinted>
  <dcterms:created xsi:type="dcterms:W3CDTF">2023-11-30T12:24:00.0000000Z</dcterms:created>
  <dcterms:modified xsi:type="dcterms:W3CDTF">2024-07-01T06:25:28.6120300Z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0x010100A6A49B3644C7794BBE8B6A7E05F4A58D</vt:lpwstr>
  </property>
  <property fmtid="{D5CDD505-2E9C-101B-9397-08002B2CF9AE}" pid="3" name="MediaServiceImageTags">
    <vt:lpwstr/>
  </property>
</Properties>
</file>