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2291C" w14:textId="62CAEAA6" w:rsidR="00CD61AE" w:rsidRPr="006A5D2A" w:rsidRDefault="00CD61AE" w:rsidP="00545EE0">
      <w:pPr>
        <w:spacing w:after="0"/>
        <w:rPr>
          <w:rFonts w:ascii="Calibri Light" w:hAnsi="Calibri Light" w:cs="Calibri Light"/>
          <w:sz w:val="56"/>
          <w:szCs w:val="56"/>
        </w:rPr>
      </w:pPr>
      <w:r w:rsidRPr="006A5D2A">
        <w:rPr>
          <w:rFonts w:ascii="Calibri Light" w:hAnsi="Calibri Light" w:cs="Calibri Light"/>
          <w:sz w:val="56"/>
          <w:szCs w:val="56"/>
        </w:rPr>
        <w:t>Eksperter i Team 2024/2025</w:t>
      </w:r>
    </w:p>
    <w:p w14:paraId="0950F3C7" w14:textId="280DD09C" w:rsidR="00CD61AE" w:rsidRDefault="00FB39ED" w:rsidP="00545EE0">
      <w:pPr>
        <w:pStyle w:val="Heading1"/>
        <w:spacing w:after="0"/>
        <w:rPr>
          <w:rFonts w:ascii="Calibri Light" w:hAnsi="Calibri Light" w:cs="Calibri Light"/>
          <w:sz w:val="32"/>
          <w:szCs w:val="32"/>
        </w:rPr>
      </w:pPr>
      <w:bookmarkStart w:id="0" w:name="_Hlk170989159"/>
      <w:r w:rsidRPr="005511D3">
        <w:rPr>
          <w:rFonts w:ascii="Calibri Light" w:hAnsi="Calibri Light" w:cs="Calibri Light"/>
          <w:sz w:val="32"/>
          <w:szCs w:val="32"/>
        </w:rPr>
        <w:t xml:space="preserve">Vurderingskriterier </w:t>
      </w:r>
      <w:r w:rsidR="005511D3">
        <w:rPr>
          <w:rFonts w:ascii="Calibri Light" w:hAnsi="Calibri Light" w:cs="Calibri Light"/>
          <w:sz w:val="32"/>
          <w:szCs w:val="32"/>
        </w:rPr>
        <w:t>–</w:t>
      </w:r>
      <w:r w:rsidRPr="005511D3">
        <w:rPr>
          <w:rFonts w:ascii="Calibri Light" w:hAnsi="Calibri Light" w:cs="Calibri Light"/>
          <w:sz w:val="32"/>
          <w:szCs w:val="32"/>
        </w:rPr>
        <w:t xml:space="preserve"> prosessrapport</w:t>
      </w:r>
      <w:bookmarkEnd w:id="0"/>
    </w:p>
    <w:p w14:paraId="7237105B" w14:textId="77777777" w:rsidR="005511D3" w:rsidRPr="001125A8" w:rsidRDefault="005511D3" w:rsidP="00545EE0">
      <w:pPr>
        <w:spacing w:after="0"/>
        <w:rPr>
          <w:rFonts w:ascii="Calibri" w:hAnsi="Calibri" w:cs="Calibri"/>
          <w:sz w:val="18"/>
          <w:szCs w:val="18"/>
        </w:rPr>
      </w:pPr>
    </w:p>
    <w:tbl>
      <w:tblPr>
        <w:tblW w:w="14034" w:type="dxa"/>
        <w:tblInd w:w="-5" w:type="dxa"/>
        <w:tblLayout w:type="fixed"/>
        <w:tblCellMar>
          <w:left w:w="0" w:type="dxa"/>
          <w:right w:w="0" w:type="dxa"/>
        </w:tblCellMar>
        <w:tblLook w:val="0000" w:firstRow="0" w:lastRow="0" w:firstColumn="0" w:lastColumn="0" w:noHBand="0" w:noVBand="0"/>
      </w:tblPr>
      <w:tblGrid>
        <w:gridCol w:w="993"/>
        <w:gridCol w:w="2126"/>
        <w:gridCol w:w="4819"/>
        <w:gridCol w:w="3119"/>
        <w:gridCol w:w="2977"/>
      </w:tblGrid>
      <w:tr w:rsidR="00A17C5B" w:rsidRPr="00EE3377" w14:paraId="319B544E" w14:textId="77777777" w:rsidTr="0063510D">
        <w:trPr>
          <w:trHeight w:val="20"/>
        </w:trPr>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616327AB" w14:textId="77777777" w:rsidR="008E7CE5" w:rsidRPr="001A4A9A" w:rsidRDefault="008E7CE5">
            <w:pPr>
              <w:pStyle w:val="BrdtekstP"/>
              <w:jc w:val="center"/>
              <w:rPr>
                <w:rFonts w:ascii="Calibri" w:hAnsi="Calibri" w:cs="Calibri"/>
                <w:b/>
                <w:bCs/>
                <w:sz w:val="24"/>
                <w:szCs w:val="24"/>
              </w:rPr>
            </w:pPr>
            <w:r w:rsidRPr="001A4A9A">
              <w:rPr>
                <w:rFonts w:ascii="Calibri" w:hAnsi="Calibri" w:cs="Calibri"/>
                <w:b/>
                <w:bCs/>
                <w:sz w:val="24"/>
                <w:szCs w:val="24"/>
              </w:rPr>
              <w:t>Karakter</w:t>
            </w:r>
          </w:p>
        </w:tc>
        <w:tc>
          <w:tcPr>
            <w:tcW w:w="21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3F5AF87" w14:textId="77777777" w:rsidR="008E7CE5" w:rsidRPr="001A4A9A" w:rsidRDefault="008E7CE5">
            <w:pPr>
              <w:pStyle w:val="BrdtekstP"/>
              <w:jc w:val="center"/>
              <w:rPr>
                <w:rFonts w:ascii="Calibri" w:hAnsi="Calibri" w:cs="Calibri"/>
                <w:sz w:val="24"/>
                <w:szCs w:val="24"/>
              </w:rPr>
            </w:pPr>
            <w:r w:rsidRPr="001A4A9A">
              <w:rPr>
                <w:rFonts w:ascii="Calibri" w:hAnsi="Calibri" w:cs="Calibri"/>
                <w:b/>
                <w:bCs/>
                <w:sz w:val="24"/>
                <w:szCs w:val="24"/>
              </w:rPr>
              <w:t>Situasjoner</w:t>
            </w:r>
          </w:p>
        </w:tc>
        <w:tc>
          <w:tcPr>
            <w:tcW w:w="481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35B90CD" w14:textId="77777777" w:rsidR="008E7CE5" w:rsidRPr="001A4A9A" w:rsidRDefault="008E7CE5">
            <w:pPr>
              <w:pStyle w:val="BrdtekstP"/>
              <w:jc w:val="center"/>
              <w:rPr>
                <w:rFonts w:ascii="Calibri" w:hAnsi="Calibri" w:cs="Calibri"/>
                <w:sz w:val="24"/>
                <w:szCs w:val="24"/>
              </w:rPr>
            </w:pPr>
            <w:r w:rsidRPr="001A4A9A">
              <w:rPr>
                <w:rFonts w:ascii="Calibri" w:hAnsi="Calibri" w:cs="Calibri"/>
                <w:b/>
                <w:bCs/>
                <w:sz w:val="24"/>
                <w:szCs w:val="24"/>
              </w:rPr>
              <w:t>Refleksjoner</w:t>
            </w:r>
          </w:p>
        </w:tc>
        <w:tc>
          <w:tcPr>
            <w:tcW w:w="311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ACF029C" w14:textId="77777777" w:rsidR="008E7CE5" w:rsidRPr="001A4A9A" w:rsidRDefault="008E7CE5">
            <w:pPr>
              <w:pStyle w:val="BrdtekstP"/>
              <w:jc w:val="center"/>
              <w:rPr>
                <w:rFonts w:ascii="Calibri" w:hAnsi="Calibri" w:cs="Calibri"/>
                <w:sz w:val="24"/>
                <w:szCs w:val="24"/>
              </w:rPr>
            </w:pPr>
            <w:r w:rsidRPr="001A4A9A">
              <w:rPr>
                <w:rFonts w:ascii="Calibri" w:hAnsi="Calibri" w:cs="Calibri"/>
                <w:b/>
                <w:bCs/>
                <w:sz w:val="24"/>
                <w:szCs w:val="24"/>
              </w:rPr>
              <w:t>Teori</w:t>
            </w:r>
          </w:p>
        </w:tc>
        <w:tc>
          <w:tcPr>
            <w:tcW w:w="297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2A3D126" w14:textId="77777777" w:rsidR="008E7CE5" w:rsidRPr="001A4A9A" w:rsidRDefault="008E7CE5">
            <w:pPr>
              <w:pStyle w:val="BrdtekstP"/>
              <w:jc w:val="center"/>
              <w:rPr>
                <w:rFonts w:ascii="Calibri" w:hAnsi="Calibri" w:cs="Calibri"/>
                <w:sz w:val="24"/>
                <w:szCs w:val="24"/>
              </w:rPr>
            </w:pPr>
            <w:r w:rsidRPr="001A4A9A">
              <w:rPr>
                <w:rFonts w:ascii="Calibri" w:hAnsi="Calibri" w:cs="Calibri"/>
                <w:b/>
                <w:bCs/>
                <w:sz w:val="24"/>
                <w:szCs w:val="24"/>
              </w:rPr>
              <w:t>Aksjoner</w:t>
            </w:r>
          </w:p>
        </w:tc>
      </w:tr>
      <w:tr w:rsidR="00A17C5B" w:rsidRPr="00EE3377" w14:paraId="20407CC7" w14:textId="77777777" w:rsidTr="0063510D">
        <w:trPr>
          <w:trHeight w:val="20"/>
        </w:trPr>
        <w:tc>
          <w:tcPr>
            <w:tcW w:w="99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2EFE0256" w14:textId="77777777" w:rsidR="008E7CE5" w:rsidRPr="001A4A9A" w:rsidRDefault="008E7CE5">
            <w:pPr>
              <w:pStyle w:val="BrdtekstP"/>
              <w:jc w:val="center"/>
              <w:rPr>
                <w:rFonts w:ascii="Calibri" w:hAnsi="Calibri" w:cs="Calibri"/>
                <w:b/>
                <w:bCs/>
                <w:sz w:val="24"/>
                <w:szCs w:val="24"/>
              </w:rPr>
            </w:pPr>
            <w:r w:rsidRPr="001A4A9A">
              <w:rPr>
                <w:rFonts w:ascii="Calibri" w:hAnsi="Calibri" w:cs="Calibri"/>
                <w:b/>
                <w:bCs/>
                <w:sz w:val="24"/>
                <w:szCs w:val="24"/>
              </w:rPr>
              <w:t>Karakter</w:t>
            </w:r>
          </w:p>
          <w:p w14:paraId="61AC7A74" w14:textId="77777777" w:rsidR="008E7CE5" w:rsidRPr="001A4A9A" w:rsidRDefault="008E7CE5">
            <w:pPr>
              <w:pStyle w:val="BrdtekstP"/>
              <w:jc w:val="center"/>
              <w:rPr>
                <w:rFonts w:ascii="Calibri" w:hAnsi="Calibri" w:cs="Calibri"/>
                <w:b/>
                <w:bCs/>
                <w:sz w:val="24"/>
                <w:szCs w:val="24"/>
              </w:rPr>
            </w:pPr>
            <w:r w:rsidRPr="001A4A9A">
              <w:rPr>
                <w:rFonts w:ascii="Calibri" w:hAnsi="Calibri" w:cs="Calibri"/>
                <w:b/>
                <w:bCs/>
                <w:sz w:val="24"/>
                <w:szCs w:val="24"/>
              </w:rPr>
              <w:t>A &amp; B</w:t>
            </w:r>
          </w:p>
        </w:tc>
        <w:tc>
          <w:tcPr>
            <w:tcW w:w="21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0E28C7B" w14:textId="77777777" w:rsidR="008E7CE5" w:rsidRPr="00A17C5B" w:rsidRDefault="008E7CE5" w:rsidP="00A17C5B">
            <w:pPr>
              <w:pStyle w:val="BrdtekstP"/>
              <w:spacing w:line="240" w:lineRule="auto"/>
              <w:jc w:val="left"/>
              <w:rPr>
                <w:rFonts w:ascii="Calibri" w:hAnsi="Calibri" w:cs="Calibri"/>
                <w:sz w:val="18"/>
                <w:szCs w:val="18"/>
              </w:rPr>
            </w:pPr>
            <w:r w:rsidRPr="00A17C5B">
              <w:rPr>
                <w:rFonts w:ascii="Calibri" w:hAnsi="Calibri" w:cs="Calibri"/>
                <w:sz w:val="18"/>
                <w:szCs w:val="18"/>
              </w:rPr>
              <w:t>Velger ut samarbeidssituasjoner og beskriver konkret hva som ble sagt og gjort, og hvordan enkelt-</w:t>
            </w:r>
          </w:p>
          <w:p w14:paraId="7E342A70" w14:textId="77777777" w:rsidR="008E7CE5" w:rsidRPr="00A17C5B" w:rsidRDefault="008E7CE5" w:rsidP="00A17C5B">
            <w:pPr>
              <w:pStyle w:val="BrdtekstP"/>
              <w:spacing w:line="240" w:lineRule="auto"/>
              <w:jc w:val="left"/>
              <w:rPr>
                <w:rFonts w:ascii="Calibri" w:hAnsi="Calibri" w:cs="Calibri"/>
              </w:rPr>
            </w:pPr>
            <w:r w:rsidRPr="00A17C5B">
              <w:rPr>
                <w:rFonts w:ascii="Calibri" w:hAnsi="Calibri" w:cs="Calibri"/>
                <w:sz w:val="18"/>
                <w:szCs w:val="18"/>
              </w:rPr>
              <w:t>medlemmene reagerte (tanker og følelser).</w:t>
            </w:r>
          </w:p>
        </w:tc>
        <w:tc>
          <w:tcPr>
            <w:tcW w:w="481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24D1023" w14:textId="77777777" w:rsidR="008E7CE5" w:rsidRPr="00A17C5B" w:rsidRDefault="008E7CE5" w:rsidP="00A17C5B">
            <w:pPr>
              <w:pStyle w:val="BrdtekstP"/>
              <w:spacing w:line="240" w:lineRule="auto"/>
              <w:jc w:val="left"/>
              <w:rPr>
                <w:rFonts w:ascii="Calibri" w:hAnsi="Calibri" w:cs="Calibri"/>
              </w:rPr>
            </w:pPr>
            <w:r w:rsidRPr="00A17C5B">
              <w:rPr>
                <w:rFonts w:ascii="Calibri" w:hAnsi="Calibri" w:cs="Calibri"/>
                <w:spacing w:val="-1"/>
                <w:w w:val="94"/>
                <w:sz w:val="18"/>
                <w:szCs w:val="18"/>
              </w:rPr>
              <w:t>Analyserer samarbeidet på en meget god måte gjennom både individuelle refleksjoner og teamrefleksjoner. Reflekterer meget godt over hvordan det var å gi og ta imot tilbakemeldinger, hvordan faglige forskjeller har påvirket samarbeidet, og hvilket læringsutbytte man satt igjen med ved undervisningsslutt. Underbygger refleksjonene med konkrete eksempler fra samarbeidet.</w:t>
            </w:r>
          </w:p>
        </w:tc>
        <w:tc>
          <w:tcPr>
            <w:tcW w:w="311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170D585" w14:textId="77777777" w:rsidR="008E7CE5" w:rsidRPr="00A17C5B" w:rsidRDefault="008E7CE5" w:rsidP="00A17C5B">
            <w:pPr>
              <w:pStyle w:val="BrdtekstP"/>
              <w:spacing w:line="240" w:lineRule="auto"/>
              <w:jc w:val="left"/>
              <w:rPr>
                <w:rFonts w:ascii="Calibri" w:hAnsi="Calibri" w:cs="Calibri"/>
              </w:rPr>
            </w:pPr>
            <w:r w:rsidRPr="00A17C5B">
              <w:rPr>
                <w:rFonts w:ascii="Calibri" w:hAnsi="Calibri" w:cs="Calibri"/>
                <w:sz w:val="18"/>
                <w:szCs w:val="18"/>
              </w:rPr>
              <w:t>Analyserer eget samarbeid ved bruk av teori og begrep på en selvstendig og kritisk måte. Teori relateres til beskrivelser av eget samarbeid.</w:t>
            </w:r>
          </w:p>
        </w:tc>
        <w:tc>
          <w:tcPr>
            <w:tcW w:w="297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0BC421B" w14:textId="77777777" w:rsidR="008E7CE5" w:rsidRPr="00A17C5B" w:rsidRDefault="008E7CE5" w:rsidP="00A17C5B">
            <w:pPr>
              <w:pStyle w:val="BrdtekstP"/>
              <w:spacing w:line="240" w:lineRule="auto"/>
              <w:jc w:val="left"/>
              <w:rPr>
                <w:rFonts w:ascii="Calibri" w:hAnsi="Calibri" w:cs="Calibri"/>
                <w:sz w:val="18"/>
                <w:szCs w:val="18"/>
              </w:rPr>
            </w:pPr>
            <w:r w:rsidRPr="00A17C5B">
              <w:rPr>
                <w:rFonts w:ascii="Calibri" w:hAnsi="Calibri" w:cs="Calibri"/>
                <w:sz w:val="18"/>
                <w:szCs w:val="18"/>
              </w:rPr>
              <w:t xml:space="preserve">Begrunner valg av iverksatte tiltak (aksjoner) for å forbedre samarbeidet. Relaterer tiltakene </w:t>
            </w:r>
          </w:p>
          <w:p w14:paraId="0140EA24" w14:textId="77777777" w:rsidR="008E7CE5" w:rsidRPr="00A17C5B" w:rsidRDefault="008E7CE5" w:rsidP="00A17C5B">
            <w:pPr>
              <w:pStyle w:val="BrdtekstP"/>
              <w:spacing w:line="240" w:lineRule="auto"/>
              <w:jc w:val="left"/>
              <w:rPr>
                <w:rFonts w:ascii="Calibri" w:hAnsi="Calibri" w:cs="Calibri"/>
                <w:sz w:val="18"/>
                <w:szCs w:val="18"/>
              </w:rPr>
            </w:pPr>
            <w:r w:rsidRPr="00A17C5B">
              <w:rPr>
                <w:rFonts w:ascii="Calibri" w:hAnsi="Calibri" w:cs="Calibri"/>
                <w:sz w:val="18"/>
                <w:szCs w:val="18"/>
              </w:rPr>
              <w:t xml:space="preserve">til refleksjoner over samarbeids-situasjoner. Diskuterer effekter og evaluerer virkningen av tiltakene </w:t>
            </w:r>
          </w:p>
          <w:p w14:paraId="326322F2" w14:textId="77777777" w:rsidR="008E7CE5" w:rsidRPr="00A17C5B" w:rsidRDefault="008E7CE5" w:rsidP="00A17C5B">
            <w:pPr>
              <w:pStyle w:val="BrdtekstP"/>
              <w:spacing w:line="240" w:lineRule="auto"/>
              <w:jc w:val="left"/>
              <w:rPr>
                <w:rFonts w:ascii="Calibri" w:hAnsi="Calibri" w:cs="Calibri"/>
              </w:rPr>
            </w:pPr>
            <w:r w:rsidRPr="00A17C5B">
              <w:rPr>
                <w:rFonts w:ascii="Calibri" w:hAnsi="Calibri" w:cs="Calibri"/>
                <w:sz w:val="18"/>
                <w:szCs w:val="18"/>
              </w:rPr>
              <w:t>i ettertid.</w:t>
            </w:r>
          </w:p>
        </w:tc>
      </w:tr>
      <w:tr w:rsidR="00A17C5B" w:rsidRPr="00EE3377" w14:paraId="778C2BEB" w14:textId="77777777" w:rsidTr="0063510D">
        <w:trPr>
          <w:trHeight w:val="20"/>
        </w:trPr>
        <w:tc>
          <w:tcPr>
            <w:tcW w:w="99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64FF9B9F" w14:textId="77777777" w:rsidR="008E7CE5" w:rsidRPr="001A4A9A" w:rsidRDefault="008E7CE5">
            <w:pPr>
              <w:pStyle w:val="BrdtekstP"/>
              <w:jc w:val="center"/>
              <w:rPr>
                <w:rFonts w:ascii="Calibri" w:hAnsi="Calibri" w:cs="Calibri"/>
                <w:b/>
                <w:bCs/>
                <w:sz w:val="24"/>
                <w:szCs w:val="24"/>
              </w:rPr>
            </w:pPr>
            <w:r w:rsidRPr="001A4A9A">
              <w:rPr>
                <w:rFonts w:ascii="Calibri" w:hAnsi="Calibri" w:cs="Calibri"/>
                <w:b/>
                <w:bCs/>
                <w:sz w:val="24"/>
                <w:szCs w:val="24"/>
              </w:rPr>
              <w:t>Karakter</w:t>
            </w:r>
          </w:p>
          <w:p w14:paraId="3D02033B" w14:textId="77777777" w:rsidR="008E7CE5" w:rsidRPr="001A4A9A" w:rsidRDefault="008E7CE5">
            <w:pPr>
              <w:pStyle w:val="BrdtekstP"/>
              <w:jc w:val="center"/>
              <w:rPr>
                <w:rFonts w:ascii="Calibri" w:hAnsi="Calibri" w:cs="Calibri"/>
                <w:b/>
                <w:bCs/>
                <w:sz w:val="24"/>
                <w:szCs w:val="24"/>
              </w:rPr>
            </w:pPr>
            <w:r w:rsidRPr="001A4A9A">
              <w:rPr>
                <w:rFonts w:ascii="Calibri" w:hAnsi="Calibri" w:cs="Calibri"/>
                <w:b/>
                <w:bCs/>
                <w:sz w:val="24"/>
                <w:szCs w:val="24"/>
              </w:rPr>
              <w:t>C &amp; D</w:t>
            </w:r>
          </w:p>
        </w:tc>
        <w:tc>
          <w:tcPr>
            <w:tcW w:w="21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142D623" w14:textId="77777777" w:rsidR="008E7CE5" w:rsidRPr="00A17C5B" w:rsidRDefault="008E7CE5" w:rsidP="00A17C5B">
            <w:pPr>
              <w:pStyle w:val="BrdtekstP"/>
              <w:spacing w:line="240" w:lineRule="auto"/>
              <w:jc w:val="left"/>
              <w:rPr>
                <w:rFonts w:ascii="Calibri" w:hAnsi="Calibri" w:cs="Calibri"/>
              </w:rPr>
            </w:pPr>
            <w:r w:rsidRPr="00A17C5B">
              <w:rPr>
                <w:rFonts w:ascii="Calibri" w:hAnsi="Calibri" w:cs="Calibri"/>
                <w:sz w:val="18"/>
                <w:szCs w:val="18"/>
              </w:rPr>
              <w:t>Velger ut samarbeidssituasjoner og beskriver mer generelt gruppas handlinger og reaksjoner.</w:t>
            </w:r>
          </w:p>
        </w:tc>
        <w:tc>
          <w:tcPr>
            <w:tcW w:w="481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C1DBF2D" w14:textId="77777777" w:rsidR="008E7CE5" w:rsidRPr="00A17C5B" w:rsidRDefault="008E7CE5" w:rsidP="00A17C5B">
            <w:pPr>
              <w:pStyle w:val="BrdtekstP"/>
              <w:spacing w:line="240" w:lineRule="auto"/>
              <w:jc w:val="left"/>
              <w:rPr>
                <w:rFonts w:ascii="Calibri" w:hAnsi="Calibri" w:cs="Calibri"/>
                <w:sz w:val="18"/>
                <w:szCs w:val="18"/>
              </w:rPr>
            </w:pPr>
            <w:r w:rsidRPr="00A17C5B">
              <w:rPr>
                <w:rFonts w:ascii="Calibri" w:hAnsi="Calibri" w:cs="Calibri"/>
                <w:sz w:val="18"/>
                <w:szCs w:val="18"/>
              </w:rPr>
              <w:t xml:space="preserve">Forklarer samarbeidet på en god måte, men med få individuelle refleksjoner. Reflekterer over hvordan det var å gi og ta imot tilbakemeldinger, hvordan faglige forskjeller har påvirket samarbeidet, og hvilket læringsutbytte man satt igjen med ved undervisningsslutt. Reflekterer med utgangspunkt </w:t>
            </w:r>
          </w:p>
          <w:p w14:paraId="2C3BFF9C" w14:textId="77777777" w:rsidR="008E7CE5" w:rsidRPr="00A17C5B" w:rsidRDefault="008E7CE5" w:rsidP="00A17C5B">
            <w:pPr>
              <w:pStyle w:val="BrdtekstP"/>
              <w:spacing w:line="240" w:lineRule="auto"/>
              <w:jc w:val="left"/>
              <w:rPr>
                <w:rFonts w:ascii="Calibri" w:hAnsi="Calibri" w:cs="Calibri"/>
              </w:rPr>
            </w:pPr>
            <w:r w:rsidRPr="00A17C5B">
              <w:rPr>
                <w:rFonts w:ascii="Calibri" w:hAnsi="Calibri" w:cs="Calibri"/>
                <w:sz w:val="18"/>
                <w:szCs w:val="18"/>
              </w:rPr>
              <w:t>i eksempler fra samarbeidet.</w:t>
            </w:r>
          </w:p>
        </w:tc>
        <w:tc>
          <w:tcPr>
            <w:tcW w:w="311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4C9CA7B" w14:textId="77777777" w:rsidR="008E7CE5" w:rsidRPr="00A17C5B" w:rsidRDefault="008E7CE5" w:rsidP="00A17C5B">
            <w:pPr>
              <w:pStyle w:val="BrdtekstP"/>
              <w:spacing w:line="240" w:lineRule="auto"/>
              <w:jc w:val="left"/>
              <w:rPr>
                <w:rFonts w:ascii="Calibri" w:hAnsi="Calibri" w:cs="Calibri"/>
                <w:sz w:val="18"/>
                <w:szCs w:val="18"/>
              </w:rPr>
            </w:pPr>
            <w:r w:rsidRPr="00A17C5B">
              <w:rPr>
                <w:rFonts w:ascii="Calibri" w:hAnsi="Calibri" w:cs="Calibri"/>
                <w:sz w:val="18"/>
                <w:szCs w:val="18"/>
              </w:rPr>
              <w:t xml:space="preserve">Forklarer eget samarbeid ved bruk av teori og begrep. Relaterer dette </w:t>
            </w:r>
          </w:p>
          <w:p w14:paraId="1C699D1D" w14:textId="77777777" w:rsidR="008E7CE5" w:rsidRPr="00A17C5B" w:rsidRDefault="008E7CE5" w:rsidP="00A17C5B">
            <w:pPr>
              <w:pStyle w:val="BrdtekstP"/>
              <w:spacing w:line="240" w:lineRule="auto"/>
              <w:jc w:val="left"/>
              <w:rPr>
                <w:rFonts w:ascii="Calibri" w:hAnsi="Calibri" w:cs="Calibri"/>
              </w:rPr>
            </w:pPr>
            <w:r w:rsidRPr="00A17C5B">
              <w:rPr>
                <w:rFonts w:ascii="Calibri" w:hAnsi="Calibri" w:cs="Calibri"/>
                <w:sz w:val="18"/>
                <w:szCs w:val="18"/>
              </w:rPr>
              <w:t>i noen grad til beskrivelser av eget samarbeid.</w:t>
            </w:r>
          </w:p>
        </w:tc>
        <w:tc>
          <w:tcPr>
            <w:tcW w:w="297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ABD1F81" w14:textId="77777777" w:rsidR="008E7CE5" w:rsidRPr="00A17C5B" w:rsidRDefault="008E7CE5" w:rsidP="00A17C5B">
            <w:pPr>
              <w:pStyle w:val="BrdtekstP"/>
              <w:spacing w:line="240" w:lineRule="auto"/>
              <w:jc w:val="left"/>
              <w:rPr>
                <w:rFonts w:ascii="Calibri" w:hAnsi="Calibri" w:cs="Calibri"/>
                <w:sz w:val="18"/>
                <w:szCs w:val="18"/>
              </w:rPr>
            </w:pPr>
            <w:r w:rsidRPr="00A17C5B">
              <w:rPr>
                <w:rFonts w:ascii="Calibri" w:hAnsi="Calibri" w:cs="Calibri"/>
                <w:sz w:val="18"/>
                <w:szCs w:val="18"/>
              </w:rPr>
              <w:t xml:space="preserve">Redegjør for tiltak (aksjoner) for </w:t>
            </w:r>
          </w:p>
          <w:p w14:paraId="646E53A7" w14:textId="77777777" w:rsidR="008E7CE5" w:rsidRPr="00A17C5B" w:rsidRDefault="008E7CE5" w:rsidP="00A17C5B">
            <w:pPr>
              <w:pStyle w:val="BrdtekstP"/>
              <w:spacing w:line="240" w:lineRule="auto"/>
              <w:jc w:val="left"/>
              <w:rPr>
                <w:rFonts w:ascii="Calibri" w:hAnsi="Calibri" w:cs="Calibri"/>
              </w:rPr>
            </w:pPr>
            <w:r w:rsidRPr="00A17C5B">
              <w:rPr>
                <w:rFonts w:ascii="Calibri" w:hAnsi="Calibri" w:cs="Calibri"/>
                <w:sz w:val="18"/>
                <w:szCs w:val="18"/>
              </w:rPr>
              <w:t>å forbedre samarbeidet. Relaterer tiltakene i noen grad til refleksjoner over samarbeidssituasjoner. Redegjør i noen grad for virkningen av tiltakene i ettertid.</w:t>
            </w:r>
          </w:p>
        </w:tc>
      </w:tr>
      <w:tr w:rsidR="00A17C5B" w:rsidRPr="00EE3377" w14:paraId="5E024ECC" w14:textId="77777777" w:rsidTr="0063510D">
        <w:trPr>
          <w:trHeight w:val="20"/>
        </w:trPr>
        <w:tc>
          <w:tcPr>
            <w:tcW w:w="99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577DD90C" w14:textId="77777777" w:rsidR="008E7CE5" w:rsidRPr="001A4A9A" w:rsidRDefault="008E7CE5">
            <w:pPr>
              <w:pStyle w:val="BrdtekstP"/>
              <w:jc w:val="center"/>
              <w:rPr>
                <w:rFonts w:ascii="Calibri" w:hAnsi="Calibri" w:cs="Calibri"/>
                <w:b/>
                <w:bCs/>
                <w:sz w:val="24"/>
                <w:szCs w:val="24"/>
              </w:rPr>
            </w:pPr>
            <w:r w:rsidRPr="001A4A9A">
              <w:rPr>
                <w:rFonts w:ascii="Calibri" w:hAnsi="Calibri" w:cs="Calibri"/>
                <w:b/>
                <w:bCs/>
                <w:sz w:val="24"/>
                <w:szCs w:val="24"/>
              </w:rPr>
              <w:t>Karakter</w:t>
            </w:r>
          </w:p>
          <w:p w14:paraId="11FC72CF" w14:textId="77777777" w:rsidR="008E7CE5" w:rsidRPr="001A4A9A" w:rsidRDefault="008E7CE5">
            <w:pPr>
              <w:pStyle w:val="BrdtekstP"/>
              <w:jc w:val="center"/>
              <w:rPr>
                <w:rFonts w:ascii="Calibri" w:hAnsi="Calibri" w:cs="Calibri"/>
                <w:b/>
                <w:bCs/>
                <w:sz w:val="24"/>
                <w:szCs w:val="24"/>
              </w:rPr>
            </w:pPr>
            <w:r w:rsidRPr="001A4A9A">
              <w:rPr>
                <w:rFonts w:ascii="Calibri" w:hAnsi="Calibri" w:cs="Calibri"/>
                <w:b/>
                <w:bCs/>
                <w:sz w:val="24"/>
                <w:szCs w:val="24"/>
              </w:rPr>
              <w:t>E</w:t>
            </w:r>
          </w:p>
        </w:tc>
        <w:tc>
          <w:tcPr>
            <w:tcW w:w="21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CCD33B0" w14:textId="77777777" w:rsidR="008E7CE5" w:rsidRPr="00A17C5B" w:rsidRDefault="008E7CE5" w:rsidP="00A17C5B">
            <w:pPr>
              <w:pStyle w:val="BrdtekstP"/>
              <w:spacing w:line="240" w:lineRule="auto"/>
              <w:jc w:val="left"/>
              <w:rPr>
                <w:rFonts w:ascii="Calibri" w:hAnsi="Calibri" w:cs="Calibri"/>
              </w:rPr>
            </w:pPr>
            <w:r w:rsidRPr="00A17C5B">
              <w:rPr>
                <w:rFonts w:ascii="Calibri" w:hAnsi="Calibri" w:cs="Calibri"/>
                <w:sz w:val="18"/>
                <w:szCs w:val="18"/>
              </w:rPr>
              <w:t>Velger ut samarbeidssituasjoner og beskriver generelt og i liten grad gruppas handlinger og reaksjoner.</w:t>
            </w:r>
          </w:p>
        </w:tc>
        <w:tc>
          <w:tcPr>
            <w:tcW w:w="481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7449B2B" w14:textId="77777777" w:rsidR="008E7CE5" w:rsidRPr="00A17C5B" w:rsidRDefault="008E7CE5" w:rsidP="00A17C5B">
            <w:pPr>
              <w:pStyle w:val="BrdtekstP"/>
              <w:spacing w:line="240" w:lineRule="auto"/>
              <w:jc w:val="left"/>
              <w:rPr>
                <w:rFonts w:ascii="Calibri" w:hAnsi="Calibri" w:cs="Calibri"/>
              </w:rPr>
            </w:pPr>
            <w:r w:rsidRPr="00A17C5B">
              <w:rPr>
                <w:rFonts w:ascii="Calibri" w:hAnsi="Calibri" w:cs="Calibri"/>
                <w:spacing w:val="-4"/>
                <w:sz w:val="18"/>
                <w:szCs w:val="18"/>
              </w:rPr>
              <w:t>Gjengir samarbeidet med få refleksjoner. Reflekterer i liten grad over hvordan det var å gi og ta imot tilbakemeldinger, hvordan faglige forskjeller har påvirket samarbeidet, og hvilket læringsutbytte man satt igjen med ved undervisningsslutt. Underbygger i liten grad refleksjonene med konkrete eksempler fra samarbeidet.</w:t>
            </w:r>
          </w:p>
        </w:tc>
        <w:tc>
          <w:tcPr>
            <w:tcW w:w="311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6E0164E2" w14:textId="77777777" w:rsidR="008E7CE5" w:rsidRPr="00A17C5B" w:rsidRDefault="008E7CE5" w:rsidP="00A17C5B">
            <w:pPr>
              <w:pStyle w:val="BrdtekstP"/>
              <w:spacing w:line="240" w:lineRule="auto"/>
              <w:jc w:val="left"/>
              <w:rPr>
                <w:rFonts w:ascii="Calibri" w:hAnsi="Calibri" w:cs="Calibri"/>
              </w:rPr>
            </w:pPr>
            <w:r w:rsidRPr="00A17C5B">
              <w:rPr>
                <w:rFonts w:ascii="Calibri" w:hAnsi="Calibri" w:cs="Calibri"/>
                <w:spacing w:val="-4"/>
                <w:sz w:val="18"/>
                <w:szCs w:val="18"/>
              </w:rPr>
              <w:t>Bruker teori og begrep, men relaterer dette i liten grad, eller i generelle trekk, til beskrivelser av eget samarbeid.</w:t>
            </w:r>
          </w:p>
        </w:tc>
        <w:tc>
          <w:tcPr>
            <w:tcW w:w="297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6882F02" w14:textId="77777777" w:rsidR="008E7CE5" w:rsidRPr="00A17C5B" w:rsidRDefault="008E7CE5" w:rsidP="00A17C5B">
            <w:pPr>
              <w:pStyle w:val="BrdtekstP"/>
              <w:spacing w:line="240" w:lineRule="auto"/>
              <w:jc w:val="left"/>
              <w:rPr>
                <w:rFonts w:ascii="Calibri" w:hAnsi="Calibri" w:cs="Calibri"/>
                <w:sz w:val="18"/>
                <w:szCs w:val="18"/>
              </w:rPr>
            </w:pPr>
            <w:r w:rsidRPr="00A17C5B">
              <w:rPr>
                <w:rFonts w:ascii="Calibri" w:hAnsi="Calibri" w:cs="Calibri"/>
                <w:sz w:val="18"/>
                <w:szCs w:val="18"/>
              </w:rPr>
              <w:t xml:space="preserve">Redegjør for tiltak (aksjoner) for </w:t>
            </w:r>
          </w:p>
          <w:p w14:paraId="718031C5" w14:textId="77777777" w:rsidR="008E7CE5" w:rsidRPr="00A17C5B" w:rsidRDefault="008E7CE5" w:rsidP="00A17C5B">
            <w:pPr>
              <w:pStyle w:val="BrdtekstP"/>
              <w:spacing w:line="240" w:lineRule="auto"/>
              <w:jc w:val="left"/>
              <w:rPr>
                <w:rFonts w:ascii="Calibri" w:hAnsi="Calibri" w:cs="Calibri"/>
              </w:rPr>
            </w:pPr>
            <w:r w:rsidRPr="00A17C5B">
              <w:rPr>
                <w:rFonts w:ascii="Calibri" w:hAnsi="Calibri" w:cs="Calibri"/>
                <w:sz w:val="18"/>
                <w:szCs w:val="18"/>
              </w:rPr>
              <w:t>å forbedre samarbeidet. Relaterer tiltakene i liten grad til refleksjoner over samarbeidssituasjoner. Redegjør i liten eller ingen grad for virkningen av tiltakene i ettertid.</w:t>
            </w:r>
          </w:p>
        </w:tc>
      </w:tr>
      <w:tr w:rsidR="00A17C5B" w:rsidRPr="00EE3377" w14:paraId="2FBD909F" w14:textId="77777777" w:rsidTr="0063510D">
        <w:trPr>
          <w:trHeight w:val="20"/>
        </w:trPr>
        <w:tc>
          <w:tcPr>
            <w:tcW w:w="99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995C83F" w14:textId="77777777" w:rsidR="008E7CE5" w:rsidRPr="00EE3377" w:rsidRDefault="008E7CE5">
            <w:pPr>
              <w:pStyle w:val="BrdtekstP"/>
              <w:jc w:val="center"/>
              <w:rPr>
                <w:rFonts w:asciiTheme="minorHAnsi" w:hAnsiTheme="minorHAnsi" w:cs="Open Sans Condensed Light"/>
                <w:sz w:val="22"/>
                <w:szCs w:val="22"/>
              </w:rPr>
            </w:pPr>
            <w:r w:rsidRPr="00EE3377">
              <w:rPr>
                <w:rFonts w:asciiTheme="minorHAnsi" w:hAnsiTheme="minorHAnsi" w:cs="Open Sans Condensed Light"/>
                <w:sz w:val="18"/>
                <w:szCs w:val="18"/>
              </w:rPr>
              <w:t>Karakter</w:t>
            </w:r>
          </w:p>
          <w:p w14:paraId="1F01FA7C" w14:textId="59F514ED" w:rsidR="008E7CE5" w:rsidRPr="00A17C5B" w:rsidRDefault="008E7CE5" w:rsidP="00A17C5B">
            <w:pPr>
              <w:pStyle w:val="BrdtekstP"/>
              <w:jc w:val="center"/>
              <w:rPr>
                <w:rFonts w:asciiTheme="minorHAnsi" w:hAnsiTheme="minorHAnsi" w:cs="Open Sans"/>
                <w:sz w:val="28"/>
                <w:szCs w:val="28"/>
              </w:rPr>
            </w:pPr>
            <w:r w:rsidRPr="00EE3377">
              <w:rPr>
                <w:rFonts w:asciiTheme="minorHAnsi" w:hAnsiTheme="minorHAnsi" w:cs="Open Sans SemiBold"/>
                <w:b/>
                <w:bCs/>
                <w:sz w:val="28"/>
                <w:szCs w:val="28"/>
              </w:rPr>
              <w:t>F</w:t>
            </w:r>
          </w:p>
        </w:tc>
        <w:tc>
          <w:tcPr>
            <w:tcW w:w="2126"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9F32E61" w14:textId="77777777" w:rsidR="008E7CE5" w:rsidRPr="00A17C5B" w:rsidRDefault="008E7CE5" w:rsidP="00A17C5B">
            <w:pPr>
              <w:pStyle w:val="BrdtekstP"/>
              <w:spacing w:line="240" w:lineRule="auto"/>
              <w:jc w:val="left"/>
              <w:rPr>
                <w:rFonts w:ascii="Calibri" w:hAnsi="Calibri" w:cs="Calibri"/>
              </w:rPr>
            </w:pPr>
            <w:r w:rsidRPr="00A17C5B">
              <w:rPr>
                <w:rFonts w:ascii="Calibri" w:hAnsi="Calibri" w:cs="Calibri"/>
                <w:sz w:val="18"/>
                <w:szCs w:val="18"/>
              </w:rPr>
              <w:t>Redegjør for gruppas aktiviteter, men velger ikke ut samarbeidssituasjoner.</w:t>
            </w:r>
          </w:p>
        </w:tc>
        <w:tc>
          <w:tcPr>
            <w:tcW w:w="481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1471614" w14:textId="77777777" w:rsidR="008E7CE5" w:rsidRPr="00A17C5B" w:rsidRDefault="008E7CE5" w:rsidP="00A17C5B">
            <w:pPr>
              <w:pStyle w:val="BrdtekstP"/>
              <w:spacing w:line="240" w:lineRule="auto"/>
              <w:jc w:val="left"/>
              <w:rPr>
                <w:rFonts w:ascii="Calibri" w:hAnsi="Calibri" w:cs="Calibri"/>
              </w:rPr>
            </w:pPr>
            <w:r w:rsidRPr="00A17C5B">
              <w:rPr>
                <w:rFonts w:ascii="Calibri" w:hAnsi="Calibri" w:cs="Calibri"/>
                <w:sz w:val="18"/>
                <w:szCs w:val="18"/>
              </w:rPr>
              <w:t>Reflekterer uten å ta utgangspunkt i egne situasjons-beskrivelser eller andre eksempler fra samarbeidet.</w:t>
            </w:r>
          </w:p>
        </w:tc>
        <w:tc>
          <w:tcPr>
            <w:tcW w:w="311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F26EB1C" w14:textId="77777777" w:rsidR="008E7CE5" w:rsidRPr="00A17C5B" w:rsidRDefault="008E7CE5" w:rsidP="00A17C5B">
            <w:pPr>
              <w:pStyle w:val="BrdtekstP"/>
              <w:spacing w:line="240" w:lineRule="auto"/>
              <w:jc w:val="left"/>
              <w:rPr>
                <w:rFonts w:ascii="Calibri" w:hAnsi="Calibri" w:cs="Calibri"/>
              </w:rPr>
            </w:pPr>
            <w:r w:rsidRPr="00A17C5B">
              <w:rPr>
                <w:rFonts w:ascii="Calibri" w:hAnsi="Calibri" w:cs="Calibri"/>
                <w:sz w:val="18"/>
                <w:szCs w:val="18"/>
              </w:rPr>
              <w:t>Nevner teori og begrep med manglende forståelse. Knytter ikke disse til beskrivelser av eget samarbeid.</w:t>
            </w:r>
          </w:p>
        </w:tc>
        <w:tc>
          <w:tcPr>
            <w:tcW w:w="297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316761A" w14:textId="77777777" w:rsidR="008E7CE5" w:rsidRPr="00A17C5B" w:rsidRDefault="008E7CE5" w:rsidP="00545EE0">
            <w:pPr>
              <w:pStyle w:val="BrdtekstP"/>
              <w:keepNext/>
              <w:spacing w:line="240" w:lineRule="auto"/>
              <w:jc w:val="left"/>
              <w:rPr>
                <w:rFonts w:ascii="Calibri" w:hAnsi="Calibri" w:cs="Calibri"/>
              </w:rPr>
            </w:pPr>
            <w:r w:rsidRPr="00A17C5B">
              <w:rPr>
                <w:rFonts w:ascii="Calibri" w:hAnsi="Calibri" w:cs="Calibri"/>
                <w:sz w:val="18"/>
                <w:szCs w:val="18"/>
              </w:rPr>
              <w:t>Iverksetter ikke tiltak (aksjoner).</w:t>
            </w:r>
          </w:p>
        </w:tc>
      </w:tr>
    </w:tbl>
    <w:p w14:paraId="5F169C16" w14:textId="2ADC7B85" w:rsidR="00212F9D" w:rsidRDefault="00545EE0" w:rsidP="00545EE0">
      <w:pPr>
        <w:pStyle w:val="Caption"/>
        <w:rPr>
          <w:rFonts w:ascii="Calibri" w:hAnsi="Calibri" w:cs="Calibri"/>
          <w:i w:val="0"/>
          <w:iCs w:val="0"/>
        </w:rPr>
      </w:pPr>
      <w:r>
        <w:t xml:space="preserve">Tabell </w:t>
      </w:r>
      <w:r>
        <w:fldChar w:fldCharType="begin"/>
      </w:r>
      <w:r>
        <w:instrText xml:space="preserve"> SEQ Tabell \* ARABIC </w:instrText>
      </w:r>
      <w:r>
        <w:fldChar w:fldCharType="separate"/>
      </w:r>
      <w:r w:rsidR="009F3293">
        <w:rPr>
          <w:noProof/>
        </w:rPr>
        <w:t>1</w:t>
      </w:r>
      <w:r>
        <w:fldChar w:fldCharType="end"/>
      </w:r>
      <w:r>
        <w:t xml:space="preserve"> Vurderingskriterier for prosessrapport, Eksperter i team studieåret 2024/2025</w:t>
      </w:r>
    </w:p>
    <w:p w14:paraId="1200316F" w14:textId="4DAF7489" w:rsidR="00C35302" w:rsidRPr="00545EE0" w:rsidRDefault="00823626" w:rsidP="00823626">
      <w:pPr>
        <w:rPr>
          <w:rFonts w:ascii="Calibri" w:hAnsi="Calibri" w:cs="Calibri"/>
          <w:sz w:val="20"/>
          <w:szCs w:val="20"/>
        </w:rPr>
      </w:pPr>
      <w:r w:rsidRPr="00545EE0">
        <w:rPr>
          <w:rFonts w:ascii="Calibri" w:hAnsi="Calibri" w:cs="Calibri"/>
          <w:sz w:val="20"/>
          <w:szCs w:val="20"/>
        </w:rPr>
        <w:t>Prosessrapporten består av situasjoner, refleksjoner, teori og aksjoner, som vurderes i henhold til karakterskalaen A–F, der A = Fremragende prestasjon som</w:t>
      </w:r>
      <w:r w:rsidR="002972A4" w:rsidRPr="00545EE0">
        <w:rPr>
          <w:rFonts w:ascii="Calibri" w:hAnsi="Calibri" w:cs="Calibri"/>
          <w:sz w:val="20"/>
          <w:szCs w:val="20"/>
        </w:rPr>
        <w:t xml:space="preserve"> </w:t>
      </w:r>
      <w:r w:rsidRPr="00545EE0">
        <w:rPr>
          <w:rFonts w:ascii="Calibri" w:hAnsi="Calibri" w:cs="Calibri"/>
          <w:sz w:val="20"/>
          <w:szCs w:val="20"/>
        </w:rPr>
        <w:t>klart utmerker seg, B = Meget god prestasjon, C = Jevnt god prestasjon, D = En akseptabel prestasjon, E = Tilfredsstiller minimumskravene, og F = Ikke bestått.</w:t>
      </w:r>
      <w:r w:rsidR="002972A4" w:rsidRPr="00545EE0">
        <w:rPr>
          <w:rFonts w:ascii="Calibri" w:hAnsi="Calibri" w:cs="Calibri"/>
          <w:sz w:val="20"/>
          <w:szCs w:val="20"/>
        </w:rPr>
        <w:t xml:space="preserve"> </w:t>
      </w:r>
      <w:r w:rsidR="002972A4" w:rsidRPr="00545EE0">
        <w:rPr>
          <w:rFonts w:ascii="Calibri" w:hAnsi="Calibri" w:cs="Calibri"/>
          <w:sz w:val="20"/>
          <w:szCs w:val="20"/>
        </w:rPr>
        <w:br/>
      </w:r>
      <w:r w:rsidRPr="00545EE0">
        <w:rPr>
          <w:rFonts w:ascii="Calibri" w:hAnsi="Calibri" w:cs="Calibri"/>
          <w:sz w:val="20"/>
          <w:szCs w:val="20"/>
        </w:rPr>
        <w:t>Alle kolonnene vektes likt. Oppbygning av rapporten, språk og referanser kan trekke opp eller ned i forhold til karakterskalaen ovenfor.</w:t>
      </w:r>
    </w:p>
    <w:p w14:paraId="578E1764" w14:textId="1526F135" w:rsidR="00CD61AE" w:rsidRDefault="00D91434" w:rsidP="00D91434">
      <w:pPr>
        <w:pStyle w:val="Heading1"/>
        <w:rPr>
          <w:rFonts w:ascii="Calibri Light" w:hAnsi="Calibri Light" w:cs="Calibri Light"/>
          <w:sz w:val="32"/>
          <w:szCs w:val="32"/>
        </w:rPr>
      </w:pPr>
      <w:r w:rsidRPr="008F2802">
        <w:rPr>
          <w:rFonts w:ascii="Calibri Light" w:hAnsi="Calibri Light" w:cs="Calibri Light"/>
          <w:sz w:val="32"/>
          <w:szCs w:val="32"/>
        </w:rPr>
        <w:lastRenderedPageBreak/>
        <w:t>Vurderingskriterier – pros</w:t>
      </w:r>
      <w:r w:rsidR="008F2802">
        <w:rPr>
          <w:rFonts w:ascii="Calibri Light" w:hAnsi="Calibri Light" w:cs="Calibri Light"/>
          <w:sz w:val="32"/>
          <w:szCs w:val="32"/>
        </w:rPr>
        <w:t>jekt</w:t>
      </w:r>
      <w:r w:rsidRPr="008F2802">
        <w:rPr>
          <w:rFonts w:ascii="Calibri Light" w:hAnsi="Calibri Light" w:cs="Calibri Light"/>
          <w:sz w:val="32"/>
          <w:szCs w:val="32"/>
        </w:rPr>
        <w:t>rapport</w:t>
      </w:r>
    </w:p>
    <w:p w14:paraId="73FE4D5B" w14:textId="77777777" w:rsidR="00850D02" w:rsidRPr="00C35302" w:rsidRDefault="00850D02" w:rsidP="00850D02">
      <w:pPr>
        <w:rPr>
          <w:rFonts w:ascii="Calibri" w:hAnsi="Calibri" w:cs="Calibri"/>
          <w:sz w:val="18"/>
          <w:szCs w:val="18"/>
        </w:rPr>
      </w:pPr>
    </w:p>
    <w:tbl>
      <w:tblPr>
        <w:tblW w:w="14317" w:type="dxa"/>
        <w:tblInd w:w="-5" w:type="dxa"/>
        <w:tblLayout w:type="fixed"/>
        <w:tblCellMar>
          <w:left w:w="0" w:type="dxa"/>
          <w:right w:w="0" w:type="dxa"/>
        </w:tblCellMar>
        <w:tblLook w:val="0000" w:firstRow="0" w:lastRow="0" w:firstColumn="0" w:lastColumn="0" w:noHBand="0" w:noVBand="0"/>
      </w:tblPr>
      <w:tblGrid>
        <w:gridCol w:w="1560"/>
        <w:gridCol w:w="12757"/>
      </w:tblGrid>
      <w:tr w:rsidR="00BB2B57" w:rsidRPr="00EE3377" w14:paraId="463D57C1" w14:textId="77777777" w:rsidTr="008F2802">
        <w:trPr>
          <w:trHeight w:val="431"/>
        </w:trPr>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E837C5" w14:textId="77777777" w:rsidR="00BB2B57" w:rsidRPr="0035575C" w:rsidRDefault="00BB2B57" w:rsidP="00053C90">
            <w:pPr>
              <w:spacing w:after="0" w:line="240" w:lineRule="auto"/>
              <w:jc w:val="center"/>
              <w:rPr>
                <w:rFonts w:ascii="Calibri" w:hAnsi="Calibri" w:cs="Calibri"/>
                <w:b/>
                <w:bCs/>
                <w:sz w:val="24"/>
                <w:szCs w:val="24"/>
              </w:rPr>
            </w:pPr>
            <w:r w:rsidRPr="0035575C">
              <w:rPr>
                <w:rFonts w:ascii="Calibri" w:hAnsi="Calibri" w:cs="Calibri"/>
                <w:b/>
                <w:bCs/>
                <w:sz w:val="24"/>
                <w:szCs w:val="24"/>
              </w:rPr>
              <w:t>Karakter</w:t>
            </w:r>
          </w:p>
        </w:tc>
        <w:tc>
          <w:tcPr>
            <w:tcW w:w="1275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8B08079" w14:textId="77777777" w:rsidR="00BB2B57" w:rsidRPr="0035575C" w:rsidRDefault="00BB2B57" w:rsidP="008F2802">
            <w:pPr>
              <w:spacing w:after="0" w:line="240" w:lineRule="auto"/>
              <w:rPr>
                <w:rFonts w:ascii="Calibri" w:hAnsi="Calibri" w:cs="Calibri"/>
                <w:sz w:val="24"/>
                <w:szCs w:val="24"/>
              </w:rPr>
            </w:pPr>
            <w:r w:rsidRPr="0035575C">
              <w:rPr>
                <w:rFonts w:ascii="Calibri" w:hAnsi="Calibri" w:cs="Calibri"/>
                <w:b/>
                <w:bCs/>
                <w:sz w:val="24"/>
                <w:szCs w:val="24"/>
              </w:rPr>
              <w:t>Prosjektpresentasjon og tverrfaglighet</w:t>
            </w:r>
          </w:p>
        </w:tc>
      </w:tr>
      <w:tr w:rsidR="00BB2B57" w:rsidRPr="00EE3377" w14:paraId="326DB69D" w14:textId="77777777" w:rsidTr="0035575C">
        <w:trPr>
          <w:trHeight w:val="1135"/>
        </w:trPr>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A5C70FD" w14:textId="77777777" w:rsidR="00BB2B57" w:rsidRPr="0035575C" w:rsidRDefault="00BB2B57" w:rsidP="0043458F">
            <w:pPr>
              <w:spacing w:after="0" w:line="240" w:lineRule="auto"/>
              <w:jc w:val="center"/>
              <w:rPr>
                <w:rFonts w:ascii="Calibri" w:hAnsi="Calibri" w:cs="Calibri"/>
                <w:b/>
                <w:bCs/>
                <w:sz w:val="24"/>
                <w:szCs w:val="24"/>
              </w:rPr>
            </w:pPr>
            <w:r w:rsidRPr="0035575C">
              <w:rPr>
                <w:rFonts w:ascii="Calibri" w:hAnsi="Calibri" w:cs="Calibri"/>
                <w:b/>
                <w:bCs/>
                <w:sz w:val="24"/>
                <w:szCs w:val="24"/>
              </w:rPr>
              <w:t>Karakter</w:t>
            </w:r>
          </w:p>
          <w:p w14:paraId="076766A4" w14:textId="77777777" w:rsidR="00BB2B57" w:rsidRPr="0035575C" w:rsidRDefault="00BB2B57" w:rsidP="0043458F">
            <w:pPr>
              <w:spacing w:after="0" w:line="240" w:lineRule="auto"/>
              <w:jc w:val="center"/>
              <w:rPr>
                <w:rFonts w:ascii="Calibri" w:hAnsi="Calibri" w:cs="Calibri"/>
                <w:b/>
                <w:bCs/>
                <w:sz w:val="24"/>
                <w:szCs w:val="24"/>
              </w:rPr>
            </w:pPr>
            <w:r w:rsidRPr="0035575C">
              <w:rPr>
                <w:rFonts w:ascii="Calibri" w:hAnsi="Calibri" w:cs="Calibri"/>
                <w:b/>
                <w:bCs/>
                <w:sz w:val="24"/>
                <w:szCs w:val="24"/>
              </w:rPr>
              <w:t>A &amp; B</w:t>
            </w:r>
          </w:p>
        </w:tc>
        <w:tc>
          <w:tcPr>
            <w:tcW w:w="1275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4D9550E"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Beskriver tydelig valg av problemstilling og mål og begrunner disse. Viser klart hvordan disse er forankret i landsbyens tema.</w:t>
            </w:r>
          </w:p>
          <w:p w14:paraId="40A0CBC2"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Redegjør for hvilke metoder og teorier som er brukt, og begrunner valgene godt.</w:t>
            </w:r>
          </w:p>
          <w:p w14:paraId="73B5AADD"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Presenterer resultatet på en oversiktlig måte og diskuterer det.</w:t>
            </w:r>
          </w:p>
          <w:p w14:paraId="1B68D4E0"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Reflekterer over samfunnsnytten av resultatet og drøfter hvordan det kan gi nytte for andre.</w:t>
            </w:r>
          </w:p>
          <w:p w14:paraId="1FBB6121"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Redegjør for og diskuterer hvordan arbeidet kan videreføres.</w:t>
            </w:r>
          </w:p>
          <w:p w14:paraId="7289FAF6"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Vurderer hvordan gruppa har anvendt hvert enkelt gruppemedlems fagkompetanse i arbeidet, fra problemstilling til sluttresultat.</w:t>
            </w:r>
          </w:p>
        </w:tc>
      </w:tr>
      <w:tr w:rsidR="00BB2B57" w:rsidRPr="00EE3377" w14:paraId="6BC3B973" w14:textId="77777777" w:rsidTr="0035575C">
        <w:trPr>
          <w:trHeight w:val="1129"/>
        </w:trPr>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60379A1" w14:textId="77777777" w:rsidR="00BB2B57" w:rsidRPr="0035575C" w:rsidRDefault="00BB2B57" w:rsidP="0043458F">
            <w:pPr>
              <w:spacing w:after="0" w:line="240" w:lineRule="auto"/>
              <w:jc w:val="center"/>
              <w:rPr>
                <w:rFonts w:ascii="Calibri" w:hAnsi="Calibri" w:cs="Calibri"/>
                <w:b/>
                <w:bCs/>
                <w:sz w:val="24"/>
                <w:szCs w:val="24"/>
              </w:rPr>
            </w:pPr>
            <w:r w:rsidRPr="0035575C">
              <w:rPr>
                <w:rFonts w:ascii="Calibri" w:hAnsi="Calibri" w:cs="Calibri"/>
                <w:b/>
                <w:bCs/>
                <w:sz w:val="24"/>
                <w:szCs w:val="24"/>
              </w:rPr>
              <w:t>Karakter</w:t>
            </w:r>
          </w:p>
          <w:p w14:paraId="3E5DF21A" w14:textId="77777777" w:rsidR="00BB2B57" w:rsidRPr="0035575C" w:rsidRDefault="00BB2B57" w:rsidP="0043458F">
            <w:pPr>
              <w:spacing w:after="0" w:line="240" w:lineRule="auto"/>
              <w:jc w:val="center"/>
              <w:rPr>
                <w:rFonts w:ascii="Calibri" w:hAnsi="Calibri" w:cs="Calibri"/>
                <w:b/>
                <w:bCs/>
                <w:sz w:val="24"/>
                <w:szCs w:val="24"/>
              </w:rPr>
            </w:pPr>
            <w:r w:rsidRPr="0035575C">
              <w:rPr>
                <w:rFonts w:ascii="Calibri" w:hAnsi="Calibri" w:cs="Calibri"/>
                <w:b/>
                <w:bCs/>
                <w:sz w:val="24"/>
                <w:szCs w:val="24"/>
              </w:rPr>
              <w:t>C</w:t>
            </w:r>
          </w:p>
        </w:tc>
        <w:tc>
          <w:tcPr>
            <w:tcW w:w="1275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51D9667"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Beskriver valg av problemstilling og mål og begrunner disse i noen grad. Viser hvordan disse er knyttet til landsbyens tema.</w:t>
            </w:r>
          </w:p>
          <w:p w14:paraId="4B1FC7C8"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Redegjør for hvilke metoder og teorier som er brukt, og begrunner i noen grad valgene.</w:t>
            </w:r>
          </w:p>
          <w:p w14:paraId="1D401FBF"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Presenterer resultatet og diskuterer det i noen grad.</w:t>
            </w:r>
          </w:p>
          <w:p w14:paraId="400E9EEE"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Diskuterer samfunnsnytten av resultatet og viser hvordan det kan gi nytte for andre.</w:t>
            </w:r>
          </w:p>
          <w:p w14:paraId="0BF3E150"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Foreslår hvordan arbeidet kan videreføres.</w:t>
            </w:r>
          </w:p>
          <w:p w14:paraId="26176D2A"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Beskriver hvordan gruppa har anvendt hvert enkelt gruppemedlems fagkompetanse i arbeidet, fra problemstilling til sluttresultat.</w:t>
            </w:r>
          </w:p>
        </w:tc>
      </w:tr>
      <w:tr w:rsidR="00BB2B57" w:rsidRPr="00EE3377" w14:paraId="2BC950C7" w14:textId="77777777" w:rsidTr="0035575C">
        <w:trPr>
          <w:trHeight w:val="1420"/>
        </w:trPr>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EAE5EC6" w14:textId="77777777" w:rsidR="00BB2B57" w:rsidRPr="0035575C" w:rsidRDefault="00BB2B57" w:rsidP="0043458F">
            <w:pPr>
              <w:spacing w:after="0" w:line="240" w:lineRule="auto"/>
              <w:jc w:val="center"/>
              <w:rPr>
                <w:rFonts w:ascii="Calibri" w:hAnsi="Calibri" w:cs="Calibri"/>
                <w:b/>
                <w:bCs/>
                <w:sz w:val="24"/>
                <w:szCs w:val="24"/>
              </w:rPr>
            </w:pPr>
            <w:r w:rsidRPr="0035575C">
              <w:rPr>
                <w:rFonts w:ascii="Calibri" w:hAnsi="Calibri" w:cs="Calibri"/>
                <w:b/>
                <w:bCs/>
                <w:sz w:val="24"/>
                <w:szCs w:val="24"/>
              </w:rPr>
              <w:t>Karakter</w:t>
            </w:r>
          </w:p>
          <w:p w14:paraId="12769E49" w14:textId="77777777" w:rsidR="00BB2B57" w:rsidRPr="0035575C" w:rsidRDefault="00BB2B57" w:rsidP="0043458F">
            <w:pPr>
              <w:spacing w:after="0" w:line="240" w:lineRule="auto"/>
              <w:jc w:val="center"/>
              <w:rPr>
                <w:rFonts w:ascii="Calibri" w:hAnsi="Calibri" w:cs="Calibri"/>
                <w:b/>
                <w:bCs/>
                <w:sz w:val="24"/>
                <w:szCs w:val="24"/>
              </w:rPr>
            </w:pPr>
            <w:r w:rsidRPr="0035575C">
              <w:rPr>
                <w:rFonts w:ascii="Calibri" w:hAnsi="Calibri" w:cs="Calibri"/>
                <w:b/>
                <w:bCs/>
                <w:sz w:val="24"/>
                <w:szCs w:val="24"/>
              </w:rPr>
              <w:t>D &amp; E</w:t>
            </w:r>
          </w:p>
        </w:tc>
        <w:tc>
          <w:tcPr>
            <w:tcW w:w="1275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BA30D84"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Redegjør for problemstillingen og målet. Viser delvis hvordan disse er knyttet til landsbyens tema.</w:t>
            </w:r>
          </w:p>
          <w:p w14:paraId="694A673A"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Redegjør for hvilke metoder og teorier som er brukt.</w:t>
            </w:r>
          </w:p>
          <w:p w14:paraId="66671A06"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Presenterer resultatet, men diskuterer det i liten grad.</w:t>
            </w:r>
          </w:p>
          <w:p w14:paraId="1C5E3EFC"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Diskuterer i liten grad samfunnsnytten av resultatet og hvordan det kan gi nytte for andre.</w:t>
            </w:r>
          </w:p>
          <w:p w14:paraId="66A3051D"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Foreslår delvis hvordan arbeidet kan videreføres.</w:t>
            </w:r>
          </w:p>
          <w:p w14:paraId="170812E3"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Redegjør for gruppemedlemmenes fagkompetanse, men viser ikke hvordan de som gruppe har anvendt dette sammen.</w:t>
            </w:r>
          </w:p>
        </w:tc>
      </w:tr>
      <w:tr w:rsidR="00BB2B57" w:rsidRPr="00EE3377" w14:paraId="3304545B" w14:textId="77777777" w:rsidTr="008F2802">
        <w:trPr>
          <w:trHeight w:val="857"/>
        </w:trPr>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52CB29D" w14:textId="29E34489" w:rsidR="00BB2B57" w:rsidRPr="0035575C" w:rsidRDefault="00BB2B57" w:rsidP="0043458F">
            <w:pPr>
              <w:spacing w:after="0" w:line="240" w:lineRule="auto"/>
              <w:jc w:val="center"/>
              <w:rPr>
                <w:rFonts w:ascii="Calibri" w:hAnsi="Calibri" w:cs="Calibri"/>
                <w:b/>
                <w:bCs/>
                <w:sz w:val="24"/>
                <w:szCs w:val="24"/>
              </w:rPr>
            </w:pPr>
            <w:r w:rsidRPr="0035575C">
              <w:rPr>
                <w:rFonts w:ascii="Calibri" w:hAnsi="Calibri" w:cs="Calibri"/>
                <w:b/>
                <w:bCs/>
                <w:sz w:val="24"/>
                <w:szCs w:val="24"/>
              </w:rPr>
              <w:t>Karakter</w:t>
            </w:r>
          </w:p>
          <w:p w14:paraId="7ECD2672" w14:textId="77777777" w:rsidR="00BB2B57" w:rsidRPr="0035575C" w:rsidRDefault="00BB2B57" w:rsidP="0043458F">
            <w:pPr>
              <w:spacing w:after="0" w:line="240" w:lineRule="auto"/>
              <w:jc w:val="center"/>
              <w:rPr>
                <w:rFonts w:ascii="Calibri" w:hAnsi="Calibri" w:cs="Calibri"/>
                <w:b/>
                <w:bCs/>
                <w:sz w:val="24"/>
                <w:szCs w:val="24"/>
              </w:rPr>
            </w:pPr>
            <w:r w:rsidRPr="0035575C">
              <w:rPr>
                <w:rFonts w:ascii="Calibri" w:hAnsi="Calibri" w:cs="Calibri"/>
                <w:b/>
                <w:bCs/>
                <w:sz w:val="24"/>
                <w:szCs w:val="24"/>
              </w:rPr>
              <w:t>F</w:t>
            </w:r>
          </w:p>
        </w:tc>
        <w:tc>
          <w:tcPr>
            <w:tcW w:w="1275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48D575"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Gir ingen tydelig beskrivelse av problemstilling eller mål.</w:t>
            </w:r>
          </w:p>
          <w:p w14:paraId="4831AEAA"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Redegjør ikke for bruk av metoder eller teori.</w:t>
            </w:r>
          </w:p>
          <w:p w14:paraId="35067C56" w14:textId="77777777" w:rsidR="00BB2B57" w:rsidRPr="0035575C" w:rsidRDefault="00BB2B57" w:rsidP="008F2802">
            <w:pPr>
              <w:spacing w:after="0" w:line="240" w:lineRule="auto"/>
              <w:rPr>
                <w:rFonts w:ascii="Calibri" w:hAnsi="Calibri" w:cs="Calibri"/>
                <w:sz w:val="18"/>
                <w:szCs w:val="18"/>
              </w:rPr>
            </w:pPr>
            <w:r w:rsidRPr="0035575C">
              <w:rPr>
                <w:rFonts w:ascii="Calibri" w:hAnsi="Calibri" w:cs="Calibri"/>
                <w:sz w:val="18"/>
                <w:szCs w:val="18"/>
              </w:rPr>
              <w:t>Presenterer resultatene på en uoversiktlig måte.</w:t>
            </w:r>
          </w:p>
          <w:p w14:paraId="54DCBB25" w14:textId="77777777" w:rsidR="00BB2B57" w:rsidRPr="0035575C" w:rsidRDefault="00BB2B57" w:rsidP="009F3293">
            <w:pPr>
              <w:keepNext/>
              <w:spacing w:after="0" w:line="240" w:lineRule="auto"/>
              <w:rPr>
                <w:rFonts w:ascii="Calibri" w:hAnsi="Calibri" w:cs="Calibri"/>
                <w:sz w:val="18"/>
                <w:szCs w:val="18"/>
              </w:rPr>
            </w:pPr>
            <w:r w:rsidRPr="0035575C">
              <w:rPr>
                <w:rFonts w:ascii="Calibri" w:hAnsi="Calibri" w:cs="Calibri"/>
                <w:sz w:val="18"/>
                <w:szCs w:val="18"/>
              </w:rPr>
              <w:t>Evner ikke å vise at prosjektleveransen er et resultat av et felles samarbeid. Redegjør ikke for gruppemedlemmenes fagkompetanse.</w:t>
            </w:r>
          </w:p>
        </w:tc>
      </w:tr>
    </w:tbl>
    <w:p w14:paraId="400BEFD1" w14:textId="28271432" w:rsidR="008E7CE5" w:rsidRDefault="009F3293" w:rsidP="009F3293">
      <w:pPr>
        <w:pStyle w:val="Caption"/>
      </w:pPr>
      <w:r>
        <w:t xml:space="preserve">Tabell </w:t>
      </w:r>
      <w:r>
        <w:fldChar w:fldCharType="begin"/>
      </w:r>
      <w:r>
        <w:instrText xml:space="preserve"> SEQ Tabell \* ARABIC </w:instrText>
      </w:r>
      <w:r>
        <w:fldChar w:fldCharType="separate"/>
      </w:r>
      <w:r>
        <w:rPr>
          <w:noProof/>
        </w:rPr>
        <w:t>2</w:t>
      </w:r>
      <w:r>
        <w:fldChar w:fldCharType="end"/>
      </w:r>
      <w:r>
        <w:t xml:space="preserve"> </w:t>
      </w:r>
      <w:r w:rsidRPr="004B28FD">
        <w:t>Vurderingskriterier for prosjektrapport, Eksperter i team studieåret 202</w:t>
      </w:r>
      <w:r>
        <w:t>4</w:t>
      </w:r>
      <w:r w:rsidRPr="004B28FD">
        <w:t>/202</w:t>
      </w:r>
      <w:r>
        <w:t>5</w:t>
      </w:r>
    </w:p>
    <w:p w14:paraId="25851CAD" w14:textId="23E816EF" w:rsidR="0043458F" w:rsidRPr="00053C90" w:rsidRDefault="0043458F">
      <w:pPr>
        <w:rPr>
          <w:rFonts w:ascii="Calibri" w:hAnsi="Calibri" w:cs="Calibri"/>
          <w:sz w:val="20"/>
          <w:szCs w:val="20"/>
        </w:rPr>
      </w:pPr>
      <w:r w:rsidRPr="00053C90">
        <w:rPr>
          <w:rFonts w:ascii="Calibri" w:hAnsi="Calibri" w:cs="Calibri"/>
          <w:sz w:val="20"/>
          <w:szCs w:val="20"/>
        </w:rPr>
        <w:t>Tabell som viser vurderingskriteriene for prosjektleveransen. Leveransen vurderes i henhold til karakterskalaen A–F, der A = Fremragende prestasjon som klart utmerker seg, B = Meget god prestasjon, C = Jevnt god prestasjon, D = En akseptabel prestasjon, E = Tilfredsstiller minimumskravene, og F = Ikke bestått. Dersom landsbylederen ønsker å introdusere egne krav til prosjektleveransen, må disse underordnes vurderingskriteriene ovenfor. De må også skriftliggjøres, slik at medsensor og andre ved en eventuell omsensur kjenner vurderingsgrunnlaget. Oppbygning av prosjektrapporten, språk og referanser kan trekke opp eller ned i forhold til karakterskala ovenfor.</w:t>
      </w:r>
    </w:p>
    <w:sectPr w:rsidR="0043458F" w:rsidRPr="00053C90" w:rsidSect="00B51DB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E5"/>
    <w:rsid w:val="00053C90"/>
    <w:rsid w:val="001125A8"/>
    <w:rsid w:val="001A4A9A"/>
    <w:rsid w:val="00212F9D"/>
    <w:rsid w:val="002914A3"/>
    <w:rsid w:val="002972A4"/>
    <w:rsid w:val="0035575C"/>
    <w:rsid w:val="00356123"/>
    <w:rsid w:val="0043458F"/>
    <w:rsid w:val="004908BA"/>
    <w:rsid w:val="00545EE0"/>
    <w:rsid w:val="005511D3"/>
    <w:rsid w:val="0063510D"/>
    <w:rsid w:val="006A5D2A"/>
    <w:rsid w:val="00823626"/>
    <w:rsid w:val="00850D02"/>
    <w:rsid w:val="008A7F71"/>
    <w:rsid w:val="008E7CE5"/>
    <w:rsid w:val="008F2802"/>
    <w:rsid w:val="00902A31"/>
    <w:rsid w:val="009F3293"/>
    <w:rsid w:val="00A17C5B"/>
    <w:rsid w:val="00B51DBF"/>
    <w:rsid w:val="00B950BB"/>
    <w:rsid w:val="00BB2B57"/>
    <w:rsid w:val="00C231E6"/>
    <w:rsid w:val="00C35302"/>
    <w:rsid w:val="00CD61AE"/>
    <w:rsid w:val="00D37ADB"/>
    <w:rsid w:val="00D91434"/>
    <w:rsid w:val="00DE09E2"/>
    <w:rsid w:val="00EA6B67"/>
    <w:rsid w:val="00EE3377"/>
    <w:rsid w:val="00FB39ED"/>
    <w:rsid w:val="00FE78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B7E9"/>
  <w15:chartTrackingRefBased/>
  <w15:docId w15:val="{99C0F321-1490-40F4-8C75-646AE9EE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C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C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C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C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C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C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C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C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C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C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C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C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CE5"/>
    <w:rPr>
      <w:rFonts w:eastAsiaTheme="majorEastAsia" w:cstheme="majorBidi"/>
      <w:color w:val="272727" w:themeColor="text1" w:themeTint="D8"/>
    </w:rPr>
  </w:style>
  <w:style w:type="paragraph" w:styleId="Title">
    <w:name w:val="Title"/>
    <w:basedOn w:val="Normal"/>
    <w:next w:val="Normal"/>
    <w:link w:val="TitleChar"/>
    <w:uiPriority w:val="10"/>
    <w:qFormat/>
    <w:rsid w:val="008E7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C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C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CE5"/>
    <w:pPr>
      <w:spacing w:before="160"/>
      <w:jc w:val="center"/>
    </w:pPr>
    <w:rPr>
      <w:i/>
      <w:iCs/>
      <w:color w:val="404040" w:themeColor="text1" w:themeTint="BF"/>
    </w:rPr>
  </w:style>
  <w:style w:type="character" w:customStyle="1" w:styleId="QuoteChar">
    <w:name w:val="Quote Char"/>
    <w:basedOn w:val="DefaultParagraphFont"/>
    <w:link w:val="Quote"/>
    <w:uiPriority w:val="29"/>
    <w:rsid w:val="008E7CE5"/>
    <w:rPr>
      <w:i/>
      <w:iCs/>
      <w:color w:val="404040" w:themeColor="text1" w:themeTint="BF"/>
    </w:rPr>
  </w:style>
  <w:style w:type="paragraph" w:styleId="ListParagraph">
    <w:name w:val="List Paragraph"/>
    <w:basedOn w:val="Normal"/>
    <w:uiPriority w:val="34"/>
    <w:qFormat/>
    <w:rsid w:val="008E7CE5"/>
    <w:pPr>
      <w:ind w:left="720"/>
      <w:contextualSpacing/>
    </w:pPr>
  </w:style>
  <w:style w:type="character" w:styleId="IntenseEmphasis">
    <w:name w:val="Intense Emphasis"/>
    <w:basedOn w:val="DefaultParagraphFont"/>
    <w:uiPriority w:val="21"/>
    <w:qFormat/>
    <w:rsid w:val="008E7CE5"/>
    <w:rPr>
      <w:i/>
      <w:iCs/>
      <w:color w:val="0F4761" w:themeColor="accent1" w:themeShade="BF"/>
    </w:rPr>
  </w:style>
  <w:style w:type="paragraph" w:styleId="IntenseQuote">
    <w:name w:val="Intense Quote"/>
    <w:basedOn w:val="Normal"/>
    <w:next w:val="Normal"/>
    <w:link w:val="IntenseQuoteChar"/>
    <w:uiPriority w:val="30"/>
    <w:qFormat/>
    <w:rsid w:val="008E7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CE5"/>
    <w:rPr>
      <w:i/>
      <w:iCs/>
      <w:color w:val="0F4761" w:themeColor="accent1" w:themeShade="BF"/>
    </w:rPr>
  </w:style>
  <w:style w:type="character" w:styleId="IntenseReference">
    <w:name w:val="Intense Reference"/>
    <w:basedOn w:val="DefaultParagraphFont"/>
    <w:uiPriority w:val="32"/>
    <w:qFormat/>
    <w:rsid w:val="008E7CE5"/>
    <w:rPr>
      <w:b/>
      <w:bCs/>
      <w:smallCaps/>
      <w:color w:val="0F4761" w:themeColor="accent1" w:themeShade="BF"/>
      <w:spacing w:val="5"/>
    </w:rPr>
  </w:style>
  <w:style w:type="paragraph" w:customStyle="1" w:styleId="BrdtekstP">
    <w:name w:val="Brødtekst (P)"/>
    <w:basedOn w:val="Normal"/>
    <w:uiPriority w:val="99"/>
    <w:rsid w:val="008E7CE5"/>
    <w:pPr>
      <w:tabs>
        <w:tab w:val="left" w:pos="283"/>
      </w:tabs>
      <w:autoSpaceDE w:val="0"/>
      <w:autoSpaceDN w:val="0"/>
      <w:adjustRightInd w:val="0"/>
      <w:spacing w:after="0" w:line="260" w:lineRule="atLeast"/>
      <w:jc w:val="both"/>
      <w:textAlignment w:val="center"/>
    </w:pPr>
    <w:rPr>
      <w:rFonts w:ascii="Open Sans" w:hAnsi="Open Sans" w:cs="Times New Roman"/>
      <w:color w:val="000000"/>
      <w:w w:val="95"/>
      <w:kern w:val="0"/>
      <w:sz w:val="16"/>
      <w:szCs w:val="16"/>
    </w:rPr>
  </w:style>
  <w:style w:type="paragraph" w:styleId="Caption">
    <w:name w:val="caption"/>
    <w:basedOn w:val="Normal"/>
    <w:next w:val="Normal"/>
    <w:uiPriority w:val="35"/>
    <w:unhideWhenUsed/>
    <w:qFormat/>
    <w:rsid w:val="00545EE0"/>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5184</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Haugland Andersen</dc:creator>
  <cp:keywords/>
  <dc:description/>
  <cp:lastModifiedBy>Malin Toften Mangersnes</cp:lastModifiedBy>
  <cp:revision>29</cp:revision>
  <dcterms:created xsi:type="dcterms:W3CDTF">2024-07-04T10:33:00Z</dcterms:created>
  <dcterms:modified xsi:type="dcterms:W3CDTF">2024-07-04T11:00:00Z</dcterms:modified>
</cp:coreProperties>
</file>