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BB7D" w14:textId="77777777" w:rsidR="002B64E8" w:rsidRPr="009A35F0" w:rsidRDefault="008E4B91" w:rsidP="00CE17A8">
      <w:pPr>
        <w:rPr>
          <w:b/>
          <w:sz w:val="28"/>
          <w:szCs w:val="28"/>
          <w:lang w:val="en-US"/>
        </w:rPr>
      </w:pPr>
      <w:r w:rsidRPr="009A35F0">
        <w:rPr>
          <w:b/>
          <w:sz w:val="28"/>
          <w:szCs w:val="28"/>
          <w:lang w:val="en-US"/>
        </w:rPr>
        <w:t xml:space="preserve">PROJECT </w:t>
      </w:r>
      <w:r w:rsidR="00DE6FB8">
        <w:rPr>
          <w:b/>
          <w:sz w:val="28"/>
          <w:szCs w:val="28"/>
          <w:lang w:val="en-US"/>
        </w:rPr>
        <w:t>MANAGER</w:t>
      </w:r>
      <w:r w:rsidR="00AA13CC" w:rsidRPr="009A35F0">
        <w:rPr>
          <w:b/>
          <w:sz w:val="28"/>
          <w:szCs w:val="28"/>
          <w:lang w:val="en-US"/>
        </w:rPr>
        <w:t>:</w:t>
      </w:r>
    </w:p>
    <w:p w14:paraId="775B52DE" w14:textId="77777777" w:rsidR="00AE6E53" w:rsidRDefault="008E4B91" w:rsidP="00C168E0">
      <w:pPr>
        <w:pStyle w:val="ListParagraph"/>
        <w:numPr>
          <w:ilvl w:val="0"/>
          <w:numId w:val="27"/>
        </w:numPr>
        <w:rPr>
          <w:sz w:val="16"/>
          <w:szCs w:val="16"/>
          <w:lang w:val="en-US"/>
        </w:rPr>
      </w:pPr>
      <w:r w:rsidRPr="00AE6E53">
        <w:rPr>
          <w:sz w:val="16"/>
          <w:szCs w:val="16"/>
          <w:lang w:val="en-US"/>
        </w:rPr>
        <w:t>The checklist is an aid to help in mapping the scope of the procurement</w:t>
      </w:r>
      <w:r w:rsidR="00AE6E53" w:rsidRPr="00AE6E53">
        <w:rPr>
          <w:sz w:val="16"/>
          <w:szCs w:val="16"/>
          <w:lang w:val="en-US"/>
        </w:rPr>
        <w:t xml:space="preserve"> and required infrastructure</w:t>
      </w:r>
      <w:r w:rsidRPr="00AE6E53">
        <w:rPr>
          <w:sz w:val="16"/>
          <w:szCs w:val="16"/>
          <w:lang w:val="en-US"/>
        </w:rPr>
        <w:t xml:space="preserve">. </w:t>
      </w:r>
    </w:p>
    <w:p w14:paraId="05871227" w14:textId="77777777" w:rsidR="008E4B91" w:rsidRPr="00AE6E53" w:rsidRDefault="008E4B91" w:rsidP="00C168E0">
      <w:pPr>
        <w:pStyle w:val="ListParagraph"/>
        <w:numPr>
          <w:ilvl w:val="0"/>
          <w:numId w:val="27"/>
        </w:numPr>
        <w:rPr>
          <w:sz w:val="16"/>
          <w:szCs w:val="16"/>
          <w:lang w:val="en-US"/>
        </w:rPr>
      </w:pPr>
      <w:r w:rsidRPr="00AE6E53">
        <w:rPr>
          <w:sz w:val="16"/>
          <w:szCs w:val="16"/>
          <w:lang w:val="en-US"/>
        </w:rPr>
        <w:t>The checklist will form the basis for prioritizing and planning administrative</w:t>
      </w:r>
      <w:r w:rsidR="00533385" w:rsidRPr="00AE6E53">
        <w:rPr>
          <w:sz w:val="16"/>
          <w:szCs w:val="16"/>
          <w:lang w:val="en-US"/>
        </w:rPr>
        <w:t xml:space="preserve"> and technical support at IKP</w:t>
      </w:r>
      <w:r w:rsidR="00AE6E53">
        <w:rPr>
          <w:sz w:val="16"/>
          <w:szCs w:val="16"/>
          <w:lang w:val="en-US"/>
        </w:rPr>
        <w:t>.</w:t>
      </w:r>
    </w:p>
    <w:p w14:paraId="29D00D41" w14:textId="77777777" w:rsidR="008E4B91" w:rsidRPr="00571C96" w:rsidRDefault="00533385" w:rsidP="00CE17A8">
      <w:pPr>
        <w:pStyle w:val="ListParagraph"/>
        <w:numPr>
          <w:ilvl w:val="0"/>
          <w:numId w:val="27"/>
        </w:numPr>
        <w:rPr>
          <w:sz w:val="16"/>
          <w:szCs w:val="16"/>
          <w:lang w:val="en-US"/>
        </w:rPr>
      </w:pPr>
      <w:r w:rsidRPr="00571C96">
        <w:rPr>
          <w:sz w:val="16"/>
          <w:szCs w:val="16"/>
          <w:lang w:val="en-US"/>
        </w:rPr>
        <w:t xml:space="preserve">The </w:t>
      </w:r>
      <w:r w:rsidR="00AE6E53">
        <w:rPr>
          <w:sz w:val="16"/>
          <w:szCs w:val="16"/>
          <w:lang w:val="en-US"/>
        </w:rPr>
        <w:t xml:space="preserve">filled-out </w:t>
      </w:r>
      <w:r w:rsidRPr="00571C96">
        <w:rPr>
          <w:sz w:val="16"/>
          <w:szCs w:val="16"/>
          <w:lang w:val="en-US"/>
        </w:rPr>
        <w:t xml:space="preserve">checklist is to be sent to </w:t>
      </w:r>
      <w:r w:rsidR="00AE6E53">
        <w:rPr>
          <w:sz w:val="16"/>
          <w:szCs w:val="16"/>
          <w:lang w:val="en-US"/>
        </w:rPr>
        <w:t xml:space="preserve">the responsible engineer </w:t>
      </w:r>
      <w:r w:rsidR="000603D2">
        <w:rPr>
          <w:sz w:val="16"/>
          <w:szCs w:val="16"/>
          <w:lang w:val="en-US"/>
        </w:rPr>
        <w:t>in</w:t>
      </w:r>
      <w:r w:rsidR="00AE6E53">
        <w:rPr>
          <w:sz w:val="16"/>
          <w:szCs w:val="16"/>
          <w:lang w:val="en-US"/>
        </w:rPr>
        <w:t xml:space="preserve"> the research group, the </w:t>
      </w:r>
      <w:r w:rsidR="00AE6E53" w:rsidRPr="00AE6E53">
        <w:rPr>
          <w:sz w:val="16"/>
          <w:szCs w:val="16"/>
          <w:lang w:val="en-US"/>
        </w:rPr>
        <w:t>purchas</w:t>
      </w:r>
      <w:r w:rsidR="00AE6E53">
        <w:rPr>
          <w:sz w:val="16"/>
          <w:szCs w:val="16"/>
          <w:lang w:val="en-US"/>
        </w:rPr>
        <w:t>er</w:t>
      </w:r>
      <w:r w:rsidRPr="00571C96">
        <w:rPr>
          <w:sz w:val="16"/>
          <w:szCs w:val="16"/>
          <w:lang w:val="en-US"/>
        </w:rPr>
        <w:t xml:space="preserve"> and technical coordinator at IKP</w:t>
      </w:r>
      <w:r w:rsidR="00AE6E53">
        <w:rPr>
          <w:sz w:val="16"/>
          <w:szCs w:val="16"/>
          <w:lang w:val="en-US"/>
        </w:rPr>
        <w:t xml:space="preserve">, </w:t>
      </w:r>
      <w:r w:rsidRPr="00571C96">
        <w:rPr>
          <w:sz w:val="16"/>
          <w:szCs w:val="16"/>
          <w:lang w:val="en-US"/>
        </w:rPr>
        <w:t>Gøril Flatberg.</w:t>
      </w:r>
    </w:p>
    <w:p w14:paraId="2D993B19" w14:textId="77777777" w:rsidR="005D7BB4" w:rsidRPr="00571C96" w:rsidRDefault="005D7BB4" w:rsidP="005D7BB4">
      <w:pPr>
        <w:ind w:left="357"/>
        <w:rPr>
          <w:b/>
          <w:sz w:val="16"/>
          <w:szCs w:val="16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088"/>
      </w:tblGrid>
      <w:tr w:rsidR="002B64E8" w:rsidRPr="009A35F0" w14:paraId="14AD2415" w14:textId="77777777" w:rsidTr="007C322C">
        <w:trPr>
          <w:trHeight w:val="227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6A7D08AB" w14:textId="77777777" w:rsidR="002B64E8" w:rsidRPr="009A35F0" w:rsidRDefault="00A641F8" w:rsidP="000C5EE5">
            <w:pPr>
              <w:rPr>
                <w:b/>
                <w:sz w:val="20"/>
                <w:szCs w:val="22"/>
                <w:lang w:val="en-US"/>
              </w:rPr>
            </w:pPr>
            <w:r w:rsidRPr="009A35F0">
              <w:rPr>
                <w:b/>
                <w:sz w:val="20"/>
                <w:szCs w:val="22"/>
                <w:lang w:val="en-US"/>
              </w:rPr>
              <w:t>Research group</w:t>
            </w:r>
            <w:r w:rsidR="00AE6E53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9A35F0">
              <w:rPr>
                <w:b/>
                <w:sz w:val="20"/>
                <w:szCs w:val="22"/>
                <w:lang w:val="en-US"/>
              </w:rPr>
              <w:t>/</w:t>
            </w:r>
            <w:r w:rsidR="00AE6E53">
              <w:rPr>
                <w:b/>
                <w:sz w:val="20"/>
                <w:szCs w:val="22"/>
                <w:lang w:val="en-US"/>
              </w:rPr>
              <w:t xml:space="preserve"> p</w:t>
            </w:r>
            <w:r w:rsidRPr="009A35F0">
              <w:rPr>
                <w:b/>
                <w:sz w:val="20"/>
                <w:szCs w:val="22"/>
                <w:lang w:val="en-US"/>
              </w:rPr>
              <w:t>roject</w:t>
            </w:r>
            <w:r w:rsidR="00AE6E53">
              <w:rPr>
                <w:b/>
                <w:sz w:val="20"/>
                <w:szCs w:val="22"/>
                <w:lang w:val="en-US"/>
              </w:rPr>
              <w:t>: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9C2791D" w14:textId="77777777" w:rsidR="002B64E8" w:rsidRPr="009A35F0" w:rsidRDefault="002B64E8" w:rsidP="00E8381D">
            <w:pPr>
              <w:rPr>
                <w:sz w:val="20"/>
                <w:szCs w:val="20"/>
                <w:lang w:val="en-US"/>
              </w:rPr>
            </w:pPr>
          </w:p>
        </w:tc>
      </w:tr>
      <w:tr w:rsidR="002B64E8" w:rsidRPr="009A35F0" w14:paraId="6754378D" w14:textId="77777777" w:rsidTr="007C322C">
        <w:trPr>
          <w:trHeight w:val="227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514DE53D" w14:textId="77777777" w:rsidR="002B64E8" w:rsidRPr="009A35F0" w:rsidRDefault="00A641F8" w:rsidP="000C5EE5">
            <w:pPr>
              <w:rPr>
                <w:b/>
                <w:sz w:val="20"/>
                <w:szCs w:val="22"/>
                <w:lang w:val="en-US"/>
              </w:rPr>
            </w:pPr>
            <w:r w:rsidRPr="009A35F0">
              <w:rPr>
                <w:b/>
                <w:sz w:val="20"/>
                <w:szCs w:val="22"/>
                <w:lang w:val="en-US"/>
              </w:rPr>
              <w:t xml:space="preserve">Project </w:t>
            </w:r>
            <w:r w:rsidR="00AE6E53">
              <w:rPr>
                <w:b/>
                <w:sz w:val="20"/>
                <w:szCs w:val="22"/>
                <w:lang w:val="en-US"/>
              </w:rPr>
              <w:t>manager</w:t>
            </w:r>
            <w:r w:rsidR="002B64E8" w:rsidRPr="009A35F0">
              <w:rPr>
                <w:b/>
                <w:sz w:val="20"/>
                <w:szCs w:val="22"/>
                <w:lang w:val="en-US"/>
              </w:rPr>
              <w:t>: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4602410" w14:textId="77777777" w:rsidR="002B64E8" w:rsidRPr="009A35F0" w:rsidRDefault="002B64E8" w:rsidP="000C5EE5">
            <w:pPr>
              <w:rPr>
                <w:sz w:val="20"/>
                <w:szCs w:val="20"/>
                <w:lang w:val="en-US"/>
              </w:rPr>
            </w:pPr>
          </w:p>
        </w:tc>
      </w:tr>
      <w:tr w:rsidR="002B64E8" w:rsidRPr="009A35F0" w14:paraId="2E08D9D3" w14:textId="77777777" w:rsidTr="007C322C">
        <w:trPr>
          <w:trHeight w:val="227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24E40FD7" w14:textId="77777777" w:rsidR="002B64E8" w:rsidRPr="009A35F0" w:rsidRDefault="00A641F8" w:rsidP="000C5EE5">
            <w:pPr>
              <w:rPr>
                <w:b/>
                <w:sz w:val="20"/>
                <w:szCs w:val="22"/>
                <w:lang w:val="en-US"/>
              </w:rPr>
            </w:pPr>
            <w:r w:rsidRPr="009A35F0">
              <w:rPr>
                <w:b/>
                <w:sz w:val="20"/>
                <w:szCs w:val="22"/>
                <w:lang w:val="en-US"/>
              </w:rPr>
              <w:t xml:space="preserve">Cost </w:t>
            </w:r>
            <w:proofErr w:type="spellStart"/>
            <w:r w:rsidR="00AE6E53">
              <w:rPr>
                <w:b/>
                <w:sz w:val="20"/>
                <w:szCs w:val="22"/>
                <w:lang w:val="en-US"/>
              </w:rPr>
              <w:t>centre</w:t>
            </w:r>
            <w:proofErr w:type="spellEnd"/>
            <w:r w:rsidR="002B64E8" w:rsidRPr="009A35F0">
              <w:rPr>
                <w:b/>
                <w:sz w:val="20"/>
                <w:szCs w:val="22"/>
                <w:lang w:val="en-US"/>
              </w:rPr>
              <w:t>: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C4068FF" w14:textId="77777777" w:rsidR="002B64E8" w:rsidRPr="009A35F0" w:rsidRDefault="002B64E8" w:rsidP="000C5EE5">
            <w:pPr>
              <w:rPr>
                <w:sz w:val="20"/>
                <w:szCs w:val="20"/>
                <w:lang w:val="en-US"/>
              </w:rPr>
            </w:pPr>
          </w:p>
        </w:tc>
      </w:tr>
      <w:tr w:rsidR="00571C96" w:rsidRPr="00DE6FB8" w14:paraId="056469A3" w14:textId="77777777" w:rsidTr="007C322C">
        <w:trPr>
          <w:trHeight w:val="227"/>
        </w:trPr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24994FAB" w14:textId="77777777" w:rsidR="00571C96" w:rsidRPr="00571C96" w:rsidRDefault="00571C96" w:rsidP="000C5EE5">
            <w:pPr>
              <w:rPr>
                <w:b/>
                <w:sz w:val="20"/>
                <w:szCs w:val="22"/>
                <w:vertAlign w:val="superscript"/>
                <w:lang w:val="en-US"/>
              </w:rPr>
            </w:pPr>
            <w:r>
              <w:rPr>
                <w:b/>
                <w:sz w:val="20"/>
                <w:szCs w:val="22"/>
                <w:lang w:val="en-US"/>
              </w:rPr>
              <w:t>Is the procurement a part of IKPs investment list</w:t>
            </w:r>
            <w:r w:rsidR="00AE6E53">
              <w:rPr>
                <w:b/>
                <w:sz w:val="20"/>
                <w:szCs w:val="22"/>
                <w:lang w:val="en-US"/>
              </w:rPr>
              <w:t xml:space="preserve">? </w:t>
            </w:r>
            <w:r>
              <w:rPr>
                <w:b/>
                <w:sz w:val="20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89208B2" w14:textId="77777777" w:rsidR="00571C96" w:rsidRPr="009A35F0" w:rsidRDefault="00571C96" w:rsidP="000C5EE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83544F0" w14:textId="77777777" w:rsidR="002B64E8" w:rsidRPr="00571C96" w:rsidRDefault="00571C96" w:rsidP="002B64E8">
      <w:pPr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1)</w:t>
      </w:r>
      <w:r>
        <w:rPr>
          <w:sz w:val="16"/>
          <w:szCs w:val="16"/>
          <w:lang w:val="en-US"/>
        </w:rPr>
        <w:t>If NO please contact your research group leader for approval.</w:t>
      </w:r>
    </w:p>
    <w:p w14:paraId="2EA2AA44" w14:textId="77777777" w:rsidR="00826B59" w:rsidRPr="009A35F0" w:rsidRDefault="00826B59" w:rsidP="00AA13CC">
      <w:pPr>
        <w:rPr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37EDD" w:rsidRPr="00E91667" w14:paraId="6991BE07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316ACEF1" w14:textId="77777777" w:rsidR="00F37EDD" w:rsidRPr="009A35F0" w:rsidRDefault="00A641F8" w:rsidP="004D4D6D">
            <w:pPr>
              <w:rPr>
                <w:b/>
                <w:i/>
                <w:sz w:val="22"/>
                <w:lang w:val="en-US"/>
              </w:rPr>
            </w:pPr>
            <w:r w:rsidRPr="009A35F0">
              <w:rPr>
                <w:b/>
                <w:sz w:val="22"/>
                <w:lang w:val="en-US"/>
              </w:rPr>
              <w:t>Procurement type and scope</w:t>
            </w:r>
            <w:r w:rsidR="00AE6E53">
              <w:rPr>
                <w:b/>
                <w:sz w:val="22"/>
                <w:lang w:val="en-US"/>
              </w:rPr>
              <w:t xml:space="preserve"> (new procurements and / or upgrading)</w:t>
            </w:r>
            <w:r w:rsidRPr="009A35F0">
              <w:rPr>
                <w:b/>
                <w:sz w:val="22"/>
                <w:lang w:val="en-US"/>
              </w:rPr>
              <w:t>:</w:t>
            </w:r>
          </w:p>
        </w:tc>
      </w:tr>
      <w:tr w:rsidR="00AE6E53" w:rsidRPr="00E91667" w14:paraId="412AD8CE" w14:textId="77777777" w:rsidTr="00C168E0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17340184" w14:textId="4F651F19" w:rsidR="00AE6E53" w:rsidRPr="009A35F0" w:rsidRDefault="00AE6E53" w:rsidP="00F37EDD">
            <w:p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Procurement of equipment &gt; 100</w:t>
            </w:r>
            <w:r>
              <w:rPr>
                <w:sz w:val="18"/>
                <w:lang w:val="en-US"/>
              </w:rPr>
              <w:t>.</w:t>
            </w:r>
            <w:r w:rsidRPr="009A35F0">
              <w:rPr>
                <w:sz w:val="18"/>
                <w:lang w:val="en-US"/>
              </w:rPr>
              <w:t xml:space="preserve">000 NOK </w:t>
            </w:r>
            <w:r>
              <w:rPr>
                <w:sz w:val="18"/>
                <w:lang w:val="en-US"/>
              </w:rPr>
              <w:t>(</w:t>
            </w:r>
            <w:r w:rsidRPr="009A35F0">
              <w:rPr>
                <w:b/>
                <w:sz w:val="18"/>
                <w:lang w:val="en-US"/>
              </w:rPr>
              <w:t>YES</w:t>
            </w:r>
            <w:r>
              <w:rPr>
                <w:b/>
                <w:sz w:val="18"/>
                <w:lang w:val="en-US"/>
              </w:rPr>
              <w:t xml:space="preserve"> </w:t>
            </w:r>
            <w:r w:rsidR="00E91667" w:rsidRPr="00AE6E53">
              <w:rPr>
                <w:b/>
                <w:sz w:val="18"/>
                <w:vertAlign w:val="superscript"/>
                <w:lang w:val="en-US"/>
              </w:rPr>
              <w:t>2</w:t>
            </w:r>
            <w:r w:rsidR="00E91667" w:rsidRPr="009A35F0">
              <w:rPr>
                <w:b/>
                <w:sz w:val="18"/>
                <w:vertAlign w:val="superscript"/>
                <w:lang w:val="en-US"/>
              </w:rPr>
              <w:t>)</w:t>
            </w:r>
            <w:r w:rsidRPr="009A35F0">
              <w:rPr>
                <w:b/>
                <w:sz w:val="18"/>
                <w:lang w:val="en-US"/>
              </w:rPr>
              <w:t>/ NO</w:t>
            </w:r>
            <w:r>
              <w:rPr>
                <w:bCs/>
                <w:sz w:val="18"/>
                <w:lang w:val="en-US"/>
              </w:rPr>
              <w:t>):</w:t>
            </w:r>
          </w:p>
        </w:tc>
      </w:tr>
      <w:tr w:rsidR="00AE6E53" w:rsidRPr="00E91667" w14:paraId="69B3C2B1" w14:textId="77777777" w:rsidTr="00C168E0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23CC24FD" w14:textId="753307B6" w:rsidR="00AE6E53" w:rsidRPr="009A35F0" w:rsidRDefault="00AE6E53" w:rsidP="00F37EDD">
            <w:p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 xml:space="preserve">Building/upgrade of experiment rig </w:t>
            </w:r>
            <w:r>
              <w:rPr>
                <w:sz w:val="18"/>
                <w:lang w:val="en-US"/>
              </w:rPr>
              <w:t>(</w:t>
            </w:r>
            <w:r w:rsidRPr="009A35F0">
              <w:rPr>
                <w:b/>
                <w:sz w:val="18"/>
                <w:lang w:val="en-US"/>
              </w:rPr>
              <w:t xml:space="preserve">YES </w:t>
            </w:r>
            <w:r w:rsidR="00E91667">
              <w:rPr>
                <w:b/>
                <w:sz w:val="18"/>
                <w:vertAlign w:val="superscript"/>
                <w:lang w:val="en-US"/>
              </w:rPr>
              <w:t>3</w:t>
            </w:r>
            <w:r w:rsidR="00E91667" w:rsidRPr="009A35F0">
              <w:rPr>
                <w:b/>
                <w:sz w:val="18"/>
                <w:vertAlign w:val="superscript"/>
                <w:lang w:val="en-US"/>
              </w:rPr>
              <w:t>)</w:t>
            </w:r>
            <w:r w:rsidRPr="009A35F0">
              <w:rPr>
                <w:b/>
                <w:sz w:val="18"/>
                <w:lang w:val="en-US"/>
              </w:rPr>
              <w:t>/ NO</w:t>
            </w:r>
            <w:r>
              <w:rPr>
                <w:bCs/>
                <w:sz w:val="18"/>
                <w:lang w:val="en-US"/>
              </w:rPr>
              <w:t>):</w:t>
            </w:r>
          </w:p>
        </w:tc>
      </w:tr>
      <w:tr w:rsidR="00571C96" w:rsidRPr="00E91667" w14:paraId="47477759" w14:textId="77777777" w:rsidTr="00C168E0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3040F6C4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Total cost estimate</w:t>
            </w:r>
            <w:r>
              <w:rPr>
                <w:sz w:val="18"/>
                <w:lang w:val="en-US"/>
              </w:rPr>
              <w:t xml:space="preserve"> not incl. tax</w:t>
            </w:r>
            <w:r w:rsidRPr="009A35F0">
              <w:rPr>
                <w:sz w:val="18"/>
                <w:lang w:val="en-US"/>
              </w:rPr>
              <w:t>:</w:t>
            </w:r>
          </w:p>
        </w:tc>
      </w:tr>
      <w:tr w:rsidR="00571C96" w:rsidRPr="009A35F0" w14:paraId="59694BC2" w14:textId="77777777" w:rsidTr="00C168E0">
        <w:trPr>
          <w:trHeight w:val="2269"/>
        </w:trPr>
        <w:tc>
          <w:tcPr>
            <w:tcW w:w="9918" w:type="dxa"/>
            <w:shd w:val="clear" w:color="auto" w:fill="auto"/>
          </w:tcPr>
          <w:p w14:paraId="1BBA6960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 xml:space="preserve">Specify the procurement: </w:t>
            </w:r>
          </w:p>
        </w:tc>
      </w:tr>
      <w:tr w:rsidR="00571C96" w:rsidRPr="00E91667" w14:paraId="29F736FC" w14:textId="77777777" w:rsidTr="00C168E0">
        <w:trPr>
          <w:trHeight w:val="858"/>
        </w:trPr>
        <w:tc>
          <w:tcPr>
            <w:tcW w:w="9918" w:type="dxa"/>
            <w:shd w:val="clear" w:color="auto" w:fill="F2F2F2" w:themeFill="background1" w:themeFillShade="F2"/>
          </w:tcPr>
          <w:p w14:paraId="378C410C" w14:textId="77777777" w:rsidR="00571C96" w:rsidRPr="009A35F0" w:rsidRDefault="00571C96" w:rsidP="003603D4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18"/>
                <w:vertAlign w:val="superscript"/>
                <w:lang w:val="en-US"/>
              </w:rPr>
            </w:pPr>
            <w:r>
              <w:rPr>
                <w:sz w:val="18"/>
                <w:lang w:val="en-US"/>
              </w:rPr>
              <w:t xml:space="preserve">If </w:t>
            </w:r>
            <w:proofErr w:type="gramStart"/>
            <w:r>
              <w:rPr>
                <w:sz w:val="18"/>
                <w:lang w:val="en-US"/>
              </w:rPr>
              <w:t>YES</w:t>
            </w:r>
            <w:proofErr w:type="gramEnd"/>
            <w:r>
              <w:rPr>
                <w:sz w:val="18"/>
                <w:lang w:val="en-US"/>
              </w:rPr>
              <w:t xml:space="preserve"> a tender must be prepared. This is done in collaboration with the purchaser at the department. Also fill in the Tender process below.</w:t>
            </w:r>
          </w:p>
          <w:p w14:paraId="1AA82E99" w14:textId="77777777" w:rsidR="00571C96" w:rsidRPr="009A35F0" w:rsidRDefault="00571C96" w:rsidP="009A35F0">
            <w:pPr>
              <w:pStyle w:val="ListParagraph"/>
              <w:numPr>
                <w:ilvl w:val="0"/>
                <w:numId w:val="25"/>
              </w:numPr>
              <w:rPr>
                <w:sz w:val="18"/>
                <w:vertAlign w:val="superscript"/>
                <w:lang w:val="en-US"/>
              </w:rPr>
            </w:pPr>
            <w:r>
              <w:rPr>
                <w:sz w:val="18"/>
                <w:lang w:val="en-US"/>
              </w:rPr>
              <w:t>Ordering form workshop</w:t>
            </w:r>
            <w:r w:rsidRPr="009A35F0">
              <w:rPr>
                <w:sz w:val="18"/>
                <w:lang w:val="en-US"/>
              </w:rPr>
              <w:t xml:space="preserve">: </w:t>
            </w:r>
            <w:hyperlink r:id="rId8" w:history="1">
              <w:r w:rsidRPr="009A35F0">
                <w:rPr>
                  <w:rStyle w:val="Hyperlink"/>
                  <w:sz w:val="18"/>
                  <w:lang w:val="en-US"/>
                </w:rPr>
                <w:t>https://innsida.ntnu.no/wiki/-/wiki/English/Workshop+at+IKP+-+Monteringshallen</w:t>
              </w:r>
            </w:hyperlink>
          </w:p>
          <w:p w14:paraId="411050C4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</w:p>
        </w:tc>
      </w:tr>
      <w:tr w:rsidR="00F37EDD" w:rsidRPr="009A35F0" w14:paraId="3FD555DC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C053BD7" w14:textId="77777777" w:rsidR="00F37EDD" w:rsidRPr="009A35F0" w:rsidRDefault="00587314" w:rsidP="0088383E">
            <w:pPr>
              <w:rPr>
                <w:b/>
                <w:i/>
                <w:lang w:val="en-US"/>
              </w:rPr>
            </w:pPr>
            <w:r>
              <w:rPr>
                <w:b/>
                <w:sz w:val="22"/>
                <w:lang w:val="en-US"/>
              </w:rPr>
              <w:t>Tender process</w:t>
            </w:r>
            <w:r w:rsidR="007C322C" w:rsidRPr="009A35F0">
              <w:rPr>
                <w:b/>
                <w:sz w:val="22"/>
                <w:lang w:val="en-US"/>
              </w:rPr>
              <w:t xml:space="preserve"> </w:t>
            </w:r>
            <w:r w:rsidR="003603D4">
              <w:rPr>
                <w:b/>
                <w:sz w:val="22"/>
                <w:vertAlign w:val="superscript"/>
                <w:lang w:val="en-US"/>
              </w:rPr>
              <w:t>4</w:t>
            </w:r>
            <w:r w:rsidR="007C322C" w:rsidRPr="009A35F0">
              <w:rPr>
                <w:b/>
                <w:sz w:val="22"/>
                <w:vertAlign w:val="superscript"/>
                <w:lang w:val="en-US"/>
              </w:rPr>
              <w:t>)</w:t>
            </w:r>
            <w:r w:rsidR="00802986" w:rsidRPr="009A35F0">
              <w:rPr>
                <w:b/>
                <w:sz w:val="22"/>
                <w:lang w:val="en-US"/>
              </w:rPr>
              <w:t>:</w:t>
            </w:r>
            <w:r w:rsidR="007C322C" w:rsidRPr="009A35F0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571C96" w:rsidRPr="00E91667" w14:paraId="530F9DC0" w14:textId="77777777" w:rsidTr="00C168E0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764BBFF2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Project responsible for the tender</w:t>
            </w:r>
            <w:r w:rsidR="003603D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/</w:t>
            </w:r>
            <w:r w:rsidR="003603D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procurement</w:t>
            </w:r>
            <w:r w:rsidRPr="009A35F0">
              <w:rPr>
                <w:sz w:val="18"/>
                <w:lang w:val="en-US"/>
              </w:rPr>
              <w:t>:</w:t>
            </w:r>
          </w:p>
        </w:tc>
      </w:tr>
      <w:tr w:rsidR="003603D4" w:rsidRPr="00E91667" w14:paraId="0885F4D7" w14:textId="77777777" w:rsidTr="00C168E0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1923ABE3" w14:textId="77777777" w:rsidR="003603D4" w:rsidRPr="009A35F0" w:rsidRDefault="003603D4" w:rsidP="00F37ED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Desired date for delivery of equipment</w:t>
            </w:r>
            <w:r w:rsidRPr="009A35F0">
              <w:rPr>
                <w:sz w:val="18"/>
                <w:lang w:val="en-US"/>
              </w:rPr>
              <w:t>:</w:t>
            </w:r>
          </w:p>
        </w:tc>
      </w:tr>
      <w:tr w:rsidR="003603D4" w:rsidRPr="00E91667" w14:paraId="49284779" w14:textId="77777777" w:rsidTr="00C168E0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160E99A0" w14:textId="07C0979B" w:rsidR="003603D4" w:rsidRPr="00587314" w:rsidRDefault="003603D4" w:rsidP="00F37ED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Are the e</w:t>
            </w:r>
            <w:r w:rsidRPr="00587314">
              <w:rPr>
                <w:sz w:val="18"/>
                <w:lang w:val="en-US"/>
              </w:rPr>
              <w:t>quipment requirements completed</w:t>
            </w:r>
            <w:r w:rsidR="000603D2">
              <w:rPr>
                <w:sz w:val="18"/>
                <w:lang w:val="en-US"/>
              </w:rPr>
              <w:t xml:space="preserve"> (for procurement &gt; 100.000 NOK)</w:t>
            </w:r>
            <w:r>
              <w:rPr>
                <w:sz w:val="18"/>
                <w:lang w:val="en-US"/>
              </w:rPr>
              <w:t xml:space="preserve"> (</w:t>
            </w:r>
            <w:r>
              <w:rPr>
                <w:b/>
                <w:sz w:val="18"/>
                <w:lang w:val="en-US"/>
              </w:rPr>
              <w:t>YES</w:t>
            </w:r>
            <w:r w:rsidRPr="00587314">
              <w:rPr>
                <w:b/>
                <w:sz w:val="18"/>
                <w:lang w:val="en-US"/>
              </w:rPr>
              <w:t xml:space="preserve"> </w:t>
            </w:r>
            <w:r w:rsidR="00E91667">
              <w:rPr>
                <w:b/>
                <w:sz w:val="18"/>
                <w:vertAlign w:val="superscript"/>
                <w:lang w:val="en-US"/>
              </w:rPr>
              <w:t>5</w:t>
            </w:r>
            <w:r w:rsidR="00E91667" w:rsidRPr="00587314">
              <w:rPr>
                <w:b/>
                <w:sz w:val="18"/>
                <w:vertAlign w:val="superscript"/>
                <w:lang w:val="en-US"/>
              </w:rPr>
              <w:t>)</w:t>
            </w:r>
            <w:r w:rsidRPr="00587314">
              <w:rPr>
                <w:b/>
                <w:sz w:val="18"/>
                <w:lang w:val="en-US"/>
              </w:rPr>
              <w:t xml:space="preserve">/ </w:t>
            </w:r>
            <w:proofErr w:type="gramStart"/>
            <w:r w:rsidRPr="00587314">
              <w:rPr>
                <w:b/>
                <w:sz w:val="18"/>
                <w:lang w:val="en-US"/>
              </w:rPr>
              <w:t>N</w:t>
            </w:r>
            <w:r>
              <w:rPr>
                <w:b/>
                <w:sz w:val="18"/>
                <w:lang w:val="en-US"/>
              </w:rPr>
              <w:t>O</w:t>
            </w:r>
            <w:r>
              <w:rPr>
                <w:bCs/>
                <w:sz w:val="18"/>
                <w:lang w:val="en-US"/>
              </w:rPr>
              <w:t>):</w:t>
            </w:r>
            <w:proofErr w:type="gramEnd"/>
          </w:p>
        </w:tc>
      </w:tr>
      <w:tr w:rsidR="00571C96" w:rsidRPr="00E91667" w14:paraId="19257354" w14:textId="77777777" w:rsidTr="00C168E0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294AB736" w14:textId="77777777" w:rsidR="00571C96" w:rsidRDefault="00571C96" w:rsidP="00F37EDD">
            <w:pPr>
              <w:rPr>
                <w:sz w:val="18"/>
                <w:lang w:val="en-US"/>
              </w:rPr>
            </w:pPr>
            <w:r w:rsidRPr="00587314">
              <w:rPr>
                <w:sz w:val="18"/>
                <w:lang w:val="en-US"/>
              </w:rPr>
              <w:t>Suitable suppliers</w:t>
            </w:r>
            <w:r w:rsidR="000603D2">
              <w:rPr>
                <w:sz w:val="18"/>
                <w:lang w:val="en-US"/>
              </w:rPr>
              <w:t xml:space="preserve"> </w:t>
            </w:r>
            <w:r w:rsidRPr="00587314">
              <w:rPr>
                <w:sz w:val="18"/>
                <w:lang w:val="en-US"/>
              </w:rPr>
              <w:t>/</w:t>
            </w:r>
            <w:r w:rsidR="000603D2">
              <w:rPr>
                <w:sz w:val="18"/>
                <w:lang w:val="en-US"/>
              </w:rPr>
              <w:t xml:space="preserve"> </w:t>
            </w:r>
            <w:r w:rsidRPr="00587314">
              <w:rPr>
                <w:sz w:val="18"/>
                <w:lang w:val="en-US"/>
              </w:rPr>
              <w:t xml:space="preserve">manufacturers (minimum of </w:t>
            </w:r>
            <w:r>
              <w:rPr>
                <w:sz w:val="18"/>
                <w:lang w:val="en-US"/>
              </w:rPr>
              <w:t>3</w:t>
            </w:r>
            <w:r w:rsidR="000603D2">
              <w:rPr>
                <w:sz w:val="18"/>
                <w:lang w:val="en-US"/>
              </w:rPr>
              <w:t xml:space="preserve"> for procurement &gt; 100.000 NOK</w:t>
            </w:r>
            <w:r>
              <w:rPr>
                <w:sz w:val="18"/>
                <w:lang w:val="en-US"/>
              </w:rPr>
              <w:t>)</w:t>
            </w:r>
            <w:r w:rsidRPr="00587314">
              <w:rPr>
                <w:sz w:val="18"/>
                <w:lang w:val="en-US"/>
              </w:rPr>
              <w:t>:</w:t>
            </w:r>
          </w:p>
          <w:p w14:paraId="32636CAF" w14:textId="77777777" w:rsidR="00571C96" w:rsidRDefault="00571C96" w:rsidP="00F37EDD">
            <w:pPr>
              <w:rPr>
                <w:sz w:val="18"/>
                <w:lang w:val="en-US"/>
              </w:rPr>
            </w:pPr>
          </w:p>
          <w:p w14:paraId="2B4D35CA" w14:textId="77777777" w:rsidR="00571C96" w:rsidRDefault="00571C96" w:rsidP="00F37EDD">
            <w:pPr>
              <w:rPr>
                <w:sz w:val="18"/>
                <w:lang w:val="en-US"/>
              </w:rPr>
            </w:pPr>
          </w:p>
          <w:p w14:paraId="4C155369" w14:textId="77777777" w:rsidR="00571C96" w:rsidRDefault="00571C96" w:rsidP="00F37EDD">
            <w:pPr>
              <w:rPr>
                <w:sz w:val="18"/>
                <w:lang w:val="en-US"/>
              </w:rPr>
            </w:pPr>
          </w:p>
          <w:p w14:paraId="692DB27E" w14:textId="77777777" w:rsidR="00571C96" w:rsidRPr="00587314" w:rsidRDefault="00571C96" w:rsidP="00F37EDD">
            <w:pPr>
              <w:rPr>
                <w:sz w:val="18"/>
                <w:lang w:val="en-US"/>
              </w:rPr>
            </w:pPr>
          </w:p>
        </w:tc>
      </w:tr>
      <w:tr w:rsidR="00571C96" w:rsidRPr="009A35F0" w14:paraId="2AD86367" w14:textId="77777777" w:rsidTr="00C168E0">
        <w:trPr>
          <w:trHeight w:val="416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4CC6120A" w14:textId="77777777" w:rsidR="00571C96" w:rsidRPr="00587314" w:rsidRDefault="00571C96" w:rsidP="003603D4">
            <w:pPr>
              <w:pStyle w:val="ListParagraph"/>
              <w:numPr>
                <w:ilvl w:val="0"/>
                <w:numId w:val="25"/>
              </w:numPr>
              <w:rPr>
                <w:sz w:val="18"/>
                <w:lang w:val="en-US"/>
              </w:rPr>
            </w:pPr>
            <w:r w:rsidRPr="00587314">
              <w:rPr>
                <w:sz w:val="18"/>
                <w:lang w:val="en-US"/>
              </w:rPr>
              <w:t>Procurements of</w:t>
            </w:r>
            <w:r>
              <w:rPr>
                <w:sz w:val="18"/>
                <w:lang w:val="en-US"/>
              </w:rPr>
              <w:t xml:space="preserve"> goods and services at</w:t>
            </w:r>
            <w:r w:rsidRPr="00587314">
              <w:rPr>
                <w:sz w:val="18"/>
                <w:lang w:val="en-US"/>
              </w:rPr>
              <w:t xml:space="preserve"> NTNU: </w:t>
            </w:r>
            <w:hyperlink r:id="rId9" w:history="1">
              <w:r w:rsidRPr="00587314">
                <w:rPr>
                  <w:rStyle w:val="Hyperlink"/>
                  <w:sz w:val="18"/>
                  <w:lang w:val="en-US"/>
                </w:rPr>
                <w:t>https://innsida.ntnu.no/bestille</w:t>
              </w:r>
            </w:hyperlink>
          </w:p>
          <w:p w14:paraId="65AEF022" w14:textId="77777777" w:rsidR="00571C96" w:rsidRPr="009A35F0" w:rsidRDefault="000603D2" w:rsidP="007C322C">
            <w:pPr>
              <w:pStyle w:val="ListParagraph"/>
              <w:numPr>
                <w:ilvl w:val="0"/>
                <w:numId w:val="25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Templates for t</w:t>
            </w:r>
            <w:r w:rsidR="00571C96">
              <w:rPr>
                <w:sz w:val="18"/>
                <w:lang w:val="en-US"/>
              </w:rPr>
              <w:t>ender documents</w:t>
            </w:r>
            <w:r w:rsidR="00571C96" w:rsidRPr="009A35F0">
              <w:rPr>
                <w:sz w:val="18"/>
                <w:lang w:val="en-US"/>
              </w:rPr>
              <w:t xml:space="preserve">: </w:t>
            </w:r>
            <w:hyperlink r:id="rId10" w:history="1">
              <w:r w:rsidR="00571C96">
                <w:rPr>
                  <w:rStyle w:val="Hyperlink"/>
                  <w:sz w:val="18"/>
                  <w:lang w:val="en-US"/>
                </w:rPr>
                <w:t>LINK</w:t>
              </w:r>
            </w:hyperlink>
          </w:p>
          <w:p w14:paraId="033F34C7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</w:p>
        </w:tc>
      </w:tr>
      <w:tr w:rsidR="00F37EDD" w:rsidRPr="009A35F0" w14:paraId="656FF7D8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4A6A273C" w14:textId="77777777" w:rsidR="00F37EDD" w:rsidRPr="009A35F0" w:rsidRDefault="00587314" w:rsidP="004D4D6D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Area and infrastructure</w:t>
            </w:r>
            <w:r w:rsidR="00724049" w:rsidRPr="009A35F0">
              <w:rPr>
                <w:b/>
                <w:sz w:val="22"/>
                <w:lang w:val="en-US"/>
              </w:rPr>
              <w:t>:</w:t>
            </w:r>
          </w:p>
        </w:tc>
      </w:tr>
      <w:tr w:rsidR="00571C96" w:rsidRPr="009A35F0" w14:paraId="4BBA6599" w14:textId="77777777" w:rsidTr="00C168E0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13840B83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 w:rsidRPr="00832E9E">
              <w:rPr>
                <w:sz w:val="18"/>
                <w:szCs w:val="18"/>
                <w:lang w:val="en-US"/>
              </w:rPr>
              <w:t>Desired</w:t>
            </w:r>
            <w:r w:rsidRPr="00832E9E">
              <w:rPr>
                <w:sz w:val="18"/>
                <w:szCs w:val="18"/>
              </w:rPr>
              <w:t xml:space="preserve"> </w:t>
            </w:r>
            <w:r w:rsidRPr="00832E9E">
              <w:rPr>
                <w:sz w:val="18"/>
                <w:szCs w:val="18"/>
                <w:lang w:val="en-US"/>
              </w:rPr>
              <w:t>placement (Room number):</w:t>
            </w:r>
          </w:p>
        </w:tc>
      </w:tr>
      <w:tr w:rsidR="00571C96" w:rsidRPr="009A35F0" w14:paraId="353CE5A3" w14:textId="77777777" w:rsidTr="00C168E0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48D88396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Physical size</w:t>
            </w:r>
            <w:r w:rsidRPr="009A35F0">
              <w:rPr>
                <w:sz w:val="18"/>
                <w:lang w:val="en-US"/>
              </w:rPr>
              <w:t>:</w:t>
            </w:r>
          </w:p>
        </w:tc>
      </w:tr>
      <w:tr w:rsidR="00571C96" w:rsidRPr="009A35F0" w14:paraId="1CEAA3ED" w14:textId="77777777" w:rsidTr="00C168E0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7C427760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Room responsible</w:t>
            </w:r>
            <w:r w:rsidRPr="009A35F0">
              <w:rPr>
                <w:sz w:val="18"/>
                <w:lang w:val="en-US"/>
              </w:rPr>
              <w:t>:</w:t>
            </w:r>
          </w:p>
        </w:tc>
      </w:tr>
      <w:tr w:rsidR="00571C96" w:rsidRPr="00E91667" w14:paraId="6DBD7731" w14:textId="77777777" w:rsidTr="00C168E0">
        <w:trPr>
          <w:trHeight w:val="367"/>
        </w:trPr>
        <w:tc>
          <w:tcPr>
            <w:tcW w:w="9918" w:type="dxa"/>
            <w:shd w:val="clear" w:color="auto" w:fill="auto"/>
            <w:vAlign w:val="center"/>
          </w:tcPr>
          <w:p w14:paraId="709F6CEC" w14:textId="77777777" w:rsidR="00571C96" w:rsidRPr="009A35F0" w:rsidRDefault="00571C96" w:rsidP="0072404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Infra structure</w:t>
            </w:r>
            <w:r w:rsidRPr="009A35F0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 xml:space="preserve"> </w:t>
            </w:r>
          </w:p>
          <w:p w14:paraId="2F2291EC" w14:textId="77777777" w:rsidR="00571C96" w:rsidRPr="009A35F0" w:rsidRDefault="00571C9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Gas (sp</w:t>
            </w:r>
            <w:r>
              <w:rPr>
                <w:sz w:val="18"/>
                <w:lang w:val="en-US"/>
              </w:rPr>
              <w:t>ecif</w:t>
            </w:r>
            <w:r w:rsidR="003603D4">
              <w:rPr>
                <w:sz w:val="18"/>
                <w:lang w:val="en-US"/>
              </w:rPr>
              <w:t>y</w:t>
            </w:r>
            <w:r w:rsidRPr="009A35F0">
              <w:rPr>
                <w:sz w:val="18"/>
                <w:lang w:val="en-US"/>
              </w:rPr>
              <w:t>)</w:t>
            </w:r>
            <w:r w:rsidR="003603D4">
              <w:rPr>
                <w:sz w:val="18"/>
                <w:lang w:val="en-US"/>
              </w:rPr>
              <w:t>:</w:t>
            </w:r>
          </w:p>
          <w:p w14:paraId="5C44CBB2" w14:textId="77777777" w:rsidR="00571C96" w:rsidRPr="009A35F0" w:rsidRDefault="00571C9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Electricity:</w:t>
            </w:r>
          </w:p>
          <w:p w14:paraId="56475802" w14:textId="77777777" w:rsidR="00571C96" w:rsidRPr="009A35F0" w:rsidRDefault="00571C9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Water</w:t>
            </w:r>
            <w:r w:rsidRPr="009A35F0">
              <w:rPr>
                <w:sz w:val="18"/>
                <w:lang w:val="en-US"/>
              </w:rPr>
              <w:t>:</w:t>
            </w:r>
          </w:p>
          <w:p w14:paraId="0A083798" w14:textId="77777777" w:rsidR="00571C96" w:rsidRPr="009A35F0" w:rsidRDefault="00571C96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Ventil</w:t>
            </w:r>
            <w:r>
              <w:rPr>
                <w:sz w:val="18"/>
                <w:lang w:val="en-US"/>
              </w:rPr>
              <w:t>ation</w:t>
            </w:r>
            <w:r w:rsidRPr="009A35F0">
              <w:rPr>
                <w:sz w:val="18"/>
                <w:lang w:val="en-US"/>
              </w:rPr>
              <w:t>:</w:t>
            </w:r>
          </w:p>
          <w:p w14:paraId="78498726" w14:textId="77777777" w:rsidR="00571C96" w:rsidRPr="009A35F0" w:rsidRDefault="003603D4" w:rsidP="006508A0">
            <w:pPr>
              <w:pStyle w:val="ListParagraph"/>
              <w:numPr>
                <w:ilvl w:val="0"/>
                <w:numId w:val="22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Is </w:t>
            </w:r>
            <w:r w:rsidR="00571C96" w:rsidRPr="009A35F0">
              <w:rPr>
                <w:sz w:val="18"/>
                <w:lang w:val="en-US"/>
              </w:rPr>
              <w:t>UPS</w:t>
            </w:r>
            <w:r w:rsidR="00571C96">
              <w:rPr>
                <w:sz w:val="18"/>
                <w:lang w:val="en-US"/>
              </w:rPr>
              <w:t xml:space="preserve"> </w:t>
            </w:r>
            <w:r w:rsidR="00571C96" w:rsidRPr="00571C96">
              <w:rPr>
                <w:sz w:val="18"/>
                <w:lang w:val="en-US"/>
              </w:rPr>
              <w:t>(uninterruptible power supply)</w:t>
            </w:r>
            <w:r w:rsidR="00571C9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needed, incl. </w:t>
            </w:r>
            <w:r w:rsidR="00571C96">
              <w:rPr>
                <w:sz w:val="18"/>
                <w:lang w:val="en-US"/>
              </w:rPr>
              <w:t>justification</w:t>
            </w:r>
            <w:r>
              <w:rPr>
                <w:sz w:val="18"/>
                <w:lang w:val="en-US"/>
              </w:rPr>
              <w:t>:</w:t>
            </w:r>
          </w:p>
          <w:p w14:paraId="37D2C134" w14:textId="77777777" w:rsidR="00571C96" w:rsidRPr="009A35F0" w:rsidRDefault="00571C96" w:rsidP="0028742E">
            <w:pPr>
              <w:pStyle w:val="ListParagraph"/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 xml:space="preserve"> </w:t>
            </w:r>
          </w:p>
          <w:p w14:paraId="2B4AC03C" w14:textId="77777777" w:rsidR="00571C96" w:rsidRPr="009A35F0" w:rsidRDefault="00571C96" w:rsidP="00F37EDD">
            <w:pPr>
              <w:rPr>
                <w:sz w:val="18"/>
                <w:lang w:val="en-US"/>
              </w:rPr>
            </w:pPr>
          </w:p>
        </w:tc>
      </w:tr>
      <w:tr w:rsidR="00F37EDD" w:rsidRPr="009A35F0" w14:paraId="4527D846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89271E3" w14:textId="77777777" w:rsidR="00F37EDD" w:rsidRPr="009A35F0" w:rsidRDefault="00D54EDA" w:rsidP="004D4D6D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Installation /</w:t>
            </w:r>
            <w:r w:rsidR="003603D4">
              <w:rPr>
                <w:b/>
                <w:sz w:val="22"/>
                <w:lang w:val="en-US"/>
              </w:rPr>
              <w:t xml:space="preserve"> </w:t>
            </w:r>
            <w:r w:rsidR="0050747A">
              <w:rPr>
                <w:b/>
                <w:sz w:val="22"/>
                <w:lang w:val="en-US"/>
              </w:rPr>
              <w:t>A</w:t>
            </w:r>
            <w:r>
              <w:rPr>
                <w:b/>
                <w:sz w:val="22"/>
                <w:lang w:val="en-US"/>
              </w:rPr>
              <w:t>ssembly</w:t>
            </w:r>
            <w:r w:rsidR="0050747A">
              <w:rPr>
                <w:b/>
                <w:sz w:val="22"/>
                <w:lang w:val="en-US"/>
              </w:rPr>
              <w:t xml:space="preserve"> / Users</w:t>
            </w:r>
            <w:r w:rsidR="003603D4">
              <w:rPr>
                <w:b/>
                <w:sz w:val="22"/>
                <w:lang w:val="en-US"/>
              </w:rPr>
              <w:t>:</w:t>
            </w:r>
          </w:p>
        </w:tc>
      </w:tr>
      <w:tr w:rsidR="00571C96" w:rsidRPr="007E02FC" w14:paraId="4639D2E3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24A0C1DC" w14:textId="1020F5DD" w:rsidR="00571C96" w:rsidRPr="007E02FC" w:rsidRDefault="009B6DBD" w:rsidP="00716AF5">
            <w:pPr>
              <w:rPr>
                <w:sz w:val="18"/>
              </w:rPr>
            </w:pPr>
            <w:r>
              <w:rPr>
                <w:sz w:val="18"/>
              </w:rPr>
              <w:t xml:space="preserve">Rig / </w:t>
            </w:r>
            <w:proofErr w:type="spellStart"/>
            <w:r w:rsidR="00E91667">
              <w:rPr>
                <w:sz w:val="18"/>
              </w:rPr>
              <w:t>Apparatus</w:t>
            </w:r>
            <w:proofErr w:type="spellEnd"/>
            <w:r w:rsidR="00571C96" w:rsidRPr="007E02FC">
              <w:rPr>
                <w:sz w:val="18"/>
              </w:rPr>
              <w:t xml:space="preserve"> </w:t>
            </w:r>
            <w:r w:rsidR="00571C96" w:rsidRPr="007E02FC">
              <w:rPr>
                <w:sz w:val="18"/>
                <w:lang w:val="en-US"/>
              </w:rPr>
              <w:t>responsible</w:t>
            </w:r>
            <w:r w:rsidR="00571C96">
              <w:rPr>
                <w:sz w:val="18"/>
              </w:rPr>
              <w:t>:</w:t>
            </w:r>
          </w:p>
        </w:tc>
      </w:tr>
      <w:tr w:rsidR="00571C96" w:rsidRPr="00E91667" w14:paraId="72C21BA6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335C309F" w14:textId="77777777" w:rsidR="00571C96" w:rsidRPr="007E02FC" w:rsidRDefault="00571C96" w:rsidP="00176DCC">
            <w:pPr>
              <w:rPr>
                <w:sz w:val="18"/>
                <w:lang w:val="en-US"/>
              </w:rPr>
            </w:pPr>
            <w:r w:rsidRPr="007E02FC">
              <w:rPr>
                <w:sz w:val="18"/>
                <w:lang w:val="en-US"/>
              </w:rPr>
              <w:t xml:space="preserve">Installation </w:t>
            </w:r>
            <w:bookmarkStart w:id="0" w:name="_GoBack"/>
            <w:bookmarkEnd w:id="0"/>
            <w:r w:rsidRPr="007E02FC">
              <w:rPr>
                <w:sz w:val="18"/>
                <w:lang w:val="en-US"/>
              </w:rPr>
              <w:t>done by (supplier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/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IKP):</w:t>
            </w:r>
          </w:p>
        </w:tc>
      </w:tr>
      <w:tr w:rsidR="00571C96" w:rsidRPr="00E91667" w14:paraId="24D7BBA2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1BABB1FB" w14:textId="77777777" w:rsidR="00571C96" w:rsidRPr="009A35F0" w:rsidRDefault="00571C96" w:rsidP="00176DC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Instrument testing</w:t>
            </w:r>
            <w:r w:rsidRPr="009A35F0">
              <w:rPr>
                <w:sz w:val="18"/>
                <w:lang w:val="en-US"/>
              </w:rPr>
              <w:t xml:space="preserve"> (SAT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9A35F0">
              <w:rPr>
                <w:sz w:val="18"/>
                <w:lang w:val="en-US"/>
              </w:rPr>
              <w:t>/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9A35F0">
              <w:rPr>
                <w:sz w:val="18"/>
                <w:lang w:val="en-US"/>
              </w:rPr>
              <w:t>IAT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9A35F0">
              <w:rPr>
                <w:sz w:val="18"/>
                <w:lang w:val="en-US"/>
              </w:rPr>
              <w:t>/</w:t>
            </w:r>
            <w:r w:rsidR="00833E56">
              <w:rPr>
                <w:sz w:val="18"/>
                <w:lang w:val="en-US"/>
              </w:rPr>
              <w:t xml:space="preserve"> </w:t>
            </w:r>
            <w:r w:rsidRPr="009A35F0">
              <w:rPr>
                <w:sz w:val="18"/>
                <w:lang w:val="en-US"/>
              </w:rPr>
              <w:t>FAT)</w:t>
            </w:r>
            <w:r w:rsidR="00833E56">
              <w:rPr>
                <w:sz w:val="18"/>
                <w:lang w:val="en-US"/>
              </w:rPr>
              <w:t xml:space="preserve"> </w:t>
            </w:r>
            <w:r w:rsidR="00833E56" w:rsidRPr="00833E56">
              <w:rPr>
                <w:sz w:val="18"/>
                <w:vertAlign w:val="superscript"/>
                <w:lang w:val="en-US"/>
              </w:rPr>
              <w:t>6)</w:t>
            </w:r>
            <w:r w:rsidRPr="009A35F0">
              <w:rPr>
                <w:sz w:val="18"/>
                <w:lang w:val="en-US"/>
              </w:rPr>
              <w:t xml:space="preserve">: </w:t>
            </w:r>
          </w:p>
        </w:tc>
      </w:tr>
      <w:tr w:rsidR="00571C96" w:rsidRPr="00E91667" w14:paraId="2EA18FD5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0345FA57" w14:textId="77777777" w:rsidR="00571C96" w:rsidRPr="007E02FC" w:rsidRDefault="00571C96" w:rsidP="00716AF5">
            <w:pPr>
              <w:rPr>
                <w:sz w:val="18"/>
                <w:lang w:val="en-US"/>
              </w:rPr>
            </w:pPr>
            <w:r w:rsidRPr="007E02FC">
              <w:rPr>
                <w:sz w:val="18"/>
                <w:lang w:val="en-US"/>
              </w:rPr>
              <w:t xml:space="preserve">Participants </w:t>
            </w:r>
            <w:r w:rsidR="00B2706E">
              <w:rPr>
                <w:sz w:val="18"/>
                <w:lang w:val="en-US"/>
              </w:rPr>
              <w:t>for</w:t>
            </w:r>
            <w:r w:rsidRPr="007E02FC">
              <w:rPr>
                <w:sz w:val="18"/>
                <w:lang w:val="en-US"/>
              </w:rPr>
              <w:t xml:space="preserve"> instrument training (students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PhD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Engineer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Pr="007E02FC">
              <w:rPr>
                <w:sz w:val="18"/>
                <w:lang w:val="en-US"/>
              </w:rPr>
              <w:t>researcher):</w:t>
            </w:r>
          </w:p>
        </w:tc>
      </w:tr>
      <w:tr w:rsidR="00571C96" w:rsidRPr="00E91667" w14:paraId="31BB9F46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0717A903" w14:textId="77777777" w:rsidR="00571C96" w:rsidRPr="007E02FC" w:rsidRDefault="00571C96" w:rsidP="00716AF5">
            <w:pPr>
              <w:rPr>
                <w:color w:val="FF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 of users (1-2 users, 3-5 users or more):</w:t>
            </w:r>
          </w:p>
        </w:tc>
      </w:tr>
      <w:tr w:rsidR="00833E56" w:rsidRPr="00E91667" w14:paraId="18A4F7F8" w14:textId="77777777" w:rsidTr="00C168E0">
        <w:trPr>
          <w:trHeight w:val="422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5DA0957" w14:textId="77777777" w:rsidR="00833E56" w:rsidRPr="008A3CD0" w:rsidRDefault="00833E56" w:rsidP="00833E56">
            <w:pPr>
              <w:pStyle w:val="ListParagraph"/>
              <w:numPr>
                <w:ilvl w:val="0"/>
                <w:numId w:val="25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SAT = </w:t>
            </w:r>
            <w:r w:rsidRPr="008A3CD0">
              <w:rPr>
                <w:sz w:val="18"/>
                <w:lang w:val="en-US"/>
              </w:rPr>
              <w:t xml:space="preserve">Site Acceptance Test </w:t>
            </w:r>
            <w:r>
              <w:rPr>
                <w:sz w:val="18"/>
                <w:lang w:val="en-US"/>
              </w:rPr>
              <w:br/>
              <w:t>IAT = Internal Acceptance Test</w:t>
            </w:r>
            <w:r>
              <w:rPr>
                <w:sz w:val="18"/>
                <w:lang w:val="en-US"/>
              </w:rPr>
              <w:br/>
              <w:t xml:space="preserve">FAT = </w:t>
            </w:r>
            <w:r w:rsidRPr="008A3CD0">
              <w:rPr>
                <w:sz w:val="18"/>
                <w:lang w:val="en-US"/>
              </w:rPr>
              <w:t>Factory A</w:t>
            </w:r>
            <w:r>
              <w:rPr>
                <w:sz w:val="18"/>
                <w:lang w:val="en-US"/>
              </w:rPr>
              <w:t>cceptance Test</w:t>
            </w:r>
          </w:p>
        </w:tc>
      </w:tr>
      <w:tr w:rsidR="00176DCC" w:rsidRPr="00E91667" w14:paraId="5175D91F" w14:textId="77777777" w:rsidTr="007C322C">
        <w:trPr>
          <w:trHeight w:val="39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BC9A2C3" w14:textId="77777777" w:rsidR="00176DCC" w:rsidRPr="00FC4E72" w:rsidRDefault="007E02FC" w:rsidP="00C168E0">
            <w:pPr>
              <w:rPr>
                <w:b/>
                <w:sz w:val="22"/>
                <w:lang w:val="en-US"/>
              </w:rPr>
            </w:pPr>
            <w:r w:rsidRPr="00FC4E72">
              <w:rPr>
                <w:b/>
                <w:sz w:val="22"/>
                <w:lang w:val="en-US"/>
              </w:rPr>
              <w:t>Healt</w:t>
            </w:r>
            <w:r w:rsidR="00FC4E72">
              <w:rPr>
                <w:b/>
                <w:sz w:val="22"/>
                <w:lang w:val="en-US"/>
              </w:rPr>
              <w:t>h</w:t>
            </w:r>
            <w:r w:rsidR="00833E56">
              <w:rPr>
                <w:b/>
                <w:sz w:val="22"/>
                <w:lang w:val="en-US"/>
              </w:rPr>
              <w:t>,</w:t>
            </w:r>
            <w:r w:rsidRPr="00FC4E72">
              <w:rPr>
                <w:b/>
                <w:sz w:val="22"/>
                <w:lang w:val="en-US"/>
              </w:rPr>
              <w:t xml:space="preserve"> Safety and Environment (HSE)</w:t>
            </w:r>
            <w:r w:rsidR="00833E56">
              <w:rPr>
                <w:b/>
                <w:sz w:val="22"/>
                <w:lang w:val="en-US"/>
              </w:rPr>
              <w:t>:</w:t>
            </w:r>
            <w:r w:rsidR="00176DCC" w:rsidRPr="00FC4E72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6E4F56" w:rsidRPr="00DE6FB8" w14:paraId="692FE207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311762A3" w14:textId="77777777" w:rsidR="006E4F56" w:rsidRPr="009A35F0" w:rsidRDefault="00B2706E" w:rsidP="00195B9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 a r</w:t>
            </w:r>
            <w:r w:rsidR="006E4F56">
              <w:rPr>
                <w:sz w:val="18"/>
                <w:lang w:val="en-US"/>
              </w:rPr>
              <w:t xml:space="preserve">isk assessment of </w:t>
            </w:r>
            <w:r>
              <w:rPr>
                <w:sz w:val="18"/>
                <w:lang w:val="en-US"/>
              </w:rPr>
              <w:t>the r</w:t>
            </w:r>
            <w:r w:rsidR="006E4F56">
              <w:rPr>
                <w:sz w:val="18"/>
                <w:lang w:val="en-US"/>
              </w:rPr>
              <w:t>ig</w:t>
            </w:r>
            <w:r>
              <w:rPr>
                <w:sz w:val="18"/>
                <w:lang w:val="en-US"/>
              </w:rPr>
              <w:t xml:space="preserve"> </w:t>
            </w:r>
            <w:r w:rsidR="006E4F56">
              <w:rPr>
                <w:sz w:val="18"/>
                <w:lang w:val="en-US"/>
              </w:rPr>
              <w:t>/</w:t>
            </w:r>
            <w:r>
              <w:rPr>
                <w:sz w:val="18"/>
                <w:lang w:val="en-US"/>
              </w:rPr>
              <w:t xml:space="preserve"> </w:t>
            </w:r>
            <w:r w:rsidR="006E4F56">
              <w:rPr>
                <w:sz w:val="18"/>
                <w:lang w:val="en-US"/>
              </w:rPr>
              <w:t>instrument</w:t>
            </w:r>
            <w:r>
              <w:rPr>
                <w:sz w:val="18"/>
                <w:lang w:val="en-US"/>
              </w:rPr>
              <w:t xml:space="preserve"> performed?</w:t>
            </w:r>
            <w:r w:rsidR="006E4F56" w:rsidRPr="009A35F0">
              <w:rPr>
                <w:sz w:val="18"/>
                <w:lang w:val="en-US"/>
              </w:rPr>
              <w:t xml:space="preserve"> (</w:t>
            </w:r>
            <w:r w:rsidR="006E4F56">
              <w:rPr>
                <w:sz w:val="18"/>
                <w:lang w:val="en-US"/>
              </w:rPr>
              <w:t>Y</w:t>
            </w:r>
            <w:r>
              <w:rPr>
                <w:sz w:val="18"/>
                <w:lang w:val="en-US"/>
              </w:rPr>
              <w:t xml:space="preserve">ES (incl. ID nr.) </w:t>
            </w:r>
            <w:r w:rsidR="006E4F56" w:rsidRPr="009A35F0">
              <w:rPr>
                <w:sz w:val="18"/>
                <w:lang w:val="en-US"/>
              </w:rPr>
              <w:t>/</w:t>
            </w:r>
            <w:r>
              <w:rPr>
                <w:sz w:val="18"/>
                <w:lang w:val="en-US"/>
              </w:rPr>
              <w:t xml:space="preserve"> </w:t>
            </w:r>
            <w:r w:rsidR="006E4F56" w:rsidRPr="009A35F0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</w:t>
            </w:r>
            <w:r w:rsidR="006E4F56" w:rsidRPr="009A35F0">
              <w:rPr>
                <w:sz w:val="18"/>
                <w:lang w:val="en-US"/>
              </w:rPr>
              <w:t>):</w:t>
            </w:r>
          </w:p>
        </w:tc>
      </w:tr>
      <w:tr w:rsidR="006E4F56" w:rsidRPr="00C168E0" w14:paraId="0E98F773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6CFF0613" w14:textId="145BE0DE" w:rsidR="006E4F56" w:rsidRPr="009A35F0" w:rsidRDefault="00875357" w:rsidP="00195B9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Does</w:t>
            </w:r>
            <w:r w:rsidR="00C168E0">
              <w:rPr>
                <w:sz w:val="18"/>
                <w:lang w:val="en-US"/>
              </w:rPr>
              <w:t xml:space="preserve"> an </w:t>
            </w:r>
            <w:r w:rsidR="00E91667">
              <w:rPr>
                <w:sz w:val="18"/>
                <w:lang w:val="en-US"/>
              </w:rPr>
              <w:t xml:space="preserve">apparatus </w:t>
            </w:r>
            <w:r w:rsidR="006E4F56">
              <w:rPr>
                <w:sz w:val="18"/>
                <w:lang w:val="en-US"/>
              </w:rPr>
              <w:t xml:space="preserve">card </w:t>
            </w:r>
            <w:r w:rsidR="00C168E0">
              <w:rPr>
                <w:sz w:val="18"/>
                <w:lang w:val="en-US"/>
              </w:rPr>
              <w:t>exist</w:t>
            </w:r>
            <w:r>
              <w:rPr>
                <w:sz w:val="18"/>
                <w:lang w:val="en-US"/>
              </w:rPr>
              <w:t>?</w:t>
            </w:r>
            <w:r w:rsidR="00C168E0">
              <w:rPr>
                <w:sz w:val="18"/>
                <w:lang w:val="en-US"/>
              </w:rPr>
              <w:t xml:space="preserve"> </w:t>
            </w:r>
            <w:r w:rsidR="006E4F56" w:rsidRPr="009A35F0">
              <w:rPr>
                <w:sz w:val="18"/>
                <w:lang w:val="en-US"/>
              </w:rPr>
              <w:t>(</w:t>
            </w:r>
            <w:r w:rsidR="006E4F56">
              <w:rPr>
                <w:sz w:val="18"/>
                <w:lang w:val="en-US"/>
              </w:rPr>
              <w:t>Y</w:t>
            </w:r>
            <w:r w:rsidR="00B2706E">
              <w:rPr>
                <w:sz w:val="18"/>
                <w:lang w:val="en-US"/>
              </w:rPr>
              <w:t xml:space="preserve">ES </w:t>
            </w:r>
            <w:r w:rsidR="006E4F56" w:rsidRPr="009A35F0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="006E4F56" w:rsidRPr="009A35F0">
              <w:rPr>
                <w:sz w:val="18"/>
                <w:lang w:val="en-US"/>
              </w:rPr>
              <w:t>N</w:t>
            </w:r>
            <w:r w:rsidR="00B2706E">
              <w:rPr>
                <w:sz w:val="18"/>
                <w:lang w:val="en-US"/>
              </w:rPr>
              <w:t>O</w:t>
            </w:r>
            <w:r w:rsidR="006E4F56" w:rsidRPr="009A35F0">
              <w:rPr>
                <w:sz w:val="18"/>
                <w:lang w:val="en-US"/>
              </w:rPr>
              <w:t xml:space="preserve">): </w:t>
            </w:r>
          </w:p>
        </w:tc>
      </w:tr>
      <w:tr w:rsidR="006E4F56" w:rsidRPr="009522B8" w14:paraId="12E85CAB" w14:textId="77777777" w:rsidTr="00C168E0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1D59A3A9" w14:textId="77777777" w:rsidR="006E4F56" w:rsidRPr="00CF2046" w:rsidRDefault="00875357" w:rsidP="00195B9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Does a f</w:t>
            </w:r>
            <w:r w:rsidR="006E4F56" w:rsidRPr="00CF2046">
              <w:rPr>
                <w:sz w:val="18"/>
                <w:lang w:val="en-US"/>
              </w:rPr>
              <w:t>low schem</w:t>
            </w:r>
            <w:r w:rsidR="00B2706E">
              <w:rPr>
                <w:sz w:val="18"/>
                <w:lang w:val="en-US"/>
              </w:rPr>
              <w:t xml:space="preserve">atic / </w:t>
            </w:r>
            <w:r>
              <w:rPr>
                <w:sz w:val="18"/>
                <w:lang w:val="en-US"/>
              </w:rPr>
              <w:t>f</w:t>
            </w:r>
            <w:r w:rsidR="00B2706E">
              <w:rPr>
                <w:sz w:val="18"/>
                <w:lang w:val="en-US"/>
              </w:rPr>
              <w:t xml:space="preserve">low diagram </w:t>
            </w:r>
            <w:r>
              <w:rPr>
                <w:sz w:val="18"/>
                <w:lang w:val="en-US"/>
              </w:rPr>
              <w:t>of</w:t>
            </w:r>
            <w:r w:rsidR="00B2706E">
              <w:rPr>
                <w:sz w:val="18"/>
                <w:lang w:val="en-US"/>
              </w:rPr>
              <w:t xml:space="preserve"> the</w:t>
            </w:r>
            <w:r w:rsidR="006E4F56" w:rsidRPr="00CF2046">
              <w:rPr>
                <w:sz w:val="18"/>
                <w:lang w:val="en-US"/>
              </w:rPr>
              <w:t xml:space="preserve"> rig</w:t>
            </w:r>
            <w:r w:rsidR="00B2706E">
              <w:rPr>
                <w:sz w:val="18"/>
                <w:lang w:val="en-US"/>
              </w:rPr>
              <w:t xml:space="preserve"> </w:t>
            </w:r>
            <w:r w:rsidR="006E4F56" w:rsidRPr="00CF2046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="006E4F56" w:rsidRPr="00CF2046">
              <w:rPr>
                <w:sz w:val="18"/>
                <w:lang w:val="en-US"/>
              </w:rPr>
              <w:t xml:space="preserve">instrument </w:t>
            </w:r>
            <w:r>
              <w:rPr>
                <w:sz w:val="18"/>
                <w:lang w:val="en-US"/>
              </w:rPr>
              <w:t xml:space="preserve">exist? </w:t>
            </w:r>
            <w:r w:rsidR="006E4F56" w:rsidRPr="00CF2046">
              <w:rPr>
                <w:sz w:val="18"/>
                <w:lang w:val="en-US"/>
              </w:rPr>
              <w:t>(Y</w:t>
            </w:r>
            <w:r w:rsidR="00B2706E">
              <w:rPr>
                <w:sz w:val="18"/>
                <w:lang w:val="en-US"/>
              </w:rPr>
              <w:t xml:space="preserve">ES </w:t>
            </w:r>
            <w:r w:rsidR="006E4F56" w:rsidRPr="00CF2046">
              <w:rPr>
                <w:sz w:val="18"/>
                <w:lang w:val="en-US"/>
              </w:rPr>
              <w:t>/</w:t>
            </w:r>
            <w:r w:rsidR="00B2706E">
              <w:rPr>
                <w:sz w:val="18"/>
                <w:lang w:val="en-US"/>
              </w:rPr>
              <w:t xml:space="preserve"> </w:t>
            </w:r>
            <w:r w:rsidR="006E4F56" w:rsidRPr="00CF2046">
              <w:rPr>
                <w:sz w:val="18"/>
                <w:lang w:val="en-US"/>
              </w:rPr>
              <w:t>N</w:t>
            </w:r>
            <w:r w:rsidR="00B2706E">
              <w:rPr>
                <w:sz w:val="18"/>
                <w:lang w:val="en-US"/>
              </w:rPr>
              <w:t>O</w:t>
            </w:r>
            <w:r w:rsidR="006E4F56" w:rsidRPr="00CF2046">
              <w:rPr>
                <w:sz w:val="18"/>
                <w:lang w:val="en-US"/>
              </w:rPr>
              <w:t>):</w:t>
            </w:r>
          </w:p>
        </w:tc>
      </w:tr>
      <w:tr w:rsidR="006E4F56" w:rsidRPr="009A35F0" w14:paraId="0BC4992C" w14:textId="77777777" w:rsidTr="00C168E0">
        <w:trPr>
          <w:trHeight w:val="1666"/>
        </w:trPr>
        <w:tc>
          <w:tcPr>
            <w:tcW w:w="9918" w:type="dxa"/>
            <w:shd w:val="clear" w:color="auto" w:fill="auto"/>
            <w:vAlign w:val="center"/>
          </w:tcPr>
          <w:p w14:paraId="7737D087" w14:textId="77777777" w:rsidR="006E4F56" w:rsidRDefault="006E4F56" w:rsidP="00CF2046">
            <w:pPr>
              <w:rPr>
                <w:sz w:val="18"/>
                <w:lang w:val="en-US"/>
              </w:rPr>
            </w:pPr>
            <w:proofErr w:type="gramStart"/>
            <w:r w:rsidRPr="00CF2046">
              <w:rPr>
                <w:sz w:val="18"/>
                <w:lang w:val="en-US"/>
              </w:rPr>
              <w:t>Particular HSE</w:t>
            </w:r>
            <w:proofErr w:type="gramEnd"/>
            <w:r w:rsidRPr="00CF2046">
              <w:rPr>
                <w:sz w:val="18"/>
                <w:lang w:val="en-US"/>
              </w:rPr>
              <w:t xml:space="preserve"> requirements with regards to usage of </w:t>
            </w:r>
            <w:r>
              <w:rPr>
                <w:sz w:val="18"/>
                <w:lang w:val="en-US"/>
              </w:rPr>
              <w:t>rig</w:t>
            </w:r>
            <w:r w:rsidR="00875357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/</w:t>
            </w:r>
            <w:r w:rsidR="00875357">
              <w:rPr>
                <w:sz w:val="18"/>
                <w:lang w:val="en-US"/>
              </w:rPr>
              <w:t xml:space="preserve"> </w:t>
            </w:r>
            <w:r w:rsidRPr="00CF2046">
              <w:rPr>
                <w:sz w:val="18"/>
                <w:lang w:val="en-US"/>
              </w:rPr>
              <w:t>instrum</w:t>
            </w:r>
            <w:r>
              <w:rPr>
                <w:sz w:val="18"/>
                <w:lang w:val="en-US"/>
              </w:rPr>
              <w:t>ent:</w:t>
            </w:r>
          </w:p>
          <w:p w14:paraId="3347C507" w14:textId="77777777" w:rsidR="006E4F56" w:rsidRPr="004F0B5F" w:rsidRDefault="006E4F56" w:rsidP="00CF2046">
            <w:pPr>
              <w:pStyle w:val="ListParagraph"/>
              <w:numPr>
                <w:ilvl w:val="0"/>
                <w:numId w:val="28"/>
              </w:numPr>
              <w:rPr>
                <w:sz w:val="18"/>
                <w:lang w:val="en-US"/>
              </w:rPr>
            </w:pPr>
            <w:r w:rsidRPr="00CF2046">
              <w:rPr>
                <w:sz w:val="18"/>
                <w:lang w:val="en-US"/>
              </w:rPr>
              <w:t>Gas (i.e. need for detectors, cabinet fume hood etc.</w:t>
            </w:r>
            <w:r>
              <w:rPr>
                <w:sz w:val="18"/>
                <w:lang w:val="en-US"/>
              </w:rPr>
              <w:t>)</w:t>
            </w:r>
            <w:r w:rsidR="00875357">
              <w:rPr>
                <w:sz w:val="18"/>
                <w:lang w:val="en-US"/>
              </w:rPr>
              <w:t>:</w:t>
            </w:r>
            <w:r w:rsidRPr="00CF2046">
              <w:rPr>
                <w:sz w:val="18"/>
                <w:lang w:val="en-US"/>
              </w:rPr>
              <w:t xml:space="preserve"> </w:t>
            </w:r>
          </w:p>
          <w:p w14:paraId="635E6C4A" w14:textId="77777777" w:rsidR="006E4F56" w:rsidRPr="009A35F0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Pressure</w:t>
            </w:r>
            <w:r w:rsidR="00875357"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</w:p>
          <w:p w14:paraId="386D4F6A" w14:textId="77777777" w:rsidR="006E4F56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 w:rsidRPr="009A35F0">
              <w:rPr>
                <w:sz w:val="18"/>
                <w:lang w:val="en-US"/>
              </w:rPr>
              <w:t>Tempe</w:t>
            </w:r>
            <w:r>
              <w:rPr>
                <w:sz w:val="18"/>
                <w:lang w:val="en-US"/>
              </w:rPr>
              <w:t>rature</w:t>
            </w:r>
            <w:r w:rsidR="00875357">
              <w:rPr>
                <w:sz w:val="18"/>
                <w:lang w:val="en-US"/>
              </w:rPr>
              <w:t>:</w:t>
            </w:r>
          </w:p>
          <w:p w14:paraId="548C6B00" w14:textId="77777777" w:rsidR="006E4F56" w:rsidRPr="009A35F0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Chemical use</w:t>
            </w:r>
            <w:r w:rsidR="00875357">
              <w:rPr>
                <w:sz w:val="18"/>
                <w:lang w:val="en-US"/>
              </w:rPr>
              <w:t>:</w:t>
            </w:r>
          </w:p>
          <w:p w14:paraId="29F1C282" w14:textId="77777777" w:rsidR="006E4F56" w:rsidRPr="009A35F0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Electricity </w:t>
            </w:r>
            <w:r w:rsidRPr="009A35F0">
              <w:rPr>
                <w:sz w:val="18"/>
                <w:lang w:val="en-US"/>
              </w:rPr>
              <w:t>(EX?)</w:t>
            </w:r>
            <w:r w:rsidR="00875357">
              <w:rPr>
                <w:sz w:val="18"/>
                <w:lang w:val="en-US"/>
              </w:rPr>
              <w:t>:</w:t>
            </w:r>
          </w:p>
          <w:p w14:paraId="3ABFB118" w14:textId="77777777" w:rsidR="006E4F56" w:rsidRPr="009A35F0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Ventilation</w:t>
            </w:r>
            <w:r w:rsidR="00875357">
              <w:rPr>
                <w:sz w:val="18"/>
                <w:lang w:val="en-US"/>
              </w:rPr>
              <w:t>:</w:t>
            </w:r>
          </w:p>
          <w:p w14:paraId="66F9C493" w14:textId="77777777" w:rsidR="006E4F56" w:rsidRDefault="006E4F56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Dangerous waste</w:t>
            </w:r>
            <w:r w:rsidR="00875357">
              <w:rPr>
                <w:sz w:val="18"/>
                <w:lang w:val="en-US"/>
              </w:rPr>
              <w:t>:</w:t>
            </w:r>
          </w:p>
          <w:p w14:paraId="16F739F6" w14:textId="77777777" w:rsidR="0050747A" w:rsidRPr="009A35F0" w:rsidRDefault="0050747A" w:rsidP="00195B98">
            <w:pPr>
              <w:pStyle w:val="ListParagraph"/>
              <w:numPr>
                <w:ilvl w:val="0"/>
                <w:numId w:val="2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Other:</w:t>
            </w:r>
          </w:p>
          <w:p w14:paraId="25773DD4" w14:textId="77777777" w:rsidR="006E4F56" w:rsidRPr="009A35F0" w:rsidRDefault="006E4F56" w:rsidP="00BD6520">
            <w:pPr>
              <w:ind w:left="360"/>
              <w:rPr>
                <w:sz w:val="18"/>
                <w:lang w:val="en-US"/>
              </w:rPr>
            </w:pPr>
          </w:p>
          <w:p w14:paraId="6A8BAEFA" w14:textId="77777777" w:rsidR="006E4F56" w:rsidRPr="009A35F0" w:rsidRDefault="006E4F56" w:rsidP="00195B98">
            <w:pPr>
              <w:rPr>
                <w:sz w:val="18"/>
                <w:lang w:val="en-US"/>
              </w:rPr>
            </w:pPr>
          </w:p>
        </w:tc>
      </w:tr>
    </w:tbl>
    <w:p w14:paraId="1034D320" w14:textId="77777777" w:rsidR="00826B59" w:rsidRPr="009A35F0" w:rsidRDefault="00826B59" w:rsidP="00AA13CC">
      <w:pPr>
        <w:rPr>
          <w:lang w:val="en-US"/>
        </w:rPr>
      </w:pPr>
    </w:p>
    <w:p w14:paraId="5594378F" w14:textId="77777777" w:rsidR="00176DCC" w:rsidRPr="009A35F0" w:rsidRDefault="00176DCC" w:rsidP="002B64E8">
      <w:pPr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76DCC" w:rsidRPr="009A35F0" w14:paraId="2DB976E6" w14:textId="77777777" w:rsidTr="00642B92">
        <w:trPr>
          <w:trHeight w:val="2610"/>
        </w:trPr>
        <w:tc>
          <w:tcPr>
            <w:tcW w:w="9918" w:type="dxa"/>
          </w:tcPr>
          <w:p w14:paraId="322446FC" w14:textId="77777777" w:rsidR="00176DCC" w:rsidRPr="009A35F0" w:rsidRDefault="00176DCC" w:rsidP="00176DCC">
            <w:pPr>
              <w:ind w:left="233"/>
              <w:rPr>
                <w:sz w:val="16"/>
                <w:szCs w:val="16"/>
                <w:lang w:val="en-US"/>
              </w:rPr>
            </w:pPr>
          </w:p>
          <w:p w14:paraId="34C409D0" w14:textId="77777777" w:rsidR="00BB1585" w:rsidRPr="004F10DB" w:rsidRDefault="004F10DB" w:rsidP="00176DCC">
            <w:pPr>
              <w:ind w:left="233"/>
              <w:rPr>
                <w:color w:val="000000" w:themeColor="text1"/>
                <w:sz w:val="18"/>
                <w:szCs w:val="18"/>
                <w:lang w:val="en-US"/>
              </w:rPr>
            </w:pPr>
            <w:r w:rsidRPr="004F10DB">
              <w:rPr>
                <w:color w:val="000000" w:themeColor="text1"/>
                <w:sz w:val="18"/>
                <w:szCs w:val="18"/>
                <w:lang w:val="en-US"/>
              </w:rPr>
              <w:t>The check list is base</w:t>
            </w:r>
            <w:r w:rsidR="00831B0D">
              <w:rPr>
                <w:color w:val="000000" w:themeColor="text1"/>
                <w:sz w:val="18"/>
                <w:szCs w:val="18"/>
                <w:lang w:val="en-US"/>
              </w:rPr>
              <w:t xml:space="preserve">d </w:t>
            </w:r>
            <w:r w:rsidRPr="004F10DB">
              <w:rPr>
                <w:color w:val="000000" w:themeColor="text1"/>
                <w:sz w:val="18"/>
                <w:szCs w:val="18"/>
                <w:lang w:val="en-US"/>
              </w:rPr>
              <w:t>on the following guidelines and laws</w:t>
            </w:r>
            <w:r w:rsidR="00831B0D">
              <w:rPr>
                <w:color w:val="000000" w:themeColor="text1"/>
                <w:sz w:val="18"/>
                <w:szCs w:val="18"/>
                <w:lang w:val="en-US"/>
              </w:rPr>
              <w:t xml:space="preserve"> (Norwegian)</w:t>
            </w:r>
            <w:r w:rsidR="00BB1585" w:rsidRPr="004F10DB">
              <w:rPr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5FB9495A" w14:textId="77777777" w:rsidR="00BB1585" w:rsidRPr="004F10DB" w:rsidRDefault="00BB1585" w:rsidP="00176DCC">
            <w:pPr>
              <w:ind w:left="233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23FE4E6" w14:textId="77777777" w:rsidR="00BB1585" w:rsidRPr="004F0B5F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  <w:r w:rsidRPr="004F0B5F">
              <w:rPr>
                <w:color w:val="000000" w:themeColor="text1"/>
                <w:sz w:val="18"/>
                <w:szCs w:val="18"/>
              </w:rPr>
              <w:t>1: Lov om offentlige anskaffelser [anskaffelsesloven]</w:t>
            </w:r>
            <w:r w:rsidR="00875357">
              <w:rPr>
                <w:color w:val="000000" w:themeColor="text1"/>
                <w:sz w:val="18"/>
                <w:szCs w:val="18"/>
              </w:rPr>
              <w:t>:</w:t>
            </w:r>
            <w:r w:rsidRPr="004F0B5F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4F0B5F">
              <w:rPr>
                <w:sz w:val="18"/>
                <w:szCs w:val="18"/>
              </w:rPr>
              <w:t xml:space="preserve"> </w:t>
            </w:r>
            <w:hyperlink r:id="rId11" w:history="1">
              <w:r w:rsidRPr="004F0B5F">
                <w:rPr>
                  <w:rStyle w:val="Hyperlink"/>
                  <w:sz w:val="18"/>
                  <w:szCs w:val="18"/>
                </w:rPr>
                <w:t>https://lovdata.no/dokument/NLO/lov/1999-07-16-69</w:t>
              </w:r>
            </w:hyperlink>
            <w:r w:rsidRPr="004F0B5F">
              <w:rPr>
                <w:color w:val="000000" w:themeColor="text1"/>
                <w:sz w:val="18"/>
                <w:szCs w:val="18"/>
              </w:rPr>
              <w:t>)</w:t>
            </w:r>
          </w:p>
          <w:p w14:paraId="483D3847" w14:textId="77777777" w:rsidR="00BB1585" w:rsidRPr="004F0B5F" w:rsidRDefault="00BB1585" w:rsidP="00176DCC">
            <w:pPr>
              <w:ind w:left="233"/>
              <w:rPr>
                <w:color w:val="000000" w:themeColor="text1"/>
                <w:sz w:val="18"/>
                <w:szCs w:val="18"/>
              </w:rPr>
            </w:pPr>
            <w:r w:rsidRPr="004F0B5F">
              <w:rPr>
                <w:color w:val="000000" w:themeColor="text1"/>
                <w:sz w:val="18"/>
                <w:szCs w:val="18"/>
              </w:rPr>
              <w:t>2: Forskrift om offentlige anskaffelser (anskaffelsesforskriften)</w:t>
            </w:r>
            <w:r w:rsidR="00875357">
              <w:rPr>
                <w:color w:val="000000" w:themeColor="text1"/>
                <w:sz w:val="18"/>
                <w:szCs w:val="18"/>
              </w:rPr>
              <w:t>:</w:t>
            </w:r>
            <w:r w:rsidRPr="004F0B5F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4F0B5F">
              <w:rPr>
                <w:sz w:val="18"/>
                <w:szCs w:val="18"/>
              </w:rPr>
              <w:t xml:space="preserve"> </w:t>
            </w:r>
            <w:hyperlink r:id="rId12" w:history="1">
              <w:r w:rsidRPr="004F0B5F">
                <w:rPr>
                  <w:rStyle w:val="Hyperlink"/>
                  <w:sz w:val="18"/>
                  <w:szCs w:val="18"/>
                </w:rPr>
                <w:t>https://lovdata.no/dokument/SF/forskrift/2016-08-12-974</w:t>
              </w:r>
            </w:hyperlink>
            <w:r w:rsidRPr="004F0B5F">
              <w:rPr>
                <w:color w:val="000000" w:themeColor="text1"/>
                <w:sz w:val="18"/>
                <w:szCs w:val="18"/>
              </w:rPr>
              <w:t>)</w:t>
            </w:r>
          </w:p>
          <w:p w14:paraId="6FA4C4C5" w14:textId="77777777" w:rsidR="00BB1585" w:rsidRPr="004F0B5F" w:rsidRDefault="00BB1585" w:rsidP="00176DCC">
            <w:pPr>
              <w:ind w:left="233"/>
              <w:rPr>
                <w:sz w:val="18"/>
                <w:szCs w:val="18"/>
              </w:rPr>
            </w:pPr>
            <w:r w:rsidRPr="004F0B5F">
              <w:rPr>
                <w:color w:val="000000" w:themeColor="text1"/>
                <w:sz w:val="18"/>
                <w:szCs w:val="18"/>
              </w:rPr>
              <w:t>3: Anskaffelser ved NTNU: (</w:t>
            </w:r>
            <w:r w:rsidRPr="004F0B5F">
              <w:rPr>
                <w:sz w:val="18"/>
                <w:szCs w:val="18"/>
              </w:rPr>
              <w:t xml:space="preserve"> </w:t>
            </w:r>
            <w:hyperlink r:id="rId13" w:history="1">
              <w:r w:rsidRPr="004F0B5F">
                <w:rPr>
                  <w:rStyle w:val="Hyperlink"/>
                  <w:sz w:val="18"/>
                  <w:szCs w:val="18"/>
                </w:rPr>
                <w:t>https://innsida.ntnu.no/bestille</w:t>
              </w:r>
            </w:hyperlink>
            <w:r w:rsidRPr="004F0B5F">
              <w:rPr>
                <w:sz w:val="18"/>
                <w:szCs w:val="18"/>
              </w:rPr>
              <w:t>)</w:t>
            </w:r>
          </w:p>
          <w:p w14:paraId="1F1DB6A0" w14:textId="77777777" w:rsidR="00BB1585" w:rsidRPr="004F0B5F" w:rsidRDefault="00BB1585" w:rsidP="00176DCC">
            <w:pPr>
              <w:ind w:left="233"/>
              <w:rPr>
                <w:sz w:val="18"/>
                <w:szCs w:val="18"/>
              </w:rPr>
            </w:pPr>
            <w:r w:rsidRPr="004F0B5F">
              <w:rPr>
                <w:sz w:val="18"/>
                <w:szCs w:val="18"/>
              </w:rPr>
              <w:t xml:space="preserve">4: HMS ved NTNU:  </w:t>
            </w:r>
            <w:hyperlink r:id="rId14" w:history="1">
              <w:r w:rsidRPr="004F0B5F">
                <w:rPr>
                  <w:rStyle w:val="Hyperlink"/>
                  <w:sz w:val="18"/>
                  <w:szCs w:val="18"/>
                </w:rPr>
                <w:t>https://innsida.ntnu.no/wiki/-/wiki/Norsk/HMS+retningslinjer+-+samleside</w:t>
              </w:r>
            </w:hyperlink>
          </w:p>
          <w:p w14:paraId="51F3D1BE" w14:textId="77777777" w:rsidR="00BB1585" w:rsidRPr="004F0B5F" w:rsidRDefault="00BB1585" w:rsidP="00176DCC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11C25A04" w14:textId="77777777" w:rsidR="000835B3" w:rsidRPr="004F0B5F" w:rsidRDefault="000835B3" w:rsidP="00176DCC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680405D2" w14:textId="77777777" w:rsidR="00BB1585" w:rsidRPr="004F0B5F" w:rsidRDefault="00BB1585" w:rsidP="00176DCC">
            <w:pPr>
              <w:ind w:left="233"/>
              <w:rPr>
                <w:color w:val="000000" w:themeColor="text1"/>
                <w:sz w:val="16"/>
                <w:szCs w:val="16"/>
              </w:rPr>
            </w:pPr>
          </w:p>
          <w:p w14:paraId="7D60363B" w14:textId="77777777" w:rsidR="00176DCC" w:rsidRPr="004F0B5F" w:rsidRDefault="00176DCC" w:rsidP="00BB1585">
            <w:pPr>
              <w:rPr>
                <w:sz w:val="16"/>
                <w:szCs w:val="16"/>
              </w:rPr>
            </w:pPr>
            <w:r w:rsidRPr="004F0B5F">
              <w:rPr>
                <w:color w:val="FF0000"/>
                <w:sz w:val="16"/>
                <w:szCs w:val="16"/>
              </w:rPr>
              <w:t xml:space="preserve"> </w:t>
            </w:r>
          </w:p>
          <w:p w14:paraId="6F0D79AE" w14:textId="77777777" w:rsidR="000835B3" w:rsidRPr="004F0B5F" w:rsidRDefault="000835B3" w:rsidP="000835B3">
            <w:pPr>
              <w:ind w:left="953"/>
              <w:rPr>
                <w:color w:val="FF0000"/>
                <w:sz w:val="16"/>
                <w:szCs w:val="16"/>
              </w:rPr>
            </w:pPr>
          </w:p>
          <w:p w14:paraId="7301F8FA" w14:textId="77777777" w:rsidR="000835B3" w:rsidRPr="004F0B5F" w:rsidRDefault="000835B3" w:rsidP="000835B3">
            <w:pPr>
              <w:ind w:left="953"/>
              <w:rPr>
                <w:sz w:val="16"/>
                <w:szCs w:val="16"/>
              </w:rPr>
            </w:pPr>
          </w:p>
        </w:tc>
      </w:tr>
    </w:tbl>
    <w:p w14:paraId="3F131492" w14:textId="77777777" w:rsidR="00E865E4" w:rsidRPr="004F0B5F" w:rsidRDefault="00E865E4" w:rsidP="00395EF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DC623D" w:rsidRPr="00E91667" w14:paraId="399DE8B0" w14:textId="77777777" w:rsidTr="00642B92">
        <w:trPr>
          <w:trHeight w:val="2610"/>
        </w:trPr>
        <w:tc>
          <w:tcPr>
            <w:tcW w:w="9918" w:type="dxa"/>
          </w:tcPr>
          <w:p w14:paraId="5A08F5A9" w14:textId="77777777" w:rsidR="00DC623D" w:rsidRPr="004F0B5F" w:rsidRDefault="00DC623D" w:rsidP="002B212E">
            <w:pPr>
              <w:rPr>
                <w:color w:val="000000" w:themeColor="text1"/>
                <w:sz w:val="22"/>
                <w:szCs w:val="16"/>
              </w:rPr>
            </w:pPr>
          </w:p>
          <w:p w14:paraId="24C53F52" w14:textId="77777777" w:rsidR="00DC623D" w:rsidRPr="004F0B5F" w:rsidRDefault="00DC623D" w:rsidP="00C168E0">
            <w:pPr>
              <w:ind w:left="233"/>
              <w:rPr>
                <w:color w:val="000000" w:themeColor="text1"/>
                <w:sz w:val="22"/>
                <w:szCs w:val="16"/>
              </w:rPr>
            </w:pPr>
          </w:p>
          <w:p w14:paraId="3E1AE7FC" w14:textId="77777777" w:rsidR="002B212E" w:rsidRPr="009A35F0" w:rsidRDefault="00831B0D" w:rsidP="002B212E">
            <w:pPr>
              <w:pStyle w:val="ListParagraph"/>
              <w:ind w:left="593"/>
              <w:rPr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color w:val="000000" w:themeColor="text1"/>
                <w:sz w:val="22"/>
                <w:szCs w:val="16"/>
                <w:lang w:val="en-US"/>
              </w:rPr>
              <w:t xml:space="preserve">If needs within several areas arise during completion of the checklist, it is recommended to organize a meeting with the different responsible persons: Purchaser, responsible for the procurement, HSE coordinator, </w:t>
            </w:r>
            <w:r w:rsidR="00875357">
              <w:rPr>
                <w:color w:val="000000" w:themeColor="text1"/>
                <w:sz w:val="22"/>
                <w:szCs w:val="16"/>
                <w:lang w:val="en-US"/>
              </w:rPr>
              <w:t>r</w:t>
            </w:r>
            <w:r>
              <w:rPr>
                <w:color w:val="000000" w:themeColor="text1"/>
                <w:sz w:val="22"/>
                <w:szCs w:val="16"/>
                <w:lang w:val="en-US"/>
              </w:rPr>
              <w:t>epresentative from the workshop and others if necessary.</w:t>
            </w:r>
          </w:p>
          <w:p w14:paraId="2942750E" w14:textId="77777777" w:rsidR="00DC623D" w:rsidRPr="004F0B5F" w:rsidRDefault="00DC623D" w:rsidP="00C168E0">
            <w:pPr>
              <w:ind w:left="233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5917100" w14:textId="77777777" w:rsidR="00DC623D" w:rsidRPr="004F0B5F" w:rsidRDefault="00DC623D" w:rsidP="00C168E0">
            <w:pPr>
              <w:ind w:left="233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67A901D0" w14:textId="77777777" w:rsidR="00DC623D" w:rsidRPr="004F0B5F" w:rsidRDefault="00DC623D" w:rsidP="00C168E0">
            <w:pPr>
              <w:rPr>
                <w:sz w:val="16"/>
                <w:szCs w:val="16"/>
                <w:lang w:val="en-US"/>
              </w:rPr>
            </w:pPr>
            <w:r w:rsidRPr="004F0B5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59B7694B" w14:textId="77777777" w:rsidR="00DC623D" w:rsidRPr="004F0B5F" w:rsidRDefault="00DC623D" w:rsidP="00C168E0">
            <w:pPr>
              <w:ind w:left="953"/>
              <w:rPr>
                <w:color w:val="FF0000"/>
                <w:sz w:val="16"/>
                <w:szCs w:val="16"/>
                <w:lang w:val="en-US"/>
              </w:rPr>
            </w:pPr>
          </w:p>
          <w:p w14:paraId="6C4F4F30" w14:textId="77777777" w:rsidR="00DC623D" w:rsidRPr="004F0B5F" w:rsidRDefault="00DC623D" w:rsidP="00C168E0">
            <w:pPr>
              <w:ind w:left="953"/>
              <w:rPr>
                <w:sz w:val="16"/>
                <w:szCs w:val="16"/>
                <w:lang w:val="en-US"/>
              </w:rPr>
            </w:pPr>
          </w:p>
        </w:tc>
      </w:tr>
    </w:tbl>
    <w:p w14:paraId="79F47257" w14:textId="77777777" w:rsidR="00DC623D" w:rsidRPr="004F0B5F" w:rsidRDefault="00DC623D" w:rsidP="00395EF1">
      <w:pPr>
        <w:rPr>
          <w:rFonts w:ascii="Arial" w:hAnsi="Arial" w:cs="Arial"/>
          <w:sz w:val="16"/>
          <w:szCs w:val="16"/>
          <w:lang w:val="en-US"/>
        </w:rPr>
      </w:pPr>
    </w:p>
    <w:sectPr w:rsidR="00DC623D" w:rsidRPr="004F0B5F" w:rsidSect="00DF60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4766" w14:textId="77777777" w:rsidR="00C168E0" w:rsidRDefault="00C168E0">
      <w:r>
        <w:separator/>
      </w:r>
    </w:p>
  </w:endnote>
  <w:endnote w:type="continuationSeparator" w:id="0">
    <w:p w14:paraId="362EF220" w14:textId="77777777" w:rsidR="00C168E0" w:rsidRDefault="00C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7946" w14:textId="77777777" w:rsidR="001A4356" w:rsidRDefault="001A4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41EB" w14:textId="3F6075C7" w:rsidR="00C168E0" w:rsidRPr="0089730D" w:rsidRDefault="00C168E0" w:rsidP="009C5B41">
    <w:pPr>
      <w:pStyle w:val="Footer"/>
      <w:jc w:val="center"/>
      <w:rPr>
        <w:sz w:val="18"/>
        <w:szCs w:val="18"/>
      </w:rPr>
    </w:pPr>
    <w:r w:rsidRPr="0089730D">
      <w:rPr>
        <w:sz w:val="18"/>
        <w:szCs w:val="18"/>
      </w:rPr>
      <w:fldChar w:fldCharType="begin"/>
    </w:r>
    <w:r w:rsidRPr="0089730D">
      <w:rPr>
        <w:sz w:val="18"/>
        <w:szCs w:val="18"/>
      </w:rPr>
      <w:instrText xml:space="preserve"> TIME \@ "d. MMM. yyyy" </w:instrText>
    </w:r>
    <w:r w:rsidRPr="0089730D">
      <w:rPr>
        <w:sz w:val="18"/>
        <w:szCs w:val="18"/>
      </w:rPr>
      <w:fldChar w:fldCharType="separate"/>
    </w:r>
    <w:r w:rsidR="001A4356">
      <w:rPr>
        <w:noProof/>
        <w:sz w:val="18"/>
        <w:szCs w:val="18"/>
      </w:rPr>
      <w:t>13. mar. 2020</w:t>
    </w:r>
    <w:r w:rsidRPr="0089730D">
      <w:rPr>
        <w:sz w:val="18"/>
        <w:szCs w:val="18"/>
      </w:rPr>
      <w:fldChar w:fldCharType="end"/>
    </w:r>
    <w:r w:rsidRPr="0089730D">
      <w:rPr>
        <w:sz w:val="18"/>
        <w:szCs w:val="18"/>
      </w:rPr>
      <w:tab/>
    </w:r>
    <w:r w:rsidRPr="0089730D">
      <w:rPr>
        <w:sz w:val="18"/>
        <w:szCs w:val="18"/>
      </w:rPr>
      <w:tab/>
    </w:r>
    <w:sdt>
      <w:sdtPr>
        <w:rPr>
          <w:sz w:val="18"/>
          <w:szCs w:val="18"/>
        </w:rPr>
        <w:id w:val="84040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730D">
          <w:rPr>
            <w:sz w:val="18"/>
            <w:szCs w:val="18"/>
          </w:rPr>
          <w:t xml:space="preserve">Side </w:t>
        </w:r>
        <w:r w:rsidRPr="0089730D">
          <w:rPr>
            <w:b/>
            <w:sz w:val="18"/>
            <w:szCs w:val="18"/>
          </w:rPr>
          <w:fldChar w:fldCharType="begin"/>
        </w:r>
        <w:r w:rsidRPr="0089730D">
          <w:rPr>
            <w:b/>
            <w:sz w:val="18"/>
            <w:szCs w:val="18"/>
          </w:rPr>
          <w:instrText>PAGE  \* Arabic  \* MERGEFORMAT</w:instrText>
        </w:r>
        <w:r w:rsidRPr="0089730D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2</w:t>
        </w:r>
        <w:r w:rsidRPr="0089730D">
          <w:rPr>
            <w:b/>
            <w:sz w:val="18"/>
            <w:szCs w:val="18"/>
          </w:rPr>
          <w:fldChar w:fldCharType="end"/>
        </w:r>
        <w:r w:rsidRPr="0089730D">
          <w:rPr>
            <w:sz w:val="18"/>
            <w:szCs w:val="18"/>
          </w:rPr>
          <w:t xml:space="preserve"> av </w:t>
        </w:r>
        <w:r w:rsidRPr="0089730D">
          <w:rPr>
            <w:b/>
            <w:sz w:val="18"/>
            <w:szCs w:val="18"/>
          </w:rPr>
          <w:fldChar w:fldCharType="begin"/>
        </w:r>
        <w:r w:rsidRPr="0089730D">
          <w:rPr>
            <w:b/>
            <w:sz w:val="18"/>
            <w:szCs w:val="18"/>
          </w:rPr>
          <w:instrText>NUMPAGES  \* Arabic  \* MERGEFORMAT</w:instrText>
        </w:r>
        <w:r w:rsidRPr="0089730D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3</w:t>
        </w:r>
        <w:r w:rsidRPr="0089730D">
          <w:rPr>
            <w:b/>
            <w:sz w:val="18"/>
            <w:szCs w:val="18"/>
          </w:rPr>
          <w:fldChar w:fldCharType="end"/>
        </w:r>
      </w:sdtContent>
    </w:sdt>
  </w:p>
  <w:p w14:paraId="69E5860C" w14:textId="77777777" w:rsidR="00C168E0" w:rsidRPr="00D85C66" w:rsidRDefault="00C168E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7A04" w14:textId="77777777" w:rsidR="001A4356" w:rsidRDefault="001A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0527" w14:textId="77777777" w:rsidR="00C168E0" w:rsidRDefault="00C168E0">
      <w:r>
        <w:separator/>
      </w:r>
    </w:p>
  </w:footnote>
  <w:footnote w:type="continuationSeparator" w:id="0">
    <w:p w14:paraId="33D5C4DD" w14:textId="77777777" w:rsidR="00C168E0" w:rsidRDefault="00C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5220" w14:textId="77777777" w:rsidR="001A4356" w:rsidRDefault="001A4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5274"/>
    </w:tblGrid>
    <w:tr w:rsidR="00C168E0" w:rsidRPr="00E91667" w14:paraId="696D9E72" w14:textId="77777777" w:rsidTr="007C322C">
      <w:trPr>
        <w:trHeight w:val="883"/>
      </w:trPr>
      <w:tc>
        <w:tcPr>
          <w:tcW w:w="4644" w:type="dxa"/>
          <w:shd w:val="clear" w:color="auto" w:fill="auto"/>
        </w:tcPr>
        <w:p w14:paraId="1CB75B9E" w14:textId="77777777" w:rsidR="00C168E0" w:rsidRPr="00DF76AC" w:rsidRDefault="00C168E0" w:rsidP="00BC1776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B8130E" wp14:editId="6ABFC0BF">
                <wp:extent cx="1600200" cy="492760"/>
                <wp:effectExtent l="0" t="0" r="0" b="2540"/>
                <wp:docPr id="16" name="Picture 16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4" w:type="dxa"/>
          <w:shd w:val="clear" w:color="auto" w:fill="auto"/>
          <w:vAlign w:val="center"/>
        </w:tcPr>
        <w:p w14:paraId="414283F5" w14:textId="77777777" w:rsidR="00C168E0" w:rsidRPr="004F0B5F" w:rsidRDefault="00C168E0" w:rsidP="00FE69F7">
          <w:pPr>
            <w:rPr>
              <w:b/>
              <w:sz w:val="48"/>
              <w:szCs w:val="28"/>
              <w:lang w:val="en-US"/>
            </w:rPr>
          </w:pPr>
          <w:r w:rsidRPr="004F0B5F">
            <w:rPr>
              <w:b/>
              <w:sz w:val="48"/>
              <w:szCs w:val="28"/>
              <w:lang w:val="en-US"/>
            </w:rPr>
            <w:t>Checklist Procurements</w:t>
          </w:r>
        </w:p>
        <w:p w14:paraId="2FCD1364" w14:textId="77777777" w:rsidR="00C168E0" w:rsidRPr="004F0B5F" w:rsidRDefault="00C168E0" w:rsidP="00FE69F7">
          <w:pPr>
            <w:rPr>
              <w:b/>
              <w:sz w:val="28"/>
              <w:szCs w:val="28"/>
              <w:lang w:val="en-US"/>
            </w:rPr>
          </w:pPr>
          <w:r w:rsidRPr="004F0B5F">
            <w:rPr>
              <w:b/>
              <w:sz w:val="22"/>
              <w:szCs w:val="28"/>
              <w:lang w:val="en-US"/>
            </w:rPr>
            <w:t>Planning, ordering a</w:t>
          </w:r>
          <w:r>
            <w:rPr>
              <w:b/>
              <w:sz w:val="22"/>
              <w:szCs w:val="28"/>
              <w:lang w:val="en-US"/>
            </w:rPr>
            <w:t>nd installation of lab-equipment</w:t>
          </w:r>
        </w:p>
      </w:tc>
    </w:tr>
  </w:tbl>
  <w:p w14:paraId="2D646151" w14:textId="77777777" w:rsidR="00C168E0" w:rsidRPr="004F0B5F" w:rsidRDefault="00C168E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DD92" w14:textId="77777777" w:rsidR="001A4356" w:rsidRDefault="001A4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1B7"/>
    <w:multiLevelType w:val="hybridMultilevel"/>
    <w:tmpl w:val="489ABD1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AD9"/>
    <w:multiLevelType w:val="hybridMultilevel"/>
    <w:tmpl w:val="7BEA2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48A"/>
    <w:multiLevelType w:val="hybridMultilevel"/>
    <w:tmpl w:val="8474B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2BC5"/>
    <w:multiLevelType w:val="hybridMultilevel"/>
    <w:tmpl w:val="466040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BC4"/>
    <w:multiLevelType w:val="hybridMultilevel"/>
    <w:tmpl w:val="0CA6BF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7C3"/>
    <w:multiLevelType w:val="hybridMultilevel"/>
    <w:tmpl w:val="45344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0E50"/>
    <w:multiLevelType w:val="hybridMultilevel"/>
    <w:tmpl w:val="13F85EDE"/>
    <w:lvl w:ilvl="0" w:tplc="8ADA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411"/>
    <w:multiLevelType w:val="hybridMultilevel"/>
    <w:tmpl w:val="29F024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695"/>
    <w:multiLevelType w:val="hybridMultilevel"/>
    <w:tmpl w:val="48CE5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1BAA"/>
    <w:multiLevelType w:val="hybridMultilevel"/>
    <w:tmpl w:val="2E5C0E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14E"/>
    <w:multiLevelType w:val="hybridMultilevel"/>
    <w:tmpl w:val="3DC8A67C"/>
    <w:lvl w:ilvl="0" w:tplc="3300F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5531"/>
    <w:multiLevelType w:val="hybridMultilevel"/>
    <w:tmpl w:val="467A3058"/>
    <w:lvl w:ilvl="0" w:tplc="B12A49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E529A"/>
    <w:multiLevelType w:val="hybridMultilevel"/>
    <w:tmpl w:val="DA4292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4CE2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7D39"/>
    <w:multiLevelType w:val="hybridMultilevel"/>
    <w:tmpl w:val="97122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03A2"/>
    <w:multiLevelType w:val="hybridMultilevel"/>
    <w:tmpl w:val="1E9E0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B1"/>
    <w:multiLevelType w:val="hybridMultilevel"/>
    <w:tmpl w:val="55E22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2F51"/>
    <w:multiLevelType w:val="hybridMultilevel"/>
    <w:tmpl w:val="E8D82F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6078A"/>
    <w:multiLevelType w:val="hybridMultilevel"/>
    <w:tmpl w:val="A4CCAC62"/>
    <w:lvl w:ilvl="0" w:tplc="CC183BCC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64B"/>
    <w:multiLevelType w:val="multilevel"/>
    <w:tmpl w:val="55E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52EA7"/>
    <w:multiLevelType w:val="hybridMultilevel"/>
    <w:tmpl w:val="C094958A"/>
    <w:lvl w:ilvl="0" w:tplc="974EFCAA">
      <w:start w:val="3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0" w15:restartNumberingAfterBreak="0">
    <w:nsid w:val="650D648F"/>
    <w:multiLevelType w:val="hybridMultilevel"/>
    <w:tmpl w:val="1E3415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F4CD8"/>
    <w:multiLevelType w:val="hybridMultilevel"/>
    <w:tmpl w:val="9C1C6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A7189"/>
    <w:multiLevelType w:val="hybridMultilevel"/>
    <w:tmpl w:val="CEE236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2DF3"/>
    <w:multiLevelType w:val="hybridMultilevel"/>
    <w:tmpl w:val="FAA2B72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B4BAA"/>
    <w:multiLevelType w:val="hybridMultilevel"/>
    <w:tmpl w:val="BF3847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87EAB"/>
    <w:multiLevelType w:val="hybridMultilevel"/>
    <w:tmpl w:val="815C1D8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20B5"/>
    <w:multiLevelType w:val="hybridMultilevel"/>
    <w:tmpl w:val="07047F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42DE9"/>
    <w:multiLevelType w:val="hybridMultilevel"/>
    <w:tmpl w:val="1BD0847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3062B"/>
    <w:multiLevelType w:val="hybridMultilevel"/>
    <w:tmpl w:val="A91412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12"/>
  </w:num>
  <w:num w:numId="5">
    <w:abstractNumId w:val="22"/>
  </w:num>
  <w:num w:numId="6">
    <w:abstractNumId w:val="16"/>
  </w:num>
  <w:num w:numId="7">
    <w:abstractNumId w:val="13"/>
  </w:num>
  <w:num w:numId="8">
    <w:abstractNumId w:val="4"/>
  </w:num>
  <w:num w:numId="9">
    <w:abstractNumId w:val="7"/>
  </w:num>
  <w:num w:numId="10">
    <w:abstractNumId w:val="20"/>
  </w:num>
  <w:num w:numId="11">
    <w:abstractNumId w:val="21"/>
  </w:num>
  <w:num w:numId="12">
    <w:abstractNumId w:val="15"/>
  </w:num>
  <w:num w:numId="13">
    <w:abstractNumId w:val="18"/>
  </w:num>
  <w:num w:numId="14">
    <w:abstractNumId w:val="2"/>
  </w:num>
  <w:num w:numId="15">
    <w:abstractNumId w:val="28"/>
  </w:num>
  <w:num w:numId="16">
    <w:abstractNumId w:val="6"/>
  </w:num>
  <w:num w:numId="17">
    <w:abstractNumId w:val="10"/>
  </w:num>
  <w:num w:numId="18">
    <w:abstractNumId w:val="0"/>
  </w:num>
  <w:num w:numId="19">
    <w:abstractNumId w:val="27"/>
  </w:num>
  <w:num w:numId="20">
    <w:abstractNumId w:val="25"/>
  </w:num>
  <w:num w:numId="21">
    <w:abstractNumId w:val="23"/>
  </w:num>
  <w:num w:numId="22">
    <w:abstractNumId w:val="5"/>
  </w:num>
  <w:num w:numId="23">
    <w:abstractNumId w:val="1"/>
  </w:num>
  <w:num w:numId="24">
    <w:abstractNumId w:val="9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zc3M7IwMDY2s7RU0lEKTi0uzszPAykwrAUAQ8W+tywAAAA="/>
  </w:docVars>
  <w:rsids>
    <w:rsidRoot w:val="00E72DAE"/>
    <w:rsid w:val="00003457"/>
    <w:rsid w:val="00003D9B"/>
    <w:rsid w:val="00003F4A"/>
    <w:rsid w:val="00014572"/>
    <w:rsid w:val="000155AC"/>
    <w:rsid w:val="00032286"/>
    <w:rsid w:val="000334A1"/>
    <w:rsid w:val="0005325E"/>
    <w:rsid w:val="000603D2"/>
    <w:rsid w:val="0006264C"/>
    <w:rsid w:val="00067867"/>
    <w:rsid w:val="000758EC"/>
    <w:rsid w:val="0008142C"/>
    <w:rsid w:val="000835B3"/>
    <w:rsid w:val="00095D21"/>
    <w:rsid w:val="000A12B9"/>
    <w:rsid w:val="000A5C27"/>
    <w:rsid w:val="000B3637"/>
    <w:rsid w:val="000C35E4"/>
    <w:rsid w:val="000C5EE5"/>
    <w:rsid w:val="000C7DED"/>
    <w:rsid w:val="000D58A7"/>
    <w:rsid w:val="000E10E2"/>
    <w:rsid w:val="000E20FE"/>
    <w:rsid w:val="000E3737"/>
    <w:rsid w:val="000E60B7"/>
    <w:rsid w:val="000F61EA"/>
    <w:rsid w:val="000F6F89"/>
    <w:rsid w:val="000F7705"/>
    <w:rsid w:val="00106FEA"/>
    <w:rsid w:val="001124C6"/>
    <w:rsid w:val="00114B1F"/>
    <w:rsid w:val="00114D10"/>
    <w:rsid w:val="001225C3"/>
    <w:rsid w:val="001353A4"/>
    <w:rsid w:val="00136F94"/>
    <w:rsid w:val="00144EF1"/>
    <w:rsid w:val="0015092C"/>
    <w:rsid w:val="00154FC5"/>
    <w:rsid w:val="00163BE9"/>
    <w:rsid w:val="001666AD"/>
    <w:rsid w:val="001768C9"/>
    <w:rsid w:val="00176DCC"/>
    <w:rsid w:val="00180CAA"/>
    <w:rsid w:val="00195B98"/>
    <w:rsid w:val="001A13D0"/>
    <w:rsid w:val="001A4356"/>
    <w:rsid w:val="001A72E6"/>
    <w:rsid w:val="001A7DE3"/>
    <w:rsid w:val="001D584E"/>
    <w:rsid w:val="00201B6B"/>
    <w:rsid w:val="00202477"/>
    <w:rsid w:val="00210E7A"/>
    <w:rsid w:val="00230DB4"/>
    <w:rsid w:val="00231212"/>
    <w:rsid w:val="002352D9"/>
    <w:rsid w:val="00283C76"/>
    <w:rsid w:val="00285C4A"/>
    <w:rsid w:val="0028742E"/>
    <w:rsid w:val="002A73E6"/>
    <w:rsid w:val="002B212E"/>
    <w:rsid w:val="002B64E8"/>
    <w:rsid w:val="002B7306"/>
    <w:rsid w:val="002D2AE6"/>
    <w:rsid w:val="002D404A"/>
    <w:rsid w:val="002D4D04"/>
    <w:rsid w:val="002E1714"/>
    <w:rsid w:val="002E1CEF"/>
    <w:rsid w:val="003211C3"/>
    <w:rsid w:val="00325D83"/>
    <w:rsid w:val="003268E1"/>
    <w:rsid w:val="003300C9"/>
    <w:rsid w:val="00332E34"/>
    <w:rsid w:val="00353418"/>
    <w:rsid w:val="0035701A"/>
    <w:rsid w:val="003603D4"/>
    <w:rsid w:val="00372CC7"/>
    <w:rsid w:val="00373027"/>
    <w:rsid w:val="00390256"/>
    <w:rsid w:val="00395EF1"/>
    <w:rsid w:val="0039780F"/>
    <w:rsid w:val="003A22F0"/>
    <w:rsid w:val="003A5FD3"/>
    <w:rsid w:val="003B73AC"/>
    <w:rsid w:val="003C37A3"/>
    <w:rsid w:val="003F3A04"/>
    <w:rsid w:val="003F4C39"/>
    <w:rsid w:val="003F618B"/>
    <w:rsid w:val="003F6313"/>
    <w:rsid w:val="004057FD"/>
    <w:rsid w:val="0041172B"/>
    <w:rsid w:val="00421C05"/>
    <w:rsid w:val="0043605D"/>
    <w:rsid w:val="004519BC"/>
    <w:rsid w:val="00451D74"/>
    <w:rsid w:val="00490B69"/>
    <w:rsid w:val="004A082D"/>
    <w:rsid w:val="004D3C2A"/>
    <w:rsid w:val="004D42F1"/>
    <w:rsid w:val="004D4D6D"/>
    <w:rsid w:val="004E1218"/>
    <w:rsid w:val="004F0B5F"/>
    <w:rsid w:val="004F10DB"/>
    <w:rsid w:val="0050747A"/>
    <w:rsid w:val="00514DE6"/>
    <w:rsid w:val="00516E56"/>
    <w:rsid w:val="00533385"/>
    <w:rsid w:val="00540E1A"/>
    <w:rsid w:val="005673AF"/>
    <w:rsid w:val="00571C96"/>
    <w:rsid w:val="00587314"/>
    <w:rsid w:val="00590C54"/>
    <w:rsid w:val="00597FBC"/>
    <w:rsid w:val="005A37C7"/>
    <w:rsid w:val="005A75D7"/>
    <w:rsid w:val="005B4559"/>
    <w:rsid w:val="005D092F"/>
    <w:rsid w:val="005D7BB4"/>
    <w:rsid w:val="005E73B4"/>
    <w:rsid w:val="005F4CA6"/>
    <w:rsid w:val="00610571"/>
    <w:rsid w:val="00613F17"/>
    <w:rsid w:val="00614496"/>
    <w:rsid w:val="00630D68"/>
    <w:rsid w:val="00631454"/>
    <w:rsid w:val="00642B92"/>
    <w:rsid w:val="00647E2E"/>
    <w:rsid w:val="006508A0"/>
    <w:rsid w:val="00662D34"/>
    <w:rsid w:val="006632A5"/>
    <w:rsid w:val="006638B0"/>
    <w:rsid w:val="00663A89"/>
    <w:rsid w:val="00664F55"/>
    <w:rsid w:val="00670335"/>
    <w:rsid w:val="0068589A"/>
    <w:rsid w:val="00690438"/>
    <w:rsid w:val="00691377"/>
    <w:rsid w:val="00696463"/>
    <w:rsid w:val="006C7CA0"/>
    <w:rsid w:val="006E4F56"/>
    <w:rsid w:val="00703258"/>
    <w:rsid w:val="00716AF5"/>
    <w:rsid w:val="00724049"/>
    <w:rsid w:val="0072450A"/>
    <w:rsid w:val="007445BA"/>
    <w:rsid w:val="00765612"/>
    <w:rsid w:val="00774136"/>
    <w:rsid w:val="00785552"/>
    <w:rsid w:val="00785F5E"/>
    <w:rsid w:val="00794FAA"/>
    <w:rsid w:val="007976F4"/>
    <w:rsid w:val="00797C75"/>
    <w:rsid w:val="007B0307"/>
    <w:rsid w:val="007B5FA0"/>
    <w:rsid w:val="007C322C"/>
    <w:rsid w:val="007D3917"/>
    <w:rsid w:val="007E02FC"/>
    <w:rsid w:val="007E5FE3"/>
    <w:rsid w:val="008025D8"/>
    <w:rsid w:val="00802986"/>
    <w:rsid w:val="00811F46"/>
    <w:rsid w:val="00816774"/>
    <w:rsid w:val="00816D32"/>
    <w:rsid w:val="0082141A"/>
    <w:rsid w:val="00823E75"/>
    <w:rsid w:val="00826B59"/>
    <w:rsid w:val="008274F4"/>
    <w:rsid w:val="00827C89"/>
    <w:rsid w:val="00831B0D"/>
    <w:rsid w:val="00832E9E"/>
    <w:rsid w:val="00833E56"/>
    <w:rsid w:val="008340EF"/>
    <w:rsid w:val="00835597"/>
    <w:rsid w:val="0085364C"/>
    <w:rsid w:val="00867858"/>
    <w:rsid w:val="0087316A"/>
    <w:rsid w:val="00875357"/>
    <w:rsid w:val="0088383E"/>
    <w:rsid w:val="008904BC"/>
    <w:rsid w:val="008928D3"/>
    <w:rsid w:val="0089730D"/>
    <w:rsid w:val="008A1419"/>
    <w:rsid w:val="008A1E73"/>
    <w:rsid w:val="008A273E"/>
    <w:rsid w:val="008A44B9"/>
    <w:rsid w:val="008A53D3"/>
    <w:rsid w:val="008B1A60"/>
    <w:rsid w:val="008C141F"/>
    <w:rsid w:val="008D4DBD"/>
    <w:rsid w:val="008E4B91"/>
    <w:rsid w:val="008E6B28"/>
    <w:rsid w:val="008F7416"/>
    <w:rsid w:val="009028B7"/>
    <w:rsid w:val="0090578D"/>
    <w:rsid w:val="00913D28"/>
    <w:rsid w:val="009415CC"/>
    <w:rsid w:val="009522B8"/>
    <w:rsid w:val="009724EC"/>
    <w:rsid w:val="009A35F0"/>
    <w:rsid w:val="009B6DBD"/>
    <w:rsid w:val="009C5B41"/>
    <w:rsid w:val="009D7998"/>
    <w:rsid w:val="009F5E2F"/>
    <w:rsid w:val="00A02430"/>
    <w:rsid w:val="00A05A37"/>
    <w:rsid w:val="00A07BF3"/>
    <w:rsid w:val="00A1420A"/>
    <w:rsid w:val="00A16C38"/>
    <w:rsid w:val="00A201E1"/>
    <w:rsid w:val="00A23878"/>
    <w:rsid w:val="00A41320"/>
    <w:rsid w:val="00A45F2D"/>
    <w:rsid w:val="00A47F7F"/>
    <w:rsid w:val="00A63A33"/>
    <w:rsid w:val="00A641F8"/>
    <w:rsid w:val="00A66B47"/>
    <w:rsid w:val="00A80E90"/>
    <w:rsid w:val="00A851E7"/>
    <w:rsid w:val="00AA13CC"/>
    <w:rsid w:val="00AA4526"/>
    <w:rsid w:val="00AD0E85"/>
    <w:rsid w:val="00AD5B8B"/>
    <w:rsid w:val="00AE6E53"/>
    <w:rsid w:val="00AF4DE3"/>
    <w:rsid w:val="00B1066F"/>
    <w:rsid w:val="00B20E61"/>
    <w:rsid w:val="00B24CFB"/>
    <w:rsid w:val="00B2706E"/>
    <w:rsid w:val="00B4532C"/>
    <w:rsid w:val="00B56990"/>
    <w:rsid w:val="00B62650"/>
    <w:rsid w:val="00B62F01"/>
    <w:rsid w:val="00B751EA"/>
    <w:rsid w:val="00BA27E1"/>
    <w:rsid w:val="00BA43D0"/>
    <w:rsid w:val="00BB103D"/>
    <w:rsid w:val="00BB1585"/>
    <w:rsid w:val="00BB2D8E"/>
    <w:rsid w:val="00BC1776"/>
    <w:rsid w:val="00BC4C5B"/>
    <w:rsid w:val="00BD6520"/>
    <w:rsid w:val="00BE0380"/>
    <w:rsid w:val="00BE59D6"/>
    <w:rsid w:val="00C05040"/>
    <w:rsid w:val="00C120AE"/>
    <w:rsid w:val="00C14708"/>
    <w:rsid w:val="00C168E0"/>
    <w:rsid w:val="00C24475"/>
    <w:rsid w:val="00C25AB8"/>
    <w:rsid w:val="00C352E3"/>
    <w:rsid w:val="00C5729D"/>
    <w:rsid w:val="00C81318"/>
    <w:rsid w:val="00C81D7A"/>
    <w:rsid w:val="00C91C51"/>
    <w:rsid w:val="00C95C42"/>
    <w:rsid w:val="00CA6806"/>
    <w:rsid w:val="00CC18E8"/>
    <w:rsid w:val="00CC3C0C"/>
    <w:rsid w:val="00CC6784"/>
    <w:rsid w:val="00CE018B"/>
    <w:rsid w:val="00CE17A8"/>
    <w:rsid w:val="00CF2046"/>
    <w:rsid w:val="00CF555E"/>
    <w:rsid w:val="00D0447D"/>
    <w:rsid w:val="00D14D09"/>
    <w:rsid w:val="00D1596F"/>
    <w:rsid w:val="00D15BD4"/>
    <w:rsid w:val="00D168E3"/>
    <w:rsid w:val="00D31747"/>
    <w:rsid w:val="00D35585"/>
    <w:rsid w:val="00D42039"/>
    <w:rsid w:val="00D43DF3"/>
    <w:rsid w:val="00D54EDA"/>
    <w:rsid w:val="00D721E3"/>
    <w:rsid w:val="00D73CDB"/>
    <w:rsid w:val="00D74EDD"/>
    <w:rsid w:val="00D779CE"/>
    <w:rsid w:val="00D85C66"/>
    <w:rsid w:val="00D908F9"/>
    <w:rsid w:val="00D91841"/>
    <w:rsid w:val="00D92F93"/>
    <w:rsid w:val="00D979E7"/>
    <w:rsid w:val="00DA0BB4"/>
    <w:rsid w:val="00DA509F"/>
    <w:rsid w:val="00DB004E"/>
    <w:rsid w:val="00DB397A"/>
    <w:rsid w:val="00DC623D"/>
    <w:rsid w:val="00DC6738"/>
    <w:rsid w:val="00DD5C36"/>
    <w:rsid w:val="00DE50C7"/>
    <w:rsid w:val="00DE6FB8"/>
    <w:rsid w:val="00DF60A6"/>
    <w:rsid w:val="00DF76AC"/>
    <w:rsid w:val="00E04049"/>
    <w:rsid w:val="00E41359"/>
    <w:rsid w:val="00E44721"/>
    <w:rsid w:val="00E72DAE"/>
    <w:rsid w:val="00E73A72"/>
    <w:rsid w:val="00E760FA"/>
    <w:rsid w:val="00E8381D"/>
    <w:rsid w:val="00E865E4"/>
    <w:rsid w:val="00E91667"/>
    <w:rsid w:val="00E956F6"/>
    <w:rsid w:val="00E95E06"/>
    <w:rsid w:val="00EA08B7"/>
    <w:rsid w:val="00EB662F"/>
    <w:rsid w:val="00EC629E"/>
    <w:rsid w:val="00ED07F2"/>
    <w:rsid w:val="00EE03AA"/>
    <w:rsid w:val="00F115FA"/>
    <w:rsid w:val="00F240F2"/>
    <w:rsid w:val="00F367DD"/>
    <w:rsid w:val="00F37EDD"/>
    <w:rsid w:val="00F65B56"/>
    <w:rsid w:val="00F86B1F"/>
    <w:rsid w:val="00FB07F9"/>
    <w:rsid w:val="00FB62E3"/>
    <w:rsid w:val="00FC4E72"/>
    <w:rsid w:val="00FD08FA"/>
    <w:rsid w:val="00FE2D14"/>
    <w:rsid w:val="00FE69F7"/>
    <w:rsid w:val="00FF230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6C2BCB2"/>
  <w15:docId w15:val="{289912B8-F3C1-470D-B40B-D13FB6C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172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9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79CE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514DE6"/>
    <w:rPr>
      <w:sz w:val="16"/>
      <w:szCs w:val="16"/>
    </w:rPr>
  </w:style>
  <w:style w:type="paragraph" w:styleId="CommentText">
    <w:name w:val="annotation text"/>
    <w:basedOn w:val="Normal"/>
    <w:semiHidden/>
    <w:rsid w:val="00514D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DE6"/>
    <w:rPr>
      <w:b/>
      <w:bCs/>
    </w:rPr>
  </w:style>
  <w:style w:type="paragraph" w:styleId="BalloonText">
    <w:name w:val="Balloon Text"/>
    <w:basedOn w:val="Normal"/>
    <w:semiHidden/>
    <w:rsid w:val="00514DE6"/>
    <w:rPr>
      <w:rFonts w:ascii="Tahoma" w:hAnsi="Tahoma" w:cs="Tahoma"/>
      <w:sz w:val="16"/>
      <w:szCs w:val="16"/>
    </w:rPr>
  </w:style>
  <w:style w:type="character" w:styleId="Hyperlink">
    <w:name w:val="Hyperlink"/>
    <w:rsid w:val="003268E1"/>
    <w:rPr>
      <w:color w:val="0000FF"/>
      <w:u w:val="single"/>
    </w:rPr>
  </w:style>
  <w:style w:type="paragraph" w:customStyle="1" w:styleId="Moteoverskrift">
    <w:name w:val="Moteoverskrift"/>
    <w:basedOn w:val="Heading1"/>
    <w:autoRedefine/>
    <w:rsid w:val="00826B59"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sid w:val="00A63A3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5C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English/Workshop+at+IKP+-+Monteringshallen" TargetMode="External"/><Relationship Id="rId13" Type="http://schemas.openxmlformats.org/officeDocument/2006/relationships/hyperlink" Target="https://innsida.ntnu.no/bestill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2016-08-12-9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O/lov/1999-07-16-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felles.ansatt.ntnu.no\ntnu\nv\ikp\Felles\FAGBESTILLER-ANBUD\MALER%20ANBU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nsida.ntnu.no/bestille" TargetMode="External"/><Relationship Id="rId14" Type="http://schemas.openxmlformats.org/officeDocument/2006/relationships/hyperlink" Target="https://innsida.ntnu.no/wiki/-/wiki/Norsk/HMS+retningslinjer+-+samlesi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53AA-797E-4814-97CE-27A59E3F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Sjekkliste Prosjekt</vt:lpstr>
      <vt:lpstr>Sjekkliste Prosjekt</vt:lpstr>
    </vt:vector>
  </TitlesOfParts>
  <Company>NTNU</Company>
  <LinksUpToDate>false</LinksUpToDate>
  <CharactersWithSpaces>3797</CharactersWithSpaces>
  <SharedDoc>false</SharedDoc>
  <HLinks>
    <vt:vector size="48" baseType="variant">
      <vt:variant>
        <vt:i4>2424835</vt:i4>
      </vt:variant>
      <vt:variant>
        <vt:i4>21</vt:i4>
      </vt:variant>
      <vt:variant>
        <vt:i4>0</vt:i4>
      </vt:variant>
      <vt:variant>
        <vt:i4>5</vt:i4>
      </vt:variant>
      <vt:variant>
        <vt:lpwstr>http://www.regjeringen.no/nb/dep/hod/dok/lover_regler/forskrifter/2009/helseforskningsloven.html?id=570542</vt:lpwstr>
      </vt:variant>
      <vt:variant>
        <vt:lpwstr/>
      </vt:variant>
      <vt:variant>
        <vt:i4>5636157</vt:i4>
      </vt:variant>
      <vt:variant>
        <vt:i4>18</vt:i4>
      </vt:variant>
      <vt:variant>
        <vt:i4>0</vt:i4>
      </vt:variant>
      <vt:variant>
        <vt:i4>5</vt:i4>
      </vt:variant>
      <vt:variant>
        <vt:lpwstr>http://www.ntnu.no/administrasjon/avdelinger/personal/lonn_tilsettingsforhold/avtaler_saeravtaler_retningslinjer.htm</vt:lpwstr>
      </vt:variant>
      <vt:variant>
        <vt:lpwstr/>
      </vt:variant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1507332</vt:i4>
      </vt:variant>
      <vt:variant>
        <vt:i4>12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http://www.ntnu.no/adm/okonomi/portal/eprosjekt/lover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Prosjekt</dc:title>
  <dc:creator>Torgrim Mathisen</dc:creator>
  <cp:lastModifiedBy>Gro Mogseth</cp:lastModifiedBy>
  <cp:revision>5</cp:revision>
  <cp:lastPrinted>2020-03-02T11:12:00Z</cp:lastPrinted>
  <dcterms:created xsi:type="dcterms:W3CDTF">2020-03-13T10:10:00Z</dcterms:created>
  <dcterms:modified xsi:type="dcterms:W3CDTF">2020-03-13T10:12:00Z</dcterms:modified>
</cp:coreProperties>
</file>