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98FD" w14:textId="77777777" w:rsidR="00E83F86" w:rsidRPr="006E6E54" w:rsidRDefault="00E83F86">
      <w:pPr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</w:pPr>
      <w:r w:rsidRPr="006E6E54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>CHECK LIST PART A</w:t>
      </w:r>
      <w:r w:rsidR="003E7B92" w:rsidRPr="006E6E54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 xml:space="preserve"> </w:t>
      </w:r>
      <w:r w:rsidRPr="006E6E54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>–</w:t>
      </w:r>
      <w:r w:rsidR="003E7B92" w:rsidRPr="006E6E54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 xml:space="preserve"> </w:t>
      </w:r>
    </w:p>
    <w:p w14:paraId="54E2E725" w14:textId="77777777" w:rsidR="00F60546" w:rsidRPr="006E6E54" w:rsidRDefault="00E83F86">
      <w:pPr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</w:pPr>
      <w:r w:rsidRPr="006E6E54">
        <w:rPr>
          <w:rFonts w:asciiTheme="minorHAnsi" w:hAnsiTheme="minorHAnsi" w:cstheme="minorHAnsi"/>
          <w:b/>
          <w:color w:val="006666"/>
          <w:sz w:val="28"/>
          <w:szCs w:val="28"/>
          <w:lang w:val="en-US"/>
        </w:rPr>
        <w:t>Thematic and strategic grounding of BOA applications at ØK faculty</w:t>
      </w:r>
    </w:p>
    <w:p w14:paraId="1FCA49FD" w14:textId="77777777" w:rsidR="00E83F86" w:rsidRPr="006E6E54" w:rsidRDefault="00E83F86" w:rsidP="00E83F86">
      <w:pPr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2E8536B1" w14:textId="77777777" w:rsidR="005F4697" w:rsidRPr="006E6E54" w:rsidRDefault="005F4697" w:rsidP="00BC663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E6E54">
        <w:rPr>
          <w:rFonts w:asciiTheme="minorHAnsi" w:hAnsiTheme="minorHAnsi" w:cstheme="minorHAnsi"/>
          <w:sz w:val="22"/>
          <w:szCs w:val="22"/>
          <w:lang w:val="en-US"/>
        </w:rPr>
        <w:t>The purpose of t</w:t>
      </w:r>
      <w:r w:rsidR="00E83F86" w:rsidRPr="006E6E54">
        <w:rPr>
          <w:rFonts w:asciiTheme="minorHAnsi" w:hAnsiTheme="minorHAnsi" w:cstheme="minorHAnsi"/>
          <w:sz w:val="22"/>
          <w:szCs w:val="22"/>
          <w:lang w:val="en-US"/>
        </w:rPr>
        <w:t>his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 check li</w:t>
      </w:r>
      <w:r w:rsidR="00E83F86"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st 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>is</w:t>
      </w:r>
      <w:r w:rsidR="00E83F86"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 the thematic and strategic grounding of the project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78FFE97" w14:textId="77777777" w:rsidR="003E7B92" w:rsidRPr="006E6E54" w:rsidRDefault="00D636B0" w:rsidP="00BC663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The check list must be completed by the project </w:t>
      </w:r>
      <w:proofErr w:type="gramStart"/>
      <w:r w:rsidRPr="006E6E54">
        <w:rPr>
          <w:rFonts w:asciiTheme="minorHAnsi" w:hAnsiTheme="minorHAnsi" w:cstheme="minorHAnsi"/>
          <w:sz w:val="22"/>
          <w:szCs w:val="22"/>
          <w:lang w:val="en-US"/>
        </w:rPr>
        <w:t>manager, and</w:t>
      </w:r>
      <w:proofErr w:type="gramEnd"/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 should be confirmed by head of department/ department leadership before </w:t>
      </w:r>
      <w:r w:rsidR="0076559E"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the proposal is developed further. </w:t>
      </w:r>
    </w:p>
    <w:p w14:paraId="7A26BBF9" w14:textId="5B8B73DC" w:rsidR="003E7B92" w:rsidRPr="006E6E54" w:rsidRDefault="0076559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When the check list </w:t>
      </w:r>
      <w:r w:rsidR="005F4697" w:rsidRPr="006E6E54">
        <w:rPr>
          <w:rFonts w:asciiTheme="minorHAnsi" w:hAnsiTheme="minorHAnsi" w:cstheme="minorHAnsi"/>
          <w:sz w:val="22"/>
          <w:szCs w:val="22"/>
          <w:lang w:val="en-US"/>
        </w:rPr>
        <w:t>is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 signed, the financial officer must be involved. The «Check list part B – resources and financial grounding of BOA-applications at </w:t>
      </w:r>
      <w:r w:rsidR="007B314B">
        <w:rPr>
          <w:rFonts w:asciiTheme="minorHAnsi" w:hAnsiTheme="minorHAnsi" w:cstheme="minorHAnsi"/>
          <w:sz w:val="22"/>
          <w:szCs w:val="22"/>
          <w:lang w:val="en-US"/>
        </w:rPr>
        <w:t>HHS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>»</w:t>
      </w:r>
      <w:r w:rsidR="003E7B92"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must be completed in collaboration between the project manager and the financial </w:t>
      </w:r>
      <w:r w:rsidR="00520DF2" w:rsidRPr="006E6E54">
        <w:rPr>
          <w:rFonts w:asciiTheme="minorHAnsi" w:hAnsiTheme="minorHAnsi" w:cstheme="minorHAnsi"/>
          <w:sz w:val="22"/>
          <w:szCs w:val="22"/>
          <w:lang w:val="en-US"/>
        </w:rPr>
        <w:t>officer, to calculate resources and financial aspects of the projects.</w:t>
      </w:r>
    </w:p>
    <w:p w14:paraId="3B06267C" w14:textId="77777777" w:rsidR="003E7B92" w:rsidRPr="006E6E54" w:rsidRDefault="00520DF2" w:rsidP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The check list part B must be confirmed by head of department / department </w:t>
      </w:r>
      <w:proofErr w:type="gramStart"/>
      <w:r w:rsidRPr="006E6E54">
        <w:rPr>
          <w:rFonts w:asciiTheme="minorHAnsi" w:hAnsiTheme="minorHAnsi" w:cstheme="minorHAnsi"/>
          <w:sz w:val="22"/>
          <w:szCs w:val="22"/>
          <w:lang w:val="en-US"/>
        </w:rPr>
        <w:t>leadership, before</w:t>
      </w:r>
      <w:proofErr w:type="gramEnd"/>
      <w:r w:rsidRPr="006E6E54">
        <w:rPr>
          <w:rFonts w:asciiTheme="minorHAnsi" w:hAnsiTheme="minorHAnsi" w:cstheme="minorHAnsi"/>
          <w:sz w:val="22"/>
          <w:szCs w:val="22"/>
          <w:lang w:val="en-US"/>
        </w:rPr>
        <w:t xml:space="preserve"> submission of the proposal.</w:t>
      </w:r>
    </w:p>
    <w:p w14:paraId="75FF3398" w14:textId="77777777" w:rsidR="003E7B92" w:rsidRPr="006E6E54" w:rsidRDefault="003E7B92" w:rsidP="00554C8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A6B322C" w14:textId="77777777" w:rsidR="003E7B92" w:rsidRPr="00B02FC0" w:rsidRDefault="00520DF2" w:rsidP="003E7B92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BACKGROUND</w:t>
      </w:r>
    </w:p>
    <w:tbl>
      <w:tblPr>
        <w:tblW w:w="10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3209"/>
      </w:tblGrid>
      <w:tr w:rsidR="00F60546" w:rsidRPr="00B02FC0" w14:paraId="23B8DB0D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A7CF" w14:textId="77777777" w:rsidR="00F60546" w:rsidRPr="00B02FC0" w:rsidRDefault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Project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AAA2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EAE" w:rsidRPr="00B02FC0" w14:paraId="4D5EFC60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3F2B" w14:textId="77777777" w:rsidR="00FA1EAE" w:rsidRPr="00B02FC0" w:rsidRDefault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Project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owner</w:t>
            </w:r>
            <w:proofErr w:type="spellEnd"/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C0601" w14:textId="77777777" w:rsidR="00FA1EAE" w:rsidRPr="00B02FC0" w:rsidRDefault="00FA1E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14:paraId="28C16BC7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C890" w14:textId="77777777" w:rsidR="00F60546" w:rsidRPr="00B02FC0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Project manager 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F2669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28C" w:rsidRPr="008628FC" w14:paraId="47C5A49C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07EC5" w14:textId="77777777" w:rsidR="00CC128C" w:rsidRPr="006E6E54" w:rsidRDefault="002023BC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</w:pP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(</w:t>
            </w:r>
            <w:r w:rsidR="00520DF2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Project manager at the department</w:t>
            </w: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)</w:t>
            </w:r>
            <w:r w:rsidR="00520DF2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1E5C" w14:textId="77777777" w:rsidR="00CC128C" w:rsidRPr="006E6E54" w:rsidRDefault="00CC128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60546" w:rsidRPr="00B02FC0" w14:paraId="0A4C9BEC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D1D0" w14:textId="77777777" w:rsidR="00F60546" w:rsidRPr="00B02FC0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Department /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group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C391" w14:textId="77777777" w:rsidR="00F60546" w:rsidRPr="00B02FC0" w:rsidRDefault="00F60546" w:rsidP="007338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14:paraId="4C4F420E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6528" w14:textId="77777777" w:rsidR="00F60546" w:rsidRPr="00B02FC0" w:rsidRDefault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Funding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source</w:t>
            </w:r>
            <w:proofErr w:type="spellEnd"/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80C0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EDB" w:rsidRPr="008628FC" w14:paraId="2EFBEED3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FA0A" w14:textId="77777777" w:rsidR="002A7EDB" w:rsidRPr="006E6E54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</w:pP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Programme</w:t>
            </w:r>
            <w:r w:rsidR="002A7EDB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 xml:space="preserve"> (</w:t>
            </w: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 xml:space="preserve">and sub </w:t>
            </w:r>
            <w:proofErr w:type="spellStart"/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programme</w:t>
            </w:r>
            <w:proofErr w:type="spellEnd"/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, if applicable</w:t>
            </w:r>
            <w:r w:rsidR="002A7EDB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)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61B23" w14:textId="77777777" w:rsidR="002A7EDB" w:rsidRPr="006E6E54" w:rsidRDefault="002A7E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06F21" w:rsidRPr="00B02FC0" w14:paraId="4FF4150B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5D7B7" w14:textId="77777777" w:rsidR="00F06F21" w:rsidRPr="00B02FC0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</w:t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ct type 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150C4" w14:textId="77777777" w:rsidR="00F06F21" w:rsidRPr="00B02FC0" w:rsidRDefault="00F06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D35" w:rsidRPr="00B02FC0" w14:paraId="66FF8398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8166B" w14:textId="77777777" w:rsidR="007E5D35" w:rsidRPr="00B02FC0" w:rsidRDefault="007E5D35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Proje</w:t>
            </w:r>
            <w:r w:rsidR="00520DF2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c</w:t>
            </w: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t</w:t>
            </w:r>
            <w:r w:rsidR="00520DF2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period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E0F564" w14:textId="77777777" w:rsidR="007E5D35" w:rsidRPr="00B02FC0" w:rsidRDefault="007E5D35" w:rsidP="00520D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Start: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002EB" w:rsidRPr="00B02FC0">
              <w:rPr>
                <w:rFonts w:asciiTheme="minorHAnsi" w:hAnsiTheme="minorHAnsi" w:cstheme="minorHAnsi"/>
                <w:sz w:val="22"/>
                <w:szCs w:val="22"/>
              </w:rPr>
              <w:t>dd.mm.</w:t>
            </w:r>
            <w:r w:rsidR="00520DF2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proofErr w:type="gram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2D419" w14:textId="77777777" w:rsidR="007E5D35" w:rsidRPr="00B02FC0" w:rsidRDefault="00520DF2" w:rsidP="00CB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</w:t>
            </w:r>
            <w:r w:rsidR="007E5D35"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r w:rsidR="007E5D35"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="007E5D35"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proofErr w:type="gramEnd"/>
          </w:p>
        </w:tc>
      </w:tr>
    </w:tbl>
    <w:p w14:paraId="7368471E" w14:textId="77777777" w:rsidR="00BA3775" w:rsidRPr="00B02FC0" w:rsidRDefault="00BA3775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027D2F21" w14:textId="77777777" w:rsidR="00F60546" w:rsidRPr="00B02FC0" w:rsidRDefault="00520DF2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THEMATIC AND STRATEGIC GROUNDING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122"/>
        <w:gridCol w:w="425"/>
        <w:gridCol w:w="2126"/>
        <w:gridCol w:w="425"/>
        <w:gridCol w:w="1701"/>
        <w:gridCol w:w="426"/>
        <w:gridCol w:w="425"/>
        <w:gridCol w:w="1984"/>
        <w:gridCol w:w="426"/>
      </w:tblGrid>
      <w:tr w:rsidR="00B02FC0" w:rsidRPr="00B02FC0" w14:paraId="024CE487" w14:textId="77777777" w:rsidTr="00B02FC0">
        <w:trPr>
          <w:trHeight w:val="324"/>
        </w:trPr>
        <w:tc>
          <w:tcPr>
            <w:tcW w:w="10060" w:type="dxa"/>
            <w:gridSpan w:val="9"/>
          </w:tcPr>
          <w:p w14:paraId="1785C7C1" w14:textId="77777777" w:rsidR="00B02FC0" w:rsidRPr="00B02FC0" w:rsidRDefault="00520DF2" w:rsidP="00520DF2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color w:val="806000"/>
                <w:sz w:val="22"/>
                <w:szCs w:val="22"/>
                <w:lang w:val="da-DK"/>
              </w:rPr>
              <w:t>Purpose and description</w:t>
            </w:r>
          </w:p>
        </w:tc>
      </w:tr>
      <w:tr w:rsidR="00F60546" w:rsidRPr="00B02FC0" w14:paraId="063E2F98" w14:textId="77777777" w:rsidTr="00554C8F">
        <w:trPr>
          <w:trHeight w:val="897"/>
        </w:trPr>
        <w:tc>
          <w:tcPr>
            <w:tcW w:w="10060" w:type="dxa"/>
            <w:gridSpan w:val="9"/>
          </w:tcPr>
          <w:p w14:paraId="5AE7B601" w14:textId="77777777" w:rsidR="00BA3775" w:rsidRPr="00B02FC0" w:rsidRDefault="00BA3775" w:rsidP="00B02FC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2A7EDB" w:rsidRPr="008628FC" w14:paraId="18F516A3" w14:textId="77777777" w:rsidTr="002A7EDB">
        <w:trPr>
          <w:trHeight w:val="299"/>
        </w:trPr>
        <w:tc>
          <w:tcPr>
            <w:tcW w:w="10060" w:type="dxa"/>
            <w:gridSpan w:val="9"/>
          </w:tcPr>
          <w:p w14:paraId="1AB47B90" w14:textId="77777777" w:rsidR="002A7EDB" w:rsidRPr="006E6E54" w:rsidRDefault="00204C6F" w:rsidP="00614F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6E54">
              <w:rPr>
                <w:sz w:val="22"/>
                <w:szCs w:val="22"/>
                <w:lang w:val="en-US"/>
              </w:rPr>
              <w:br w:type="page"/>
            </w:r>
            <w:r w:rsidR="00520DF2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Re</w:t>
            </w:r>
            <w:r w:rsidR="00614FC5"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 xml:space="preserve">levance to the department’s strategic research areas </w:t>
            </w:r>
          </w:p>
        </w:tc>
      </w:tr>
      <w:tr w:rsidR="00733818" w:rsidRPr="00733818" w14:paraId="1CA1C575" w14:textId="77777777" w:rsidTr="00554C8F">
        <w:tc>
          <w:tcPr>
            <w:tcW w:w="2122" w:type="dxa"/>
          </w:tcPr>
          <w:p w14:paraId="0D721E18" w14:textId="2C7E883D" w:rsidR="002A7EDB" w:rsidRPr="00554C8F" w:rsidRDefault="00554C8F" w:rsidP="00733818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554C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Controll</w:t>
            </w:r>
            <w:proofErr w:type="spellEnd"/>
            <w:r w:rsidRPr="00554C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and innovation in the public sector </w:t>
            </w:r>
          </w:p>
          <w:p w14:paraId="6DF93F01" w14:textId="77777777" w:rsidR="00733818" w:rsidRPr="00554C8F" w:rsidRDefault="00733818" w:rsidP="00733818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DF303B9" w14:textId="77777777" w:rsidR="002A7EDB" w:rsidRPr="00554C8F" w:rsidRDefault="002A7ED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EE29B83" w14:textId="76535E24" w:rsidR="002A7EDB" w:rsidRPr="00733818" w:rsidRDefault="00554C8F" w:rsidP="00614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Housing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environmental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economics</w:t>
            </w:r>
            <w:proofErr w:type="spellEnd"/>
            <w:r w:rsidR="006E6E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1674B920" w14:textId="77777777" w:rsidR="002A7EDB" w:rsidRPr="00733818" w:rsidRDefault="002A7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16EEAD83" w14:textId="47026A4C" w:rsidR="002A7EDB" w:rsidRPr="00554C8F" w:rsidRDefault="00554C8F" w:rsidP="006E6E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54C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Sport and Culture Management Resear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ch</w:t>
            </w:r>
          </w:p>
        </w:tc>
        <w:tc>
          <w:tcPr>
            <w:tcW w:w="425" w:type="dxa"/>
          </w:tcPr>
          <w:p w14:paraId="5D83267F" w14:textId="77777777" w:rsidR="002A7EDB" w:rsidRPr="00554C8F" w:rsidRDefault="002A7ED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0B68C0EA" w14:textId="5946E0B2" w:rsidR="002A7EDB" w:rsidRPr="00733818" w:rsidRDefault="00554C8F" w:rsidP="00614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Banking 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finance</w:t>
            </w:r>
            <w:proofErr w:type="spellEnd"/>
          </w:p>
        </w:tc>
        <w:tc>
          <w:tcPr>
            <w:tcW w:w="426" w:type="dxa"/>
          </w:tcPr>
          <w:p w14:paraId="4CBD7E44" w14:textId="77777777" w:rsidR="002A7EDB" w:rsidRPr="00733818" w:rsidRDefault="002A7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7EDB" w:rsidRPr="008628FC" w14:paraId="55D7B131" w14:textId="77777777" w:rsidTr="00641042">
        <w:tc>
          <w:tcPr>
            <w:tcW w:w="10060" w:type="dxa"/>
            <w:gridSpan w:val="9"/>
          </w:tcPr>
          <w:p w14:paraId="0520C950" w14:textId="77777777" w:rsidR="002A7EDB" w:rsidRPr="006E6E54" w:rsidRDefault="00614FC5" w:rsidP="00614F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Relevance to NTNU’s Strategic research areas</w:t>
            </w:r>
          </w:p>
        </w:tc>
      </w:tr>
      <w:tr w:rsidR="00733818" w:rsidRPr="00B02FC0" w14:paraId="3ADD957C" w14:textId="77777777" w:rsidTr="00554C8F">
        <w:tc>
          <w:tcPr>
            <w:tcW w:w="2122" w:type="dxa"/>
          </w:tcPr>
          <w:p w14:paraId="4EB5884E" w14:textId="77777777" w:rsidR="002A7EDB" w:rsidRPr="00B02FC0" w:rsidRDefault="00614FC5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Energy</w:t>
            </w:r>
          </w:p>
        </w:tc>
        <w:tc>
          <w:tcPr>
            <w:tcW w:w="425" w:type="dxa"/>
          </w:tcPr>
          <w:p w14:paraId="253AFA92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2AB6B89" w14:textId="77777777" w:rsidR="002A7EDB" w:rsidRPr="00B02FC0" w:rsidRDefault="00614FC5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Ocean</w:t>
            </w:r>
          </w:p>
        </w:tc>
        <w:tc>
          <w:tcPr>
            <w:tcW w:w="425" w:type="dxa"/>
          </w:tcPr>
          <w:p w14:paraId="65493EF5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013530" w14:textId="77777777" w:rsidR="002A7EDB" w:rsidRPr="00B02FC0" w:rsidRDefault="00614FC5" w:rsidP="0061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Sustainability</w:t>
            </w:r>
            <w:proofErr w:type="spellEnd"/>
          </w:p>
        </w:tc>
        <w:tc>
          <w:tcPr>
            <w:tcW w:w="426" w:type="dxa"/>
          </w:tcPr>
          <w:p w14:paraId="376259C4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531A7A2F" w14:textId="77777777" w:rsidR="002A7EDB" w:rsidRPr="00B02FC0" w:rsidRDefault="00614FC5" w:rsidP="00614F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Health</w:t>
            </w:r>
          </w:p>
        </w:tc>
        <w:tc>
          <w:tcPr>
            <w:tcW w:w="426" w:type="dxa"/>
          </w:tcPr>
          <w:p w14:paraId="39CE4FF1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81B92" w:rsidRPr="008628FC" w14:paraId="31E046FC" w14:textId="77777777" w:rsidTr="00733818">
        <w:tc>
          <w:tcPr>
            <w:tcW w:w="4673" w:type="dxa"/>
            <w:gridSpan w:val="3"/>
          </w:tcPr>
          <w:p w14:paraId="61BC9415" w14:textId="77777777" w:rsidR="00481B92" w:rsidRPr="006E6E54" w:rsidRDefault="00614FC5" w:rsidP="00614F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6E54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  <w:lang w:val="en-US"/>
              </w:rPr>
              <w:t>Relevance to other important initiatives</w:t>
            </w:r>
          </w:p>
        </w:tc>
        <w:tc>
          <w:tcPr>
            <w:tcW w:w="5387" w:type="dxa"/>
            <w:gridSpan w:val="6"/>
          </w:tcPr>
          <w:p w14:paraId="1A89C1E6" w14:textId="77777777" w:rsidR="00481B92" w:rsidRPr="006E6E54" w:rsidRDefault="00481B92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D6E0C" w:rsidRPr="00B02FC0" w14:paraId="184080EC" w14:textId="77777777" w:rsidTr="00733818">
        <w:tc>
          <w:tcPr>
            <w:tcW w:w="4673" w:type="dxa"/>
            <w:gridSpan w:val="3"/>
          </w:tcPr>
          <w:p w14:paraId="040FEE65" w14:textId="77777777" w:rsidR="007D6E0C" w:rsidRPr="00B02FC0" w:rsidRDefault="00614FC5" w:rsidP="00614FC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Relevance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group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6"/>
          </w:tcPr>
          <w:p w14:paraId="723938AF" w14:textId="77777777" w:rsidR="007D6E0C" w:rsidRPr="00B02FC0" w:rsidRDefault="007D6E0C" w:rsidP="00FF2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B2B" w:rsidRPr="00B02FC0" w14:paraId="5F537949" w14:textId="77777777" w:rsidTr="00554C8F">
        <w:trPr>
          <w:trHeight w:val="305"/>
        </w:trPr>
        <w:tc>
          <w:tcPr>
            <w:tcW w:w="4673" w:type="dxa"/>
            <w:gridSpan w:val="3"/>
          </w:tcPr>
          <w:p w14:paraId="7D9E8E36" w14:textId="77777777" w:rsidR="00815B2B" w:rsidRPr="00B02FC0" w:rsidRDefault="00614FC5" w:rsidP="00614FC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Further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comments</w:t>
            </w:r>
            <w:proofErr w:type="spellEnd"/>
          </w:p>
        </w:tc>
        <w:tc>
          <w:tcPr>
            <w:tcW w:w="5387" w:type="dxa"/>
            <w:gridSpan w:val="6"/>
          </w:tcPr>
          <w:p w14:paraId="46C29B76" w14:textId="77777777"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D2E2CC" w14:textId="77777777"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60C2CF" w14:textId="77777777" w:rsidR="007B363A" w:rsidRDefault="007B363A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28EA971D" w14:textId="77777777" w:rsidR="008628FC" w:rsidRDefault="008628FC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279"/>
      </w:tblGrid>
      <w:tr w:rsidR="008628FC" w14:paraId="619CC9B6" w14:textId="77777777" w:rsidTr="008628FC">
        <w:tc>
          <w:tcPr>
            <w:tcW w:w="279" w:type="dxa"/>
          </w:tcPr>
          <w:p w14:paraId="3E29B8A1" w14:textId="77777777" w:rsidR="008628FC" w:rsidRDefault="008628FC" w:rsidP="008628FC">
            <w:pPr>
              <w:rPr>
                <w:rFonts w:asciiTheme="minorHAnsi" w:hAnsiTheme="minorHAnsi" w:cstheme="minorHAnsi"/>
                <w:b/>
                <w:color w:val="006666"/>
                <w:sz w:val="22"/>
                <w:szCs w:val="22"/>
              </w:rPr>
            </w:pPr>
          </w:p>
        </w:tc>
      </w:tr>
    </w:tbl>
    <w:p w14:paraId="6A62DFBA" w14:textId="5C8C7CD2" w:rsidR="008628FC" w:rsidRPr="008628FC" w:rsidRDefault="008628FC" w:rsidP="00815B2B">
      <w:pPr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  <w:r w:rsidRPr="008628F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I will share the evalu</w:t>
      </w:r>
      <w:r w:rsidR="00220BA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a</w:t>
      </w:r>
      <w:r w:rsidRPr="008628F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 xml:space="preserve">tion result with the financial </w:t>
      </w:r>
      <w:proofErr w:type="gramStart"/>
      <w:r w:rsidRPr="008628F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officer</w:t>
      </w:r>
      <w:proofErr w:type="gramEnd"/>
      <w:r w:rsidRPr="008628F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 xml:space="preserve"> </w:t>
      </w:r>
    </w:p>
    <w:p w14:paraId="732DCA33" w14:textId="50C32B59" w:rsidR="008628FC" w:rsidRPr="008628FC" w:rsidRDefault="008628FC" w:rsidP="00815B2B">
      <w:pPr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</w:p>
    <w:p w14:paraId="71758F60" w14:textId="77777777" w:rsidR="008628FC" w:rsidRPr="008628FC" w:rsidRDefault="008628FC" w:rsidP="00815B2B">
      <w:pPr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</w:p>
    <w:p w14:paraId="3B1E3825" w14:textId="77777777" w:rsidR="00653A3B" w:rsidRPr="008628FC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  <w:r w:rsidRPr="008628F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--------------------------------------------------</w:t>
      </w:r>
      <w:r w:rsidRPr="008628F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8628F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8628F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8628F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8628F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  <w:t>--------------</w:t>
      </w:r>
    </w:p>
    <w:p w14:paraId="115CBF15" w14:textId="44A1033E" w:rsidR="00653A3B" w:rsidRPr="007F160C" w:rsidRDefault="00614FC5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  <w:r w:rsidRPr="008628F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Signature</w:t>
      </w:r>
      <w:r w:rsidR="00653A3B" w:rsidRPr="008628F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,</w:t>
      </w:r>
      <w:r w:rsidRPr="008628F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 xml:space="preserve"> project manager</w:t>
      </w:r>
      <w:r w:rsidR="00653A3B" w:rsidRPr="007F160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="00653A3B" w:rsidRPr="007F160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="00815B2B" w:rsidRPr="007F160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7F160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7F160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7F160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  <w:t>Date</w:t>
      </w:r>
    </w:p>
    <w:p w14:paraId="2E1B41BA" w14:textId="77777777" w:rsidR="00653A3B" w:rsidRPr="007F160C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</w:p>
    <w:p w14:paraId="66B53FC7" w14:textId="77777777" w:rsidR="00653A3B" w:rsidRPr="007F160C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</w:p>
    <w:p w14:paraId="525CB2DF" w14:textId="77777777" w:rsidR="00653A3B" w:rsidRPr="007F160C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  <w:r w:rsidRPr="007F160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--------------------------------------------------</w:t>
      </w:r>
      <w:r w:rsidRPr="007F160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7F160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7F160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7F160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7F160C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  <w:t>--------------</w:t>
      </w:r>
    </w:p>
    <w:p w14:paraId="4946FF56" w14:textId="77777777" w:rsidR="00653A3B" w:rsidRPr="006E6E54" w:rsidRDefault="00614FC5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</w:pP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Signature</w:t>
      </w:r>
      <w:r w:rsidR="00653A3B"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 xml:space="preserve">, </w:t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>Head of dept. (or similar)</w:t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</w:r>
      <w:r w:rsidRPr="006E6E54">
        <w:rPr>
          <w:rFonts w:asciiTheme="minorHAnsi" w:hAnsiTheme="minorHAnsi" w:cstheme="minorHAnsi"/>
          <w:b/>
          <w:color w:val="006666"/>
          <w:sz w:val="22"/>
          <w:szCs w:val="22"/>
          <w:lang w:val="en-US"/>
        </w:rPr>
        <w:tab/>
        <w:t>Date</w:t>
      </w:r>
    </w:p>
    <w:sectPr w:rsidR="00653A3B" w:rsidRPr="006E6E54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AC3E" w14:textId="77777777" w:rsidR="00BA701F" w:rsidRDefault="00BA701F">
      <w:r>
        <w:separator/>
      </w:r>
    </w:p>
  </w:endnote>
  <w:endnote w:type="continuationSeparator" w:id="0">
    <w:p w14:paraId="18EFA660" w14:textId="77777777" w:rsidR="00BA701F" w:rsidRDefault="00BA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566A" w14:textId="77777777" w:rsidR="00BA701F" w:rsidRDefault="00BA701F">
      <w:r>
        <w:rPr>
          <w:color w:val="000000"/>
        </w:rPr>
        <w:separator/>
      </w:r>
    </w:p>
  </w:footnote>
  <w:footnote w:type="continuationSeparator" w:id="0">
    <w:p w14:paraId="1A6D2278" w14:textId="77777777" w:rsidR="00BA701F" w:rsidRDefault="00BA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44"/>
      <w:gridCol w:w="5364"/>
    </w:tblGrid>
    <w:tr w:rsidR="00A155A5" w:rsidRPr="008628FC" w14:paraId="2984C8A9" w14:textId="77777777">
      <w:trPr>
        <w:trHeight w:val="883"/>
      </w:trPr>
      <w:tc>
        <w:tcPr>
          <w:tcW w:w="4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5541DB6" w14:textId="77777777" w:rsidR="00220BAC" w:rsidRDefault="00686C61">
          <w:r>
            <w:rPr>
              <w:noProof/>
            </w:rPr>
            <w:drawing>
              <wp:inline distT="0" distB="0" distL="0" distR="0" wp14:anchorId="06E101B2" wp14:editId="010ACF80">
                <wp:extent cx="1664418" cy="454904"/>
                <wp:effectExtent l="0" t="0" r="0" b="2296"/>
                <wp:docPr id="1" name="Bil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418" cy="45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704AD9B" w14:textId="084BBB21" w:rsidR="00313859" w:rsidRPr="006E6E54" w:rsidRDefault="00EB0C18" w:rsidP="00E83F86">
          <w:pPr>
            <w:rPr>
              <w:b/>
              <w:sz w:val="28"/>
              <w:szCs w:val="28"/>
              <w:lang w:val="en-US"/>
            </w:rPr>
          </w:pPr>
          <w:r w:rsidRPr="006E6E54">
            <w:rPr>
              <w:b/>
              <w:sz w:val="28"/>
              <w:szCs w:val="28"/>
              <w:lang w:val="en-US"/>
            </w:rPr>
            <w:t>Check list part A</w:t>
          </w:r>
          <w:r w:rsidR="003E7B92" w:rsidRPr="006E6E54">
            <w:rPr>
              <w:b/>
              <w:sz w:val="28"/>
              <w:szCs w:val="28"/>
              <w:lang w:val="en-US"/>
            </w:rPr>
            <w:t xml:space="preserve">– </w:t>
          </w:r>
          <w:r w:rsidRPr="006E6E54">
            <w:rPr>
              <w:b/>
              <w:sz w:val="28"/>
              <w:szCs w:val="28"/>
              <w:lang w:val="en-US"/>
            </w:rPr>
            <w:t xml:space="preserve">Thematic and strategic grounding </w:t>
          </w:r>
          <w:r w:rsidR="00E83F86" w:rsidRPr="006E6E54">
            <w:rPr>
              <w:b/>
              <w:sz w:val="28"/>
              <w:szCs w:val="28"/>
              <w:lang w:val="en-US"/>
            </w:rPr>
            <w:t xml:space="preserve">of BOA applications at </w:t>
          </w:r>
          <w:r w:rsidR="007B314B">
            <w:rPr>
              <w:b/>
              <w:sz w:val="28"/>
              <w:szCs w:val="28"/>
              <w:lang w:val="en-US"/>
            </w:rPr>
            <w:t>HHS</w:t>
          </w:r>
        </w:p>
      </w:tc>
    </w:tr>
  </w:tbl>
  <w:p w14:paraId="6612BB75" w14:textId="77777777" w:rsidR="00220BAC" w:rsidRPr="006E6E54" w:rsidRDefault="00220BAC">
    <w:pPr>
      <w:rPr>
        <w:lang w:val="en-US"/>
      </w:rPr>
    </w:pPr>
  </w:p>
  <w:p w14:paraId="77AE5CF4" w14:textId="77777777" w:rsidR="00220BAC" w:rsidRPr="006E6E54" w:rsidRDefault="00220BA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3D22"/>
    <w:multiLevelType w:val="multilevel"/>
    <w:tmpl w:val="F5683C7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604D3B"/>
    <w:multiLevelType w:val="multilevel"/>
    <w:tmpl w:val="2D30E6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F4887"/>
    <w:multiLevelType w:val="multilevel"/>
    <w:tmpl w:val="54D6E5B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1B16AFF"/>
    <w:multiLevelType w:val="multilevel"/>
    <w:tmpl w:val="F330056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66CB3C92"/>
    <w:multiLevelType w:val="multilevel"/>
    <w:tmpl w:val="C046BC2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188636672">
    <w:abstractNumId w:val="4"/>
  </w:num>
  <w:num w:numId="2" w16cid:durableId="716010479">
    <w:abstractNumId w:val="3"/>
  </w:num>
  <w:num w:numId="3" w16cid:durableId="822505599">
    <w:abstractNumId w:val="0"/>
  </w:num>
  <w:num w:numId="4" w16cid:durableId="1864006293">
    <w:abstractNumId w:val="2"/>
  </w:num>
  <w:num w:numId="5" w16cid:durableId="263658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46"/>
    <w:rsid w:val="0002034D"/>
    <w:rsid w:val="00022ACC"/>
    <w:rsid w:val="000721FA"/>
    <w:rsid w:val="00075FC4"/>
    <w:rsid w:val="00080EFB"/>
    <w:rsid w:val="000A59CD"/>
    <w:rsid w:val="000A5CA5"/>
    <w:rsid w:val="000E2832"/>
    <w:rsid w:val="00120CB0"/>
    <w:rsid w:val="001C06D3"/>
    <w:rsid w:val="001E441F"/>
    <w:rsid w:val="002023BC"/>
    <w:rsid w:val="00204C6F"/>
    <w:rsid w:val="00220BAC"/>
    <w:rsid w:val="0023307E"/>
    <w:rsid w:val="00240364"/>
    <w:rsid w:val="0025561B"/>
    <w:rsid w:val="002A5248"/>
    <w:rsid w:val="002A7EDB"/>
    <w:rsid w:val="00313859"/>
    <w:rsid w:val="003A2702"/>
    <w:rsid w:val="003D310E"/>
    <w:rsid w:val="003E7B92"/>
    <w:rsid w:val="00481B92"/>
    <w:rsid w:val="004A1B6A"/>
    <w:rsid w:val="005002EB"/>
    <w:rsid w:val="00507EA3"/>
    <w:rsid w:val="00515880"/>
    <w:rsid w:val="00520DF2"/>
    <w:rsid w:val="00554C8F"/>
    <w:rsid w:val="005667DE"/>
    <w:rsid w:val="005D588D"/>
    <w:rsid w:val="005F4697"/>
    <w:rsid w:val="005F7696"/>
    <w:rsid w:val="0060412F"/>
    <w:rsid w:val="0061303D"/>
    <w:rsid w:val="00614FC5"/>
    <w:rsid w:val="00653A3B"/>
    <w:rsid w:val="00686C61"/>
    <w:rsid w:val="006E6E54"/>
    <w:rsid w:val="00733818"/>
    <w:rsid w:val="0076559E"/>
    <w:rsid w:val="007B314B"/>
    <w:rsid w:val="007B363A"/>
    <w:rsid w:val="007D2239"/>
    <w:rsid w:val="007D6E0C"/>
    <w:rsid w:val="007E5D35"/>
    <w:rsid w:val="007F160C"/>
    <w:rsid w:val="00815B2B"/>
    <w:rsid w:val="008628FC"/>
    <w:rsid w:val="00891959"/>
    <w:rsid w:val="008E6653"/>
    <w:rsid w:val="00921E20"/>
    <w:rsid w:val="00924F8B"/>
    <w:rsid w:val="00A00398"/>
    <w:rsid w:val="00A519DD"/>
    <w:rsid w:val="00A677D7"/>
    <w:rsid w:val="00A7739D"/>
    <w:rsid w:val="00A863D1"/>
    <w:rsid w:val="00B02FC0"/>
    <w:rsid w:val="00BA3775"/>
    <w:rsid w:val="00BA701F"/>
    <w:rsid w:val="00C11351"/>
    <w:rsid w:val="00C37003"/>
    <w:rsid w:val="00CB5BEE"/>
    <w:rsid w:val="00CC128C"/>
    <w:rsid w:val="00D636B0"/>
    <w:rsid w:val="00D90668"/>
    <w:rsid w:val="00DB15BA"/>
    <w:rsid w:val="00DB52BC"/>
    <w:rsid w:val="00E023AC"/>
    <w:rsid w:val="00E83F86"/>
    <w:rsid w:val="00EA64FC"/>
    <w:rsid w:val="00EA74B8"/>
    <w:rsid w:val="00EB0C18"/>
    <w:rsid w:val="00EB273A"/>
    <w:rsid w:val="00F06F21"/>
    <w:rsid w:val="00F20F16"/>
    <w:rsid w:val="00F21919"/>
    <w:rsid w:val="00F26F55"/>
    <w:rsid w:val="00F27C84"/>
    <w:rsid w:val="00F431CA"/>
    <w:rsid w:val="00F57394"/>
    <w:rsid w:val="00F60546"/>
    <w:rsid w:val="00FA1EAE"/>
    <w:rsid w:val="00FB2667"/>
    <w:rsid w:val="00F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F95A"/>
  <w15:docId w15:val="{4EA5E345-7E3A-4991-84EA-5BEFAE0D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1E20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Moteoverskrift">
    <w:name w:val="Moteoverskrift"/>
    <w:basedOn w:val="Heading1"/>
    <w:autoRedefine/>
    <w:pPr>
      <w:spacing w:before="120" w:after="0"/>
      <w:ind w:right="85"/>
    </w:pPr>
    <w:rPr>
      <w:b w:val="0"/>
      <w:bCs w:val="0"/>
      <w:sz w:val="24"/>
      <w:szCs w:val="24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39"/>
    <w:rsid w:val="00F0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Tilhører prosess</vt:lpstr>
      <vt:lpstr>Tilhører prosess</vt:lpstr>
    </vt:vector>
  </TitlesOfParts>
  <Company>NTNU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Tilhører prosess</dc:title>
  <dc:creator>turidv</dc:creator>
  <cp:lastModifiedBy>Magnus Vrenne Domben</cp:lastModifiedBy>
  <cp:revision>6</cp:revision>
  <cp:lastPrinted>2019-01-07T08:53:00Z</cp:lastPrinted>
  <dcterms:created xsi:type="dcterms:W3CDTF">2022-02-23T08:22:00Z</dcterms:created>
  <dcterms:modified xsi:type="dcterms:W3CDTF">2023-12-01T10:24:00Z</dcterms:modified>
</cp:coreProperties>
</file>