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C6FED" w:rsidP="00A05F4B" w:rsidRDefault="003C6FED" w14:paraId="235691AB" wp14:textId="77777777">
      <w:pPr>
        <w:pStyle w:val="Overskrift1"/>
        <w:rPr>
          <w:rStyle w:val="normaltextrun"/>
          <w:rFonts w:ascii="Century Gothic" w:hAnsi="Century Gothic"/>
          <w:b/>
          <w:bCs/>
          <w:color w:val="1CADE4"/>
          <w:sz w:val="34"/>
          <w:szCs w:val="34"/>
          <w:lang w:val="en-GB"/>
        </w:rPr>
      </w:pPr>
      <w:r>
        <w:rPr>
          <w:rStyle w:val="normaltextrun"/>
          <w:rFonts w:ascii="Century Gothic" w:hAnsi="Century Gothic"/>
          <w:b/>
          <w:bCs/>
          <w:color w:val="1CADE4"/>
          <w:sz w:val="34"/>
          <w:szCs w:val="34"/>
          <w:lang w:val="en-GB"/>
        </w:rPr>
        <w:t xml:space="preserve">Appendix </w:t>
      </w:r>
      <w:r w:rsidR="004569CE">
        <w:rPr>
          <w:rStyle w:val="normaltextrun"/>
          <w:rFonts w:ascii="Century Gothic" w:hAnsi="Century Gothic"/>
          <w:b/>
          <w:bCs/>
          <w:color w:val="1CADE4"/>
          <w:sz w:val="34"/>
          <w:szCs w:val="34"/>
          <w:lang w:val="en-GB"/>
        </w:rPr>
        <w:t>B</w:t>
      </w:r>
      <w:r>
        <w:rPr>
          <w:rStyle w:val="normaltextrun"/>
          <w:rFonts w:ascii="Century Gothic" w:hAnsi="Century Gothic"/>
          <w:b/>
          <w:bCs/>
          <w:color w:val="1CADE4"/>
          <w:sz w:val="34"/>
          <w:szCs w:val="34"/>
          <w:lang w:val="en-GB"/>
        </w:rPr>
        <w:t xml:space="preserve">: </w:t>
      </w:r>
    </w:p>
    <w:p xmlns:wp14="http://schemas.microsoft.com/office/word/2010/wordml" w:rsidR="004569CE" w:rsidP="00A05F4B" w:rsidRDefault="004569CE" w14:paraId="44637490" wp14:textId="77777777">
      <w:pPr>
        <w:pStyle w:val="Overskrift1"/>
        <w:rPr>
          <w:rStyle w:val="normaltextrun"/>
          <w:rFonts w:ascii="Century Gothic" w:hAnsi="Century Gothic" w:cs="Times New Roman"/>
          <w:b/>
          <w:bCs/>
          <w:color w:val="1CADE4"/>
          <w:sz w:val="34"/>
          <w:szCs w:val="34"/>
          <w:lang w:val="en-GB"/>
        </w:rPr>
      </w:pPr>
      <w:r w:rsidRPr="242144D2" w:rsidR="004569CE">
        <w:rPr>
          <w:rStyle w:val="normaltextrun"/>
          <w:rFonts w:ascii="Century Gothic" w:hAnsi="Century Gothic" w:cs="Times New Roman"/>
          <w:b w:val="1"/>
          <w:bCs w:val="1"/>
          <w:color w:val="1CADE4"/>
          <w:sz w:val="34"/>
          <w:szCs w:val="34"/>
          <w:lang w:val="en-GB"/>
        </w:rPr>
        <w:t xml:space="preserve">Norwegian </w:t>
      </w:r>
      <w:r w:rsidRPr="242144D2" w:rsidR="002663AC">
        <w:rPr>
          <w:rStyle w:val="normaltextrun"/>
          <w:rFonts w:ascii="Century Gothic" w:hAnsi="Century Gothic" w:cs="Times New Roman"/>
          <w:b w:val="1"/>
          <w:bCs w:val="1"/>
          <w:color w:val="1CADE4"/>
          <w:sz w:val="34"/>
          <w:szCs w:val="34"/>
          <w:lang w:val="en-GB"/>
        </w:rPr>
        <w:t>r</w:t>
      </w:r>
      <w:r w:rsidRPr="242144D2" w:rsidR="004569CE">
        <w:rPr>
          <w:rStyle w:val="normaltextrun"/>
          <w:rFonts w:ascii="Century Gothic" w:hAnsi="Century Gothic" w:cs="Times New Roman"/>
          <w:b w:val="1"/>
          <w:bCs w:val="1"/>
          <w:color w:val="1CADE4"/>
          <w:sz w:val="34"/>
          <w:szCs w:val="34"/>
          <w:lang w:val="en-GB"/>
        </w:rPr>
        <w:t>egu</w:t>
      </w:r>
      <w:bookmarkStart w:name="_GoBack" w:id="0"/>
      <w:bookmarkEnd w:id="0"/>
      <w:r w:rsidRPr="242144D2" w:rsidR="004569CE">
        <w:rPr>
          <w:rStyle w:val="normaltextrun"/>
          <w:rFonts w:ascii="Century Gothic" w:hAnsi="Century Gothic" w:cs="Times New Roman"/>
          <w:b w:val="1"/>
          <w:bCs w:val="1"/>
          <w:color w:val="1CADE4"/>
          <w:sz w:val="34"/>
          <w:szCs w:val="34"/>
          <w:lang w:val="en-GB"/>
        </w:rPr>
        <w:t xml:space="preserve">lations </w:t>
      </w:r>
      <w:r w:rsidRPr="242144D2" w:rsidR="002663AC">
        <w:rPr>
          <w:rStyle w:val="normaltextrun"/>
          <w:rFonts w:ascii="Century Gothic" w:hAnsi="Century Gothic" w:cs="Times New Roman"/>
          <w:b w:val="1"/>
          <w:bCs w:val="1"/>
          <w:color w:val="1CADE4"/>
          <w:sz w:val="34"/>
          <w:szCs w:val="34"/>
          <w:lang w:val="en-GB"/>
        </w:rPr>
        <w:t>of relevance for post doctor fellowship</w:t>
      </w:r>
    </w:p>
    <w:p w:rsidR="242144D2" w:rsidP="242144D2" w:rsidRDefault="242144D2" w14:paraId="660899ED" w14:textId="44FDD042">
      <w:pPr>
        <w:pStyle w:val="paragraph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</w:p>
    <w:p xmlns:wp14="http://schemas.microsoft.com/office/word/2010/wordml" w:rsidRPr="002663AC" w:rsidR="004569CE" w:rsidP="004569CE" w:rsidRDefault="002663AC" w14:paraId="373AC437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2663AC">
        <w:rPr>
          <w:rFonts w:asciiTheme="minorHAnsi" w:hAnsiTheme="minorHAnsi" w:cstheme="minorHAnsi"/>
          <w:sz w:val="22"/>
          <w:szCs w:val="22"/>
          <w:lang w:val="en-US"/>
        </w:rPr>
        <w:t xml:space="preserve">Relevant </w:t>
      </w:r>
      <w:r w:rsidRPr="002663AC" w:rsidR="004569CE">
        <w:rPr>
          <w:rFonts w:asciiTheme="minorHAnsi" w:hAnsiTheme="minorHAnsi" w:cstheme="minorHAnsi"/>
          <w:sz w:val="22"/>
          <w:szCs w:val="22"/>
          <w:lang w:val="en-US"/>
        </w:rPr>
        <w:t xml:space="preserve">Regulations: </w:t>
      </w:r>
    </w:p>
    <w:p xmlns:wp14="http://schemas.microsoft.com/office/word/2010/wordml" w:rsidR="004569CE" w:rsidP="004569CE" w:rsidRDefault="004569CE" w14:paraId="3C73E5D6" wp14:textId="77777777">
      <w:pPr>
        <w:pStyle w:val="paragraph"/>
        <w:numPr>
          <w:ilvl w:val="0"/>
          <w:numId w:val="40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w:tgtFrame="_blank" w:history="1" r:id="rId7">
        <w:r w:rsidRPr="004569C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Forskrift om ansettelsesvilkår for stillinger som postdoktor, stipendiat, vitenskapelig assistent og spesialistkandidat</w:t>
        </w:r>
      </w:hyperlink>
      <w:r w:rsidRPr="004569C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4569CE" w:rsidR="004569CE" w:rsidP="242144D2" w:rsidRDefault="004569CE" w14:paraId="6399638A" wp14:textId="77777777">
      <w:pPr>
        <w:pStyle w:val="paragraph"/>
        <w:numPr>
          <w:ilvl w:val="0"/>
          <w:numId w:val="40"/>
        </w:numPr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hyperlink r:id="Rf1ed36fd35cf4587">
        <w:r w:rsidRPr="242144D2" w:rsidR="00B27E96">
          <w:rPr>
            <w:rStyle w:val="normaltextrun"/>
            <w:rFonts w:ascii="Calibri" w:hAnsi="Calibri" w:cs="Calibri" w:asciiTheme="minorAscii" w:hAnsiTheme="minorAscii" w:cstheme="minorAscii"/>
            <w:color w:val="0000FF"/>
            <w:sz w:val="22"/>
            <w:szCs w:val="22"/>
            <w:u w:val="single"/>
          </w:rPr>
          <w:t>Forskrift om ansettelse og opprykk i undervisnings- og forskerstillinger</w:t>
        </w:r>
      </w:hyperlink>
    </w:p>
    <w:p w:rsidR="242144D2" w:rsidP="242144D2" w:rsidRDefault="242144D2" w14:paraId="57EB3E1B" w14:textId="0F7633CC">
      <w:pPr>
        <w:pStyle w:val="paragraph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</w:p>
    <w:p xmlns:wp14="http://schemas.microsoft.com/office/word/2010/wordml" w:rsidRPr="00B27E96" w:rsidR="004569CE" w:rsidP="004569CE" w:rsidRDefault="004569CE" w14:paraId="63FEC300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242144D2" w:rsidR="004569CE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Below </w:t>
      </w:r>
      <w:r w:rsidRPr="242144D2" w:rsidR="00B27E96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are </w:t>
      </w:r>
      <w:r w:rsidRPr="242144D2" w:rsidR="002663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extracts</w:t>
      </w:r>
      <w:r w:rsidRPr="242144D2" w:rsidR="00B27E96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from these regul</w:t>
      </w:r>
      <w:r w:rsidRPr="242144D2" w:rsidR="002663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a</w:t>
      </w:r>
      <w:r w:rsidRPr="242144D2" w:rsidR="00B27E96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tions.</w:t>
      </w:r>
      <w:r w:rsidRPr="242144D2" w:rsidR="004569CE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</w:p>
    <w:p w:rsidR="242144D2" w:rsidP="242144D2" w:rsidRDefault="242144D2" w14:paraId="3EEBB0D9" w14:textId="68B7AC93">
      <w:pPr>
        <w:pStyle w:val="paragraph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FF"/>
          <w:sz w:val="26"/>
          <w:szCs w:val="26"/>
          <w:u w:val="single"/>
        </w:rPr>
      </w:pPr>
    </w:p>
    <w:p xmlns:wp14="http://schemas.microsoft.com/office/word/2010/wordml" w:rsidRPr="00B27E96" w:rsidR="00B27E96" w:rsidP="004569CE" w:rsidRDefault="00B27E96" w14:paraId="00B8705B" wp14:textId="77777777">
      <w:pPr>
        <w:pStyle w:val="paragraph"/>
        <w:textAlignment w:val="baseline"/>
        <w:rPr>
          <w:rStyle w:val="normaltextrun"/>
          <w:rFonts w:asciiTheme="minorHAnsi" w:hAnsiTheme="minorHAnsi" w:cstheme="minorHAnsi"/>
          <w:b/>
          <w:bCs/>
          <w:color w:val="CC052B"/>
          <w:sz w:val="26"/>
          <w:szCs w:val="26"/>
        </w:rPr>
      </w:pPr>
      <w:hyperlink r:id="Rf99f743ae3d944eb">
        <w:r w:rsidRPr="242144D2" w:rsidR="00B27E96">
          <w:rPr>
            <w:rStyle w:val="normaltextrun"/>
            <w:rFonts w:ascii="Calibri" w:hAnsi="Calibri" w:cs="Calibri" w:asciiTheme="minorAscii" w:hAnsiTheme="minorAscii" w:cstheme="minorAscii"/>
            <w:b w:val="1"/>
            <w:bCs w:val="1"/>
            <w:color w:val="0000FF"/>
            <w:sz w:val="26"/>
            <w:szCs w:val="26"/>
            <w:u w:val="single"/>
          </w:rPr>
          <w:t>Forskrift om ansettelsesvilkår for stillinger som postdoktor, stipendiat, vitenskapelig assistent og spesialistkandidat</w:t>
        </w:r>
      </w:hyperlink>
    </w:p>
    <w:p w:rsidR="242144D2" w:rsidP="242144D2" w:rsidRDefault="242144D2" w14:paraId="0B342F92" w14:textId="1590964E">
      <w:pPr>
        <w:pStyle w:val="paragraph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CC052B"/>
          <w:sz w:val="22"/>
          <w:szCs w:val="22"/>
          <w:lang w:val="en-US"/>
        </w:rPr>
      </w:pPr>
    </w:p>
    <w:p xmlns:wp14="http://schemas.microsoft.com/office/word/2010/wordml" w:rsidRPr="004569CE" w:rsidR="004569CE" w:rsidP="004569CE" w:rsidRDefault="004569CE" w14:paraId="7B47C947" wp14:textId="77777777">
      <w:pPr>
        <w:pStyle w:val="paragraph"/>
        <w:textAlignment w:val="baseline"/>
        <w:rPr>
          <w:rFonts w:asciiTheme="minorHAnsi" w:hAnsiTheme="minorHAnsi" w:cstheme="minorHAnsi"/>
          <w:b/>
          <w:bCs/>
          <w:color w:val="1CADE4"/>
          <w:sz w:val="22"/>
          <w:szCs w:val="22"/>
        </w:rPr>
      </w:pPr>
      <w:proofErr w:type="spellStart"/>
      <w:r w:rsidRPr="242144D2" w:rsidR="004569C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CC052B"/>
          <w:sz w:val="22"/>
          <w:szCs w:val="22"/>
          <w:lang w:val="en-US"/>
        </w:rPr>
        <w:t>Kapittel</w:t>
      </w:r>
      <w:proofErr w:type="spellEnd"/>
      <w:r w:rsidRPr="242144D2" w:rsidR="004569C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CC052B"/>
          <w:sz w:val="22"/>
          <w:szCs w:val="22"/>
          <w:lang w:val="en-US"/>
        </w:rPr>
        <w:t xml:space="preserve"> 1. 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CC052B"/>
          <w:sz w:val="22"/>
          <w:szCs w:val="22"/>
        </w:rPr>
        <w:t>Bestemmelser for de enkelte stillinger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1CADE4"/>
          <w:sz w:val="22"/>
          <w:szCs w:val="22"/>
        </w:rPr>
        <w:t> </w:t>
      </w:r>
    </w:p>
    <w:p w:rsidR="242144D2" w:rsidP="242144D2" w:rsidRDefault="242144D2" w14:paraId="43149FDF" w14:textId="4345A904">
      <w:pPr>
        <w:pStyle w:val="paragraph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xmlns:wp14="http://schemas.microsoft.com/office/word/2010/wordml" w:rsidRPr="004569CE" w:rsidR="004569CE" w:rsidP="004569CE" w:rsidRDefault="004569CE" w14:paraId="286585CA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9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§ 1-</w:t>
      </w:r>
      <w:r w:rsidRPr="004569CE">
        <w:rPr>
          <w:rStyle w:val="contextualspellingandgrammarerror"/>
          <w:rFonts w:asciiTheme="minorHAnsi" w:hAnsiTheme="minorHAnsi" w:eastAsiaTheme="majorEastAsia" w:cstheme="minorHAnsi"/>
          <w:b/>
          <w:bCs/>
          <w:sz w:val="22"/>
          <w:szCs w:val="22"/>
        </w:rPr>
        <w:t>2.</w:t>
      </w:r>
      <w:r w:rsidRPr="004569CE">
        <w:rPr>
          <w:rStyle w:val="contextualspellingandgrammarerror"/>
          <w:rFonts w:asciiTheme="minorHAnsi" w:hAnsiTheme="minorHAnsi" w:eastAsiaTheme="majorEastAsia" w:cstheme="minorHAnsi"/>
          <w:b/>
          <w:bCs/>
          <w:i/>
          <w:iCs/>
          <w:sz w:val="22"/>
          <w:szCs w:val="22"/>
        </w:rPr>
        <w:t>Postdoktor</w:t>
      </w:r>
      <w:r w:rsidRPr="004569C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4569CE" w:rsidR="004569CE" w:rsidP="004569CE" w:rsidRDefault="004569CE" w14:paraId="76B37140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9CE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 w:rsidRPr="004569CE">
        <w:rPr>
          <w:rStyle w:val="contextualspellingandgrammarerror"/>
          <w:rFonts w:asciiTheme="minorHAnsi" w:hAnsiTheme="minorHAnsi" w:eastAsiaTheme="majorEastAsia" w:cstheme="minorHAnsi"/>
          <w:sz w:val="22"/>
          <w:szCs w:val="22"/>
        </w:rPr>
        <w:t>1)</w:t>
      </w:r>
      <w:r>
        <w:rPr>
          <w:rStyle w:val="contextualspellingandgrammarerror"/>
          <w:rFonts w:asciiTheme="minorHAnsi" w:hAnsiTheme="minorHAnsi" w:eastAsiaTheme="majorEastAsia" w:cstheme="minorHAnsi"/>
          <w:sz w:val="22"/>
          <w:szCs w:val="22"/>
        </w:rPr>
        <w:t xml:space="preserve"> </w:t>
      </w:r>
      <w:r w:rsidRPr="004569CE">
        <w:rPr>
          <w:rStyle w:val="contextualspellingandgrammarerror"/>
          <w:rFonts w:asciiTheme="minorHAnsi" w:hAnsiTheme="minorHAnsi" w:eastAsiaTheme="majorEastAsia" w:cstheme="minorHAnsi"/>
          <w:sz w:val="22"/>
          <w:szCs w:val="22"/>
        </w:rPr>
        <w:t>Ansettelse</w:t>
      </w:r>
      <w:r w:rsidRPr="004569CE">
        <w:rPr>
          <w:rStyle w:val="normaltextrun"/>
          <w:rFonts w:asciiTheme="minorHAnsi" w:hAnsiTheme="minorHAnsi" w:cstheme="minorHAnsi"/>
          <w:sz w:val="22"/>
          <w:szCs w:val="22"/>
        </w:rPr>
        <w:t xml:space="preserve"> i stilling som postdoktor har som hovedmål å kvalifisere for arbeid i vitenskapelige toppstillinger. Det kreves oppnådd doktorgrad for ansettelse.</w:t>
      </w:r>
      <w:r w:rsidRPr="004569C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4569CE" w:rsidR="004569CE" w:rsidP="004569CE" w:rsidRDefault="004569CE" w14:paraId="10B334E3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9CE">
        <w:rPr>
          <w:rStyle w:val="normaltextrun"/>
          <w:rFonts w:asciiTheme="minorHAnsi" w:hAnsiTheme="minorHAnsi" w:cstheme="minorHAnsi"/>
          <w:sz w:val="22"/>
          <w:szCs w:val="22"/>
        </w:rPr>
        <w:t>(2) Bruk av stilling som postdoktor er begrenset til institusjoner som har rett til å tildele doktorgrad.</w:t>
      </w:r>
      <w:r w:rsidRPr="004569C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4569CE" w:rsidR="004569CE" w:rsidP="004569CE" w:rsidRDefault="004569CE" w14:paraId="368549E7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9CE">
        <w:rPr>
          <w:rStyle w:val="normaltextrun"/>
          <w:rFonts w:asciiTheme="minorHAnsi" w:hAnsiTheme="minorHAnsi" w:cstheme="minorHAnsi"/>
          <w:sz w:val="22"/>
          <w:szCs w:val="22"/>
        </w:rPr>
        <w:t>(3) Ved søknad om ansettelse i postdoktorstilling skal søkeren legge fram forslag til prosjekt for kvalifiseringsarbeidet. Forslaget skal også inneholde framdriftsplan. Det forutsettes at søkeren vil kunne gjennomføre prosjektet i løpet av ansettelsesperioden.</w:t>
      </w:r>
      <w:r w:rsidRPr="004569C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4569CE" w:rsidR="004569CE" w:rsidP="004569CE" w:rsidRDefault="004569CE" w14:paraId="0A4698F0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9CE">
        <w:rPr>
          <w:rStyle w:val="normaltextrun"/>
          <w:rFonts w:asciiTheme="minorHAnsi" w:hAnsiTheme="minorHAnsi" w:cstheme="minorHAnsi"/>
          <w:sz w:val="22"/>
          <w:szCs w:val="22"/>
        </w:rPr>
        <w:t>(4) Åremålsperioden skal være fra to til fire år. Ved ansettelse utover to år avgjør arbeidsgiver om den ansatte skal pålegges pliktarbeid i form av undervisningsarbeid og tilsvarende arbeid, og omfanget av eventuelt pliktarbeid.</w:t>
      </w:r>
      <w:r w:rsidRPr="004569C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4569CE" w:rsidR="004569CE" w:rsidP="004569CE" w:rsidRDefault="004569CE" w14:paraId="24F131ED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9CE">
        <w:rPr>
          <w:rStyle w:val="normaltextrun"/>
          <w:rFonts w:asciiTheme="minorHAnsi" w:hAnsiTheme="minorHAnsi" w:cstheme="minorHAnsi"/>
          <w:sz w:val="22"/>
          <w:szCs w:val="22"/>
        </w:rPr>
        <w:t>(5) Det skal utarbeides plan for gjennomføring av prosjektet som ligger til grunn for ansettelse i postdoktorstilling. Planen skal inngå som del av eller vedlegg til arbeidskontrakt for åremålsansettelsen og skal omfatte prosjektbeskrivelse og framdriftsplan.</w:t>
      </w:r>
      <w:r w:rsidRPr="004569C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4569CE" w:rsidR="004569CE" w:rsidP="004569CE" w:rsidRDefault="004569CE" w14:paraId="40370BA9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9CE">
        <w:rPr>
          <w:rStyle w:val="normaltextrun"/>
          <w:rFonts w:asciiTheme="minorHAnsi" w:hAnsiTheme="minorHAnsi" w:cstheme="minorHAnsi"/>
          <w:sz w:val="22"/>
          <w:szCs w:val="22"/>
        </w:rPr>
        <w:t>(6) Omfanget av eventuelt pliktarbeid må fastsettes i planen.</w:t>
      </w:r>
      <w:r w:rsidRPr="004569C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4569CE" w:rsidR="004569CE" w:rsidP="004569CE" w:rsidRDefault="004569CE" w14:paraId="6AE669BC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9CE">
        <w:rPr>
          <w:rStyle w:val="normaltextrun"/>
          <w:rFonts w:asciiTheme="minorHAnsi" w:hAnsiTheme="minorHAnsi" w:cstheme="minorHAnsi"/>
          <w:sz w:val="22"/>
          <w:szCs w:val="22"/>
        </w:rPr>
        <w:t>(7) Planen må inneholde opplysning om hvem som skal ha plikt til å følge opp den ansatte med faglig rådgivning. Både den som har ansvar for faglig rådgivning, og den ansatte har plikt til å melde fra til arbeidsgiver om manglende gjennomføring av planen.</w:t>
      </w:r>
      <w:r w:rsidRPr="004569C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4569CE" w:rsidR="004569CE" w:rsidP="004569CE" w:rsidRDefault="004569CE" w14:paraId="4B2DCE4E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(8) Ved ansettelse på </w:t>
      </w:r>
      <w:proofErr w:type="spellStart"/>
      <w:r w:rsidRPr="242144D2" w:rsidR="004569CE">
        <w:rPr>
          <w:rStyle w:val="spellingerror"/>
          <w:rFonts w:ascii="Calibri" w:hAnsi="Calibri" w:cs="Calibri" w:asciiTheme="minorAscii" w:hAnsiTheme="minorAscii" w:cstheme="minorAscii"/>
          <w:sz w:val="22"/>
          <w:szCs w:val="22"/>
        </w:rPr>
        <w:t>innstegsvilkår</w:t>
      </w:r>
      <w:proofErr w:type="spellEnd"/>
      <w:r w:rsidRPr="242144D2" w:rsidR="004569C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gjelder ikke tredje til syvende ledd.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242144D2" w:rsidP="242144D2" w:rsidRDefault="242144D2" w14:paraId="2C771839" w14:textId="73EF0E44">
      <w:pPr>
        <w:pStyle w:val="paragraph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CC052B"/>
          <w:sz w:val="22"/>
          <w:szCs w:val="22"/>
        </w:rPr>
      </w:pPr>
    </w:p>
    <w:p w:rsidR="004569CE" w:rsidP="242144D2" w:rsidRDefault="004569CE" w14:paraId="6A0FA39F" w14:textId="19C334B2">
      <w:pPr>
        <w:pStyle w:val="paragraph"/>
        <w:rPr>
          <w:rFonts w:ascii="Calibri" w:hAnsi="Calibri" w:cs="Calibri" w:asciiTheme="minorAscii" w:hAnsiTheme="minorAscii" w:cstheme="minorAscii"/>
          <w:b w:val="1"/>
          <w:bCs w:val="1"/>
          <w:color w:val="1CADE4"/>
          <w:sz w:val="22"/>
          <w:szCs w:val="22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CC052B"/>
          <w:sz w:val="22"/>
          <w:szCs w:val="22"/>
        </w:rPr>
        <w:t>Kapittel 2. Felles bestemmelser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1CADE4"/>
          <w:sz w:val="22"/>
          <w:szCs w:val="22"/>
        </w:rPr>
        <w:t> </w:t>
      </w:r>
    </w:p>
    <w:p xmlns:wp14="http://schemas.microsoft.com/office/word/2010/wordml" w:rsidR="004569CE" w:rsidP="242144D2" w:rsidRDefault="004569CE" w14:paraId="3F45D5C6" wp14:textId="77777777" wp14:noSpellErr="1">
      <w:pPr>
        <w:pStyle w:val="paragraph"/>
        <w:spacing w:before="120" w:before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333333"/>
          <w:sz w:val="22"/>
          <w:szCs w:val="22"/>
        </w:rPr>
        <w:t>§ 2-</w:t>
      </w:r>
      <w:r w:rsidRPr="242144D2" w:rsidR="004569CE">
        <w:rPr>
          <w:rStyle w:val="contextualspellingandgrammarerror"/>
          <w:rFonts w:ascii="Calibri" w:hAnsi="Calibri" w:eastAsia="" w:cs="Calibri" w:asciiTheme="minorAscii" w:hAnsiTheme="minorAscii" w:eastAsiaTheme="majorEastAsia" w:cstheme="minorAscii"/>
          <w:b w:val="1"/>
          <w:bCs w:val="1"/>
          <w:color w:val="333333"/>
          <w:sz w:val="22"/>
          <w:szCs w:val="22"/>
        </w:rPr>
        <w:t>3.</w:t>
      </w:r>
      <w:r w:rsidRPr="242144D2" w:rsidR="004569CE">
        <w:rPr>
          <w:rStyle w:val="contextualspellingandgrammarerror"/>
          <w:rFonts w:ascii="Calibri" w:hAnsi="Calibri" w:eastAsia="" w:cs="Calibri" w:asciiTheme="minorAscii" w:hAnsiTheme="minorAscii" w:eastAsiaTheme="majorEastAsia" w:cstheme="minorAscii"/>
          <w:b w:val="1"/>
          <w:bCs w:val="1"/>
          <w:i w:val="1"/>
          <w:iCs w:val="1"/>
          <w:color w:val="333333"/>
          <w:sz w:val="22"/>
          <w:szCs w:val="22"/>
        </w:rPr>
        <w:t>Permisjoner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333333"/>
          <w:sz w:val="22"/>
          <w:szCs w:val="22"/>
        </w:rPr>
        <w:t>og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333333"/>
          <w:sz w:val="22"/>
          <w:szCs w:val="22"/>
        </w:rPr>
        <w:t>forlengelse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333333"/>
          <w:sz w:val="22"/>
          <w:szCs w:val="22"/>
        </w:rPr>
        <w:t xml:space="preserve"> av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333333"/>
          <w:sz w:val="22"/>
          <w:szCs w:val="22"/>
        </w:rPr>
        <w:t>ansettelsesperioden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xmlns:wp14="http://schemas.microsoft.com/office/word/2010/wordml" w:rsidRPr="004569CE" w:rsidR="004569CE" w:rsidP="242144D2" w:rsidRDefault="004569CE" w14:paraId="46E34D7E" wp14:textId="77777777" wp14:noSpellErr="1">
      <w:pPr>
        <w:pStyle w:val="paragraph"/>
        <w:spacing w:before="120" w:before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(3) Det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kan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gis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permisjon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for å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gå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inn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i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kortvarig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vikariat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i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undervisnings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-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forskerstilling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,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utenlandsstipend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liknende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når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dette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kan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skje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uten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å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redusere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framdriften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med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mer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enn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et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halvt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år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i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postdoktorprosjekt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,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doktorgradsutdanning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eller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stipendiatprogram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for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kunstnerisk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utviklingsarbeid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eller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spesialistutdanning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. I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slike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tilfeller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kan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ansettelsesperioden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forlenges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tilsvarende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>.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242144D2" w:rsidP="242144D2" w:rsidRDefault="242144D2" w14:paraId="0E6016AB" w14:textId="4CBF51FC">
      <w:pPr>
        <w:pStyle w:val="paragraph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FF"/>
          <w:sz w:val="26"/>
          <w:szCs w:val="26"/>
          <w:u w:val="single"/>
        </w:rPr>
      </w:pPr>
    </w:p>
    <w:p xmlns:wp14="http://schemas.microsoft.com/office/word/2010/wordml" w:rsidRPr="002663AC" w:rsidR="00B27E96" w:rsidP="00B27E96" w:rsidRDefault="00B27E96" w14:paraId="40218825" wp14:textId="77777777">
      <w:pPr>
        <w:pStyle w:val="paragraph"/>
        <w:textAlignment w:val="baseline"/>
        <w:rPr>
          <w:rFonts w:asciiTheme="minorHAnsi" w:hAnsiTheme="minorHAnsi" w:cstheme="minorHAnsi"/>
          <w:b/>
          <w:bCs/>
          <w:sz w:val="26"/>
          <w:szCs w:val="26"/>
        </w:rPr>
      </w:pPr>
      <w:hyperlink r:id="R368704f2960c4372">
        <w:r w:rsidRPr="242144D2" w:rsidR="00B27E96">
          <w:rPr>
            <w:rStyle w:val="normaltextrun"/>
            <w:rFonts w:ascii="Calibri" w:hAnsi="Calibri" w:cs="Calibri" w:asciiTheme="minorAscii" w:hAnsiTheme="minorAscii" w:cstheme="minorAscii"/>
            <w:b w:val="1"/>
            <w:bCs w:val="1"/>
            <w:color w:val="0000FF"/>
            <w:sz w:val="26"/>
            <w:szCs w:val="26"/>
            <w:u w:val="single"/>
          </w:rPr>
          <w:t>Forskrift om ansettelse og opprykk i undervisnings- og forskerstillinger</w:t>
        </w:r>
      </w:hyperlink>
    </w:p>
    <w:p w:rsidR="242144D2" w:rsidP="242144D2" w:rsidRDefault="242144D2" w14:paraId="10CCFD27" w14:textId="4018C6B5">
      <w:pPr>
        <w:pStyle w:val="paragraph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333333"/>
          <w:sz w:val="22"/>
          <w:szCs w:val="22"/>
        </w:rPr>
      </w:pPr>
    </w:p>
    <w:p xmlns:wp14="http://schemas.microsoft.com/office/word/2010/wordml" w:rsidRPr="004569CE" w:rsidR="004569CE" w:rsidP="004569CE" w:rsidRDefault="004569CE" w14:paraId="61C6C023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9CE">
        <w:rPr>
          <w:rStyle w:val="normaltextrun"/>
          <w:rFonts w:asciiTheme="minorHAnsi" w:hAnsiTheme="minorHAnsi" w:cstheme="minorHAnsi"/>
          <w:b/>
          <w:bCs/>
          <w:color w:val="333333"/>
          <w:sz w:val="22"/>
          <w:szCs w:val="22"/>
        </w:rPr>
        <w:t>§ 1-</w:t>
      </w:r>
      <w:r w:rsidRPr="004569CE">
        <w:rPr>
          <w:rStyle w:val="contextualspellingandgrammarerror"/>
          <w:rFonts w:asciiTheme="minorHAnsi" w:hAnsiTheme="minorHAnsi" w:eastAsiaTheme="majorEastAsia" w:cstheme="minorHAnsi"/>
          <w:b/>
          <w:bCs/>
          <w:color w:val="333333"/>
          <w:sz w:val="22"/>
          <w:szCs w:val="22"/>
        </w:rPr>
        <w:t>4.</w:t>
      </w:r>
      <w:r w:rsidRPr="004569CE">
        <w:rPr>
          <w:rStyle w:val="contextualspellingandgrammarerror"/>
          <w:rFonts w:asciiTheme="minorHAnsi" w:hAnsiTheme="minorHAnsi" w:eastAsiaTheme="majorEastAsia" w:cstheme="minorHAnsi"/>
          <w:b/>
          <w:bCs/>
          <w:i/>
          <w:iCs/>
          <w:color w:val="333333"/>
          <w:sz w:val="22"/>
          <w:szCs w:val="22"/>
        </w:rPr>
        <w:t>Kompetansekrav</w:t>
      </w:r>
      <w:r w:rsidRPr="004569CE">
        <w:rPr>
          <w:rStyle w:val="normaltextrun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 xml:space="preserve"> for </w:t>
      </w:r>
      <w:r w:rsidRPr="004569CE">
        <w:rPr>
          <w:rStyle w:val="spellingerror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ansettelse</w:t>
      </w:r>
      <w:r w:rsidRPr="004569CE">
        <w:rPr>
          <w:rStyle w:val="normaltextrun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 xml:space="preserve"> </w:t>
      </w:r>
      <w:r w:rsidRPr="004569CE">
        <w:rPr>
          <w:rStyle w:val="spellingerror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i</w:t>
      </w:r>
      <w:r w:rsidRPr="004569CE">
        <w:rPr>
          <w:rStyle w:val="normaltextrun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 xml:space="preserve"> stilling </w:t>
      </w:r>
      <w:r w:rsidRPr="004569CE">
        <w:rPr>
          <w:rStyle w:val="spellingerror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som</w:t>
      </w:r>
      <w:r w:rsidRPr="004569CE">
        <w:rPr>
          <w:rStyle w:val="normaltextrun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 xml:space="preserve"> </w:t>
      </w:r>
      <w:r w:rsidRPr="004569CE">
        <w:rPr>
          <w:rStyle w:val="spellingerror"/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førsteamanuensis</w:t>
      </w:r>
      <w:r w:rsidRPr="004569C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4569CE" w:rsidR="004569CE" w:rsidP="242144D2" w:rsidRDefault="004569CE" w14:paraId="2BBBA859" wp14:textId="77777777" wp14:noSpellErr="1">
      <w:pPr>
        <w:pStyle w:val="paragraph"/>
        <w:spacing w:before="120" w:before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>(1) Norsk doktorgrad på aktuelt fagområde eller tilsvarende utenlandsk doktorgrad godkjent som likeverdig med norsk doktorgrad eller kompetanse på tilsvarende nivå dokumentert ved vitenskapelig arbeid av samme omfang og kvalitet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xmlns:wp14="http://schemas.microsoft.com/office/word/2010/wordml" w:rsidRPr="004569CE" w:rsidR="004569CE" w:rsidP="242144D2" w:rsidRDefault="004569CE" w14:paraId="77A3CA29" wp14:textId="77777777" wp14:noSpellErr="1">
      <w:pPr>
        <w:pStyle w:val="paragraph"/>
        <w:spacing w:before="120" w:before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eller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xmlns:wp14="http://schemas.microsoft.com/office/word/2010/wordml" w:rsidRPr="004569CE" w:rsidR="004569CE" w:rsidP="242144D2" w:rsidRDefault="004569CE" w14:paraId="25FEEF28" wp14:textId="77777777" wp14:noSpellErr="1">
      <w:pPr>
        <w:pStyle w:val="paragraph"/>
        <w:spacing w:before="120" w:before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>(2) ...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xmlns:wp14="http://schemas.microsoft.com/office/word/2010/wordml" w:rsidR="006A4CA5" w:rsidP="242144D2" w:rsidRDefault="004569CE" w14:paraId="1918AB91" wp14:textId="77777777" wp14:noSpellErr="1">
      <w:pPr>
        <w:pStyle w:val="paragraph"/>
        <w:spacing w:before="12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>(3) Søkere skal bedømmes, men ikke rangeres, på om de oppfyller følgende krav: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xmlns:wp14="http://schemas.microsoft.com/office/word/2010/wordml" w:rsidRPr="004569CE" w:rsidR="004569CE" w:rsidP="242144D2" w:rsidRDefault="004569CE" w14:paraId="002BFFD5" wp14:textId="77777777" wp14:noSpellErr="1">
      <w:pPr>
        <w:pStyle w:val="paragraph"/>
        <w:spacing w:before="12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Gjennomført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eget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program (minimum 200 timer)/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relevante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kurs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egen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praktiske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undervisning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,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opparbeidet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grunnleggende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ferdigheter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innen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planlegging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,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gjennomføring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,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evaluering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utvikling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av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undervisning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veiledning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(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grunnleggende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kompetanse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for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undervisning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veiledning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på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universitets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-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høyskolenivå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>).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xmlns:wp14="http://schemas.microsoft.com/office/word/2010/wordml" w:rsidRPr="004569CE" w:rsidR="004569CE" w:rsidP="242144D2" w:rsidRDefault="004569CE" w14:paraId="4A894BBC" wp14:textId="77777777" wp14:noSpellErr="1">
      <w:pPr>
        <w:pStyle w:val="paragraph"/>
        <w:spacing w:before="12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Ferdighetene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skal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dokumenteres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i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form av en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systematisk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samlet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fremstilling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som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vurderes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ved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institusjonene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>.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xmlns:wp14="http://schemas.microsoft.com/office/word/2010/wordml" w:rsidRPr="004569CE" w:rsidR="004569CE" w:rsidP="242144D2" w:rsidRDefault="004569CE" w14:paraId="15D0B5A0" wp14:textId="77777777" wp14:noSpellErr="1">
      <w:pPr>
        <w:pStyle w:val="paragraph"/>
        <w:spacing w:before="12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De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som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ikke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oppfyller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kravene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ved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ansettelsen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,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skal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pålegges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å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oppfylle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dem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innen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to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år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etter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ansettelsen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>.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xmlns:wp14="http://schemas.microsoft.com/office/word/2010/wordml" w:rsidR="004569CE" w:rsidP="242144D2" w:rsidRDefault="004569CE" w14:paraId="6817844D" wp14:textId="77777777" wp14:noSpellErr="1">
      <w:pPr>
        <w:pStyle w:val="paragraph"/>
        <w:spacing w:before="12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Institusjonene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kan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etter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§ 1-1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fastsette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høyere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krav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bestemme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at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disse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skal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gjelde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i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bedømming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og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rangering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 xml:space="preserve"> av </w:t>
      </w:r>
      <w:r w:rsidRPr="242144D2" w:rsidR="004569CE">
        <w:rPr>
          <w:rStyle w:val="spellingerror"/>
          <w:rFonts w:ascii="Calibri" w:hAnsi="Calibri" w:cs="Calibri" w:asciiTheme="minorAscii" w:hAnsiTheme="minorAscii" w:cstheme="minorAscii"/>
          <w:color w:val="333333"/>
          <w:sz w:val="22"/>
          <w:szCs w:val="22"/>
        </w:rPr>
        <w:t>søkere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color w:val="333333"/>
          <w:sz w:val="22"/>
          <w:szCs w:val="22"/>
        </w:rPr>
        <w:t>.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242144D2" w:rsidP="242144D2" w:rsidRDefault="242144D2" w14:paraId="0FA40D69" w14:textId="20539752">
      <w:pPr>
        <w:pStyle w:val="paragraph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-US"/>
        </w:rPr>
      </w:pPr>
    </w:p>
    <w:p w:rsidR="002663AC" w:rsidP="242144D2" w:rsidRDefault="002663AC" w14:paraId="1E513655" w14:textId="71E704F9">
      <w:pPr>
        <w:pStyle w:val="paragraph"/>
        <w:rPr>
          <w:rFonts w:ascii="Calibri" w:hAnsi="Calibri" w:cs="Calibri" w:asciiTheme="minorAscii" w:hAnsiTheme="minorAscii" w:cstheme="minorAscii"/>
          <w:b w:val="1"/>
          <w:bCs w:val="1"/>
          <w:lang w:val="en-US"/>
        </w:rPr>
      </w:pPr>
      <w:r w:rsidRPr="242144D2" w:rsidR="002663A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-US"/>
        </w:rPr>
        <w:t>E</w:t>
      </w:r>
      <w:r w:rsidRPr="242144D2" w:rsidR="002663A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-US"/>
        </w:rPr>
        <w:t>nglish</w:t>
      </w:r>
      <w:r w:rsidRPr="242144D2" w:rsidR="002663A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-US"/>
        </w:rPr>
        <w:t xml:space="preserve"> version</w:t>
      </w:r>
      <w:r w:rsidRPr="242144D2" w:rsidR="002663A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-US"/>
        </w:rPr>
        <w:t xml:space="preserve">: </w:t>
      </w:r>
      <w:hyperlink r:id="R61fb1c7b983c47d2">
        <w:r w:rsidRPr="242144D2" w:rsidR="002663AC">
          <w:rPr>
            <w:rStyle w:val="Hyperkobling"/>
            <w:rFonts w:ascii="Calibri" w:hAnsi="Calibri" w:cs="Calibri" w:asciiTheme="minorAscii" w:hAnsiTheme="minorAscii" w:cstheme="minorAscii"/>
            <w:b w:val="1"/>
            <w:bCs w:val="1"/>
            <w:lang w:val="en-US"/>
          </w:rPr>
          <w:t>Regulations concerning appointment and promotion to teaching and research posts</w:t>
        </w:r>
      </w:hyperlink>
      <w:r w:rsidRPr="242144D2" w:rsidR="002663A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-US"/>
        </w:rPr>
        <w:t xml:space="preserve"> (</w:t>
      </w:r>
      <w:r w:rsidRPr="242144D2" w:rsidR="002663A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FF0000"/>
          <w:lang w:val="en-US"/>
        </w:rPr>
        <w:t>the latest consolidation is not yet incorporated</w:t>
      </w:r>
      <w:r w:rsidRPr="242144D2" w:rsidR="002663A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-US"/>
        </w:rPr>
        <w:t xml:space="preserve">) </w:t>
      </w:r>
    </w:p>
    <w:p xmlns:wp14="http://schemas.microsoft.com/office/word/2010/wordml" w:rsidRPr="004569CE" w:rsidR="004569CE" w:rsidP="242144D2" w:rsidRDefault="004569CE" w14:paraId="066F4BAE" wp14:textId="77777777">
      <w:pPr>
        <w:pStyle w:val="paragraph"/>
        <w:spacing w:before="120" w:before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Section 1-</w:t>
      </w:r>
      <w:r w:rsidRPr="242144D2" w:rsidR="004569CE">
        <w:rPr>
          <w:rStyle w:val="contextualspellingandgrammarerror"/>
          <w:rFonts w:ascii="Calibri" w:hAnsi="Calibri" w:eastAsia="" w:cs="Calibri" w:asciiTheme="minorAscii" w:hAnsiTheme="minorAscii" w:eastAsiaTheme="majorEastAsia" w:cstheme="minorAscii"/>
          <w:b w:val="1"/>
          <w:bCs w:val="1"/>
          <w:sz w:val="22"/>
          <w:szCs w:val="22"/>
          <w:lang w:val="en-US"/>
        </w:rPr>
        <w:t>4.</w:t>
      </w:r>
      <w:r w:rsidRPr="242144D2" w:rsidR="002663AC">
        <w:rPr>
          <w:rStyle w:val="contextualspellingandgrammarerror"/>
          <w:rFonts w:ascii="Calibri" w:hAnsi="Calibri" w:eastAsia="" w:cs="Calibri" w:asciiTheme="minorAscii" w:hAnsiTheme="minorAscii" w:eastAsiaTheme="majorEastAsia" w:cstheme="minorAscii"/>
          <w:b w:val="1"/>
          <w:bCs w:val="1"/>
          <w:sz w:val="22"/>
          <w:szCs w:val="22"/>
          <w:lang w:val="en-US"/>
        </w:rPr>
        <w:t xml:space="preserve"> </w:t>
      </w:r>
      <w:r w:rsidRPr="242144D2" w:rsidR="004569CE">
        <w:rPr>
          <w:rStyle w:val="contextualspellingandgrammarerror"/>
          <w:rFonts w:ascii="Calibri" w:hAnsi="Calibri" w:eastAsia="" w:cs="Calibri" w:asciiTheme="minorAscii" w:hAnsiTheme="minorAscii" w:eastAsiaTheme="majorEastAsia" w:cstheme="minorAscii"/>
          <w:b w:val="1"/>
          <w:bCs w:val="1"/>
          <w:i w:val="1"/>
          <w:iCs w:val="1"/>
          <w:sz w:val="22"/>
          <w:szCs w:val="22"/>
          <w:lang w:val="en-US"/>
        </w:rPr>
        <w:t>Criteria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i w:val="1"/>
          <w:iCs w:val="1"/>
          <w:sz w:val="22"/>
          <w:szCs w:val="22"/>
          <w:lang w:val="en-US"/>
        </w:rPr>
        <w:t xml:space="preserve"> for appointment as a '</w:t>
      </w:r>
      <w:proofErr w:type="spellStart"/>
      <w:r w:rsidRPr="242144D2" w:rsidR="004569CE">
        <w:rPr>
          <w:rStyle w:val="spellingerror"/>
          <w:rFonts w:ascii="Calibri" w:hAnsi="Calibri" w:cs="Calibri" w:asciiTheme="minorAscii" w:hAnsiTheme="minorAscii" w:cstheme="minorAscii"/>
          <w:b w:val="1"/>
          <w:bCs w:val="1"/>
          <w:i w:val="1"/>
          <w:iCs w:val="1"/>
          <w:sz w:val="22"/>
          <w:szCs w:val="22"/>
          <w:lang w:val="en-US"/>
        </w:rPr>
        <w:t>førsteamanuensis</w:t>
      </w:r>
      <w:proofErr w:type="spellEnd"/>
      <w:r w:rsidRPr="242144D2" w:rsidR="004569C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i w:val="1"/>
          <w:iCs w:val="1"/>
          <w:sz w:val="22"/>
          <w:szCs w:val="22"/>
          <w:lang w:val="en-US"/>
        </w:rPr>
        <w:t>' (associate professor)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xmlns:wp14="http://schemas.microsoft.com/office/word/2010/wordml" w:rsidRPr="006A4CA5" w:rsidR="004569CE" w:rsidP="242144D2" w:rsidRDefault="004569CE" w14:paraId="248FCD71" wp14:textId="29A9AB0A">
      <w:pPr>
        <w:pStyle w:val="paragraph"/>
        <w:spacing w:before="120" w:before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42144D2" w:rsidR="006A4CA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(1) 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Norwegian doctoral degree in the subject area concerned or a corresponding foreign doctoral degree recognized as equivalent to a Norwegian doctoral degree or competence at a corresponding level documented by academic work of the same scope and quality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xmlns:wp14="http://schemas.microsoft.com/office/word/2010/wordml" w:rsidRPr="006A4CA5" w:rsidR="004569CE" w:rsidP="242144D2" w:rsidRDefault="004569CE" w14:paraId="0376F5A1" wp14:textId="35368B93">
      <w:pPr>
        <w:pStyle w:val="paragraph"/>
        <w:spacing w:before="120" w:before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or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xmlns:wp14="http://schemas.microsoft.com/office/word/2010/wordml" w:rsidRPr="006A4CA5" w:rsidR="004569CE" w:rsidP="242144D2" w:rsidRDefault="006A4CA5" w14:paraId="0C4AAC89" wp14:textId="77777777" wp14:noSpellErr="1">
      <w:pPr>
        <w:pStyle w:val="paragraph"/>
        <w:spacing w:before="120" w:before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42144D2" w:rsidR="006A4CA5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(2) 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… 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xmlns:wp14="http://schemas.microsoft.com/office/word/2010/wordml" w:rsidRPr="006A4CA5" w:rsidR="006A4CA5" w:rsidP="242144D2" w:rsidRDefault="004569CE" w14:paraId="35C53955" wp14:textId="77777777" wp14:noSpellErr="1">
      <w:pPr>
        <w:pStyle w:val="paragraph"/>
        <w:spacing w:before="120" w:before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42144D2" w:rsidR="004569C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and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xmlns:wp14="http://schemas.microsoft.com/office/word/2010/wordml" w:rsidRPr="006A4CA5" w:rsidR="004569CE" w:rsidP="242144D2" w:rsidRDefault="006A4CA5" w14:paraId="1F244F50" wp14:textId="77777777" wp14:noSpellErr="1">
      <w:pPr>
        <w:pStyle w:val="paragraph"/>
        <w:spacing w:before="120" w:before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42144D2" w:rsidR="006A4CA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(3) 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Documented competence in 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relevant educational theory and practice based on training or on teaching and supervision</w:t>
      </w:r>
      <w:r w:rsidRPr="242144D2" w:rsidR="004569CE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.</w:t>
      </w:r>
      <w:r w:rsidRPr="242144D2" w:rsidR="004569CE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xmlns:wp14="http://schemas.microsoft.com/office/word/2010/wordml" w:rsidRPr="00A05F4B" w:rsidR="00684C68" w:rsidRDefault="00684C68" w14:paraId="672A6659" wp14:textId="77777777">
      <w:pPr>
        <w:rPr>
          <w:lang w:val="en-US"/>
        </w:rPr>
      </w:pPr>
    </w:p>
    <w:sectPr w:rsidRPr="00A05F4B" w:rsidR="00684C6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C6FED" w:rsidP="003C6FED" w:rsidRDefault="003C6FED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6FED" w:rsidP="003C6FED" w:rsidRDefault="003C6FED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C6FED" w:rsidP="003C6FED" w:rsidRDefault="003C6FED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6FED" w:rsidP="003C6FED" w:rsidRDefault="003C6FED" w14:paraId="6A05A8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EE1"/>
    <w:multiLevelType w:val="hybridMultilevel"/>
    <w:tmpl w:val="023618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BB7879"/>
    <w:multiLevelType w:val="multilevel"/>
    <w:tmpl w:val="31481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351E"/>
    <w:multiLevelType w:val="multilevel"/>
    <w:tmpl w:val="1C009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D122E"/>
    <w:multiLevelType w:val="multilevel"/>
    <w:tmpl w:val="4D68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9995101"/>
    <w:multiLevelType w:val="multilevel"/>
    <w:tmpl w:val="8E980346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B810D55"/>
    <w:multiLevelType w:val="hybridMultilevel"/>
    <w:tmpl w:val="4E0692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A94B6D"/>
    <w:multiLevelType w:val="multilevel"/>
    <w:tmpl w:val="A372B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2A4E3C"/>
    <w:multiLevelType w:val="multilevel"/>
    <w:tmpl w:val="47F8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1715478"/>
    <w:multiLevelType w:val="multilevel"/>
    <w:tmpl w:val="AE323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E52E1"/>
    <w:multiLevelType w:val="multilevel"/>
    <w:tmpl w:val="A0E4C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B33E36"/>
    <w:multiLevelType w:val="hybridMultilevel"/>
    <w:tmpl w:val="CBA0504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4321F7"/>
    <w:multiLevelType w:val="multilevel"/>
    <w:tmpl w:val="8954C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4114F"/>
    <w:multiLevelType w:val="multilevel"/>
    <w:tmpl w:val="850A4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3A7CFB"/>
    <w:multiLevelType w:val="hybridMultilevel"/>
    <w:tmpl w:val="E0408C12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25543590"/>
    <w:multiLevelType w:val="multilevel"/>
    <w:tmpl w:val="110E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0865EF"/>
    <w:multiLevelType w:val="multilevel"/>
    <w:tmpl w:val="989AF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55A47"/>
    <w:multiLevelType w:val="multilevel"/>
    <w:tmpl w:val="27A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0AE52B0"/>
    <w:multiLevelType w:val="multilevel"/>
    <w:tmpl w:val="BEA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312F10C8"/>
    <w:multiLevelType w:val="hybridMultilevel"/>
    <w:tmpl w:val="E8E055C2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34D03C29"/>
    <w:multiLevelType w:val="multilevel"/>
    <w:tmpl w:val="50F2C6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C725D2"/>
    <w:multiLevelType w:val="multilevel"/>
    <w:tmpl w:val="50F40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5091D"/>
    <w:multiLevelType w:val="multilevel"/>
    <w:tmpl w:val="8FA073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42937"/>
    <w:multiLevelType w:val="hybridMultilevel"/>
    <w:tmpl w:val="ADBC77F8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3" w15:restartNumberingAfterBreak="0">
    <w:nsid w:val="3C6F2D51"/>
    <w:multiLevelType w:val="hybridMultilevel"/>
    <w:tmpl w:val="8E7A4A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CD32AD"/>
    <w:multiLevelType w:val="hybridMultilevel"/>
    <w:tmpl w:val="C2F603C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A1658D"/>
    <w:multiLevelType w:val="multilevel"/>
    <w:tmpl w:val="23D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1A86703"/>
    <w:multiLevelType w:val="multilevel"/>
    <w:tmpl w:val="693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534E212D"/>
    <w:multiLevelType w:val="multilevel"/>
    <w:tmpl w:val="04523A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6A4120"/>
    <w:multiLevelType w:val="hybridMultilevel"/>
    <w:tmpl w:val="D8B8B108"/>
    <w:lvl w:ilvl="0" w:tplc="4BCE8F8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977A90"/>
    <w:multiLevelType w:val="multilevel"/>
    <w:tmpl w:val="8C26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D943CF0"/>
    <w:multiLevelType w:val="multilevel"/>
    <w:tmpl w:val="0612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F1A3306"/>
    <w:multiLevelType w:val="hybridMultilevel"/>
    <w:tmpl w:val="310042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2CF5BA7"/>
    <w:multiLevelType w:val="hybridMultilevel"/>
    <w:tmpl w:val="AF6C61A2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3" w15:restartNumberingAfterBreak="0">
    <w:nsid w:val="65E96B74"/>
    <w:multiLevelType w:val="multilevel"/>
    <w:tmpl w:val="1E2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7D10A5E"/>
    <w:multiLevelType w:val="multilevel"/>
    <w:tmpl w:val="BAD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064F98"/>
    <w:multiLevelType w:val="hybridMultilevel"/>
    <w:tmpl w:val="77686B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91E98"/>
    <w:multiLevelType w:val="hybridMultilevel"/>
    <w:tmpl w:val="B308B4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973805"/>
    <w:multiLevelType w:val="multilevel"/>
    <w:tmpl w:val="89121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7C56DF"/>
    <w:multiLevelType w:val="multilevel"/>
    <w:tmpl w:val="BD0C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2A3C8E"/>
    <w:multiLevelType w:val="multilevel"/>
    <w:tmpl w:val="A6FCC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37"/>
  </w:num>
  <w:num w:numId="5">
    <w:abstractNumId w:val="15"/>
  </w:num>
  <w:num w:numId="6">
    <w:abstractNumId w:val="27"/>
  </w:num>
  <w:num w:numId="7">
    <w:abstractNumId w:val="8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4"/>
  </w:num>
  <w:num w:numId="13">
    <w:abstractNumId w:val="35"/>
  </w:num>
  <w:num w:numId="14">
    <w:abstractNumId w:val="23"/>
  </w:num>
  <w:num w:numId="15">
    <w:abstractNumId w:val="24"/>
  </w:num>
  <w:num w:numId="16">
    <w:abstractNumId w:val="38"/>
  </w:num>
  <w:num w:numId="17">
    <w:abstractNumId w:val="2"/>
  </w:num>
  <w:num w:numId="18">
    <w:abstractNumId w:val="39"/>
  </w:num>
  <w:num w:numId="19">
    <w:abstractNumId w:val="11"/>
  </w:num>
  <w:num w:numId="20">
    <w:abstractNumId w:val="29"/>
  </w:num>
  <w:num w:numId="21">
    <w:abstractNumId w:val="30"/>
  </w:num>
  <w:num w:numId="22">
    <w:abstractNumId w:val="25"/>
  </w:num>
  <w:num w:numId="23">
    <w:abstractNumId w:val="7"/>
  </w:num>
  <w:num w:numId="24">
    <w:abstractNumId w:val="26"/>
  </w:num>
  <w:num w:numId="25">
    <w:abstractNumId w:val="33"/>
  </w:num>
  <w:num w:numId="26">
    <w:abstractNumId w:val="16"/>
  </w:num>
  <w:num w:numId="27">
    <w:abstractNumId w:val="17"/>
  </w:num>
  <w:num w:numId="28">
    <w:abstractNumId w:val="13"/>
  </w:num>
  <w:num w:numId="29">
    <w:abstractNumId w:val="5"/>
  </w:num>
  <w:num w:numId="30">
    <w:abstractNumId w:val="10"/>
  </w:num>
  <w:num w:numId="31">
    <w:abstractNumId w:val="32"/>
  </w:num>
  <w:num w:numId="32">
    <w:abstractNumId w:val="36"/>
  </w:num>
  <w:num w:numId="33">
    <w:abstractNumId w:val="22"/>
  </w:num>
  <w:num w:numId="34">
    <w:abstractNumId w:val="0"/>
  </w:num>
  <w:num w:numId="35">
    <w:abstractNumId w:val="18"/>
  </w:num>
  <w:num w:numId="36">
    <w:abstractNumId w:val="28"/>
  </w:num>
  <w:num w:numId="37">
    <w:abstractNumId w:val="34"/>
  </w:num>
  <w:num w:numId="38">
    <w:abstractNumId w:val="9"/>
  </w:num>
  <w:num w:numId="39">
    <w:abstractNumId w:val="20"/>
  </w:num>
  <w:num w:numId="40">
    <w:abstractNumId w:val="3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4"/>
  <w:doNotDisplayPageBoundari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ED"/>
    <w:rsid w:val="001E428B"/>
    <w:rsid w:val="00225EBE"/>
    <w:rsid w:val="002663AC"/>
    <w:rsid w:val="003C6FED"/>
    <w:rsid w:val="004569CE"/>
    <w:rsid w:val="00684C68"/>
    <w:rsid w:val="006A4CA5"/>
    <w:rsid w:val="007048C1"/>
    <w:rsid w:val="007C735F"/>
    <w:rsid w:val="00A05F4B"/>
    <w:rsid w:val="00B27E96"/>
    <w:rsid w:val="00F55D84"/>
    <w:rsid w:val="242144D2"/>
    <w:rsid w:val="26E9AAD1"/>
    <w:rsid w:val="2B066941"/>
    <w:rsid w:val="3865D898"/>
    <w:rsid w:val="4FED44B2"/>
    <w:rsid w:val="5261F732"/>
    <w:rsid w:val="618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80C11"/>
  <w15:chartTrackingRefBased/>
  <w15:docId w15:val="{2258C7E1-97C6-41AC-BAE0-6517EE0ADC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05F4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5F4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C6F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3C6FED"/>
  </w:style>
  <w:style w:type="character" w:styleId="eop" w:customStyle="1">
    <w:name w:val="eop"/>
    <w:basedOn w:val="Standardskriftforavsnitt"/>
    <w:rsid w:val="003C6FED"/>
  </w:style>
  <w:style w:type="character" w:styleId="advancedproofingissue" w:customStyle="1">
    <w:name w:val="advancedproofingissue"/>
    <w:basedOn w:val="Standardskriftforavsnitt"/>
    <w:rsid w:val="003C6FED"/>
  </w:style>
  <w:style w:type="character" w:styleId="contextualspellingandgrammarerror" w:customStyle="1">
    <w:name w:val="contextualspellingandgrammarerror"/>
    <w:basedOn w:val="Standardskriftforavsnitt"/>
    <w:rsid w:val="003C6FED"/>
  </w:style>
  <w:style w:type="character" w:styleId="spellingerror" w:customStyle="1">
    <w:name w:val="spellingerror"/>
    <w:basedOn w:val="Standardskriftforavsnitt"/>
    <w:rsid w:val="003C6FED"/>
  </w:style>
  <w:style w:type="character" w:styleId="Overskrift2Tegn" w:customStyle="1">
    <w:name w:val="Overskrift 2 Tegn"/>
    <w:basedOn w:val="Standardskriftforavsnitt"/>
    <w:link w:val="Overskrift2"/>
    <w:uiPriority w:val="9"/>
    <w:rsid w:val="00A05F4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A05F4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F55D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06-01-31-102" TargetMode="External"/><Relationship Id="rId12" Type="http://schemas.openxmlformats.org/officeDocument/2006/relationships/fontTable" Target="fontTable.xml"/><Relationship Id="R61fb1c7b983c47d2" Type="http://schemas.openxmlformats.org/officeDocument/2006/relationships/hyperlink" Target="https://lovdata.no/dokument/SFE/forskrift/2006-02-09-129" TargetMode="External"/><Relationship Id="rId2" Type="http://schemas.openxmlformats.org/officeDocument/2006/relationships/styles" Target="styles.xml"/><Relationship Id="R368704f2960c4372" Type="http://schemas.openxmlformats.org/officeDocument/2006/relationships/hyperlink" Target="https://lovdata.no/dokument/SF/forskrift/2006-02-09-129" TargetMode="Externa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f1ed36fd35cf4587" Type="http://schemas.openxmlformats.org/officeDocument/2006/relationships/hyperlink" Target="https://lovdata.no/dokument/SF/forskrift/2006-02-09-129" TargetMode="External"/><Relationship Id="Rf99f743ae3d944eb" Type="http://schemas.openxmlformats.org/officeDocument/2006/relationships/hyperlink" Target="https://lovdata.no/dokument/SF/forskrift/2006-01-31-102" TargetMode="External"/><Relationship Id="rId4" Type="http://schemas.openxmlformats.org/officeDocument/2006/relationships/webSettings" Target="webSetting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C9EAEE7EC884FB3B0811961ED3ED4" ma:contentTypeVersion="9" ma:contentTypeDescription="Create a new document." ma:contentTypeScope="" ma:versionID="2065e525a1cec0746c5acf51159aeed3">
  <xsd:schema xmlns:xsd="http://www.w3.org/2001/XMLSchema" xmlns:xs="http://www.w3.org/2001/XMLSchema" xmlns:p="http://schemas.microsoft.com/office/2006/metadata/properties" xmlns:ns2="89752857-7ad7-4de8-88e9-ae70b0e92a47" targetNamespace="http://schemas.microsoft.com/office/2006/metadata/properties" ma:root="true" ma:fieldsID="e867ae4eadddb8f883230ea516de9edc" ns2:_="">
    <xsd:import namespace="89752857-7ad7-4de8-88e9-ae70b0e92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2857-7ad7-4de8-88e9-ae70b0e92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0825C-C282-4CCE-A4CF-17985AA75A2D}"/>
</file>

<file path=customXml/itemProps2.xml><?xml version="1.0" encoding="utf-8"?>
<ds:datastoreItem xmlns:ds="http://schemas.openxmlformats.org/officeDocument/2006/customXml" ds:itemID="{39D6CB2E-9CF0-4D94-8F36-7BF46FA8EF7E}"/>
</file>

<file path=customXml/itemProps3.xml><?xml version="1.0" encoding="utf-8"?>
<ds:datastoreItem xmlns:ds="http://schemas.openxmlformats.org/officeDocument/2006/customXml" ds:itemID="{8C23A048-635A-46ED-9D5C-D842E11B5A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Oftedal</dc:creator>
  <cp:keywords/>
  <dc:description/>
  <cp:lastModifiedBy>Gunnhild Oftedal</cp:lastModifiedBy>
  <cp:revision>3</cp:revision>
  <dcterms:created xsi:type="dcterms:W3CDTF">2020-02-04T09:52:00Z</dcterms:created>
  <dcterms:modified xsi:type="dcterms:W3CDTF">2020-02-04T10:12:31Z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0x0101008CFC9EAEE7EC884FB3B0811961ED3ED4</vt:lpwstr>
  </property>
  <property fmtid="{D5CDD505-2E9C-101B-9397-08002B2CF9AE}" pid="3" name="Order">
    <vt:r8>21000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