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A7F9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</w:p>
    <w:p w14:paraId="695BC40A" w14:textId="3D8E092B" w:rsidR="00EF5648" w:rsidRDefault="00EF5648" w:rsidP="00A714A1">
      <w:pPr>
        <w:pStyle w:val="paragraph"/>
        <w:textAlignment w:val="baseline"/>
        <w:rPr>
          <w:b/>
          <w:bCs/>
          <w:color w:val="000000" w:themeColor="text1"/>
          <w:sz w:val="40"/>
          <w:szCs w:val="40"/>
        </w:rPr>
      </w:pPr>
      <w:r w:rsidRPr="00A714A1">
        <w:rPr>
          <w:b/>
          <w:bCs/>
          <w:color w:val="000000" w:themeColor="text1"/>
          <w:sz w:val="40"/>
          <w:szCs w:val="40"/>
        </w:rPr>
        <w:t xml:space="preserve">Forberedelse til </w:t>
      </w:r>
      <w:r w:rsidR="7A77DC75" w:rsidRPr="00A714A1">
        <w:rPr>
          <w:b/>
          <w:bCs/>
          <w:color w:val="000000" w:themeColor="text1"/>
          <w:sz w:val="40"/>
          <w:szCs w:val="40"/>
        </w:rPr>
        <w:t>A</w:t>
      </w:r>
      <w:r w:rsidRPr="00A714A1">
        <w:rPr>
          <w:b/>
          <w:bCs/>
          <w:color w:val="000000" w:themeColor="text1"/>
          <w:sz w:val="40"/>
          <w:szCs w:val="40"/>
        </w:rPr>
        <w:t>rbeidsmiljøundersøkelsen 20</w:t>
      </w:r>
      <w:r w:rsidR="006D4061" w:rsidRPr="00A714A1">
        <w:rPr>
          <w:b/>
          <w:bCs/>
          <w:color w:val="000000" w:themeColor="text1"/>
          <w:sz w:val="40"/>
          <w:szCs w:val="40"/>
        </w:rPr>
        <w:t>2</w:t>
      </w:r>
      <w:r w:rsidR="0E7A8A56" w:rsidRPr="00A714A1">
        <w:rPr>
          <w:b/>
          <w:bCs/>
          <w:color w:val="000000" w:themeColor="text1"/>
          <w:sz w:val="40"/>
          <w:szCs w:val="40"/>
        </w:rPr>
        <w:t>3</w:t>
      </w:r>
      <w:r w:rsidR="4A4247BD" w:rsidRPr="00A714A1">
        <w:rPr>
          <w:b/>
          <w:bCs/>
          <w:color w:val="000000" w:themeColor="text1"/>
          <w:sz w:val="40"/>
          <w:szCs w:val="40"/>
        </w:rPr>
        <w:t>-2025</w:t>
      </w:r>
    </w:p>
    <w:p w14:paraId="6498D9BA" w14:textId="77777777" w:rsidR="00EF5648" w:rsidRDefault="00EF5648" w:rsidP="00EF5648">
      <w:pPr>
        <w:pStyle w:val="paragraph"/>
        <w:textAlignment w:val="baseline"/>
        <w:rPr>
          <w:b/>
          <w:color w:val="000000" w:themeColor="text1"/>
          <w:sz w:val="4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985"/>
        <w:gridCol w:w="7823"/>
      </w:tblGrid>
      <w:tr w:rsidR="00D55127" w:rsidRPr="007767A4" w14:paraId="38528857" w14:textId="77777777" w:rsidTr="00EF5648">
        <w:trPr>
          <w:cantSplit/>
        </w:trPr>
        <w:tc>
          <w:tcPr>
            <w:tcW w:w="1985" w:type="dxa"/>
          </w:tcPr>
          <w:p w14:paraId="0DC36676" w14:textId="679AAEC6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enheten</w:t>
            </w:r>
            <w:r w:rsidR="00D55127" w:rsidRPr="007767A4">
              <w:rPr>
                <w:sz w:val="16"/>
                <w:lang w:val="nb-NO"/>
              </w:rPr>
              <w:t>:</w:t>
            </w:r>
            <w:r w:rsidR="00D55127"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7823" w:type="dxa"/>
          </w:tcPr>
          <w:p w14:paraId="2DA25118" w14:textId="7CF56CCC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0" w:name="til"/>
            <w:bookmarkEnd w:id="0"/>
          </w:p>
        </w:tc>
      </w:tr>
      <w:tr w:rsidR="00D55127" w:rsidRPr="00D57812" w14:paraId="66616DA8" w14:textId="77777777" w:rsidTr="00EF5648">
        <w:trPr>
          <w:cantSplit/>
        </w:trPr>
        <w:tc>
          <w:tcPr>
            <w:tcW w:w="1985" w:type="dxa"/>
          </w:tcPr>
          <w:p w14:paraId="05C7A3B0" w14:textId="7F635D6E" w:rsidR="00D55127" w:rsidRPr="007767A4" w:rsidRDefault="00982B13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Navn på l</w:t>
            </w:r>
            <w:r w:rsidR="00EF5648">
              <w:rPr>
                <w:sz w:val="16"/>
                <w:lang w:val="nb-NO"/>
              </w:rPr>
              <w:t>eder og verneombud</w:t>
            </w:r>
            <w:r w:rsidR="00D55127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7823" w:type="dxa"/>
          </w:tcPr>
          <w:p w14:paraId="2DBEA863" w14:textId="6E5BD6DA"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1" w:name="overskrift"/>
            <w:bookmarkStart w:id="2" w:name="fra"/>
            <w:bookmarkEnd w:id="1"/>
            <w:bookmarkEnd w:id="2"/>
          </w:p>
        </w:tc>
      </w:tr>
      <w:tr w:rsidR="00EF5648" w:rsidRPr="007767A4" w14:paraId="402AEE7F" w14:textId="77777777" w:rsidTr="00EF5648">
        <w:trPr>
          <w:cantSplit/>
        </w:trPr>
        <w:tc>
          <w:tcPr>
            <w:tcW w:w="1985" w:type="dxa"/>
          </w:tcPr>
          <w:p w14:paraId="584D1290" w14:textId="7625DED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Dato:</w:t>
            </w:r>
          </w:p>
        </w:tc>
        <w:tc>
          <w:tcPr>
            <w:tcW w:w="7823" w:type="dxa"/>
          </w:tcPr>
          <w:p w14:paraId="1FCE15E6" w14:textId="77777777" w:rsidR="00EF5648" w:rsidRDefault="00EF5648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</w:p>
        </w:tc>
      </w:tr>
    </w:tbl>
    <w:p w14:paraId="5DAB6C7B" w14:textId="77777777" w:rsidR="00E24797" w:rsidRDefault="00E24797" w:rsidP="0014656A">
      <w:pPr>
        <w:pStyle w:val="Tilfelt"/>
        <w:ind w:right="0"/>
      </w:pPr>
    </w:p>
    <w:p w14:paraId="20C84C95" w14:textId="33649B41" w:rsidR="006F12D5" w:rsidRPr="000609EE" w:rsidRDefault="001E395B" w:rsidP="006F12D5">
      <w:pPr>
        <w:pStyle w:val="paragraph"/>
        <w:textAlignment w:val="baseline"/>
        <w:rPr>
          <w:rStyle w:val="normaltextrun1"/>
          <w:color w:val="000000" w:themeColor="text1"/>
        </w:rPr>
      </w:pPr>
      <w:r>
        <w:t xml:space="preserve">For å nå NTNUs mål må vi jobbe kontinuerlig med utvikling av psykososialt og organisatorisk arbeidsmiljø. Arbeidsmiljøundersøkelsen er et viktig verktøy i dette arbeidet. </w:t>
      </w:r>
      <w:r w:rsidR="5B2DC74E" w:rsidRPr="380D04E7">
        <w:rPr>
          <w:rStyle w:val="normaltextrun1"/>
          <w:color w:val="000000" w:themeColor="text1"/>
        </w:rPr>
        <w:t>I forberedelsen av</w:t>
      </w:r>
      <w:r w:rsidR="006F12D5" w:rsidRPr="380D04E7">
        <w:rPr>
          <w:rStyle w:val="normaltextrun1"/>
          <w:color w:val="000000" w:themeColor="text1"/>
        </w:rPr>
        <w:t xml:space="preserve"> ny undersøkelse er det </w:t>
      </w:r>
      <w:r w:rsidR="00420C62" w:rsidRPr="380D04E7">
        <w:rPr>
          <w:rStyle w:val="normaltextrun1"/>
          <w:color w:val="000000" w:themeColor="text1"/>
        </w:rPr>
        <w:t>nyttig</w:t>
      </w:r>
      <w:r w:rsidR="006F12D5" w:rsidRPr="380D04E7">
        <w:rPr>
          <w:rStyle w:val="normaltextrun1"/>
          <w:color w:val="000000" w:themeColor="text1"/>
        </w:rPr>
        <w:t xml:space="preserve"> å reflektere over erfaringer fra tidligere arbeidsmiljøarbeid ved enheten, f</w:t>
      </w:r>
      <w:r w:rsidR="6B4BD89E" w:rsidRPr="380D04E7">
        <w:rPr>
          <w:rStyle w:val="normaltextrun1"/>
          <w:color w:val="000000" w:themeColor="text1"/>
        </w:rPr>
        <w:t>orhold</w:t>
      </w:r>
      <w:r w:rsidR="006F12D5" w:rsidRPr="380D04E7">
        <w:rPr>
          <w:rStyle w:val="normaltextrun1"/>
          <w:color w:val="000000" w:themeColor="text1"/>
        </w:rPr>
        <w:t xml:space="preserve"> som har påvirket arbeidsmiljøet siden </w:t>
      </w:r>
      <w:r w:rsidR="053E3F05" w:rsidRPr="380D04E7">
        <w:rPr>
          <w:rStyle w:val="normaltextrun1"/>
          <w:color w:val="000000" w:themeColor="text1"/>
        </w:rPr>
        <w:t xml:space="preserve">sist </w:t>
      </w:r>
      <w:r w:rsidR="006F12D5" w:rsidRPr="380D04E7">
        <w:rPr>
          <w:rStyle w:val="normaltextrun1"/>
          <w:color w:val="000000" w:themeColor="text1"/>
        </w:rPr>
        <w:t>og målset</w:t>
      </w:r>
      <w:r w:rsidR="30FB050A" w:rsidRPr="380D04E7">
        <w:rPr>
          <w:rStyle w:val="normaltextrun1"/>
          <w:color w:val="000000" w:themeColor="text1"/>
        </w:rPr>
        <w:t>t</w:t>
      </w:r>
      <w:r w:rsidR="006F12D5" w:rsidRPr="380D04E7">
        <w:rPr>
          <w:rStyle w:val="normaltextrun1"/>
          <w:color w:val="000000" w:themeColor="text1"/>
        </w:rPr>
        <w:t xml:space="preserve">inger for videre arbeidsmiljøutvikling. </w:t>
      </w:r>
      <w:r w:rsidR="00420C62" w:rsidRPr="380D04E7">
        <w:rPr>
          <w:rStyle w:val="normaltextrun1"/>
          <w:color w:val="000000" w:themeColor="text1"/>
        </w:rPr>
        <w:t>Denne samtaleguiden er et hjelpemiddel</w:t>
      </w:r>
      <w:r w:rsidR="005C134C" w:rsidRPr="380D04E7">
        <w:rPr>
          <w:rStyle w:val="normaltextrun1"/>
          <w:color w:val="000000" w:themeColor="text1"/>
        </w:rPr>
        <w:t xml:space="preserve"> </w:t>
      </w:r>
      <w:r w:rsidR="00695AEF" w:rsidRPr="380D04E7">
        <w:rPr>
          <w:rStyle w:val="normaltextrun1"/>
          <w:color w:val="000000" w:themeColor="text1"/>
        </w:rPr>
        <w:t xml:space="preserve">når </w:t>
      </w:r>
      <w:r w:rsidR="728DC732" w:rsidRPr="380D04E7">
        <w:rPr>
          <w:rStyle w:val="normaltextrun1"/>
          <w:color w:val="000000" w:themeColor="text1"/>
        </w:rPr>
        <w:t>dere</w:t>
      </w:r>
      <w:r w:rsidR="00695AEF" w:rsidRPr="380D04E7">
        <w:rPr>
          <w:rStyle w:val="normaltextrun1"/>
          <w:color w:val="000000" w:themeColor="text1"/>
        </w:rPr>
        <w:t xml:space="preserve"> </w:t>
      </w:r>
      <w:r w:rsidR="77613855" w:rsidRPr="380D04E7">
        <w:rPr>
          <w:rStyle w:val="normaltextrun1"/>
          <w:color w:val="000000" w:themeColor="text1"/>
        </w:rPr>
        <w:t xml:space="preserve">skal </w:t>
      </w:r>
      <w:r w:rsidR="00695AEF" w:rsidRPr="380D04E7">
        <w:rPr>
          <w:rStyle w:val="normaltextrun1"/>
          <w:color w:val="000000" w:themeColor="text1"/>
        </w:rPr>
        <w:t>forberede</w:t>
      </w:r>
      <w:r w:rsidR="00CB5FA4" w:rsidRPr="380D04E7">
        <w:rPr>
          <w:rStyle w:val="normaltextrun1"/>
          <w:color w:val="000000" w:themeColor="text1"/>
        </w:rPr>
        <w:t xml:space="preserve"> allmøte</w:t>
      </w:r>
      <w:r w:rsidR="110D038F" w:rsidRPr="380D04E7">
        <w:rPr>
          <w:rStyle w:val="normaltextrun1"/>
          <w:color w:val="000000" w:themeColor="text1"/>
        </w:rPr>
        <w:t xml:space="preserve"> på enheten</w:t>
      </w:r>
      <w:r w:rsidR="00CB5FA4" w:rsidRPr="380D04E7">
        <w:rPr>
          <w:rStyle w:val="normaltextrun1"/>
          <w:color w:val="000000" w:themeColor="text1"/>
        </w:rPr>
        <w:t xml:space="preserve"> </w:t>
      </w:r>
      <w:r w:rsidR="74F2BAE4" w:rsidRPr="380D04E7">
        <w:rPr>
          <w:rStyle w:val="normaltextrun1"/>
          <w:color w:val="000000" w:themeColor="text1"/>
        </w:rPr>
        <w:t xml:space="preserve">om kommende </w:t>
      </w:r>
      <w:r w:rsidR="3234C712" w:rsidRPr="380D04E7">
        <w:rPr>
          <w:rStyle w:val="normaltextrun1"/>
          <w:color w:val="000000" w:themeColor="text1"/>
        </w:rPr>
        <w:t>arbeidsmiljø</w:t>
      </w:r>
      <w:r w:rsidR="00CB5FA4" w:rsidRPr="380D04E7">
        <w:rPr>
          <w:rStyle w:val="normaltextrun1"/>
          <w:color w:val="000000" w:themeColor="text1"/>
        </w:rPr>
        <w:t>undersøkelse</w:t>
      </w:r>
      <w:r w:rsidR="6FD8785D" w:rsidRPr="380D04E7">
        <w:rPr>
          <w:rStyle w:val="normaltextrun1"/>
          <w:color w:val="000000" w:themeColor="text1"/>
        </w:rPr>
        <w:t>.</w:t>
      </w:r>
      <w:r w:rsidR="005C134C" w:rsidRPr="380D04E7">
        <w:rPr>
          <w:rStyle w:val="normaltextrun1"/>
          <w:color w:val="000000" w:themeColor="text1"/>
        </w:rPr>
        <w:t xml:space="preserve"> </w:t>
      </w:r>
      <w:r w:rsidR="00420C62" w:rsidRPr="380D04E7">
        <w:rPr>
          <w:rStyle w:val="normaltextrun1"/>
          <w:color w:val="000000" w:themeColor="text1"/>
        </w:rPr>
        <w:t xml:space="preserve"> </w:t>
      </w:r>
    </w:p>
    <w:p w14:paraId="41C8F396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9864732" w14:textId="2C1AA42D" w:rsidR="006F12D5" w:rsidRDefault="00420C62" w:rsidP="006F12D5">
      <w:pPr>
        <w:pStyle w:val="paragraph"/>
        <w:textAlignment w:val="baseline"/>
        <w:rPr>
          <w:color w:val="000000" w:themeColor="text1"/>
        </w:rPr>
      </w:pPr>
      <w:r w:rsidRPr="380D04E7">
        <w:rPr>
          <w:rStyle w:val="normaltextrun1"/>
          <w:color w:val="000000" w:themeColor="text1"/>
        </w:rPr>
        <w:t>S</w:t>
      </w:r>
      <w:r w:rsidR="006F12D5" w:rsidRPr="380D04E7">
        <w:rPr>
          <w:rStyle w:val="normaltextrun1"/>
          <w:color w:val="000000" w:themeColor="text1"/>
        </w:rPr>
        <w:t xml:space="preserve">kjemaet skal fylles ut av leder i samarbeid med verneombud og </w:t>
      </w:r>
      <w:r w:rsidR="004D1B89" w:rsidRPr="380D04E7">
        <w:rPr>
          <w:rStyle w:val="normaltextrun1"/>
          <w:color w:val="000000" w:themeColor="text1"/>
        </w:rPr>
        <w:t xml:space="preserve">eventuelt </w:t>
      </w:r>
      <w:r w:rsidR="006F12D5" w:rsidRPr="380D04E7">
        <w:rPr>
          <w:rStyle w:val="normaltextrun1"/>
          <w:color w:val="000000" w:themeColor="text1"/>
        </w:rPr>
        <w:t xml:space="preserve">andre </w:t>
      </w:r>
      <w:r w:rsidR="2AF2E669" w:rsidRPr="380D04E7">
        <w:rPr>
          <w:rStyle w:val="normaltextrun1"/>
          <w:color w:val="000000" w:themeColor="text1"/>
        </w:rPr>
        <w:t>nøk</w:t>
      </w:r>
      <w:r w:rsidR="006F12D5" w:rsidRPr="380D04E7">
        <w:rPr>
          <w:rStyle w:val="normaltextrun1"/>
          <w:color w:val="000000" w:themeColor="text1"/>
        </w:rPr>
        <w:t>kelpersoner (</w:t>
      </w:r>
      <w:r w:rsidR="004D1B89" w:rsidRPr="380D04E7">
        <w:rPr>
          <w:color w:val="000000" w:themeColor="text1"/>
        </w:rPr>
        <w:t>f.eks. lederstøtte/koordinator for Arbeidsmiljøundersøkelsen på fakultet/område).</w:t>
      </w:r>
    </w:p>
    <w:p w14:paraId="72A3D3EC" w14:textId="77777777" w:rsidR="006F12D5" w:rsidRDefault="006F12D5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0A61BF47" w14:textId="5B16B599" w:rsidR="006F12D5" w:rsidRDefault="006F12D5" w:rsidP="00A714A1">
      <w:pPr>
        <w:pStyle w:val="paragraph"/>
        <w:textAlignment w:val="baseline"/>
        <w:rPr>
          <w:rStyle w:val="normaltextrun1"/>
          <w:color w:val="000000" w:themeColor="text1"/>
        </w:rPr>
      </w:pPr>
      <w:r w:rsidRPr="380D04E7">
        <w:rPr>
          <w:rStyle w:val="normaltextrun1"/>
          <w:b/>
          <w:bCs/>
          <w:color w:val="008080"/>
          <w:u w:val="single"/>
        </w:rPr>
        <w:t>Skjemaet fyl</w:t>
      </w:r>
      <w:r w:rsidR="00580CA6" w:rsidRPr="380D04E7">
        <w:rPr>
          <w:rStyle w:val="normaltextrun1"/>
          <w:b/>
          <w:bCs/>
          <w:color w:val="008080"/>
          <w:u w:val="single"/>
        </w:rPr>
        <w:t xml:space="preserve">les ut og </w:t>
      </w:r>
      <w:r w:rsidR="00EF5648" w:rsidRPr="380D04E7">
        <w:rPr>
          <w:rStyle w:val="normaltextrun1"/>
          <w:b/>
          <w:bCs/>
          <w:color w:val="008080"/>
          <w:u w:val="single"/>
        </w:rPr>
        <w:t>arkiveres i</w:t>
      </w:r>
      <w:r w:rsidR="3AF7D467" w:rsidRPr="380D04E7">
        <w:rPr>
          <w:rStyle w:val="normaltextrun1"/>
          <w:b/>
          <w:bCs/>
          <w:color w:val="008080"/>
          <w:u w:val="single"/>
        </w:rPr>
        <w:t xml:space="preserve"> </w:t>
      </w:r>
      <w:proofErr w:type="spellStart"/>
      <w:r w:rsidR="00EF5648" w:rsidRPr="380D04E7">
        <w:rPr>
          <w:rStyle w:val="normaltextrun1"/>
          <w:b/>
          <w:bCs/>
          <w:color w:val="008080"/>
          <w:u w:val="single"/>
        </w:rPr>
        <w:t>e</w:t>
      </w:r>
      <w:r w:rsidR="02880968" w:rsidRPr="380D04E7">
        <w:rPr>
          <w:rStyle w:val="normaltextrun1"/>
          <w:b/>
          <w:bCs/>
          <w:color w:val="008080"/>
          <w:u w:val="single"/>
        </w:rPr>
        <w:t>p</w:t>
      </w:r>
      <w:r w:rsidR="00580CA6" w:rsidRPr="380D04E7">
        <w:rPr>
          <w:rStyle w:val="normaltextrun1"/>
          <w:b/>
          <w:bCs/>
          <w:color w:val="008080"/>
          <w:u w:val="single"/>
        </w:rPr>
        <w:t>horte</w:t>
      </w:r>
      <w:proofErr w:type="spellEnd"/>
      <w:r w:rsidR="009A00E5" w:rsidRPr="380D04E7">
        <w:rPr>
          <w:rStyle w:val="normaltextrun1"/>
          <w:b/>
          <w:bCs/>
          <w:color w:val="008080"/>
          <w:u w:val="single"/>
        </w:rPr>
        <w:t xml:space="preserve"> på enhetens saksmappe</w:t>
      </w:r>
      <w:r w:rsidR="00EF5648" w:rsidRPr="380D04E7">
        <w:rPr>
          <w:rStyle w:val="normaltextrun1"/>
          <w:b/>
          <w:bCs/>
          <w:color w:val="008080"/>
          <w:u w:val="single"/>
        </w:rPr>
        <w:t xml:space="preserve"> innen </w:t>
      </w:r>
      <w:r w:rsidR="00E56F5F" w:rsidRPr="380D04E7">
        <w:rPr>
          <w:rStyle w:val="normaltextrun1"/>
          <w:b/>
          <w:bCs/>
          <w:color w:val="008080"/>
          <w:u w:val="single"/>
        </w:rPr>
        <w:t>1</w:t>
      </w:r>
      <w:r w:rsidR="439C9860" w:rsidRPr="380D04E7">
        <w:rPr>
          <w:rStyle w:val="normaltextrun1"/>
          <w:b/>
          <w:bCs/>
          <w:color w:val="008080"/>
          <w:u w:val="single"/>
        </w:rPr>
        <w:t>3</w:t>
      </w:r>
      <w:r w:rsidR="00EF5648" w:rsidRPr="380D04E7">
        <w:rPr>
          <w:rStyle w:val="normaltextrun1"/>
          <w:b/>
          <w:bCs/>
          <w:color w:val="008080"/>
          <w:u w:val="single"/>
        </w:rPr>
        <w:t>. oktober 20</w:t>
      </w:r>
      <w:r w:rsidR="006D4061" w:rsidRPr="380D04E7">
        <w:rPr>
          <w:rStyle w:val="normaltextrun1"/>
          <w:b/>
          <w:bCs/>
          <w:color w:val="008080"/>
          <w:u w:val="single"/>
        </w:rPr>
        <w:t>2</w:t>
      </w:r>
      <w:r w:rsidR="4FB21D22" w:rsidRPr="380D04E7">
        <w:rPr>
          <w:rStyle w:val="normaltextrun1"/>
          <w:b/>
          <w:bCs/>
          <w:color w:val="008080"/>
          <w:u w:val="single"/>
        </w:rPr>
        <w:t>3</w:t>
      </w:r>
      <w:r w:rsidR="00EF5648" w:rsidRPr="380D04E7">
        <w:rPr>
          <w:rStyle w:val="normaltextrun1"/>
          <w:b/>
          <w:bCs/>
          <w:color w:val="008080"/>
        </w:rPr>
        <w:t>.</w:t>
      </w:r>
      <w:r w:rsidR="00EF5648" w:rsidRPr="380D04E7">
        <w:rPr>
          <w:rStyle w:val="normaltextrun1"/>
          <w:b/>
          <w:bCs/>
          <w:color w:val="000000" w:themeColor="text1"/>
        </w:rPr>
        <w:t xml:space="preserve"> </w:t>
      </w:r>
      <w:r>
        <w:br/>
      </w:r>
      <w:r w:rsidR="009A00E5" w:rsidRPr="380D04E7">
        <w:rPr>
          <w:rStyle w:val="normaltextrun1"/>
          <w:b/>
          <w:bCs/>
          <w:color w:val="000000" w:themeColor="text1"/>
        </w:rPr>
        <w:t>NB! Det blir opprettet en</w:t>
      </w:r>
      <w:r w:rsidR="00EF5648" w:rsidRPr="380D04E7">
        <w:rPr>
          <w:rStyle w:val="normaltextrun1"/>
          <w:b/>
          <w:bCs/>
          <w:color w:val="000000" w:themeColor="text1"/>
        </w:rPr>
        <w:t xml:space="preserve"> saksmappe </w:t>
      </w:r>
      <w:r w:rsidR="00DE106F" w:rsidRPr="380D04E7">
        <w:rPr>
          <w:rStyle w:val="normaltextrun1"/>
          <w:b/>
          <w:bCs/>
          <w:color w:val="000000" w:themeColor="text1"/>
        </w:rPr>
        <w:t>for hver enhet slik at dere kan få resultatene fra undersøkelsen på samme sak</w:t>
      </w:r>
      <w:r w:rsidR="009A00E5" w:rsidRPr="380D04E7">
        <w:rPr>
          <w:rStyle w:val="normaltextrun1"/>
          <w:b/>
          <w:bCs/>
          <w:color w:val="000000" w:themeColor="text1"/>
        </w:rPr>
        <w:t xml:space="preserve">: </w:t>
      </w:r>
      <w:r w:rsidR="00EF5648" w:rsidRPr="380D04E7">
        <w:rPr>
          <w:rStyle w:val="normaltextrun1"/>
          <w:b/>
          <w:bCs/>
          <w:color w:val="008080"/>
        </w:rPr>
        <w:t>«Arbeidsmiljøundersøkelse 20</w:t>
      </w:r>
      <w:r w:rsidR="006D4061" w:rsidRPr="380D04E7">
        <w:rPr>
          <w:rStyle w:val="normaltextrun1"/>
          <w:b/>
          <w:bCs/>
          <w:color w:val="008080"/>
        </w:rPr>
        <w:t>2</w:t>
      </w:r>
      <w:r w:rsidR="743AEB52" w:rsidRPr="380D04E7">
        <w:rPr>
          <w:rStyle w:val="normaltextrun1"/>
          <w:b/>
          <w:bCs/>
          <w:color w:val="008080"/>
        </w:rPr>
        <w:t>3</w:t>
      </w:r>
      <w:r w:rsidR="00EF5648" w:rsidRPr="380D04E7">
        <w:rPr>
          <w:rStyle w:val="normaltextrun1"/>
          <w:b/>
          <w:bCs/>
          <w:color w:val="008080"/>
        </w:rPr>
        <w:t xml:space="preserve"> ENHETSFORKORTELSE». </w:t>
      </w:r>
      <w:r w:rsidR="00982B13" w:rsidRPr="380D04E7">
        <w:rPr>
          <w:rStyle w:val="normaltextrun1"/>
          <w:b/>
          <w:bCs/>
        </w:rPr>
        <w:t>Liste</w:t>
      </w:r>
      <w:r w:rsidR="00DE106F" w:rsidRPr="380D04E7">
        <w:rPr>
          <w:rStyle w:val="normaltextrun1"/>
          <w:b/>
          <w:bCs/>
        </w:rPr>
        <w:t xml:space="preserve"> over </w:t>
      </w:r>
      <w:r w:rsidR="00DE106F" w:rsidRPr="380D04E7">
        <w:rPr>
          <w:rStyle w:val="normaltextrun1"/>
          <w:b/>
          <w:bCs/>
          <w:color w:val="000000" w:themeColor="text1"/>
        </w:rPr>
        <w:t>e</w:t>
      </w:r>
      <w:r w:rsidR="00EF5648" w:rsidRPr="380D04E7">
        <w:rPr>
          <w:rStyle w:val="normaltextrun1"/>
          <w:b/>
          <w:bCs/>
          <w:color w:val="000000" w:themeColor="text1"/>
        </w:rPr>
        <w:t xml:space="preserve">nhetsforkortelsene </w:t>
      </w:r>
      <w:r w:rsidR="00982B13" w:rsidRPr="380D04E7">
        <w:rPr>
          <w:rStyle w:val="normaltextrun1"/>
          <w:b/>
          <w:bCs/>
          <w:color w:val="000000" w:themeColor="text1"/>
        </w:rPr>
        <w:t xml:space="preserve">som blir brukt i undersøkelsen, </w:t>
      </w:r>
      <w:r w:rsidR="00DE106F" w:rsidRPr="380D04E7">
        <w:rPr>
          <w:rStyle w:val="normaltextrun1"/>
          <w:b/>
          <w:bCs/>
          <w:color w:val="000000" w:themeColor="text1"/>
        </w:rPr>
        <w:t>blir tilgjengelig på</w:t>
      </w:r>
      <w:r w:rsidR="009A00E5" w:rsidRPr="380D04E7">
        <w:rPr>
          <w:rStyle w:val="normaltextrun1"/>
          <w:b/>
          <w:bCs/>
          <w:color w:val="000000" w:themeColor="text1"/>
        </w:rPr>
        <w:t xml:space="preserve"> </w:t>
      </w:r>
      <w:hyperlink r:id="rId11">
        <w:r w:rsidR="009A00E5" w:rsidRPr="380D04E7">
          <w:rPr>
            <w:rStyle w:val="Hyperkobling"/>
            <w:b/>
            <w:bCs/>
            <w:color w:val="008080"/>
          </w:rPr>
          <w:t>nettside</w:t>
        </w:r>
        <w:r w:rsidR="00DE106F" w:rsidRPr="380D04E7">
          <w:rPr>
            <w:rStyle w:val="Hyperkobling"/>
            <w:b/>
            <w:bCs/>
            <w:color w:val="008080"/>
          </w:rPr>
          <w:t>n for undersøkelsen</w:t>
        </w:r>
      </w:hyperlink>
      <w:r w:rsidR="009A00E5" w:rsidRPr="380D04E7">
        <w:rPr>
          <w:rStyle w:val="normaltextrun1"/>
          <w:b/>
          <w:bCs/>
          <w:color w:val="000000" w:themeColor="text1"/>
        </w:rPr>
        <w:t xml:space="preserve"> fra oktober</w:t>
      </w:r>
      <w:r w:rsidRPr="380D04E7">
        <w:rPr>
          <w:rStyle w:val="normaltextrun1"/>
          <w:b/>
          <w:bCs/>
          <w:color w:val="000000" w:themeColor="text1"/>
        </w:rPr>
        <w:t>.</w:t>
      </w:r>
      <w:r w:rsidR="009A00E5" w:rsidRPr="380D04E7">
        <w:rPr>
          <w:rStyle w:val="normaltextrun1"/>
          <w:b/>
          <w:bCs/>
          <w:color w:val="000000" w:themeColor="text1"/>
        </w:rPr>
        <w:t xml:space="preserve"> </w:t>
      </w:r>
      <w:r>
        <w:br/>
      </w:r>
      <w:r>
        <w:br/>
      </w:r>
      <w:r w:rsidR="00DE106F" w:rsidRPr="380D04E7">
        <w:rPr>
          <w:rStyle w:val="normaltextrun1"/>
          <w:color w:val="000000" w:themeColor="text1"/>
        </w:rPr>
        <w:t>Hvis du lurer på noe, t</w:t>
      </w:r>
      <w:r w:rsidR="009A00E5" w:rsidRPr="380D04E7">
        <w:rPr>
          <w:rStyle w:val="normaltextrun1"/>
          <w:color w:val="000000" w:themeColor="text1"/>
        </w:rPr>
        <w:t xml:space="preserve">a kontakt med </w:t>
      </w:r>
      <w:hyperlink r:id="rId12" w:anchor="section-Arbeidsmilj%C3%B8unders%C3%B8kelse+-+for+ledere-Ressurspersoner">
        <w:r w:rsidR="009A00E5" w:rsidRPr="380D04E7">
          <w:rPr>
            <w:rStyle w:val="Hyperkobling"/>
            <w:b/>
            <w:bCs/>
            <w:color w:val="00827F"/>
          </w:rPr>
          <w:t>koordinator for</w:t>
        </w:r>
        <w:r w:rsidR="006D4061" w:rsidRPr="380D04E7">
          <w:rPr>
            <w:rStyle w:val="Hyperkobling"/>
            <w:b/>
            <w:bCs/>
            <w:color w:val="00827F"/>
          </w:rPr>
          <w:t xml:space="preserve"> arbeidsmiljøundersøkelsen</w:t>
        </w:r>
      </w:hyperlink>
      <w:r w:rsidR="006D4061" w:rsidRPr="380D04E7">
        <w:rPr>
          <w:rStyle w:val="normaltextrun1"/>
          <w:color w:val="000000" w:themeColor="text1"/>
        </w:rPr>
        <w:t xml:space="preserve"> for</w:t>
      </w:r>
      <w:r w:rsidR="009A00E5" w:rsidRPr="380D04E7">
        <w:rPr>
          <w:rStyle w:val="normaltextrun1"/>
          <w:color w:val="000000" w:themeColor="text1"/>
        </w:rPr>
        <w:t xml:space="preserve"> ditt fakultet/</w:t>
      </w:r>
      <w:r w:rsidR="00DE106F" w:rsidRPr="380D04E7">
        <w:rPr>
          <w:rStyle w:val="normaltextrun1"/>
          <w:color w:val="000000" w:themeColor="text1"/>
        </w:rPr>
        <w:t xml:space="preserve">område i </w:t>
      </w:r>
      <w:r w:rsidR="009A00E5" w:rsidRPr="380D04E7">
        <w:rPr>
          <w:rStyle w:val="normaltextrun1"/>
          <w:color w:val="000000" w:themeColor="text1"/>
        </w:rPr>
        <w:t>fellesadministrasjon.</w:t>
      </w:r>
    </w:p>
    <w:p w14:paraId="6EDD6237" w14:textId="77777777" w:rsidR="007A40A2" w:rsidRPr="00982B13" w:rsidRDefault="007A40A2" w:rsidP="00A714A1">
      <w:pPr>
        <w:pStyle w:val="paragraph"/>
        <w:textAlignment w:val="baseline"/>
        <w:rPr>
          <w:rStyle w:val="eop"/>
          <w:color w:val="000000" w:themeColor="text1"/>
        </w:rPr>
      </w:pPr>
    </w:p>
    <w:p w14:paraId="44EAFD9C" w14:textId="77777777" w:rsidR="006F12D5" w:rsidRPr="000609EE" w:rsidRDefault="006F12D5" w:rsidP="006F12D5">
      <w:pPr>
        <w:pStyle w:val="paragraph"/>
        <w:textAlignment w:val="baseline"/>
        <w:rPr>
          <w:rStyle w:val="eop"/>
          <w:b/>
          <w:bCs/>
          <w:i/>
          <w:iCs/>
          <w:color w:val="203864"/>
          <w:sz w:val="22"/>
          <w:szCs w:val="22"/>
        </w:rPr>
      </w:pPr>
    </w:p>
    <w:p w14:paraId="4B94D5A5" w14:textId="6B7FEEB8" w:rsidR="006F12D5" w:rsidRDefault="5B214E7A" w:rsidP="006F12D5">
      <w:pPr>
        <w:pStyle w:val="paragraph"/>
        <w:textAlignment w:val="baseline"/>
      </w:pPr>
      <w:r>
        <w:rPr>
          <w:noProof/>
        </w:rPr>
        <w:drawing>
          <wp:inline distT="0" distB="0" distL="0" distR="0" wp14:anchorId="24981766" wp14:editId="6262F86C">
            <wp:extent cx="5862918" cy="2076450"/>
            <wp:effectExtent l="0" t="0" r="0" b="0"/>
            <wp:docPr id="1589691071" name="Bilde 158969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918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95F5" w14:textId="4D8D6843" w:rsidR="00195D36" w:rsidRDefault="00195D36" w:rsidP="4D7175F9">
      <w:pPr>
        <w:pStyle w:val="paragraph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</w:p>
    <w:p w14:paraId="2C0C8D3D" w14:textId="4D57F927" w:rsidR="4D7175F9" w:rsidRDefault="4D7175F9" w:rsidP="4D7175F9">
      <w:pPr>
        <w:pStyle w:val="paragraph"/>
        <w:rPr>
          <w:rStyle w:val="eop"/>
          <w:b/>
          <w:bCs/>
          <w:i/>
          <w:iCs/>
          <w:color w:val="203864"/>
          <w:sz w:val="22"/>
          <w:szCs w:val="22"/>
        </w:rPr>
      </w:pPr>
    </w:p>
    <w:p w14:paraId="0B3D9C0D" w14:textId="77777777" w:rsidR="00222E46" w:rsidRDefault="00222E46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2D536258" w14:textId="77777777" w:rsidR="00D57812" w:rsidRDefault="00D57812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111A384B" w14:textId="77777777" w:rsidR="00D57812" w:rsidRDefault="00D57812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57D49B56" w14:textId="77777777" w:rsidR="00C83AB9" w:rsidRDefault="00C83AB9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59BFB1AD" w14:textId="77777777" w:rsidR="00C83AB9" w:rsidRDefault="00C83AB9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E7C8CDF" w14:textId="77777777" w:rsidR="00222E46" w:rsidRDefault="00222E46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3747EBBD" w14:textId="52D47076" w:rsidR="006F12D5" w:rsidRPr="00FD7EF7" w:rsidRDefault="00FD7EF7" w:rsidP="00C83AB9">
      <w:pPr>
        <w:pStyle w:val="paragraph"/>
        <w:ind w:firstLine="360"/>
        <w:textAlignment w:val="baseline"/>
        <w:rPr>
          <w:rStyle w:val="normaltextrun1"/>
          <w:b/>
          <w:color w:val="000000" w:themeColor="text1"/>
          <w:sz w:val="22"/>
        </w:rPr>
      </w:pPr>
      <w:r w:rsidRPr="00FD7EF7">
        <w:rPr>
          <w:rStyle w:val="normaltextrun1"/>
          <w:b/>
          <w:color w:val="000000" w:themeColor="text1"/>
          <w:sz w:val="28"/>
        </w:rPr>
        <w:lastRenderedPageBreak/>
        <w:t>Spørsmål til forberedelse</w:t>
      </w:r>
      <w:r w:rsidR="006852C8">
        <w:rPr>
          <w:rStyle w:val="normaltextrun1"/>
          <w:b/>
          <w:color w:val="000000" w:themeColor="text1"/>
          <w:sz w:val="28"/>
        </w:rPr>
        <w:t>:</w:t>
      </w:r>
      <w:r w:rsidR="00D47ED6" w:rsidRPr="00FD7EF7">
        <w:rPr>
          <w:rStyle w:val="normaltextrun1"/>
          <w:b/>
          <w:color w:val="000000" w:themeColor="text1"/>
          <w:sz w:val="28"/>
        </w:rPr>
        <w:t xml:space="preserve"> </w:t>
      </w:r>
    </w:p>
    <w:p w14:paraId="320CB60A" w14:textId="77777777" w:rsidR="008B73B6" w:rsidRDefault="008B73B6" w:rsidP="006F12D5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F80A6DB" w14:textId="79139D33" w:rsidR="003141A0" w:rsidRPr="0018248B" w:rsidRDefault="008B73B6" w:rsidP="380D04E7">
      <w:pPr>
        <w:pStyle w:val="paragraph"/>
        <w:numPr>
          <w:ilvl w:val="0"/>
          <w:numId w:val="1"/>
        </w:numPr>
        <w:textAlignment w:val="baseline"/>
        <w:rPr>
          <w:rStyle w:val="eop"/>
        </w:rPr>
      </w:pPr>
      <w:r w:rsidRPr="380D04E7">
        <w:rPr>
          <w:rStyle w:val="eop"/>
          <w:b/>
          <w:bCs/>
          <w:color w:val="000000" w:themeColor="text1"/>
        </w:rPr>
        <w:t>Hva ønsker vi å oppnå med arbeidsmiljøarbeidet ved vår enhet</w:t>
      </w:r>
      <w:r w:rsidRPr="380D04E7">
        <w:rPr>
          <w:rStyle w:val="eop"/>
          <w:b/>
          <w:bCs/>
        </w:rPr>
        <w:t>?</w:t>
      </w:r>
      <w:r w:rsidRPr="380D04E7">
        <w:rPr>
          <w:rStyle w:val="eop"/>
        </w:rPr>
        <w:t xml:space="preserve"> </w:t>
      </w:r>
      <w:r>
        <w:br/>
      </w:r>
      <w:r w:rsidRPr="380D04E7">
        <w:rPr>
          <w:rStyle w:val="eop"/>
        </w:rPr>
        <w:t>For eksempel</w:t>
      </w:r>
      <w:r w:rsidR="0018248B" w:rsidRPr="380D04E7">
        <w:rPr>
          <w:rStyle w:val="eop"/>
        </w:rPr>
        <w:t xml:space="preserve">: Et arbeidsmiljø som; </w:t>
      </w:r>
      <w:r w:rsidRPr="380D04E7">
        <w:rPr>
          <w:rStyle w:val="eop"/>
        </w:rPr>
        <w:t xml:space="preserve">bidrar til at vi når våre strategiske mål, bidrar til at vi blir et ledende fagmiljø, </w:t>
      </w:r>
      <w:r w:rsidR="0018248B" w:rsidRPr="380D04E7">
        <w:rPr>
          <w:rStyle w:val="eop"/>
        </w:rPr>
        <w:t>oppleves inkluderende for alle, b</w:t>
      </w:r>
      <w:r w:rsidRPr="380D04E7">
        <w:rPr>
          <w:rStyle w:val="eop"/>
        </w:rPr>
        <w:t>idrar til at vi får til mer og bedre forskning</w:t>
      </w:r>
      <w:r w:rsidR="008F643B" w:rsidRPr="380D04E7">
        <w:rPr>
          <w:rStyle w:val="eop"/>
        </w:rPr>
        <w:t xml:space="preserve">, </w:t>
      </w:r>
      <w:r w:rsidR="0018248B" w:rsidRPr="380D04E7">
        <w:rPr>
          <w:rStyle w:val="eop"/>
        </w:rPr>
        <w:t xml:space="preserve">bidrar til </w:t>
      </w:r>
      <w:r w:rsidR="008F643B" w:rsidRPr="380D04E7">
        <w:rPr>
          <w:rStyle w:val="eop"/>
        </w:rPr>
        <w:t>bedre faglig samhandling rundt xx kurs for studentene på kull II</w:t>
      </w:r>
      <w:r w:rsidR="720D7BAA" w:rsidRPr="380D04E7">
        <w:rPr>
          <w:rStyle w:val="eop"/>
        </w:rPr>
        <w:t xml:space="preserve">; </w:t>
      </w:r>
      <w:r w:rsidR="3BCA7EC5" w:rsidRPr="380D04E7">
        <w:rPr>
          <w:rStyle w:val="eop"/>
        </w:rPr>
        <w:t xml:space="preserve">anerkjenner en større bredde av faglige </w:t>
      </w:r>
      <w:r w:rsidR="4B7D8A01" w:rsidRPr="380D04E7">
        <w:rPr>
          <w:rStyle w:val="eop"/>
        </w:rPr>
        <w:t>bidrag i henhold til vårt samfunnsoppdrag</w:t>
      </w:r>
      <w:r w:rsidR="1C551740" w:rsidRPr="380D04E7">
        <w:rPr>
          <w:rStyle w:val="eop"/>
        </w:rPr>
        <w:t>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D57812" w14:paraId="53128261" w14:textId="77777777" w:rsidTr="003141A0">
        <w:tc>
          <w:tcPr>
            <w:tcW w:w="9078" w:type="dxa"/>
          </w:tcPr>
          <w:p w14:paraId="62486C05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101652C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4B99056E" w14:textId="77777777" w:rsidR="003141A0" w:rsidRDefault="003141A0" w:rsidP="003141A0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299C43A" w14:textId="77777777" w:rsidR="00420C62" w:rsidRPr="00420C62" w:rsidRDefault="00420C62" w:rsidP="003141A0">
      <w:pPr>
        <w:pStyle w:val="paragraph"/>
        <w:textAlignment w:val="baseline"/>
        <w:rPr>
          <w:rStyle w:val="normaltextrun1"/>
          <w:color w:val="000000" w:themeColor="text1"/>
        </w:rPr>
      </w:pPr>
    </w:p>
    <w:p w14:paraId="4DDBEF00" w14:textId="77777777" w:rsidR="006F12D5" w:rsidRPr="007A40A2" w:rsidRDefault="006F12D5" w:rsidP="006F12D5">
      <w:pPr>
        <w:pStyle w:val="paragraph"/>
        <w:textAlignment w:val="baseline"/>
        <w:rPr>
          <w:rStyle w:val="normaltextrun1"/>
          <w:color w:val="000000" w:themeColor="text1"/>
          <w:sz w:val="8"/>
          <w:szCs w:val="8"/>
        </w:rPr>
      </w:pPr>
    </w:p>
    <w:p w14:paraId="0CC4231F" w14:textId="441F56A2" w:rsidR="008B73B6" w:rsidRPr="008B73B6" w:rsidRDefault="008B73B6" w:rsidP="008B73B6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380D04E7">
        <w:rPr>
          <w:rStyle w:val="normaltextrun1"/>
          <w:b/>
          <w:bCs/>
          <w:color w:val="000000" w:themeColor="text1"/>
        </w:rPr>
        <w:t xml:space="preserve">Hvordan kan vi bruke de erfaringene vi har med oss fra før på beste måte? </w:t>
      </w:r>
      <w:r>
        <w:br/>
      </w:r>
      <w:r w:rsidRPr="380D04E7">
        <w:rPr>
          <w:rStyle w:val="normaltextrun1"/>
          <w:color w:val="000000" w:themeColor="text1"/>
        </w:rPr>
        <w:t>Tenk på hvordan dere har jobbet i de ulike «fasene» av Arbeidsmiljøundersøkelsen.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D57812" w14:paraId="3461D779" w14:textId="77777777" w:rsidTr="00C054DF">
        <w:tc>
          <w:tcPr>
            <w:tcW w:w="9078" w:type="dxa"/>
          </w:tcPr>
          <w:p w14:paraId="3CF2D8B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FB78278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1FC39945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34CE0A41" w14:textId="42C94A4A" w:rsidR="006F12D5" w:rsidRPr="002314C8" w:rsidRDefault="006F12D5" w:rsidP="006F12D5">
      <w:pPr>
        <w:pStyle w:val="paragraph"/>
        <w:textAlignment w:val="baseline"/>
        <w:rPr>
          <w:rStyle w:val="eop"/>
          <w:color w:val="000000" w:themeColor="text1"/>
          <w:sz w:val="8"/>
          <w:szCs w:val="8"/>
        </w:rPr>
      </w:pPr>
    </w:p>
    <w:p w14:paraId="3F33CA41" w14:textId="77777777" w:rsidR="008B73B6" w:rsidRPr="00420C62" w:rsidRDefault="008B73B6" w:rsidP="006F12D5">
      <w:pPr>
        <w:pStyle w:val="paragraph"/>
        <w:textAlignment w:val="baseline"/>
        <w:rPr>
          <w:rStyle w:val="eop"/>
          <w:color w:val="000000" w:themeColor="text1"/>
        </w:rPr>
      </w:pPr>
    </w:p>
    <w:p w14:paraId="15BF8E62" w14:textId="77FD8906" w:rsidR="008B73B6" w:rsidRPr="00420C62" w:rsidRDefault="008B73B6" w:rsidP="008B73B6">
      <w:pPr>
        <w:pStyle w:val="paragraph"/>
        <w:numPr>
          <w:ilvl w:val="0"/>
          <w:numId w:val="1"/>
        </w:numPr>
        <w:textAlignment w:val="baseline"/>
        <w:rPr>
          <w:rStyle w:val="normaltextrun1"/>
          <w:color w:val="000000" w:themeColor="text1"/>
        </w:rPr>
      </w:pPr>
      <w:r w:rsidRPr="380D04E7">
        <w:rPr>
          <w:rStyle w:val="normaltextrun1"/>
          <w:b/>
          <w:bCs/>
          <w:color w:val="000000" w:themeColor="text1"/>
        </w:rPr>
        <w:t>Oppfølging av tiltaksplaner fra forrige undersøkelse:</w:t>
      </w:r>
      <w:r w:rsidRPr="380D04E7">
        <w:rPr>
          <w:rStyle w:val="normaltextrun1"/>
          <w:color w:val="000000" w:themeColor="text1"/>
        </w:rPr>
        <w:t xml:space="preserve"> </w:t>
      </w:r>
    </w:p>
    <w:p w14:paraId="70C5FF12" w14:textId="77777777" w:rsidR="008B73B6" w:rsidRPr="00420C62" w:rsidRDefault="008B73B6" w:rsidP="008B73B6">
      <w:pPr>
        <w:pStyle w:val="paragraph"/>
        <w:numPr>
          <w:ilvl w:val="1"/>
          <w:numId w:val="1"/>
        </w:numPr>
        <w:textAlignment w:val="baseline"/>
        <w:rPr>
          <w:rStyle w:val="normaltextrun1"/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godt? Hvorfor? </w:t>
      </w:r>
    </w:p>
    <w:p w14:paraId="5AD8A424" w14:textId="7728753A" w:rsidR="003141A0" w:rsidRPr="008B73B6" w:rsidRDefault="008B73B6" w:rsidP="008B73B6">
      <w:pPr>
        <w:pStyle w:val="paragraph"/>
        <w:numPr>
          <w:ilvl w:val="1"/>
          <w:numId w:val="1"/>
        </w:numPr>
        <w:textAlignment w:val="baseline"/>
        <w:rPr>
          <w:color w:val="000000" w:themeColor="text1"/>
        </w:rPr>
      </w:pPr>
      <w:r w:rsidRPr="00420C62">
        <w:rPr>
          <w:rStyle w:val="normaltextrun1"/>
          <w:color w:val="000000" w:themeColor="text1"/>
        </w:rPr>
        <w:t xml:space="preserve">Hvilke tiltak fungerte mindre bra? Hvorfor?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8B73B6" w14:paraId="62EBF3C5" w14:textId="77777777" w:rsidTr="00C054DF">
        <w:tc>
          <w:tcPr>
            <w:tcW w:w="9078" w:type="dxa"/>
          </w:tcPr>
          <w:p w14:paraId="6D98A12B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2946DB82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5997CC1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110FFD37" w14:textId="77777777" w:rsidR="003141A0" w:rsidRPr="00420C62" w:rsidRDefault="003141A0" w:rsidP="003141A0">
      <w:pPr>
        <w:pStyle w:val="paragraph"/>
        <w:textAlignment w:val="baseline"/>
        <w:rPr>
          <w:color w:val="000000" w:themeColor="text1"/>
        </w:rPr>
      </w:pPr>
    </w:p>
    <w:p w14:paraId="6B699379" w14:textId="77777777" w:rsidR="006F12D5" w:rsidRPr="002314C8" w:rsidRDefault="006F12D5" w:rsidP="006F12D5">
      <w:pPr>
        <w:pStyle w:val="Listeavsnitt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6345DF8" w14:textId="04B0022E" w:rsidR="003141A0" w:rsidRPr="008B73B6" w:rsidRDefault="008B73B6" w:rsidP="380D04E7">
      <w:pPr>
        <w:pStyle w:val="paragraph"/>
        <w:numPr>
          <w:ilvl w:val="0"/>
          <w:numId w:val="1"/>
        </w:numPr>
        <w:textAlignment w:val="baseline"/>
        <w:rPr>
          <w:rStyle w:val="eop"/>
          <w:i/>
          <w:iCs/>
          <w:color w:val="000000" w:themeColor="text1"/>
        </w:rPr>
      </w:pPr>
      <w:r w:rsidRPr="380D04E7">
        <w:rPr>
          <w:b/>
          <w:bCs/>
          <w:color w:val="000000" w:themeColor="text1"/>
        </w:rPr>
        <w:t>Hvilke forhold har påvirket arbeidsmiljøet siden sist</w:t>
      </w:r>
      <w:r w:rsidR="38C234C6" w:rsidRPr="380D04E7">
        <w:rPr>
          <w:b/>
          <w:bCs/>
          <w:color w:val="000000" w:themeColor="text1"/>
        </w:rPr>
        <w:t>, eller vil komme til å påvirke arbeidsmiljøet fremover</w:t>
      </w:r>
      <w:r w:rsidR="549A5602" w:rsidRPr="380D04E7">
        <w:rPr>
          <w:b/>
          <w:bCs/>
          <w:color w:val="000000" w:themeColor="text1"/>
        </w:rPr>
        <w:t>?</w:t>
      </w:r>
      <w:r w:rsidRPr="380D04E7">
        <w:rPr>
          <w:color w:val="000000" w:themeColor="text1"/>
        </w:rPr>
        <w:t xml:space="preserve"> </w:t>
      </w:r>
      <w:r>
        <w:br/>
      </w:r>
      <w:r w:rsidR="41E6CB43" w:rsidRPr="380D04E7">
        <w:rPr>
          <w:color w:val="000000" w:themeColor="text1"/>
        </w:rPr>
        <w:t>E</w:t>
      </w:r>
      <w:r w:rsidR="552E969B" w:rsidRPr="380D04E7">
        <w:rPr>
          <w:color w:val="000000" w:themeColor="text1"/>
        </w:rPr>
        <w:t xml:space="preserve">ks. </w:t>
      </w:r>
      <w:r w:rsidRPr="380D04E7">
        <w:rPr>
          <w:color w:val="000000" w:themeColor="text1"/>
        </w:rPr>
        <w:t xml:space="preserve">ny ledelse, strukturelle endringer, stor </w:t>
      </w:r>
      <w:r w:rsidR="271F9BD3" w:rsidRPr="380D04E7">
        <w:rPr>
          <w:color w:val="000000" w:themeColor="text1"/>
        </w:rPr>
        <w:t>utskifting av ansatte</w:t>
      </w:r>
      <w:r w:rsidRPr="380D04E7">
        <w:rPr>
          <w:color w:val="000000" w:themeColor="text1"/>
        </w:rPr>
        <w:t>, konflikter</w:t>
      </w:r>
      <w:r w:rsidR="2CE4A56F" w:rsidRPr="380D04E7">
        <w:rPr>
          <w:color w:val="000000" w:themeColor="text1"/>
        </w:rPr>
        <w:t>.</w:t>
      </w:r>
      <w:r w:rsidRPr="380D04E7">
        <w:rPr>
          <w:color w:val="000000" w:themeColor="text1"/>
        </w:rPr>
        <w:t xml:space="preserve"> </w:t>
      </w:r>
      <w:r w:rsidRPr="380D04E7">
        <w:rPr>
          <w:i/>
          <w:iCs/>
          <w:color w:val="000000" w:themeColor="text1"/>
        </w:rPr>
        <w:t>Navn, stillingstittel og annet som kan identifisere enkeltpersoner utelates.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8B73B6" w14:paraId="3FE9F23F" w14:textId="77777777" w:rsidTr="00C054DF">
        <w:tc>
          <w:tcPr>
            <w:tcW w:w="9078" w:type="dxa"/>
          </w:tcPr>
          <w:p w14:paraId="1F72F646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8CE6F91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61CDCEAD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37FB3612" w14:textId="1A28481A" w:rsidR="0018248B" w:rsidRPr="002314C8" w:rsidRDefault="0018248B" w:rsidP="006852C8">
      <w:pPr>
        <w:ind w:left="0"/>
        <w:rPr>
          <w:rStyle w:val="eop"/>
          <w:color w:val="000000" w:themeColor="text1"/>
          <w:sz w:val="8"/>
          <w:szCs w:val="8"/>
          <w:lang w:val="nb-NO"/>
        </w:rPr>
      </w:pPr>
    </w:p>
    <w:p w14:paraId="1662C904" w14:textId="77777777" w:rsidR="0018248B" w:rsidRPr="006852C8" w:rsidRDefault="0018248B" w:rsidP="006852C8">
      <w:pPr>
        <w:ind w:left="0"/>
        <w:rPr>
          <w:rStyle w:val="eop"/>
          <w:color w:val="000000" w:themeColor="text1"/>
          <w:lang w:val="nb-NO"/>
        </w:rPr>
      </w:pPr>
    </w:p>
    <w:p w14:paraId="498470D6" w14:textId="203E9C03" w:rsidR="003141A0" w:rsidRPr="003141A0" w:rsidRDefault="008B73B6" w:rsidP="003141A0">
      <w:pPr>
        <w:pStyle w:val="paragraph"/>
        <w:numPr>
          <w:ilvl w:val="0"/>
          <w:numId w:val="1"/>
        </w:numPr>
        <w:textAlignment w:val="baseline"/>
        <w:rPr>
          <w:rStyle w:val="eop"/>
          <w:color w:val="000000" w:themeColor="text1"/>
        </w:rPr>
      </w:pPr>
      <w:r w:rsidRPr="380D04E7">
        <w:rPr>
          <w:b/>
          <w:bCs/>
          <w:color w:val="000000" w:themeColor="text1"/>
        </w:rPr>
        <w:t xml:space="preserve">Arbeidsmiljøutvikling og tiltak skal støtte </w:t>
      </w:r>
      <w:r w:rsidR="0105A332" w:rsidRPr="380D04E7">
        <w:rPr>
          <w:b/>
          <w:bCs/>
          <w:color w:val="000000" w:themeColor="text1"/>
        </w:rPr>
        <w:t xml:space="preserve">NTNUs </w:t>
      </w:r>
      <w:r w:rsidRPr="380D04E7">
        <w:rPr>
          <w:b/>
          <w:bCs/>
          <w:color w:val="000000" w:themeColor="text1"/>
        </w:rPr>
        <w:t xml:space="preserve">primærvirksomhet. </w:t>
      </w:r>
      <w:r w:rsidRPr="380D04E7">
        <w:rPr>
          <w:rStyle w:val="normaltextrun1"/>
          <w:b/>
          <w:bCs/>
          <w:color w:val="000000" w:themeColor="text1"/>
        </w:rPr>
        <w:t>Hvordan kan vi bruke Arbeidsmiljøundersøkelsen, og arbeidsmiljøarbeidet vi gjør, inn i andre pågående prosesser?</w:t>
      </w:r>
      <w:r w:rsidRPr="380D04E7">
        <w:rPr>
          <w:rStyle w:val="eop"/>
          <w:color w:val="000000" w:themeColor="text1"/>
        </w:rPr>
        <w:t> 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3141A0" w:rsidRPr="00D57812" w14:paraId="23DE523C" w14:textId="77777777" w:rsidTr="00C054DF">
        <w:tc>
          <w:tcPr>
            <w:tcW w:w="9078" w:type="dxa"/>
          </w:tcPr>
          <w:p w14:paraId="52E56223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  <w:p w14:paraId="07547A01" w14:textId="6718DFC5" w:rsidR="003141A0" w:rsidRDefault="00F47711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  <w:r>
              <w:rPr>
                <w:rStyle w:val="normaltextrun1"/>
                <w:color w:val="000000" w:themeColor="text1"/>
              </w:rPr>
              <w:t xml:space="preserve"> </w:t>
            </w:r>
          </w:p>
          <w:p w14:paraId="5043CB0F" w14:textId="77777777" w:rsidR="003141A0" w:rsidRDefault="003141A0" w:rsidP="00C054DF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07459315" w14:textId="77777777" w:rsidR="006F12D5" w:rsidRDefault="006F12D5" w:rsidP="0018248B">
      <w:pPr>
        <w:pStyle w:val="Tilfelt"/>
        <w:ind w:left="0" w:right="0"/>
      </w:pPr>
    </w:p>
    <w:p w14:paraId="172D4EFA" w14:textId="7A75F324" w:rsidR="00A714A1" w:rsidRPr="002314C8" w:rsidRDefault="00A714A1" w:rsidP="00A714A1">
      <w:pPr>
        <w:ind w:left="0"/>
        <w:rPr>
          <w:rStyle w:val="eop"/>
          <w:color w:val="000000" w:themeColor="text1"/>
          <w:sz w:val="8"/>
          <w:szCs w:val="8"/>
          <w:lang w:val="nb-NO"/>
        </w:rPr>
      </w:pPr>
    </w:p>
    <w:p w14:paraId="134E0D5A" w14:textId="75ECA6F2" w:rsidR="00094204" w:rsidRPr="00B27AC7" w:rsidRDefault="6B670C15" w:rsidP="00174E6A">
      <w:pPr>
        <w:pStyle w:val="paragraph"/>
        <w:numPr>
          <w:ilvl w:val="0"/>
          <w:numId w:val="1"/>
        </w:numPr>
        <w:rPr>
          <w:color w:val="000000" w:themeColor="text1"/>
          <w:sz w:val="8"/>
          <w:szCs w:val="8"/>
        </w:rPr>
      </w:pPr>
      <w:r w:rsidRPr="00B27AC7">
        <w:rPr>
          <w:b/>
          <w:bCs/>
          <w:color w:val="000000" w:themeColor="text1"/>
        </w:rPr>
        <w:t>Hvordan kan ulike roller (</w:t>
      </w:r>
      <w:r w:rsidR="02F7CD7C" w:rsidRPr="00B27AC7">
        <w:rPr>
          <w:b/>
          <w:bCs/>
          <w:color w:val="000000" w:themeColor="text1"/>
        </w:rPr>
        <w:t>koordinator for Arbeidsmiljøundersøkelsen, verneombud, HMS-koordinator, HR-</w:t>
      </w:r>
      <w:r w:rsidR="006D200F" w:rsidRPr="00B27AC7">
        <w:rPr>
          <w:b/>
          <w:bCs/>
          <w:color w:val="000000" w:themeColor="text1"/>
        </w:rPr>
        <w:t xml:space="preserve"> </w:t>
      </w:r>
      <w:r w:rsidR="02F7CD7C" w:rsidRPr="00B27AC7">
        <w:rPr>
          <w:b/>
          <w:bCs/>
          <w:color w:val="000000" w:themeColor="text1"/>
        </w:rPr>
        <w:t>og HMS-sjefer</w:t>
      </w:r>
      <w:r w:rsidR="009B4494" w:rsidRPr="00B27AC7">
        <w:rPr>
          <w:b/>
          <w:bCs/>
          <w:color w:val="000000" w:themeColor="text1"/>
        </w:rPr>
        <w:t>, eller andre</w:t>
      </w:r>
      <w:r w:rsidR="076C3996" w:rsidRPr="00B27AC7">
        <w:rPr>
          <w:b/>
          <w:bCs/>
          <w:color w:val="000000" w:themeColor="text1"/>
        </w:rPr>
        <w:t xml:space="preserve"> </w:t>
      </w:r>
      <w:r w:rsidR="009B4494" w:rsidRPr="00B27AC7">
        <w:rPr>
          <w:b/>
          <w:bCs/>
          <w:color w:val="000000" w:themeColor="text1"/>
        </w:rPr>
        <w:t>nøkkelpersoner</w:t>
      </w:r>
      <w:r w:rsidRPr="00B27AC7">
        <w:rPr>
          <w:b/>
          <w:bCs/>
          <w:color w:val="000000" w:themeColor="text1"/>
        </w:rPr>
        <w:t>) støtte leder i arbeidet med Arbeidsmiljøundersøkelsen?</w:t>
      </w:r>
      <w:r w:rsidR="00B27AC7">
        <w:rPr>
          <w:b/>
          <w:bCs/>
          <w:color w:val="000000" w:themeColor="text1"/>
        </w:rPr>
        <w:t xml:space="preserve"> </w:t>
      </w:r>
    </w:p>
    <w:tbl>
      <w:tblPr>
        <w:tblStyle w:val="Tabellrutenett"/>
        <w:tblpPr w:leftFromText="141" w:rightFromText="141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9078"/>
      </w:tblGrid>
      <w:tr w:rsidR="00D63DA6" w:rsidRPr="00D57812" w14:paraId="371F353A" w14:textId="77777777" w:rsidTr="00B27AC7">
        <w:trPr>
          <w:trHeight w:val="274"/>
        </w:trPr>
        <w:tc>
          <w:tcPr>
            <w:tcW w:w="9078" w:type="dxa"/>
          </w:tcPr>
          <w:p w14:paraId="03BAFA41" w14:textId="77777777" w:rsidR="00D63DA6" w:rsidRDefault="00D63DA6" w:rsidP="007F7DC8">
            <w:pPr>
              <w:pStyle w:val="paragraph"/>
              <w:textAlignment w:val="baseline"/>
              <w:rPr>
                <w:rStyle w:val="normaltextrun1"/>
                <w:color w:val="000000" w:themeColor="text1"/>
              </w:rPr>
            </w:pPr>
          </w:p>
        </w:tc>
      </w:tr>
    </w:tbl>
    <w:p w14:paraId="50596D4D" w14:textId="0364AB1A" w:rsidR="00A714A1" w:rsidRDefault="00A714A1" w:rsidP="00B27AC7">
      <w:pPr>
        <w:pStyle w:val="paragraph"/>
        <w:rPr>
          <w:rFonts w:eastAsia="Calibri"/>
          <w:color w:val="000000" w:themeColor="text1"/>
        </w:rPr>
      </w:pPr>
    </w:p>
    <w:sectPr w:rsidR="00A714A1" w:rsidSect="00C83A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 w:code="9"/>
      <w:pgMar w:top="1560" w:right="1049" w:bottom="142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6F12D5" w:rsidRDefault="006F12D5">
      <w:r>
        <w:separator/>
      </w:r>
    </w:p>
  </w:endnote>
  <w:endnote w:type="continuationSeparator" w:id="0">
    <w:p w14:paraId="34FF1C98" w14:textId="77777777" w:rsidR="006F12D5" w:rsidRDefault="006F12D5">
      <w:r>
        <w:continuationSeparator/>
      </w:r>
    </w:p>
  </w:endnote>
  <w:endnote w:type="continuationNotice" w:id="1">
    <w:p w14:paraId="79A23FC1" w14:textId="77777777" w:rsidR="002D3B30" w:rsidRDefault="002D3B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77777777" w:rsidR="005273E5" w:rsidRDefault="005273E5">
    <w:pPr>
      <w:pStyle w:val="Bunntekst"/>
    </w:pPr>
  </w:p>
  <w:p w14:paraId="664355AD" w14:textId="77777777" w:rsidR="005273E5" w:rsidRDefault="005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5273E5" w:rsidRDefault="005273E5">
    <w:pPr>
      <w:pStyle w:val="Bunntekst"/>
    </w:pPr>
  </w:p>
  <w:p w14:paraId="238601FE" w14:textId="77777777" w:rsidR="005273E5" w:rsidRDefault="00527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2C0D" w14:textId="77777777" w:rsidR="006F12D5" w:rsidRDefault="006F12D5">
      <w:r>
        <w:separator/>
      </w:r>
    </w:p>
  </w:footnote>
  <w:footnote w:type="continuationSeparator" w:id="0">
    <w:p w14:paraId="48A21919" w14:textId="77777777" w:rsidR="006F12D5" w:rsidRDefault="006F12D5">
      <w:r>
        <w:continuationSeparator/>
      </w:r>
    </w:p>
  </w:footnote>
  <w:footnote w:type="continuationNotice" w:id="1">
    <w:p w14:paraId="7F251D64" w14:textId="77777777" w:rsidR="002D3B30" w:rsidRDefault="002D3B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0D7D" w14:textId="77777777" w:rsidR="005273E5" w:rsidRDefault="005273E5">
    <w:pPr>
      <w:pStyle w:val="Topptekst"/>
    </w:pPr>
  </w:p>
  <w:p w14:paraId="6B62F1B3" w14:textId="77777777" w:rsidR="005273E5" w:rsidRDefault="00527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C5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843">
      <w:t>2</w:t>
    </w:r>
    <w:r>
      <w:fldChar w:fldCharType="end"/>
    </w:r>
    <w:r>
      <w:t xml:space="preserve"> </w:t>
    </w:r>
    <w:bookmarkStart w:id="3" w:name="lblSideteller2"/>
    <w:r>
      <w:t>av</w:t>
    </w:r>
    <w:bookmarkEnd w:id="3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2784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5273E5" w14:paraId="42E8EC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E03D5" w14:textId="77777777" w:rsidR="005273E5" w:rsidRDefault="005273E5">
          <w:pPr>
            <w:pStyle w:val="Header2"/>
          </w:pPr>
          <w:bookmarkStart w:id="4" w:name="lblTopptekst2"/>
          <w:r>
            <w:t>Norges teknisk-naturvitenskapelige universitet</w:t>
          </w:r>
          <w:bookmarkEnd w:id="4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A0FF5F2" w14:textId="77777777" w:rsidR="005273E5" w:rsidRDefault="005273E5">
          <w:pPr>
            <w:pStyle w:val="DatoRefFyllInn"/>
          </w:pPr>
          <w:bookmarkStart w:id="5" w:name="varDato2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630AD66" w14:textId="77777777" w:rsidR="005273E5" w:rsidRDefault="005273E5">
          <w:pPr>
            <w:pStyle w:val="DatoRefFyllInn"/>
          </w:pPr>
          <w:bookmarkStart w:id="6" w:name="varRef2"/>
          <w:bookmarkEnd w:id="6"/>
        </w:p>
      </w:tc>
    </w:tr>
  </w:tbl>
  <w:p w14:paraId="61829076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2BA226A1" w14:textId="77777777" w:rsidR="005273E5" w:rsidRDefault="00527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9A4" w14:textId="061FC223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75F875CF" wp14:editId="0777777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3" name="Bilde 1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F12D5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9"/>
      <w:gridCol w:w="1326"/>
      <w:gridCol w:w="1973"/>
    </w:tblGrid>
    <w:tr w:rsidR="005273E5" w14:paraId="202C406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96FEF7D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FD5011B" w14:textId="18C6D62A" w:rsidR="005273E5" w:rsidRDefault="005273E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194DBDC" w14:textId="77777777" w:rsidR="005273E5" w:rsidRDefault="005273E5">
          <w:pPr>
            <w:pStyle w:val="DatoFyllInn1"/>
          </w:pPr>
        </w:p>
      </w:tc>
    </w:tr>
    <w:tr w:rsidR="005273E5" w:rsidRPr="00D57812" w14:paraId="5CE9492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817A19A" w14:textId="77777777" w:rsidR="00E63560" w:rsidRDefault="00E63560" w:rsidP="00E63560">
          <w:pPr>
            <w:pStyle w:val="Header1"/>
          </w:pPr>
          <w:bookmarkStart w:id="7" w:name="lblTopptekst"/>
          <w:r>
            <w:t>HR- og HMS-avdelingen</w:t>
          </w:r>
        </w:p>
        <w:p w14:paraId="769D0D3C" w14:textId="539CFBE9" w:rsidR="005273E5" w:rsidRDefault="00E63560" w:rsidP="00FA0A20">
          <w:pPr>
            <w:pStyle w:val="Header1"/>
          </w:pPr>
          <w:r w:rsidRPr="00AD447D">
            <w:t>Seksjon for HMS o</w:t>
          </w:r>
          <w:r>
            <w:t xml:space="preserve">g </w:t>
          </w:r>
          <w:r w:rsidRPr="00AD447D">
            <w:t>beredsk</w:t>
          </w:r>
          <w:r>
            <w:t>ap</w:t>
          </w:r>
          <w:bookmarkEnd w:id="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4CD245A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231BE67" w14:textId="77777777" w:rsidR="005273E5" w:rsidRDefault="005273E5">
          <w:pPr>
            <w:pStyle w:val="DatoRefFyllInn"/>
          </w:pPr>
        </w:p>
      </w:tc>
    </w:tr>
  </w:tbl>
  <w:p w14:paraId="36FEB5B0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30D7AA69" w14:textId="77777777" w:rsidR="005273E5" w:rsidRPr="00D57812" w:rsidRDefault="005273E5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00B3"/>
    <w:multiLevelType w:val="hybridMultilevel"/>
    <w:tmpl w:val="B04000DE"/>
    <w:lvl w:ilvl="0" w:tplc="B016D0F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D12"/>
    <w:multiLevelType w:val="hybridMultilevel"/>
    <w:tmpl w:val="5F48AECC"/>
    <w:lvl w:ilvl="0" w:tplc="6E7643BE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844251267">
    <w:abstractNumId w:val="0"/>
  </w:num>
  <w:num w:numId="2" w16cid:durableId="154359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5"/>
    <w:rsid w:val="00021487"/>
    <w:rsid w:val="000558A9"/>
    <w:rsid w:val="00072E86"/>
    <w:rsid w:val="00086412"/>
    <w:rsid w:val="00094204"/>
    <w:rsid w:val="000B4FDC"/>
    <w:rsid w:val="000D573F"/>
    <w:rsid w:val="000D7ADB"/>
    <w:rsid w:val="00137D7C"/>
    <w:rsid w:val="00143831"/>
    <w:rsid w:val="0014656A"/>
    <w:rsid w:val="00165FD2"/>
    <w:rsid w:val="001701E1"/>
    <w:rsid w:val="0018248B"/>
    <w:rsid w:val="001841E0"/>
    <w:rsid w:val="00190405"/>
    <w:rsid w:val="00195D36"/>
    <w:rsid w:val="001C6420"/>
    <w:rsid w:val="001D67E4"/>
    <w:rsid w:val="001E395B"/>
    <w:rsid w:val="001F054E"/>
    <w:rsid w:val="00213E34"/>
    <w:rsid w:val="00222E46"/>
    <w:rsid w:val="002314C8"/>
    <w:rsid w:val="00261969"/>
    <w:rsid w:val="00265163"/>
    <w:rsid w:val="00286A57"/>
    <w:rsid w:val="00290AB9"/>
    <w:rsid w:val="002C2948"/>
    <w:rsid w:val="002C4851"/>
    <w:rsid w:val="002D3B30"/>
    <w:rsid w:val="002E1A4F"/>
    <w:rsid w:val="002E2C64"/>
    <w:rsid w:val="002E461D"/>
    <w:rsid w:val="002F6C5D"/>
    <w:rsid w:val="0030528C"/>
    <w:rsid w:val="003141A0"/>
    <w:rsid w:val="00325EDA"/>
    <w:rsid w:val="00340047"/>
    <w:rsid w:val="003438EA"/>
    <w:rsid w:val="00346634"/>
    <w:rsid w:val="00350092"/>
    <w:rsid w:val="003537B4"/>
    <w:rsid w:val="00386710"/>
    <w:rsid w:val="00391861"/>
    <w:rsid w:val="00397E7A"/>
    <w:rsid w:val="003C03A0"/>
    <w:rsid w:val="003C0FC7"/>
    <w:rsid w:val="003E4BC5"/>
    <w:rsid w:val="00420138"/>
    <w:rsid w:val="00420C62"/>
    <w:rsid w:val="0043332D"/>
    <w:rsid w:val="00437D7A"/>
    <w:rsid w:val="00464FFF"/>
    <w:rsid w:val="00476E3A"/>
    <w:rsid w:val="0048541D"/>
    <w:rsid w:val="004945E9"/>
    <w:rsid w:val="004947C7"/>
    <w:rsid w:val="004C126E"/>
    <w:rsid w:val="004C19AA"/>
    <w:rsid w:val="004D0E2C"/>
    <w:rsid w:val="004D1B89"/>
    <w:rsid w:val="004E2F74"/>
    <w:rsid w:val="004F119E"/>
    <w:rsid w:val="004F4997"/>
    <w:rsid w:val="005273E5"/>
    <w:rsid w:val="005333A5"/>
    <w:rsid w:val="00541D74"/>
    <w:rsid w:val="00545152"/>
    <w:rsid w:val="00546AB0"/>
    <w:rsid w:val="0055071C"/>
    <w:rsid w:val="00580CA6"/>
    <w:rsid w:val="00587EEF"/>
    <w:rsid w:val="00595CD3"/>
    <w:rsid w:val="005A49A0"/>
    <w:rsid w:val="005A72FB"/>
    <w:rsid w:val="005C134C"/>
    <w:rsid w:val="005C5EB8"/>
    <w:rsid w:val="005C644A"/>
    <w:rsid w:val="00635B45"/>
    <w:rsid w:val="006449D8"/>
    <w:rsid w:val="00650FFB"/>
    <w:rsid w:val="00655079"/>
    <w:rsid w:val="006852C8"/>
    <w:rsid w:val="00694E05"/>
    <w:rsid w:val="00695AEF"/>
    <w:rsid w:val="006B6ECE"/>
    <w:rsid w:val="006D200F"/>
    <w:rsid w:val="006D3206"/>
    <w:rsid w:val="006D4061"/>
    <w:rsid w:val="006E2BDC"/>
    <w:rsid w:val="006F12D5"/>
    <w:rsid w:val="00714810"/>
    <w:rsid w:val="007433C5"/>
    <w:rsid w:val="00761814"/>
    <w:rsid w:val="0076192F"/>
    <w:rsid w:val="007749A6"/>
    <w:rsid w:val="007767A4"/>
    <w:rsid w:val="00791041"/>
    <w:rsid w:val="007A40A2"/>
    <w:rsid w:val="007D28DC"/>
    <w:rsid w:val="0080096C"/>
    <w:rsid w:val="00814C7E"/>
    <w:rsid w:val="00875B3B"/>
    <w:rsid w:val="00885029"/>
    <w:rsid w:val="008A2AA9"/>
    <w:rsid w:val="008A377B"/>
    <w:rsid w:val="008B73B6"/>
    <w:rsid w:val="008C03B1"/>
    <w:rsid w:val="008D4F37"/>
    <w:rsid w:val="008E63DF"/>
    <w:rsid w:val="008F643B"/>
    <w:rsid w:val="0090526C"/>
    <w:rsid w:val="00921CB4"/>
    <w:rsid w:val="009432E2"/>
    <w:rsid w:val="00956668"/>
    <w:rsid w:val="00962511"/>
    <w:rsid w:val="00972784"/>
    <w:rsid w:val="00982B13"/>
    <w:rsid w:val="0098406D"/>
    <w:rsid w:val="00986244"/>
    <w:rsid w:val="009A00E5"/>
    <w:rsid w:val="009B4494"/>
    <w:rsid w:val="009C4395"/>
    <w:rsid w:val="009C6A59"/>
    <w:rsid w:val="009E349E"/>
    <w:rsid w:val="009E4C18"/>
    <w:rsid w:val="00A05E28"/>
    <w:rsid w:val="00A32318"/>
    <w:rsid w:val="00A62F4C"/>
    <w:rsid w:val="00A714A1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AF0C42"/>
    <w:rsid w:val="00B052B0"/>
    <w:rsid w:val="00B107FC"/>
    <w:rsid w:val="00B27AC7"/>
    <w:rsid w:val="00B40B76"/>
    <w:rsid w:val="00B4527A"/>
    <w:rsid w:val="00B54618"/>
    <w:rsid w:val="00B60695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27843"/>
    <w:rsid w:val="00C4088F"/>
    <w:rsid w:val="00C45AA2"/>
    <w:rsid w:val="00C6269C"/>
    <w:rsid w:val="00C65E2F"/>
    <w:rsid w:val="00C7574D"/>
    <w:rsid w:val="00C83AB9"/>
    <w:rsid w:val="00C90724"/>
    <w:rsid w:val="00CB2329"/>
    <w:rsid w:val="00CB5FA4"/>
    <w:rsid w:val="00CC4B25"/>
    <w:rsid w:val="00CF0056"/>
    <w:rsid w:val="00CF46FD"/>
    <w:rsid w:val="00D24F71"/>
    <w:rsid w:val="00D27F17"/>
    <w:rsid w:val="00D47ED6"/>
    <w:rsid w:val="00D55127"/>
    <w:rsid w:val="00D57025"/>
    <w:rsid w:val="00D57812"/>
    <w:rsid w:val="00D62905"/>
    <w:rsid w:val="00D63DA6"/>
    <w:rsid w:val="00D74A4E"/>
    <w:rsid w:val="00D8355A"/>
    <w:rsid w:val="00DA5E23"/>
    <w:rsid w:val="00DB6B44"/>
    <w:rsid w:val="00DE106F"/>
    <w:rsid w:val="00DE787D"/>
    <w:rsid w:val="00E06B72"/>
    <w:rsid w:val="00E24797"/>
    <w:rsid w:val="00E45A14"/>
    <w:rsid w:val="00E50576"/>
    <w:rsid w:val="00E56F5F"/>
    <w:rsid w:val="00E63560"/>
    <w:rsid w:val="00E76560"/>
    <w:rsid w:val="00E96141"/>
    <w:rsid w:val="00ED109B"/>
    <w:rsid w:val="00ED7EF9"/>
    <w:rsid w:val="00EE37C8"/>
    <w:rsid w:val="00EE6723"/>
    <w:rsid w:val="00EF5648"/>
    <w:rsid w:val="00F01CC7"/>
    <w:rsid w:val="00F21C94"/>
    <w:rsid w:val="00F21CBE"/>
    <w:rsid w:val="00F24415"/>
    <w:rsid w:val="00F47711"/>
    <w:rsid w:val="00F647E3"/>
    <w:rsid w:val="00F7014D"/>
    <w:rsid w:val="00FA0A20"/>
    <w:rsid w:val="00FB0B52"/>
    <w:rsid w:val="00FC699E"/>
    <w:rsid w:val="00FD7EF7"/>
    <w:rsid w:val="0105A332"/>
    <w:rsid w:val="0182AB56"/>
    <w:rsid w:val="02880968"/>
    <w:rsid w:val="02F7CD7C"/>
    <w:rsid w:val="0362C533"/>
    <w:rsid w:val="041F09CF"/>
    <w:rsid w:val="053E3F05"/>
    <w:rsid w:val="076C3996"/>
    <w:rsid w:val="08C59C89"/>
    <w:rsid w:val="09284409"/>
    <w:rsid w:val="0AF8CA03"/>
    <w:rsid w:val="0B6A9B27"/>
    <w:rsid w:val="0C4F612A"/>
    <w:rsid w:val="0E7A8A56"/>
    <w:rsid w:val="110D038F"/>
    <w:rsid w:val="19ABCE8B"/>
    <w:rsid w:val="1B297436"/>
    <w:rsid w:val="1B479EEC"/>
    <w:rsid w:val="1C551740"/>
    <w:rsid w:val="1C678055"/>
    <w:rsid w:val="24D58DB4"/>
    <w:rsid w:val="271F9BD3"/>
    <w:rsid w:val="2AF2E669"/>
    <w:rsid w:val="2CE4A56F"/>
    <w:rsid w:val="2DD42DAD"/>
    <w:rsid w:val="2E6622A1"/>
    <w:rsid w:val="2F49E8E1"/>
    <w:rsid w:val="2F8A3D21"/>
    <w:rsid w:val="2FE0C38F"/>
    <w:rsid w:val="30FB050A"/>
    <w:rsid w:val="317C93F0"/>
    <w:rsid w:val="3234C712"/>
    <w:rsid w:val="330A9A0F"/>
    <w:rsid w:val="333993C4"/>
    <w:rsid w:val="33E9C8C9"/>
    <w:rsid w:val="34D56425"/>
    <w:rsid w:val="36923BAC"/>
    <w:rsid w:val="3754C196"/>
    <w:rsid w:val="37EC48D5"/>
    <w:rsid w:val="380D04E7"/>
    <w:rsid w:val="38C234C6"/>
    <w:rsid w:val="38E4840C"/>
    <w:rsid w:val="3AEC6643"/>
    <w:rsid w:val="3AF7D467"/>
    <w:rsid w:val="3B92F804"/>
    <w:rsid w:val="3BCA7EC5"/>
    <w:rsid w:val="3EF461FA"/>
    <w:rsid w:val="400C4AD7"/>
    <w:rsid w:val="41E6CB43"/>
    <w:rsid w:val="42E1F1FD"/>
    <w:rsid w:val="439C9860"/>
    <w:rsid w:val="446FDE0B"/>
    <w:rsid w:val="45C62285"/>
    <w:rsid w:val="45CC4B4B"/>
    <w:rsid w:val="48C75464"/>
    <w:rsid w:val="49A4F26B"/>
    <w:rsid w:val="4A4247BD"/>
    <w:rsid w:val="4B7D8A01"/>
    <w:rsid w:val="4D7175F9"/>
    <w:rsid w:val="4DB1464C"/>
    <w:rsid w:val="4F6AB818"/>
    <w:rsid w:val="4FB21D22"/>
    <w:rsid w:val="502C1EDC"/>
    <w:rsid w:val="505D6192"/>
    <w:rsid w:val="5110C2B2"/>
    <w:rsid w:val="52AC9313"/>
    <w:rsid w:val="549A5602"/>
    <w:rsid w:val="54DB85A7"/>
    <w:rsid w:val="552E969B"/>
    <w:rsid w:val="55E433D5"/>
    <w:rsid w:val="5962F461"/>
    <w:rsid w:val="59709A2E"/>
    <w:rsid w:val="5A9E7C9B"/>
    <w:rsid w:val="5B214E7A"/>
    <w:rsid w:val="5B2DC74E"/>
    <w:rsid w:val="5C67DBD2"/>
    <w:rsid w:val="5C9B0FD0"/>
    <w:rsid w:val="5DEF45BA"/>
    <w:rsid w:val="5EF92127"/>
    <w:rsid w:val="5F8B161B"/>
    <w:rsid w:val="616482F8"/>
    <w:rsid w:val="619D08D2"/>
    <w:rsid w:val="62B4056B"/>
    <w:rsid w:val="645E873E"/>
    <w:rsid w:val="6745FD8F"/>
    <w:rsid w:val="675BD030"/>
    <w:rsid w:val="6A768052"/>
    <w:rsid w:val="6B4BD89E"/>
    <w:rsid w:val="6B670C15"/>
    <w:rsid w:val="6BB51E60"/>
    <w:rsid w:val="6FD8785D"/>
    <w:rsid w:val="71BB1A22"/>
    <w:rsid w:val="720D7BAA"/>
    <w:rsid w:val="7217A4DC"/>
    <w:rsid w:val="728DC732"/>
    <w:rsid w:val="743AEB52"/>
    <w:rsid w:val="74F2BAE4"/>
    <w:rsid w:val="77613855"/>
    <w:rsid w:val="7857BDCF"/>
    <w:rsid w:val="786DBE03"/>
    <w:rsid w:val="7874120E"/>
    <w:rsid w:val="7A77DC75"/>
    <w:rsid w:val="7BA55EC5"/>
    <w:rsid w:val="7D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3B39DD"/>
  <w15:docId w15:val="{DCA4CF70-7A20-4E9E-A5FE-587EE84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rsid w:val="009C4395"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12D5"/>
    <w:pPr>
      <w:spacing w:after="0"/>
      <w:ind w:left="0" w:right="0"/>
    </w:pPr>
    <w:rPr>
      <w:rFonts w:ascii="Times New Roman" w:eastAsiaTheme="minorHAnsi" w:hAnsi="Times New Roman"/>
      <w:lang w:val="nb-NO" w:eastAsia="nb-NO"/>
    </w:rPr>
  </w:style>
  <w:style w:type="character" w:customStyle="1" w:styleId="normaltextrun1">
    <w:name w:val="normaltextrun1"/>
    <w:basedOn w:val="Standardskriftforavsnitt"/>
    <w:rsid w:val="006F12D5"/>
  </w:style>
  <w:style w:type="character" w:customStyle="1" w:styleId="eop">
    <w:name w:val="eop"/>
    <w:basedOn w:val="Standardskriftforavsnitt"/>
    <w:rsid w:val="006F12D5"/>
  </w:style>
  <w:style w:type="paragraph" w:styleId="Listeavsnitt">
    <w:name w:val="List Paragraph"/>
    <w:basedOn w:val="Normal"/>
    <w:uiPriority w:val="34"/>
    <w:qFormat/>
    <w:rsid w:val="006F12D5"/>
    <w:pPr>
      <w:spacing w:after="0"/>
      <w:ind w:left="720" w:right="0"/>
      <w:contextualSpacing/>
    </w:pPr>
    <w:rPr>
      <w:rFonts w:ascii="Calibri" w:eastAsiaTheme="minorHAnsi" w:hAnsi="Calibri" w:cs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semiHidden/>
    <w:unhideWhenUsed/>
    <w:rsid w:val="00695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95AEF"/>
    <w:rPr>
      <w:rFonts w:ascii="Segoe UI" w:hAnsi="Segoe UI" w:cs="Segoe UI"/>
      <w:sz w:val="18"/>
      <w:szCs w:val="18"/>
      <w:lang w:val="en-GB" w:eastAsia="en-US"/>
    </w:rPr>
  </w:style>
  <w:style w:type="character" w:styleId="Hyperkobling">
    <w:name w:val="Hyperlink"/>
    <w:basedOn w:val="Standardskriftforavsnitt"/>
    <w:unhideWhenUsed/>
    <w:rsid w:val="009A00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0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wiki/-/wiki/Norsk/Arbeidsmilj%C3%B8unders%C3%B8kelse+-+for+lede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sida.ntnu.no/wiki/-/wiki/Norsk/Arbeidsmilj&#248;unders&#248;kel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13EB2F9896A45A5C06714A2F16606" ma:contentTypeVersion="2" ma:contentTypeDescription="Create a new document." ma:contentTypeScope="" ma:versionID="fd8ad45689b6b6d8615b8abae8b9180d">
  <xsd:schema xmlns:xsd="http://www.w3.org/2001/XMLSchema" xmlns:xs="http://www.w3.org/2001/XMLSchema" xmlns:p="http://schemas.microsoft.com/office/2006/metadata/properties" xmlns:ns2="ff994252-7670-4f67-a13e-b94e7c263b77" targetNamespace="http://schemas.microsoft.com/office/2006/metadata/properties" ma:root="true" ma:fieldsID="b7874da54e73d48f2ff92fe7a87c777b" ns2:_="">
    <xsd:import namespace="ff994252-7670-4f67-a13e-b94e7c263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94252-7670-4f67-a13e-b94e7c263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EE29B-BE2C-499F-B7A3-D621F6561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2893A-3E33-4575-9DCF-F0687A8BA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94252-7670-4f67-a13e-b94e7c263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354F3-C5B1-4C94-A8E3-8ED64B22B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7420A-48ED-4790-9A3B-3EAB6F88E09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ff994252-7670-4f67-a13e-b94e7c263b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2558</Characters>
  <Application>Microsoft Office Word</Application>
  <DocSecurity>0</DocSecurity>
  <Lines>21</Lines>
  <Paragraphs>6</Paragraphs>
  <ScaleCrop>false</ScaleCrop>
  <Company>Orakeltjenesten, NTNU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Kristin Lysklett</cp:lastModifiedBy>
  <cp:revision>2</cp:revision>
  <cp:lastPrinted>2021-07-06T07:03:00Z</cp:lastPrinted>
  <dcterms:created xsi:type="dcterms:W3CDTF">2023-06-28T09:24:00Z</dcterms:created>
  <dcterms:modified xsi:type="dcterms:W3CDTF">2023-06-28T09:24:00Z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0x0101003D313EB2F9896A45A5C06714A2F16606</vt:lpwstr>
  </property>
</Properties>
</file>