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F9A1F" w14:textId="77777777" w:rsidR="00E24797" w:rsidRDefault="00E24797">
      <w:pPr>
        <w:pStyle w:val="FyllLinje"/>
      </w:pPr>
    </w:p>
    <w:p w14:paraId="2DD889D4" w14:textId="77777777" w:rsidR="00E24797" w:rsidRDefault="00E24797">
      <w:pPr>
        <w:pStyle w:val="Tilfelt"/>
        <w:sectPr w:rsidR="00E24797">
          <w:head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5" w:name="merknader"/>
      <w:bookmarkEnd w:id="25"/>
    </w:p>
    <w:p w14:paraId="672C5970" w14:textId="77777777" w:rsidR="007767A4" w:rsidRPr="007767A4" w:rsidRDefault="00D55127" w:rsidP="00D55127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6" w:name="Firma"/>
      <w:bookmarkStart w:id="27" w:name="Adresse"/>
      <w:bookmarkStart w:id="28" w:name="lblOverskrift"/>
      <w:bookmarkEnd w:id="26"/>
      <w:bookmarkEnd w:id="27"/>
      <w:r>
        <w:rPr>
          <w:rFonts w:cs="Arial"/>
          <w:b/>
          <w:bCs/>
          <w:kern w:val="32"/>
          <w:sz w:val="30"/>
          <w:szCs w:val="32"/>
          <w:lang w:val="nb-NO"/>
        </w:rPr>
        <w:t>Notat</w:t>
      </w:r>
      <w:bookmarkEnd w:id="28"/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8613"/>
      </w:tblGrid>
      <w:tr w:rsidR="00D55127" w:rsidRPr="007767A4" w14:paraId="4F1FBAB1" w14:textId="77777777" w:rsidTr="2CCA94EB">
        <w:trPr>
          <w:cantSplit/>
        </w:trPr>
        <w:tc>
          <w:tcPr>
            <w:tcW w:w="1074" w:type="dxa"/>
          </w:tcPr>
          <w:p w14:paraId="2B700C35" w14:textId="77777777" w:rsidR="00D55127" w:rsidRPr="007767A4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29" w:name="lblTil"/>
            <w:r w:rsidRPr="007767A4">
              <w:rPr>
                <w:sz w:val="16"/>
                <w:lang w:val="nb-NO"/>
              </w:rPr>
              <w:t>Til</w:t>
            </w:r>
            <w:bookmarkEnd w:id="29"/>
            <w:r w:rsidRPr="007767A4">
              <w:rPr>
                <w:sz w:val="16"/>
                <w:lang w:val="nb-NO"/>
              </w:rPr>
              <w:t>:</w:t>
            </w:r>
            <w:r>
              <w:rPr>
                <w:sz w:val="16"/>
                <w:lang w:val="nb-NO"/>
              </w:rPr>
              <w:t xml:space="preserve"> </w:t>
            </w:r>
          </w:p>
        </w:tc>
        <w:tc>
          <w:tcPr>
            <w:tcW w:w="8613" w:type="dxa"/>
          </w:tcPr>
          <w:p w14:paraId="04912406" w14:textId="3FFE2DFE" w:rsidR="00D55127" w:rsidRPr="009534A0" w:rsidRDefault="005B68B0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0" w:name="til"/>
            <w:r>
              <w:rPr>
                <w:rFonts w:cs="Arial"/>
                <w:lang w:val="nb-NO"/>
              </w:rPr>
              <w:t>L</w:t>
            </w:r>
            <w:r w:rsidR="002616FD">
              <w:rPr>
                <w:rFonts w:cs="Arial"/>
                <w:lang w:val="nb-NO"/>
              </w:rPr>
              <w:t xml:space="preserve">OSAM </w:t>
            </w:r>
            <w:r>
              <w:rPr>
                <w:rFonts w:cs="Arial"/>
                <w:lang w:val="nb-NO"/>
              </w:rPr>
              <w:t>Økonomi og eiendom</w:t>
            </w:r>
            <w:bookmarkEnd w:id="30"/>
          </w:p>
        </w:tc>
      </w:tr>
      <w:tr w:rsidR="00D55127" w:rsidRPr="007767A4" w14:paraId="60CD6329" w14:textId="77777777" w:rsidTr="2CCA94EB">
        <w:trPr>
          <w:cantSplit/>
        </w:trPr>
        <w:tc>
          <w:tcPr>
            <w:tcW w:w="1074" w:type="dxa"/>
          </w:tcPr>
          <w:p w14:paraId="0F4A0134" w14:textId="77777777" w:rsidR="00D55127" w:rsidRPr="007767A4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1" w:name="lblKopiTil"/>
            <w:r w:rsidRPr="007767A4">
              <w:rPr>
                <w:sz w:val="16"/>
                <w:lang w:val="nb-NO"/>
              </w:rPr>
              <w:t>Kopi til</w:t>
            </w:r>
            <w:bookmarkEnd w:id="31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</w:tcPr>
          <w:p w14:paraId="251CE6C2" w14:textId="77777777" w:rsidR="00D55127" w:rsidRPr="009534A0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2" w:name="kopi"/>
            <w:bookmarkEnd w:id="32"/>
          </w:p>
        </w:tc>
      </w:tr>
      <w:tr w:rsidR="00D55127" w:rsidRPr="007767A4" w14:paraId="63661887" w14:textId="77777777" w:rsidTr="2CCA94EB">
        <w:trPr>
          <w:cantSplit/>
        </w:trPr>
        <w:tc>
          <w:tcPr>
            <w:tcW w:w="1074" w:type="dxa"/>
          </w:tcPr>
          <w:p w14:paraId="42620F0F" w14:textId="77777777" w:rsidR="00D55127" w:rsidRPr="007767A4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3" w:name="lblFra"/>
            <w:r>
              <w:rPr>
                <w:sz w:val="16"/>
                <w:lang w:val="nb-NO"/>
              </w:rPr>
              <w:t>Fra</w:t>
            </w:r>
            <w:bookmarkEnd w:id="33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</w:tcPr>
          <w:p w14:paraId="46E89342" w14:textId="46CC8DC9" w:rsidR="00D55127" w:rsidRPr="009534A0" w:rsidRDefault="005B68B0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4" w:name="overskrift"/>
            <w:bookmarkStart w:id="35" w:name="fra"/>
            <w:bookmarkEnd w:id="34"/>
            <w:r>
              <w:rPr>
                <w:rFonts w:cs="Arial"/>
                <w:lang w:val="nb-NO"/>
              </w:rPr>
              <w:t>Eiendomsavdelingen</w:t>
            </w:r>
            <w:bookmarkEnd w:id="35"/>
            <w:r w:rsidR="00630E3C">
              <w:rPr>
                <w:rFonts w:cs="Arial"/>
                <w:lang w:val="nb-NO"/>
              </w:rPr>
              <w:t xml:space="preserve"> </w:t>
            </w:r>
            <w:r w:rsidR="0081051B">
              <w:rPr>
                <w:rFonts w:cs="Arial"/>
                <w:lang w:val="nb-NO"/>
              </w:rPr>
              <w:t>v. Frank Arntsen</w:t>
            </w:r>
          </w:p>
        </w:tc>
      </w:tr>
      <w:tr w:rsidR="00D55127" w:rsidRPr="007767A4" w14:paraId="1B4EDA6E" w14:textId="77777777" w:rsidTr="2CCA94EB">
        <w:trPr>
          <w:cantSplit/>
        </w:trPr>
        <w:tc>
          <w:tcPr>
            <w:tcW w:w="1074" w:type="dxa"/>
          </w:tcPr>
          <w:p w14:paraId="5EC7CCCE" w14:textId="77777777" w:rsidR="00D55127" w:rsidRPr="007767A4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6" w:name="lblSignatur"/>
            <w:r w:rsidRPr="007767A4">
              <w:rPr>
                <w:sz w:val="16"/>
                <w:lang w:val="nb-NO"/>
              </w:rPr>
              <w:t>Signatur</w:t>
            </w:r>
            <w:bookmarkEnd w:id="36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</w:tcPr>
          <w:p w14:paraId="3208EBE7" w14:textId="68014C8B" w:rsidR="00D55127" w:rsidRPr="009534A0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2CCA94EB">
              <w:rPr>
                <w:rFonts w:cs="Arial"/>
                <w:lang w:val="nb-NO"/>
              </w:rPr>
              <w:t xml:space="preserve"> </w:t>
            </w:r>
            <w:r w:rsidR="005B68B0" w:rsidRPr="2CCA94EB">
              <w:rPr>
                <w:rFonts w:cs="Arial"/>
                <w:sz w:val="16"/>
                <w:szCs w:val="16"/>
                <w:lang w:val="nb-NO"/>
              </w:rPr>
              <w:t>MS</w:t>
            </w:r>
          </w:p>
        </w:tc>
      </w:tr>
    </w:tbl>
    <w:p w14:paraId="332CF321" w14:textId="77777777" w:rsidR="0081051B" w:rsidRDefault="0081051B" w:rsidP="0014656A">
      <w:pPr>
        <w:pStyle w:val="Tilfelt"/>
        <w:ind w:right="0"/>
        <w:rPr>
          <w:b/>
          <w:bCs/>
        </w:rPr>
      </w:pPr>
    </w:p>
    <w:p w14:paraId="4C6F52A8" w14:textId="1FDD4EF8" w:rsidR="005B68B0" w:rsidRDefault="005B68B0" w:rsidP="0014656A">
      <w:pPr>
        <w:pStyle w:val="Tilfelt"/>
        <w:ind w:right="0"/>
        <w:rPr>
          <w:b/>
          <w:bCs/>
        </w:rPr>
      </w:pPr>
    </w:p>
    <w:p w14:paraId="4AB38A7E" w14:textId="77777777" w:rsidR="00AD3278" w:rsidRDefault="00AD3278" w:rsidP="00946E9C">
      <w:pPr>
        <w:pStyle w:val="Tilfelt"/>
        <w:ind w:left="0" w:right="0"/>
        <w:rPr>
          <w:b/>
          <w:bCs/>
        </w:rPr>
      </w:pPr>
    </w:p>
    <w:p w14:paraId="7E8E20E0" w14:textId="3620EB6E" w:rsidR="0081051B" w:rsidRDefault="0081051B" w:rsidP="00946E9C">
      <w:pPr>
        <w:pStyle w:val="Tilfelt"/>
        <w:ind w:left="0" w:right="0"/>
        <w:rPr>
          <w:b/>
          <w:bCs/>
        </w:rPr>
      </w:pPr>
      <w:r>
        <w:rPr>
          <w:b/>
          <w:bCs/>
        </w:rPr>
        <w:t xml:space="preserve">Endring </w:t>
      </w:r>
      <w:r w:rsidR="00946E9C">
        <w:rPr>
          <w:b/>
          <w:bCs/>
        </w:rPr>
        <w:t>i</w:t>
      </w:r>
      <w:r>
        <w:rPr>
          <w:b/>
          <w:bCs/>
        </w:rPr>
        <w:t xml:space="preserve"> </w:t>
      </w:r>
      <w:r w:rsidR="00946E9C">
        <w:rPr>
          <w:b/>
          <w:bCs/>
        </w:rPr>
        <w:t xml:space="preserve">planlagt utlyst </w:t>
      </w:r>
      <w:r>
        <w:rPr>
          <w:b/>
          <w:bCs/>
        </w:rPr>
        <w:t>stilling fra bemanningsplan for Eiendomsavdelingen</w:t>
      </w:r>
    </w:p>
    <w:p w14:paraId="1423B603" w14:textId="77777777" w:rsidR="006308D7" w:rsidRDefault="006308D7" w:rsidP="00946E9C">
      <w:pPr>
        <w:pStyle w:val="Tilfelt"/>
        <w:ind w:left="0" w:right="0"/>
      </w:pPr>
    </w:p>
    <w:p w14:paraId="5A4C7BA3" w14:textId="77777777" w:rsidR="003A60C3" w:rsidRDefault="00977553" w:rsidP="00977553">
      <w:pPr>
        <w:pStyle w:val="Tilfelt"/>
        <w:ind w:left="0" w:right="0"/>
      </w:pPr>
      <w:r w:rsidRPr="003A60C3">
        <w:t>Eiendomsdirektøren har et overordnet ansvar for avdelingens ca. 400 ansatte og strategisk ansvar for utvikling og drift av NTNUs eide og leide bygg og eiendommer</w:t>
      </w:r>
      <w:r w:rsidR="003A60C3" w:rsidRPr="003A60C3">
        <w:t>. Vi er nylig blitt omorganisert og det er forventninger til oss knyttet til den videre utviklingen av avdelingen.</w:t>
      </w:r>
    </w:p>
    <w:p w14:paraId="69A946DC" w14:textId="78AED593" w:rsidR="00B42517" w:rsidRDefault="00B42517" w:rsidP="00977553">
      <w:pPr>
        <w:pStyle w:val="Tilfelt"/>
        <w:ind w:left="0" w:right="0"/>
      </w:pPr>
    </w:p>
    <w:p w14:paraId="6FED0E3D" w14:textId="5F82C89D" w:rsidR="00802C9A" w:rsidRDefault="00B42517" w:rsidP="00802C9A">
      <w:pPr>
        <w:pStyle w:val="Tilfelt"/>
        <w:ind w:left="0" w:right="0"/>
      </w:pPr>
      <w:r>
        <w:t xml:space="preserve">Formålet med saken er å </w:t>
      </w:r>
      <w:r w:rsidR="005638F9">
        <w:t>orientere</w:t>
      </w:r>
      <w:r>
        <w:t xml:space="preserve"> om omdefinering av stilling beskrevet i bemanningsplan for Eiendomsavdelingen, som ble behandlet i LOSAM ØE 07.02.2023 i forbindelse med omorganisering av avdelingen.</w:t>
      </w:r>
      <w:r w:rsidRPr="00B42517">
        <w:t xml:space="preserve"> </w:t>
      </w:r>
      <w:r>
        <w:t xml:space="preserve">Stillingen det gjelder er </w:t>
      </w:r>
      <w:r w:rsidRPr="00985EB8">
        <w:rPr>
          <w:i/>
          <w:iCs/>
        </w:rPr>
        <w:t>Leder for støttetjenester</w:t>
      </w:r>
      <w:r>
        <w:t xml:space="preserve"> ved Enhet for støttetjenester. Lederstilling var opprinnelig planlagt i </w:t>
      </w:r>
      <w:r w:rsidRPr="00660B72">
        <w:rPr>
          <w:u w:val="single"/>
        </w:rPr>
        <w:t xml:space="preserve">kode 1211, Seksjonssjef. </w:t>
      </w:r>
      <w:r w:rsidR="00D109E1">
        <w:t>Utlysningstekst</w:t>
      </w:r>
      <w:r w:rsidR="00802C9A">
        <w:t xml:space="preserve"> var på lokal medvirkning </w:t>
      </w:r>
      <w:r w:rsidR="00D109E1">
        <w:t xml:space="preserve">i arbeidsmiljøet </w:t>
      </w:r>
      <w:r w:rsidR="00802C9A">
        <w:t xml:space="preserve">vår 2023, men </w:t>
      </w:r>
      <w:r w:rsidR="00D109E1">
        <w:t>ble utsatt.</w:t>
      </w:r>
      <w:r w:rsidR="00802C9A">
        <w:t xml:space="preserve"> </w:t>
      </w:r>
    </w:p>
    <w:p w14:paraId="6A1821E9" w14:textId="77777777" w:rsidR="00802C9A" w:rsidRDefault="00802C9A" w:rsidP="00B42517">
      <w:pPr>
        <w:pStyle w:val="Tilfelt"/>
        <w:ind w:left="0" w:right="0"/>
        <w:rPr>
          <w:u w:val="single"/>
        </w:rPr>
      </w:pPr>
    </w:p>
    <w:p w14:paraId="7A776141" w14:textId="77777777" w:rsidR="00D109E1" w:rsidRDefault="00B42517" w:rsidP="00802C9A">
      <w:pPr>
        <w:pStyle w:val="Tilfelt"/>
        <w:ind w:left="0" w:right="0"/>
        <w:rPr>
          <w:rFonts w:cs="Arial"/>
          <w:color w:val="000000"/>
        </w:rPr>
      </w:pPr>
      <w:r>
        <w:t xml:space="preserve">Arbeidsgiver ønsker at </w:t>
      </w:r>
      <w:r w:rsidR="00D109E1">
        <w:t>denne lederstillingen</w:t>
      </w:r>
      <w:r>
        <w:t xml:space="preserve"> i stedet lyses ut i kode </w:t>
      </w:r>
      <w:r w:rsidRPr="00660B72">
        <w:rPr>
          <w:u w:val="single"/>
        </w:rPr>
        <w:t>1059 Underdirektør</w:t>
      </w:r>
      <w:r>
        <w:t>.</w:t>
      </w:r>
      <w:r w:rsidR="00802C9A" w:rsidRPr="00802C9A">
        <w:rPr>
          <w:rFonts w:cs="Arial"/>
          <w:color w:val="000000"/>
        </w:rPr>
        <w:t xml:space="preserve"> </w:t>
      </w:r>
    </w:p>
    <w:p w14:paraId="61E19676" w14:textId="77777777" w:rsidR="00BA6FD6" w:rsidRDefault="00802C9A" w:rsidP="00D109E1">
      <w:pPr>
        <w:pStyle w:val="Tilfelt"/>
        <w:ind w:left="0" w:right="0"/>
      </w:pPr>
      <w:r>
        <w:rPr>
          <w:rFonts w:cs="Arial"/>
          <w:color w:val="000000"/>
        </w:rPr>
        <w:t xml:space="preserve">Tittel på stillingen vil være </w:t>
      </w:r>
      <w:r w:rsidRPr="00660B72">
        <w:rPr>
          <w:rFonts w:cs="Arial"/>
          <w:i/>
          <w:iCs/>
          <w:color w:val="000000"/>
        </w:rPr>
        <w:t xml:space="preserve">Assisterende </w:t>
      </w:r>
      <w:r w:rsidR="00D109E1">
        <w:rPr>
          <w:rFonts w:cs="Arial"/>
          <w:i/>
          <w:iCs/>
          <w:color w:val="000000"/>
        </w:rPr>
        <w:t>e</w:t>
      </w:r>
      <w:r w:rsidRPr="00660B72">
        <w:rPr>
          <w:rFonts w:cs="Arial"/>
          <w:i/>
          <w:iCs/>
          <w:color w:val="000000"/>
        </w:rPr>
        <w:t>iendomsdirektør</w:t>
      </w:r>
      <w:r>
        <w:rPr>
          <w:rFonts w:cs="Arial"/>
          <w:color w:val="000000"/>
        </w:rPr>
        <w:t>.</w:t>
      </w:r>
      <w:r w:rsidRPr="00802C9A">
        <w:t xml:space="preserve"> </w:t>
      </w:r>
    </w:p>
    <w:p w14:paraId="4DED182F" w14:textId="77777777" w:rsidR="00BA6FD6" w:rsidRDefault="00BA6FD6" w:rsidP="00D109E1">
      <w:pPr>
        <w:pStyle w:val="Tilfelt"/>
        <w:ind w:left="0" w:right="0"/>
      </w:pPr>
    </w:p>
    <w:p w14:paraId="6BBB6A28" w14:textId="06F9507E" w:rsidR="00D457E6" w:rsidRDefault="00802C9A" w:rsidP="00D109E1">
      <w:pPr>
        <w:pStyle w:val="Tilfelt"/>
        <w:ind w:left="0" w:right="0"/>
        <w:rPr>
          <w:rFonts w:cs="Arial"/>
          <w:color w:val="000000"/>
        </w:rPr>
      </w:pPr>
      <w:r w:rsidRPr="006308D7">
        <w:t xml:space="preserve">Det vises </w:t>
      </w:r>
      <w:r>
        <w:t>her til</w:t>
      </w:r>
      <w:r w:rsidRPr="006308D7">
        <w:t xml:space="preserve"> </w:t>
      </w:r>
      <w:r w:rsidRPr="006308D7">
        <w:rPr>
          <w:rFonts w:cs="Arial"/>
        </w:rPr>
        <w:t>forhandling</w:t>
      </w:r>
      <w:r w:rsidRPr="00660B72">
        <w:t xml:space="preserve"> </w:t>
      </w:r>
      <w:r>
        <w:t xml:space="preserve">i </w:t>
      </w:r>
      <w:r w:rsidRPr="006308D7">
        <w:t xml:space="preserve">SESAM </w:t>
      </w:r>
      <w:r>
        <w:t>0</w:t>
      </w:r>
      <w:r w:rsidRPr="006308D7">
        <w:t>5.10.2023</w:t>
      </w:r>
      <w:r w:rsidRPr="006308D7">
        <w:rPr>
          <w:rFonts w:cs="Arial"/>
        </w:rPr>
        <w:t xml:space="preserve"> </w:t>
      </w:r>
      <w:r w:rsidRPr="006308D7">
        <w:rPr>
          <w:rFonts w:cs="Arial"/>
          <w:color w:val="000000"/>
        </w:rPr>
        <w:t xml:space="preserve">om </w:t>
      </w:r>
      <w:r w:rsidR="00D457E6">
        <w:rPr>
          <w:rFonts w:cs="Arial"/>
          <w:color w:val="000000"/>
        </w:rPr>
        <w:t xml:space="preserve">bruk av </w:t>
      </w:r>
      <w:r w:rsidRPr="006308D7">
        <w:rPr>
          <w:rFonts w:cs="Arial"/>
          <w:color w:val="000000"/>
        </w:rPr>
        <w:t>stillingskode</w:t>
      </w:r>
      <w:r w:rsidR="00BA6FD6">
        <w:rPr>
          <w:rFonts w:cs="Arial"/>
          <w:color w:val="000000"/>
        </w:rPr>
        <w:t xml:space="preserve"> </w:t>
      </w:r>
      <w:r w:rsidRPr="006308D7">
        <w:rPr>
          <w:rFonts w:cs="Arial"/>
          <w:color w:val="000000"/>
        </w:rPr>
        <w:t xml:space="preserve">1059 </w:t>
      </w:r>
      <w:r w:rsidR="00BA6FD6">
        <w:rPr>
          <w:rFonts w:cs="Arial"/>
          <w:color w:val="000000"/>
        </w:rPr>
        <w:t>U</w:t>
      </w:r>
      <w:r w:rsidRPr="006308D7">
        <w:rPr>
          <w:rFonts w:cs="Arial"/>
          <w:color w:val="000000"/>
        </w:rPr>
        <w:t xml:space="preserve">nderdirektør </w:t>
      </w:r>
      <w:r w:rsidR="00D457E6">
        <w:rPr>
          <w:rFonts w:cs="Arial"/>
          <w:color w:val="000000"/>
        </w:rPr>
        <w:t xml:space="preserve">og </w:t>
      </w:r>
      <w:r w:rsidR="00BA6FD6">
        <w:rPr>
          <w:rFonts w:cs="Arial"/>
          <w:color w:val="000000"/>
        </w:rPr>
        <w:t xml:space="preserve">endring i </w:t>
      </w:r>
      <w:r w:rsidRPr="006308D7">
        <w:rPr>
          <w:rFonts w:cs="Arial"/>
          <w:color w:val="000000"/>
        </w:rPr>
        <w:t>NTNUs lokale lønnspolitikk</w:t>
      </w:r>
      <w:r>
        <w:rPr>
          <w:rFonts w:cs="Arial"/>
          <w:color w:val="000000"/>
        </w:rPr>
        <w:t xml:space="preserve">. Det </w:t>
      </w:r>
      <w:r w:rsidR="00D457E6">
        <w:rPr>
          <w:rFonts w:cs="Arial"/>
          <w:color w:val="000000"/>
        </w:rPr>
        <w:t>ble</w:t>
      </w:r>
      <w:r>
        <w:rPr>
          <w:rFonts w:cs="Arial"/>
          <w:color w:val="000000"/>
        </w:rPr>
        <w:t xml:space="preserve"> vedtatt at Eiendomsavdelingen er en av tre avdelinger som har fått innvilget å ta i bruk denne koden. </w:t>
      </w:r>
    </w:p>
    <w:p w14:paraId="42D1DDCC" w14:textId="6F17CB9C" w:rsidR="00802C9A" w:rsidRDefault="00802C9A" w:rsidP="00802C9A">
      <w:pPr>
        <w:pStyle w:val="Tilfelt"/>
        <w:ind w:left="0" w:right="0"/>
        <w:rPr>
          <w:rFonts w:cs="Arial"/>
          <w:color w:val="000000"/>
        </w:rPr>
      </w:pPr>
    </w:p>
    <w:p w14:paraId="7CC8A9AA" w14:textId="2F478DF6" w:rsidR="00CB5AAB" w:rsidRDefault="00B42517" w:rsidP="00B42517">
      <w:pPr>
        <w:pStyle w:val="Tilfelt"/>
        <w:ind w:left="0" w:right="0"/>
      </w:pPr>
      <w:r w:rsidRPr="00802C9A">
        <w:t>Eiendomsdirektør</w:t>
      </w:r>
      <w:r w:rsidR="003E4DFD">
        <w:t xml:space="preserve">en </w:t>
      </w:r>
      <w:r w:rsidRPr="00802C9A">
        <w:t xml:space="preserve">ønsker å omdefinere noe av </w:t>
      </w:r>
      <w:r w:rsidR="00D109E1">
        <w:t xml:space="preserve">den opprinnelige </w:t>
      </w:r>
      <w:r w:rsidRPr="00802C9A">
        <w:t xml:space="preserve">stillingens innhold for å styrke utviklingskraft i videre implementering </w:t>
      </w:r>
      <w:r w:rsidR="00802C9A" w:rsidRPr="00802C9A">
        <w:t>av målene for ny organisasjon. Universitetssekstoren er i endring og det stilles store krav til ledelse av</w:t>
      </w:r>
      <w:r w:rsidR="003E4DFD">
        <w:t xml:space="preserve"> avdelingen</w:t>
      </w:r>
      <w:r w:rsidR="00802C9A" w:rsidRPr="00802C9A">
        <w:t xml:space="preserve"> framover i en tid med nye </w:t>
      </w:r>
      <w:r w:rsidR="00D109E1">
        <w:t xml:space="preserve">og </w:t>
      </w:r>
      <w:r w:rsidR="00802C9A" w:rsidRPr="00802C9A">
        <w:t>endrende rammebetingelser.</w:t>
      </w:r>
      <w:r w:rsidR="003E4DFD">
        <w:t xml:space="preserve"> En </w:t>
      </w:r>
      <w:r w:rsidR="00D109E1">
        <w:t>a</w:t>
      </w:r>
      <w:r w:rsidR="00802C9A" w:rsidRPr="00802C9A">
        <w:t xml:space="preserve">ssisterende </w:t>
      </w:r>
      <w:r w:rsidR="00D109E1">
        <w:t>e</w:t>
      </w:r>
      <w:r w:rsidR="00802C9A" w:rsidRPr="00802C9A">
        <w:t xml:space="preserve">iendomsdirektør </w:t>
      </w:r>
      <w:r w:rsidR="00D109E1">
        <w:t xml:space="preserve">kan </w:t>
      </w:r>
      <w:r w:rsidR="00802C9A" w:rsidRPr="00802C9A">
        <w:t>bidra</w:t>
      </w:r>
      <w:r w:rsidR="00D457E6">
        <w:t xml:space="preserve"> </w:t>
      </w:r>
      <w:r w:rsidR="00802C9A" w:rsidRPr="00802C9A">
        <w:t xml:space="preserve">til å </w:t>
      </w:r>
      <w:r w:rsidRPr="00802C9A">
        <w:t>redus</w:t>
      </w:r>
      <w:r w:rsidR="00802C9A" w:rsidRPr="00802C9A">
        <w:t xml:space="preserve">ere </w:t>
      </w:r>
      <w:r w:rsidRPr="00802C9A">
        <w:t>sårbarhet</w:t>
      </w:r>
      <w:r w:rsidR="00F06ED7">
        <w:t xml:space="preserve"> med tanke på ledelsen av avdelingen</w:t>
      </w:r>
      <w:r w:rsidR="00D457E6">
        <w:t>.</w:t>
      </w:r>
      <w:r w:rsidR="00F06ED7">
        <w:t xml:space="preserve"> </w:t>
      </w:r>
      <w:r w:rsidR="00802C9A" w:rsidRPr="00802C9A">
        <w:t xml:space="preserve">Endret tittel og utvidet ansvarsområde kan </w:t>
      </w:r>
      <w:r w:rsidR="003E4DFD">
        <w:t xml:space="preserve">også </w:t>
      </w:r>
      <w:r w:rsidR="00802C9A" w:rsidRPr="00802C9A">
        <w:t>bidra til å gjøre stillingen mer attraktiv m</w:t>
      </w:r>
      <w:r w:rsidR="00D457E6">
        <w:t xml:space="preserve">ed hensyn til </w:t>
      </w:r>
      <w:r w:rsidR="00802C9A" w:rsidRPr="00802C9A">
        <w:t>rekruttering.</w:t>
      </w:r>
      <w:r w:rsidR="00D109E1">
        <w:t xml:space="preserve"> </w:t>
      </w:r>
    </w:p>
    <w:p w14:paraId="60E6D265" w14:textId="77777777" w:rsidR="00CB5AAB" w:rsidRDefault="00CB5AAB" w:rsidP="00B42517">
      <w:pPr>
        <w:pStyle w:val="Tilfelt"/>
        <w:ind w:left="0" w:right="0"/>
      </w:pPr>
    </w:p>
    <w:p w14:paraId="5C1326EF" w14:textId="1A1207D6" w:rsidR="00B42517" w:rsidRDefault="00CB5AAB" w:rsidP="00B42517">
      <w:pPr>
        <w:pStyle w:val="Tilfelt"/>
        <w:ind w:left="0" w:right="0"/>
      </w:pPr>
      <w:r>
        <w:lastRenderedPageBreak/>
        <w:t xml:space="preserve">Se vedlagt utlysningstekst for opprinnelig </w:t>
      </w:r>
      <w:r w:rsidR="00D457E6">
        <w:t xml:space="preserve">planlagt </w:t>
      </w:r>
      <w:r>
        <w:t>lederstilli</w:t>
      </w:r>
      <w:r w:rsidR="00AD3278">
        <w:t>ng</w:t>
      </w:r>
      <w:r>
        <w:t xml:space="preserve">. </w:t>
      </w:r>
      <w:r w:rsidR="00D109E1">
        <w:t xml:space="preserve">Assisterende eiendomsdirektør vil </w:t>
      </w:r>
      <w:r>
        <w:t xml:space="preserve">få ansvar </w:t>
      </w:r>
      <w:r w:rsidR="00D109E1">
        <w:t>for helhetlig</w:t>
      </w:r>
      <w:r>
        <w:t xml:space="preserve"> </w:t>
      </w:r>
      <w:r w:rsidR="00D109E1">
        <w:t>organisasjonsutvikling i samarbeid med Eiendomsavdelingens ledergrupp</w:t>
      </w:r>
      <w:r>
        <w:t xml:space="preserve">e, og </w:t>
      </w:r>
      <w:r w:rsidR="00D109E1">
        <w:t xml:space="preserve">bistå eiendomsdirektør i </w:t>
      </w:r>
      <w:r>
        <w:t xml:space="preserve">videre </w:t>
      </w:r>
      <w:r w:rsidR="00D109E1">
        <w:t>utvikling og drift av avdelingen</w:t>
      </w:r>
      <w:r w:rsidR="00D457E6">
        <w:t xml:space="preserve"> </w:t>
      </w:r>
      <w:r>
        <w:t>ved å fungere som eiendomsdirektørens stedfortreder.</w:t>
      </w:r>
    </w:p>
    <w:p w14:paraId="21C42E06" w14:textId="77777777" w:rsidR="00D457E6" w:rsidRDefault="00D457E6" w:rsidP="00B42517">
      <w:pPr>
        <w:pStyle w:val="Tilfelt"/>
        <w:ind w:left="0" w:right="0"/>
      </w:pPr>
    </w:p>
    <w:p w14:paraId="5ECBE478" w14:textId="02E85B08" w:rsidR="00D457E6" w:rsidRPr="00D109E1" w:rsidRDefault="00784C40" w:rsidP="00D457E6">
      <w:pPr>
        <w:pStyle w:val="Tilfelt"/>
        <w:ind w:left="0" w:right="0"/>
      </w:pPr>
      <w:r>
        <w:t xml:space="preserve">Dette innebærer at en </w:t>
      </w:r>
      <w:r w:rsidR="00D457E6" w:rsidRPr="00D109E1">
        <w:t xml:space="preserve">assisterende </w:t>
      </w:r>
      <w:r w:rsidR="00D457E6">
        <w:t>e</w:t>
      </w:r>
      <w:r w:rsidR="00D457E6" w:rsidRPr="00D109E1">
        <w:t xml:space="preserve">iendomsdirektør </w:t>
      </w:r>
      <w:r w:rsidR="00D457E6">
        <w:t>vil</w:t>
      </w:r>
      <w:r>
        <w:t xml:space="preserve"> </w:t>
      </w:r>
      <w:r w:rsidR="00D457E6">
        <w:t xml:space="preserve">få </w:t>
      </w:r>
      <w:r w:rsidR="00D457E6" w:rsidRPr="00D109E1">
        <w:t xml:space="preserve">ansvar for </w:t>
      </w:r>
      <w:r w:rsidR="00D457E6">
        <w:t>deler av e</w:t>
      </w:r>
      <w:r w:rsidR="00D457E6" w:rsidRPr="00D109E1">
        <w:t>iendomsdirektørens oppgaveportefølje</w:t>
      </w:r>
      <w:r w:rsidR="00F06ED7">
        <w:t xml:space="preserve">, </w:t>
      </w:r>
      <w:r w:rsidR="00D457E6" w:rsidRPr="00D109E1">
        <w:t xml:space="preserve">i tillegg til å </w:t>
      </w:r>
      <w:r w:rsidR="007574E2">
        <w:t xml:space="preserve">lede og ha </w:t>
      </w:r>
      <w:r w:rsidR="00D457E6" w:rsidRPr="00D109E1">
        <w:t xml:space="preserve">personal- og økonomiansvar </w:t>
      </w:r>
      <w:r w:rsidR="007574E2">
        <w:t xml:space="preserve">for </w:t>
      </w:r>
      <w:r w:rsidR="00D457E6" w:rsidRPr="00D109E1">
        <w:t>Enhet for støttetjenester</w:t>
      </w:r>
      <w:r>
        <w:t>.</w:t>
      </w:r>
    </w:p>
    <w:p w14:paraId="57D6AF69" w14:textId="77777777" w:rsidR="0007200E" w:rsidRDefault="0007200E" w:rsidP="005377FB">
      <w:pPr>
        <w:pStyle w:val="Tilfelt"/>
        <w:ind w:left="0" w:right="0"/>
      </w:pPr>
    </w:p>
    <w:p w14:paraId="4CCCB956" w14:textId="5DB9C3C5" w:rsidR="00946E9C" w:rsidRPr="00946E9C" w:rsidRDefault="00946E9C" w:rsidP="006E7F7E">
      <w:pPr>
        <w:pStyle w:val="Tilfelt"/>
        <w:ind w:left="0" w:right="0"/>
        <w:rPr>
          <w:u w:val="single"/>
        </w:rPr>
      </w:pPr>
      <w:r w:rsidRPr="00946E9C">
        <w:rPr>
          <w:u w:val="single"/>
        </w:rPr>
        <w:t>Om kode 1059 Underdirektør</w:t>
      </w:r>
    </w:p>
    <w:p w14:paraId="57E68A31" w14:textId="40C35204" w:rsidR="004D6760" w:rsidRDefault="004D6760" w:rsidP="004D6760">
      <w:pPr>
        <w:pStyle w:val="Tilfelt"/>
        <w:ind w:left="0" w:right="0"/>
      </w:pPr>
      <w:r>
        <w:t xml:space="preserve">Se vedlagt Forhandlingsprotokoll og referat fra SESAM 05.10.2023 for beskrivelse av stillingsinnhold og kvalifikasjonskrav i kode </w:t>
      </w:r>
      <w:r w:rsidR="006E7F7E">
        <w:t>1059 Underdirektør</w:t>
      </w:r>
      <w:r>
        <w:t>.</w:t>
      </w:r>
      <w:r w:rsidR="00993469">
        <w:t xml:space="preserve"> </w:t>
      </w:r>
    </w:p>
    <w:p w14:paraId="29C9CE38" w14:textId="77777777" w:rsidR="00AD3278" w:rsidRPr="00AD3278" w:rsidRDefault="00AD3278" w:rsidP="004D6760">
      <w:pPr>
        <w:pStyle w:val="Tilfelt"/>
        <w:ind w:left="0" w:right="0"/>
      </w:pPr>
    </w:p>
    <w:p w14:paraId="72B08BE2" w14:textId="3D17DF83" w:rsidR="0081051B" w:rsidRPr="00E44A1D" w:rsidRDefault="0081051B" w:rsidP="004D6760">
      <w:pPr>
        <w:pStyle w:val="Tilfelt"/>
        <w:ind w:left="0" w:right="0"/>
        <w:rPr>
          <w:u w:val="single"/>
        </w:rPr>
      </w:pPr>
      <w:r w:rsidRPr="00E44A1D">
        <w:rPr>
          <w:u w:val="single"/>
        </w:rPr>
        <w:t>Lokal medvirkning</w:t>
      </w:r>
    </w:p>
    <w:p w14:paraId="6D190335" w14:textId="525758A6" w:rsidR="00563834" w:rsidRDefault="0081051B" w:rsidP="004D6760">
      <w:pPr>
        <w:pStyle w:val="Tilfelt"/>
        <w:ind w:left="0" w:right="0"/>
      </w:pPr>
      <w:r>
        <w:t xml:space="preserve">Den beskrevne endringen i stillingskode og innhold fra opprinnelig planlagt </w:t>
      </w:r>
      <w:r w:rsidR="008C4D4E">
        <w:t xml:space="preserve">stilling som Leder støttetjenester </w:t>
      </w:r>
      <w:r>
        <w:t xml:space="preserve">er fremlagt for ledergruppen ved Eiendomsavdelingen og ansatte i </w:t>
      </w:r>
      <w:r w:rsidR="00C50A1D">
        <w:t>S</w:t>
      </w:r>
      <w:r>
        <w:t>tøttetjeneste</w:t>
      </w:r>
      <w:r w:rsidR="00E44A1D">
        <w:t>r</w:t>
      </w:r>
      <w:r w:rsidR="006E7F7E">
        <w:t xml:space="preserve">. Det </w:t>
      </w:r>
      <w:r w:rsidR="00E44A1D">
        <w:t>e</w:t>
      </w:r>
      <w:r w:rsidR="006E7F7E">
        <w:t xml:space="preserve">r gitt </w:t>
      </w:r>
      <w:r w:rsidR="00E44A1D">
        <w:t>ti</w:t>
      </w:r>
      <w:r w:rsidR="006E7F7E">
        <w:t>l</w:t>
      </w:r>
      <w:r w:rsidR="00E44A1D">
        <w:t>slutning</w:t>
      </w:r>
      <w:r w:rsidR="006E7F7E">
        <w:t xml:space="preserve"> i begge grupper </w:t>
      </w:r>
      <w:r w:rsidR="008C4D4E">
        <w:t xml:space="preserve">for å </w:t>
      </w:r>
      <w:r w:rsidR="007D308E">
        <w:t xml:space="preserve">justere utlysningstekst og </w:t>
      </w:r>
      <w:r w:rsidR="006E7F7E">
        <w:t xml:space="preserve">lyse ut stillingen i kode </w:t>
      </w:r>
      <w:r w:rsidR="008C4D4E">
        <w:t>1059 U</w:t>
      </w:r>
      <w:r w:rsidR="006E7F7E">
        <w:t xml:space="preserve">nderdirektør, med tittel og funksjon </w:t>
      </w:r>
      <w:r w:rsidR="007D308E" w:rsidRPr="007D308E">
        <w:t>A</w:t>
      </w:r>
      <w:r w:rsidR="006E7F7E" w:rsidRPr="007D308E">
        <w:t>ssisterende eiendomsdirektør.</w:t>
      </w:r>
      <w:r w:rsidR="007D308E">
        <w:t xml:space="preserve"> </w:t>
      </w:r>
    </w:p>
    <w:p w14:paraId="6574FAA3" w14:textId="2ED183FB" w:rsidR="00563834" w:rsidRDefault="00563834" w:rsidP="0014656A">
      <w:pPr>
        <w:pStyle w:val="Tilfelt"/>
        <w:ind w:right="0"/>
        <w:rPr>
          <w:u w:val="single"/>
        </w:rPr>
      </w:pPr>
    </w:p>
    <w:p w14:paraId="55C8287A" w14:textId="1A9537B7" w:rsidR="009C5C7E" w:rsidRDefault="009C5C7E" w:rsidP="2CCA94EB">
      <w:pPr>
        <w:pStyle w:val="Tilfelt"/>
        <w:ind w:right="0"/>
      </w:pPr>
    </w:p>
    <w:sectPr w:rsidR="009C5C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2C185" w14:textId="77777777" w:rsidR="00940B6A" w:rsidRDefault="00940B6A">
      <w:r>
        <w:separator/>
      </w:r>
    </w:p>
  </w:endnote>
  <w:endnote w:type="continuationSeparator" w:id="0">
    <w:p w14:paraId="268A0DCF" w14:textId="77777777" w:rsidR="00940B6A" w:rsidRDefault="00940B6A">
      <w:r>
        <w:continuationSeparator/>
      </w:r>
    </w:p>
  </w:endnote>
  <w:endnote w:type="continuationNotice" w:id="1">
    <w:p w14:paraId="5ABA0FF9" w14:textId="77777777" w:rsidR="00940B6A" w:rsidRDefault="00940B6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E0018" w14:textId="77777777" w:rsidR="00972784" w:rsidRDefault="00972784" w:rsidP="00972784">
    <w:pPr>
      <w:pStyle w:val="Footer"/>
      <w:pBdr>
        <w:bottom w:val="single" w:sz="4" w:space="1" w:color="auto"/>
      </w:pBdr>
    </w:pPr>
  </w:p>
  <w:tbl>
    <w:tblPr>
      <w:tblStyle w:val="TableGrid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972784" w:rsidRPr="00176D2C" w14:paraId="0D46FB0C" w14:textId="77777777" w:rsidTr="0099559D">
      <w:tc>
        <w:tcPr>
          <w:tcW w:w="1916" w:type="dxa"/>
        </w:tcPr>
        <w:p w14:paraId="7B563FE7" w14:textId="77777777"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6" w:name="lblPostadresse"/>
          <w:r w:rsidRPr="00176D2C">
            <w:t>Postadresse</w:t>
          </w:r>
          <w:bookmarkEnd w:id="6"/>
        </w:p>
      </w:tc>
      <w:tc>
        <w:tcPr>
          <w:tcW w:w="2444" w:type="dxa"/>
        </w:tcPr>
        <w:p w14:paraId="36DE810C" w14:textId="77777777"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7" w:name="lblOrgnr"/>
          <w:r w:rsidRPr="00176D2C">
            <w:t>Org.nr.</w:t>
          </w:r>
          <w:bookmarkEnd w:id="7"/>
          <w:r w:rsidRPr="00176D2C">
            <w:t xml:space="preserve"> 974 767 880</w:t>
          </w:r>
        </w:p>
      </w:tc>
      <w:tc>
        <w:tcPr>
          <w:tcW w:w="1922" w:type="dxa"/>
        </w:tcPr>
        <w:p w14:paraId="11097437" w14:textId="77777777"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8" w:name="lblBesoksAdresse"/>
          <w:r w:rsidRPr="00176D2C">
            <w:t>Besøksadresse</w:t>
          </w:r>
          <w:bookmarkEnd w:id="8"/>
        </w:p>
      </w:tc>
      <w:tc>
        <w:tcPr>
          <w:tcW w:w="1741" w:type="dxa"/>
        </w:tcPr>
        <w:p w14:paraId="32BC2711" w14:textId="77777777"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lblTelefon"/>
          <w:r w:rsidRPr="00176D2C">
            <w:t>Telefon</w:t>
          </w:r>
          <w:bookmarkEnd w:id="9"/>
        </w:p>
      </w:tc>
      <w:tc>
        <w:tcPr>
          <w:tcW w:w="1761" w:type="dxa"/>
        </w:tcPr>
        <w:p w14:paraId="77337CC8" w14:textId="02A3F654" w:rsidR="005B68B0" w:rsidRPr="005B68B0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0" w:name="lblSaksbehandler"/>
          <w:r w:rsidRPr="00176D2C">
            <w:t>Saksbehandler</w:t>
          </w:r>
          <w:bookmarkEnd w:id="10"/>
        </w:p>
      </w:tc>
    </w:tr>
    <w:tr w:rsidR="00972784" w:rsidRPr="00176D2C" w14:paraId="0CFB8DE8" w14:textId="77777777" w:rsidTr="0099559D">
      <w:tc>
        <w:tcPr>
          <w:tcW w:w="1916" w:type="dxa"/>
        </w:tcPr>
        <w:p w14:paraId="7719AE88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Postadresse1"/>
          <w:bookmarkEnd w:id="11"/>
        </w:p>
      </w:tc>
      <w:tc>
        <w:tcPr>
          <w:tcW w:w="2444" w:type="dxa"/>
        </w:tcPr>
        <w:p w14:paraId="2F4999EF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35A3297C" w14:textId="77777777" w:rsidR="00972784" w:rsidRPr="00176D2C" w:rsidRDefault="005B68B0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info_Besok1"/>
          <w:r>
            <w:t>Høgskoleringen 8</w:t>
          </w:r>
          <w:bookmarkEnd w:id="12"/>
        </w:p>
      </w:tc>
      <w:tc>
        <w:tcPr>
          <w:tcW w:w="1741" w:type="dxa"/>
        </w:tcPr>
        <w:p w14:paraId="4F7B54B6" w14:textId="7B6DFB4F" w:rsidR="00972784" w:rsidRPr="00176D2C" w:rsidRDefault="005B68B0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3" w:name="info_telefon"/>
          <w:r>
            <w:t xml:space="preserve">+47 </w:t>
          </w:r>
          <w:bookmarkEnd w:id="13"/>
          <w:r>
            <w:t xml:space="preserve">93822289                 </w:t>
          </w:r>
        </w:p>
      </w:tc>
      <w:tc>
        <w:tcPr>
          <w:tcW w:w="1761" w:type="dxa"/>
        </w:tcPr>
        <w:p w14:paraId="496D9BB7" w14:textId="4A9FDB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personlig_fornavn"/>
          <w:bookmarkEnd w:id="14"/>
          <w:r w:rsidRPr="00176D2C">
            <w:t xml:space="preserve"> </w:t>
          </w:r>
          <w:bookmarkStart w:id="15" w:name="personlig_etternavn"/>
          <w:bookmarkEnd w:id="15"/>
          <w:r w:rsidR="005B68B0">
            <w:t>Marianne Schjølberg</w:t>
          </w:r>
        </w:p>
      </w:tc>
    </w:tr>
    <w:tr w:rsidR="00972784" w:rsidRPr="00176D2C" w14:paraId="2C4AEDF7" w14:textId="77777777" w:rsidTr="0099559D">
      <w:tc>
        <w:tcPr>
          <w:tcW w:w="1916" w:type="dxa"/>
        </w:tcPr>
        <w:p w14:paraId="297FA944" w14:textId="77777777" w:rsidR="00972784" w:rsidRPr="00176D2C" w:rsidRDefault="005B68B0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Postadresse2"/>
          <w:r>
            <w:t>7491 Trondheim</w:t>
          </w:r>
          <w:bookmarkEnd w:id="16"/>
        </w:p>
      </w:tc>
      <w:tc>
        <w:tcPr>
          <w:tcW w:w="2444" w:type="dxa"/>
        </w:tcPr>
        <w:p w14:paraId="218D6115" w14:textId="50FCE4E6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922" w:type="dxa"/>
        </w:tcPr>
        <w:p w14:paraId="47D23221" w14:textId="77777777" w:rsidR="00972784" w:rsidRPr="00176D2C" w:rsidRDefault="005B68B0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info_Besok2"/>
          <w:r>
            <w:t>Driftssentralen</w:t>
          </w:r>
          <w:bookmarkEnd w:id="17"/>
        </w:p>
      </w:tc>
      <w:tc>
        <w:tcPr>
          <w:tcW w:w="1741" w:type="dxa"/>
        </w:tcPr>
        <w:p w14:paraId="65D9EB1C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741D8A2E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personlig_epost"/>
          <w:bookmarkEnd w:id="18"/>
        </w:p>
      </w:tc>
    </w:tr>
    <w:tr w:rsidR="00972784" w:rsidRPr="00BA3005" w14:paraId="7B256779" w14:textId="77777777" w:rsidTr="0099559D">
      <w:tc>
        <w:tcPr>
          <w:tcW w:w="1916" w:type="dxa"/>
        </w:tcPr>
        <w:p w14:paraId="5197DBE5" w14:textId="77777777" w:rsidR="00972784" w:rsidRPr="00176D2C" w:rsidRDefault="005B68B0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9" w:name="info_Postadresse3"/>
          <w:r>
            <w:t>Norway</w:t>
          </w:r>
          <w:bookmarkEnd w:id="19"/>
        </w:p>
      </w:tc>
      <w:tc>
        <w:tcPr>
          <w:tcW w:w="2444" w:type="dxa"/>
        </w:tcPr>
        <w:p w14:paraId="49DBBEC0" w14:textId="77777777" w:rsidR="00972784" w:rsidRPr="005B68B0" w:rsidRDefault="005B68B0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0" w:name="info_web"/>
          <w:r>
            <w:t>www.ntnu.no/adm/eiendomsavdelingen</w:t>
          </w:r>
          <w:bookmarkEnd w:id="20"/>
        </w:p>
      </w:tc>
      <w:tc>
        <w:tcPr>
          <w:tcW w:w="1922" w:type="dxa"/>
        </w:tcPr>
        <w:p w14:paraId="0E31AE6F" w14:textId="77777777" w:rsidR="00972784" w:rsidRPr="005B68B0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1" w:name="info_Besok3"/>
          <w:bookmarkEnd w:id="21"/>
        </w:p>
      </w:tc>
      <w:tc>
        <w:tcPr>
          <w:tcW w:w="1741" w:type="dxa"/>
        </w:tcPr>
        <w:p w14:paraId="22FD9445" w14:textId="77777777" w:rsidR="00972784" w:rsidRPr="005B68B0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752DDA87" w14:textId="77777777" w:rsidR="00972784" w:rsidRPr="005B68B0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2" w:name="lblTlf"/>
          <w:bookmarkEnd w:id="22"/>
          <w:r w:rsidRPr="005B68B0">
            <w:t xml:space="preserve"> </w:t>
          </w:r>
          <w:bookmarkStart w:id="23" w:name="personlig_personligTelefon"/>
          <w:bookmarkEnd w:id="23"/>
          <w:r w:rsidRPr="005B68B0">
            <w:t xml:space="preserve"> </w:t>
          </w:r>
        </w:p>
      </w:tc>
    </w:tr>
  </w:tbl>
  <w:p w14:paraId="64FF85AA" w14:textId="77777777" w:rsidR="00972784" w:rsidRPr="005B68B0" w:rsidRDefault="00972784" w:rsidP="00972784">
    <w:pPr>
      <w:pStyle w:val="Footer"/>
      <w:rPr>
        <w:sz w:val="6"/>
        <w:lang w:val="nb-NO"/>
      </w:rPr>
    </w:pPr>
  </w:p>
  <w:p w14:paraId="39B7BC93" w14:textId="77777777" w:rsidR="00972784" w:rsidRPr="00761814" w:rsidRDefault="00972784" w:rsidP="00761814">
    <w:pPr>
      <w:pStyle w:val="FooterGraa"/>
    </w:pPr>
    <w:bookmarkStart w:id="24" w:name="lblBunntekst"/>
    <w:r w:rsidRPr="00761814">
      <w:t>Adresser korrespondanse til saksbehandlende enhet. Husk å oppgi referanse.</w:t>
    </w:r>
    <w:bookmarkEnd w:id="24"/>
  </w:p>
  <w:p w14:paraId="58CA29DE" w14:textId="77777777" w:rsidR="005273E5" w:rsidRPr="00972784" w:rsidRDefault="005273E5" w:rsidP="009727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D16AA" w14:textId="77777777" w:rsidR="005273E5" w:rsidRDefault="005273E5">
    <w:pPr>
      <w:pStyle w:val="Footer"/>
    </w:pPr>
  </w:p>
  <w:p w14:paraId="7A2B6ED1" w14:textId="77777777" w:rsidR="005273E5" w:rsidRDefault="005273E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4C44F" w14:textId="77777777" w:rsidR="005273E5" w:rsidRDefault="005273E5">
    <w:pPr>
      <w:pStyle w:val="Footer"/>
    </w:pPr>
  </w:p>
  <w:p w14:paraId="726BD480" w14:textId="77777777" w:rsidR="005273E5" w:rsidRDefault="005273E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093E" w14:textId="77777777" w:rsidR="005273E5" w:rsidRDefault="005273E5">
    <w:pPr>
      <w:pStyle w:val="Footer"/>
      <w:pBdr>
        <w:bottom w:val="single" w:sz="4" w:space="1" w:color="auto"/>
      </w:pBdr>
    </w:pPr>
  </w:p>
  <w:p w14:paraId="626875A6" w14:textId="77777777" w:rsidR="005273E5" w:rsidRDefault="005273E5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43" w:name="tittel"/>
    <w:bookmarkEnd w:id="43"/>
  </w:p>
  <w:p w14:paraId="5C765152" w14:textId="77777777" w:rsidR="005273E5" w:rsidRDefault="005273E5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44" w:name="Navn"/>
    <w:bookmarkEnd w:id="44"/>
  </w:p>
  <w:p w14:paraId="421AA5D5" w14:textId="77777777" w:rsidR="005273E5" w:rsidRDefault="005273E5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45" w:name="Navn2"/>
    <w:bookmarkEnd w:id="45"/>
  </w:p>
  <w:p w14:paraId="1358BD90" w14:textId="77777777" w:rsidR="005273E5" w:rsidRPr="000558A9" w:rsidRDefault="005273E5">
    <w:pPr>
      <w:pStyle w:val="FooterTekst"/>
    </w:pPr>
    <w:r>
      <w:tab/>
    </w:r>
    <w:r w:rsidRPr="000558A9">
      <w:t>http://www.ntnu.no/adm/info</w:t>
    </w:r>
    <w:r w:rsidRPr="000558A9">
      <w:tab/>
      <w:t>Gløshaugen</w:t>
    </w:r>
    <w:r w:rsidRPr="000558A9">
      <w:tab/>
      <w:t>+ 47 73 59 54 37</w:t>
    </w:r>
    <w:r w:rsidRPr="000558A9">
      <w:tab/>
    </w:r>
    <w:proofErr w:type="spellStart"/>
    <w:r w:rsidRPr="000558A9">
      <w:t>Tlf</w:t>
    </w:r>
    <w:proofErr w:type="spellEnd"/>
    <w:r w:rsidRPr="000558A9">
      <w:t xml:space="preserve">: + 47 </w:t>
    </w:r>
    <w:bookmarkStart w:id="46" w:name="Tlf"/>
    <w:bookmarkEnd w:id="46"/>
    <w:proofErr w:type="spellStart"/>
    <w:r w:rsidRPr="000558A9">
      <w:t>lkjlljljkljklkjljklj</w:t>
    </w:r>
    <w:proofErr w:type="spellEnd"/>
  </w:p>
  <w:p w14:paraId="4E6D0757" w14:textId="77777777" w:rsidR="005273E5" w:rsidRPr="000558A9" w:rsidRDefault="005273E5">
    <w:pPr>
      <w:pStyle w:val="Footer"/>
      <w:rPr>
        <w:sz w:val="6"/>
        <w:lang w:val="nb-NO"/>
      </w:rPr>
    </w:pPr>
  </w:p>
  <w:p w14:paraId="47BF8021" w14:textId="77777777" w:rsidR="005273E5" w:rsidRDefault="005273E5" w:rsidP="00761814">
    <w:pPr>
      <w:pStyle w:val="FooterGraa"/>
    </w:pPr>
    <w:r>
      <w:t xml:space="preserve">All korrespondanse som inngår i </w:t>
    </w:r>
    <w:proofErr w:type="gramStart"/>
    <w:r>
      <w:t>saksbehandling</w:t>
    </w:r>
    <w:proofErr w:type="gramEnd"/>
    <w:r>
      <w:t xml:space="preserve"> skal adresseres til saksbehandlende enhet ved NTNU og ikke direkte til enkeltpersoner. Ved henvendelse vennligst oppgi referanse.</w:t>
    </w:r>
  </w:p>
  <w:p w14:paraId="18A33E91" w14:textId="77777777" w:rsidR="005273E5" w:rsidRDefault="005273E5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08E9A" w14:textId="77777777" w:rsidR="00940B6A" w:rsidRDefault="00940B6A">
      <w:r>
        <w:separator/>
      </w:r>
    </w:p>
  </w:footnote>
  <w:footnote w:type="continuationSeparator" w:id="0">
    <w:p w14:paraId="4895B325" w14:textId="77777777" w:rsidR="00940B6A" w:rsidRDefault="00940B6A">
      <w:r>
        <w:continuationSeparator/>
      </w:r>
    </w:p>
  </w:footnote>
  <w:footnote w:type="continuationNotice" w:id="1">
    <w:p w14:paraId="3BED9266" w14:textId="77777777" w:rsidR="00940B6A" w:rsidRDefault="00940B6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2711" w14:textId="77777777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5273E5" w14:paraId="484989D9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F649D13" w14:textId="77777777" w:rsidR="005273E5" w:rsidRDefault="005273E5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51EAE34E" w14:textId="77777777" w:rsidR="005273E5" w:rsidRDefault="005273E5">
          <w:pPr>
            <w:pStyle w:val="DatoRefTekst"/>
          </w:pPr>
          <w:r>
            <w:t>Vår dato</w:t>
          </w:r>
        </w:p>
        <w:p w14:paraId="3B1EF57D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DBC8132" w14:textId="77777777" w:rsidR="005273E5" w:rsidRDefault="005273E5">
          <w:pPr>
            <w:pStyle w:val="DatoRefTekst"/>
          </w:pPr>
          <w:r>
            <w:t>Vår referanse</w:t>
          </w:r>
        </w:p>
        <w:p w14:paraId="33B52B43" w14:textId="77777777" w:rsidR="005273E5" w:rsidRDefault="005273E5">
          <w:pPr>
            <w:pStyle w:val="DatoRefFyllInn"/>
          </w:pPr>
        </w:p>
      </w:tc>
    </w:tr>
  </w:tbl>
  <w:p w14:paraId="483A21DF" w14:textId="77777777" w:rsidR="005273E5" w:rsidRDefault="005273E5">
    <w:pPr>
      <w:pStyle w:val="Header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2908B" w14:textId="77777777" w:rsidR="005273E5" w:rsidRDefault="00D24F71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58241" behindDoc="0" locked="0" layoutInCell="1" allowOverlap="1" wp14:anchorId="0C93E2DB" wp14:editId="20729A77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0558A9">
      <w:t>1</w:t>
    </w:r>
    <w:r w:rsidR="005273E5">
      <w:fldChar w:fldCharType="end"/>
    </w:r>
    <w:r w:rsidR="005273E5">
      <w:t xml:space="preserve"> </w:t>
    </w:r>
    <w:bookmarkStart w:id="0" w:name="lblSideteller"/>
    <w:r w:rsidR="005273E5">
      <w:t>av</w:t>
    </w:r>
    <w:bookmarkEnd w:id="0"/>
    <w:r w:rsidR="005273E5">
      <w:t xml:space="preserve">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0558A9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5"/>
      <w:gridCol w:w="1336"/>
      <w:gridCol w:w="1977"/>
    </w:tblGrid>
    <w:tr w:rsidR="005273E5" w14:paraId="64BDF421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16DFCFE2" w14:textId="77777777" w:rsidR="005273E5" w:rsidRDefault="005273E5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2336CB19" w14:textId="77777777" w:rsidR="005273E5" w:rsidRDefault="005273E5" w:rsidP="00261969">
          <w:pPr>
            <w:pStyle w:val="DatoRefTekst"/>
          </w:pPr>
        </w:p>
        <w:p w14:paraId="081A4831" w14:textId="77777777" w:rsidR="00714810" w:rsidRDefault="00714810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3502590" w14:textId="77777777" w:rsidR="005273E5" w:rsidRDefault="005273E5">
          <w:pPr>
            <w:pStyle w:val="DatoFyllInn1"/>
          </w:pPr>
        </w:p>
      </w:tc>
    </w:tr>
    <w:tr w:rsidR="005273E5" w14:paraId="0DAD2153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64B88B4" w14:textId="77777777" w:rsidR="005B68B0" w:rsidRDefault="005B68B0" w:rsidP="00FA0A20">
          <w:pPr>
            <w:pStyle w:val="Header1"/>
          </w:pPr>
          <w:bookmarkStart w:id="1" w:name="lblTopptekst"/>
          <w:r>
            <w:t>NTNU Eiendomsavdelingen</w:t>
          </w:r>
        </w:p>
        <w:bookmarkEnd w:id="1"/>
        <w:p w14:paraId="7AC83EBF" w14:textId="77777777"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F1C3206" w14:textId="1AA7F130" w:rsidR="005273E5" w:rsidRDefault="00261969">
          <w:pPr>
            <w:pStyle w:val="DatoRefTekst2"/>
          </w:pPr>
          <w:bookmarkStart w:id="2" w:name="lblVarDato"/>
          <w:r>
            <w:t>D</w:t>
          </w:r>
          <w:r w:rsidR="005273E5">
            <w:t>ato</w:t>
          </w:r>
          <w:bookmarkEnd w:id="2"/>
          <w:r w:rsidR="005B68B0">
            <w:t xml:space="preserve"> </w:t>
          </w:r>
          <w:r w:rsidR="00D457E6">
            <w:t>20</w:t>
          </w:r>
          <w:r w:rsidR="0081051B">
            <w:t>.10.20</w:t>
          </w:r>
          <w:r w:rsidR="005B68B0">
            <w:t>.23</w:t>
          </w:r>
        </w:p>
        <w:p w14:paraId="27B80E23" w14:textId="77777777" w:rsidR="005273E5" w:rsidRDefault="005273E5">
          <w:pPr>
            <w:pStyle w:val="DatoRefFyllInn"/>
          </w:pPr>
          <w:bookmarkStart w:id="3" w:name="varDato"/>
          <w:bookmarkEnd w:id="3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5B03153A" w14:textId="77777777" w:rsidR="005273E5" w:rsidRDefault="00261969">
          <w:pPr>
            <w:pStyle w:val="DatoRefTekst2"/>
          </w:pPr>
          <w:bookmarkStart w:id="4" w:name="lblVarRef"/>
          <w:r>
            <w:t>R</w:t>
          </w:r>
          <w:r w:rsidR="005273E5">
            <w:t>eferanse</w:t>
          </w:r>
          <w:bookmarkEnd w:id="4"/>
        </w:p>
        <w:p w14:paraId="20523AF9" w14:textId="77777777" w:rsidR="005273E5" w:rsidRDefault="005273E5">
          <w:pPr>
            <w:pStyle w:val="DatoRefFyllInn"/>
          </w:pPr>
          <w:bookmarkStart w:id="5" w:name="varRef"/>
          <w:bookmarkEnd w:id="5"/>
        </w:p>
      </w:tc>
    </w:tr>
  </w:tbl>
  <w:p w14:paraId="45E42FD7" w14:textId="77777777" w:rsidR="005273E5" w:rsidRDefault="005273E5">
    <w:pPr>
      <w:pStyle w:val="Header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3B79" w14:textId="77777777" w:rsidR="005273E5" w:rsidRDefault="005273E5">
    <w:pPr>
      <w:pStyle w:val="Header"/>
    </w:pPr>
  </w:p>
  <w:p w14:paraId="232874B0" w14:textId="77777777" w:rsidR="005273E5" w:rsidRDefault="005273E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9C9D" w14:textId="77777777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D27F17">
      <w:t>2</w:t>
    </w:r>
    <w:r>
      <w:fldChar w:fldCharType="end"/>
    </w:r>
    <w:r>
      <w:t xml:space="preserve"> </w:t>
    </w:r>
    <w:bookmarkStart w:id="37" w:name="lblSideteller2"/>
    <w:r>
      <w:t>av</w:t>
    </w:r>
    <w:bookmarkEnd w:id="37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D27F17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7"/>
      <w:gridCol w:w="1335"/>
      <w:gridCol w:w="1976"/>
    </w:tblGrid>
    <w:tr w:rsidR="005273E5" w14:paraId="09648C0A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2E40C59" w14:textId="77777777" w:rsidR="005273E5" w:rsidRDefault="005273E5">
          <w:pPr>
            <w:pStyle w:val="Header2"/>
          </w:pPr>
          <w:bookmarkStart w:id="38" w:name="lblTopptekst2"/>
          <w:r>
            <w:t>Norges teknisk-naturvitenskapelige universitet</w:t>
          </w:r>
          <w:bookmarkEnd w:id="38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1BA9FF3" w14:textId="1E400F57" w:rsidR="005273E5" w:rsidRDefault="00261969" w:rsidP="00261969">
          <w:pPr>
            <w:pStyle w:val="DatoRefTekst"/>
          </w:pPr>
          <w:bookmarkStart w:id="39" w:name="lblVarDato2"/>
          <w:r>
            <w:t>Dat</w:t>
          </w:r>
          <w:bookmarkEnd w:id="39"/>
          <w:r>
            <w:t>o</w:t>
          </w:r>
          <w:r w:rsidR="007D7A21">
            <w:t xml:space="preserve"> 2</w:t>
          </w:r>
          <w:r w:rsidR="00BA3005">
            <w:t>0. 20.10</w:t>
          </w:r>
          <w:r w:rsidR="007D7A21">
            <w:t>.2023</w:t>
          </w:r>
        </w:p>
        <w:p w14:paraId="4F972383" w14:textId="77777777" w:rsidR="005273E5" w:rsidRDefault="005273E5">
          <w:pPr>
            <w:pStyle w:val="DatoRefFyllInn"/>
          </w:pPr>
          <w:bookmarkStart w:id="40" w:name="varDato2"/>
          <w:bookmarkEnd w:id="40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43A4A8E" w14:textId="77777777" w:rsidR="005273E5" w:rsidRDefault="00261969">
          <w:pPr>
            <w:pStyle w:val="DatoRefTekst"/>
          </w:pPr>
          <w:bookmarkStart w:id="41" w:name="lblVarRef2"/>
          <w:r>
            <w:t>R</w:t>
          </w:r>
          <w:r w:rsidR="005273E5">
            <w:t>eferanse</w:t>
          </w:r>
          <w:bookmarkEnd w:id="41"/>
        </w:p>
        <w:p w14:paraId="7B4B0DFD" w14:textId="77777777" w:rsidR="005273E5" w:rsidRDefault="005273E5">
          <w:pPr>
            <w:pStyle w:val="DatoRefFyllInn"/>
          </w:pPr>
          <w:bookmarkStart w:id="42" w:name="varRef2"/>
          <w:bookmarkEnd w:id="42"/>
        </w:p>
      </w:tc>
    </w:tr>
  </w:tbl>
  <w:p w14:paraId="715D091D" w14:textId="77777777" w:rsidR="005273E5" w:rsidRDefault="005273E5">
    <w:pPr>
      <w:pStyle w:val="Header"/>
      <w:pBdr>
        <w:bottom w:val="single" w:sz="4" w:space="1" w:color="auto"/>
      </w:pBdr>
      <w:rPr>
        <w:lang w:val="nb-NO"/>
      </w:rPr>
    </w:pPr>
  </w:p>
  <w:p w14:paraId="19338131" w14:textId="77777777" w:rsidR="005273E5" w:rsidRDefault="005273E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5A9F" w14:textId="77777777" w:rsidR="005273E5" w:rsidRDefault="00D24F71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 wp14:anchorId="679C95D4" wp14:editId="7D2CD49B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7767A4">
      <w:t>1</w:t>
    </w:r>
    <w:r w:rsidR="005273E5">
      <w:fldChar w:fldCharType="end"/>
    </w:r>
    <w:r w:rsidR="005273E5">
      <w:t xml:space="preserve"> av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7767A4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5273E5" w14:paraId="3C5826AE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0C776E7" w14:textId="77777777" w:rsidR="005273E5" w:rsidRDefault="005273E5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2F296066" w14:textId="77777777" w:rsidR="005273E5" w:rsidRDefault="005273E5">
          <w:pPr>
            <w:pStyle w:val="DatoRefTekst"/>
          </w:pPr>
          <w:r>
            <w:t>Vår dato</w:t>
          </w:r>
        </w:p>
        <w:p w14:paraId="6163F2DB" w14:textId="77777777" w:rsidR="005273E5" w:rsidRDefault="005273E5">
          <w:pPr>
            <w:pStyle w:val="DatoFyllInn1"/>
          </w:pPr>
          <w:proofErr w:type="spellStart"/>
          <w:r>
            <w:t>fdsfsfsdfdsffsdsdfsdfsdffdsfsdfsffsdfsdf</w:t>
          </w:r>
          <w:proofErr w:type="spellEnd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5268B88A" w14:textId="77777777" w:rsidR="005273E5" w:rsidRDefault="005273E5">
          <w:pPr>
            <w:pStyle w:val="DatoRefTekst"/>
          </w:pPr>
          <w:r>
            <w:t>Vår referanse</w:t>
          </w:r>
        </w:p>
        <w:p w14:paraId="167C5F13" w14:textId="77777777" w:rsidR="005273E5" w:rsidRDefault="005273E5">
          <w:pPr>
            <w:pStyle w:val="DatoFyllInn1"/>
          </w:pPr>
        </w:p>
      </w:tc>
    </w:tr>
    <w:tr w:rsidR="005273E5" w14:paraId="63737272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1CD0C5B1" w14:textId="77777777" w:rsidR="005273E5" w:rsidRDefault="005273E5" w:rsidP="00FA0A20">
          <w:pPr>
            <w:pStyle w:val="Header1"/>
          </w:pPr>
          <w:r>
            <w:t>Kommunikasjonsavdelingen</w:t>
          </w:r>
        </w:p>
        <w:p w14:paraId="103CE109" w14:textId="77777777"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0A91BF8F" w14:textId="77777777" w:rsidR="005273E5" w:rsidRDefault="005273E5">
          <w:pPr>
            <w:pStyle w:val="DatoRefTekst2"/>
          </w:pPr>
          <w:r>
            <w:t>Deres dato</w:t>
          </w:r>
        </w:p>
        <w:p w14:paraId="146E87A6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6F56B5B5" w14:textId="77777777" w:rsidR="005273E5" w:rsidRDefault="005273E5">
          <w:pPr>
            <w:pStyle w:val="DatoRefTekst2"/>
          </w:pPr>
          <w:r>
            <w:t>Deres referanse</w:t>
          </w:r>
        </w:p>
        <w:p w14:paraId="6C85C8C1" w14:textId="77777777" w:rsidR="005273E5" w:rsidRDefault="005273E5">
          <w:pPr>
            <w:pStyle w:val="DatoRefFyllInn"/>
          </w:pPr>
        </w:p>
      </w:tc>
    </w:tr>
  </w:tbl>
  <w:p w14:paraId="5EFA73A0" w14:textId="77777777" w:rsidR="005273E5" w:rsidRDefault="005273E5">
    <w:pPr>
      <w:pStyle w:val="Header"/>
      <w:pBdr>
        <w:bottom w:val="single" w:sz="4" w:space="1" w:color="auto"/>
      </w:pBdr>
      <w:rPr>
        <w:lang w:val="nb-NO"/>
      </w:rPr>
    </w:pPr>
  </w:p>
  <w:p w14:paraId="4932B6C3" w14:textId="77777777" w:rsidR="005273E5" w:rsidRDefault="005273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812"/>
    <w:multiLevelType w:val="hybridMultilevel"/>
    <w:tmpl w:val="DBD298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1695F"/>
    <w:multiLevelType w:val="hybridMultilevel"/>
    <w:tmpl w:val="6392345A"/>
    <w:lvl w:ilvl="0" w:tplc="ED6043CC">
      <w:numFmt w:val="bullet"/>
      <w:lvlText w:val="-"/>
      <w:lvlJc w:val="left"/>
      <w:pPr>
        <w:ind w:left="44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2" w15:restartNumberingAfterBreak="0">
    <w:nsid w:val="76F269B7"/>
    <w:multiLevelType w:val="hybridMultilevel"/>
    <w:tmpl w:val="A1023CF0"/>
    <w:lvl w:ilvl="0" w:tplc="A742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53E88"/>
    <w:multiLevelType w:val="hybridMultilevel"/>
    <w:tmpl w:val="B13484F2"/>
    <w:lvl w:ilvl="0" w:tplc="8534A078">
      <w:numFmt w:val="bullet"/>
      <w:lvlText w:val="-"/>
      <w:lvlJc w:val="left"/>
      <w:pPr>
        <w:ind w:left="44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num w:numId="1" w16cid:durableId="343291712">
    <w:abstractNumId w:val="3"/>
  </w:num>
  <w:num w:numId="2" w16cid:durableId="1816869837">
    <w:abstractNumId w:val="1"/>
  </w:num>
  <w:num w:numId="3" w16cid:durableId="619264198">
    <w:abstractNumId w:val="2"/>
  </w:num>
  <w:num w:numId="4" w16cid:durableId="1580823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B0"/>
    <w:rsid w:val="000164B7"/>
    <w:rsid w:val="00017F84"/>
    <w:rsid w:val="00021487"/>
    <w:rsid w:val="00036502"/>
    <w:rsid w:val="00051859"/>
    <w:rsid w:val="000558A9"/>
    <w:rsid w:val="0007151A"/>
    <w:rsid w:val="0007200E"/>
    <w:rsid w:val="00072E86"/>
    <w:rsid w:val="00073BCC"/>
    <w:rsid w:val="000B4FDC"/>
    <w:rsid w:val="000D573F"/>
    <w:rsid w:val="000F64AF"/>
    <w:rsid w:val="0014656A"/>
    <w:rsid w:val="001503B7"/>
    <w:rsid w:val="00164793"/>
    <w:rsid w:val="00165FD2"/>
    <w:rsid w:val="00166756"/>
    <w:rsid w:val="00167780"/>
    <w:rsid w:val="001841E0"/>
    <w:rsid w:val="00190405"/>
    <w:rsid w:val="00190DD9"/>
    <w:rsid w:val="001A19D3"/>
    <w:rsid w:val="001C6420"/>
    <w:rsid w:val="001E5275"/>
    <w:rsid w:val="001F054E"/>
    <w:rsid w:val="00210DFB"/>
    <w:rsid w:val="00213E34"/>
    <w:rsid w:val="0023275E"/>
    <w:rsid w:val="002616FD"/>
    <w:rsid w:val="00261969"/>
    <w:rsid w:val="00265163"/>
    <w:rsid w:val="0027234B"/>
    <w:rsid w:val="00290AB9"/>
    <w:rsid w:val="002B40C3"/>
    <w:rsid w:val="002C2948"/>
    <w:rsid w:val="002C7C8E"/>
    <w:rsid w:val="002E1A4F"/>
    <w:rsid w:val="002E2C64"/>
    <w:rsid w:val="002E461D"/>
    <w:rsid w:val="002F44DB"/>
    <w:rsid w:val="002F6C5D"/>
    <w:rsid w:val="00304ABB"/>
    <w:rsid w:val="0030528C"/>
    <w:rsid w:val="00340047"/>
    <w:rsid w:val="003438EA"/>
    <w:rsid w:val="00346634"/>
    <w:rsid w:val="00347332"/>
    <w:rsid w:val="00350092"/>
    <w:rsid w:val="003537B4"/>
    <w:rsid w:val="00354A67"/>
    <w:rsid w:val="00356C69"/>
    <w:rsid w:val="00391861"/>
    <w:rsid w:val="00397E7A"/>
    <w:rsid w:val="003A60C3"/>
    <w:rsid w:val="003C03A0"/>
    <w:rsid w:val="003C0FC7"/>
    <w:rsid w:val="003C7495"/>
    <w:rsid w:val="003D16BD"/>
    <w:rsid w:val="003E4DFD"/>
    <w:rsid w:val="004173FC"/>
    <w:rsid w:val="0043332D"/>
    <w:rsid w:val="00437D7A"/>
    <w:rsid w:val="00440A32"/>
    <w:rsid w:val="00454AAC"/>
    <w:rsid w:val="00464FFF"/>
    <w:rsid w:val="004651F9"/>
    <w:rsid w:val="00476E3A"/>
    <w:rsid w:val="0048111E"/>
    <w:rsid w:val="0048541D"/>
    <w:rsid w:val="004945E9"/>
    <w:rsid w:val="004A1A5B"/>
    <w:rsid w:val="004B09E8"/>
    <w:rsid w:val="004B6F02"/>
    <w:rsid w:val="004C19AA"/>
    <w:rsid w:val="004D0E2C"/>
    <w:rsid w:val="004D6760"/>
    <w:rsid w:val="004E2F74"/>
    <w:rsid w:val="004F119E"/>
    <w:rsid w:val="005273E5"/>
    <w:rsid w:val="005333A5"/>
    <w:rsid w:val="005377FB"/>
    <w:rsid w:val="00541D74"/>
    <w:rsid w:val="0054245C"/>
    <w:rsid w:val="00545152"/>
    <w:rsid w:val="00546AB0"/>
    <w:rsid w:val="0055071C"/>
    <w:rsid w:val="00563834"/>
    <w:rsid w:val="005638F9"/>
    <w:rsid w:val="00567CFB"/>
    <w:rsid w:val="00571FD6"/>
    <w:rsid w:val="00587EEF"/>
    <w:rsid w:val="005A0ADB"/>
    <w:rsid w:val="005A49A0"/>
    <w:rsid w:val="005A6401"/>
    <w:rsid w:val="005A72FB"/>
    <w:rsid w:val="005B68B0"/>
    <w:rsid w:val="005C5EB8"/>
    <w:rsid w:val="005C644A"/>
    <w:rsid w:val="005E677A"/>
    <w:rsid w:val="00614CC6"/>
    <w:rsid w:val="00620F21"/>
    <w:rsid w:val="006308D7"/>
    <w:rsid w:val="00630E3C"/>
    <w:rsid w:val="006449D8"/>
    <w:rsid w:val="00660B72"/>
    <w:rsid w:val="00663CE5"/>
    <w:rsid w:val="00671B21"/>
    <w:rsid w:val="006928E9"/>
    <w:rsid w:val="00694E05"/>
    <w:rsid w:val="006A1AE8"/>
    <w:rsid w:val="006B6ECE"/>
    <w:rsid w:val="006E2BDC"/>
    <w:rsid w:val="006E4385"/>
    <w:rsid w:val="006E7F7E"/>
    <w:rsid w:val="007006CE"/>
    <w:rsid w:val="00714810"/>
    <w:rsid w:val="00722035"/>
    <w:rsid w:val="007433C5"/>
    <w:rsid w:val="007574E2"/>
    <w:rsid w:val="00761814"/>
    <w:rsid w:val="0076192F"/>
    <w:rsid w:val="00762885"/>
    <w:rsid w:val="007749A6"/>
    <w:rsid w:val="007767A4"/>
    <w:rsid w:val="00784C40"/>
    <w:rsid w:val="00791041"/>
    <w:rsid w:val="007C05AE"/>
    <w:rsid w:val="007D28DC"/>
    <w:rsid w:val="007D308E"/>
    <w:rsid w:val="007D3EB8"/>
    <w:rsid w:val="007D7A21"/>
    <w:rsid w:val="007E020D"/>
    <w:rsid w:val="007E2C57"/>
    <w:rsid w:val="0080096C"/>
    <w:rsid w:val="00802C9A"/>
    <w:rsid w:val="00806E2D"/>
    <w:rsid w:val="0081051B"/>
    <w:rsid w:val="00814C7E"/>
    <w:rsid w:val="00821A7E"/>
    <w:rsid w:val="00870F62"/>
    <w:rsid w:val="00875B3B"/>
    <w:rsid w:val="00885029"/>
    <w:rsid w:val="008A0C82"/>
    <w:rsid w:val="008A2AA9"/>
    <w:rsid w:val="008A377B"/>
    <w:rsid w:val="008C03B1"/>
    <w:rsid w:val="008C4D4E"/>
    <w:rsid w:val="008D4F37"/>
    <w:rsid w:val="008E63DF"/>
    <w:rsid w:val="0091304F"/>
    <w:rsid w:val="0091437B"/>
    <w:rsid w:val="00914962"/>
    <w:rsid w:val="00921CB4"/>
    <w:rsid w:val="009240BF"/>
    <w:rsid w:val="00940B6A"/>
    <w:rsid w:val="00946E9C"/>
    <w:rsid w:val="009635B1"/>
    <w:rsid w:val="00972784"/>
    <w:rsid w:val="00974EC0"/>
    <w:rsid w:val="00977553"/>
    <w:rsid w:val="00985EB8"/>
    <w:rsid w:val="00986244"/>
    <w:rsid w:val="00993469"/>
    <w:rsid w:val="009A2E95"/>
    <w:rsid w:val="009B097C"/>
    <w:rsid w:val="009C5C7E"/>
    <w:rsid w:val="009C6A59"/>
    <w:rsid w:val="009E4C18"/>
    <w:rsid w:val="009E5217"/>
    <w:rsid w:val="00A05E28"/>
    <w:rsid w:val="00A2789F"/>
    <w:rsid w:val="00A32318"/>
    <w:rsid w:val="00A37DC5"/>
    <w:rsid w:val="00A413F2"/>
    <w:rsid w:val="00A62F4C"/>
    <w:rsid w:val="00A63A9A"/>
    <w:rsid w:val="00A673E7"/>
    <w:rsid w:val="00A727E6"/>
    <w:rsid w:val="00A815C9"/>
    <w:rsid w:val="00A84A50"/>
    <w:rsid w:val="00A84F29"/>
    <w:rsid w:val="00A86A56"/>
    <w:rsid w:val="00AA1259"/>
    <w:rsid w:val="00AA750D"/>
    <w:rsid w:val="00AD08DF"/>
    <w:rsid w:val="00AD1743"/>
    <w:rsid w:val="00AD3004"/>
    <w:rsid w:val="00AD3278"/>
    <w:rsid w:val="00AE0345"/>
    <w:rsid w:val="00B01536"/>
    <w:rsid w:val="00B052B0"/>
    <w:rsid w:val="00B1689A"/>
    <w:rsid w:val="00B20BBF"/>
    <w:rsid w:val="00B37694"/>
    <w:rsid w:val="00B40B76"/>
    <w:rsid w:val="00B42517"/>
    <w:rsid w:val="00B4527A"/>
    <w:rsid w:val="00B54618"/>
    <w:rsid w:val="00B57948"/>
    <w:rsid w:val="00B6069A"/>
    <w:rsid w:val="00B752B0"/>
    <w:rsid w:val="00B76CB7"/>
    <w:rsid w:val="00B92298"/>
    <w:rsid w:val="00BA2CBC"/>
    <w:rsid w:val="00BA3005"/>
    <w:rsid w:val="00BA6FD6"/>
    <w:rsid w:val="00BC071D"/>
    <w:rsid w:val="00BC489B"/>
    <w:rsid w:val="00BE2591"/>
    <w:rsid w:val="00BF4BB8"/>
    <w:rsid w:val="00C0044A"/>
    <w:rsid w:val="00C2664F"/>
    <w:rsid w:val="00C3581B"/>
    <w:rsid w:val="00C3713D"/>
    <w:rsid w:val="00C4088F"/>
    <w:rsid w:val="00C4358D"/>
    <w:rsid w:val="00C44512"/>
    <w:rsid w:val="00C50A1D"/>
    <w:rsid w:val="00C6269C"/>
    <w:rsid w:val="00C65E2F"/>
    <w:rsid w:val="00C67FF5"/>
    <w:rsid w:val="00C7531D"/>
    <w:rsid w:val="00C7574D"/>
    <w:rsid w:val="00C90724"/>
    <w:rsid w:val="00CB5AAB"/>
    <w:rsid w:val="00CB5AB3"/>
    <w:rsid w:val="00CC313F"/>
    <w:rsid w:val="00CE66A0"/>
    <w:rsid w:val="00CF0056"/>
    <w:rsid w:val="00CF2FD0"/>
    <w:rsid w:val="00CF46FD"/>
    <w:rsid w:val="00CF4C65"/>
    <w:rsid w:val="00D109E1"/>
    <w:rsid w:val="00D12CA2"/>
    <w:rsid w:val="00D24F71"/>
    <w:rsid w:val="00D27F17"/>
    <w:rsid w:val="00D34CF4"/>
    <w:rsid w:val="00D457E6"/>
    <w:rsid w:val="00D55127"/>
    <w:rsid w:val="00D57025"/>
    <w:rsid w:val="00D62905"/>
    <w:rsid w:val="00D74A4E"/>
    <w:rsid w:val="00D8355A"/>
    <w:rsid w:val="00DA5E23"/>
    <w:rsid w:val="00DB6B44"/>
    <w:rsid w:val="00DE787D"/>
    <w:rsid w:val="00E06B72"/>
    <w:rsid w:val="00E2007E"/>
    <w:rsid w:val="00E24797"/>
    <w:rsid w:val="00E36F34"/>
    <w:rsid w:val="00E44A1D"/>
    <w:rsid w:val="00E45A14"/>
    <w:rsid w:val="00E54967"/>
    <w:rsid w:val="00E868FF"/>
    <w:rsid w:val="00E96141"/>
    <w:rsid w:val="00EA6545"/>
    <w:rsid w:val="00EB1C61"/>
    <w:rsid w:val="00ED109B"/>
    <w:rsid w:val="00ED1544"/>
    <w:rsid w:val="00EE1D48"/>
    <w:rsid w:val="00EE37C8"/>
    <w:rsid w:val="00EE6723"/>
    <w:rsid w:val="00EF728F"/>
    <w:rsid w:val="00F01CC7"/>
    <w:rsid w:val="00F06ED7"/>
    <w:rsid w:val="00F24415"/>
    <w:rsid w:val="00F55350"/>
    <w:rsid w:val="00F56392"/>
    <w:rsid w:val="00F647E3"/>
    <w:rsid w:val="00F7014D"/>
    <w:rsid w:val="00F72F60"/>
    <w:rsid w:val="00FA0A20"/>
    <w:rsid w:val="00FB0B52"/>
    <w:rsid w:val="00FB34E6"/>
    <w:rsid w:val="00FB50EF"/>
    <w:rsid w:val="00FC699E"/>
    <w:rsid w:val="00FD78F1"/>
    <w:rsid w:val="0A33FCD0"/>
    <w:rsid w:val="17BB90FE"/>
    <w:rsid w:val="1EFD132D"/>
    <w:rsid w:val="22761142"/>
    <w:rsid w:val="2CCA94EB"/>
    <w:rsid w:val="2D5ADBBD"/>
    <w:rsid w:val="380B3CC6"/>
    <w:rsid w:val="4119CFAD"/>
    <w:rsid w:val="42554BB8"/>
    <w:rsid w:val="465A0E7E"/>
    <w:rsid w:val="46FC33EF"/>
    <w:rsid w:val="48A5D9D3"/>
    <w:rsid w:val="59AFC090"/>
    <w:rsid w:val="5A891D3E"/>
    <w:rsid w:val="60C9D263"/>
    <w:rsid w:val="61D8B37C"/>
    <w:rsid w:val="67C363DE"/>
    <w:rsid w:val="680D8920"/>
    <w:rsid w:val="6D46C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31729C"/>
  <w15:docId w15:val="{443F3509-233E-4432-AE35-573DEDE9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link w:val="FooterCha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Header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Header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Footer"/>
    <w:autoRedefine/>
    <w:rsid w:val="00761814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Header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Heading1Char">
    <w:name w:val="Heading 1 Char"/>
    <w:link w:val="Heading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HeaderChar">
    <w:name w:val="Header Char"/>
    <w:link w:val="Header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FooterChar">
    <w:name w:val="Footer Char"/>
    <w:link w:val="Footer"/>
    <w:rsid w:val="00E24797"/>
    <w:rPr>
      <w:rFonts w:ascii="Times" w:hAnsi="Times"/>
      <w:sz w:val="2"/>
      <w:szCs w:val="24"/>
      <w:lang w:val="en-GB" w:eastAsia="en-US"/>
    </w:rPr>
  </w:style>
  <w:style w:type="table" w:styleId="TableGrid">
    <w:name w:val="Table Grid"/>
    <w:basedOn w:val="TableNormal"/>
    <w:rsid w:val="0097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671B2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71B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1B21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1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1B21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D3044BE2D3043AC19DD1478064D24" ma:contentTypeVersion="4" ma:contentTypeDescription="Create a new document." ma:contentTypeScope="" ma:versionID="d9fa824767263afad60999d975128cc3">
  <xsd:schema xmlns:xsd="http://www.w3.org/2001/XMLSchema" xmlns:xs="http://www.w3.org/2001/XMLSchema" xmlns:p="http://schemas.microsoft.com/office/2006/metadata/properties" xmlns:ns2="98598808-5a92-4d02-a5cf-de983bd59742" xmlns:ns3="cdc6d1aa-e9ff-4ecb-907d-84772bb8f34f" targetNamespace="http://schemas.microsoft.com/office/2006/metadata/properties" ma:root="true" ma:fieldsID="cfacf05120bb07c6741b5f80b75caba2" ns2:_="" ns3:_="">
    <xsd:import namespace="98598808-5a92-4d02-a5cf-de983bd59742"/>
    <xsd:import namespace="cdc6d1aa-e9ff-4ecb-907d-84772bb8f3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98808-5a92-4d02-a5cf-de983bd597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6d1aa-e9ff-4ecb-907d-84772bb8f3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1DD216-696E-4119-9A5A-EFBF52CE7B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418F6D-4513-41E9-B50C-4BB6E9539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598808-5a92-4d02-a5cf-de983bd59742"/>
    <ds:schemaRef ds:uri="cdc6d1aa-e9ff-4ecb-907d-84772bb8f3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C7728F-A43A-43AB-BDF4-2CFC38B5AD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Notat Losam Økonomi og eiendom</vt:lpstr>
      <vt:lpstr>Notat Losam Økonomi og eiendom</vt:lpstr>
    </vt:vector>
  </TitlesOfParts>
  <Company>Orakeltjenesten, NTNU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 Losam Økonomi og eiendom</dc:title>
  <dc:subject/>
  <dc:creator>O. Rakel</dc:creator>
  <cp:keywords/>
  <dc:description/>
  <cp:lastModifiedBy>Marianne Schjølberg</cp:lastModifiedBy>
  <cp:revision>19</cp:revision>
  <cp:lastPrinted>2006-01-04T10:31:00Z</cp:lastPrinted>
  <dcterms:created xsi:type="dcterms:W3CDTF">2023-10-20T08:05:00Z</dcterms:created>
  <dcterms:modified xsi:type="dcterms:W3CDTF">2023-10-26T09:39:00Z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  <property fmtid="{D5CDD505-2E9C-101B-9397-08002B2CF9AE}" pid="25" name="ContentTypeId">
    <vt:lpwstr>0x0101002B5D3044BE2D3043AC19DD1478064D24</vt:lpwstr>
  </property>
</Properties>
</file>