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4E" w:rsidRPr="00C83E4F" w:rsidRDefault="00046BC9" w:rsidP="00C83E4F">
      <w:pPr>
        <w:spacing w:after="0" w:line="240" w:lineRule="auto"/>
        <w:outlineLvl w:val="0"/>
        <w:rPr>
          <w:rFonts w:ascii="Times New Roman" w:eastAsia="Times New Roman" w:hAnsi="Times New Roman"/>
          <w:b/>
          <w:sz w:val="24"/>
          <w:szCs w:val="24"/>
          <w:lang w:val="nb-NO" w:eastAsia="nb-NO"/>
        </w:rPr>
      </w:pPr>
      <w:bookmarkStart w:id="0" w:name="_GoBack"/>
      <w:bookmarkEnd w:id="0"/>
      <w:r>
        <w:rPr>
          <w:rFonts w:ascii="Times New Roman" w:eastAsia="Times New Roman" w:hAnsi="Times New Roman"/>
          <w:b/>
          <w:sz w:val="24"/>
          <w:szCs w:val="24"/>
          <w:lang w:val="nb-NO" w:eastAsia="nb-NO"/>
        </w:rPr>
        <w:t>Eksamen IIC</w:t>
      </w:r>
      <w:r w:rsidR="00AF4C84">
        <w:rPr>
          <w:rFonts w:ascii="Times New Roman" w:eastAsia="Times New Roman" w:hAnsi="Times New Roman"/>
          <w:b/>
          <w:sz w:val="24"/>
          <w:szCs w:val="24"/>
          <w:lang w:val="nb-NO" w:eastAsia="nb-NO"/>
        </w:rPr>
        <w:t>, ordinær</w:t>
      </w:r>
      <w:r w:rsidR="005B0DA0">
        <w:rPr>
          <w:rFonts w:ascii="Times New Roman" w:eastAsia="Times New Roman" w:hAnsi="Times New Roman"/>
          <w:b/>
          <w:sz w:val="24"/>
          <w:szCs w:val="24"/>
          <w:lang w:val="nb-NO" w:eastAsia="nb-NO"/>
        </w:rPr>
        <w:t>,</w:t>
      </w:r>
      <w:r w:rsidR="00A8764E" w:rsidRPr="00C83E4F">
        <w:rPr>
          <w:rFonts w:ascii="Times New Roman" w:eastAsia="Times New Roman" w:hAnsi="Times New Roman"/>
          <w:b/>
          <w:sz w:val="24"/>
          <w:szCs w:val="24"/>
          <w:lang w:val="nb-NO" w:eastAsia="nb-NO"/>
        </w:rPr>
        <w:t xml:space="preserve"> </w:t>
      </w:r>
      <w:r w:rsidR="00BF0581">
        <w:rPr>
          <w:rFonts w:ascii="Times New Roman" w:eastAsia="Times New Roman" w:hAnsi="Times New Roman"/>
          <w:b/>
          <w:sz w:val="24"/>
          <w:szCs w:val="24"/>
          <w:lang w:val="nb-NO" w:eastAsia="nb-NO"/>
        </w:rPr>
        <w:t>mai</w:t>
      </w:r>
      <w:r w:rsidR="00AF4C84">
        <w:rPr>
          <w:rFonts w:ascii="Times New Roman" w:eastAsia="Times New Roman" w:hAnsi="Times New Roman"/>
          <w:b/>
          <w:sz w:val="24"/>
          <w:szCs w:val="24"/>
          <w:lang w:val="nb-NO" w:eastAsia="nb-NO"/>
        </w:rPr>
        <w:t xml:space="preserve"> </w:t>
      </w:r>
      <w:r w:rsidR="00BF0581">
        <w:rPr>
          <w:rFonts w:ascii="Times New Roman" w:eastAsia="Times New Roman" w:hAnsi="Times New Roman"/>
          <w:b/>
          <w:sz w:val="24"/>
          <w:szCs w:val="24"/>
          <w:lang w:val="nb-NO" w:eastAsia="nb-NO"/>
        </w:rPr>
        <w:t>2018</w:t>
      </w:r>
    </w:p>
    <w:p w:rsidR="00A8764E" w:rsidRPr="0075157A" w:rsidRDefault="00A8764E" w:rsidP="00A8764E">
      <w:pPr>
        <w:spacing w:after="0" w:line="240" w:lineRule="auto"/>
        <w:rPr>
          <w:rFonts w:ascii="Times New Roman" w:eastAsia="Times New Roman" w:hAnsi="Times New Roman"/>
          <w:b/>
          <w:sz w:val="24"/>
          <w:szCs w:val="24"/>
          <w:lang w:val="nb-NO" w:eastAsia="nb-NO"/>
        </w:rPr>
      </w:pPr>
    </w:p>
    <w:p w:rsidR="00457978" w:rsidRPr="00457978" w:rsidRDefault="00411FAF" w:rsidP="00A8764E">
      <w:pPr>
        <w:spacing w:after="0" w:line="240" w:lineRule="auto"/>
        <w:rPr>
          <w:rFonts w:ascii="Times New Roman" w:hAnsi="Times New Roman"/>
          <w:sz w:val="24"/>
          <w:szCs w:val="24"/>
          <w:lang w:val="nb-NO"/>
        </w:rPr>
      </w:pPr>
      <w:r>
        <w:rPr>
          <w:rFonts w:ascii="Times New Roman" w:eastAsia="Times New Roman" w:hAnsi="Times New Roman"/>
          <w:b/>
          <w:sz w:val="32"/>
          <w:szCs w:val="32"/>
          <w:lang w:val="nb-NO" w:eastAsia="nb-NO"/>
        </w:rPr>
        <w:t xml:space="preserve">Kortsvarsoppgave </w:t>
      </w:r>
      <w:r w:rsidR="00AF4C84">
        <w:rPr>
          <w:rFonts w:ascii="Times New Roman" w:eastAsia="Times New Roman" w:hAnsi="Times New Roman"/>
          <w:b/>
          <w:sz w:val="32"/>
          <w:szCs w:val="32"/>
          <w:lang w:val="nb-NO" w:eastAsia="nb-NO"/>
        </w:rPr>
        <w:t>1</w:t>
      </w:r>
      <w:r w:rsidR="00C73AA4">
        <w:rPr>
          <w:rFonts w:ascii="Times New Roman" w:eastAsia="Times New Roman" w:hAnsi="Times New Roman"/>
          <w:b/>
          <w:sz w:val="32"/>
          <w:szCs w:val="32"/>
          <w:lang w:val="nb-NO" w:eastAsia="nb-NO"/>
        </w:rPr>
        <w:t xml:space="preserve"> </w:t>
      </w:r>
      <w:r w:rsidR="00A8764E">
        <w:rPr>
          <w:rFonts w:ascii="Times New Roman" w:hAnsi="Times New Roman"/>
          <w:b/>
          <w:sz w:val="28"/>
          <w:szCs w:val="28"/>
          <w:lang w:val="nb-NO"/>
        </w:rPr>
        <w:t>(10 poeng)</w:t>
      </w:r>
    </w:p>
    <w:p w:rsidR="007762DE" w:rsidRDefault="007762DE" w:rsidP="00BF0581">
      <w:pPr>
        <w:spacing w:after="0" w:line="240" w:lineRule="auto"/>
        <w:rPr>
          <w:rFonts w:ascii="Times New Roman" w:hAnsi="Times New Roman"/>
          <w:sz w:val="24"/>
          <w:szCs w:val="24"/>
          <w:lang w:val="nb-NO"/>
        </w:rPr>
      </w:pPr>
    </w:p>
    <w:p w:rsidR="00BF0581" w:rsidRPr="00BF0581" w:rsidRDefault="00BF0581" w:rsidP="00BF0581">
      <w:pPr>
        <w:spacing w:after="0" w:line="240" w:lineRule="auto"/>
        <w:rPr>
          <w:rFonts w:ascii="Times New Roman" w:hAnsi="Times New Roman"/>
          <w:sz w:val="24"/>
          <w:szCs w:val="24"/>
          <w:lang w:val="nb-NO"/>
        </w:rPr>
      </w:pPr>
      <w:r w:rsidRPr="00BF0581">
        <w:rPr>
          <w:rFonts w:ascii="Times New Roman" w:hAnsi="Times New Roman"/>
          <w:sz w:val="24"/>
          <w:szCs w:val="24"/>
          <w:lang w:val="nb-NO"/>
        </w:rPr>
        <w:t>Du har nettopp begynt å jobbe på en barneavdeling og har allerede flere ganger tatt imot barn med feberkramper, samt deres ofte traumatiserte foreldre. Du har brukt «Akuttveileder i pediatri» (Norsk barnelegeforening/Den Norske legeforening) for å oppdatere deg om utredning og behandling, men la merke til at veilederen sist ble oppdatert i 2012. Alle barna du har møtt har blitt utskrevet i fin form, med resept på Buccolam oralsprøyte til bruk ved senere krampeanfall med en viss varighet. Foreldrene til et av barna som hadde hatt flere anfall var imidlertid svært bekymrede og lurte på om det fantes noe forebyggende medisin som reduserte sannsynligheten for nye anfall.</w:t>
      </w:r>
    </w:p>
    <w:p w:rsidR="00BF0581" w:rsidRPr="00BF0581" w:rsidRDefault="00BF0581" w:rsidP="00BF0581">
      <w:pPr>
        <w:spacing w:after="0" w:line="240" w:lineRule="auto"/>
        <w:rPr>
          <w:rFonts w:ascii="Times New Roman" w:hAnsi="Times New Roman"/>
          <w:sz w:val="24"/>
          <w:szCs w:val="24"/>
          <w:lang w:val="nb-NO"/>
        </w:rPr>
      </w:pPr>
    </w:p>
    <w:p w:rsidR="00BF0581" w:rsidRDefault="00BF0581" w:rsidP="00BF0581">
      <w:pPr>
        <w:spacing w:after="0" w:line="240" w:lineRule="auto"/>
        <w:rPr>
          <w:rFonts w:ascii="Times New Roman" w:hAnsi="Times New Roman"/>
          <w:sz w:val="24"/>
          <w:szCs w:val="24"/>
          <w:lang w:val="nb-NO"/>
        </w:rPr>
      </w:pPr>
      <w:r w:rsidRPr="00BF0581">
        <w:rPr>
          <w:rFonts w:ascii="Times New Roman" w:hAnsi="Times New Roman"/>
          <w:sz w:val="24"/>
          <w:szCs w:val="24"/>
          <w:lang w:val="nb-NO"/>
        </w:rPr>
        <w:t>Du vil undersøke om det fins ny kunnskap om forebyggende behandling, f. eks medikamenter med antiepileptisk effekt. Du søker i Cochrane-databasen, hvor du finner artikkelen «Prophylactic drug management for febrile seizures in children» fra 2017.</w:t>
      </w:r>
    </w:p>
    <w:p w:rsidR="00BF0581" w:rsidRDefault="00BF0581" w:rsidP="00A8764E">
      <w:pPr>
        <w:spacing w:after="0" w:line="240" w:lineRule="auto"/>
        <w:rPr>
          <w:rFonts w:ascii="Times New Roman" w:hAnsi="Times New Roman"/>
          <w:sz w:val="24"/>
          <w:szCs w:val="24"/>
          <w:lang w:val="nb-NO"/>
        </w:rPr>
      </w:pPr>
    </w:p>
    <w:p w:rsidR="007762DE" w:rsidRDefault="007762DE" w:rsidP="00A8764E">
      <w:pPr>
        <w:spacing w:after="0" w:line="240" w:lineRule="auto"/>
        <w:rPr>
          <w:rFonts w:ascii="Times New Roman" w:hAnsi="Times New Roman"/>
          <w:sz w:val="24"/>
          <w:szCs w:val="24"/>
          <w:lang w:val="nb-NO"/>
        </w:rPr>
      </w:pPr>
    </w:p>
    <w:p w:rsidR="00BF0581" w:rsidRDefault="00AF4C84" w:rsidP="00BF0581">
      <w:pPr>
        <w:pStyle w:val="Listeavsnitt"/>
        <w:numPr>
          <w:ilvl w:val="0"/>
          <w:numId w:val="5"/>
        </w:numPr>
        <w:spacing w:after="0" w:line="240" w:lineRule="auto"/>
        <w:rPr>
          <w:rFonts w:ascii="Times New Roman" w:hAnsi="Times New Roman"/>
          <w:b/>
          <w:sz w:val="24"/>
          <w:szCs w:val="24"/>
          <w:lang w:val="nb-NO"/>
        </w:rPr>
      </w:pPr>
      <w:r w:rsidRPr="00AF4C84">
        <w:rPr>
          <w:rFonts w:ascii="Times New Roman" w:hAnsi="Times New Roman"/>
          <w:b/>
          <w:sz w:val="24"/>
          <w:szCs w:val="24"/>
          <w:lang w:val="nb-NO"/>
        </w:rPr>
        <w:t xml:space="preserve">Hva </w:t>
      </w:r>
      <w:r w:rsidR="00BF0581" w:rsidRPr="00BF0581">
        <w:rPr>
          <w:rFonts w:ascii="Times New Roman" w:hAnsi="Times New Roman"/>
          <w:b/>
          <w:sz w:val="24"/>
          <w:szCs w:val="24"/>
          <w:lang w:val="nb-NO"/>
        </w:rPr>
        <w:t>slags type studier kan du finne i Cochrane-databasen?</w:t>
      </w:r>
    </w:p>
    <w:p w:rsidR="00B55BAC" w:rsidRDefault="00BF0581" w:rsidP="00BF0581">
      <w:pPr>
        <w:pStyle w:val="Listeavsnitt"/>
        <w:spacing w:after="0" w:line="240" w:lineRule="auto"/>
        <w:rPr>
          <w:rFonts w:ascii="Times New Roman" w:hAnsi="Times New Roman"/>
          <w:sz w:val="24"/>
          <w:szCs w:val="24"/>
          <w:lang w:val="nb-NO"/>
        </w:rPr>
      </w:pPr>
      <w:r>
        <w:rPr>
          <w:rFonts w:ascii="Times New Roman" w:hAnsi="Times New Roman"/>
          <w:sz w:val="24"/>
          <w:szCs w:val="24"/>
          <w:lang w:val="nb-NO"/>
        </w:rPr>
        <w:t>(Maks. 1</w:t>
      </w:r>
      <w:r w:rsidR="005F404E" w:rsidRPr="005F404E">
        <w:rPr>
          <w:rFonts w:ascii="Times New Roman" w:hAnsi="Times New Roman"/>
          <w:sz w:val="24"/>
          <w:szCs w:val="24"/>
          <w:lang w:val="nb-NO"/>
        </w:rPr>
        <w:t xml:space="preserve"> poeng)</w:t>
      </w:r>
    </w:p>
    <w:p w:rsidR="00BF0581" w:rsidRDefault="00BF0581" w:rsidP="00BF0581">
      <w:pPr>
        <w:spacing w:after="0" w:line="240" w:lineRule="auto"/>
        <w:rPr>
          <w:rFonts w:ascii="Times New Roman" w:hAnsi="Times New Roman"/>
          <w:b/>
          <w:sz w:val="24"/>
          <w:szCs w:val="24"/>
          <w:lang w:val="nb-NO"/>
        </w:rPr>
      </w:pPr>
    </w:p>
    <w:p w:rsidR="007762DE" w:rsidRDefault="007762DE" w:rsidP="00BF0581">
      <w:pPr>
        <w:spacing w:after="0" w:line="240" w:lineRule="auto"/>
        <w:rPr>
          <w:rFonts w:ascii="Times New Roman" w:hAnsi="Times New Roman"/>
          <w:b/>
          <w:sz w:val="24"/>
          <w:szCs w:val="24"/>
          <w:lang w:val="nb-NO"/>
        </w:rPr>
      </w:pPr>
    </w:p>
    <w:p w:rsidR="00BF0581" w:rsidRDefault="00BF0581" w:rsidP="00BF0581">
      <w:pPr>
        <w:spacing w:after="0" w:line="240" w:lineRule="auto"/>
        <w:rPr>
          <w:rFonts w:ascii="Times New Roman" w:hAnsi="Times New Roman"/>
          <w:sz w:val="24"/>
          <w:szCs w:val="24"/>
          <w:lang w:val="nb-NO"/>
        </w:rPr>
      </w:pPr>
      <w:r w:rsidRPr="00BF0581">
        <w:rPr>
          <w:rFonts w:ascii="Times New Roman" w:hAnsi="Times New Roman"/>
          <w:sz w:val="24"/>
          <w:szCs w:val="24"/>
          <w:lang w:val="nb-NO"/>
        </w:rPr>
        <w:t>Ifølge resultatene i artikkelen synes det å være en viss effekt av forebyggende behandling med intermitterende (dvs gitt ved feber) diazepam. Resultatene er presentert i tabellform</w:t>
      </w:r>
      <w:r w:rsidR="00D62935">
        <w:rPr>
          <w:rFonts w:ascii="Times New Roman" w:hAnsi="Times New Roman"/>
          <w:sz w:val="24"/>
          <w:szCs w:val="24"/>
          <w:lang w:val="nb-NO"/>
        </w:rPr>
        <w:t xml:space="preserve"> (se figur)</w:t>
      </w:r>
      <w:r w:rsidRPr="00BF0581">
        <w:rPr>
          <w:rFonts w:ascii="Times New Roman" w:hAnsi="Times New Roman"/>
          <w:sz w:val="24"/>
          <w:szCs w:val="24"/>
          <w:lang w:val="nb-NO"/>
        </w:rPr>
        <w:t xml:space="preserve">. </w:t>
      </w:r>
    </w:p>
    <w:p w:rsidR="00BF0581" w:rsidRDefault="00BF0581" w:rsidP="00BF0581">
      <w:pPr>
        <w:spacing w:after="0" w:line="240" w:lineRule="auto"/>
        <w:rPr>
          <w:rFonts w:ascii="Times New Roman" w:hAnsi="Times New Roman"/>
          <w:sz w:val="24"/>
          <w:szCs w:val="24"/>
          <w:lang w:val="nb-NO"/>
        </w:rPr>
      </w:pPr>
      <w:r>
        <w:rPr>
          <w:rFonts w:ascii="Times New Roman" w:hAnsi="Times New Roman"/>
          <w:noProof/>
          <w:sz w:val="24"/>
          <w:szCs w:val="24"/>
          <w:lang w:val="nb-NO" w:eastAsia="nb-NO"/>
        </w:rPr>
        <w:lastRenderedPageBreak/>
        <w:drawing>
          <wp:inline distT="0" distB="0" distL="0" distR="0" wp14:anchorId="475DD07F">
            <wp:extent cx="5974715" cy="65474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715" cy="6547485"/>
                    </a:xfrm>
                    <a:prstGeom prst="rect">
                      <a:avLst/>
                    </a:prstGeom>
                    <a:noFill/>
                  </pic:spPr>
                </pic:pic>
              </a:graphicData>
            </a:graphic>
          </wp:inline>
        </w:drawing>
      </w:r>
    </w:p>
    <w:p w:rsidR="00BF0581" w:rsidRPr="00BF0581" w:rsidRDefault="00BF0581" w:rsidP="00BF0581">
      <w:pPr>
        <w:spacing w:after="0" w:line="240" w:lineRule="auto"/>
        <w:rPr>
          <w:rFonts w:ascii="Times New Roman" w:hAnsi="Times New Roman"/>
          <w:sz w:val="24"/>
          <w:szCs w:val="24"/>
          <w:lang w:val="nb-NO"/>
        </w:rPr>
      </w:pPr>
    </w:p>
    <w:p w:rsidR="00D865C6" w:rsidRPr="00BF0581" w:rsidRDefault="00D865C6" w:rsidP="00BF0581">
      <w:pPr>
        <w:rPr>
          <w:rFonts w:ascii="Times New Roman" w:hAnsi="Times New Roman"/>
          <w:b/>
          <w:sz w:val="24"/>
          <w:szCs w:val="24"/>
          <w:lang w:val="nb-NO"/>
        </w:rPr>
      </w:pPr>
    </w:p>
    <w:p w:rsidR="00BF0581" w:rsidRDefault="00BF0581" w:rsidP="00BF0581">
      <w:pPr>
        <w:pStyle w:val="Listeavsnitt"/>
        <w:numPr>
          <w:ilvl w:val="0"/>
          <w:numId w:val="5"/>
        </w:numPr>
        <w:spacing w:after="0" w:line="240" w:lineRule="auto"/>
        <w:rPr>
          <w:rFonts w:ascii="Times New Roman" w:hAnsi="Times New Roman"/>
          <w:b/>
          <w:sz w:val="24"/>
          <w:szCs w:val="24"/>
          <w:lang w:val="nb-NO"/>
        </w:rPr>
      </w:pPr>
      <w:r>
        <w:rPr>
          <w:rFonts w:ascii="Times New Roman" w:hAnsi="Times New Roman"/>
          <w:b/>
          <w:sz w:val="24"/>
          <w:szCs w:val="24"/>
          <w:lang w:val="nb-NO"/>
        </w:rPr>
        <w:t xml:space="preserve">Hvilke </w:t>
      </w:r>
      <w:r w:rsidRPr="00BF0581">
        <w:rPr>
          <w:rFonts w:ascii="Times New Roman" w:hAnsi="Times New Roman"/>
          <w:b/>
          <w:sz w:val="24"/>
          <w:szCs w:val="24"/>
          <w:lang w:val="nb-NO"/>
        </w:rPr>
        <w:t xml:space="preserve">grupper er sammenlignet her, og hvilke utfall </w:t>
      </w:r>
      <w:r w:rsidR="00D62935">
        <w:rPr>
          <w:rFonts w:ascii="Times New Roman" w:hAnsi="Times New Roman"/>
          <w:b/>
          <w:sz w:val="24"/>
          <w:szCs w:val="24"/>
          <w:lang w:val="nb-NO"/>
        </w:rPr>
        <w:t>er vurdert</w:t>
      </w:r>
      <w:r w:rsidRPr="00BF0581">
        <w:rPr>
          <w:rFonts w:ascii="Times New Roman" w:hAnsi="Times New Roman"/>
          <w:b/>
          <w:sz w:val="24"/>
          <w:szCs w:val="24"/>
          <w:lang w:val="nb-NO"/>
        </w:rPr>
        <w:t>?</w:t>
      </w:r>
    </w:p>
    <w:p w:rsidR="00561760" w:rsidRDefault="00AF4C84" w:rsidP="007762DE">
      <w:pPr>
        <w:spacing w:after="0" w:line="240" w:lineRule="auto"/>
        <w:ind w:firstLine="708"/>
        <w:rPr>
          <w:rFonts w:ascii="Times New Roman" w:hAnsi="Times New Roman"/>
          <w:sz w:val="24"/>
          <w:szCs w:val="24"/>
          <w:lang w:val="nb-NO"/>
        </w:rPr>
      </w:pPr>
      <w:r w:rsidRPr="00BF0581">
        <w:rPr>
          <w:rFonts w:ascii="Times New Roman" w:hAnsi="Times New Roman"/>
          <w:sz w:val="24"/>
          <w:szCs w:val="24"/>
          <w:lang w:val="nb-NO"/>
        </w:rPr>
        <w:t>(Maks. 2</w:t>
      </w:r>
      <w:r w:rsidR="007762DE">
        <w:rPr>
          <w:rFonts w:ascii="Times New Roman" w:hAnsi="Times New Roman"/>
          <w:sz w:val="24"/>
          <w:szCs w:val="24"/>
          <w:lang w:val="nb-NO"/>
        </w:rPr>
        <w:t xml:space="preserve"> poeng)</w:t>
      </w:r>
    </w:p>
    <w:p w:rsidR="007762DE" w:rsidRDefault="007762DE" w:rsidP="007762DE">
      <w:pPr>
        <w:spacing w:after="0" w:line="240" w:lineRule="auto"/>
        <w:ind w:firstLine="708"/>
        <w:rPr>
          <w:rFonts w:ascii="Times New Roman" w:hAnsi="Times New Roman"/>
          <w:sz w:val="24"/>
          <w:szCs w:val="24"/>
          <w:lang w:val="nb-NO"/>
        </w:rPr>
      </w:pPr>
    </w:p>
    <w:p w:rsidR="007762DE" w:rsidRPr="007762DE" w:rsidRDefault="007762DE" w:rsidP="007762DE">
      <w:pPr>
        <w:spacing w:after="0" w:line="240" w:lineRule="auto"/>
        <w:ind w:firstLine="708"/>
        <w:rPr>
          <w:rFonts w:ascii="Times New Roman" w:hAnsi="Times New Roman"/>
          <w:b/>
          <w:sz w:val="24"/>
          <w:szCs w:val="24"/>
          <w:lang w:val="nb-NO"/>
        </w:rPr>
      </w:pPr>
    </w:p>
    <w:p w:rsidR="00D865C6" w:rsidRPr="00BF0581" w:rsidRDefault="00BF0581" w:rsidP="00BF0581">
      <w:pPr>
        <w:pStyle w:val="Listeavsnitt"/>
        <w:numPr>
          <w:ilvl w:val="0"/>
          <w:numId w:val="5"/>
        </w:numPr>
        <w:spacing w:after="0" w:line="240" w:lineRule="auto"/>
        <w:rPr>
          <w:rFonts w:ascii="Times New Roman" w:hAnsi="Times New Roman"/>
          <w:b/>
          <w:sz w:val="24"/>
          <w:szCs w:val="24"/>
          <w:lang w:val="nb-NO"/>
        </w:rPr>
      </w:pPr>
      <w:r w:rsidRPr="00BF0581">
        <w:rPr>
          <w:rFonts w:ascii="Times New Roman" w:hAnsi="Times New Roman"/>
          <w:b/>
          <w:sz w:val="24"/>
          <w:szCs w:val="24"/>
          <w:lang w:val="nb-NO"/>
        </w:rPr>
        <w:t xml:space="preserve">Se på resultatet for tilbakevendende anfall ved 24 måneder (Recurrent seizure at 24 months). Hvilket effektmål </w:t>
      </w:r>
      <w:r w:rsidR="00D62935">
        <w:rPr>
          <w:rFonts w:ascii="Times New Roman" w:hAnsi="Times New Roman"/>
          <w:b/>
          <w:sz w:val="24"/>
          <w:szCs w:val="24"/>
          <w:lang w:val="nb-NO"/>
        </w:rPr>
        <w:t xml:space="preserve">er benyttet for å sammenlikne effekten av </w:t>
      </w:r>
      <w:r w:rsidRPr="00BF0581">
        <w:rPr>
          <w:rFonts w:ascii="Times New Roman" w:hAnsi="Times New Roman"/>
          <w:b/>
          <w:sz w:val="24"/>
          <w:szCs w:val="24"/>
          <w:lang w:val="nb-NO"/>
        </w:rPr>
        <w:t>intermitterende diazepam med placebo/ingen behandling? Gi en tolkning av effektestimatet.</w:t>
      </w:r>
      <w:r>
        <w:rPr>
          <w:rFonts w:ascii="Times New Roman" w:hAnsi="Times New Roman"/>
          <w:b/>
          <w:sz w:val="24"/>
          <w:szCs w:val="24"/>
          <w:lang w:val="nb-NO"/>
        </w:rPr>
        <w:t xml:space="preserve"> </w:t>
      </w:r>
      <w:r w:rsidR="00561760" w:rsidRPr="00BF0581">
        <w:rPr>
          <w:rFonts w:ascii="Times New Roman" w:hAnsi="Times New Roman"/>
          <w:sz w:val="24"/>
          <w:szCs w:val="24"/>
          <w:lang w:val="nb-NO"/>
        </w:rPr>
        <w:t>(Maks. 2</w:t>
      </w:r>
      <w:r w:rsidR="00457978" w:rsidRPr="00BF0581">
        <w:rPr>
          <w:rFonts w:ascii="Times New Roman" w:hAnsi="Times New Roman"/>
          <w:sz w:val="24"/>
          <w:szCs w:val="24"/>
          <w:lang w:val="nb-NO"/>
        </w:rPr>
        <w:t xml:space="preserve"> poeng)</w:t>
      </w:r>
    </w:p>
    <w:p w:rsidR="00457978" w:rsidRDefault="00457978" w:rsidP="00457978">
      <w:pPr>
        <w:pStyle w:val="Listeavsnitt"/>
        <w:spacing w:after="0" w:line="240" w:lineRule="auto"/>
        <w:rPr>
          <w:rFonts w:ascii="Times New Roman" w:hAnsi="Times New Roman"/>
          <w:b/>
          <w:sz w:val="24"/>
          <w:szCs w:val="24"/>
          <w:lang w:val="nb-NO"/>
        </w:rPr>
      </w:pPr>
    </w:p>
    <w:p w:rsidR="007762DE" w:rsidRDefault="007762DE" w:rsidP="00457978">
      <w:pPr>
        <w:pStyle w:val="Listeavsnitt"/>
        <w:spacing w:after="0" w:line="240" w:lineRule="auto"/>
        <w:rPr>
          <w:rFonts w:ascii="Times New Roman" w:hAnsi="Times New Roman"/>
          <w:b/>
          <w:sz w:val="24"/>
          <w:szCs w:val="24"/>
          <w:lang w:val="nb-NO"/>
        </w:rPr>
      </w:pPr>
    </w:p>
    <w:p w:rsidR="00457978" w:rsidRPr="00BF0581" w:rsidRDefault="00BF0581" w:rsidP="00BF0581">
      <w:pPr>
        <w:pStyle w:val="Listeavsnitt"/>
        <w:numPr>
          <w:ilvl w:val="0"/>
          <w:numId w:val="5"/>
        </w:numPr>
        <w:spacing w:after="0" w:line="240" w:lineRule="auto"/>
        <w:rPr>
          <w:rFonts w:ascii="Times New Roman" w:hAnsi="Times New Roman"/>
          <w:b/>
          <w:sz w:val="24"/>
          <w:szCs w:val="24"/>
          <w:lang w:val="nb-NO"/>
        </w:rPr>
      </w:pPr>
      <w:r w:rsidRPr="00BF0581">
        <w:rPr>
          <w:rFonts w:ascii="Times New Roman" w:hAnsi="Times New Roman"/>
          <w:b/>
          <w:sz w:val="24"/>
          <w:szCs w:val="24"/>
          <w:lang w:val="nb-NO"/>
        </w:rPr>
        <w:lastRenderedPageBreak/>
        <w:t>I denne studien er kvaliteten på kunnskapsgrunnlaget vurdert med GRADE. Forklar graderingen i GRADE og hva denne er basert på.</w:t>
      </w:r>
      <w:r w:rsidR="00457978" w:rsidRPr="00BF0581">
        <w:rPr>
          <w:rFonts w:ascii="Times New Roman" w:hAnsi="Times New Roman"/>
          <w:b/>
          <w:sz w:val="24"/>
          <w:szCs w:val="24"/>
          <w:lang w:val="nb-NO"/>
        </w:rPr>
        <w:t xml:space="preserve"> </w:t>
      </w:r>
      <w:r w:rsidR="00561760" w:rsidRPr="00BF0581">
        <w:rPr>
          <w:rFonts w:ascii="Times New Roman" w:hAnsi="Times New Roman"/>
          <w:sz w:val="24"/>
          <w:szCs w:val="24"/>
          <w:lang w:val="nb-NO"/>
        </w:rPr>
        <w:t>(Maks. 2</w:t>
      </w:r>
      <w:r w:rsidR="00457978" w:rsidRPr="00BF0581">
        <w:rPr>
          <w:rFonts w:ascii="Times New Roman" w:hAnsi="Times New Roman"/>
          <w:sz w:val="24"/>
          <w:szCs w:val="24"/>
          <w:lang w:val="nb-NO"/>
        </w:rPr>
        <w:t xml:space="preserve"> poeng)</w:t>
      </w:r>
    </w:p>
    <w:p w:rsidR="00BF0581" w:rsidRDefault="00BF0581" w:rsidP="00BF0581">
      <w:pPr>
        <w:pStyle w:val="Listeavsnitt"/>
        <w:rPr>
          <w:rFonts w:ascii="Times New Roman" w:hAnsi="Times New Roman"/>
          <w:b/>
          <w:sz w:val="24"/>
          <w:szCs w:val="24"/>
          <w:lang w:val="nb-NO"/>
        </w:rPr>
      </w:pPr>
    </w:p>
    <w:p w:rsidR="007762DE" w:rsidRPr="00BF0581" w:rsidRDefault="007762DE" w:rsidP="00BF0581">
      <w:pPr>
        <w:pStyle w:val="Listeavsnitt"/>
        <w:rPr>
          <w:rFonts w:ascii="Times New Roman" w:hAnsi="Times New Roman"/>
          <w:b/>
          <w:sz w:val="24"/>
          <w:szCs w:val="24"/>
          <w:lang w:val="nb-NO"/>
        </w:rPr>
      </w:pPr>
    </w:p>
    <w:p w:rsidR="00BF0581" w:rsidRPr="00BF0581" w:rsidRDefault="00BF0581" w:rsidP="00D62935">
      <w:pPr>
        <w:pStyle w:val="Listeavsnitt"/>
        <w:numPr>
          <w:ilvl w:val="0"/>
          <w:numId w:val="5"/>
        </w:numPr>
        <w:spacing w:after="0" w:line="240" w:lineRule="auto"/>
        <w:rPr>
          <w:rFonts w:ascii="Times New Roman" w:hAnsi="Times New Roman"/>
          <w:b/>
          <w:sz w:val="24"/>
          <w:szCs w:val="24"/>
          <w:lang w:val="nb-NO"/>
        </w:rPr>
      </w:pPr>
      <w:r w:rsidRPr="00BF0581">
        <w:rPr>
          <w:rFonts w:ascii="Times New Roman" w:hAnsi="Times New Roman"/>
          <w:b/>
          <w:sz w:val="24"/>
          <w:szCs w:val="24"/>
          <w:lang w:val="nb-NO"/>
        </w:rPr>
        <w:t>Hvilken kvalitet ble kunnskapsgrunnlaget for tilbakevendende anfall ved 24 mnd vurdert til</w:t>
      </w:r>
      <w:r w:rsidR="00D62935">
        <w:rPr>
          <w:rFonts w:ascii="Times New Roman" w:hAnsi="Times New Roman"/>
          <w:b/>
          <w:sz w:val="24"/>
          <w:szCs w:val="24"/>
          <w:lang w:val="nb-NO"/>
        </w:rPr>
        <w:t xml:space="preserve"> (figur 1)? </w:t>
      </w:r>
      <w:r w:rsidR="00D62935" w:rsidRPr="00D62935">
        <w:rPr>
          <w:rFonts w:ascii="Times New Roman" w:hAnsi="Times New Roman"/>
          <w:b/>
          <w:sz w:val="24"/>
          <w:szCs w:val="24"/>
          <w:lang w:val="nb-NO"/>
        </w:rPr>
        <w:t>Hva kan vi anta om studiene som ligger til grunn for denne vurderingen?</w:t>
      </w:r>
      <w:r>
        <w:rPr>
          <w:rFonts w:ascii="Times New Roman" w:hAnsi="Times New Roman"/>
          <w:b/>
          <w:sz w:val="24"/>
          <w:szCs w:val="24"/>
          <w:lang w:val="nb-NO"/>
        </w:rPr>
        <w:t xml:space="preserve"> </w:t>
      </w:r>
      <w:r>
        <w:rPr>
          <w:rFonts w:ascii="Times New Roman" w:hAnsi="Times New Roman"/>
          <w:sz w:val="24"/>
          <w:szCs w:val="24"/>
          <w:lang w:val="nb-NO"/>
        </w:rPr>
        <w:t>(Maks. 2 poeng)</w:t>
      </w:r>
    </w:p>
    <w:p w:rsidR="00BF0581" w:rsidRDefault="00BF0581" w:rsidP="00BF0581">
      <w:pPr>
        <w:pStyle w:val="Listeavsnitt"/>
        <w:rPr>
          <w:rFonts w:ascii="Times New Roman" w:hAnsi="Times New Roman"/>
          <w:b/>
          <w:sz w:val="24"/>
          <w:szCs w:val="24"/>
          <w:lang w:val="nb-NO"/>
        </w:rPr>
      </w:pPr>
    </w:p>
    <w:p w:rsidR="007762DE" w:rsidRPr="00BF0581" w:rsidRDefault="007762DE" w:rsidP="00BF0581">
      <w:pPr>
        <w:pStyle w:val="Listeavsnitt"/>
        <w:rPr>
          <w:rFonts w:ascii="Times New Roman" w:hAnsi="Times New Roman"/>
          <w:b/>
          <w:sz w:val="24"/>
          <w:szCs w:val="24"/>
          <w:lang w:val="nb-NO"/>
        </w:rPr>
      </w:pPr>
    </w:p>
    <w:p w:rsidR="00BF0581" w:rsidRPr="00BF0581" w:rsidRDefault="00BF0581" w:rsidP="00BF0581">
      <w:pPr>
        <w:pStyle w:val="Listeavsnitt"/>
        <w:numPr>
          <w:ilvl w:val="0"/>
          <w:numId w:val="5"/>
        </w:numPr>
        <w:spacing w:after="0" w:line="240" w:lineRule="auto"/>
        <w:rPr>
          <w:rFonts w:ascii="Times New Roman" w:hAnsi="Times New Roman"/>
          <w:b/>
          <w:sz w:val="24"/>
          <w:szCs w:val="24"/>
          <w:lang w:val="nb-NO"/>
        </w:rPr>
      </w:pPr>
      <w:r w:rsidRPr="00BF0581">
        <w:rPr>
          <w:rFonts w:ascii="Times New Roman" w:hAnsi="Times New Roman"/>
          <w:b/>
          <w:sz w:val="24"/>
          <w:szCs w:val="24"/>
          <w:lang w:val="nb-NO"/>
        </w:rPr>
        <w:t>Forebyggende behandling med diazepam eller andre medikamenter er ikke anbefalt til barn med feberkramper (på tross av resultatene over). Hva kan være begrunnelsen for dette?</w:t>
      </w:r>
      <w:r>
        <w:rPr>
          <w:rFonts w:ascii="Times New Roman" w:hAnsi="Times New Roman"/>
          <w:b/>
          <w:sz w:val="24"/>
          <w:szCs w:val="24"/>
          <w:lang w:val="nb-NO"/>
        </w:rPr>
        <w:t xml:space="preserve"> </w:t>
      </w:r>
      <w:r w:rsidRPr="00BF0581">
        <w:rPr>
          <w:rFonts w:ascii="Times New Roman" w:hAnsi="Times New Roman"/>
          <w:sz w:val="24"/>
          <w:szCs w:val="24"/>
          <w:lang w:val="nb-NO"/>
        </w:rPr>
        <w:t>(Maks. 1 poeng)</w:t>
      </w:r>
    </w:p>
    <w:p w:rsidR="0042651E" w:rsidRDefault="0042651E" w:rsidP="0042651E">
      <w:pPr>
        <w:spacing w:after="0" w:line="240" w:lineRule="auto"/>
        <w:rPr>
          <w:rFonts w:ascii="Times New Roman" w:hAnsi="Times New Roman"/>
          <w:sz w:val="24"/>
          <w:szCs w:val="24"/>
          <w:lang w:val="nb-NO"/>
        </w:rPr>
      </w:pPr>
    </w:p>
    <w:p w:rsidR="0042651E" w:rsidRDefault="0042651E" w:rsidP="0042651E">
      <w:pPr>
        <w:spacing w:after="0" w:line="240" w:lineRule="auto"/>
        <w:rPr>
          <w:rFonts w:ascii="Times New Roman" w:hAnsi="Times New Roman"/>
          <w:b/>
          <w:sz w:val="24"/>
          <w:szCs w:val="24"/>
          <w:lang w:val="nb-NO"/>
        </w:rPr>
      </w:pPr>
    </w:p>
    <w:p w:rsidR="00230938" w:rsidRDefault="00230938" w:rsidP="0042651E">
      <w:pPr>
        <w:spacing w:after="0" w:line="240" w:lineRule="auto"/>
        <w:rPr>
          <w:rFonts w:ascii="Times New Roman" w:hAnsi="Times New Roman"/>
          <w:b/>
          <w:sz w:val="24"/>
          <w:szCs w:val="24"/>
          <w:lang w:val="nb-NO"/>
        </w:rPr>
      </w:pPr>
    </w:p>
    <w:p w:rsidR="00230938" w:rsidRDefault="00230938" w:rsidP="0042651E">
      <w:pPr>
        <w:spacing w:after="0" w:line="240" w:lineRule="auto"/>
        <w:rPr>
          <w:rFonts w:ascii="Times New Roman" w:hAnsi="Times New Roman"/>
          <w:b/>
          <w:sz w:val="24"/>
          <w:szCs w:val="24"/>
          <w:lang w:val="nb-NO"/>
        </w:rPr>
      </w:pPr>
    </w:p>
    <w:p w:rsidR="00230938" w:rsidRDefault="00230938" w:rsidP="0042651E">
      <w:pPr>
        <w:spacing w:after="0" w:line="240" w:lineRule="auto"/>
        <w:rPr>
          <w:rFonts w:ascii="Times New Roman" w:hAnsi="Times New Roman"/>
          <w:b/>
          <w:sz w:val="24"/>
          <w:szCs w:val="24"/>
          <w:lang w:val="nb-NO"/>
        </w:rPr>
      </w:pPr>
    </w:p>
    <w:p w:rsidR="00230938" w:rsidRDefault="00230938" w:rsidP="0042651E">
      <w:pPr>
        <w:spacing w:after="0" w:line="240" w:lineRule="auto"/>
        <w:rPr>
          <w:rFonts w:ascii="Times New Roman" w:hAnsi="Times New Roman"/>
          <w:b/>
          <w:sz w:val="24"/>
          <w:szCs w:val="24"/>
          <w:lang w:val="nb-NO"/>
        </w:rPr>
      </w:pPr>
    </w:p>
    <w:p w:rsidR="00230938" w:rsidRDefault="00230938" w:rsidP="0042651E">
      <w:pPr>
        <w:spacing w:after="0" w:line="240" w:lineRule="auto"/>
        <w:rPr>
          <w:rFonts w:ascii="Times New Roman" w:hAnsi="Times New Roman"/>
          <w:b/>
          <w:sz w:val="24"/>
          <w:szCs w:val="24"/>
          <w:lang w:val="nb-NO"/>
        </w:rPr>
      </w:pPr>
    </w:p>
    <w:p w:rsidR="00230938" w:rsidRPr="00C83E4F" w:rsidRDefault="00230938" w:rsidP="00230938">
      <w:pPr>
        <w:spacing w:after="0" w:line="240" w:lineRule="auto"/>
        <w:outlineLvl w:val="0"/>
        <w:rPr>
          <w:rFonts w:ascii="Times New Roman" w:eastAsia="Times New Roman" w:hAnsi="Times New Roman"/>
          <w:b/>
          <w:sz w:val="24"/>
          <w:szCs w:val="24"/>
          <w:lang w:val="nb-NO" w:eastAsia="nb-NO"/>
        </w:rPr>
      </w:pPr>
      <w:r>
        <w:rPr>
          <w:rFonts w:ascii="Times New Roman" w:eastAsia="Times New Roman" w:hAnsi="Times New Roman"/>
          <w:b/>
          <w:sz w:val="24"/>
          <w:szCs w:val="24"/>
          <w:lang w:val="nb-NO" w:eastAsia="nb-NO"/>
        </w:rPr>
        <w:t>Eksamen IIC, ordinær,</w:t>
      </w:r>
      <w:r w:rsidRPr="00C83E4F">
        <w:rPr>
          <w:rFonts w:ascii="Times New Roman" w:eastAsia="Times New Roman" w:hAnsi="Times New Roman"/>
          <w:b/>
          <w:sz w:val="24"/>
          <w:szCs w:val="24"/>
          <w:lang w:val="nb-NO" w:eastAsia="nb-NO"/>
        </w:rPr>
        <w:t xml:space="preserve"> </w:t>
      </w:r>
      <w:r>
        <w:rPr>
          <w:rFonts w:ascii="Times New Roman" w:eastAsia="Times New Roman" w:hAnsi="Times New Roman"/>
          <w:b/>
          <w:sz w:val="24"/>
          <w:szCs w:val="24"/>
          <w:lang w:val="nb-NO" w:eastAsia="nb-NO"/>
        </w:rPr>
        <w:t>mai 2018</w:t>
      </w:r>
    </w:p>
    <w:p w:rsidR="00230938" w:rsidRPr="0075157A" w:rsidRDefault="00230938" w:rsidP="00230938">
      <w:pPr>
        <w:spacing w:after="0" w:line="240" w:lineRule="auto"/>
        <w:rPr>
          <w:rFonts w:ascii="Times New Roman" w:eastAsia="Times New Roman" w:hAnsi="Times New Roman"/>
          <w:b/>
          <w:sz w:val="24"/>
          <w:szCs w:val="24"/>
          <w:lang w:val="nb-NO" w:eastAsia="nb-NO"/>
        </w:rPr>
      </w:pPr>
    </w:p>
    <w:p w:rsidR="00230938" w:rsidRPr="00457978" w:rsidRDefault="00230938" w:rsidP="00230938">
      <w:pPr>
        <w:spacing w:after="0" w:line="240" w:lineRule="auto"/>
        <w:rPr>
          <w:rFonts w:ascii="Times New Roman" w:hAnsi="Times New Roman"/>
          <w:sz w:val="24"/>
          <w:szCs w:val="24"/>
          <w:lang w:val="nb-NO"/>
        </w:rPr>
      </w:pPr>
      <w:r>
        <w:rPr>
          <w:rFonts w:ascii="Times New Roman" w:eastAsia="Times New Roman" w:hAnsi="Times New Roman"/>
          <w:b/>
          <w:sz w:val="32"/>
          <w:szCs w:val="32"/>
          <w:lang w:val="nb-NO" w:eastAsia="nb-NO"/>
        </w:rPr>
        <w:t xml:space="preserve">Kortsvarsoppgave 2 </w:t>
      </w:r>
      <w:r>
        <w:rPr>
          <w:rFonts w:ascii="Times New Roman" w:hAnsi="Times New Roman"/>
          <w:b/>
          <w:sz w:val="28"/>
          <w:szCs w:val="28"/>
          <w:lang w:val="nb-NO"/>
        </w:rPr>
        <w:t>(10 poeng)</w:t>
      </w:r>
    </w:p>
    <w:p w:rsidR="00230938" w:rsidRDefault="00230938" w:rsidP="00230938">
      <w:pPr>
        <w:spacing w:after="0" w:line="240" w:lineRule="auto"/>
        <w:rPr>
          <w:rFonts w:ascii="Times New Roman" w:hAnsi="Times New Roman"/>
          <w:sz w:val="24"/>
          <w:szCs w:val="24"/>
          <w:lang w:val="nb-NO"/>
        </w:rPr>
      </w:pPr>
    </w:p>
    <w:p w:rsidR="00230938" w:rsidRPr="00992D27" w:rsidRDefault="00230938" w:rsidP="00230938">
      <w:pPr>
        <w:spacing w:after="0" w:line="240" w:lineRule="auto"/>
        <w:rPr>
          <w:rFonts w:ascii="Times New Roman" w:hAnsi="Times New Roman"/>
          <w:sz w:val="24"/>
          <w:szCs w:val="24"/>
          <w:lang w:val="nb-NO"/>
        </w:rPr>
      </w:pPr>
      <w:r w:rsidRPr="00992D27">
        <w:rPr>
          <w:rFonts w:ascii="Times New Roman" w:hAnsi="Times New Roman"/>
          <w:sz w:val="24"/>
          <w:szCs w:val="24"/>
          <w:lang w:val="nb-NO"/>
        </w:rPr>
        <w:t>En pasient på 45 år legges inn som øyeblikkelig hjelp til tvungent vern i henhold til § 3-3 i Psykisk helsevernloven pga</w:t>
      </w:r>
      <w:r>
        <w:rPr>
          <w:rFonts w:ascii="Times New Roman" w:hAnsi="Times New Roman"/>
          <w:sz w:val="24"/>
          <w:szCs w:val="24"/>
          <w:lang w:val="nb-NO"/>
        </w:rPr>
        <w:t>.</w:t>
      </w:r>
      <w:r w:rsidRPr="00992D27">
        <w:rPr>
          <w:rFonts w:ascii="Times New Roman" w:hAnsi="Times New Roman"/>
          <w:sz w:val="24"/>
          <w:szCs w:val="24"/>
          <w:lang w:val="nb-NO"/>
        </w:rPr>
        <w:t xml:space="preserve"> forverring av kronisk psykose. Ved innleggelse er han preget av hørselshallusinasjoner, vrangforestillinger og affektlabilitet inkludert tendens til utagering. Han har hatt diagnose schizofreni i mer enn 20 år. Han står fast på et antipsykotikum i depotform. Etter forverring siste to uker er det lagt til et annet peroralt antipsykotikum. Pasienten er betydelig overvektig, har diabetes </w:t>
      </w:r>
      <w:r>
        <w:rPr>
          <w:rFonts w:ascii="Times New Roman" w:hAnsi="Times New Roman"/>
          <w:sz w:val="24"/>
          <w:szCs w:val="24"/>
          <w:lang w:val="nb-NO"/>
        </w:rPr>
        <w:t xml:space="preserve">type </w:t>
      </w:r>
      <w:r w:rsidRPr="00992D27">
        <w:rPr>
          <w:rFonts w:ascii="Times New Roman" w:hAnsi="Times New Roman"/>
          <w:sz w:val="24"/>
          <w:szCs w:val="24"/>
          <w:lang w:val="nb-NO"/>
        </w:rPr>
        <w:t xml:space="preserve">2, hypertensjon, og er storrøyker. Han har et langvarig overforbruk av alkohol. Dette har blitt mer uttalt parallelt med forverring siste uker. </w:t>
      </w:r>
    </w:p>
    <w:p w:rsidR="00230938" w:rsidRPr="00992D27" w:rsidRDefault="00230938" w:rsidP="00230938">
      <w:pPr>
        <w:spacing w:after="0" w:line="240" w:lineRule="auto"/>
        <w:rPr>
          <w:rFonts w:ascii="Times New Roman" w:hAnsi="Times New Roman"/>
          <w:sz w:val="24"/>
          <w:szCs w:val="24"/>
          <w:lang w:val="nb-NO"/>
        </w:rPr>
      </w:pPr>
      <w:r w:rsidRPr="00992D27">
        <w:rPr>
          <w:rFonts w:ascii="Times New Roman" w:hAnsi="Times New Roman"/>
          <w:sz w:val="24"/>
          <w:szCs w:val="24"/>
          <w:lang w:val="nb-NO"/>
        </w:rPr>
        <w:t>Rett etter ankomst trenger pas</w:t>
      </w:r>
      <w:r>
        <w:rPr>
          <w:rFonts w:ascii="Times New Roman" w:hAnsi="Times New Roman"/>
          <w:sz w:val="24"/>
          <w:szCs w:val="24"/>
          <w:lang w:val="nb-NO"/>
        </w:rPr>
        <w:t>ienten</w:t>
      </w:r>
      <w:r w:rsidRPr="00992D27">
        <w:rPr>
          <w:rFonts w:ascii="Times New Roman" w:hAnsi="Times New Roman"/>
          <w:sz w:val="24"/>
          <w:szCs w:val="24"/>
          <w:lang w:val="nb-NO"/>
        </w:rPr>
        <w:t xml:space="preserve"> å roe seg ned.</w:t>
      </w:r>
    </w:p>
    <w:p w:rsidR="00230938" w:rsidRDefault="00230938" w:rsidP="00230938">
      <w:pPr>
        <w:spacing w:after="0" w:line="240" w:lineRule="auto"/>
        <w:rPr>
          <w:rFonts w:ascii="Times New Roman" w:hAnsi="Times New Roman"/>
          <w:sz w:val="24"/>
          <w:szCs w:val="24"/>
          <w:lang w:val="nb-NO"/>
        </w:rPr>
      </w:pPr>
    </w:p>
    <w:p w:rsidR="00230938" w:rsidRDefault="00230938" w:rsidP="00230938">
      <w:pPr>
        <w:pStyle w:val="Listeavsnitt"/>
        <w:numPr>
          <w:ilvl w:val="0"/>
          <w:numId w:val="7"/>
        </w:numPr>
        <w:spacing w:after="0" w:line="240" w:lineRule="auto"/>
        <w:rPr>
          <w:rFonts w:ascii="Times New Roman" w:hAnsi="Times New Roman"/>
          <w:b/>
          <w:sz w:val="24"/>
          <w:szCs w:val="24"/>
          <w:lang w:val="nb-NO"/>
        </w:rPr>
      </w:pPr>
      <w:r w:rsidRPr="00992D27">
        <w:rPr>
          <w:rFonts w:ascii="Times New Roman" w:hAnsi="Times New Roman"/>
          <w:b/>
          <w:sz w:val="24"/>
          <w:szCs w:val="24"/>
          <w:lang w:val="nb-NO"/>
        </w:rPr>
        <w:t>Hvilket type medikament bør man velge?</w:t>
      </w:r>
    </w:p>
    <w:p w:rsidR="00230938" w:rsidRDefault="00230938" w:rsidP="00230938">
      <w:pPr>
        <w:pStyle w:val="Listeavsnitt"/>
        <w:spacing w:after="0" w:line="240" w:lineRule="auto"/>
        <w:rPr>
          <w:rFonts w:ascii="Times New Roman" w:hAnsi="Times New Roman"/>
          <w:sz w:val="24"/>
          <w:szCs w:val="24"/>
          <w:lang w:val="nb-NO"/>
        </w:rPr>
      </w:pPr>
      <w:r>
        <w:rPr>
          <w:rFonts w:ascii="Times New Roman" w:hAnsi="Times New Roman"/>
          <w:sz w:val="24"/>
          <w:szCs w:val="24"/>
          <w:lang w:val="nb-NO"/>
        </w:rPr>
        <w:t>(Maks. 1</w:t>
      </w:r>
      <w:r w:rsidRPr="005F404E">
        <w:rPr>
          <w:rFonts w:ascii="Times New Roman" w:hAnsi="Times New Roman"/>
          <w:sz w:val="24"/>
          <w:szCs w:val="24"/>
          <w:lang w:val="nb-NO"/>
        </w:rPr>
        <w:t xml:space="preserve"> poeng)</w:t>
      </w:r>
    </w:p>
    <w:p w:rsidR="00230938" w:rsidRDefault="00230938" w:rsidP="00230938">
      <w:pPr>
        <w:spacing w:after="0" w:line="240" w:lineRule="auto"/>
        <w:rPr>
          <w:rFonts w:ascii="Times New Roman" w:hAnsi="Times New Roman"/>
          <w:b/>
          <w:sz w:val="24"/>
          <w:szCs w:val="24"/>
          <w:lang w:val="nb-NO"/>
        </w:rPr>
      </w:pPr>
    </w:p>
    <w:p w:rsidR="00230938" w:rsidRPr="00992D27" w:rsidRDefault="00230938" w:rsidP="00230938">
      <w:pPr>
        <w:spacing w:after="0" w:line="240" w:lineRule="auto"/>
        <w:rPr>
          <w:rFonts w:ascii="Times New Roman" w:hAnsi="Times New Roman"/>
          <w:sz w:val="24"/>
          <w:szCs w:val="24"/>
          <w:lang w:val="nb-NO"/>
        </w:rPr>
      </w:pPr>
      <w:r w:rsidRPr="00992D27">
        <w:rPr>
          <w:rFonts w:ascii="Times New Roman" w:hAnsi="Times New Roman"/>
          <w:sz w:val="24"/>
          <w:szCs w:val="24"/>
          <w:lang w:val="nb-NO"/>
        </w:rPr>
        <w:t>Etter to dager i avdelingen blir pasienten økende urolig. Han har nå et svingende bevissthetsnivå. I lange perioder er han nå også blitt akutt synshallusinert. Han ser ikke-eksisterende figurer og dyr på veggene.</w:t>
      </w:r>
    </w:p>
    <w:p w:rsidR="00230938" w:rsidRDefault="00230938" w:rsidP="00230938">
      <w:pPr>
        <w:spacing w:after="0" w:line="240" w:lineRule="auto"/>
        <w:rPr>
          <w:rFonts w:ascii="Times New Roman" w:hAnsi="Times New Roman"/>
          <w:sz w:val="24"/>
          <w:szCs w:val="24"/>
          <w:lang w:val="nb-NO"/>
        </w:rPr>
      </w:pPr>
    </w:p>
    <w:p w:rsidR="00230938" w:rsidRDefault="00230938" w:rsidP="00230938">
      <w:pPr>
        <w:pStyle w:val="Listeavsnitt"/>
        <w:numPr>
          <w:ilvl w:val="0"/>
          <w:numId w:val="7"/>
        </w:numPr>
        <w:spacing w:after="0" w:line="240" w:lineRule="auto"/>
        <w:rPr>
          <w:rFonts w:ascii="Times New Roman" w:hAnsi="Times New Roman"/>
          <w:b/>
          <w:sz w:val="24"/>
          <w:szCs w:val="24"/>
          <w:lang w:val="nb-NO"/>
        </w:rPr>
      </w:pPr>
      <w:r w:rsidRPr="00992D27">
        <w:rPr>
          <w:rFonts w:ascii="Times New Roman" w:hAnsi="Times New Roman"/>
          <w:b/>
          <w:sz w:val="24"/>
          <w:szCs w:val="24"/>
          <w:lang w:val="nb-NO"/>
        </w:rPr>
        <w:t>Hva er mest sannsynlige årsak til disse symptomene?</w:t>
      </w:r>
    </w:p>
    <w:p w:rsidR="00230938" w:rsidRDefault="00230938" w:rsidP="00230938">
      <w:pPr>
        <w:spacing w:after="0" w:line="240" w:lineRule="auto"/>
        <w:ind w:firstLine="708"/>
        <w:rPr>
          <w:rFonts w:ascii="Times New Roman" w:hAnsi="Times New Roman"/>
          <w:sz w:val="24"/>
          <w:szCs w:val="24"/>
          <w:lang w:val="nb-NO"/>
        </w:rPr>
      </w:pPr>
      <w:r w:rsidRPr="00BF0581">
        <w:rPr>
          <w:rFonts w:ascii="Times New Roman" w:hAnsi="Times New Roman"/>
          <w:sz w:val="24"/>
          <w:szCs w:val="24"/>
          <w:lang w:val="nb-NO"/>
        </w:rPr>
        <w:t>(Maks. 2</w:t>
      </w:r>
      <w:r>
        <w:rPr>
          <w:rFonts w:ascii="Times New Roman" w:hAnsi="Times New Roman"/>
          <w:sz w:val="24"/>
          <w:szCs w:val="24"/>
          <w:lang w:val="nb-NO"/>
        </w:rPr>
        <w:t xml:space="preserve"> poeng)</w:t>
      </w:r>
    </w:p>
    <w:p w:rsidR="00230938" w:rsidRDefault="00230938" w:rsidP="00230938">
      <w:pPr>
        <w:spacing w:after="0" w:line="240" w:lineRule="auto"/>
        <w:ind w:firstLine="708"/>
        <w:rPr>
          <w:rFonts w:ascii="Times New Roman" w:hAnsi="Times New Roman"/>
          <w:sz w:val="24"/>
          <w:szCs w:val="24"/>
          <w:lang w:val="nb-NO"/>
        </w:rPr>
      </w:pPr>
    </w:p>
    <w:p w:rsidR="00230938" w:rsidRDefault="00230938" w:rsidP="00230938">
      <w:pPr>
        <w:pStyle w:val="Listeavsnitt"/>
        <w:numPr>
          <w:ilvl w:val="0"/>
          <w:numId w:val="7"/>
        </w:numPr>
        <w:spacing w:after="0" w:line="240" w:lineRule="auto"/>
        <w:rPr>
          <w:rFonts w:ascii="Times New Roman" w:hAnsi="Times New Roman"/>
          <w:b/>
          <w:sz w:val="24"/>
          <w:szCs w:val="24"/>
          <w:lang w:val="nb-NO"/>
        </w:rPr>
      </w:pPr>
      <w:r w:rsidRPr="00992D27">
        <w:rPr>
          <w:rFonts w:ascii="Times New Roman" w:hAnsi="Times New Roman"/>
          <w:b/>
          <w:sz w:val="24"/>
          <w:szCs w:val="24"/>
          <w:lang w:val="nb-NO"/>
        </w:rPr>
        <w:t>Hva er den primære, psykofarmakologiske behandlingsstrategi for denne tilstand?</w:t>
      </w:r>
    </w:p>
    <w:p w:rsidR="00230938" w:rsidRPr="00BF0581" w:rsidRDefault="00230938" w:rsidP="00230938">
      <w:pPr>
        <w:pStyle w:val="Listeavsnitt"/>
        <w:spacing w:after="0" w:line="240" w:lineRule="auto"/>
        <w:rPr>
          <w:rFonts w:ascii="Times New Roman" w:hAnsi="Times New Roman"/>
          <w:b/>
          <w:sz w:val="24"/>
          <w:szCs w:val="24"/>
          <w:lang w:val="nb-NO"/>
        </w:rPr>
      </w:pPr>
      <w:r>
        <w:rPr>
          <w:rFonts w:ascii="Times New Roman" w:hAnsi="Times New Roman"/>
          <w:sz w:val="24"/>
          <w:szCs w:val="24"/>
          <w:lang w:val="nb-NO"/>
        </w:rPr>
        <w:t>(Maks. 1</w:t>
      </w:r>
      <w:r w:rsidRPr="00BF0581">
        <w:rPr>
          <w:rFonts w:ascii="Times New Roman" w:hAnsi="Times New Roman"/>
          <w:sz w:val="24"/>
          <w:szCs w:val="24"/>
          <w:lang w:val="nb-NO"/>
        </w:rPr>
        <w:t xml:space="preserve"> poeng)</w:t>
      </w:r>
    </w:p>
    <w:p w:rsidR="00230938" w:rsidRDefault="00230938" w:rsidP="00230938">
      <w:pPr>
        <w:pStyle w:val="Listeavsnitt"/>
        <w:spacing w:after="0" w:line="240" w:lineRule="auto"/>
        <w:rPr>
          <w:rFonts w:ascii="Times New Roman" w:hAnsi="Times New Roman"/>
          <w:b/>
          <w:sz w:val="24"/>
          <w:szCs w:val="24"/>
          <w:lang w:val="nb-NO"/>
        </w:rPr>
      </w:pPr>
    </w:p>
    <w:p w:rsidR="00230938" w:rsidRPr="00992D27" w:rsidRDefault="00230938" w:rsidP="00230938">
      <w:pPr>
        <w:spacing w:after="0" w:line="240" w:lineRule="auto"/>
        <w:rPr>
          <w:rFonts w:ascii="Times New Roman" w:hAnsi="Times New Roman"/>
          <w:b/>
          <w:sz w:val="24"/>
          <w:szCs w:val="24"/>
          <w:lang w:val="nb-NO"/>
        </w:rPr>
      </w:pPr>
      <w:r w:rsidRPr="00992D27">
        <w:rPr>
          <w:rFonts w:ascii="Times New Roman" w:hAnsi="Times New Roman"/>
          <w:sz w:val="24"/>
          <w:szCs w:val="24"/>
          <w:lang w:val="nb-NO"/>
        </w:rPr>
        <w:t>Pasienten er urolig. Han forlanger røyk. Det er et røykfritt sykehus. Han er for syk til å gå ut og røyke.</w:t>
      </w:r>
    </w:p>
    <w:p w:rsidR="00230938" w:rsidRDefault="00230938" w:rsidP="00230938">
      <w:pPr>
        <w:pStyle w:val="Listeavsnitt"/>
        <w:spacing w:after="0" w:line="240" w:lineRule="auto"/>
        <w:rPr>
          <w:rFonts w:ascii="Times New Roman" w:hAnsi="Times New Roman"/>
          <w:b/>
          <w:sz w:val="24"/>
          <w:szCs w:val="24"/>
          <w:lang w:val="nb-NO"/>
        </w:rPr>
      </w:pPr>
    </w:p>
    <w:p w:rsidR="00230938" w:rsidRDefault="00230938" w:rsidP="00230938">
      <w:pPr>
        <w:pStyle w:val="Listeavsnitt"/>
        <w:numPr>
          <w:ilvl w:val="0"/>
          <w:numId w:val="7"/>
        </w:numPr>
        <w:spacing w:after="0" w:line="240" w:lineRule="auto"/>
        <w:rPr>
          <w:rFonts w:ascii="Times New Roman" w:hAnsi="Times New Roman"/>
          <w:b/>
          <w:sz w:val="24"/>
          <w:szCs w:val="24"/>
          <w:lang w:val="nb-NO"/>
        </w:rPr>
      </w:pPr>
      <w:r w:rsidRPr="00992D27">
        <w:rPr>
          <w:rFonts w:ascii="Times New Roman" w:hAnsi="Times New Roman"/>
          <w:b/>
          <w:sz w:val="24"/>
          <w:szCs w:val="24"/>
          <w:lang w:val="nb-NO"/>
        </w:rPr>
        <w:t>Hvordan bør denne situasjonen håndteres?</w:t>
      </w:r>
    </w:p>
    <w:p w:rsidR="00230938" w:rsidRPr="00BF0581" w:rsidRDefault="00230938" w:rsidP="00230938">
      <w:pPr>
        <w:pStyle w:val="Listeavsnitt"/>
        <w:spacing w:after="0" w:line="240" w:lineRule="auto"/>
        <w:rPr>
          <w:rFonts w:ascii="Times New Roman" w:hAnsi="Times New Roman"/>
          <w:b/>
          <w:sz w:val="24"/>
          <w:szCs w:val="24"/>
          <w:lang w:val="nb-NO"/>
        </w:rPr>
      </w:pPr>
      <w:r w:rsidRPr="00BF0581">
        <w:rPr>
          <w:rFonts w:ascii="Times New Roman" w:hAnsi="Times New Roman"/>
          <w:sz w:val="24"/>
          <w:szCs w:val="24"/>
          <w:lang w:val="nb-NO"/>
        </w:rPr>
        <w:t xml:space="preserve">(Maks. </w:t>
      </w:r>
      <w:r>
        <w:rPr>
          <w:rFonts w:ascii="Times New Roman" w:hAnsi="Times New Roman"/>
          <w:sz w:val="24"/>
          <w:szCs w:val="24"/>
          <w:lang w:val="nb-NO"/>
        </w:rPr>
        <w:t>1</w:t>
      </w:r>
      <w:r w:rsidRPr="00BF0581">
        <w:rPr>
          <w:rFonts w:ascii="Times New Roman" w:hAnsi="Times New Roman"/>
          <w:sz w:val="24"/>
          <w:szCs w:val="24"/>
          <w:lang w:val="nb-NO"/>
        </w:rPr>
        <w:t xml:space="preserve"> poeng)</w:t>
      </w:r>
    </w:p>
    <w:p w:rsidR="00230938" w:rsidRDefault="00230938" w:rsidP="00230938">
      <w:pPr>
        <w:spacing w:after="0" w:line="240" w:lineRule="auto"/>
        <w:rPr>
          <w:rFonts w:ascii="Times New Roman" w:hAnsi="Times New Roman"/>
          <w:sz w:val="24"/>
          <w:szCs w:val="24"/>
          <w:lang w:val="nb-NO"/>
        </w:rPr>
      </w:pPr>
    </w:p>
    <w:p w:rsidR="00230938" w:rsidRDefault="00230938" w:rsidP="00230938">
      <w:pPr>
        <w:spacing w:after="0" w:line="240" w:lineRule="auto"/>
        <w:rPr>
          <w:rFonts w:ascii="Times New Roman" w:hAnsi="Times New Roman"/>
          <w:sz w:val="24"/>
          <w:szCs w:val="24"/>
          <w:lang w:val="nb-NO"/>
        </w:rPr>
      </w:pPr>
      <w:r w:rsidRPr="00992D27">
        <w:rPr>
          <w:rFonts w:ascii="Times New Roman" w:hAnsi="Times New Roman"/>
          <w:sz w:val="24"/>
          <w:szCs w:val="24"/>
          <w:lang w:val="nb-NO"/>
        </w:rPr>
        <w:t>Etter tre ukers behandling er pasienten fortsatt psykotisk, men han har nå symptomer og funksjon på samme nivå som han har hatt de siste år. Han kan reflektere relativt fornuftig om sin sykdom og de aktuelle behandlingsalternativ. Han er i alle fall delvis enig i at han trenger litt hjelp og oppfølging en periode framover.</w:t>
      </w:r>
    </w:p>
    <w:p w:rsidR="00230938" w:rsidRPr="00992D27" w:rsidRDefault="00230938" w:rsidP="00230938">
      <w:pPr>
        <w:rPr>
          <w:rFonts w:ascii="Times New Roman" w:hAnsi="Times New Roman"/>
          <w:b/>
          <w:sz w:val="24"/>
          <w:szCs w:val="24"/>
          <w:lang w:val="nb-NO"/>
        </w:rPr>
      </w:pPr>
    </w:p>
    <w:p w:rsidR="00230938" w:rsidRDefault="00230938" w:rsidP="00230938">
      <w:pPr>
        <w:pStyle w:val="Listeavsnitt"/>
        <w:numPr>
          <w:ilvl w:val="0"/>
          <w:numId w:val="7"/>
        </w:numPr>
        <w:spacing w:after="0" w:line="240" w:lineRule="auto"/>
        <w:rPr>
          <w:rFonts w:ascii="Times New Roman" w:hAnsi="Times New Roman"/>
          <w:b/>
          <w:sz w:val="24"/>
          <w:szCs w:val="24"/>
          <w:lang w:val="nb-NO"/>
        </w:rPr>
      </w:pPr>
      <w:r w:rsidRPr="00992D27">
        <w:rPr>
          <w:rFonts w:ascii="Times New Roman" w:hAnsi="Times New Roman"/>
          <w:b/>
          <w:sz w:val="24"/>
          <w:szCs w:val="24"/>
          <w:lang w:val="nb-NO"/>
        </w:rPr>
        <w:t>Er det fortsatt hjemmel for bruk av tvungent psykisk helsevern? Gi begrunnelse for svaret.</w:t>
      </w:r>
    </w:p>
    <w:p w:rsidR="00230938" w:rsidRPr="00BF0581" w:rsidRDefault="00230938" w:rsidP="00230938">
      <w:pPr>
        <w:pStyle w:val="Listeavsnitt"/>
        <w:spacing w:after="0" w:line="240" w:lineRule="auto"/>
        <w:rPr>
          <w:rFonts w:ascii="Times New Roman" w:hAnsi="Times New Roman"/>
          <w:b/>
          <w:sz w:val="24"/>
          <w:szCs w:val="24"/>
          <w:lang w:val="nb-NO"/>
        </w:rPr>
      </w:pPr>
      <w:r>
        <w:rPr>
          <w:rFonts w:ascii="Times New Roman" w:hAnsi="Times New Roman"/>
          <w:sz w:val="24"/>
          <w:szCs w:val="24"/>
          <w:lang w:val="nb-NO"/>
        </w:rPr>
        <w:t>(Maks. 2 poeng)</w:t>
      </w:r>
    </w:p>
    <w:p w:rsidR="00230938" w:rsidRDefault="00230938" w:rsidP="00230938">
      <w:pPr>
        <w:rPr>
          <w:rFonts w:ascii="Times New Roman" w:hAnsi="Times New Roman"/>
          <w:sz w:val="24"/>
          <w:szCs w:val="24"/>
          <w:lang w:val="nb-NO"/>
        </w:rPr>
      </w:pPr>
    </w:p>
    <w:p w:rsidR="00230938" w:rsidRDefault="00230938" w:rsidP="00230938">
      <w:pPr>
        <w:rPr>
          <w:rFonts w:ascii="Times New Roman" w:hAnsi="Times New Roman"/>
          <w:sz w:val="24"/>
          <w:szCs w:val="24"/>
          <w:lang w:val="nb-NO"/>
        </w:rPr>
      </w:pPr>
      <w:r w:rsidRPr="00992D27">
        <w:rPr>
          <w:rFonts w:ascii="Times New Roman" w:hAnsi="Times New Roman"/>
          <w:sz w:val="24"/>
          <w:szCs w:val="24"/>
          <w:lang w:val="nb-NO"/>
        </w:rPr>
        <w:t>Ved utskrivelse er han relativt kjekk. Han vil samarbeide om behandling og ettervern. I samtalen merker du imidlertid at han er motorisk urolig. Han har vansker med å sitte stille. På spørsmål forteller han om «uro i beina».</w:t>
      </w:r>
    </w:p>
    <w:p w:rsidR="00230938" w:rsidRDefault="00230938" w:rsidP="00230938">
      <w:pPr>
        <w:rPr>
          <w:rFonts w:ascii="Times New Roman" w:hAnsi="Times New Roman"/>
          <w:sz w:val="24"/>
          <w:szCs w:val="24"/>
          <w:lang w:val="nb-NO"/>
        </w:rPr>
      </w:pPr>
    </w:p>
    <w:p w:rsidR="00230938" w:rsidRDefault="00230938" w:rsidP="00230938">
      <w:pPr>
        <w:pStyle w:val="Listeavsnitt"/>
        <w:numPr>
          <w:ilvl w:val="0"/>
          <w:numId w:val="7"/>
        </w:numPr>
        <w:spacing w:after="0" w:line="240" w:lineRule="auto"/>
        <w:rPr>
          <w:rFonts w:ascii="Times New Roman" w:hAnsi="Times New Roman"/>
          <w:b/>
          <w:sz w:val="24"/>
          <w:szCs w:val="24"/>
          <w:lang w:val="nb-NO"/>
        </w:rPr>
      </w:pPr>
      <w:r w:rsidRPr="00992D27">
        <w:rPr>
          <w:rFonts w:ascii="Times New Roman" w:hAnsi="Times New Roman"/>
          <w:b/>
          <w:sz w:val="24"/>
          <w:szCs w:val="24"/>
          <w:lang w:val="nb-NO"/>
        </w:rPr>
        <w:t>Hva kan dette skyldes?</w:t>
      </w:r>
    </w:p>
    <w:p w:rsidR="00230938" w:rsidRPr="00BF0581" w:rsidRDefault="00230938" w:rsidP="00230938">
      <w:pPr>
        <w:pStyle w:val="Listeavsnitt"/>
        <w:spacing w:after="0" w:line="240" w:lineRule="auto"/>
        <w:rPr>
          <w:rFonts w:ascii="Times New Roman" w:hAnsi="Times New Roman"/>
          <w:b/>
          <w:sz w:val="24"/>
          <w:szCs w:val="24"/>
          <w:lang w:val="nb-NO"/>
        </w:rPr>
      </w:pPr>
      <w:r w:rsidRPr="00BF0581">
        <w:rPr>
          <w:rFonts w:ascii="Times New Roman" w:hAnsi="Times New Roman"/>
          <w:sz w:val="24"/>
          <w:szCs w:val="24"/>
          <w:lang w:val="nb-NO"/>
        </w:rPr>
        <w:t>(Maks. 1 poeng)</w:t>
      </w:r>
    </w:p>
    <w:p w:rsidR="00230938" w:rsidRDefault="00230938" w:rsidP="00230938">
      <w:pPr>
        <w:spacing w:after="0" w:line="240" w:lineRule="auto"/>
        <w:rPr>
          <w:rFonts w:ascii="Times New Roman" w:hAnsi="Times New Roman"/>
          <w:sz w:val="24"/>
          <w:szCs w:val="24"/>
          <w:lang w:val="nb-NO"/>
        </w:rPr>
      </w:pPr>
    </w:p>
    <w:p w:rsidR="00230938" w:rsidRDefault="00230938" w:rsidP="00230938">
      <w:pPr>
        <w:spacing w:after="0" w:line="240" w:lineRule="auto"/>
        <w:rPr>
          <w:rFonts w:ascii="Times New Roman" w:hAnsi="Times New Roman"/>
          <w:sz w:val="24"/>
          <w:szCs w:val="24"/>
          <w:lang w:val="nb-NO"/>
        </w:rPr>
      </w:pPr>
    </w:p>
    <w:p w:rsidR="00230938" w:rsidRPr="00992D27" w:rsidRDefault="00230938" w:rsidP="00230938">
      <w:pPr>
        <w:spacing w:after="0" w:line="240" w:lineRule="auto"/>
        <w:rPr>
          <w:rFonts w:ascii="Times New Roman" w:hAnsi="Times New Roman"/>
          <w:sz w:val="24"/>
          <w:szCs w:val="24"/>
          <w:lang w:val="nb-NO"/>
        </w:rPr>
      </w:pPr>
      <w:r w:rsidRPr="00992D27">
        <w:rPr>
          <w:rFonts w:ascii="Times New Roman" w:hAnsi="Times New Roman"/>
          <w:sz w:val="24"/>
          <w:szCs w:val="24"/>
          <w:lang w:val="nb-NO"/>
        </w:rPr>
        <w:t>Ved utskrivelse medisineres fortsatt pasienten med en relativt stor dose antipsykotika.</w:t>
      </w:r>
    </w:p>
    <w:p w:rsidR="00230938" w:rsidRDefault="00230938" w:rsidP="00230938">
      <w:pPr>
        <w:spacing w:after="0" w:line="240" w:lineRule="auto"/>
        <w:rPr>
          <w:rFonts w:ascii="Times New Roman" w:hAnsi="Times New Roman"/>
          <w:sz w:val="24"/>
          <w:szCs w:val="24"/>
          <w:lang w:val="nb-NO"/>
        </w:rPr>
      </w:pPr>
    </w:p>
    <w:p w:rsidR="00230938" w:rsidRDefault="00230938" w:rsidP="00230938">
      <w:pPr>
        <w:spacing w:after="0" w:line="240" w:lineRule="auto"/>
        <w:rPr>
          <w:rFonts w:ascii="Times New Roman" w:hAnsi="Times New Roman"/>
          <w:sz w:val="24"/>
          <w:szCs w:val="24"/>
          <w:lang w:val="nb-NO"/>
        </w:rPr>
      </w:pPr>
    </w:p>
    <w:p w:rsidR="00230938" w:rsidRDefault="00230938" w:rsidP="00230938">
      <w:pPr>
        <w:pStyle w:val="Listeavsnitt"/>
        <w:numPr>
          <w:ilvl w:val="0"/>
          <w:numId w:val="7"/>
        </w:numPr>
        <w:spacing w:after="0" w:line="240" w:lineRule="auto"/>
        <w:rPr>
          <w:rFonts w:ascii="Times New Roman" w:hAnsi="Times New Roman"/>
          <w:b/>
          <w:sz w:val="24"/>
          <w:szCs w:val="24"/>
          <w:lang w:val="nb-NO"/>
        </w:rPr>
      </w:pPr>
      <w:r w:rsidRPr="00992D27">
        <w:rPr>
          <w:rFonts w:ascii="Times New Roman" w:hAnsi="Times New Roman"/>
          <w:b/>
          <w:sz w:val="24"/>
          <w:szCs w:val="24"/>
          <w:lang w:val="nb-NO"/>
        </w:rPr>
        <w:t>Hvordan kan dette influere på hans somatiske helse?</w:t>
      </w:r>
    </w:p>
    <w:p w:rsidR="00230938" w:rsidRPr="00BF0581" w:rsidRDefault="00230938" w:rsidP="00230938">
      <w:pPr>
        <w:pStyle w:val="Listeavsnitt"/>
        <w:spacing w:after="0" w:line="240" w:lineRule="auto"/>
        <w:rPr>
          <w:rFonts w:ascii="Times New Roman" w:hAnsi="Times New Roman"/>
          <w:b/>
          <w:sz w:val="24"/>
          <w:szCs w:val="24"/>
          <w:lang w:val="nb-NO"/>
        </w:rPr>
      </w:pPr>
      <w:r>
        <w:rPr>
          <w:rFonts w:ascii="Times New Roman" w:hAnsi="Times New Roman"/>
          <w:sz w:val="24"/>
          <w:szCs w:val="24"/>
          <w:lang w:val="nb-NO"/>
        </w:rPr>
        <w:t>(Maks. 2</w:t>
      </w:r>
      <w:r w:rsidRPr="00BF0581">
        <w:rPr>
          <w:rFonts w:ascii="Times New Roman" w:hAnsi="Times New Roman"/>
          <w:sz w:val="24"/>
          <w:szCs w:val="24"/>
          <w:lang w:val="nb-NO"/>
        </w:rPr>
        <w:t xml:space="preserve"> poeng)</w:t>
      </w:r>
    </w:p>
    <w:p w:rsidR="00230938" w:rsidRPr="0042651E" w:rsidRDefault="00230938" w:rsidP="00230938">
      <w:pPr>
        <w:spacing w:after="0" w:line="240" w:lineRule="auto"/>
        <w:rPr>
          <w:rFonts w:ascii="Times New Roman" w:hAnsi="Times New Roman"/>
          <w:b/>
          <w:sz w:val="24"/>
          <w:szCs w:val="24"/>
          <w:lang w:val="nb-NO"/>
        </w:rPr>
      </w:pPr>
    </w:p>
    <w:p w:rsidR="00230938" w:rsidRPr="0042651E" w:rsidRDefault="00230938" w:rsidP="0042651E">
      <w:pPr>
        <w:spacing w:after="0" w:line="240" w:lineRule="auto"/>
        <w:rPr>
          <w:rFonts w:ascii="Times New Roman" w:hAnsi="Times New Roman"/>
          <w:b/>
          <w:sz w:val="24"/>
          <w:szCs w:val="24"/>
          <w:lang w:val="nb-NO"/>
        </w:rPr>
      </w:pPr>
    </w:p>
    <w:sectPr w:rsidR="00230938" w:rsidRPr="004265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B75" w:rsidRDefault="007F3B75" w:rsidP="005C277F">
      <w:pPr>
        <w:spacing w:after="0" w:line="240" w:lineRule="auto"/>
      </w:pPr>
      <w:r>
        <w:separator/>
      </w:r>
    </w:p>
  </w:endnote>
  <w:endnote w:type="continuationSeparator" w:id="0">
    <w:p w:rsidR="007F3B75" w:rsidRDefault="007F3B75" w:rsidP="005C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915719"/>
      <w:docPartObj>
        <w:docPartGallery w:val="Page Numbers (Bottom of Page)"/>
        <w:docPartUnique/>
      </w:docPartObj>
    </w:sdtPr>
    <w:sdtEndPr/>
    <w:sdtContent>
      <w:p w:rsidR="00DB65AF" w:rsidRDefault="00DB65AF">
        <w:pPr>
          <w:pStyle w:val="Bunntekst"/>
          <w:jc w:val="right"/>
        </w:pPr>
        <w:r>
          <w:fldChar w:fldCharType="begin"/>
        </w:r>
        <w:r>
          <w:instrText>PAGE   \* MERGEFORMAT</w:instrText>
        </w:r>
        <w:r>
          <w:fldChar w:fldCharType="separate"/>
        </w:r>
        <w:r w:rsidR="00230938" w:rsidRPr="00230938">
          <w:rPr>
            <w:noProof/>
            <w:lang w:val="nb-NO"/>
          </w:rPr>
          <w:t>2</w:t>
        </w:r>
        <w:r>
          <w:fldChar w:fldCharType="end"/>
        </w:r>
      </w:p>
    </w:sdtContent>
  </w:sdt>
  <w:p w:rsidR="008879A1" w:rsidRDefault="008879A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B75" w:rsidRDefault="007F3B75" w:rsidP="005C277F">
      <w:pPr>
        <w:spacing w:after="0" w:line="240" w:lineRule="auto"/>
      </w:pPr>
      <w:r>
        <w:separator/>
      </w:r>
    </w:p>
  </w:footnote>
  <w:footnote w:type="continuationSeparator" w:id="0">
    <w:p w:rsidR="007F3B75" w:rsidRDefault="007F3B75" w:rsidP="005C2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03225"/>
    <w:multiLevelType w:val="hybridMultilevel"/>
    <w:tmpl w:val="0372A8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7F0264"/>
    <w:multiLevelType w:val="hybridMultilevel"/>
    <w:tmpl w:val="C7DAAB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071EAB"/>
    <w:multiLevelType w:val="hybridMultilevel"/>
    <w:tmpl w:val="6F98B5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D3649E6"/>
    <w:multiLevelType w:val="hybridMultilevel"/>
    <w:tmpl w:val="6F64F3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06A46EA"/>
    <w:multiLevelType w:val="hybridMultilevel"/>
    <w:tmpl w:val="B92680C8"/>
    <w:lvl w:ilvl="0" w:tplc="A64A03A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71F813A3"/>
    <w:multiLevelType w:val="hybridMultilevel"/>
    <w:tmpl w:val="75BE6C4A"/>
    <w:lvl w:ilvl="0" w:tplc="CB24C27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2D10B5B"/>
    <w:multiLevelType w:val="hybridMultilevel"/>
    <w:tmpl w:val="75BE6C4A"/>
    <w:lvl w:ilvl="0" w:tplc="CB24C27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5BE"/>
    <w:rsid w:val="00046165"/>
    <w:rsid w:val="00046BC9"/>
    <w:rsid w:val="00091C3C"/>
    <w:rsid w:val="000B0604"/>
    <w:rsid w:val="000D43A3"/>
    <w:rsid w:val="000E027D"/>
    <w:rsid w:val="000E7913"/>
    <w:rsid w:val="000F1E0A"/>
    <w:rsid w:val="00102B0E"/>
    <w:rsid w:val="00112EF2"/>
    <w:rsid w:val="0012018E"/>
    <w:rsid w:val="00166A3E"/>
    <w:rsid w:val="001720AF"/>
    <w:rsid w:val="0017587E"/>
    <w:rsid w:val="00197E5D"/>
    <w:rsid w:val="001E622C"/>
    <w:rsid w:val="0021010C"/>
    <w:rsid w:val="002112C0"/>
    <w:rsid w:val="00230938"/>
    <w:rsid w:val="00252B19"/>
    <w:rsid w:val="002C30BE"/>
    <w:rsid w:val="002C76ED"/>
    <w:rsid w:val="002E3106"/>
    <w:rsid w:val="0030041F"/>
    <w:rsid w:val="00310CEB"/>
    <w:rsid w:val="003A6658"/>
    <w:rsid w:val="003C34EB"/>
    <w:rsid w:val="003F105D"/>
    <w:rsid w:val="00401BDE"/>
    <w:rsid w:val="00411FAF"/>
    <w:rsid w:val="00412B3C"/>
    <w:rsid w:val="004172C9"/>
    <w:rsid w:val="0042651E"/>
    <w:rsid w:val="00440CBA"/>
    <w:rsid w:val="00444587"/>
    <w:rsid w:val="00457978"/>
    <w:rsid w:val="0046603D"/>
    <w:rsid w:val="004B1465"/>
    <w:rsid w:val="004E54E3"/>
    <w:rsid w:val="004F4263"/>
    <w:rsid w:val="004F5A0E"/>
    <w:rsid w:val="004F6F9B"/>
    <w:rsid w:val="005168FF"/>
    <w:rsid w:val="00541A2C"/>
    <w:rsid w:val="00561760"/>
    <w:rsid w:val="005770AE"/>
    <w:rsid w:val="005B0DA0"/>
    <w:rsid w:val="005C277F"/>
    <w:rsid w:val="005D30A9"/>
    <w:rsid w:val="005F404E"/>
    <w:rsid w:val="00605246"/>
    <w:rsid w:val="00624D9C"/>
    <w:rsid w:val="00640F85"/>
    <w:rsid w:val="00646940"/>
    <w:rsid w:val="00763DBF"/>
    <w:rsid w:val="00764623"/>
    <w:rsid w:val="007762DE"/>
    <w:rsid w:val="00787D46"/>
    <w:rsid w:val="007B7940"/>
    <w:rsid w:val="007D1C0D"/>
    <w:rsid w:val="007F3B75"/>
    <w:rsid w:val="008266F0"/>
    <w:rsid w:val="00831580"/>
    <w:rsid w:val="008336FC"/>
    <w:rsid w:val="008559C3"/>
    <w:rsid w:val="0087412E"/>
    <w:rsid w:val="008879A1"/>
    <w:rsid w:val="00891A42"/>
    <w:rsid w:val="008B41AD"/>
    <w:rsid w:val="008B6111"/>
    <w:rsid w:val="008E4029"/>
    <w:rsid w:val="009161A3"/>
    <w:rsid w:val="009D2944"/>
    <w:rsid w:val="009D4CE0"/>
    <w:rsid w:val="00A11F7B"/>
    <w:rsid w:val="00A550CF"/>
    <w:rsid w:val="00A8764E"/>
    <w:rsid w:val="00A95081"/>
    <w:rsid w:val="00AB6CC6"/>
    <w:rsid w:val="00AC0F21"/>
    <w:rsid w:val="00AC1949"/>
    <w:rsid w:val="00AD2CAA"/>
    <w:rsid w:val="00AD57E8"/>
    <w:rsid w:val="00AE4BA1"/>
    <w:rsid w:val="00AF2146"/>
    <w:rsid w:val="00AF4C84"/>
    <w:rsid w:val="00B240CA"/>
    <w:rsid w:val="00B55BAC"/>
    <w:rsid w:val="00B630BD"/>
    <w:rsid w:val="00B67CD9"/>
    <w:rsid w:val="00BA28FF"/>
    <w:rsid w:val="00BF0581"/>
    <w:rsid w:val="00C2789E"/>
    <w:rsid w:val="00C73AA4"/>
    <w:rsid w:val="00C77AC6"/>
    <w:rsid w:val="00C83E4F"/>
    <w:rsid w:val="00C92AA5"/>
    <w:rsid w:val="00C95F65"/>
    <w:rsid w:val="00CC4712"/>
    <w:rsid w:val="00CF0B78"/>
    <w:rsid w:val="00D32F15"/>
    <w:rsid w:val="00D62935"/>
    <w:rsid w:val="00D865C6"/>
    <w:rsid w:val="00DB65AF"/>
    <w:rsid w:val="00DB7331"/>
    <w:rsid w:val="00DD3D22"/>
    <w:rsid w:val="00DE43D6"/>
    <w:rsid w:val="00DF10E4"/>
    <w:rsid w:val="00E31BF1"/>
    <w:rsid w:val="00E605BE"/>
    <w:rsid w:val="00E92179"/>
    <w:rsid w:val="00FA3E84"/>
    <w:rsid w:val="00FA5BF4"/>
    <w:rsid w:val="00FA66F0"/>
    <w:rsid w:val="00FC2146"/>
    <w:rsid w:val="00FC725B"/>
    <w:rsid w:val="00FE30BE"/>
    <w:rsid w:val="00FE6059"/>
    <w:rsid w:val="00FF3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749A3-DDC7-4C9A-A7C5-D266F7EB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4E"/>
    <w:rPr>
      <w:rFonts w:ascii="Calibri" w:eastAsia="Calibri" w:hAnsi="Calibri" w:cs="Times New Roman"/>
      <w:sz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764E"/>
    <w:pPr>
      <w:ind w:left="720"/>
      <w:contextualSpacing/>
    </w:pPr>
  </w:style>
  <w:style w:type="paragraph" w:styleId="Topptekst">
    <w:name w:val="header"/>
    <w:basedOn w:val="Normal"/>
    <w:link w:val="TopptekstTegn"/>
    <w:uiPriority w:val="99"/>
    <w:unhideWhenUsed/>
    <w:rsid w:val="005C2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C277F"/>
    <w:rPr>
      <w:rFonts w:ascii="Calibri" w:eastAsia="Calibri" w:hAnsi="Calibri" w:cs="Times New Roman"/>
      <w:sz w:val="22"/>
      <w:lang w:val="en-US"/>
    </w:rPr>
  </w:style>
  <w:style w:type="paragraph" w:styleId="Bunntekst">
    <w:name w:val="footer"/>
    <w:basedOn w:val="Normal"/>
    <w:link w:val="BunntekstTegn"/>
    <w:uiPriority w:val="99"/>
    <w:unhideWhenUsed/>
    <w:rsid w:val="005C2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C277F"/>
    <w:rPr>
      <w:rFonts w:ascii="Calibri" w:eastAsia="Calibri" w:hAnsi="Calibri" w:cs="Times New Roman"/>
      <w:sz w:val="22"/>
      <w:lang w:val="en-US"/>
    </w:rPr>
  </w:style>
  <w:style w:type="paragraph" w:styleId="Bobletekst">
    <w:name w:val="Balloon Text"/>
    <w:basedOn w:val="Normal"/>
    <w:link w:val="BobletekstTegn"/>
    <w:uiPriority w:val="99"/>
    <w:semiHidden/>
    <w:unhideWhenUsed/>
    <w:rsid w:val="00B55B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55BA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35A71-C8F8-470C-A825-8C1FE573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3685</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NTNU DMF</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Bendik Lund</dc:creator>
  <cp:lastModifiedBy>Ida Lyse</cp:lastModifiedBy>
  <cp:revision>2</cp:revision>
  <dcterms:created xsi:type="dcterms:W3CDTF">2018-10-09T15:38:00Z</dcterms:created>
  <dcterms:modified xsi:type="dcterms:W3CDTF">2018-10-09T15:38:00Z</dcterms:modified>
</cp:coreProperties>
</file>