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bottomFromText="60" w:vertAnchor="text" w:tblpX="6228" w:tblpY="1"/>
        <w:tblOverlap w:val="never"/>
        <w:tblW w:w="0" w:type="auto"/>
        <w:tblLook w:val="01E0" w:firstRow="1" w:lastRow="1" w:firstColumn="1" w:lastColumn="1" w:noHBand="0" w:noVBand="0"/>
      </w:tblPr>
      <w:tblGrid>
        <w:gridCol w:w="3743"/>
      </w:tblGrid>
      <w:tr w:rsidR="006B3969">
        <w:tc>
          <w:tcPr>
            <w:tcW w:w="3743" w:type="dxa"/>
            <w:tcBorders>
              <w:top w:val="nil"/>
              <w:left w:val="nil"/>
              <w:bottom w:val="nil"/>
              <w:right w:val="nil"/>
            </w:tcBorders>
            <w:shd w:val="clear" w:color="auto" w:fill="auto"/>
          </w:tcPr>
          <w:p w:rsidR="006B3969" w:rsidRDefault="006B3969">
            <w:pPr>
              <w:pStyle w:val="Tilfelt"/>
            </w:pPr>
            <w:bookmarkStart w:id="0" w:name="UOFFPARAGRAF"/>
            <w:bookmarkStart w:id="1" w:name="_GoBack"/>
            <w:bookmarkEnd w:id="0"/>
            <w:bookmarkEnd w:id="1"/>
          </w:p>
        </w:tc>
      </w:tr>
    </w:tbl>
    <w:p w:rsidR="00C41821" w:rsidRPr="00C65104" w:rsidRDefault="00C41821" w:rsidP="00677F14">
      <w:pPr>
        <w:pStyle w:val="Tilfelt"/>
      </w:pPr>
    </w:p>
    <w:p w:rsidR="00C41821" w:rsidRPr="00C65104" w:rsidRDefault="00C41821" w:rsidP="00C41821">
      <w:pPr>
        <w:pStyle w:val="Moteoverskrift"/>
      </w:pPr>
      <w:r w:rsidRPr="00C65104">
        <w:t>Møtereferat</w:t>
      </w:r>
    </w:p>
    <w:tbl>
      <w:tblPr>
        <w:tblW w:w="9534" w:type="dxa"/>
        <w:tblInd w:w="108" w:type="dxa"/>
        <w:tblBorders>
          <w:top w:val="single" w:sz="4" w:space="0" w:color="auto"/>
          <w:bottom w:val="single" w:sz="4" w:space="0" w:color="auto"/>
          <w:insideH w:val="single" w:sz="4" w:space="0" w:color="auto"/>
        </w:tblBorders>
        <w:tblCellMar>
          <w:left w:w="102" w:type="dxa"/>
          <w:right w:w="102" w:type="dxa"/>
        </w:tblCellMar>
        <w:tblLook w:val="0000" w:firstRow="0" w:lastRow="0" w:firstColumn="0" w:lastColumn="0" w:noHBand="0" w:noVBand="0"/>
      </w:tblPr>
      <w:tblGrid>
        <w:gridCol w:w="1432"/>
        <w:gridCol w:w="2506"/>
        <w:gridCol w:w="944"/>
        <w:gridCol w:w="4652"/>
      </w:tblGrid>
      <w:tr w:rsidR="00C41821" w:rsidRPr="00C65104">
        <w:trPr>
          <w:cantSplit/>
          <w:trHeight w:val="533"/>
        </w:trPr>
        <w:tc>
          <w:tcPr>
            <w:tcW w:w="1434" w:type="dxa"/>
            <w:vAlign w:val="center"/>
          </w:tcPr>
          <w:p w:rsidR="00C41821" w:rsidRPr="00C65104" w:rsidRDefault="00601BBD" w:rsidP="001F652E">
            <w:pPr>
              <w:pStyle w:val="SiderMellom"/>
              <w:rPr>
                <w:lang w:val="nb-NO"/>
              </w:rPr>
            </w:pPr>
            <w:r>
              <w:rPr>
                <w:lang w:val="nb-NO"/>
              </w:rPr>
              <w:t>Tilbakemelding fra</w:t>
            </w:r>
            <w:r w:rsidR="00C41821" w:rsidRPr="00C65104">
              <w:rPr>
                <w:lang w:val="nb-NO"/>
              </w:rPr>
              <w:t xml:space="preserve">: </w:t>
            </w:r>
          </w:p>
        </w:tc>
        <w:tc>
          <w:tcPr>
            <w:tcW w:w="8100" w:type="dxa"/>
            <w:gridSpan w:val="3"/>
            <w:tcBorders>
              <w:bottom w:val="single" w:sz="4" w:space="0" w:color="auto"/>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601BBD" w:rsidP="00C41821">
                  <w:pPr>
                    <w:spacing w:before="100"/>
                    <w:ind w:left="85"/>
                  </w:pPr>
                  <w:bookmarkStart w:id="2" w:name="InterneMottakereTabell_Liste"/>
                  <w:bookmarkStart w:id="3" w:name="FastTabell"/>
                  <w:bookmarkEnd w:id="2"/>
                  <w:bookmarkEnd w:id="3"/>
                  <w:r>
                    <w:t>Dekan professor Geir Egil Øien, professor Elena Celledoni, professor Poul Einar Heegaard, førsteamanuensis Håkon Grønning</w:t>
                  </w:r>
                </w:p>
              </w:tc>
            </w:tr>
          </w:tbl>
          <w:p w:rsidR="00C41821" w:rsidRPr="00C65104" w:rsidRDefault="00C41821" w:rsidP="001F652E">
            <w:pPr>
              <w:pStyle w:val="InnkallingsskriftFyllInn2"/>
            </w:pPr>
          </w:p>
        </w:tc>
      </w:tr>
      <w:tr w:rsidR="00C41821" w:rsidRPr="00C65104">
        <w:trPr>
          <w:cantSplit/>
          <w:trHeight w:val="533"/>
        </w:trPr>
        <w:tc>
          <w:tcPr>
            <w:tcW w:w="1434" w:type="dxa"/>
            <w:vAlign w:val="center"/>
          </w:tcPr>
          <w:p w:rsidR="00C41821" w:rsidRPr="00C65104" w:rsidRDefault="00C41821" w:rsidP="001F652E">
            <w:pPr>
              <w:pStyle w:val="SiderMellom"/>
              <w:rPr>
                <w:lang w:val="nb-NO"/>
              </w:rPr>
            </w:pPr>
            <w:r w:rsidRPr="00C65104">
              <w:rPr>
                <w:lang w:val="nb-NO"/>
              </w:rPr>
              <w:t>Forfall:</w:t>
            </w:r>
          </w:p>
        </w:tc>
        <w:tc>
          <w:tcPr>
            <w:tcW w:w="8100" w:type="dxa"/>
            <w:gridSpan w:val="3"/>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81"/>
            </w:tblGrid>
            <w:tr w:rsidR="00C41821" w:rsidRPr="00C65104">
              <w:tc>
                <w:tcPr>
                  <w:tcW w:w="7881" w:type="dxa"/>
                </w:tcPr>
                <w:p w:rsidR="00C41821" w:rsidRPr="00C65104" w:rsidRDefault="00601BBD" w:rsidP="00C41821">
                  <w:pPr>
                    <w:spacing w:before="100"/>
                    <w:ind w:left="85"/>
                  </w:pPr>
                  <w:r>
                    <w:t>FTV (studentene)</w:t>
                  </w:r>
                </w:p>
              </w:tc>
            </w:tr>
          </w:tbl>
          <w:p w:rsidR="00C41821" w:rsidRPr="00C65104" w:rsidRDefault="00C41821" w:rsidP="00C41821"/>
        </w:tc>
      </w:tr>
      <w:tr w:rsidR="00C41821" w:rsidRPr="00C65104">
        <w:trPr>
          <w:cantSplit/>
          <w:trHeight w:val="533"/>
        </w:trPr>
        <w:tc>
          <w:tcPr>
            <w:tcW w:w="1434" w:type="dxa"/>
            <w:tcBorders>
              <w:bottom w:val="nil"/>
            </w:tcBorders>
            <w:vAlign w:val="center"/>
          </w:tcPr>
          <w:p w:rsidR="00C41821" w:rsidRPr="00C65104" w:rsidRDefault="00C41821" w:rsidP="001F652E">
            <w:pPr>
              <w:pStyle w:val="SiderMellom"/>
              <w:rPr>
                <w:lang w:val="nb-NO"/>
              </w:rPr>
            </w:pPr>
            <w:r w:rsidRPr="00C65104">
              <w:rPr>
                <w:lang w:val="nb-NO"/>
              </w:rPr>
              <w:t xml:space="preserve">Kopi til:  </w:t>
            </w:r>
          </w:p>
        </w:tc>
        <w:tc>
          <w:tcPr>
            <w:tcW w:w="8100" w:type="dxa"/>
            <w:gridSpan w:val="3"/>
            <w:tcBorders>
              <w:top w:val="single" w:sz="4" w:space="0" w:color="auto"/>
              <w:bottom w:val="nil"/>
            </w:tcBorders>
            <w:vAlign w:val="center"/>
          </w:tcPr>
          <w:tbl>
            <w:tblPr>
              <w:tblStyle w:val="TableGrid"/>
              <w:tblW w:w="0" w:type="auto"/>
              <w:tblLook w:val="01E0" w:firstRow="1" w:lastRow="1" w:firstColumn="1" w:lastColumn="1" w:noHBand="0" w:noVBand="0"/>
            </w:tblPr>
            <w:tblGrid>
              <w:gridCol w:w="7881"/>
            </w:tblGrid>
            <w:tr w:rsidR="00C41821" w:rsidRPr="00C65104">
              <w:tc>
                <w:tcPr>
                  <w:tcW w:w="7881" w:type="dxa"/>
                  <w:tcBorders>
                    <w:top w:val="nil"/>
                    <w:left w:val="nil"/>
                    <w:bottom w:val="nil"/>
                    <w:right w:val="nil"/>
                  </w:tcBorders>
                </w:tcPr>
                <w:p w:rsidR="00C41821" w:rsidRPr="00C65104" w:rsidRDefault="00601BBD" w:rsidP="00C41821">
                  <w:pPr>
                    <w:spacing w:before="100"/>
                    <w:ind w:left="85"/>
                  </w:pPr>
                  <w:bookmarkStart w:id="4" w:name="InternKopiTilTabell_Liste"/>
                  <w:bookmarkEnd w:id="4"/>
                  <w:r>
                    <w:t xml:space="preserve">Instituttlederne </w:t>
                  </w:r>
                </w:p>
              </w:tc>
            </w:tr>
          </w:tbl>
          <w:p w:rsidR="00C41821" w:rsidRPr="00C65104" w:rsidRDefault="00C41821" w:rsidP="001F652E">
            <w:pPr>
              <w:pStyle w:val="InnkallingsskriftFyllInn2"/>
            </w:pPr>
          </w:p>
        </w:tc>
      </w:tr>
      <w:tr w:rsidR="00C41821" w:rsidRPr="00C65104">
        <w:trPr>
          <w:cantSplit/>
          <w:trHeight w:val="532"/>
        </w:trPr>
        <w:tc>
          <w:tcPr>
            <w:tcW w:w="1434" w:type="dxa"/>
            <w:tcBorders>
              <w:top w:val="single" w:sz="4" w:space="0" w:color="auto"/>
            </w:tcBorders>
            <w:vAlign w:val="center"/>
          </w:tcPr>
          <w:p w:rsidR="00C41821" w:rsidRPr="00C65104" w:rsidRDefault="00C41821" w:rsidP="001F652E">
            <w:pPr>
              <w:pStyle w:val="SiderMellom"/>
              <w:rPr>
                <w:lang w:val="nb-NO"/>
              </w:rPr>
            </w:pPr>
            <w:r w:rsidRPr="00C65104">
              <w:rPr>
                <w:lang w:val="nb-NO"/>
              </w:rPr>
              <w:t>Gjelder:</w:t>
            </w:r>
          </w:p>
        </w:tc>
        <w:tc>
          <w:tcPr>
            <w:tcW w:w="8100" w:type="dxa"/>
            <w:gridSpan w:val="3"/>
            <w:tcBorders>
              <w:top w:val="single" w:sz="4" w:space="0" w:color="auto"/>
            </w:tcBorders>
            <w:vAlign w:val="center"/>
          </w:tcPr>
          <w:p w:rsidR="00C41821" w:rsidRPr="00C65104" w:rsidRDefault="00105E1B" w:rsidP="001F652E">
            <w:pPr>
              <w:pStyle w:val="InnkallingsskriftFyllInn"/>
            </w:pPr>
            <w:bookmarkStart w:id="5" w:name="TITTEL"/>
            <w:r>
              <w:t>Referat fra sirkulasjonsmøtet i Ansettelsesutvalget 02.06.2017</w:t>
            </w:r>
            <w:bookmarkEnd w:id="5"/>
          </w:p>
        </w:tc>
      </w:tr>
      <w:tr w:rsidR="00C41821" w:rsidRPr="00C65104">
        <w:trPr>
          <w:cantSplit/>
        </w:trPr>
        <w:tc>
          <w:tcPr>
            <w:tcW w:w="1434" w:type="dxa"/>
            <w:vAlign w:val="center"/>
          </w:tcPr>
          <w:p w:rsidR="00C41821" w:rsidRPr="00C65104" w:rsidRDefault="00C41821" w:rsidP="001F652E">
            <w:pPr>
              <w:pStyle w:val="SiderMellom"/>
              <w:rPr>
                <w:lang w:val="nb-NO"/>
              </w:rPr>
            </w:pPr>
            <w:r w:rsidRPr="00C65104">
              <w:rPr>
                <w:lang w:val="nb-NO"/>
              </w:rPr>
              <w:t>Møtetid:</w:t>
            </w:r>
          </w:p>
        </w:tc>
        <w:tc>
          <w:tcPr>
            <w:tcW w:w="2520" w:type="dxa"/>
            <w:tcBorders>
              <w:right w:val="nil"/>
            </w:tcBorders>
            <w:vAlign w:val="center"/>
          </w:tcPr>
          <w:p w:rsidR="00C41821" w:rsidRPr="00C65104" w:rsidRDefault="00601BBD" w:rsidP="00C41821">
            <w:pPr>
              <w:spacing w:before="100"/>
              <w:ind w:left="85"/>
            </w:pPr>
            <w:r>
              <w:t>02.06.2017</w:t>
            </w:r>
          </w:p>
        </w:tc>
        <w:tc>
          <w:tcPr>
            <w:tcW w:w="892" w:type="dxa"/>
            <w:tcBorders>
              <w:top w:val="nil"/>
              <w:left w:val="nil"/>
              <w:bottom w:val="single" w:sz="4" w:space="0" w:color="auto"/>
              <w:right w:val="nil"/>
            </w:tcBorders>
            <w:vAlign w:val="center"/>
          </w:tcPr>
          <w:p w:rsidR="00C41821" w:rsidRPr="00C65104" w:rsidRDefault="00C41821" w:rsidP="001F652E">
            <w:pPr>
              <w:pStyle w:val="SiderMellom"/>
              <w:rPr>
                <w:lang w:val="nb-NO"/>
              </w:rPr>
            </w:pPr>
            <w:r w:rsidRPr="00C65104">
              <w:rPr>
                <w:lang w:val="nb-NO"/>
              </w:rPr>
              <w:t>Møtested:</w:t>
            </w:r>
          </w:p>
        </w:tc>
        <w:tc>
          <w:tcPr>
            <w:tcW w:w="4688" w:type="dxa"/>
            <w:tcBorders>
              <w:left w:val="nil"/>
            </w:tcBorders>
            <w:vAlign w:val="center"/>
          </w:tcPr>
          <w:p w:rsidR="00C41821" w:rsidRPr="00C65104" w:rsidRDefault="00601BBD" w:rsidP="00C41821">
            <w:r>
              <w:t>sirkulasjonsmøte</w:t>
            </w:r>
          </w:p>
        </w:tc>
      </w:tr>
    </w:tbl>
    <w:p w:rsidR="00C41821" w:rsidRPr="00C65104" w:rsidRDefault="00C41821" w:rsidP="00C41821"/>
    <w:p w:rsidR="00C41821" w:rsidRDefault="00C41821" w:rsidP="00C41821">
      <w:bookmarkStart w:id="6" w:name="start"/>
      <w:bookmarkEnd w:id="6"/>
    </w:p>
    <w:p w:rsidR="00601BBD" w:rsidRPr="00601BBD" w:rsidRDefault="00601BBD" w:rsidP="00601BBD">
      <w:pPr>
        <w:spacing w:before="100"/>
        <w:ind w:left="40"/>
      </w:pPr>
    </w:p>
    <w:tbl>
      <w:tblPr>
        <w:tblStyle w:val="TableGrid1"/>
        <w:tblW w:w="0" w:type="auto"/>
        <w:tblInd w:w="40" w:type="dxa"/>
        <w:tblLook w:val="04A0" w:firstRow="1" w:lastRow="0" w:firstColumn="1" w:lastColumn="0" w:noHBand="0" w:noVBand="1"/>
      </w:tblPr>
      <w:tblGrid>
        <w:gridCol w:w="2449"/>
        <w:gridCol w:w="7332"/>
      </w:tblGrid>
      <w:tr w:rsidR="00601BBD" w:rsidRPr="00601BBD" w:rsidTr="0005235A">
        <w:tc>
          <w:tcPr>
            <w:tcW w:w="2478" w:type="dxa"/>
          </w:tcPr>
          <w:p w:rsidR="00601BBD" w:rsidRPr="00601BBD" w:rsidRDefault="00601BBD" w:rsidP="00601BBD">
            <w:pPr>
              <w:ind w:left="0"/>
              <w:rPr>
                <w:i/>
              </w:rPr>
            </w:pPr>
            <w:r w:rsidRPr="00601BBD">
              <w:rPr>
                <w:i/>
              </w:rPr>
              <w:t>Saksnummer</w:t>
            </w:r>
          </w:p>
        </w:tc>
        <w:tc>
          <w:tcPr>
            <w:tcW w:w="7493" w:type="dxa"/>
          </w:tcPr>
          <w:p w:rsidR="00601BBD" w:rsidRPr="00601BBD" w:rsidRDefault="00601BBD" w:rsidP="00601BBD">
            <w:pPr>
              <w:ind w:left="0"/>
              <w:rPr>
                <w:i/>
              </w:rPr>
            </w:pPr>
            <w:r w:rsidRPr="00601BBD">
              <w:rPr>
                <w:i/>
              </w:rPr>
              <w:t>Sak</w:t>
            </w:r>
          </w:p>
        </w:tc>
      </w:tr>
      <w:tr w:rsidR="00601BBD" w:rsidRPr="00601BBD" w:rsidTr="0005235A">
        <w:tc>
          <w:tcPr>
            <w:tcW w:w="2478" w:type="dxa"/>
          </w:tcPr>
          <w:p w:rsidR="00601BBD" w:rsidRPr="00601BBD" w:rsidRDefault="00601BBD" w:rsidP="00601BBD">
            <w:pPr>
              <w:ind w:left="0"/>
            </w:pPr>
            <w:r w:rsidRPr="00601BBD">
              <w:t>AU-sak 081/2017</w:t>
            </w:r>
          </w:p>
        </w:tc>
        <w:tc>
          <w:tcPr>
            <w:tcW w:w="7493" w:type="dxa"/>
          </w:tcPr>
          <w:p w:rsidR="00601BBD" w:rsidRPr="00601BBD" w:rsidRDefault="00601BBD" w:rsidP="00601BBD">
            <w:pPr>
              <w:ind w:left="0"/>
            </w:pPr>
            <w:r w:rsidRPr="00601BBD">
              <w:t>Stillingsbeskrivelse for innstegsstilling som førsteamanuensis innen Energy Efficient Computing Systems (EECS) ved Institutt for datateknologi og informatikk, IDI</w:t>
            </w:r>
          </w:p>
        </w:tc>
      </w:tr>
    </w:tbl>
    <w:p w:rsidR="00601BBD" w:rsidRPr="00601BBD" w:rsidRDefault="00601BBD" w:rsidP="00601BBD">
      <w:pPr>
        <w:spacing w:before="100"/>
        <w:ind w:left="40"/>
      </w:pPr>
    </w:p>
    <w:p w:rsidR="00601BBD" w:rsidRDefault="00601BBD" w:rsidP="00601BBD">
      <w:pPr>
        <w:spacing w:line="240" w:lineRule="exact"/>
        <w:ind w:left="0"/>
        <w:rPr>
          <w:rFonts w:ascii="Times New Roman" w:hAnsi="Times New Roman" w:cs="Times"/>
          <w:b/>
          <w:u w:val="single"/>
        </w:rPr>
      </w:pPr>
      <w:r>
        <w:rPr>
          <w:rFonts w:ascii="Times New Roman" w:hAnsi="Times New Roman" w:cs="Times"/>
          <w:b/>
          <w:u w:val="single"/>
        </w:rPr>
        <w:t>V</w:t>
      </w:r>
      <w:r w:rsidRPr="00601BBD">
        <w:rPr>
          <w:rFonts w:ascii="Times New Roman" w:hAnsi="Times New Roman" w:cs="Times"/>
          <w:b/>
          <w:u w:val="single"/>
        </w:rPr>
        <w:t>edtak:</w:t>
      </w:r>
    </w:p>
    <w:p w:rsidR="00601BBD" w:rsidRPr="00601BBD" w:rsidRDefault="00601BBD" w:rsidP="00601BBD">
      <w:pPr>
        <w:spacing w:line="240" w:lineRule="exact"/>
        <w:ind w:left="0"/>
        <w:rPr>
          <w:rFonts w:ascii="Times New Roman" w:hAnsi="Times New Roman" w:cs="Times"/>
        </w:rPr>
      </w:pPr>
    </w:p>
    <w:p w:rsidR="00601BBD" w:rsidRPr="00601BBD" w:rsidRDefault="00601BBD" w:rsidP="00601BBD">
      <w:pPr>
        <w:tabs>
          <w:tab w:val="left" w:pos="567"/>
          <w:tab w:val="left" w:pos="993"/>
        </w:tabs>
        <w:spacing w:after="0" w:line="240" w:lineRule="exact"/>
        <w:ind w:left="0" w:right="0"/>
        <w:rPr>
          <w:rFonts w:ascii="Times New Roman" w:hAnsi="Times New Roman"/>
          <w:lang w:eastAsia="nb-NO"/>
        </w:rPr>
      </w:pPr>
      <w:r w:rsidRPr="00601BBD">
        <w:rPr>
          <w:rFonts w:ascii="Times New Roman" w:hAnsi="Times New Roman"/>
          <w:lang w:eastAsia="nb-NO"/>
        </w:rPr>
        <w:t>Ansettelsesutvalget ved Fakultet for informasjonsteknologi og elektroteknikk slutter seg til forslaget fra Institutt for datateknologi og informatikk og vedtar følgende utlysningstekst/stillingsbeskrivelse fo</w:t>
      </w:r>
      <w:r>
        <w:rPr>
          <w:rFonts w:ascii="Times New Roman" w:hAnsi="Times New Roman"/>
          <w:lang w:eastAsia="nb-NO"/>
        </w:rPr>
        <w:t>r innstegs</w:t>
      </w:r>
      <w:r w:rsidRPr="00601BBD">
        <w:rPr>
          <w:rFonts w:ascii="Times New Roman" w:hAnsi="Times New Roman"/>
          <w:lang w:eastAsia="nb-NO"/>
        </w:rPr>
        <w:t>stilling som førsteamanuensis:</w:t>
      </w:r>
    </w:p>
    <w:p w:rsidR="00601BBD" w:rsidRPr="00601BBD" w:rsidRDefault="00601BBD" w:rsidP="00601BBD">
      <w:pPr>
        <w:spacing w:after="0"/>
        <w:ind w:left="85"/>
        <w:rPr>
          <w:rFonts w:ascii="Times New Roman" w:hAnsi="Times New Roman"/>
          <w:b/>
          <w:bCs/>
          <w:color w:val="4C4C4C"/>
          <w:sz w:val="20"/>
          <w:szCs w:val="20"/>
          <w:lang w:eastAsia="nb-NO"/>
        </w:rPr>
      </w:pPr>
      <w:r w:rsidRPr="00601BBD">
        <w:rPr>
          <w:rFonts w:cs="Times"/>
        </w:rPr>
        <w:br/>
      </w:r>
    </w:p>
    <w:p w:rsidR="00601BBD" w:rsidRPr="00601BBD" w:rsidRDefault="00601BBD" w:rsidP="00601BBD">
      <w:pPr>
        <w:spacing w:after="200"/>
        <w:ind w:left="0" w:right="0"/>
        <w:rPr>
          <w:rFonts w:ascii="Times New Roman" w:hAnsi="Times New Roman"/>
          <w:b/>
          <w:sz w:val="28"/>
          <w:szCs w:val="28"/>
          <w:lang w:val="en-GB" w:eastAsia="zh-TW"/>
        </w:rPr>
      </w:pPr>
      <w:r w:rsidRPr="00601BBD">
        <w:rPr>
          <w:rFonts w:ascii="Times New Roman" w:hAnsi="Times New Roman"/>
          <w:b/>
          <w:sz w:val="28"/>
          <w:szCs w:val="28"/>
          <w:lang w:val="en-GB" w:eastAsia="zh-TW"/>
        </w:rPr>
        <w:t>Tenure Track Associate Professor in Energy Efficient Computing Systems</w:t>
      </w:r>
    </w:p>
    <w:p w:rsidR="00601BBD" w:rsidRPr="00601BBD" w:rsidRDefault="00601BBD" w:rsidP="00601BBD">
      <w:pPr>
        <w:suppressAutoHyphens/>
        <w:spacing w:after="200" w:line="276" w:lineRule="auto"/>
        <w:ind w:left="0" w:right="567"/>
        <w:rPr>
          <w:rFonts w:ascii="Times New Roman" w:hAnsi="Times New Roman"/>
          <w:lang w:val="en-GB"/>
        </w:rPr>
      </w:pPr>
      <w:r w:rsidRPr="00601BBD">
        <w:rPr>
          <w:rFonts w:ascii="Times New Roman" w:hAnsi="Times New Roman"/>
          <w:lang w:val="en-GB"/>
        </w:rPr>
        <w:t xml:space="preserve">NTNU is committed to attracting the most talented young scholars with an established reputation for high-quality research and a commitment to university-level teaching. Therefore, </w:t>
      </w:r>
      <w:r w:rsidRPr="00601BBD">
        <w:rPr>
          <w:rFonts w:ascii="Times New Roman" w:hAnsi="Times New Roman"/>
          <w:lang w:val="en-US"/>
        </w:rPr>
        <w:t xml:space="preserve">the </w:t>
      </w:r>
      <w:hyperlink r:id="rId7" w:history="1">
        <w:r w:rsidRPr="00601BBD">
          <w:rPr>
            <w:rFonts w:ascii="Times New Roman" w:hAnsi="Times New Roman"/>
            <w:color w:val="0000FF"/>
            <w:u w:val="single"/>
            <w:lang w:val="en-US"/>
          </w:rPr>
          <w:t>Faculty of Information Technology and Electrical Engineering (IE)</w:t>
        </w:r>
      </w:hyperlink>
      <w:r w:rsidRPr="00601BBD">
        <w:rPr>
          <w:rFonts w:ascii="Times New Roman" w:hAnsi="Times New Roman"/>
          <w:lang w:val="en-US"/>
        </w:rPr>
        <w:t xml:space="preserve"> invites applications for a tenure track associate professor position in energy efficient computing systems. The position will be affiliated with the </w:t>
      </w:r>
      <w:hyperlink r:id="rId8" w:history="1">
        <w:r w:rsidRPr="00601BBD">
          <w:rPr>
            <w:rFonts w:ascii="Times New Roman" w:hAnsi="Times New Roman"/>
            <w:color w:val="0000FF"/>
            <w:u w:val="single"/>
            <w:lang w:val="en-US"/>
          </w:rPr>
          <w:t>Department of Computer Science (IDI)</w:t>
        </w:r>
      </w:hyperlink>
      <w:r w:rsidRPr="00601BBD">
        <w:rPr>
          <w:rFonts w:ascii="Times New Roman" w:hAnsi="Times New Roman"/>
          <w:lang w:val="en-US"/>
        </w:rPr>
        <w:t xml:space="preserve"> but is also strongly related to activities within the </w:t>
      </w:r>
      <w:hyperlink r:id="rId9" w:history="1">
        <w:r w:rsidRPr="00601BBD">
          <w:rPr>
            <w:rFonts w:ascii="Times New Roman" w:hAnsi="Times New Roman"/>
            <w:color w:val="0000FF"/>
            <w:u w:val="single"/>
            <w:lang w:val="en-US"/>
          </w:rPr>
          <w:t>Department of Electronic Systems (IES)</w:t>
        </w:r>
      </w:hyperlink>
      <w:r w:rsidRPr="00601BBD">
        <w:rPr>
          <w:rFonts w:ascii="Times New Roman" w:hAnsi="Times New Roman"/>
          <w:lang w:val="en-US"/>
        </w:rPr>
        <w:t xml:space="preserve">. The position is announced within the research area of the </w:t>
      </w:r>
      <w:hyperlink r:id="rId10" w:history="1">
        <w:r w:rsidRPr="00601BBD">
          <w:rPr>
            <w:rFonts w:ascii="Times New Roman" w:hAnsi="Times New Roman"/>
            <w:color w:val="0000FF"/>
            <w:u w:val="single"/>
            <w:lang w:val="en-US"/>
          </w:rPr>
          <w:t>Energy Efficient Computing Systems (EECS)</w:t>
        </w:r>
      </w:hyperlink>
      <w:r w:rsidRPr="00601BBD">
        <w:rPr>
          <w:rFonts w:ascii="Times New Roman" w:hAnsi="Times New Roman"/>
          <w:lang w:val="en-US"/>
        </w:rPr>
        <w:t>, a multi-department strategic research initiative.</w:t>
      </w:r>
    </w:p>
    <w:p w:rsidR="00601BBD" w:rsidRPr="00601BBD" w:rsidRDefault="00601BBD" w:rsidP="00601BBD">
      <w:pPr>
        <w:spacing w:before="100" w:beforeAutospacing="1" w:after="100" w:afterAutospacing="1"/>
        <w:ind w:left="0" w:right="0"/>
        <w:rPr>
          <w:rFonts w:ascii="Times New Roman" w:hAnsi="Times New Roman"/>
          <w:b/>
          <w:lang w:val="en-GB" w:eastAsia="zh-TW"/>
        </w:rPr>
      </w:pPr>
      <w:r w:rsidRPr="00601BBD">
        <w:rPr>
          <w:rFonts w:ascii="Times New Roman" w:hAnsi="Times New Roman"/>
          <w:b/>
          <w:lang w:val="en-GB" w:eastAsia="zh-TW"/>
        </w:rPr>
        <w:lastRenderedPageBreak/>
        <w:t>About the department</w:t>
      </w:r>
    </w:p>
    <w:p w:rsidR="00601BBD" w:rsidRPr="00601BBD" w:rsidRDefault="00601BBD" w:rsidP="00601BBD">
      <w:pPr>
        <w:suppressAutoHyphens/>
        <w:spacing w:after="200" w:line="276" w:lineRule="auto"/>
        <w:ind w:left="0" w:right="0"/>
        <w:rPr>
          <w:rFonts w:ascii="Times New Roman" w:hAnsi="Times New Roman"/>
          <w:lang w:val="en-US"/>
        </w:rPr>
      </w:pPr>
      <w:r w:rsidRPr="00601BBD">
        <w:rPr>
          <w:rFonts w:ascii="Times New Roman" w:hAnsi="Times New Roman"/>
          <w:lang w:val="en-US"/>
        </w:rPr>
        <w:t>The Department of Computer Science (IDI) has about 200 employees including 30 professors, 32 associate professors, 13 adjunct associate professors, 2 assistant professors, 17 lecturers, 24 postdoctoral researchers, approximately 90 active ph.d. students, and 20 technical/administrative staff. Six of the tenured scientific positions are held by women, and ten are from other countries than Norway. More than 7,000 students study one or more courses at the department each year. IDI has offices in both Trondheim and Gjøvik, and the position described in this announcement will be located in IDI’s main office in Trondheim.</w:t>
      </w:r>
    </w:p>
    <w:p w:rsidR="00601BBD" w:rsidRPr="00601BBD" w:rsidRDefault="00601BBD" w:rsidP="00601BBD">
      <w:pPr>
        <w:suppressAutoHyphens/>
        <w:spacing w:after="200" w:line="276" w:lineRule="auto"/>
        <w:ind w:left="0" w:right="0"/>
        <w:rPr>
          <w:rFonts w:ascii="Times New Roman" w:hAnsi="Times New Roman"/>
          <w:lang w:val="en-GB" w:eastAsia="en-GB"/>
        </w:rPr>
      </w:pPr>
      <w:r w:rsidRPr="00601BBD">
        <w:rPr>
          <w:rFonts w:ascii="Times New Roman" w:hAnsi="Times New Roman"/>
          <w:color w:val="000000"/>
          <w:lang w:val="en-GB"/>
        </w:rPr>
        <w:t>To find out more about the department's research and educational activities please visit </w:t>
      </w:r>
      <w:hyperlink r:id="rId11" w:history="1">
        <w:r w:rsidRPr="00601BBD">
          <w:rPr>
            <w:rFonts w:ascii="Times New Roman" w:hAnsi="Times New Roman"/>
            <w:color w:val="0000FF"/>
            <w:u w:val="single"/>
            <w:lang w:val="en-GB"/>
          </w:rPr>
          <w:t>https://www.ntnu.edu/idi/research/</w:t>
        </w:r>
      </w:hyperlink>
      <w:r w:rsidRPr="00601BBD">
        <w:rPr>
          <w:rFonts w:ascii="Times New Roman" w:hAnsi="Times New Roman"/>
          <w:color w:val="000000"/>
          <w:lang w:val="en-GB"/>
        </w:rPr>
        <w:t> and </w:t>
      </w:r>
      <w:hyperlink r:id="rId12" w:history="1">
        <w:r w:rsidRPr="00601BBD">
          <w:rPr>
            <w:rFonts w:ascii="Times New Roman" w:hAnsi="Times New Roman"/>
            <w:color w:val="0000FF"/>
            <w:u w:val="single"/>
            <w:lang w:val="en-GB"/>
          </w:rPr>
          <w:t>https://www.ntnu.edu/idi/studies/</w:t>
        </w:r>
      </w:hyperlink>
      <w:r w:rsidRPr="00601BBD">
        <w:rPr>
          <w:rFonts w:ascii="Times New Roman" w:hAnsi="Times New Roman"/>
          <w:color w:val="000000"/>
          <w:lang w:val="en-GB"/>
        </w:rPr>
        <w:t>.</w:t>
      </w:r>
    </w:p>
    <w:p w:rsidR="00601BBD" w:rsidRPr="00601BBD" w:rsidRDefault="00601BBD" w:rsidP="00601BBD">
      <w:pPr>
        <w:suppressAutoHyphens/>
        <w:spacing w:after="200" w:line="276" w:lineRule="auto"/>
        <w:ind w:left="0" w:right="0"/>
        <w:rPr>
          <w:rFonts w:ascii="Times New Roman" w:hAnsi="Times New Roman"/>
          <w:b/>
          <w:lang w:val="en-GB"/>
        </w:rPr>
      </w:pPr>
      <w:r w:rsidRPr="00601BBD">
        <w:rPr>
          <w:rFonts w:ascii="Times New Roman" w:hAnsi="Times New Roman"/>
          <w:b/>
          <w:lang w:val="en-GB"/>
        </w:rPr>
        <w:t>The Energy Efficient Computing Systems (EECS) Research Initiative</w:t>
      </w:r>
    </w:p>
    <w:p w:rsidR="00601BBD" w:rsidRPr="00601BBD" w:rsidRDefault="00586449" w:rsidP="00601BBD">
      <w:pPr>
        <w:suppressAutoHyphens/>
        <w:spacing w:after="200" w:line="276" w:lineRule="auto"/>
        <w:ind w:left="0" w:right="0"/>
        <w:rPr>
          <w:rFonts w:ascii="Times New Roman" w:hAnsi="Times New Roman"/>
          <w:b/>
          <w:lang w:val="en-GB"/>
        </w:rPr>
      </w:pPr>
      <w:hyperlink r:id="rId13" w:history="1">
        <w:r w:rsidR="00601BBD" w:rsidRPr="00601BBD">
          <w:rPr>
            <w:rFonts w:ascii="Times New Roman" w:hAnsi="Times New Roman"/>
            <w:color w:val="0000FF"/>
            <w:u w:val="single"/>
            <w:lang w:val="en-US"/>
          </w:rPr>
          <w:t>Energy Efficient Computing Systems (EECS)</w:t>
        </w:r>
      </w:hyperlink>
      <w:r w:rsidR="00601BBD" w:rsidRPr="00601BBD">
        <w:rPr>
          <w:rFonts w:ascii="Times New Roman" w:hAnsi="Times New Roman"/>
          <w:lang w:val="en-US"/>
        </w:rPr>
        <w:t xml:space="preserve"> is a multi-department research initiative. The main objective of EECS is to design the energy efficient computing systems of the future. EECS research span all computing system abstraction layers from nano-scale electronics via computer architecture to system software and applications. EECS has a strong international profile and is currently involved in the </w:t>
      </w:r>
      <w:hyperlink r:id="rId14" w:history="1">
        <w:r w:rsidR="00601BBD" w:rsidRPr="00601BBD">
          <w:rPr>
            <w:rFonts w:ascii="Times New Roman" w:hAnsi="Times New Roman"/>
            <w:color w:val="0000FF"/>
            <w:u w:val="single"/>
            <w:lang w:val="en-US"/>
          </w:rPr>
          <w:t>READEX</w:t>
        </w:r>
      </w:hyperlink>
      <w:r w:rsidR="00601BBD" w:rsidRPr="00601BBD">
        <w:rPr>
          <w:rFonts w:ascii="Times New Roman" w:hAnsi="Times New Roman"/>
          <w:lang w:val="en-US"/>
        </w:rPr>
        <w:t xml:space="preserve"> and </w:t>
      </w:r>
      <w:hyperlink r:id="rId15" w:history="1">
        <w:r w:rsidR="00601BBD" w:rsidRPr="00601BBD">
          <w:rPr>
            <w:rFonts w:ascii="Times New Roman" w:hAnsi="Times New Roman"/>
            <w:color w:val="0000FF"/>
            <w:u w:val="single"/>
            <w:lang w:val="en-US"/>
          </w:rPr>
          <w:t>TULIPP</w:t>
        </w:r>
      </w:hyperlink>
      <w:r w:rsidR="00601BBD" w:rsidRPr="00601BBD">
        <w:rPr>
          <w:rFonts w:ascii="Times New Roman" w:hAnsi="Times New Roman"/>
          <w:lang w:val="en-US"/>
        </w:rPr>
        <w:t xml:space="preserve"> Horizon 2020 projects. From 2010 to 2016, EECS graduated 7 Ph.D. students and authored 135 papers.</w:t>
      </w:r>
    </w:p>
    <w:p w:rsidR="00601BBD" w:rsidRPr="00601BBD" w:rsidRDefault="00601BBD" w:rsidP="00601BBD">
      <w:pPr>
        <w:suppressAutoHyphens/>
        <w:spacing w:after="200" w:line="276" w:lineRule="auto"/>
        <w:ind w:left="0" w:right="0"/>
        <w:rPr>
          <w:rFonts w:ascii="Times New Roman" w:hAnsi="Times New Roman"/>
          <w:b/>
          <w:lang w:val="en-GB"/>
        </w:rPr>
      </w:pPr>
      <w:r w:rsidRPr="00601BBD">
        <w:rPr>
          <w:rFonts w:ascii="Times New Roman" w:hAnsi="Times New Roman"/>
          <w:b/>
          <w:lang w:val="en-GB"/>
        </w:rPr>
        <w:t>Job Description</w:t>
      </w:r>
    </w:p>
    <w:p w:rsidR="00601BBD" w:rsidRPr="00601BBD" w:rsidRDefault="00601BBD" w:rsidP="00601BBD">
      <w:pPr>
        <w:suppressAutoHyphens/>
        <w:spacing w:after="200" w:line="276" w:lineRule="auto"/>
        <w:ind w:left="0" w:right="0"/>
        <w:rPr>
          <w:rFonts w:ascii="Times New Roman" w:hAnsi="Times New Roman"/>
          <w:lang w:val="en-US"/>
        </w:rPr>
      </w:pPr>
      <w:r w:rsidRPr="00601BBD">
        <w:rPr>
          <w:rFonts w:ascii="Times New Roman" w:hAnsi="Times New Roman"/>
          <w:lang w:val="en-US"/>
        </w:rPr>
        <w:t>The associate professor is expected to play a leading role in research and research-based education in computing systems in cooperation with the existing staff. Research activities are expected to have a strong international profile and impact. The research in computing systems should have a long-term perspective, target fundamental challenges, and follow the strategy of the department and the university. In addition, the research should be relevant to ongoing activities within EECS.</w:t>
      </w:r>
    </w:p>
    <w:p w:rsidR="00601BBD" w:rsidRPr="00601BBD" w:rsidRDefault="00601BBD" w:rsidP="00601BBD">
      <w:pPr>
        <w:suppressAutoHyphens/>
        <w:spacing w:after="200" w:line="276" w:lineRule="auto"/>
        <w:ind w:left="0" w:right="0"/>
        <w:rPr>
          <w:rFonts w:ascii="Times New Roman" w:hAnsi="Times New Roman"/>
          <w:lang w:val="en-US"/>
        </w:rPr>
      </w:pPr>
      <w:r w:rsidRPr="00601BBD">
        <w:rPr>
          <w:rFonts w:ascii="Times New Roman" w:hAnsi="Times New Roman"/>
          <w:lang w:val="en-US"/>
        </w:rPr>
        <w:t>M.Sc. and Ph.D. candidates from NTNU’s study programs are expected to be competitive in an international job market. The associate professor is expected to contribute to developing the educational profile in computing systems and ensuring an excellent learning environment, in collaboration with colleagues, students, and external stakeholders. The study programs should have a strong international profile, and the associate professor is expected to contribute to the development of international alliances and collaborations. The associate professor should be able to teach basic courses in computer science and electronics and advanced courses in digital design, computer architecture, and low-level programming, as well as, supervise M.Sc. and Ph.D. students.</w:t>
      </w:r>
    </w:p>
    <w:p w:rsidR="00601BBD" w:rsidRPr="00601BBD" w:rsidRDefault="00601BBD" w:rsidP="00601BBD">
      <w:pPr>
        <w:suppressAutoHyphens/>
        <w:spacing w:after="200" w:line="276" w:lineRule="auto"/>
        <w:ind w:left="0" w:right="0"/>
        <w:rPr>
          <w:rFonts w:ascii="Times New Roman" w:hAnsi="Times New Roman"/>
          <w:lang w:val="en-US"/>
        </w:rPr>
      </w:pPr>
      <w:r w:rsidRPr="00601BBD">
        <w:rPr>
          <w:rFonts w:ascii="Times New Roman" w:hAnsi="Times New Roman"/>
          <w:lang w:val="en-US"/>
        </w:rPr>
        <w:t>The research activities of the department rely on external funding. The associate professor is expected to work actively to win research grants and other external income from the Research Council of Norway, Nordic and European research agencies, relevant industry, and other available sources.</w:t>
      </w:r>
    </w:p>
    <w:p w:rsidR="00601BBD" w:rsidRPr="00601BBD" w:rsidRDefault="00601BBD" w:rsidP="00601BBD">
      <w:pPr>
        <w:suppressAutoHyphens/>
        <w:spacing w:after="200" w:line="276" w:lineRule="auto"/>
        <w:ind w:left="0" w:right="0"/>
        <w:rPr>
          <w:rFonts w:ascii="Times New Roman" w:hAnsi="Times New Roman"/>
          <w:lang w:val="en-GB"/>
        </w:rPr>
      </w:pPr>
      <w:r w:rsidRPr="00601BBD">
        <w:rPr>
          <w:rFonts w:ascii="Times New Roman" w:hAnsi="Times New Roman"/>
          <w:lang w:val="en-GB"/>
        </w:rPr>
        <w:t xml:space="preserve">During the tenure track period of six years, the successful applicant will be given professional guidance, training, and advice by mentors appointed by the department to build a successful academic </w:t>
      </w:r>
      <w:r w:rsidRPr="00601BBD">
        <w:rPr>
          <w:rFonts w:ascii="Times New Roman" w:hAnsi="Times New Roman"/>
          <w:lang w:val="en-GB"/>
        </w:rPr>
        <w:lastRenderedPageBreak/>
        <w:t xml:space="preserve">career. </w:t>
      </w:r>
      <w:r w:rsidRPr="00601BBD">
        <w:rPr>
          <w:rFonts w:ascii="Times New Roman" w:hAnsi="Times New Roman"/>
          <w:i/>
          <w:lang w:val="en-GB"/>
        </w:rPr>
        <w:t>The department will provide an internally funded Ph.D. scholarship for which the applicant will choose the scientific focus and be the main supervisor</w:t>
      </w:r>
      <w:r w:rsidRPr="00601BBD">
        <w:rPr>
          <w:rFonts w:ascii="Times New Roman" w:hAnsi="Times New Roman"/>
          <w:i/>
          <w:iCs/>
          <w:lang w:val="en-GB"/>
        </w:rPr>
        <w:t>. Furthermore, the department will provide a support budget of 100 000 NOK per year for the first four years.</w:t>
      </w:r>
      <w:r w:rsidRPr="00601BBD">
        <w:rPr>
          <w:rFonts w:ascii="Times New Roman" w:hAnsi="Times New Roman"/>
          <w:lang w:val="en-GB"/>
        </w:rPr>
        <w:t xml:space="preserve"> </w:t>
      </w:r>
      <w:r w:rsidRPr="00601BBD">
        <w:rPr>
          <w:rFonts w:ascii="Times New Roman" w:hAnsi="Times New Roman"/>
          <w:iCs/>
          <w:lang w:val="en-GB"/>
        </w:rPr>
        <w:t xml:space="preserve">The applicant will be subject to a mid-career assessment after three years, and a final tenure assessment after no more than six years. </w:t>
      </w:r>
      <w:r w:rsidRPr="00601BBD">
        <w:rPr>
          <w:rFonts w:ascii="Times New Roman" w:hAnsi="Times New Roman"/>
          <w:lang w:val="en-GB"/>
        </w:rPr>
        <w:t xml:space="preserve">It is expected that the applicant will qualify for a full professorship at the end of the tenure-track period. </w:t>
      </w:r>
    </w:p>
    <w:p w:rsidR="00601BBD" w:rsidRPr="00601BBD" w:rsidRDefault="00601BBD" w:rsidP="00601BBD">
      <w:pPr>
        <w:suppressAutoHyphens/>
        <w:spacing w:after="200" w:line="276" w:lineRule="auto"/>
        <w:ind w:left="0" w:right="0"/>
        <w:rPr>
          <w:rFonts w:ascii="Times New Roman" w:hAnsi="Times New Roman"/>
          <w:b/>
          <w:lang w:val="en-GB"/>
        </w:rPr>
      </w:pPr>
      <w:r w:rsidRPr="00601BBD">
        <w:rPr>
          <w:rFonts w:ascii="Times New Roman" w:hAnsi="Times New Roman"/>
          <w:b/>
          <w:lang w:val="en-GB"/>
        </w:rPr>
        <w:t>Qualifications</w:t>
      </w:r>
    </w:p>
    <w:p w:rsidR="00601BBD" w:rsidRPr="00601BBD" w:rsidRDefault="00601BBD" w:rsidP="00601BBD">
      <w:pPr>
        <w:suppressAutoHyphens/>
        <w:spacing w:after="200" w:line="276" w:lineRule="auto"/>
        <w:ind w:left="0" w:right="0"/>
        <w:rPr>
          <w:rFonts w:ascii="Times New Roman" w:hAnsi="Times New Roman"/>
          <w:lang w:val="en-US"/>
        </w:rPr>
      </w:pPr>
      <w:r w:rsidRPr="00601BBD">
        <w:rPr>
          <w:rFonts w:ascii="Times New Roman" w:hAnsi="Times New Roman"/>
          <w:lang w:val="en-US"/>
        </w:rPr>
        <w:t>Energy efficient computing systems, from the perspective of this position announcement, concerns the methods, analysis, and models that form the basis for the implementation of energy efficient computing systems. EECS research and teaching cover both sides of the hardware/software interface, and the applicant must document proficiency in the modelling, analysis, design, and implementation of computer system hardware components, as well as, the development of low-level software. In addition, the applicant should document hands-on experience with computing system evaluation using prototyping or simulation.</w:t>
      </w:r>
    </w:p>
    <w:p w:rsidR="00601BBD" w:rsidRPr="00601BBD" w:rsidRDefault="00601BBD" w:rsidP="00601BBD">
      <w:pPr>
        <w:suppressAutoHyphens/>
        <w:spacing w:after="200" w:line="276" w:lineRule="auto"/>
        <w:ind w:left="0" w:right="0"/>
        <w:rPr>
          <w:rFonts w:ascii="Times New Roman" w:hAnsi="Times New Roman"/>
          <w:lang w:val="en-GB"/>
        </w:rPr>
      </w:pPr>
      <w:r w:rsidRPr="00601BBD">
        <w:rPr>
          <w:rFonts w:ascii="Times New Roman" w:hAnsi="Times New Roman"/>
          <w:lang w:val="en-GB"/>
        </w:rPr>
        <w:t>The applicant should have international experience and a strong publication record in terms of papers in high-quality peer-reviewed conferences and journals within energy efficient computing systems. Applicants must hold a Ph.D. and will primarily be evaluated on the basis of their documented scholarly achievements. The Ph.D. should have been awarded in the last five years.</w:t>
      </w:r>
    </w:p>
    <w:p w:rsidR="00601BBD" w:rsidRPr="00601BBD" w:rsidRDefault="00601BBD" w:rsidP="00601BBD">
      <w:pPr>
        <w:suppressAutoHyphens/>
        <w:spacing w:after="200" w:line="276" w:lineRule="auto"/>
        <w:ind w:left="0" w:right="0"/>
        <w:rPr>
          <w:rFonts w:ascii="Times New Roman" w:hAnsi="Times New Roman"/>
          <w:lang w:val="en-GB"/>
        </w:rPr>
      </w:pPr>
      <w:r w:rsidRPr="00601BBD">
        <w:rPr>
          <w:rFonts w:ascii="Times New Roman" w:hAnsi="Times New Roman"/>
          <w:lang w:val="en-GB"/>
        </w:rPr>
        <w:t>The successful applicant must have a strong academic track record, an active research programme, an academic standing that demonstrates internationally competitive research, and internationally recognized potential to make a future impact. The ideal applicant should have an exceptional publication record. The applicant’s suitability to hold a permanent scientific position will be emphasized in the selection process.</w:t>
      </w:r>
    </w:p>
    <w:p w:rsidR="00601BBD" w:rsidRPr="00601BBD" w:rsidRDefault="00601BBD" w:rsidP="00601BBD">
      <w:pPr>
        <w:suppressAutoHyphens/>
        <w:spacing w:after="200" w:line="276" w:lineRule="auto"/>
        <w:ind w:left="0" w:right="0"/>
        <w:rPr>
          <w:rFonts w:ascii="Times New Roman" w:hAnsi="Times New Roman"/>
          <w:lang w:val="en-GB"/>
        </w:rPr>
      </w:pPr>
      <w:r w:rsidRPr="00601BBD">
        <w:rPr>
          <w:rFonts w:ascii="Times New Roman" w:hAnsi="Times New Roman"/>
          <w:lang w:val="en-GB"/>
        </w:rPr>
        <w:t xml:space="preserve">Teaching qualifications are not mandatory, but documented teaching qualifications and experience will be considered an advantage. </w:t>
      </w:r>
    </w:p>
    <w:p w:rsidR="00601BBD" w:rsidRPr="00601BBD" w:rsidRDefault="00601BBD" w:rsidP="00601BBD">
      <w:pPr>
        <w:suppressAutoHyphens/>
        <w:spacing w:after="200" w:line="276" w:lineRule="auto"/>
        <w:ind w:left="0" w:right="0"/>
        <w:rPr>
          <w:rFonts w:ascii="Times New Roman" w:hAnsi="Times New Roman"/>
          <w:b/>
          <w:lang w:val="en-GB"/>
        </w:rPr>
      </w:pPr>
      <w:r w:rsidRPr="00601BBD">
        <w:rPr>
          <w:rFonts w:ascii="Times New Roman" w:hAnsi="Times New Roman"/>
          <w:b/>
          <w:lang w:val="en-GB" w:eastAsia="nb-NO"/>
        </w:rPr>
        <w:t>Application re</w:t>
      </w:r>
      <w:r w:rsidRPr="00601BBD">
        <w:rPr>
          <w:rFonts w:ascii="Times New Roman" w:hAnsi="Times New Roman"/>
          <w:b/>
          <w:spacing w:val="-1"/>
          <w:lang w:val="en-GB" w:eastAsia="nb-NO"/>
        </w:rPr>
        <w:t>q</w:t>
      </w:r>
      <w:r w:rsidRPr="00601BBD">
        <w:rPr>
          <w:rFonts w:ascii="Times New Roman" w:hAnsi="Times New Roman"/>
          <w:b/>
          <w:lang w:val="en-GB" w:eastAsia="nb-NO"/>
        </w:rPr>
        <w:t>u</w:t>
      </w:r>
      <w:r w:rsidRPr="00601BBD">
        <w:rPr>
          <w:rFonts w:ascii="Times New Roman" w:hAnsi="Times New Roman"/>
          <w:b/>
          <w:spacing w:val="1"/>
          <w:lang w:val="en-GB" w:eastAsia="nb-NO"/>
        </w:rPr>
        <w:t>i</w:t>
      </w:r>
      <w:r w:rsidRPr="00601BBD">
        <w:rPr>
          <w:rFonts w:ascii="Times New Roman" w:hAnsi="Times New Roman"/>
          <w:b/>
          <w:lang w:val="en-GB" w:eastAsia="nb-NO"/>
        </w:rPr>
        <w:t>r</w:t>
      </w:r>
      <w:r w:rsidRPr="00601BBD">
        <w:rPr>
          <w:rFonts w:ascii="Times New Roman" w:hAnsi="Times New Roman"/>
          <w:b/>
          <w:spacing w:val="-2"/>
          <w:lang w:val="en-GB" w:eastAsia="nb-NO"/>
        </w:rPr>
        <w:t>e</w:t>
      </w:r>
      <w:r w:rsidRPr="00601BBD">
        <w:rPr>
          <w:rFonts w:ascii="Times New Roman" w:hAnsi="Times New Roman"/>
          <w:b/>
          <w:spacing w:val="1"/>
          <w:lang w:val="en-GB" w:eastAsia="nb-NO"/>
        </w:rPr>
        <w:t>m</w:t>
      </w:r>
      <w:r w:rsidRPr="00601BBD">
        <w:rPr>
          <w:rFonts w:ascii="Times New Roman" w:hAnsi="Times New Roman"/>
          <w:b/>
          <w:lang w:val="en-GB" w:eastAsia="nb-NO"/>
        </w:rPr>
        <w:t>e</w:t>
      </w:r>
      <w:r w:rsidRPr="00601BBD">
        <w:rPr>
          <w:rFonts w:ascii="Times New Roman" w:hAnsi="Times New Roman"/>
          <w:b/>
          <w:spacing w:val="-1"/>
          <w:lang w:val="en-GB" w:eastAsia="nb-NO"/>
        </w:rPr>
        <w:t>n</w:t>
      </w:r>
      <w:r w:rsidRPr="00601BBD">
        <w:rPr>
          <w:rFonts w:ascii="Times New Roman" w:hAnsi="Times New Roman"/>
          <w:b/>
          <w:spacing w:val="-3"/>
          <w:lang w:val="en-GB" w:eastAsia="nb-NO"/>
        </w:rPr>
        <w:t>t</w:t>
      </w:r>
      <w:r w:rsidRPr="00601BBD">
        <w:rPr>
          <w:rFonts w:ascii="Times New Roman" w:hAnsi="Times New Roman"/>
          <w:b/>
          <w:lang w:val="en-GB" w:eastAsia="nb-NO"/>
        </w:rPr>
        <w:t xml:space="preserve">s  </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The</w:t>
      </w:r>
      <w:r w:rsidRPr="00601BBD">
        <w:rPr>
          <w:rFonts w:ascii="Times New Roman" w:hAnsi="Times New Roman"/>
          <w:spacing w:val="-1"/>
          <w:lang w:val="en-GB" w:eastAsia="nb-NO"/>
        </w:rPr>
        <w:t xml:space="preserve"> a</w:t>
      </w:r>
      <w:r w:rsidRPr="00601BBD">
        <w:rPr>
          <w:rFonts w:ascii="Times New Roman" w:hAnsi="Times New Roman"/>
          <w:lang w:val="en-GB" w:eastAsia="nb-NO"/>
        </w:rPr>
        <w:t>ppli</w:t>
      </w:r>
      <w:r w:rsidRPr="00601BBD">
        <w:rPr>
          <w:rFonts w:ascii="Times New Roman" w:hAnsi="Times New Roman"/>
          <w:spacing w:val="-1"/>
          <w:lang w:val="en-GB" w:eastAsia="nb-NO"/>
        </w:rPr>
        <w:t>ca</w:t>
      </w:r>
      <w:r w:rsidRPr="00601BBD">
        <w:rPr>
          <w:rFonts w:ascii="Times New Roman" w:hAnsi="Times New Roman"/>
          <w:lang w:val="en-GB" w:eastAsia="nb-NO"/>
        </w:rPr>
        <w:t xml:space="preserve">tion should </w:t>
      </w:r>
      <w:r w:rsidRPr="00601BBD">
        <w:rPr>
          <w:rFonts w:ascii="Times New Roman" w:hAnsi="Times New Roman"/>
          <w:spacing w:val="1"/>
          <w:lang w:val="en-GB" w:eastAsia="nb-NO"/>
        </w:rPr>
        <w:t>c</w:t>
      </w:r>
      <w:r w:rsidRPr="00601BBD">
        <w:rPr>
          <w:rFonts w:ascii="Times New Roman" w:hAnsi="Times New Roman"/>
          <w:lang w:val="en-GB" w:eastAsia="nb-NO"/>
        </w:rPr>
        <w:t>ont</w:t>
      </w:r>
      <w:r w:rsidRPr="00601BBD">
        <w:rPr>
          <w:rFonts w:ascii="Times New Roman" w:hAnsi="Times New Roman"/>
          <w:spacing w:val="-1"/>
          <w:lang w:val="en-GB" w:eastAsia="nb-NO"/>
        </w:rPr>
        <w:t>a</w:t>
      </w:r>
      <w:r w:rsidRPr="00601BBD">
        <w:rPr>
          <w:rFonts w:ascii="Times New Roman" w:hAnsi="Times New Roman"/>
          <w:lang w:val="en-GB" w:eastAsia="nb-NO"/>
        </w:rPr>
        <w:t>in:</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spacing w:val="1"/>
          <w:lang w:val="en-GB" w:eastAsia="nb-NO"/>
        </w:rPr>
        <w:t>C</w:t>
      </w:r>
      <w:r w:rsidRPr="00601BBD">
        <w:rPr>
          <w:rFonts w:ascii="Times New Roman" w:hAnsi="Times New Roman"/>
          <w:lang w:val="en-GB" w:eastAsia="nb-NO"/>
        </w:rPr>
        <w:t>V in</w:t>
      </w:r>
      <w:r w:rsidRPr="00601BBD">
        <w:rPr>
          <w:rFonts w:ascii="Times New Roman" w:hAnsi="Times New Roman"/>
          <w:spacing w:val="-1"/>
          <w:lang w:val="en-GB" w:eastAsia="nb-NO"/>
        </w:rPr>
        <w:t>c</w:t>
      </w:r>
      <w:r w:rsidRPr="00601BBD">
        <w:rPr>
          <w:rFonts w:ascii="Times New Roman" w:hAnsi="Times New Roman"/>
          <w:lang w:val="en-GB" w:eastAsia="nb-NO"/>
        </w:rPr>
        <w:t>luding</w:t>
      </w:r>
      <w:r w:rsidRPr="00601BBD">
        <w:rPr>
          <w:rFonts w:ascii="Times New Roman" w:hAnsi="Times New Roman"/>
          <w:spacing w:val="-2"/>
          <w:lang w:val="en-GB" w:eastAsia="nb-NO"/>
        </w:rPr>
        <w:t xml:space="preserve"> </w:t>
      </w:r>
      <w:r w:rsidRPr="00601BBD">
        <w:rPr>
          <w:rFonts w:ascii="Times New Roman" w:hAnsi="Times New Roman"/>
          <w:lang w:val="en-GB" w:eastAsia="nb-NO"/>
        </w:rPr>
        <w:t>in</w:t>
      </w:r>
      <w:r w:rsidRPr="00601BBD">
        <w:rPr>
          <w:rFonts w:ascii="Times New Roman" w:hAnsi="Times New Roman"/>
          <w:spacing w:val="-1"/>
          <w:lang w:val="en-GB" w:eastAsia="nb-NO"/>
        </w:rPr>
        <w:t>f</w:t>
      </w:r>
      <w:r w:rsidRPr="00601BBD">
        <w:rPr>
          <w:rFonts w:ascii="Times New Roman" w:hAnsi="Times New Roman"/>
          <w:lang w:val="en-GB" w:eastAsia="nb-NO"/>
        </w:rPr>
        <w:t>o</w:t>
      </w:r>
      <w:r w:rsidRPr="00601BBD">
        <w:rPr>
          <w:rFonts w:ascii="Times New Roman" w:hAnsi="Times New Roman"/>
          <w:spacing w:val="-1"/>
          <w:lang w:val="en-GB" w:eastAsia="nb-NO"/>
        </w:rPr>
        <w:t>r</w:t>
      </w:r>
      <w:r w:rsidRPr="00601BBD">
        <w:rPr>
          <w:rFonts w:ascii="Times New Roman" w:hAnsi="Times New Roman"/>
          <w:lang w:val="en-GB" w:eastAsia="nb-NO"/>
        </w:rPr>
        <w:t>m</w:t>
      </w:r>
      <w:r w:rsidRPr="00601BBD">
        <w:rPr>
          <w:rFonts w:ascii="Times New Roman" w:hAnsi="Times New Roman"/>
          <w:spacing w:val="-1"/>
          <w:lang w:val="en-GB" w:eastAsia="nb-NO"/>
        </w:rPr>
        <w:t>a</w:t>
      </w:r>
      <w:r w:rsidRPr="00601BBD">
        <w:rPr>
          <w:rFonts w:ascii="Times New Roman" w:hAnsi="Times New Roman"/>
          <w:lang w:val="en-GB" w:eastAsia="nb-NO"/>
        </w:rPr>
        <w:t>ti</w:t>
      </w:r>
      <w:r w:rsidRPr="00601BBD">
        <w:rPr>
          <w:rFonts w:ascii="Times New Roman" w:hAnsi="Times New Roman"/>
          <w:spacing w:val="2"/>
          <w:lang w:val="en-GB" w:eastAsia="nb-NO"/>
        </w:rPr>
        <w:t>o</w:t>
      </w:r>
      <w:r w:rsidRPr="00601BBD">
        <w:rPr>
          <w:rFonts w:ascii="Times New Roman" w:hAnsi="Times New Roman"/>
          <w:lang w:val="en-GB" w:eastAsia="nb-NO"/>
        </w:rPr>
        <w:t>n relevant to the applicant’s qu</w:t>
      </w:r>
      <w:r w:rsidRPr="00601BBD">
        <w:rPr>
          <w:rFonts w:ascii="Times New Roman" w:hAnsi="Times New Roman"/>
          <w:spacing w:val="-1"/>
          <w:lang w:val="en-GB" w:eastAsia="nb-NO"/>
        </w:rPr>
        <w:t>a</w:t>
      </w:r>
      <w:r w:rsidRPr="00601BBD">
        <w:rPr>
          <w:rFonts w:ascii="Times New Roman" w:hAnsi="Times New Roman"/>
          <w:lang w:val="en-GB" w:eastAsia="nb-NO"/>
        </w:rPr>
        <w:t>li</w:t>
      </w:r>
      <w:r w:rsidRPr="00601BBD">
        <w:rPr>
          <w:rFonts w:ascii="Times New Roman" w:hAnsi="Times New Roman"/>
          <w:spacing w:val="-1"/>
          <w:lang w:val="en-GB" w:eastAsia="nb-NO"/>
        </w:rPr>
        <w:t>f</w:t>
      </w:r>
      <w:r w:rsidRPr="00601BBD">
        <w:rPr>
          <w:rFonts w:ascii="Times New Roman" w:hAnsi="Times New Roman"/>
          <w:lang w:val="en-GB" w:eastAsia="nb-NO"/>
        </w:rPr>
        <w:t>i</w:t>
      </w:r>
      <w:r w:rsidRPr="00601BBD">
        <w:rPr>
          <w:rFonts w:ascii="Times New Roman" w:hAnsi="Times New Roman"/>
          <w:spacing w:val="-1"/>
          <w:lang w:val="en-GB" w:eastAsia="nb-NO"/>
        </w:rPr>
        <w:t>ca</w:t>
      </w:r>
      <w:r w:rsidRPr="00601BBD">
        <w:rPr>
          <w:rFonts w:ascii="Times New Roman" w:hAnsi="Times New Roman"/>
          <w:lang w:val="en-GB" w:eastAsia="nb-NO"/>
        </w:rPr>
        <w:t xml:space="preserve">tions </w:t>
      </w:r>
      <w:r w:rsidRPr="00601BBD">
        <w:rPr>
          <w:rFonts w:ascii="Times New Roman" w:hAnsi="Times New Roman"/>
          <w:spacing w:val="-1"/>
          <w:lang w:val="en-GB" w:eastAsia="nb-NO"/>
        </w:rPr>
        <w:t>a</w:t>
      </w:r>
      <w:r w:rsidRPr="00601BBD">
        <w:rPr>
          <w:rFonts w:ascii="Times New Roman" w:hAnsi="Times New Roman"/>
          <w:lang w:val="en-GB" w:eastAsia="nb-NO"/>
        </w:rPr>
        <w:t>nd a</w:t>
      </w:r>
      <w:r w:rsidRPr="00601BBD">
        <w:rPr>
          <w:rFonts w:ascii="Times New Roman" w:hAnsi="Times New Roman"/>
          <w:spacing w:val="-1"/>
          <w:lang w:val="en-GB" w:eastAsia="nb-NO"/>
        </w:rPr>
        <w:t xml:space="preserve"> f</w:t>
      </w:r>
      <w:r w:rsidRPr="00601BBD">
        <w:rPr>
          <w:rFonts w:ascii="Times New Roman" w:hAnsi="Times New Roman"/>
          <w:lang w:val="en-GB" w:eastAsia="nb-NO"/>
        </w:rPr>
        <w:t xml:space="preserve">ull </w:t>
      </w:r>
      <w:r w:rsidRPr="00601BBD">
        <w:rPr>
          <w:rFonts w:ascii="Times New Roman" w:hAnsi="Times New Roman"/>
          <w:spacing w:val="3"/>
          <w:lang w:val="en-GB" w:eastAsia="nb-NO"/>
        </w:rPr>
        <w:t>l</w:t>
      </w:r>
      <w:r w:rsidRPr="00601BBD">
        <w:rPr>
          <w:rFonts w:ascii="Times New Roman" w:hAnsi="Times New Roman"/>
          <w:lang w:val="en-GB" w:eastAsia="nb-NO"/>
        </w:rPr>
        <w:t>ist of publi</w:t>
      </w:r>
      <w:r w:rsidRPr="00601BBD">
        <w:rPr>
          <w:rFonts w:ascii="Times New Roman" w:hAnsi="Times New Roman"/>
          <w:spacing w:val="-1"/>
          <w:lang w:val="en-GB" w:eastAsia="nb-NO"/>
        </w:rPr>
        <w:t>ca</w:t>
      </w:r>
      <w:r w:rsidRPr="00601BBD">
        <w:rPr>
          <w:rFonts w:ascii="Times New Roman" w:hAnsi="Times New Roman"/>
          <w:lang w:val="en-GB" w:eastAsia="nb-NO"/>
        </w:rPr>
        <w:t>tions with biblio</w:t>
      </w:r>
      <w:r w:rsidRPr="00601BBD">
        <w:rPr>
          <w:rFonts w:ascii="Times New Roman" w:hAnsi="Times New Roman"/>
          <w:spacing w:val="-2"/>
          <w:lang w:val="en-GB" w:eastAsia="nb-NO"/>
        </w:rPr>
        <w:t>g</w:t>
      </w:r>
      <w:r w:rsidRPr="00601BBD">
        <w:rPr>
          <w:rFonts w:ascii="Times New Roman" w:hAnsi="Times New Roman"/>
          <w:spacing w:val="-1"/>
          <w:lang w:val="en-GB" w:eastAsia="nb-NO"/>
        </w:rPr>
        <w:t>ra</w:t>
      </w:r>
      <w:r w:rsidRPr="00601BBD">
        <w:rPr>
          <w:rFonts w:ascii="Times New Roman" w:hAnsi="Times New Roman"/>
          <w:lang w:val="en-GB" w:eastAsia="nb-NO"/>
        </w:rPr>
        <w:t>phi</w:t>
      </w:r>
      <w:r w:rsidRPr="00601BBD">
        <w:rPr>
          <w:rFonts w:ascii="Times New Roman" w:hAnsi="Times New Roman"/>
          <w:spacing w:val="-1"/>
          <w:lang w:val="en-GB" w:eastAsia="nb-NO"/>
        </w:rPr>
        <w:t>ca</w:t>
      </w:r>
      <w:r w:rsidRPr="00601BBD">
        <w:rPr>
          <w:rFonts w:ascii="Times New Roman" w:hAnsi="Times New Roman"/>
          <w:lang w:val="en-GB" w:eastAsia="nb-NO"/>
        </w:rPr>
        <w:t xml:space="preserve">l </w:t>
      </w:r>
      <w:r w:rsidRPr="00601BBD">
        <w:rPr>
          <w:rFonts w:ascii="Times New Roman" w:hAnsi="Times New Roman"/>
          <w:spacing w:val="2"/>
          <w:lang w:val="en-GB" w:eastAsia="nb-NO"/>
        </w:rPr>
        <w:t>r</w:t>
      </w:r>
      <w:r w:rsidRPr="00601BBD">
        <w:rPr>
          <w:rFonts w:ascii="Times New Roman" w:hAnsi="Times New Roman"/>
          <w:spacing w:val="-1"/>
          <w:lang w:val="en-GB" w:eastAsia="nb-NO"/>
        </w:rPr>
        <w:t>ef</w:t>
      </w:r>
      <w:r w:rsidRPr="00601BBD">
        <w:rPr>
          <w:rFonts w:ascii="Times New Roman" w:hAnsi="Times New Roman"/>
          <w:spacing w:val="1"/>
          <w:lang w:val="en-GB" w:eastAsia="nb-NO"/>
        </w:rPr>
        <w:t>e</w:t>
      </w:r>
      <w:r w:rsidRPr="00601BBD">
        <w:rPr>
          <w:rFonts w:ascii="Times New Roman" w:hAnsi="Times New Roman"/>
          <w:spacing w:val="-1"/>
          <w:lang w:val="en-GB" w:eastAsia="nb-NO"/>
        </w:rPr>
        <w:t>re</w:t>
      </w:r>
      <w:r w:rsidRPr="00601BBD">
        <w:rPr>
          <w:rFonts w:ascii="Times New Roman" w:hAnsi="Times New Roman"/>
          <w:spacing w:val="2"/>
          <w:lang w:val="en-GB" w:eastAsia="nb-NO"/>
        </w:rPr>
        <w:t>n</w:t>
      </w:r>
      <w:r w:rsidRPr="00601BBD">
        <w:rPr>
          <w:rFonts w:ascii="Times New Roman" w:hAnsi="Times New Roman"/>
          <w:spacing w:val="-1"/>
          <w:lang w:val="en-GB" w:eastAsia="nb-NO"/>
        </w:rPr>
        <w:t>ce</w:t>
      </w:r>
      <w:r w:rsidRPr="00601BBD">
        <w:rPr>
          <w:rFonts w:ascii="Times New Roman" w:hAnsi="Times New Roman"/>
          <w:lang w:val="en-GB" w:eastAsia="nb-NO"/>
        </w:rPr>
        <w:t>s.</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lang w:val="en-GB" w:eastAsia="nb-NO"/>
        </w:rPr>
        <w:t>Diplomas and references.</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lang w:val="en-GB" w:eastAsia="nb-NO"/>
        </w:rPr>
        <w:t>The</w:t>
      </w:r>
      <w:r w:rsidRPr="00601BBD">
        <w:rPr>
          <w:rFonts w:ascii="Times New Roman" w:hAnsi="Times New Roman"/>
          <w:spacing w:val="-1"/>
          <w:lang w:val="en-GB" w:eastAsia="nb-NO"/>
        </w:rPr>
        <w:t xml:space="preserve"> </w:t>
      </w:r>
      <w:r w:rsidRPr="00601BBD">
        <w:rPr>
          <w:rFonts w:ascii="Times New Roman" w:hAnsi="Times New Roman"/>
          <w:lang w:val="en-GB" w:eastAsia="nb-NO"/>
        </w:rPr>
        <w:t>most impo</w:t>
      </w:r>
      <w:r w:rsidRPr="00601BBD">
        <w:rPr>
          <w:rFonts w:ascii="Times New Roman" w:hAnsi="Times New Roman"/>
          <w:spacing w:val="-1"/>
          <w:lang w:val="en-GB" w:eastAsia="nb-NO"/>
        </w:rPr>
        <w:t>r</w:t>
      </w:r>
      <w:r w:rsidRPr="00601BBD">
        <w:rPr>
          <w:rFonts w:ascii="Times New Roman" w:hAnsi="Times New Roman"/>
          <w:lang w:val="en-GB" w:eastAsia="nb-NO"/>
        </w:rPr>
        <w:t>t</w:t>
      </w:r>
      <w:r w:rsidRPr="00601BBD">
        <w:rPr>
          <w:rFonts w:ascii="Times New Roman" w:hAnsi="Times New Roman"/>
          <w:spacing w:val="-1"/>
          <w:lang w:val="en-GB" w:eastAsia="nb-NO"/>
        </w:rPr>
        <w:t>a</w:t>
      </w:r>
      <w:r w:rsidRPr="00601BBD">
        <w:rPr>
          <w:rFonts w:ascii="Times New Roman" w:hAnsi="Times New Roman"/>
          <w:lang w:val="en-GB" w:eastAsia="nb-NO"/>
        </w:rPr>
        <w:t>nt publ</w:t>
      </w:r>
      <w:r w:rsidRPr="00601BBD">
        <w:rPr>
          <w:rFonts w:ascii="Times New Roman" w:hAnsi="Times New Roman"/>
          <w:spacing w:val="-2"/>
          <w:lang w:val="en-GB" w:eastAsia="nb-NO"/>
        </w:rPr>
        <w:t>i</w:t>
      </w:r>
      <w:r w:rsidRPr="00601BBD">
        <w:rPr>
          <w:rFonts w:ascii="Times New Roman" w:hAnsi="Times New Roman"/>
          <w:spacing w:val="-1"/>
          <w:lang w:val="en-GB" w:eastAsia="nb-NO"/>
        </w:rPr>
        <w:t>ca</w:t>
      </w:r>
      <w:r w:rsidRPr="00601BBD">
        <w:rPr>
          <w:rFonts w:ascii="Times New Roman" w:hAnsi="Times New Roman"/>
          <w:lang w:val="en-GB" w:eastAsia="nb-NO"/>
        </w:rPr>
        <w:t xml:space="preserve">tions </w:t>
      </w:r>
      <w:r w:rsidRPr="00601BBD">
        <w:rPr>
          <w:rFonts w:ascii="Times New Roman" w:hAnsi="Times New Roman"/>
          <w:spacing w:val="-1"/>
          <w:lang w:val="en-GB" w:eastAsia="nb-NO"/>
        </w:rPr>
        <w:t>that are re</w:t>
      </w:r>
      <w:r w:rsidRPr="00601BBD">
        <w:rPr>
          <w:rFonts w:ascii="Times New Roman" w:hAnsi="Times New Roman"/>
          <w:lang w:val="en-GB" w:eastAsia="nb-NO"/>
        </w:rPr>
        <w:t>l</w:t>
      </w:r>
      <w:r w:rsidRPr="00601BBD">
        <w:rPr>
          <w:rFonts w:ascii="Times New Roman" w:hAnsi="Times New Roman"/>
          <w:spacing w:val="-1"/>
          <w:lang w:val="en-GB" w:eastAsia="nb-NO"/>
        </w:rPr>
        <w:t>e</w:t>
      </w:r>
      <w:r w:rsidRPr="00601BBD">
        <w:rPr>
          <w:rFonts w:ascii="Times New Roman" w:hAnsi="Times New Roman"/>
          <w:spacing w:val="2"/>
          <w:lang w:val="en-GB" w:eastAsia="nb-NO"/>
        </w:rPr>
        <w:t>v</w:t>
      </w:r>
      <w:r w:rsidRPr="00601BBD">
        <w:rPr>
          <w:rFonts w:ascii="Times New Roman" w:hAnsi="Times New Roman"/>
          <w:spacing w:val="-1"/>
          <w:lang w:val="en-GB" w:eastAsia="nb-NO"/>
        </w:rPr>
        <w:t>a</w:t>
      </w:r>
      <w:r w:rsidRPr="00601BBD">
        <w:rPr>
          <w:rFonts w:ascii="Times New Roman" w:hAnsi="Times New Roman"/>
          <w:lang w:val="en-GB" w:eastAsia="nb-NO"/>
        </w:rPr>
        <w:t xml:space="preserve">nt </w:t>
      </w:r>
      <w:r w:rsidRPr="00601BBD">
        <w:rPr>
          <w:rFonts w:ascii="Times New Roman" w:hAnsi="Times New Roman"/>
          <w:spacing w:val="2"/>
          <w:lang w:val="en-GB" w:eastAsia="nb-NO"/>
        </w:rPr>
        <w:t>to</w:t>
      </w:r>
      <w:r w:rsidRPr="00601BBD">
        <w:rPr>
          <w:rFonts w:ascii="Times New Roman" w:hAnsi="Times New Roman"/>
          <w:spacing w:val="-1"/>
          <w:lang w:val="en-GB" w:eastAsia="nb-NO"/>
        </w:rPr>
        <w:t xml:space="preserve"> </w:t>
      </w:r>
      <w:r w:rsidRPr="00601BBD">
        <w:rPr>
          <w:rFonts w:ascii="Times New Roman" w:hAnsi="Times New Roman"/>
          <w:lang w:val="en-GB" w:eastAsia="nb-NO"/>
        </w:rPr>
        <w:t>the</w:t>
      </w:r>
      <w:r w:rsidRPr="00601BBD">
        <w:rPr>
          <w:rFonts w:ascii="Times New Roman" w:hAnsi="Times New Roman"/>
          <w:spacing w:val="-1"/>
          <w:lang w:val="en-GB" w:eastAsia="nb-NO"/>
        </w:rPr>
        <w:t xml:space="preserve"> e</w:t>
      </w:r>
      <w:r w:rsidRPr="00601BBD">
        <w:rPr>
          <w:rFonts w:ascii="Times New Roman" w:hAnsi="Times New Roman"/>
          <w:lang w:val="en-GB" w:eastAsia="nb-NO"/>
        </w:rPr>
        <w:t>v</w:t>
      </w:r>
      <w:r w:rsidRPr="00601BBD">
        <w:rPr>
          <w:rFonts w:ascii="Times New Roman" w:hAnsi="Times New Roman"/>
          <w:spacing w:val="-1"/>
          <w:lang w:val="en-GB" w:eastAsia="nb-NO"/>
        </w:rPr>
        <w:t>a</w:t>
      </w:r>
      <w:r w:rsidRPr="00601BBD">
        <w:rPr>
          <w:rFonts w:ascii="Times New Roman" w:hAnsi="Times New Roman"/>
          <w:lang w:val="en-GB" w:eastAsia="nb-NO"/>
        </w:rPr>
        <w:t>lu</w:t>
      </w:r>
      <w:r w:rsidRPr="00601BBD">
        <w:rPr>
          <w:rFonts w:ascii="Times New Roman" w:hAnsi="Times New Roman"/>
          <w:spacing w:val="-1"/>
          <w:lang w:val="en-GB" w:eastAsia="nb-NO"/>
        </w:rPr>
        <w:t>a</w:t>
      </w:r>
      <w:r w:rsidRPr="00601BBD">
        <w:rPr>
          <w:rFonts w:ascii="Times New Roman" w:hAnsi="Times New Roman"/>
          <w:lang w:val="en-GB" w:eastAsia="nb-NO"/>
        </w:rPr>
        <w:t>tion of</w:t>
      </w:r>
      <w:r w:rsidRPr="00601BBD">
        <w:rPr>
          <w:rFonts w:ascii="Times New Roman" w:hAnsi="Times New Roman"/>
          <w:spacing w:val="-1"/>
          <w:lang w:val="en-GB" w:eastAsia="nb-NO"/>
        </w:rPr>
        <w:t xml:space="preserve"> </w:t>
      </w:r>
      <w:r w:rsidRPr="00601BBD">
        <w:rPr>
          <w:rFonts w:ascii="Times New Roman" w:hAnsi="Times New Roman"/>
          <w:lang w:val="en-GB" w:eastAsia="nb-NO"/>
        </w:rPr>
        <w:t>t</w:t>
      </w:r>
      <w:r w:rsidRPr="00601BBD">
        <w:rPr>
          <w:rFonts w:ascii="Times New Roman" w:hAnsi="Times New Roman"/>
          <w:spacing w:val="2"/>
          <w:lang w:val="en-GB" w:eastAsia="nb-NO"/>
        </w:rPr>
        <w:t>h</w:t>
      </w:r>
      <w:r w:rsidRPr="00601BBD">
        <w:rPr>
          <w:rFonts w:ascii="Times New Roman" w:hAnsi="Times New Roman"/>
          <w:lang w:val="en-GB" w:eastAsia="nb-NO"/>
        </w:rPr>
        <w:t xml:space="preserve">e </w:t>
      </w:r>
      <w:r w:rsidRPr="00601BBD">
        <w:rPr>
          <w:rFonts w:ascii="Times New Roman" w:hAnsi="Times New Roman"/>
          <w:spacing w:val="-1"/>
          <w:lang w:val="en-GB" w:eastAsia="nb-NO"/>
        </w:rPr>
        <w:t>a</w:t>
      </w:r>
      <w:r w:rsidRPr="00601BBD">
        <w:rPr>
          <w:rFonts w:ascii="Times New Roman" w:hAnsi="Times New Roman"/>
          <w:lang w:val="en-GB" w:eastAsia="nb-NO"/>
        </w:rPr>
        <w:t>ppli</w:t>
      </w:r>
      <w:r w:rsidRPr="00601BBD">
        <w:rPr>
          <w:rFonts w:ascii="Times New Roman" w:hAnsi="Times New Roman"/>
          <w:spacing w:val="-1"/>
          <w:lang w:val="en-GB" w:eastAsia="nb-NO"/>
        </w:rPr>
        <w:t>ca</w:t>
      </w:r>
      <w:r w:rsidRPr="00601BBD">
        <w:rPr>
          <w:rFonts w:ascii="Times New Roman" w:hAnsi="Times New Roman"/>
          <w:lang w:val="en-GB" w:eastAsia="nb-NO"/>
        </w:rPr>
        <w:t>nt</w:t>
      </w:r>
      <w:r w:rsidRPr="00601BBD">
        <w:rPr>
          <w:rFonts w:ascii="Times New Roman" w:hAnsi="Times New Roman"/>
          <w:spacing w:val="-1"/>
          <w:lang w:val="en-GB" w:eastAsia="nb-NO"/>
        </w:rPr>
        <w:t>’</w:t>
      </w:r>
      <w:r w:rsidRPr="00601BBD">
        <w:rPr>
          <w:rFonts w:ascii="Times New Roman" w:hAnsi="Times New Roman"/>
          <w:lang w:val="en-GB" w:eastAsia="nb-NO"/>
        </w:rPr>
        <w:t>s qu</w:t>
      </w:r>
      <w:r w:rsidRPr="00601BBD">
        <w:rPr>
          <w:rFonts w:ascii="Times New Roman" w:hAnsi="Times New Roman"/>
          <w:spacing w:val="-1"/>
          <w:lang w:val="en-GB" w:eastAsia="nb-NO"/>
        </w:rPr>
        <w:t>a</w:t>
      </w:r>
      <w:r w:rsidRPr="00601BBD">
        <w:rPr>
          <w:rFonts w:ascii="Times New Roman" w:hAnsi="Times New Roman"/>
          <w:lang w:val="en-GB" w:eastAsia="nb-NO"/>
        </w:rPr>
        <w:t>li</w:t>
      </w:r>
      <w:r w:rsidRPr="00601BBD">
        <w:rPr>
          <w:rFonts w:ascii="Times New Roman" w:hAnsi="Times New Roman"/>
          <w:spacing w:val="-1"/>
          <w:lang w:val="en-GB" w:eastAsia="nb-NO"/>
        </w:rPr>
        <w:t>f</w:t>
      </w:r>
      <w:r w:rsidRPr="00601BBD">
        <w:rPr>
          <w:rFonts w:ascii="Times New Roman" w:hAnsi="Times New Roman"/>
          <w:lang w:val="en-GB" w:eastAsia="nb-NO"/>
        </w:rPr>
        <w:t>i</w:t>
      </w:r>
      <w:r w:rsidRPr="00601BBD">
        <w:rPr>
          <w:rFonts w:ascii="Times New Roman" w:hAnsi="Times New Roman"/>
          <w:spacing w:val="1"/>
          <w:lang w:val="en-GB" w:eastAsia="nb-NO"/>
        </w:rPr>
        <w:t>c</w:t>
      </w:r>
      <w:r w:rsidRPr="00601BBD">
        <w:rPr>
          <w:rFonts w:ascii="Times New Roman" w:hAnsi="Times New Roman"/>
          <w:spacing w:val="-1"/>
          <w:lang w:val="en-GB" w:eastAsia="nb-NO"/>
        </w:rPr>
        <w:t>a</w:t>
      </w:r>
      <w:r w:rsidRPr="00601BBD">
        <w:rPr>
          <w:rFonts w:ascii="Times New Roman" w:hAnsi="Times New Roman"/>
          <w:lang w:val="en-GB" w:eastAsia="nb-NO"/>
        </w:rPr>
        <w:t xml:space="preserve">tions </w:t>
      </w:r>
      <w:r w:rsidRPr="00601BBD">
        <w:rPr>
          <w:rFonts w:ascii="Times New Roman" w:hAnsi="Times New Roman"/>
          <w:spacing w:val="-1"/>
          <w:lang w:val="en-GB" w:eastAsia="nb-NO"/>
        </w:rPr>
        <w:t>(</w:t>
      </w:r>
      <w:r w:rsidRPr="00601BBD">
        <w:rPr>
          <w:rFonts w:ascii="Times New Roman" w:hAnsi="Times New Roman"/>
          <w:lang w:val="en-GB" w:eastAsia="nb-NO"/>
        </w:rPr>
        <w:t>m</w:t>
      </w:r>
      <w:r w:rsidRPr="00601BBD">
        <w:rPr>
          <w:rFonts w:ascii="Times New Roman" w:hAnsi="Times New Roman"/>
          <w:spacing w:val="-1"/>
          <w:lang w:val="en-GB" w:eastAsia="nb-NO"/>
        </w:rPr>
        <w:t>a</w:t>
      </w:r>
      <w:r w:rsidRPr="00601BBD">
        <w:rPr>
          <w:rFonts w:ascii="Times New Roman" w:hAnsi="Times New Roman"/>
          <w:spacing w:val="2"/>
          <w:lang w:val="en-GB" w:eastAsia="nb-NO"/>
        </w:rPr>
        <w:t>x</w:t>
      </w:r>
      <w:r w:rsidRPr="00601BBD">
        <w:rPr>
          <w:rFonts w:ascii="Times New Roman" w:hAnsi="Times New Roman"/>
          <w:lang w:val="en-GB" w:eastAsia="nb-NO"/>
        </w:rPr>
        <w:t>imum 10 pub</w:t>
      </w:r>
      <w:r w:rsidRPr="00601BBD">
        <w:rPr>
          <w:rFonts w:ascii="Times New Roman" w:hAnsi="Times New Roman"/>
          <w:spacing w:val="-2"/>
          <w:lang w:val="en-GB" w:eastAsia="nb-NO"/>
        </w:rPr>
        <w:t>l</w:t>
      </w:r>
      <w:r w:rsidRPr="00601BBD">
        <w:rPr>
          <w:rFonts w:ascii="Times New Roman" w:hAnsi="Times New Roman"/>
          <w:lang w:val="en-GB" w:eastAsia="nb-NO"/>
        </w:rPr>
        <w:t>i</w:t>
      </w:r>
      <w:r w:rsidRPr="00601BBD">
        <w:rPr>
          <w:rFonts w:ascii="Times New Roman" w:hAnsi="Times New Roman"/>
          <w:spacing w:val="-1"/>
          <w:lang w:val="en-GB" w:eastAsia="nb-NO"/>
        </w:rPr>
        <w:t>ca</w:t>
      </w:r>
      <w:r w:rsidRPr="00601BBD">
        <w:rPr>
          <w:rFonts w:ascii="Times New Roman" w:hAnsi="Times New Roman"/>
          <w:lang w:val="en-GB" w:eastAsia="nb-NO"/>
        </w:rPr>
        <w:t>tions).</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lang w:val="en-GB" w:eastAsia="nb-NO"/>
        </w:rPr>
        <w:t>A b</w:t>
      </w:r>
      <w:r w:rsidRPr="00601BBD">
        <w:rPr>
          <w:rFonts w:ascii="Times New Roman" w:hAnsi="Times New Roman"/>
          <w:spacing w:val="-1"/>
          <w:lang w:val="en-GB" w:eastAsia="nb-NO"/>
        </w:rPr>
        <w:t>r</w:t>
      </w:r>
      <w:r w:rsidRPr="00601BBD">
        <w:rPr>
          <w:rFonts w:ascii="Times New Roman" w:hAnsi="Times New Roman"/>
          <w:lang w:val="en-GB" w:eastAsia="nb-NO"/>
        </w:rPr>
        <w:t>i</w:t>
      </w:r>
      <w:r w:rsidRPr="00601BBD">
        <w:rPr>
          <w:rFonts w:ascii="Times New Roman" w:hAnsi="Times New Roman"/>
          <w:spacing w:val="-1"/>
          <w:lang w:val="en-GB" w:eastAsia="nb-NO"/>
        </w:rPr>
        <w:t>e</w:t>
      </w:r>
      <w:r w:rsidRPr="00601BBD">
        <w:rPr>
          <w:rFonts w:ascii="Times New Roman" w:hAnsi="Times New Roman"/>
          <w:lang w:val="en-GB" w:eastAsia="nb-NO"/>
        </w:rPr>
        <w:t>f</w:t>
      </w:r>
      <w:r w:rsidRPr="00601BBD">
        <w:rPr>
          <w:rFonts w:ascii="Times New Roman" w:hAnsi="Times New Roman"/>
          <w:spacing w:val="-1"/>
          <w:lang w:val="en-GB" w:eastAsia="nb-NO"/>
        </w:rPr>
        <w:t xml:space="preserve"> </w:t>
      </w:r>
      <w:r w:rsidRPr="00601BBD">
        <w:rPr>
          <w:rFonts w:ascii="Times New Roman" w:hAnsi="Times New Roman"/>
          <w:lang w:val="en-GB" w:eastAsia="nb-NO"/>
        </w:rPr>
        <w:t>d</w:t>
      </w:r>
      <w:r w:rsidRPr="00601BBD">
        <w:rPr>
          <w:rFonts w:ascii="Times New Roman" w:hAnsi="Times New Roman"/>
          <w:spacing w:val="-1"/>
          <w:lang w:val="en-GB" w:eastAsia="nb-NO"/>
        </w:rPr>
        <w:t>e</w:t>
      </w:r>
      <w:r w:rsidRPr="00601BBD">
        <w:rPr>
          <w:rFonts w:ascii="Times New Roman" w:hAnsi="Times New Roman"/>
          <w:spacing w:val="3"/>
          <w:lang w:val="en-GB" w:eastAsia="nb-NO"/>
        </w:rPr>
        <w:t>s</w:t>
      </w:r>
      <w:r w:rsidRPr="00601BBD">
        <w:rPr>
          <w:rFonts w:ascii="Times New Roman" w:hAnsi="Times New Roman"/>
          <w:spacing w:val="-1"/>
          <w:lang w:val="en-GB" w:eastAsia="nb-NO"/>
        </w:rPr>
        <w:t>cr</w:t>
      </w:r>
      <w:r w:rsidRPr="00601BBD">
        <w:rPr>
          <w:rFonts w:ascii="Times New Roman" w:hAnsi="Times New Roman"/>
          <w:lang w:val="en-GB" w:eastAsia="nb-NO"/>
        </w:rPr>
        <w:t>iption of</w:t>
      </w:r>
      <w:r w:rsidRPr="00601BBD">
        <w:rPr>
          <w:rFonts w:ascii="Times New Roman" w:hAnsi="Times New Roman"/>
          <w:spacing w:val="-1"/>
          <w:lang w:val="en-GB" w:eastAsia="nb-NO"/>
        </w:rPr>
        <w:t xml:space="preserve"> </w:t>
      </w:r>
      <w:r w:rsidRPr="00601BBD">
        <w:rPr>
          <w:rFonts w:ascii="Times New Roman" w:hAnsi="Times New Roman"/>
          <w:lang w:val="en-GB" w:eastAsia="nb-NO"/>
        </w:rPr>
        <w:t>the</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applicant</w:t>
      </w:r>
      <w:r w:rsidRPr="00601BBD">
        <w:rPr>
          <w:rFonts w:ascii="Times New Roman" w:hAnsi="Times New Roman"/>
          <w:spacing w:val="-2"/>
          <w:lang w:val="en-GB" w:eastAsia="nb-NO"/>
        </w:rPr>
        <w:t>'</w:t>
      </w:r>
      <w:r w:rsidRPr="00601BBD">
        <w:rPr>
          <w:rFonts w:ascii="Times New Roman" w:hAnsi="Times New Roman"/>
          <w:lang w:val="en-GB" w:eastAsia="nb-NO"/>
        </w:rPr>
        <w:t xml:space="preserve">s </w:t>
      </w:r>
      <w:r w:rsidRPr="00601BBD">
        <w:rPr>
          <w:rFonts w:ascii="Times New Roman" w:hAnsi="Times New Roman"/>
          <w:spacing w:val="-1"/>
          <w:lang w:val="en-GB" w:eastAsia="nb-NO"/>
        </w:rPr>
        <w:t>re</w:t>
      </w:r>
      <w:r w:rsidRPr="00601BBD">
        <w:rPr>
          <w:rFonts w:ascii="Times New Roman" w:hAnsi="Times New Roman"/>
          <w:lang w:val="en-GB" w:eastAsia="nb-NO"/>
        </w:rPr>
        <w:t>s</w:t>
      </w:r>
      <w:r w:rsidRPr="00601BBD">
        <w:rPr>
          <w:rFonts w:ascii="Times New Roman" w:hAnsi="Times New Roman"/>
          <w:spacing w:val="-1"/>
          <w:lang w:val="en-GB" w:eastAsia="nb-NO"/>
        </w:rPr>
        <w:t>e</w:t>
      </w:r>
      <w:r w:rsidRPr="00601BBD">
        <w:rPr>
          <w:rFonts w:ascii="Times New Roman" w:hAnsi="Times New Roman"/>
          <w:spacing w:val="1"/>
          <w:lang w:val="en-GB" w:eastAsia="nb-NO"/>
        </w:rPr>
        <w:t>a</w:t>
      </w:r>
      <w:r w:rsidRPr="00601BBD">
        <w:rPr>
          <w:rFonts w:ascii="Times New Roman" w:hAnsi="Times New Roman"/>
          <w:spacing w:val="-1"/>
          <w:lang w:val="en-GB" w:eastAsia="nb-NO"/>
        </w:rPr>
        <w:t>rch.</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spacing w:val="1"/>
          <w:lang w:val="en-GB" w:eastAsia="nb-NO"/>
        </w:rPr>
        <w:t>A r</w:t>
      </w:r>
      <w:r w:rsidRPr="00601BBD">
        <w:rPr>
          <w:rFonts w:ascii="Times New Roman" w:hAnsi="Times New Roman"/>
          <w:lang w:val="en-GB" w:eastAsia="nb-NO"/>
        </w:rPr>
        <w:t xml:space="preserve">esearch </w:t>
      </w:r>
      <w:r w:rsidRPr="00601BBD">
        <w:rPr>
          <w:rFonts w:ascii="Times New Roman" w:hAnsi="Times New Roman"/>
          <w:spacing w:val="2"/>
          <w:lang w:val="en-GB" w:eastAsia="nb-NO"/>
        </w:rPr>
        <w:t>p</w:t>
      </w:r>
      <w:r w:rsidRPr="00601BBD">
        <w:rPr>
          <w:rFonts w:ascii="Times New Roman" w:hAnsi="Times New Roman"/>
          <w:lang w:val="en-GB" w:eastAsia="nb-NO"/>
        </w:rPr>
        <w:t>roposal f</w:t>
      </w:r>
      <w:r w:rsidRPr="00601BBD">
        <w:rPr>
          <w:rFonts w:ascii="Times New Roman" w:hAnsi="Times New Roman"/>
          <w:spacing w:val="2"/>
          <w:lang w:val="en-GB" w:eastAsia="nb-NO"/>
        </w:rPr>
        <w:t>o</w:t>
      </w:r>
      <w:r w:rsidRPr="00601BBD">
        <w:rPr>
          <w:rFonts w:ascii="Times New Roman" w:hAnsi="Times New Roman"/>
          <w:lang w:val="en-GB" w:eastAsia="nb-NO"/>
        </w:rPr>
        <w:t>r the first three to four years of the tenure-track period (ma</w:t>
      </w:r>
      <w:r w:rsidRPr="00601BBD">
        <w:rPr>
          <w:rFonts w:ascii="Times New Roman" w:hAnsi="Times New Roman"/>
          <w:spacing w:val="2"/>
          <w:lang w:val="en-GB" w:eastAsia="nb-NO"/>
        </w:rPr>
        <w:t>x</w:t>
      </w:r>
      <w:r w:rsidRPr="00601BBD">
        <w:rPr>
          <w:rFonts w:ascii="Times New Roman" w:hAnsi="Times New Roman"/>
          <w:lang w:val="en-GB" w:eastAsia="nb-NO"/>
        </w:rPr>
        <w:t>imum 10 pa</w:t>
      </w:r>
      <w:r w:rsidRPr="00601BBD">
        <w:rPr>
          <w:rFonts w:ascii="Times New Roman" w:hAnsi="Times New Roman"/>
          <w:spacing w:val="-2"/>
          <w:lang w:val="en-GB" w:eastAsia="nb-NO"/>
        </w:rPr>
        <w:t>g</w:t>
      </w:r>
      <w:r w:rsidRPr="00601BBD">
        <w:rPr>
          <w:rFonts w:ascii="Times New Roman" w:hAnsi="Times New Roman"/>
          <w:lang w:val="en-GB" w:eastAsia="nb-NO"/>
        </w:rPr>
        <w:t>e</w:t>
      </w:r>
      <w:r w:rsidRPr="00601BBD">
        <w:rPr>
          <w:rFonts w:ascii="Times New Roman" w:hAnsi="Times New Roman"/>
          <w:spacing w:val="3"/>
          <w:lang w:val="en-GB" w:eastAsia="nb-NO"/>
        </w:rPr>
        <w:t>s</w:t>
      </w:r>
      <w:r w:rsidRPr="00601BBD">
        <w:rPr>
          <w:rFonts w:ascii="Times New Roman" w:hAnsi="Times New Roman"/>
          <w:lang w:val="en-GB" w:eastAsia="nb-NO"/>
        </w:rPr>
        <w:t>).</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spacing w:val="-3"/>
          <w:lang w:val="en-GB" w:eastAsia="nb-NO"/>
        </w:rPr>
        <w:t>I</w:t>
      </w:r>
      <w:r w:rsidRPr="00601BBD">
        <w:rPr>
          <w:rFonts w:ascii="Times New Roman" w:hAnsi="Times New Roman"/>
          <w:spacing w:val="2"/>
          <w:lang w:val="en-GB" w:eastAsia="nb-NO"/>
        </w:rPr>
        <w:t>n</w:t>
      </w:r>
      <w:r w:rsidRPr="00601BBD">
        <w:rPr>
          <w:rFonts w:ascii="Times New Roman" w:hAnsi="Times New Roman"/>
          <w:spacing w:val="-1"/>
          <w:lang w:val="en-GB" w:eastAsia="nb-NO"/>
        </w:rPr>
        <w:t>f</w:t>
      </w:r>
      <w:r w:rsidRPr="00601BBD">
        <w:rPr>
          <w:rFonts w:ascii="Times New Roman" w:hAnsi="Times New Roman"/>
          <w:lang w:val="en-GB" w:eastAsia="nb-NO"/>
        </w:rPr>
        <w:t>o</w:t>
      </w:r>
      <w:r w:rsidRPr="00601BBD">
        <w:rPr>
          <w:rFonts w:ascii="Times New Roman" w:hAnsi="Times New Roman"/>
          <w:spacing w:val="-1"/>
          <w:lang w:val="en-GB" w:eastAsia="nb-NO"/>
        </w:rPr>
        <w:t>r</w:t>
      </w:r>
      <w:r w:rsidRPr="00601BBD">
        <w:rPr>
          <w:rFonts w:ascii="Times New Roman" w:hAnsi="Times New Roman"/>
          <w:lang w:val="en-GB" w:eastAsia="nb-NO"/>
        </w:rPr>
        <w:t>m</w:t>
      </w:r>
      <w:r w:rsidRPr="00601BBD">
        <w:rPr>
          <w:rFonts w:ascii="Times New Roman" w:hAnsi="Times New Roman"/>
          <w:spacing w:val="-1"/>
          <w:lang w:val="en-GB" w:eastAsia="nb-NO"/>
        </w:rPr>
        <w:t>a</w:t>
      </w:r>
      <w:r w:rsidRPr="00601BBD">
        <w:rPr>
          <w:rFonts w:ascii="Times New Roman" w:hAnsi="Times New Roman"/>
          <w:lang w:val="en-GB" w:eastAsia="nb-NO"/>
        </w:rPr>
        <w:t xml:space="preserve">tion </w:t>
      </w:r>
      <w:r w:rsidRPr="00601BBD">
        <w:rPr>
          <w:rFonts w:ascii="Times New Roman" w:hAnsi="Times New Roman"/>
          <w:spacing w:val="-1"/>
          <w:lang w:val="en-GB" w:eastAsia="nb-NO"/>
        </w:rPr>
        <w:t>a</w:t>
      </w:r>
      <w:r w:rsidRPr="00601BBD">
        <w:rPr>
          <w:rFonts w:ascii="Times New Roman" w:hAnsi="Times New Roman"/>
          <w:lang w:val="en-GB" w:eastAsia="nb-NO"/>
        </w:rPr>
        <w:t xml:space="preserve">bout </w:t>
      </w:r>
      <w:r w:rsidRPr="00601BBD">
        <w:rPr>
          <w:rFonts w:ascii="Times New Roman" w:hAnsi="Times New Roman"/>
          <w:spacing w:val="-1"/>
          <w:lang w:val="en-GB" w:eastAsia="nb-NO"/>
        </w:rPr>
        <w:t>e</w:t>
      </w:r>
      <w:r w:rsidRPr="00601BBD">
        <w:rPr>
          <w:rFonts w:ascii="Times New Roman" w:hAnsi="Times New Roman"/>
          <w:lang w:val="en-GB" w:eastAsia="nb-NO"/>
        </w:rPr>
        <w:t>d</w:t>
      </w:r>
      <w:r w:rsidRPr="00601BBD">
        <w:rPr>
          <w:rFonts w:ascii="Times New Roman" w:hAnsi="Times New Roman"/>
          <w:spacing w:val="2"/>
          <w:lang w:val="en-GB" w:eastAsia="nb-NO"/>
        </w:rPr>
        <w:t>u</w:t>
      </w:r>
      <w:r w:rsidRPr="00601BBD">
        <w:rPr>
          <w:rFonts w:ascii="Times New Roman" w:hAnsi="Times New Roman"/>
          <w:spacing w:val="-1"/>
          <w:lang w:val="en-GB" w:eastAsia="nb-NO"/>
        </w:rPr>
        <w:t>ca</w:t>
      </w:r>
      <w:r w:rsidRPr="00601BBD">
        <w:rPr>
          <w:rFonts w:ascii="Times New Roman" w:hAnsi="Times New Roman"/>
          <w:spacing w:val="3"/>
          <w:lang w:val="en-GB" w:eastAsia="nb-NO"/>
        </w:rPr>
        <w:t>t</w:t>
      </w:r>
      <w:r w:rsidRPr="00601BBD">
        <w:rPr>
          <w:rFonts w:ascii="Times New Roman" w:hAnsi="Times New Roman"/>
          <w:lang w:val="en-GB" w:eastAsia="nb-NO"/>
        </w:rPr>
        <w:t>ion</w:t>
      </w:r>
      <w:r w:rsidRPr="00601BBD">
        <w:rPr>
          <w:rFonts w:ascii="Times New Roman" w:hAnsi="Times New Roman"/>
          <w:spacing w:val="-1"/>
          <w:lang w:val="en-GB" w:eastAsia="nb-NO"/>
        </w:rPr>
        <w:t>a</w:t>
      </w:r>
      <w:r w:rsidRPr="00601BBD">
        <w:rPr>
          <w:rFonts w:ascii="Times New Roman" w:hAnsi="Times New Roman"/>
          <w:lang w:val="en-GB" w:eastAsia="nb-NO"/>
        </w:rPr>
        <w:t xml:space="preserve">l </w:t>
      </w:r>
      <w:r w:rsidRPr="00601BBD">
        <w:rPr>
          <w:rFonts w:ascii="Times New Roman" w:hAnsi="Times New Roman"/>
          <w:spacing w:val="-1"/>
          <w:lang w:val="en-GB" w:eastAsia="nb-NO"/>
        </w:rPr>
        <w:t>e</w:t>
      </w:r>
      <w:r w:rsidRPr="00601BBD">
        <w:rPr>
          <w:rFonts w:ascii="Times New Roman" w:hAnsi="Times New Roman"/>
          <w:spacing w:val="2"/>
          <w:lang w:val="en-GB" w:eastAsia="nb-NO"/>
        </w:rPr>
        <w:t>x</w:t>
      </w:r>
      <w:r w:rsidRPr="00601BBD">
        <w:rPr>
          <w:rFonts w:ascii="Times New Roman" w:hAnsi="Times New Roman"/>
          <w:lang w:val="en-GB" w:eastAsia="nb-NO"/>
        </w:rPr>
        <w:t>p</w:t>
      </w:r>
      <w:r w:rsidRPr="00601BBD">
        <w:rPr>
          <w:rFonts w:ascii="Times New Roman" w:hAnsi="Times New Roman"/>
          <w:spacing w:val="-1"/>
          <w:lang w:val="en-GB" w:eastAsia="nb-NO"/>
        </w:rPr>
        <w:t>er</w:t>
      </w:r>
      <w:r w:rsidRPr="00601BBD">
        <w:rPr>
          <w:rFonts w:ascii="Times New Roman" w:hAnsi="Times New Roman"/>
          <w:lang w:val="en-GB" w:eastAsia="nb-NO"/>
        </w:rPr>
        <w:t>i</w:t>
      </w:r>
      <w:r w:rsidRPr="00601BBD">
        <w:rPr>
          <w:rFonts w:ascii="Times New Roman" w:hAnsi="Times New Roman"/>
          <w:spacing w:val="-1"/>
          <w:lang w:val="en-GB" w:eastAsia="nb-NO"/>
        </w:rPr>
        <w:t>e</w:t>
      </w:r>
      <w:r w:rsidRPr="00601BBD">
        <w:rPr>
          <w:rFonts w:ascii="Times New Roman" w:hAnsi="Times New Roman"/>
          <w:lang w:val="en-GB" w:eastAsia="nb-NO"/>
        </w:rPr>
        <w:t>n</w:t>
      </w:r>
      <w:r w:rsidRPr="00601BBD">
        <w:rPr>
          <w:rFonts w:ascii="Times New Roman" w:hAnsi="Times New Roman"/>
          <w:spacing w:val="-1"/>
          <w:lang w:val="en-GB" w:eastAsia="nb-NO"/>
        </w:rPr>
        <w:t>ce</w:t>
      </w:r>
      <w:r w:rsidRPr="00601BBD">
        <w:rPr>
          <w:rFonts w:ascii="Times New Roman" w:hAnsi="Times New Roman"/>
          <w:lang w:val="en-GB" w:eastAsia="nb-NO"/>
        </w:rPr>
        <w:t>, in</w:t>
      </w:r>
      <w:r w:rsidRPr="00601BBD">
        <w:rPr>
          <w:rFonts w:ascii="Times New Roman" w:hAnsi="Times New Roman"/>
          <w:spacing w:val="-1"/>
          <w:lang w:val="en-GB" w:eastAsia="nb-NO"/>
        </w:rPr>
        <w:t>c</w:t>
      </w:r>
      <w:r w:rsidRPr="00601BBD">
        <w:rPr>
          <w:rFonts w:ascii="Times New Roman" w:hAnsi="Times New Roman"/>
          <w:lang w:val="en-GB" w:eastAsia="nb-NO"/>
        </w:rPr>
        <w:t>lud</w:t>
      </w:r>
      <w:r w:rsidRPr="00601BBD">
        <w:rPr>
          <w:rFonts w:ascii="Times New Roman" w:hAnsi="Times New Roman"/>
          <w:spacing w:val="3"/>
          <w:lang w:val="en-GB" w:eastAsia="nb-NO"/>
        </w:rPr>
        <w:t>i</w:t>
      </w:r>
      <w:r w:rsidRPr="00601BBD">
        <w:rPr>
          <w:rFonts w:ascii="Times New Roman" w:hAnsi="Times New Roman"/>
          <w:lang w:val="en-GB" w:eastAsia="nb-NO"/>
        </w:rPr>
        <w:t>ng</w:t>
      </w:r>
      <w:r w:rsidRPr="00601BBD">
        <w:rPr>
          <w:rFonts w:ascii="Times New Roman" w:hAnsi="Times New Roman"/>
          <w:spacing w:val="-2"/>
          <w:lang w:val="en-GB" w:eastAsia="nb-NO"/>
        </w:rPr>
        <w:t xml:space="preserve"> the </w:t>
      </w:r>
      <w:r w:rsidRPr="00601BBD">
        <w:rPr>
          <w:rFonts w:ascii="Times New Roman" w:hAnsi="Times New Roman"/>
          <w:lang w:val="en-GB" w:eastAsia="nb-NO"/>
        </w:rPr>
        <w:t>d</w:t>
      </w:r>
      <w:r w:rsidRPr="00601BBD">
        <w:rPr>
          <w:rFonts w:ascii="Times New Roman" w:hAnsi="Times New Roman"/>
          <w:spacing w:val="-1"/>
          <w:lang w:val="en-GB" w:eastAsia="nb-NO"/>
        </w:rPr>
        <w:t>e</w:t>
      </w:r>
      <w:r w:rsidRPr="00601BBD">
        <w:rPr>
          <w:rFonts w:ascii="Times New Roman" w:hAnsi="Times New Roman"/>
          <w:spacing w:val="2"/>
          <w:lang w:val="en-GB" w:eastAsia="nb-NO"/>
        </w:rPr>
        <w:t>v</w:t>
      </w:r>
      <w:r w:rsidRPr="00601BBD">
        <w:rPr>
          <w:rFonts w:ascii="Times New Roman" w:hAnsi="Times New Roman"/>
          <w:spacing w:val="-1"/>
          <w:lang w:val="en-GB" w:eastAsia="nb-NO"/>
        </w:rPr>
        <w:t>e</w:t>
      </w:r>
      <w:r w:rsidRPr="00601BBD">
        <w:rPr>
          <w:rFonts w:ascii="Times New Roman" w:hAnsi="Times New Roman"/>
          <w:lang w:val="en-GB" w:eastAsia="nb-NO"/>
        </w:rPr>
        <w:t>lopm</w:t>
      </w:r>
      <w:r w:rsidRPr="00601BBD">
        <w:rPr>
          <w:rFonts w:ascii="Times New Roman" w:hAnsi="Times New Roman"/>
          <w:spacing w:val="-1"/>
          <w:lang w:val="en-GB" w:eastAsia="nb-NO"/>
        </w:rPr>
        <w:t>e</w:t>
      </w:r>
      <w:r w:rsidRPr="00601BBD">
        <w:rPr>
          <w:rFonts w:ascii="Times New Roman" w:hAnsi="Times New Roman"/>
          <w:lang w:val="en-GB" w:eastAsia="nb-NO"/>
        </w:rPr>
        <w:t>nt of</w:t>
      </w:r>
      <w:r w:rsidRPr="00601BBD">
        <w:rPr>
          <w:rFonts w:ascii="Times New Roman" w:hAnsi="Times New Roman"/>
          <w:spacing w:val="-1"/>
          <w:lang w:val="en-GB" w:eastAsia="nb-NO"/>
        </w:rPr>
        <w:t xml:space="preserve"> </w:t>
      </w:r>
      <w:r w:rsidRPr="00601BBD">
        <w:rPr>
          <w:rFonts w:ascii="Times New Roman" w:hAnsi="Times New Roman"/>
          <w:lang w:val="en-GB" w:eastAsia="nb-NO"/>
        </w:rPr>
        <w:t>stu</w:t>
      </w:r>
      <w:r w:rsidRPr="00601BBD">
        <w:rPr>
          <w:rFonts w:ascii="Times New Roman" w:hAnsi="Times New Roman"/>
          <w:spacing w:val="5"/>
          <w:lang w:val="en-GB" w:eastAsia="nb-NO"/>
        </w:rPr>
        <w:t>d</w:t>
      </w:r>
      <w:r w:rsidRPr="00601BBD">
        <w:rPr>
          <w:rFonts w:ascii="Times New Roman" w:hAnsi="Times New Roman"/>
          <w:lang w:val="en-GB" w:eastAsia="nb-NO"/>
        </w:rPr>
        <w:t>y p</w:t>
      </w:r>
      <w:r w:rsidRPr="00601BBD">
        <w:rPr>
          <w:rFonts w:ascii="Times New Roman" w:hAnsi="Times New Roman"/>
          <w:spacing w:val="-1"/>
          <w:lang w:val="en-GB" w:eastAsia="nb-NO"/>
        </w:rPr>
        <w:t>r</w:t>
      </w:r>
      <w:r w:rsidRPr="00601BBD">
        <w:rPr>
          <w:rFonts w:ascii="Times New Roman" w:hAnsi="Times New Roman"/>
          <w:lang w:val="en-GB" w:eastAsia="nb-NO"/>
        </w:rPr>
        <w:t>og</w:t>
      </w:r>
      <w:r w:rsidRPr="00601BBD">
        <w:rPr>
          <w:rFonts w:ascii="Times New Roman" w:hAnsi="Times New Roman"/>
          <w:spacing w:val="-1"/>
          <w:lang w:val="en-GB" w:eastAsia="nb-NO"/>
        </w:rPr>
        <w:t>ra</w:t>
      </w:r>
      <w:r w:rsidRPr="00601BBD">
        <w:rPr>
          <w:rFonts w:ascii="Times New Roman" w:hAnsi="Times New Roman"/>
          <w:lang w:val="en-GB" w:eastAsia="nb-NO"/>
        </w:rPr>
        <w:t xml:space="preserve">mmes, </w:t>
      </w:r>
      <w:r w:rsidRPr="00601BBD">
        <w:rPr>
          <w:rFonts w:ascii="Times New Roman" w:hAnsi="Times New Roman"/>
          <w:spacing w:val="-1"/>
          <w:lang w:val="en-GB" w:eastAsia="nb-NO"/>
        </w:rPr>
        <w:t>c</w:t>
      </w:r>
      <w:r w:rsidRPr="00601BBD">
        <w:rPr>
          <w:rFonts w:ascii="Times New Roman" w:hAnsi="Times New Roman"/>
          <w:lang w:val="en-GB" w:eastAsia="nb-NO"/>
        </w:rPr>
        <w:t>u</w:t>
      </w:r>
      <w:r w:rsidRPr="00601BBD">
        <w:rPr>
          <w:rFonts w:ascii="Times New Roman" w:hAnsi="Times New Roman"/>
          <w:spacing w:val="2"/>
          <w:lang w:val="en-GB" w:eastAsia="nb-NO"/>
        </w:rPr>
        <w:t>r</w:t>
      </w:r>
      <w:r w:rsidRPr="00601BBD">
        <w:rPr>
          <w:rFonts w:ascii="Times New Roman" w:hAnsi="Times New Roman"/>
          <w:spacing w:val="-1"/>
          <w:lang w:val="en-GB" w:eastAsia="nb-NO"/>
        </w:rPr>
        <w:t>r</w:t>
      </w:r>
      <w:r w:rsidRPr="00601BBD">
        <w:rPr>
          <w:rFonts w:ascii="Times New Roman" w:hAnsi="Times New Roman"/>
          <w:lang w:val="en-GB" w:eastAsia="nb-NO"/>
        </w:rPr>
        <w:t>i</w:t>
      </w:r>
      <w:r w:rsidRPr="00601BBD">
        <w:rPr>
          <w:rFonts w:ascii="Times New Roman" w:hAnsi="Times New Roman"/>
          <w:spacing w:val="-1"/>
          <w:lang w:val="en-GB" w:eastAsia="nb-NO"/>
        </w:rPr>
        <w:t>c</w:t>
      </w:r>
      <w:r w:rsidRPr="00601BBD">
        <w:rPr>
          <w:rFonts w:ascii="Times New Roman" w:hAnsi="Times New Roman"/>
          <w:lang w:val="en-GB" w:eastAsia="nb-NO"/>
        </w:rPr>
        <w:t>ul</w:t>
      </w:r>
      <w:r w:rsidRPr="00601BBD">
        <w:rPr>
          <w:rFonts w:ascii="Times New Roman" w:hAnsi="Times New Roman"/>
          <w:spacing w:val="-1"/>
          <w:lang w:val="en-GB" w:eastAsia="nb-NO"/>
        </w:rPr>
        <w:t>a</w:t>
      </w:r>
      <w:r w:rsidRPr="00601BBD">
        <w:rPr>
          <w:rFonts w:ascii="Times New Roman" w:hAnsi="Times New Roman"/>
          <w:lang w:val="en-GB" w:eastAsia="nb-NO"/>
        </w:rPr>
        <w:t>, t</w:t>
      </w:r>
      <w:r w:rsidRPr="00601BBD">
        <w:rPr>
          <w:rFonts w:ascii="Times New Roman" w:hAnsi="Times New Roman"/>
          <w:spacing w:val="1"/>
          <w:lang w:val="en-GB" w:eastAsia="nb-NO"/>
        </w:rPr>
        <w:t>e</w:t>
      </w:r>
      <w:r w:rsidRPr="00601BBD">
        <w:rPr>
          <w:rFonts w:ascii="Times New Roman" w:hAnsi="Times New Roman"/>
          <w:spacing w:val="-1"/>
          <w:lang w:val="en-GB" w:eastAsia="nb-NO"/>
        </w:rPr>
        <w:t>a</w:t>
      </w:r>
      <w:r w:rsidRPr="00601BBD">
        <w:rPr>
          <w:rFonts w:ascii="Times New Roman" w:hAnsi="Times New Roman"/>
          <w:spacing w:val="1"/>
          <w:lang w:val="en-GB" w:eastAsia="nb-NO"/>
        </w:rPr>
        <w:t>c</w:t>
      </w:r>
      <w:r w:rsidRPr="00601BBD">
        <w:rPr>
          <w:rFonts w:ascii="Times New Roman" w:hAnsi="Times New Roman"/>
          <w:lang w:val="en-GB" w:eastAsia="nb-NO"/>
        </w:rPr>
        <w:t>hing</w:t>
      </w:r>
      <w:r w:rsidRPr="00601BBD">
        <w:rPr>
          <w:rFonts w:ascii="Times New Roman" w:hAnsi="Times New Roman"/>
          <w:spacing w:val="-2"/>
          <w:lang w:val="en-GB" w:eastAsia="nb-NO"/>
        </w:rPr>
        <w:t xml:space="preserve"> </w:t>
      </w:r>
      <w:r w:rsidRPr="00601BBD">
        <w:rPr>
          <w:rFonts w:ascii="Times New Roman" w:hAnsi="Times New Roman"/>
          <w:spacing w:val="-1"/>
          <w:lang w:val="en-GB" w:eastAsia="nb-NO"/>
        </w:rPr>
        <w:t>e</w:t>
      </w:r>
      <w:r w:rsidRPr="00601BBD">
        <w:rPr>
          <w:rFonts w:ascii="Times New Roman" w:hAnsi="Times New Roman"/>
          <w:spacing w:val="2"/>
          <w:lang w:val="en-GB" w:eastAsia="nb-NO"/>
        </w:rPr>
        <w:t>x</w:t>
      </w:r>
      <w:r w:rsidRPr="00601BBD">
        <w:rPr>
          <w:rFonts w:ascii="Times New Roman" w:hAnsi="Times New Roman"/>
          <w:lang w:val="en-GB" w:eastAsia="nb-NO"/>
        </w:rPr>
        <w:t>p</w:t>
      </w:r>
      <w:r w:rsidRPr="00601BBD">
        <w:rPr>
          <w:rFonts w:ascii="Times New Roman" w:hAnsi="Times New Roman"/>
          <w:spacing w:val="-1"/>
          <w:lang w:val="en-GB" w:eastAsia="nb-NO"/>
        </w:rPr>
        <w:t>er</w:t>
      </w:r>
      <w:r w:rsidRPr="00601BBD">
        <w:rPr>
          <w:rFonts w:ascii="Times New Roman" w:hAnsi="Times New Roman"/>
          <w:lang w:val="en-GB" w:eastAsia="nb-NO"/>
        </w:rPr>
        <w:t>i</w:t>
      </w:r>
      <w:r w:rsidRPr="00601BBD">
        <w:rPr>
          <w:rFonts w:ascii="Times New Roman" w:hAnsi="Times New Roman"/>
          <w:spacing w:val="-1"/>
          <w:lang w:val="en-GB" w:eastAsia="nb-NO"/>
        </w:rPr>
        <w:t>e</w:t>
      </w:r>
      <w:r w:rsidRPr="00601BBD">
        <w:rPr>
          <w:rFonts w:ascii="Times New Roman" w:hAnsi="Times New Roman"/>
          <w:lang w:val="en-GB" w:eastAsia="nb-NO"/>
        </w:rPr>
        <w:t>n</w:t>
      </w:r>
      <w:r w:rsidRPr="00601BBD">
        <w:rPr>
          <w:rFonts w:ascii="Times New Roman" w:hAnsi="Times New Roman"/>
          <w:spacing w:val="1"/>
          <w:lang w:val="en-GB" w:eastAsia="nb-NO"/>
        </w:rPr>
        <w:t>c</w:t>
      </w:r>
      <w:r w:rsidRPr="00601BBD">
        <w:rPr>
          <w:rFonts w:ascii="Times New Roman" w:hAnsi="Times New Roman"/>
          <w:spacing w:val="-1"/>
          <w:lang w:val="en-GB" w:eastAsia="nb-NO"/>
        </w:rPr>
        <w:t>e</w:t>
      </w:r>
      <w:r w:rsidRPr="00601BBD">
        <w:rPr>
          <w:rFonts w:ascii="Times New Roman" w:hAnsi="Times New Roman"/>
          <w:lang w:val="en-GB" w:eastAsia="nb-NO"/>
        </w:rPr>
        <w:t xml:space="preserve">, </w:t>
      </w:r>
      <w:r w:rsidRPr="00601BBD">
        <w:rPr>
          <w:rFonts w:ascii="Times New Roman" w:hAnsi="Times New Roman"/>
          <w:spacing w:val="-1"/>
          <w:lang w:val="en-GB" w:eastAsia="nb-NO"/>
        </w:rPr>
        <w:t>a</w:t>
      </w:r>
      <w:r w:rsidRPr="00601BBD">
        <w:rPr>
          <w:rFonts w:ascii="Times New Roman" w:hAnsi="Times New Roman"/>
          <w:lang w:val="en-GB" w:eastAsia="nb-NO"/>
        </w:rPr>
        <w:t xml:space="preserve">nd </w:t>
      </w:r>
      <w:r w:rsidRPr="00601BBD">
        <w:rPr>
          <w:rFonts w:ascii="Times New Roman" w:hAnsi="Times New Roman"/>
          <w:spacing w:val="2"/>
          <w:lang w:val="en-GB" w:eastAsia="nb-NO"/>
        </w:rPr>
        <w:t>d</w:t>
      </w:r>
      <w:r w:rsidRPr="00601BBD">
        <w:rPr>
          <w:rFonts w:ascii="Times New Roman" w:hAnsi="Times New Roman"/>
          <w:spacing w:val="-1"/>
          <w:lang w:val="en-GB" w:eastAsia="nb-NO"/>
        </w:rPr>
        <w:t>e</w:t>
      </w:r>
      <w:r w:rsidRPr="00601BBD">
        <w:rPr>
          <w:rFonts w:ascii="Times New Roman" w:hAnsi="Times New Roman"/>
          <w:spacing w:val="2"/>
          <w:lang w:val="en-GB" w:eastAsia="nb-NO"/>
        </w:rPr>
        <w:t>v</w:t>
      </w:r>
      <w:r w:rsidRPr="00601BBD">
        <w:rPr>
          <w:rFonts w:ascii="Times New Roman" w:hAnsi="Times New Roman"/>
          <w:spacing w:val="-1"/>
          <w:lang w:val="en-GB" w:eastAsia="nb-NO"/>
        </w:rPr>
        <w:t>e</w:t>
      </w:r>
      <w:r w:rsidRPr="00601BBD">
        <w:rPr>
          <w:rFonts w:ascii="Times New Roman" w:hAnsi="Times New Roman"/>
          <w:lang w:val="en-GB" w:eastAsia="nb-NO"/>
        </w:rPr>
        <w:t>lopm</w:t>
      </w:r>
      <w:r w:rsidRPr="00601BBD">
        <w:rPr>
          <w:rFonts w:ascii="Times New Roman" w:hAnsi="Times New Roman"/>
          <w:spacing w:val="-1"/>
          <w:lang w:val="en-GB" w:eastAsia="nb-NO"/>
        </w:rPr>
        <w:t>e</w:t>
      </w:r>
      <w:r w:rsidRPr="00601BBD">
        <w:rPr>
          <w:rFonts w:ascii="Times New Roman" w:hAnsi="Times New Roman"/>
          <w:lang w:val="en-GB" w:eastAsia="nb-NO"/>
        </w:rPr>
        <w:t>nt of</w:t>
      </w:r>
      <w:r w:rsidRPr="00601BBD">
        <w:rPr>
          <w:rFonts w:ascii="Times New Roman" w:hAnsi="Times New Roman"/>
          <w:spacing w:val="-1"/>
          <w:lang w:val="en-GB" w:eastAsia="nb-NO"/>
        </w:rPr>
        <w:t xml:space="preserve"> </w:t>
      </w:r>
      <w:r w:rsidRPr="00601BBD">
        <w:rPr>
          <w:rFonts w:ascii="Times New Roman" w:hAnsi="Times New Roman"/>
          <w:lang w:val="en-GB" w:eastAsia="nb-NO"/>
        </w:rPr>
        <w:t>t</w:t>
      </w:r>
      <w:r w:rsidRPr="00601BBD">
        <w:rPr>
          <w:rFonts w:ascii="Times New Roman" w:hAnsi="Times New Roman"/>
          <w:spacing w:val="-1"/>
          <w:lang w:val="en-GB" w:eastAsia="nb-NO"/>
        </w:rPr>
        <w:t>eac</w:t>
      </w:r>
      <w:r w:rsidRPr="00601BBD">
        <w:rPr>
          <w:rFonts w:ascii="Times New Roman" w:hAnsi="Times New Roman"/>
          <w:lang w:val="en-GB" w:eastAsia="nb-NO"/>
        </w:rPr>
        <w:t>hi</w:t>
      </w:r>
      <w:r w:rsidRPr="00601BBD">
        <w:rPr>
          <w:rFonts w:ascii="Times New Roman" w:hAnsi="Times New Roman"/>
          <w:spacing w:val="2"/>
          <w:lang w:val="en-GB" w:eastAsia="nb-NO"/>
        </w:rPr>
        <w:t>n</w:t>
      </w:r>
      <w:r w:rsidRPr="00601BBD">
        <w:rPr>
          <w:rFonts w:ascii="Times New Roman" w:hAnsi="Times New Roman"/>
          <w:lang w:val="en-GB" w:eastAsia="nb-NO"/>
        </w:rPr>
        <w:t>g</w:t>
      </w:r>
      <w:r w:rsidRPr="00601BBD">
        <w:rPr>
          <w:rFonts w:ascii="Times New Roman" w:hAnsi="Times New Roman"/>
          <w:spacing w:val="-2"/>
          <w:lang w:val="en-GB" w:eastAsia="nb-NO"/>
        </w:rPr>
        <w:t xml:space="preserve"> </w:t>
      </w:r>
      <w:r w:rsidRPr="00601BBD">
        <w:rPr>
          <w:rFonts w:ascii="Times New Roman" w:hAnsi="Times New Roman"/>
          <w:lang w:val="en-GB" w:eastAsia="nb-NO"/>
        </w:rPr>
        <w:t>m</w:t>
      </w:r>
      <w:r w:rsidRPr="00601BBD">
        <w:rPr>
          <w:rFonts w:ascii="Times New Roman" w:hAnsi="Times New Roman"/>
          <w:spacing w:val="-1"/>
          <w:lang w:val="en-GB" w:eastAsia="nb-NO"/>
        </w:rPr>
        <w:t>e</w:t>
      </w:r>
      <w:r w:rsidRPr="00601BBD">
        <w:rPr>
          <w:rFonts w:ascii="Times New Roman" w:hAnsi="Times New Roman"/>
          <w:spacing w:val="3"/>
          <w:lang w:val="en-GB" w:eastAsia="nb-NO"/>
        </w:rPr>
        <w:t>t</w:t>
      </w:r>
      <w:r w:rsidRPr="00601BBD">
        <w:rPr>
          <w:rFonts w:ascii="Times New Roman" w:hAnsi="Times New Roman"/>
          <w:lang w:val="en-GB" w:eastAsia="nb-NO"/>
        </w:rPr>
        <w:t xml:space="preserve">hods </w:t>
      </w:r>
      <w:r w:rsidRPr="00601BBD">
        <w:rPr>
          <w:rFonts w:ascii="Times New Roman" w:hAnsi="Times New Roman"/>
          <w:spacing w:val="-1"/>
          <w:lang w:val="en-GB" w:eastAsia="nb-NO"/>
        </w:rPr>
        <w:t>a</w:t>
      </w:r>
      <w:r w:rsidRPr="00601BBD">
        <w:rPr>
          <w:rFonts w:ascii="Times New Roman" w:hAnsi="Times New Roman"/>
          <w:lang w:val="en-GB" w:eastAsia="nb-NO"/>
        </w:rPr>
        <w:t>nd the</w:t>
      </w:r>
      <w:r w:rsidRPr="00601BBD">
        <w:rPr>
          <w:rFonts w:ascii="Times New Roman" w:hAnsi="Times New Roman"/>
          <w:spacing w:val="-1"/>
          <w:lang w:val="en-GB" w:eastAsia="nb-NO"/>
        </w:rPr>
        <w:t xml:space="preserve"> </w:t>
      </w:r>
      <w:r w:rsidRPr="00601BBD">
        <w:rPr>
          <w:rFonts w:ascii="Times New Roman" w:hAnsi="Times New Roman"/>
          <w:lang w:val="en-GB" w:eastAsia="nb-NO"/>
        </w:rPr>
        <w:t>l</w:t>
      </w:r>
      <w:r w:rsidRPr="00601BBD">
        <w:rPr>
          <w:rFonts w:ascii="Times New Roman" w:hAnsi="Times New Roman"/>
          <w:spacing w:val="-1"/>
          <w:lang w:val="en-GB" w:eastAsia="nb-NO"/>
        </w:rPr>
        <w:t>ear</w:t>
      </w:r>
      <w:r w:rsidRPr="00601BBD">
        <w:rPr>
          <w:rFonts w:ascii="Times New Roman" w:hAnsi="Times New Roman"/>
          <w:lang w:val="en-GB" w:eastAsia="nb-NO"/>
        </w:rPr>
        <w:t>ni</w:t>
      </w:r>
      <w:r w:rsidRPr="00601BBD">
        <w:rPr>
          <w:rFonts w:ascii="Times New Roman" w:hAnsi="Times New Roman"/>
          <w:spacing w:val="2"/>
          <w:lang w:val="en-GB" w:eastAsia="nb-NO"/>
        </w:rPr>
        <w:t>n</w:t>
      </w:r>
      <w:r w:rsidRPr="00601BBD">
        <w:rPr>
          <w:rFonts w:ascii="Times New Roman" w:hAnsi="Times New Roman"/>
          <w:lang w:val="en-GB" w:eastAsia="nb-NO"/>
        </w:rPr>
        <w:t xml:space="preserve">g </w:t>
      </w:r>
      <w:r w:rsidRPr="00601BBD">
        <w:rPr>
          <w:rFonts w:ascii="Times New Roman" w:hAnsi="Times New Roman"/>
          <w:spacing w:val="-1"/>
          <w:lang w:val="en-GB" w:eastAsia="nb-NO"/>
        </w:rPr>
        <w:lastRenderedPageBreak/>
        <w:t>e</w:t>
      </w:r>
      <w:r w:rsidRPr="00601BBD">
        <w:rPr>
          <w:rFonts w:ascii="Times New Roman" w:hAnsi="Times New Roman"/>
          <w:lang w:val="en-GB" w:eastAsia="nb-NO"/>
        </w:rPr>
        <w:t>nvi</w:t>
      </w:r>
      <w:r w:rsidRPr="00601BBD">
        <w:rPr>
          <w:rFonts w:ascii="Times New Roman" w:hAnsi="Times New Roman"/>
          <w:spacing w:val="-1"/>
          <w:lang w:val="en-GB" w:eastAsia="nb-NO"/>
        </w:rPr>
        <w:t>r</w:t>
      </w:r>
      <w:r w:rsidRPr="00601BBD">
        <w:rPr>
          <w:rFonts w:ascii="Times New Roman" w:hAnsi="Times New Roman"/>
          <w:lang w:val="en-GB" w:eastAsia="nb-NO"/>
        </w:rPr>
        <w:t>o</w:t>
      </w:r>
      <w:r w:rsidRPr="00601BBD">
        <w:rPr>
          <w:rFonts w:ascii="Times New Roman" w:hAnsi="Times New Roman"/>
          <w:spacing w:val="2"/>
          <w:lang w:val="en-GB" w:eastAsia="nb-NO"/>
        </w:rPr>
        <w:t>n</w:t>
      </w:r>
      <w:r w:rsidRPr="00601BBD">
        <w:rPr>
          <w:rFonts w:ascii="Times New Roman" w:hAnsi="Times New Roman"/>
          <w:lang w:val="en-GB" w:eastAsia="nb-NO"/>
        </w:rPr>
        <w:t>m</w:t>
      </w:r>
      <w:r w:rsidRPr="00601BBD">
        <w:rPr>
          <w:rFonts w:ascii="Times New Roman" w:hAnsi="Times New Roman"/>
          <w:spacing w:val="-1"/>
          <w:lang w:val="en-GB" w:eastAsia="nb-NO"/>
        </w:rPr>
        <w:t>e</w:t>
      </w:r>
      <w:r w:rsidRPr="00601BBD">
        <w:rPr>
          <w:rFonts w:ascii="Times New Roman" w:hAnsi="Times New Roman"/>
          <w:lang w:val="en-GB" w:eastAsia="nb-NO"/>
        </w:rPr>
        <w:t xml:space="preserve">nt. See “Documentation of an applicant’s pedagogical qualifications”: </w:t>
      </w:r>
      <w:hyperlink r:id="rId16" w:history="1">
        <w:r w:rsidRPr="00601BBD">
          <w:rPr>
            <w:rFonts w:ascii="Times New Roman" w:hAnsi="Times New Roman"/>
            <w:color w:val="0000FF"/>
            <w:u w:val="single"/>
            <w:lang w:val="en-GB"/>
          </w:rPr>
          <w:t>http://www.ntnu.edu/vacancies/pedagogical-qualifications</w:t>
        </w:r>
      </w:hyperlink>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spacing w:val="-3"/>
          <w:lang w:val="en-GB" w:eastAsia="nb-NO"/>
        </w:rPr>
        <w:t>I</w:t>
      </w:r>
      <w:r w:rsidRPr="00601BBD">
        <w:rPr>
          <w:rFonts w:ascii="Times New Roman" w:hAnsi="Times New Roman"/>
          <w:spacing w:val="2"/>
          <w:lang w:val="en-GB" w:eastAsia="nb-NO"/>
        </w:rPr>
        <w:t>n</w:t>
      </w:r>
      <w:r w:rsidRPr="00601BBD">
        <w:rPr>
          <w:rFonts w:ascii="Times New Roman" w:hAnsi="Times New Roman"/>
          <w:spacing w:val="-1"/>
          <w:lang w:val="en-GB" w:eastAsia="nb-NO"/>
        </w:rPr>
        <w:t>f</w:t>
      </w:r>
      <w:r w:rsidRPr="00601BBD">
        <w:rPr>
          <w:rFonts w:ascii="Times New Roman" w:hAnsi="Times New Roman"/>
          <w:lang w:val="en-GB" w:eastAsia="nb-NO"/>
        </w:rPr>
        <w:t>o</w:t>
      </w:r>
      <w:r w:rsidRPr="00601BBD">
        <w:rPr>
          <w:rFonts w:ascii="Times New Roman" w:hAnsi="Times New Roman"/>
          <w:spacing w:val="-1"/>
          <w:lang w:val="en-GB" w:eastAsia="nb-NO"/>
        </w:rPr>
        <w:t>r</w:t>
      </w:r>
      <w:r w:rsidRPr="00601BBD">
        <w:rPr>
          <w:rFonts w:ascii="Times New Roman" w:hAnsi="Times New Roman"/>
          <w:lang w:val="en-GB" w:eastAsia="nb-NO"/>
        </w:rPr>
        <w:t>m</w:t>
      </w:r>
      <w:r w:rsidRPr="00601BBD">
        <w:rPr>
          <w:rFonts w:ascii="Times New Roman" w:hAnsi="Times New Roman"/>
          <w:spacing w:val="-1"/>
          <w:lang w:val="en-GB" w:eastAsia="nb-NO"/>
        </w:rPr>
        <w:t>a</w:t>
      </w:r>
      <w:r w:rsidRPr="00601BBD">
        <w:rPr>
          <w:rFonts w:ascii="Times New Roman" w:hAnsi="Times New Roman"/>
          <w:lang w:val="en-GB" w:eastAsia="nb-NO"/>
        </w:rPr>
        <w:t xml:space="preserve">tion </w:t>
      </w:r>
      <w:r w:rsidRPr="00601BBD">
        <w:rPr>
          <w:rFonts w:ascii="Times New Roman" w:hAnsi="Times New Roman"/>
          <w:spacing w:val="-1"/>
          <w:lang w:val="en-GB" w:eastAsia="nb-NO"/>
        </w:rPr>
        <w:t>a</w:t>
      </w:r>
      <w:r w:rsidRPr="00601BBD">
        <w:rPr>
          <w:rFonts w:ascii="Times New Roman" w:hAnsi="Times New Roman"/>
          <w:lang w:val="en-GB" w:eastAsia="nb-NO"/>
        </w:rPr>
        <w:t xml:space="preserve">bout the applicant’s outreach </w:t>
      </w:r>
      <w:r w:rsidRPr="00601BBD">
        <w:rPr>
          <w:rFonts w:ascii="Times New Roman" w:hAnsi="Times New Roman"/>
          <w:spacing w:val="-1"/>
          <w:lang w:val="en-GB" w:eastAsia="nb-NO"/>
        </w:rPr>
        <w:t>ac</w:t>
      </w:r>
      <w:r w:rsidRPr="00601BBD">
        <w:rPr>
          <w:rFonts w:ascii="Times New Roman" w:hAnsi="Times New Roman"/>
          <w:lang w:val="en-GB" w:eastAsia="nb-NO"/>
        </w:rPr>
        <w:t>tiviti</w:t>
      </w:r>
      <w:r w:rsidRPr="00601BBD">
        <w:rPr>
          <w:rFonts w:ascii="Times New Roman" w:hAnsi="Times New Roman"/>
          <w:spacing w:val="-1"/>
          <w:lang w:val="en-GB" w:eastAsia="nb-NO"/>
        </w:rPr>
        <w:t>e</w:t>
      </w:r>
      <w:r w:rsidRPr="00601BBD">
        <w:rPr>
          <w:rFonts w:ascii="Times New Roman" w:hAnsi="Times New Roman"/>
          <w:lang w:val="en-GB" w:eastAsia="nb-NO"/>
        </w:rPr>
        <w:t>s.</w:t>
      </w:r>
    </w:p>
    <w:p w:rsidR="00601BBD" w:rsidRPr="00601BBD" w:rsidRDefault="00601BBD" w:rsidP="00601BBD">
      <w:pPr>
        <w:numPr>
          <w:ilvl w:val="0"/>
          <w:numId w:val="1"/>
        </w:numPr>
        <w:spacing w:after="200" w:line="276" w:lineRule="auto"/>
        <w:ind w:right="0"/>
        <w:contextualSpacing/>
        <w:rPr>
          <w:rFonts w:ascii="Times New Roman" w:hAnsi="Times New Roman"/>
          <w:lang w:val="en-GB" w:eastAsia="nb-NO"/>
        </w:rPr>
      </w:pPr>
      <w:r w:rsidRPr="00601BBD">
        <w:rPr>
          <w:rFonts w:ascii="Times New Roman" w:hAnsi="Times New Roman"/>
          <w:lang w:val="en-GB" w:eastAsia="nb-NO"/>
        </w:rPr>
        <w:t>Oth</w:t>
      </w:r>
      <w:r w:rsidRPr="00601BBD">
        <w:rPr>
          <w:rFonts w:ascii="Times New Roman" w:hAnsi="Times New Roman"/>
          <w:spacing w:val="-1"/>
          <w:lang w:val="en-GB" w:eastAsia="nb-NO"/>
        </w:rPr>
        <w:t>e</w:t>
      </w:r>
      <w:r w:rsidRPr="00601BBD">
        <w:rPr>
          <w:rFonts w:ascii="Times New Roman" w:hAnsi="Times New Roman"/>
          <w:lang w:val="en-GB" w:eastAsia="nb-NO"/>
        </w:rPr>
        <w:t>r</w:t>
      </w:r>
      <w:r w:rsidRPr="00601BBD">
        <w:rPr>
          <w:rFonts w:ascii="Times New Roman" w:hAnsi="Times New Roman"/>
          <w:spacing w:val="-1"/>
          <w:lang w:val="en-GB" w:eastAsia="nb-NO"/>
        </w:rPr>
        <w:t xml:space="preserve"> </w:t>
      </w:r>
      <w:r w:rsidRPr="00601BBD">
        <w:rPr>
          <w:rFonts w:ascii="Times New Roman" w:hAnsi="Times New Roman"/>
          <w:lang w:val="en-GB" w:eastAsia="nb-NO"/>
        </w:rPr>
        <w:t>do</w:t>
      </w:r>
      <w:r w:rsidRPr="00601BBD">
        <w:rPr>
          <w:rFonts w:ascii="Times New Roman" w:hAnsi="Times New Roman"/>
          <w:spacing w:val="-1"/>
          <w:lang w:val="en-GB" w:eastAsia="nb-NO"/>
        </w:rPr>
        <w:t>c</w:t>
      </w:r>
      <w:r w:rsidRPr="00601BBD">
        <w:rPr>
          <w:rFonts w:ascii="Times New Roman" w:hAnsi="Times New Roman"/>
          <w:lang w:val="en-GB" w:eastAsia="nb-NO"/>
        </w:rPr>
        <w:t>um</w:t>
      </w:r>
      <w:r w:rsidRPr="00601BBD">
        <w:rPr>
          <w:rFonts w:ascii="Times New Roman" w:hAnsi="Times New Roman"/>
          <w:spacing w:val="-1"/>
          <w:lang w:val="en-GB" w:eastAsia="nb-NO"/>
        </w:rPr>
        <w:t>e</w:t>
      </w:r>
      <w:r w:rsidRPr="00601BBD">
        <w:rPr>
          <w:rFonts w:ascii="Times New Roman" w:hAnsi="Times New Roman"/>
          <w:lang w:val="en-GB" w:eastAsia="nb-NO"/>
        </w:rPr>
        <w:t xml:space="preserve">nts that </w:t>
      </w:r>
      <w:r w:rsidRPr="00601BBD">
        <w:rPr>
          <w:rFonts w:ascii="Times New Roman" w:hAnsi="Times New Roman"/>
          <w:spacing w:val="3"/>
          <w:lang w:val="en-GB" w:eastAsia="nb-NO"/>
        </w:rPr>
        <w:t>t</w:t>
      </w:r>
      <w:r w:rsidRPr="00601BBD">
        <w:rPr>
          <w:rFonts w:ascii="Times New Roman" w:hAnsi="Times New Roman"/>
          <w:lang w:val="en-GB" w:eastAsia="nb-NO"/>
        </w:rPr>
        <w:t>he</w:t>
      </w:r>
      <w:r w:rsidRPr="00601BBD">
        <w:rPr>
          <w:rFonts w:ascii="Times New Roman" w:hAnsi="Times New Roman"/>
          <w:spacing w:val="-1"/>
          <w:lang w:val="en-GB" w:eastAsia="nb-NO"/>
        </w:rPr>
        <w:t xml:space="preserve"> a</w:t>
      </w:r>
      <w:r w:rsidRPr="00601BBD">
        <w:rPr>
          <w:rFonts w:ascii="Times New Roman" w:hAnsi="Times New Roman"/>
          <w:lang w:val="en-GB" w:eastAsia="nb-NO"/>
        </w:rPr>
        <w:t>ppli</w:t>
      </w:r>
      <w:r w:rsidRPr="00601BBD">
        <w:rPr>
          <w:rFonts w:ascii="Times New Roman" w:hAnsi="Times New Roman"/>
          <w:spacing w:val="-1"/>
          <w:lang w:val="en-GB" w:eastAsia="nb-NO"/>
        </w:rPr>
        <w:t>ca</w:t>
      </w:r>
      <w:r w:rsidRPr="00601BBD">
        <w:rPr>
          <w:rFonts w:ascii="Times New Roman" w:hAnsi="Times New Roman"/>
          <w:lang w:val="en-GB" w:eastAsia="nb-NO"/>
        </w:rPr>
        <w:t xml:space="preserve">nt considers </w:t>
      </w:r>
      <w:r w:rsidRPr="00601BBD">
        <w:rPr>
          <w:rFonts w:ascii="Times New Roman" w:hAnsi="Times New Roman"/>
          <w:spacing w:val="2"/>
          <w:lang w:val="en-GB" w:eastAsia="nb-NO"/>
        </w:rPr>
        <w:t>r</w:t>
      </w:r>
      <w:r w:rsidRPr="00601BBD">
        <w:rPr>
          <w:rFonts w:ascii="Times New Roman" w:hAnsi="Times New Roman"/>
          <w:spacing w:val="-1"/>
          <w:lang w:val="en-GB" w:eastAsia="nb-NO"/>
        </w:rPr>
        <w:t>e</w:t>
      </w:r>
      <w:r w:rsidRPr="00601BBD">
        <w:rPr>
          <w:rFonts w:ascii="Times New Roman" w:hAnsi="Times New Roman"/>
          <w:lang w:val="en-GB" w:eastAsia="nb-NO"/>
        </w:rPr>
        <w:t>l</w:t>
      </w:r>
      <w:r w:rsidRPr="00601BBD">
        <w:rPr>
          <w:rFonts w:ascii="Times New Roman" w:hAnsi="Times New Roman"/>
          <w:spacing w:val="-1"/>
          <w:lang w:val="en-GB" w:eastAsia="nb-NO"/>
        </w:rPr>
        <w:t>e</w:t>
      </w:r>
      <w:r w:rsidRPr="00601BBD">
        <w:rPr>
          <w:rFonts w:ascii="Times New Roman" w:hAnsi="Times New Roman"/>
          <w:lang w:val="en-GB" w:eastAsia="nb-NO"/>
        </w:rPr>
        <w:t>v</w:t>
      </w:r>
      <w:r w:rsidRPr="00601BBD">
        <w:rPr>
          <w:rFonts w:ascii="Times New Roman" w:hAnsi="Times New Roman"/>
          <w:spacing w:val="-1"/>
          <w:lang w:val="en-GB" w:eastAsia="nb-NO"/>
        </w:rPr>
        <w:t>a</w:t>
      </w:r>
      <w:r w:rsidRPr="00601BBD">
        <w:rPr>
          <w:rFonts w:ascii="Times New Roman" w:hAnsi="Times New Roman"/>
          <w:lang w:val="en-GB" w:eastAsia="nb-NO"/>
        </w:rPr>
        <w:t>nt.</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Joint works will also be evaluated. If it is difficult to identify the contributions from individuals in a scientific collaboration, applicants should enclose a brief summary of her/his contribution.</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After the application deadline, a shortlist of applicants will be drawn up, and all applicants will be informed as to whether or not they have made the list. An international expert committee will evaluate all shortlisted applicants. The top applicants from this evaluation will be invited for interviews and trial lectures.</w:t>
      </w:r>
    </w:p>
    <w:p w:rsidR="00601BBD" w:rsidRPr="00601BBD" w:rsidRDefault="00601BBD" w:rsidP="00601BBD">
      <w:pPr>
        <w:suppressAutoHyphens/>
        <w:spacing w:after="200" w:line="276" w:lineRule="auto"/>
        <w:ind w:left="0" w:right="0"/>
        <w:rPr>
          <w:rFonts w:ascii="Times New Roman" w:hAnsi="Times New Roman"/>
          <w:b/>
          <w:lang w:val="en-GB" w:eastAsia="nb-NO"/>
        </w:rPr>
      </w:pPr>
      <w:r w:rsidRPr="00601BBD">
        <w:rPr>
          <w:rFonts w:ascii="Times New Roman" w:hAnsi="Times New Roman"/>
          <w:b/>
          <w:spacing w:val="-1"/>
          <w:lang w:val="en-GB" w:eastAsia="nb-NO"/>
        </w:rPr>
        <w:t>F</w:t>
      </w:r>
      <w:r w:rsidRPr="00601BBD">
        <w:rPr>
          <w:rFonts w:ascii="Times New Roman" w:hAnsi="Times New Roman"/>
          <w:b/>
          <w:lang w:val="en-GB" w:eastAsia="nb-NO"/>
        </w:rPr>
        <w:t>or</w:t>
      </w:r>
      <w:r w:rsidRPr="00601BBD">
        <w:rPr>
          <w:rFonts w:ascii="Times New Roman" w:hAnsi="Times New Roman"/>
          <w:b/>
          <w:spacing w:val="1"/>
          <w:lang w:val="en-GB" w:eastAsia="nb-NO"/>
        </w:rPr>
        <w:t>m</w:t>
      </w:r>
      <w:r w:rsidRPr="00601BBD">
        <w:rPr>
          <w:rFonts w:ascii="Times New Roman" w:hAnsi="Times New Roman"/>
          <w:b/>
          <w:lang w:val="en-GB" w:eastAsia="nb-NO"/>
        </w:rPr>
        <w:t>al</w:t>
      </w:r>
      <w:r w:rsidRPr="00601BBD">
        <w:rPr>
          <w:rFonts w:ascii="Times New Roman" w:hAnsi="Times New Roman"/>
          <w:b/>
          <w:spacing w:val="-1"/>
          <w:lang w:val="en-GB" w:eastAsia="nb-NO"/>
        </w:rPr>
        <w:t xml:space="preserve"> </w:t>
      </w:r>
      <w:r w:rsidRPr="00601BBD">
        <w:rPr>
          <w:rFonts w:ascii="Times New Roman" w:hAnsi="Times New Roman"/>
          <w:b/>
          <w:lang w:val="en-GB" w:eastAsia="nb-NO"/>
        </w:rPr>
        <w:t>re</w:t>
      </w:r>
      <w:r w:rsidRPr="00601BBD">
        <w:rPr>
          <w:rFonts w:ascii="Times New Roman" w:hAnsi="Times New Roman"/>
          <w:b/>
          <w:spacing w:val="-4"/>
          <w:lang w:val="en-GB" w:eastAsia="nb-NO"/>
        </w:rPr>
        <w:t>g</w:t>
      </w:r>
      <w:r w:rsidRPr="00601BBD">
        <w:rPr>
          <w:rFonts w:ascii="Times New Roman" w:hAnsi="Times New Roman"/>
          <w:b/>
          <w:lang w:val="en-GB" w:eastAsia="nb-NO"/>
        </w:rPr>
        <w:t>ulat</w:t>
      </w:r>
      <w:r w:rsidRPr="00601BBD">
        <w:rPr>
          <w:rFonts w:ascii="Times New Roman" w:hAnsi="Times New Roman"/>
          <w:b/>
          <w:spacing w:val="-1"/>
          <w:lang w:val="en-GB" w:eastAsia="nb-NO"/>
        </w:rPr>
        <w:t>i</w:t>
      </w:r>
      <w:r w:rsidRPr="00601BBD">
        <w:rPr>
          <w:rFonts w:ascii="Times New Roman" w:hAnsi="Times New Roman"/>
          <w:b/>
          <w:lang w:val="en-GB" w:eastAsia="nb-NO"/>
        </w:rPr>
        <w:t>o</w:t>
      </w:r>
      <w:r w:rsidRPr="00601BBD">
        <w:rPr>
          <w:rFonts w:ascii="Times New Roman" w:hAnsi="Times New Roman"/>
          <w:b/>
          <w:spacing w:val="-1"/>
          <w:lang w:val="en-GB" w:eastAsia="nb-NO"/>
        </w:rPr>
        <w:t>n</w:t>
      </w:r>
      <w:r w:rsidRPr="00601BBD">
        <w:rPr>
          <w:rFonts w:ascii="Times New Roman" w:hAnsi="Times New Roman"/>
          <w:b/>
          <w:lang w:val="en-GB" w:eastAsia="nb-NO"/>
        </w:rPr>
        <w:t>s</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 xml:space="preserve">If the applicant does not have prior formal pedagogical qualifications in university-level teaching, the applicant must complete a recognized course in pedagogy within the first two years of employment. NTNU offers these courses. </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spacing w:val="1"/>
          <w:lang w:val="en-GB" w:eastAsia="nb-NO"/>
        </w:rPr>
        <w:t>P</w:t>
      </w:r>
      <w:r w:rsidRPr="00601BBD">
        <w:rPr>
          <w:rFonts w:ascii="Times New Roman" w:hAnsi="Times New Roman"/>
          <w:spacing w:val="-1"/>
          <w:lang w:val="en-GB" w:eastAsia="nb-NO"/>
        </w:rPr>
        <w:t>r</w:t>
      </w:r>
      <w:r w:rsidRPr="00601BBD">
        <w:rPr>
          <w:rFonts w:ascii="Times New Roman" w:hAnsi="Times New Roman"/>
          <w:lang w:val="en-GB" w:eastAsia="nb-NO"/>
        </w:rPr>
        <w:t>o</w:t>
      </w:r>
      <w:r w:rsidRPr="00601BBD">
        <w:rPr>
          <w:rFonts w:ascii="Times New Roman" w:hAnsi="Times New Roman"/>
          <w:spacing w:val="-1"/>
          <w:lang w:val="en-GB" w:eastAsia="nb-NO"/>
        </w:rPr>
        <w:t>f</w:t>
      </w:r>
      <w:r w:rsidRPr="00601BBD">
        <w:rPr>
          <w:rFonts w:ascii="Times New Roman" w:hAnsi="Times New Roman"/>
          <w:lang w:val="en-GB" w:eastAsia="nb-NO"/>
        </w:rPr>
        <w:t>i</w:t>
      </w:r>
      <w:r w:rsidRPr="00601BBD">
        <w:rPr>
          <w:rFonts w:ascii="Times New Roman" w:hAnsi="Times New Roman"/>
          <w:spacing w:val="-1"/>
          <w:lang w:val="en-GB" w:eastAsia="nb-NO"/>
        </w:rPr>
        <w:t>c</w:t>
      </w:r>
      <w:r w:rsidRPr="00601BBD">
        <w:rPr>
          <w:rFonts w:ascii="Times New Roman" w:hAnsi="Times New Roman"/>
          <w:lang w:val="en-GB" w:eastAsia="nb-NO"/>
        </w:rPr>
        <w:t>i</w:t>
      </w:r>
      <w:r w:rsidRPr="00601BBD">
        <w:rPr>
          <w:rFonts w:ascii="Times New Roman" w:hAnsi="Times New Roman"/>
          <w:spacing w:val="-1"/>
          <w:lang w:val="en-GB" w:eastAsia="nb-NO"/>
        </w:rPr>
        <w:t>e</w:t>
      </w:r>
      <w:r w:rsidRPr="00601BBD">
        <w:rPr>
          <w:rFonts w:ascii="Times New Roman" w:hAnsi="Times New Roman"/>
          <w:lang w:val="en-GB" w:eastAsia="nb-NO"/>
        </w:rPr>
        <w:t>n</w:t>
      </w:r>
      <w:r w:rsidRPr="00601BBD">
        <w:rPr>
          <w:rFonts w:ascii="Times New Roman" w:hAnsi="Times New Roman"/>
          <w:spacing w:val="4"/>
          <w:lang w:val="en-GB" w:eastAsia="nb-NO"/>
        </w:rPr>
        <w:t>c</w:t>
      </w:r>
      <w:r w:rsidRPr="00601BBD">
        <w:rPr>
          <w:rFonts w:ascii="Times New Roman" w:hAnsi="Times New Roman"/>
          <w:lang w:val="en-GB" w:eastAsia="nb-NO"/>
        </w:rPr>
        <w:t>y</w:t>
      </w:r>
      <w:r w:rsidRPr="00601BBD">
        <w:rPr>
          <w:rFonts w:ascii="Times New Roman" w:hAnsi="Times New Roman"/>
          <w:spacing w:val="-5"/>
          <w:lang w:val="en-GB" w:eastAsia="nb-NO"/>
        </w:rPr>
        <w:t xml:space="preserve"> </w:t>
      </w:r>
      <w:r w:rsidRPr="00601BBD">
        <w:rPr>
          <w:rFonts w:ascii="Times New Roman" w:hAnsi="Times New Roman"/>
          <w:lang w:val="en-GB" w:eastAsia="nb-NO"/>
        </w:rPr>
        <w:t>in the</w:t>
      </w:r>
      <w:r w:rsidRPr="00601BBD">
        <w:rPr>
          <w:rFonts w:ascii="Times New Roman" w:hAnsi="Times New Roman"/>
          <w:spacing w:val="-1"/>
          <w:lang w:val="en-GB" w:eastAsia="nb-NO"/>
        </w:rPr>
        <w:t xml:space="preserve"> </w:t>
      </w:r>
      <w:r w:rsidRPr="00601BBD">
        <w:rPr>
          <w:rFonts w:ascii="Times New Roman" w:hAnsi="Times New Roman"/>
          <w:lang w:val="en-GB" w:eastAsia="nb-NO"/>
        </w:rPr>
        <w:t>E</w:t>
      </w:r>
      <w:r w:rsidRPr="00601BBD">
        <w:rPr>
          <w:rFonts w:ascii="Times New Roman" w:hAnsi="Times New Roman"/>
          <w:spacing w:val="2"/>
          <w:lang w:val="en-GB" w:eastAsia="nb-NO"/>
        </w:rPr>
        <w:t>n</w:t>
      </w:r>
      <w:r w:rsidRPr="00601BBD">
        <w:rPr>
          <w:rFonts w:ascii="Times New Roman" w:hAnsi="Times New Roman"/>
          <w:spacing w:val="-2"/>
          <w:lang w:val="en-GB" w:eastAsia="nb-NO"/>
        </w:rPr>
        <w:t>g</w:t>
      </w:r>
      <w:r w:rsidRPr="00601BBD">
        <w:rPr>
          <w:rFonts w:ascii="Times New Roman" w:hAnsi="Times New Roman"/>
          <w:lang w:val="en-GB" w:eastAsia="nb-NO"/>
        </w:rPr>
        <w:t>li</w:t>
      </w:r>
      <w:r w:rsidRPr="00601BBD">
        <w:rPr>
          <w:rFonts w:ascii="Times New Roman" w:hAnsi="Times New Roman"/>
          <w:spacing w:val="3"/>
          <w:lang w:val="en-GB" w:eastAsia="nb-NO"/>
        </w:rPr>
        <w:t>s</w:t>
      </w:r>
      <w:r w:rsidRPr="00601BBD">
        <w:rPr>
          <w:rFonts w:ascii="Times New Roman" w:hAnsi="Times New Roman"/>
          <w:lang w:val="en-GB" w:eastAsia="nb-NO"/>
        </w:rPr>
        <w:t>h l</w:t>
      </w:r>
      <w:r w:rsidRPr="00601BBD">
        <w:rPr>
          <w:rFonts w:ascii="Times New Roman" w:hAnsi="Times New Roman"/>
          <w:spacing w:val="-1"/>
          <w:lang w:val="en-GB" w:eastAsia="nb-NO"/>
        </w:rPr>
        <w:t>a</w:t>
      </w:r>
      <w:r w:rsidRPr="00601BBD">
        <w:rPr>
          <w:rFonts w:ascii="Times New Roman" w:hAnsi="Times New Roman"/>
          <w:lang w:val="en-GB" w:eastAsia="nb-NO"/>
        </w:rPr>
        <w:t>n</w:t>
      </w:r>
      <w:r w:rsidRPr="00601BBD">
        <w:rPr>
          <w:rFonts w:ascii="Times New Roman" w:hAnsi="Times New Roman"/>
          <w:spacing w:val="-2"/>
          <w:lang w:val="en-GB" w:eastAsia="nb-NO"/>
        </w:rPr>
        <w:t>g</w:t>
      </w:r>
      <w:r w:rsidRPr="00601BBD">
        <w:rPr>
          <w:rFonts w:ascii="Times New Roman" w:hAnsi="Times New Roman"/>
          <w:spacing w:val="2"/>
          <w:lang w:val="en-GB" w:eastAsia="nb-NO"/>
        </w:rPr>
        <w:t>u</w:t>
      </w:r>
      <w:r w:rsidRPr="00601BBD">
        <w:rPr>
          <w:rFonts w:ascii="Times New Roman" w:hAnsi="Times New Roman"/>
          <w:spacing w:val="1"/>
          <w:lang w:val="en-GB" w:eastAsia="nb-NO"/>
        </w:rPr>
        <w:t>a</w:t>
      </w:r>
      <w:r w:rsidRPr="00601BBD">
        <w:rPr>
          <w:rFonts w:ascii="Times New Roman" w:hAnsi="Times New Roman"/>
          <w:spacing w:val="-2"/>
          <w:lang w:val="en-GB" w:eastAsia="nb-NO"/>
        </w:rPr>
        <w:t>g</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lang w:val="en-GB" w:eastAsia="nb-NO"/>
        </w:rPr>
        <w:t>should be</w:t>
      </w:r>
      <w:r w:rsidRPr="00601BBD">
        <w:rPr>
          <w:rFonts w:ascii="Times New Roman" w:hAnsi="Times New Roman"/>
          <w:spacing w:val="-1"/>
          <w:lang w:val="en-GB" w:eastAsia="nb-NO"/>
        </w:rPr>
        <w:t xml:space="preserve"> </w:t>
      </w:r>
      <w:r w:rsidRPr="00601BBD">
        <w:rPr>
          <w:rFonts w:ascii="Times New Roman" w:hAnsi="Times New Roman"/>
          <w:lang w:val="en-GB" w:eastAsia="nb-NO"/>
        </w:rPr>
        <w:t>do</w:t>
      </w:r>
      <w:r w:rsidRPr="00601BBD">
        <w:rPr>
          <w:rFonts w:ascii="Times New Roman" w:hAnsi="Times New Roman"/>
          <w:spacing w:val="1"/>
          <w:lang w:val="en-GB" w:eastAsia="nb-NO"/>
        </w:rPr>
        <w:t>c</w:t>
      </w:r>
      <w:r w:rsidRPr="00601BBD">
        <w:rPr>
          <w:rFonts w:ascii="Times New Roman" w:hAnsi="Times New Roman"/>
          <w:lang w:val="en-GB" w:eastAsia="nb-NO"/>
        </w:rPr>
        <w:t>um</w:t>
      </w:r>
      <w:r w:rsidRPr="00601BBD">
        <w:rPr>
          <w:rFonts w:ascii="Times New Roman" w:hAnsi="Times New Roman"/>
          <w:spacing w:val="-1"/>
          <w:lang w:val="en-GB" w:eastAsia="nb-NO"/>
        </w:rPr>
        <w:t>e</w:t>
      </w:r>
      <w:r w:rsidRPr="00601BBD">
        <w:rPr>
          <w:rFonts w:ascii="Times New Roman" w:hAnsi="Times New Roman"/>
          <w:lang w:val="en-GB" w:eastAsia="nb-NO"/>
        </w:rPr>
        <w:t>nt</w:t>
      </w:r>
      <w:r w:rsidRPr="00601BBD">
        <w:rPr>
          <w:rFonts w:ascii="Times New Roman" w:hAnsi="Times New Roman"/>
          <w:spacing w:val="-1"/>
          <w:lang w:val="en-GB" w:eastAsia="nb-NO"/>
        </w:rPr>
        <w:t>e</w:t>
      </w:r>
      <w:r w:rsidRPr="00601BBD">
        <w:rPr>
          <w:rFonts w:ascii="Times New Roman" w:hAnsi="Times New Roman"/>
          <w:lang w:val="en-GB" w:eastAsia="nb-NO"/>
        </w:rPr>
        <w:t>d. Applicants who are not proficient in</w:t>
      </w:r>
      <w:r w:rsidRPr="00601BBD">
        <w:rPr>
          <w:rFonts w:ascii="Times New Roman" w:hAnsi="Times New Roman"/>
          <w:spacing w:val="-1"/>
          <w:lang w:val="en-GB" w:eastAsia="nb-NO"/>
        </w:rPr>
        <w:t xml:space="preserve"> </w:t>
      </w:r>
      <w:r w:rsidRPr="00601BBD">
        <w:rPr>
          <w:rFonts w:ascii="Times New Roman" w:hAnsi="Times New Roman"/>
          <w:lang w:val="en-GB" w:eastAsia="nb-NO"/>
        </w:rPr>
        <w:t>a</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S</w:t>
      </w:r>
      <w:r w:rsidRPr="00601BBD">
        <w:rPr>
          <w:rFonts w:ascii="Times New Roman" w:hAnsi="Times New Roman"/>
          <w:spacing w:val="-1"/>
          <w:lang w:val="en-GB" w:eastAsia="nb-NO"/>
        </w:rPr>
        <w:t>ca</w:t>
      </w:r>
      <w:r w:rsidRPr="00601BBD">
        <w:rPr>
          <w:rFonts w:ascii="Times New Roman" w:hAnsi="Times New Roman"/>
          <w:spacing w:val="2"/>
          <w:lang w:val="en-GB" w:eastAsia="nb-NO"/>
        </w:rPr>
        <w:t>n</w:t>
      </w:r>
      <w:r w:rsidRPr="00601BBD">
        <w:rPr>
          <w:rFonts w:ascii="Times New Roman" w:hAnsi="Times New Roman"/>
          <w:lang w:val="en-GB" w:eastAsia="nb-NO"/>
        </w:rPr>
        <w:t>din</w:t>
      </w:r>
      <w:r w:rsidRPr="00601BBD">
        <w:rPr>
          <w:rFonts w:ascii="Times New Roman" w:hAnsi="Times New Roman"/>
          <w:spacing w:val="-1"/>
          <w:lang w:val="en-GB" w:eastAsia="nb-NO"/>
        </w:rPr>
        <w:t>a</w:t>
      </w:r>
      <w:r w:rsidRPr="00601BBD">
        <w:rPr>
          <w:rFonts w:ascii="Times New Roman" w:hAnsi="Times New Roman"/>
          <w:lang w:val="en-GB" w:eastAsia="nb-NO"/>
        </w:rPr>
        <w:t>vi</w:t>
      </w:r>
      <w:r w:rsidRPr="00601BBD">
        <w:rPr>
          <w:rFonts w:ascii="Times New Roman" w:hAnsi="Times New Roman"/>
          <w:spacing w:val="-1"/>
          <w:lang w:val="en-GB" w:eastAsia="nb-NO"/>
        </w:rPr>
        <w:t>a</w:t>
      </w:r>
      <w:r w:rsidRPr="00601BBD">
        <w:rPr>
          <w:rFonts w:ascii="Times New Roman" w:hAnsi="Times New Roman"/>
          <w:lang w:val="en-GB" w:eastAsia="nb-NO"/>
        </w:rPr>
        <w:t>n l</w:t>
      </w:r>
      <w:r w:rsidRPr="00601BBD">
        <w:rPr>
          <w:rFonts w:ascii="Times New Roman" w:hAnsi="Times New Roman"/>
          <w:spacing w:val="-1"/>
          <w:lang w:val="en-GB" w:eastAsia="nb-NO"/>
        </w:rPr>
        <w:t>a</w:t>
      </w:r>
      <w:r w:rsidRPr="00601BBD">
        <w:rPr>
          <w:rFonts w:ascii="Times New Roman" w:hAnsi="Times New Roman"/>
          <w:spacing w:val="2"/>
          <w:lang w:val="en-GB" w:eastAsia="nb-NO"/>
        </w:rPr>
        <w:t>n</w:t>
      </w:r>
      <w:r w:rsidRPr="00601BBD">
        <w:rPr>
          <w:rFonts w:ascii="Times New Roman" w:hAnsi="Times New Roman"/>
          <w:spacing w:val="-2"/>
          <w:lang w:val="en-GB" w:eastAsia="nb-NO"/>
        </w:rPr>
        <w:t>g</w:t>
      </w:r>
      <w:r w:rsidRPr="00601BBD">
        <w:rPr>
          <w:rFonts w:ascii="Times New Roman" w:hAnsi="Times New Roman"/>
          <w:lang w:val="en-GB" w:eastAsia="nb-NO"/>
        </w:rPr>
        <w:t>u</w:t>
      </w:r>
      <w:r w:rsidRPr="00601BBD">
        <w:rPr>
          <w:rFonts w:ascii="Times New Roman" w:hAnsi="Times New Roman"/>
          <w:spacing w:val="1"/>
          <w:lang w:val="en-GB" w:eastAsia="nb-NO"/>
        </w:rPr>
        <w:t>a</w:t>
      </w:r>
      <w:r w:rsidRPr="00601BBD">
        <w:rPr>
          <w:rFonts w:ascii="Times New Roman" w:hAnsi="Times New Roman"/>
          <w:spacing w:val="-2"/>
          <w:lang w:val="en-GB" w:eastAsia="nb-NO"/>
        </w:rPr>
        <w:t>g</w:t>
      </w:r>
      <w:r w:rsidRPr="00601BBD">
        <w:rPr>
          <w:rFonts w:ascii="Times New Roman" w:hAnsi="Times New Roman"/>
          <w:lang w:val="en-GB" w:eastAsia="nb-NO"/>
        </w:rPr>
        <w:t xml:space="preserve">e are </w:t>
      </w:r>
      <w:r w:rsidRPr="00601BBD">
        <w:rPr>
          <w:rFonts w:ascii="Times New Roman" w:hAnsi="Times New Roman"/>
          <w:spacing w:val="-1"/>
          <w:lang w:val="en-GB" w:eastAsia="nb-NO"/>
        </w:rPr>
        <w:t>e</w:t>
      </w:r>
      <w:r w:rsidRPr="00601BBD">
        <w:rPr>
          <w:rFonts w:ascii="Times New Roman" w:hAnsi="Times New Roman"/>
          <w:spacing w:val="2"/>
          <w:lang w:val="en-GB" w:eastAsia="nb-NO"/>
        </w:rPr>
        <w:t>x</w:t>
      </w:r>
      <w:r w:rsidRPr="00601BBD">
        <w:rPr>
          <w:rFonts w:ascii="Times New Roman" w:hAnsi="Times New Roman"/>
          <w:lang w:val="en-GB" w:eastAsia="nb-NO"/>
        </w:rPr>
        <w:t>p</w:t>
      </w:r>
      <w:r w:rsidRPr="00601BBD">
        <w:rPr>
          <w:rFonts w:ascii="Times New Roman" w:hAnsi="Times New Roman"/>
          <w:spacing w:val="-1"/>
          <w:lang w:val="en-GB" w:eastAsia="nb-NO"/>
        </w:rPr>
        <w:t>ec</w:t>
      </w:r>
      <w:r w:rsidRPr="00601BBD">
        <w:rPr>
          <w:rFonts w:ascii="Times New Roman" w:hAnsi="Times New Roman"/>
          <w:lang w:val="en-GB" w:eastAsia="nb-NO"/>
        </w:rPr>
        <w:t>t</w:t>
      </w:r>
      <w:r w:rsidRPr="00601BBD">
        <w:rPr>
          <w:rFonts w:ascii="Times New Roman" w:hAnsi="Times New Roman"/>
          <w:spacing w:val="-1"/>
          <w:lang w:val="en-GB" w:eastAsia="nb-NO"/>
        </w:rPr>
        <w:t>e</w:t>
      </w:r>
      <w:r w:rsidRPr="00601BBD">
        <w:rPr>
          <w:rFonts w:ascii="Times New Roman" w:hAnsi="Times New Roman"/>
          <w:lang w:val="en-GB" w:eastAsia="nb-NO"/>
        </w:rPr>
        <w:t>d to attend Norwegian language courses from the start of employment. After 3 years, the applicant should have completed the basic language courses offered at NTNU. After 6 years, the applicant should be proficient in Norwegian.</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 xml:space="preserve">Diversity is important to achieve a good, inclusive working environment. We encourage all qualified applicants to apply, regardless of gender, disability, and cultural background. </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The</w:t>
      </w:r>
      <w:r w:rsidRPr="00601BBD">
        <w:rPr>
          <w:rFonts w:ascii="Times New Roman" w:hAnsi="Times New Roman"/>
          <w:spacing w:val="-1"/>
          <w:lang w:val="en-GB" w:eastAsia="nb-NO"/>
        </w:rPr>
        <w:t xml:space="preserve"> a</w:t>
      </w:r>
      <w:r w:rsidRPr="00601BBD">
        <w:rPr>
          <w:rFonts w:ascii="Times New Roman" w:hAnsi="Times New Roman"/>
          <w:lang w:val="en-GB" w:eastAsia="nb-NO"/>
        </w:rPr>
        <w:t>ppointm</w:t>
      </w:r>
      <w:r w:rsidRPr="00601BBD">
        <w:rPr>
          <w:rFonts w:ascii="Times New Roman" w:hAnsi="Times New Roman"/>
          <w:spacing w:val="-1"/>
          <w:lang w:val="en-GB" w:eastAsia="nb-NO"/>
        </w:rPr>
        <w:t>e</w:t>
      </w:r>
      <w:r w:rsidRPr="00601BBD">
        <w:rPr>
          <w:rFonts w:ascii="Times New Roman" w:hAnsi="Times New Roman"/>
          <w:lang w:val="en-GB" w:eastAsia="nb-NO"/>
        </w:rPr>
        <w:t>nt is to be</w:t>
      </w:r>
      <w:r w:rsidRPr="00601BBD">
        <w:rPr>
          <w:rFonts w:ascii="Times New Roman" w:hAnsi="Times New Roman"/>
          <w:spacing w:val="-1"/>
          <w:lang w:val="en-GB" w:eastAsia="nb-NO"/>
        </w:rPr>
        <w:t xml:space="preserve"> </w:t>
      </w:r>
      <w:r w:rsidRPr="00601BBD">
        <w:rPr>
          <w:rFonts w:ascii="Times New Roman" w:hAnsi="Times New Roman"/>
          <w:lang w:val="en-GB" w:eastAsia="nb-NO"/>
        </w:rPr>
        <w:t>m</w:t>
      </w:r>
      <w:r w:rsidRPr="00601BBD">
        <w:rPr>
          <w:rFonts w:ascii="Times New Roman" w:hAnsi="Times New Roman"/>
          <w:spacing w:val="-1"/>
          <w:lang w:val="en-GB" w:eastAsia="nb-NO"/>
        </w:rPr>
        <w:t>a</w:t>
      </w:r>
      <w:r w:rsidRPr="00601BBD">
        <w:rPr>
          <w:rFonts w:ascii="Times New Roman" w:hAnsi="Times New Roman"/>
          <w:lang w:val="en-GB" w:eastAsia="nb-NO"/>
        </w:rPr>
        <w:t>de</w:t>
      </w:r>
      <w:r w:rsidRPr="00601BBD">
        <w:rPr>
          <w:rFonts w:ascii="Times New Roman" w:hAnsi="Times New Roman"/>
          <w:spacing w:val="-1"/>
          <w:lang w:val="en-GB" w:eastAsia="nb-NO"/>
        </w:rPr>
        <w:t xml:space="preserve"> </w:t>
      </w:r>
      <w:r w:rsidRPr="00601BBD">
        <w:rPr>
          <w:rFonts w:ascii="Times New Roman" w:hAnsi="Times New Roman"/>
          <w:lang w:val="en-GB" w:eastAsia="nb-NO"/>
        </w:rPr>
        <w:t xml:space="preserve">in </w:t>
      </w:r>
      <w:r w:rsidRPr="00601BBD">
        <w:rPr>
          <w:rFonts w:ascii="Times New Roman" w:hAnsi="Times New Roman"/>
          <w:spacing w:val="-1"/>
          <w:lang w:val="en-GB" w:eastAsia="nb-NO"/>
        </w:rPr>
        <w:t>a</w:t>
      </w:r>
      <w:r w:rsidRPr="00601BBD">
        <w:rPr>
          <w:rFonts w:ascii="Times New Roman" w:hAnsi="Times New Roman"/>
          <w:spacing w:val="1"/>
          <w:lang w:val="en-GB" w:eastAsia="nb-NO"/>
        </w:rPr>
        <w:t>c</w:t>
      </w:r>
      <w:r w:rsidRPr="00601BBD">
        <w:rPr>
          <w:rFonts w:ascii="Times New Roman" w:hAnsi="Times New Roman"/>
          <w:spacing w:val="-1"/>
          <w:lang w:val="en-GB" w:eastAsia="nb-NO"/>
        </w:rPr>
        <w:t>c</w:t>
      </w:r>
      <w:r w:rsidRPr="00601BBD">
        <w:rPr>
          <w:rFonts w:ascii="Times New Roman" w:hAnsi="Times New Roman"/>
          <w:lang w:val="en-GB" w:eastAsia="nb-NO"/>
        </w:rPr>
        <w:t>o</w:t>
      </w:r>
      <w:r w:rsidRPr="00601BBD">
        <w:rPr>
          <w:rFonts w:ascii="Times New Roman" w:hAnsi="Times New Roman"/>
          <w:spacing w:val="-1"/>
          <w:lang w:val="en-GB" w:eastAsia="nb-NO"/>
        </w:rPr>
        <w:t>r</w:t>
      </w:r>
      <w:r w:rsidRPr="00601BBD">
        <w:rPr>
          <w:rFonts w:ascii="Times New Roman" w:hAnsi="Times New Roman"/>
          <w:lang w:val="en-GB" w:eastAsia="nb-NO"/>
        </w:rPr>
        <w:t>d</w:t>
      </w:r>
      <w:r w:rsidRPr="00601BBD">
        <w:rPr>
          <w:rFonts w:ascii="Times New Roman" w:hAnsi="Times New Roman"/>
          <w:spacing w:val="-1"/>
          <w:lang w:val="en-GB" w:eastAsia="nb-NO"/>
        </w:rPr>
        <w:t>a</w:t>
      </w:r>
      <w:r w:rsidRPr="00601BBD">
        <w:rPr>
          <w:rFonts w:ascii="Times New Roman" w:hAnsi="Times New Roman"/>
          <w:spacing w:val="2"/>
          <w:lang w:val="en-GB" w:eastAsia="nb-NO"/>
        </w:rPr>
        <w:t>n</w:t>
      </w:r>
      <w:r w:rsidRPr="00601BBD">
        <w:rPr>
          <w:rFonts w:ascii="Times New Roman" w:hAnsi="Times New Roman"/>
          <w:spacing w:val="-1"/>
          <w:lang w:val="en-GB" w:eastAsia="nb-NO"/>
        </w:rPr>
        <w:t>c</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lang w:val="en-GB" w:eastAsia="nb-NO"/>
        </w:rPr>
        <w:t>with</w:t>
      </w:r>
      <w:r w:rsidRPr="00601BBD">
        <w:rPr>
          <w:rFonts w:ascii="Times New Roman" w:hAnsi="Times New Roman"/>
          <w:spacing w:val="2"/>
          <w:lang w:val="en-GB" w:eastAsia="nb-NO"/>
        </w:rPr>
        <w:t xml:space="preserve"> </w:t>
      </w:r>
      <w:r w:rsidRPr="00601BBD">
        <w:rPr>
          <w:rFonts w:ascii="Times New Roman" w:hAnsi="Times New Roman"/>
          <w:lang w:val="en-GB" w:eastAsia="nb-NO"/>
        </w:rPr>
        <w:t>the</w:t>
      </w:r>
      <w:r w:rsidRPr="00601BBD">
        <w:rPr>
          <w:rFonts w:ascii="Times New Roman" w:hAnsi="Times New Roman"/>
          <w:spacing w:val="-1"/>
          <w:lang w:val="en-GB" w:eastAsia="nb-NO"/>
        </w:rPr>
        <w:t xml:space="preserve"> r</w:t>
      </w:r>
      <w:r w:rsidRPr="00601BBD">
        <w:rPr>
          <w:rFonts w:ascii="Times New Roman" w:hAnsi="Times New Roman"/>
          <w:spacing w:val="1"/>
          <w:lang w:val="en-GB" w:eastAsia="nb-NO"/>
        </w:rPr>
        <w:t>e</w:t>
      </w:r>
      <w:r w:rsidRPr="00601BBD">
        <w:rPr>
          <w:rFonts w:ascii="Times New Roman" w:hAnsi="Times New Roman"/>
          <w:spacing w:val="-2"/>
          <w:lang w:val="en-GB" w:eastAsia="nb-NO"/>
        </w:rPr>
        <w:t>g</w:t>
      </w:r>
      <w:r w:rsidRPr="00601BBD">
        <w:rPr>
          <w:rFonts w:ascii="Times New Roman" w:hAnsi="Times New Roman"/>
          <w:lang w:val="en-GB" w:eastAsia="nb-NO"/>
        </w:rPr>
        <w:t>ul</w:t>
      </w:r>
      <w:r w:rsidRPr="00601BBD">
        <w:rPr>
          <w:rFonts w:ascii="Times New Roman" w:hAnsi="Times New Roman"/>
          <w:spacing w:val="-1"/>
          <w:lang w:val="en-GB" w:eastAsia="nb-NO"/>
        </w:rPr>
        <w:t>a</w:t>
      </w:r>
      <w:r w:rsidRPr="00601BBD">
        <w:rPr>
          <w:rFonts w:ascii="Times New Roman" w:hAnsi="Times New Roman"/>
          <w:lang w:val="en-GB" w:eastAsia="nb-NO"/>
        </w:rPr>
        <w:t xml:space="preserve">tions </w:t>
      </w:r>
      <w:r w:rsidRPr="00601BBD">
        <w:rPr>
          <w:rFonts w:ascii="Times New Roman" w:hAnsi="Times New Roman"/>
          <w:spacing w:val="-1"/>
          <w:lang w:val="en-GB" w:eastAsia="nb-NO"/>
        </w:rPr>
        <w:t>f</w:t>
      </w:r>
      <w:r w:rsidRPr="00601BBD">
        <w:rPr>
          <w:rFonts w:ascii="Times New Roman" w:hAnsi="Times New Roman"/>
          <w:lang w:val="en-GB" w:eastAsia="nb-NO"/>
        </w:rPr>
        <w:t>or</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S</w:t>
      </w:r>
      <w:r w:rsidRPr="00601BBD">
        <w:rPr>
          <w:rFonts w:ascii="Times New Roman" w:hAnsi="Times New Roman"/>
          <w:lang w:val="en-GB" w:eastAsia="nb-NO"/>
        </w:rPr>
        <w:t>t</w:t>
      </w:r>
      <w:r w:rsidRPr="00601BBD">
        <w:rPr>
          <w:rFonts w:ascii="Times New Roman" w:hAnsi="Times New Roman"/>
          <w:spacing w:val="-1"/>
          <w:lang w:val="en-GB" w:eastAsia="nb-NO"/>
        </w:rPr>
        <w:t>a</w:t>
      </w:r>
      <w:r w:rsidRPr="00601BBD">
        <w:rPr>
          <w:rFonts w:ascii="Times New Roman" w:hAnsi="Times New Roman"/>
          <w:lang w:val="en-GB" w:eastAsia="nb-NO"/>
        </w:rPr>
        <w:t>te</w:t>
      </w:r>
      <w:r w:rsidRPr="00601BBD">
        <w:rPr>
          <w:rFonts w:ascii="Times New Roman" w:hAnsi="Times New Roman"/>
          <w:spacing w:val="1"/>
          <w:lang w:val="en-GB" w:eastAsia="nb-NO"/>
        </w:rPr>
        <w:t xml:space="preserve"> </w:t>
      </w:r>
      <w:r w:rsidRPr="00601BBD">
        <w:rPr>
          <w:rFonts w:ascii="Times New Roman" w:hAnsi="Times New Roman"/>
          <w:lang w:val="en-GB" w:eastAsia="nb-NO"/>
        </w:rPr>
        <w:t>Empl</w:t>
      </w:r>
      <w:r w:rsidRPr="00601BBD">
        <w:rPr>
          <w:rFonts w:ascii="Times New Roman" w:hAnsi="Times New Roman"/>
          <w:spacing w:val="2"/>
          <w:lang w:val="en-GB" w:eastAsia="nb-NO"/>
        </w:rPr>
        <w:t>o</w:t>
      </w:r>
      <w:r w:rsidRPr="00601BBD">
        <w:rPr>
          <w:rFonts w:ascii="Times New Roman" w:hAnsi="Times New Roman"/>
          <w:spacing w:val="-5"/>
          <w:lang w:val="en-GB" w:eastAsia="nb-NO"/>
        </w:rPr>
        <w:t>y</w:t>
      </w:r>
      <w:r w:rsidRPr="00601BBD">
        <w:rPr>
          <w:rFonts w:ascii="Times New Roman" w:hAnsi="Times New Roman"/>
          <w:spacing w:val="-1"/>
          <w:lang w:val="en-GB" w:eastAsia="nb-NO"/>
        </w:rPr>
        <w:t>ee</w:t>
      </w:r>
      <w:r w:rsidRPr="00601BBD">
        <w:rPr>
          <w:rFonts w:ascii="Times New Roman" w:hAnsi="Times New Roman"/>
          <w:lang w:val="en-GB" w:eastAsia="nb-NO"/>
        </w:rPr>
        <w:t xml:space="preserve">s </w:t>
      </w:r>
      <w:r w:rsidRPr="00601BBD">
        <w:rPr>
          <w:rFonts w:ascii="Times New Roman" w:hAnsi="Times New Roman"/>
          <w:spacing w:val="-1"/>
          <w:lang w:val="en-GB" w:eastAsia="nb-NO"/>
        </w:rPr>
        <w:t>a</w:t>
      </w:r>
      <w:r w:rsidRPr="00601BBD">
        <w:rPr>
          <w:rFonts w:ascii="Times New Roman" w:hAnsi="Times New Roman"/>
          <w:lang w:val="en-GB" w:eastAsia="nb-NO"/>
        </w:rPr>
        <w:t xml:space="preserve">nd </w:t>
      </w:r>
      <w:r w:rsidRPr="00601BBD">
        <w:rPr>
          <w:rFonts w:ascii="Times New Roman" w:hAnsi="Times New Roman"/>
          <w:spacing w:val="1"/>
          <w:lang w:val="en-GB" w:eastAsia="nb-NO"/>
        </w:rPr>
        <w:t>C</w:t>
      </w:r>
      <w:r w:rsidRPr="00601BBD">
        <w:rPr>
          <w:rFonts w:ascii="Times New Roman" w:hAnsi="Times New Roman"/>
          <w:lang w:val="en-GB" w:eastAsia="nb-NO"/>
        </w:rPr>
        <w:t xml:space="preserve">ivil </w:t>
      </w:r>
      <w:r w:rsidRPr="00601BBD">
        <w:rPr>
          <w:rFonts w:ascii="Times New Roman" w:hAnsi="Times New Roman"/>
          <w:spacing w:val="1"/>
          <w:lang w:val="en-GB" w:eastAsia="nb-NO"/>
        </w:rPr>
        <w:t>S</w:t>
      </w:r>
      <w:r w:rsidRPr="00601BBD">
        <w:rPr>
          <w:rFonts w:ascii="Times New Roman" w:hAnsi="Times New Roman"/>
          <w:spacing w:val="-1"/>
          <w:lang w:val="en-GB" w:eastAsia="nb-NO"/>
        </w:rPr>
        <w:t>er</w:t>
      </w:r>
      <w:r w:rsidRPr="00601BBD">
        <w:rPr>
          <w:rFonts w:ascii="Times New Roman" w:hAnsi="Times New Roman"/>
          <w:lang w:val="en-GB" w:eastAsia="nb-NO"/>
        </w:rPr>
        <w:t>v</w:t>
      </w:r>
      <w:r w:rsidRPr="00601BBD">
        <w:rPr>
          <w:rFonts w:ascii="Times New Roman" w:hAnsi="Times New Roman"/>
          <w:spacing w:val="-1"/>
          <w:lang w:val="en-GB" w:eastAsia="nb-NO"/>
        </w:rPr>
        <w:t>a</w:t>
      </w:r>
      <w:r w:rsidRPr="00601BBD">
        <w:rPr>
          <w:rFonts w:ascii="Times New Roman" w:hAnsi="Times New Roman"/>
          <w:lang w:val="en-GB" w:eastAsia="nb-NO"/>
        </w:rPr>
        <w:t>nts in No</w:t>
      </w:r>
      <w:r w:rsidRPr="00601BBD">
        <w:rPr>
          <w:rFonts w:ascii="Times New Roman" w:hAnsi="Times New Roman"/>
          <w:spacing w:val="-1"/>
          <w:lang w:val="en-GB" w:eastAsia="nb-NO"/>
        </w:rPr>
        <w:t>r</w:t>
      </w:r>
      <w:r w:rsidRPr="00601BBD">
        <w:rPr>
          <w:rFonts w:ascii="Times New Roman" w:hAnsi="Times New Roman"/>
          <w:lang w:val="en-GB" w:eastAsia="nb-NO"/>
        </w:rPr>
        <w:t>w</w:t>
      </w:r>
      <w:r w:rsidRPr="00601BBD">
        <w:rPr>
          <w:rFonts w:ascii="Times New Roman" w:hAnsi="Times New Roman"/>
          <w:spacing w:val="4"/>
          <w:lang w:val="en-GB" w:eastAsia="nb-NO"/>
        </w:rPr>
        <w:t>a</w:t>
      </w:r>
      <w:r w:rsidRPr="00601BBD">
        <w:rPr>
          <w:rFonts w:ascii="Times New Roman" w:hAnsi="Times New Roman"/>
          <w:spacing w:val="-5"/>
          <w:lang w:val="en-GB" w:eastAsia="nb-NO"/>
        </w:rPr>
        <w:t>y</w:t>
      </w:r>
      <w:r w:rsidRPr="00601BBD">
        <w:rPr>
          <w:rFonts w:ascii="Times New Roman" w:hAnsi="Times New Roman"/>
          <w:lang w:val="en-GB" w:eastAsia="nb-NO"/>
        </w:rPr>
        <w:t xml:space="preserve">. The applicant must adhere to regulations that concern changes and developments within the discipline and/or the organizational changes concerning activities at NTNU. </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t>The</w:t>
      </w:r>
      <w:r w:rsidRPr="00601BBD">
        <w:rPr>
          <w:rFonts w:ascii="Times New Roman" w:hAnsi="Times New Roman"/>
          <w:spacing w:val="-1"/>
          <w:lang w:val="en-GB" w:eastAsia="nb-NO"/>
        </w:rPr>
        <w:t xml:space="preserve"> </w:t>
      </w:r>
      <w:r w:rsidRPr="00601BBD">
        <w:rPr>
          <w:rFonts w:ascii="Times New Roman" w:hAnsi="Times New Roman"/>
          <w:lang w:val="en-GB" w:eastAsia="nb-NO"/>
        </w:rPr>
        <w:t xml:space="preserve">position </w:t>
      </w:r>
      <w:r w:rsidRPr="00601BBD">
        <w:rPr>
          <w:rFonts w:ascii="Times New Roman" w:hAnsi="Times New Roman"/>
          <w:spacing w:val="-1"/>
          <w:lang w:val="en-GB" w:eastAsia="nb-NO"/>
        </w:rPr>
        <w:t>as associate</w:t>
      </w:r>
      <w:r w:rsidRPr="00601BBD">
        <w:rPr>
          <w:rFonts w:ascii="Times New Roman" w:hAnsi="Times New Roman"/>
          <w:lang w:val="en-GB" w:eastAsia="nb-NO"/>
        </w:rPr>
        <w:t xml:space="preserve"> p</w:t>
      </w:r>
      <w:r w:rsidRPr="00601BBD">
        <w:rPr>
          <w:rFonts w:ascii="Times New Roman" w:hAnsi="Times New Roman"/>
          <w:spacing w:val="-1"/>
          <w:lang w:val="en-GB" w:eastAsia="nb-NO"/>
        </w:rPr>
        <w:t>r</w:t>
      </w:r>
      <w:r w:rsidRPr="00601BBD">
        <w:rPr>
          <w:rFonts w:ascii="Times New Roman" w:hAnsi="Times New Roman"/>
          <w:lang w:val="en-GB" w:eastAsia="nb-NO"/>
        </w:rPr>
        <w:t>o</w:t>
      </w:r>
      <w:r w:rsidRPr="00601BBD">
        <w:rPr>
          <w:rFonts w:ascii="Times New Roman" w:hAnsi="Times New Roman"/>
          <w:spacing w:val="-1"/>
          <w:lang w:val="en-GB" w:eastAsia="nb-NO"/>
        </w:rPr>
        <w:t>fe</w:t>
      </w:r>
      <w:r w:rsidRPr="00601BBD">
        <w:rPr>
          <w:rFonts w:ascii="Times New Roman" w:hAnsi="Times New Roman"/>
          <w:lang w:val="en-GB" w:eastAsia="nb-NO"/>
        </w:rPr>
        <w:t>ssor</w:t>
      </w:r>
      <w:r w:rsidRPr="00601BBD">
        <w:rPr>
          <w:rFonts w:ascii="Times New Roman" w:hAnsi="Times New Roman"/>
          <w:spacing w:val="2"/>
          <w:lang w:val="en-GB" w:eastAsia="nb-NO"/>
        </w:rPr>
        <w:t xml:space="preserve"> </w:t>
      </w:r>
      <w:r w:rsidRPr="00601BBD">
        <w:rPr>
          <w:rFonts w:ascii="Times New Roman" w:hAnsi="Times New Roman"/>
          <w:spacing w:val="-1"/>
          <w:lang w:val="en-GB" w:eastAsia="nb-NO"/>
        </w:rPr>
        <w:t>f</w:t>
      </w:r>
      <w:r w:rsidRPr="00601BBD">
        <w:rPr>
          <w:rFonts w:ascii="Times New Roman" w:hAnsi="Times New Roman"/>
          <w:lang w:val="en-GB" w:eastAsia="nb-NO"/>
        </w:rPr>
        <w:t xml:space="preserve">ollows </w:t>
      </w:r>
      <w:r w:rsidRPr="00601BBD">
        <w:rPr>
          <w:rFonts w:ascii="Times New Roman" w:hAnsi="Times New Roman"/>
          <w:spacing w:val="-1"/>
          <w:lang w:val="en-GB" w:eastAsia="nb-NO"/>
        </w:rPr>
        <w:t>c</w:t>
      </w:r>
      <w:r w:rsidRPr="00601BBD">
        <w:rPr>
          <w:rFonts w:ascii="Times New Roman" w:hAnsi="Times New Roman"/>
          <w:lang w:val="en-GB" w:eastAsia="nb-NO"/>
        </w:rPr>
        <w:t>ode</w:t>
      </w:r>
      <w:r w:rsidRPr="00601BBD">
        <w:rPr>
          <w:rFonts w:ascii="Times New Roman" w:hAnsi="Times New Roman"/>
          <w:spacing w:val="-1"/>
          <w:lang w:val="en-GB" w:eastAsia="nb-NO"/>
        </w:rPr>
        <w:t xml:space="preserve"> </w:t>
      </w:r>
      <w:r w:rsidRPr="00601BBD">
        <w:rPr>
          <w:rFonts w:ascii="Times New Roman" w:hAnsi="Times New Roman"/>
          <w:spacing w:val="2"/>
          <w:lang w:val="en-GB" w:eastAsia="nb-NO"/>
        </w:rPr>
        <w:t>1011</w:t>
      </w:r>
      <w:r w:rsidRPr="00601BBD">
        <w:rPr>
          <w:rFonts w:ascii="Times New Roman" w:hAnsi="Times New Roman"/>
          <w:lang w:val="en-GB" w:eastAsia="nb-NO"/>
        </w:rPr>
        <w:t xml:space="preserve">, </w:t>
      </w:r>
      <w:r w:rsidRPr="00601BBD">
        <w:rPr>
          <w:rFonts w:ascii="Times New Roman" w:hAnsi="Times New Roman"/>
          <w:spacing w:val="-1"/>
          <w:lang w:val="en-GB" w:eastAsia="nb-NO"/>
        </w:rPr>
        <w:t>a</w:t>
      </w:r>
      <w:r w:rsidRPr="00601BBD">
        <w:rPr>
          <w:rFonts w:ascii="Times New Roman" w:hAnsi="Times New Roman"/>
          <w:lang w:val="en-GB" w:eastAsia="nb-NO"/>
        </w:rPr>
        <w:t xml:space="preserve">nd is </w:t>
      </w:r>
      <w:r w:rsidRPr="00601BBD">
        <w:rPr>
          <w:rFonts w:ascii="Times New Roman" w:hAnsi="Times New Roman"/>
          <w:spacing w:val="-1"/>
          <w:lang w:val="en-GB" w:eastAsia="nb-NO"/>
        </w:rPr>
        <w:t>re</w:t>
      </w:r>
      <w:r w:rsidRPr="00601BBD">
        <w:rPr>
          <w:rFonts w:ascii="Times New Roman" w:hAnsi="Times New Roman"/>
          <w:lang w:val="en-GB" w:eastAsia="nb-NO"/>
        </w:rPr>
        <w:t>mun</w:t>
      </w:r>
      <w:r w:rsidRPr="00601BBD">
        <w:rPr>
          <w:rFonts w:ascii="Times New Roman" w:hAnsi="Times New Roman"/>
          <w:spacing w:val="-1"/>
          <w:lang w:val="en-GB" w:eastAsia="nb-NO"/>
        </w:rPr>
        <w:t>era</w:t>
      </w:r>
      <w:r w:rsidRPr="00601BBD">
        <w:rPr>
          <w:rFonts w:ascii="Times New Roman" w:hAnsi="Times New Roman"/>
          <w:lang w:val="en-GB" w:eastAsia="nb-NO"/>
        </w:rPr>
        <w:t>t</w:t>
      </w:r>
      <w:r w:rsidRPr="00601BBD">
        <w:rPr>
          <w:rFonts w:ascii="Times New Roman" w:hAnsi="Times New Roman"/>
          <w:spacing w:val="-1"/>
          <w:lang w:val="en-GB" w:eastAsia="nb-NO"/>
        </w:rPr>
        <w:t>e</w:t>
      </w:r>
      <w:r w:rsidRPr="00601BBD">
        <w:rPr>
          <w:rFonts w:ascii="Times New Roman" w:hAnsi="Times New Roman"/>
          <w:lang w:val="en-GB" w:eastAsia="nb-NO"/>
        </w:rPr>
        <w:t>d</w:t>
      </w:r>
      <w:r w:rsidRPr="00601BBD">
        <w:rPr>
          <w:rFonts w:ascii="Times New Roman" w:hAnsi="Times New Roman"/>
          <w:spacing w:val="2"/>
          <w:lang w:val="en-GB" w:eastAsia="nb-NO"/>
        </w:rPr>
        <w:t xml:space="preserve"> </w:t>
      </w:r>
      <w:r w:rsidRPr="00601BBD">
        <w:rPr>
          <w:rFonts w:ascii="Times New Roman" w:hAnsi="Times New Roman"/>
          <w:spacing w:val="-1"/>
          <w:lang w:val="en-GB" w:eastAsia="nb-NO"/>
        </w:rPr>
        <w:t>a</w:t>
      </w:r>
      <w:r w:rsidRPr="00601BBD">
        <w:rPr>
          <w:rFonts w:ascii="Times New Roman" w:hAnsi="Times New Roman"/>
          <w:spacing w:val="1"/>
          <w:lang w:val="en-GB" w:eastAsia="nb-NO"/>
        </w:rPr>
        <w:t>c</w:t>
      </w:r>
      <w:r w:rsidRPr="00601BBD">
        <w:rPr>
          <w:rFonts w:ascii="Times New Roman" w:hAnsi="Times New Roman"/>
          <w:spacing w:val="-1"/>
          <w:lang w:val="en-GB" w:eastAsia="nb-NO"/>
        </w:rPr>
        <w:t>c</w:t>
      </w:r>
      <w:r w:rsidRPr="00601BBD">
        <w:rPr>
          <w:rFonts w:ascii="Times New Roman" w:hAnsi="Times New Roman"/>
          <w:lang w:val="en-GB" w:eastAsia="nb-NO"/>
        </w:rPr>
        <w:t>o</w:t>
      </w:r>
      <w:r w:rsidRPr="00601BBD">
        <w:rPr>
          <w:rFonts w:ascii="Times New Roman" w:hAnsi="Times New Roman"/>
          <w:spacing w:val="-1"/>
          <w:lang w:val="en-GB" w:eastAsia="nb-NO"/>
        </w:rPr>
        <w:t>r</w:t>
      </w:r>
      <w:r w:rsidRPr="00601BBD">
        <w:rPr>
          <w:rFonts w:ascii="Times New Roman" w:hAnsi="Times New Roman"/>
          <w:spacing w:val="2"/>
          <w:lang w:val="en-GB" w:eastAsia="nb-NO"/>
        </w:rPr>
        <w:t>d</w:t>
      </w:r>
      <w:r w:rsidRPr="00601BBD">
        <w:rPr>
          <w:rFonts w:ascii="Times New Roman" w:hAnsi="Times New Roman"/>
          <w:lang w:val="en-GB" w:eastAsia="nb-NO"/>
        </w:rPr>
        <w:t>ing</w:t>
      </w:r>
      <w:r w:rsidRPr="00601BBD">
        <w:rPr>
          <w:rFonts w:ascii="Times New Roman" w:hAnsi="Times New Roman"/>
          <w:spacing w:val="-2"/>
          <w:lang w:val="en-GB" w:eastAsia="nb-NO"/>
        </w:rPr>
        <w:t xml:space="preserve"> </w:t>
      </w:r>
      <w:r w:rsidRPr="00601BBD">
        <w:rPr>
          <w:rFonts w:ascii="Times New Roman" w:hAnsi="Times New Roman"/>
          <w:lang w:val="en-GB" w:eastAsia="nb-NO"/>
        </w:rPr>
        <w:t>to the w</w:t>
      </w:r>
      <w:r w:rsidRPr="00601BBD">
        <w:rPr>
          <w:rFonts w:ascii="Times New Roman" w:hAnsi="Times New Roman"/>
          <w:spacing w:val="1"/>
          <w:lang w:val="en-GB" w:eastAsia="nb-NO"/>
        </w:rPr>
        <w:t>a</w:t>
      </w:r>
      <w:r w:rsidRPr="00601BBD">
        <w:rPr>
          <w:rFonts w:ascii="Times New Roman" w:hAnsi="Times New Roman"/>
          <w:spacing w:val="-2"/>
          <w:lang w:val="en-GB" w:eastAsia="nb-NO"/>
        </w:rPr>
        <w:t>g</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lang w:val="en-GB" w:eastAsia="nb-NO"/>
        </w:rPr>
        <w:t>l</w:t>
      </w:r>
      <w:r w:rsidRPr="00601BBD">
        <w:rPr>
          <w:rFonts w:ascii="Times New Roman" w:hAnsi="Times New Roman"/>
          <w:spacing w:val="-1"/>
          <w:lang w:val="en-GB" w:eastAsia="nb-NO"/>
        </w:rPr>
        <w:t>e</w:t>
      </w:r>
      <w:r w:rsidRPr="00601BBD">
        <w:rPr>
          <w:rFonts w:ascii="Times New Roman" w:hAnsi="Times New Roman"/>
          <w:spacing w:val="2"/>
          <w:lang w:val="en-GB" w:eastAsia="nb-NO"/>
        </w:rPr>
        <w:t>v</w:t>
      </w:r>
      <w:r w:rsidRPr="00601BBD">
        <w:rPr>
          <w:rFonts w:ascii="Times New Roman" w:hAnsi="Times New Roman"/>
          <w:spacing w:val="-1"/>
          <w:lang w:val="en-GB" w:eastAsia="nb-NO"/>
        </w:rPr>
        <w:t>e</w:t>
      </w:r>
      <w:r w:rsidRPr="00601BBD">
        <w:rPr>
          <w:rFonts w:ascii="Times New Roman" w:hAnsi="Times New Roman"/>
          <w:lang w:val="en-GB" w:eastAsia="nb-NO"/>
        </w:rPr>
        <w:t xml:space="preserve">ls </w:t>
      </w:r>
      <w:r w:rsidRPr="00601BBD">
        <w:rPr>
          <w:rFonts w:ascii="Times New Roman" w:hAnsi="Times New Roman"/>
          <w:spacing w:val="2"/>
          <w:lang w:val="en-GB" w:eastAsia="nb-NO"/>
        </w:rPr>
        <w:t xml:space="preserve">57 - 77 </w:t>
      </w:r>
      <w:r w:rsidRPr="00601BBD">
        <w:rPr>
          <w:rFonts w:ascii="Times New Roman" w:hAnsi="Times New Roman"/>
          <w:lang w:val="en-GB" w:eastAsia="nb-NO"/>
        </w:rPr>
        <w:t>on t</w:t>
      </w:r>
      <w:r w:rsidRPr="00601BBD">
        <w:rPr>
          <w:rFonts w:ascii="Times New Roman" w:hAnsi="Times New Roman"/>
          <w:spacing w:val="-2"/>
          <w:lang w:val="en-GB" w:eastAsia="nb-NO"/>
        </w:rPr>
        <w:t>h</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lang w:val="en-GB" w:eastAsia="nb-NO"/>
        </w:rPr>
        <w:t>No</w:t>
      </w:r>
      <w:r w:rsidRPr="00601BBD">
        <w:rPr>
          <w:rFonts w:ascii="Times New Roman" w:hAnsi="Times New Roman"/>
          <w:spacing w:val="-1"/>
          <w:lang w:val="en-GB" w:eastAsia="nb-NO"/>
        </w:rPr>
        <w:t>r</w:t>
      </w:r>
      <w:r w:rsidRPr="00601BBD">
        <w:rPr>
          <w:rFonts w:ascii="Times New Roman" w:hAnsi="Times New Roman"/>
          <w:spacing w:val="2"/>
          <w:lang w:val="en-GB" w:eastAsia="nb-NO"/>
        </w:rPr>
        <w:t>w</w:t>
      </w:r>
      <w:r w:rsidRPr="00601BBD">
        <w:rPr>
          <w:rFonts w:ascii="Times New Roman" w:hAnsi="Times New Roman"/>
          <w:spacing w:val="1"/>
          <w:lang w:val="en-GB" w:eastAsia="nb-NO"/>
        </w:rPr>
        <w:t>e</w:t>
      </w:r>
      <w:r w:rsidRPr="00601BBD">
        <w:rPr>
          <w:rFonts w:ascii="Times New Roman" w:hAnsi="Times New Roman"/>
          <w:spacing w:val="-2"/>
          <w:lang w:val="en-GB" w:eastAsia="nb-NO"/>
        </w:rPr>
        <w:t>g</w:t>
      </w:r>
      <w:r w:rsidRPr="00601BBD">
        <w:rPr>
          <w:rFonts w:ascii="Times New Roman" w:hAnsi="Times New Roman"/>
          <w:lang w:val="en-GB" w:eastAsia="nb-NO"/>
        </w:rPr>
        <w:t>i</w:t>
      </w:r>
      <w:r w:rsidRPr="00601BBD">
        <w:rPr>
          <w:rFonts w:ascii="Times New Roman" w:hAnsi="Times New Roman"/>
          <w:spacing w:val="-1"/>
          <w:lang w:val="en-GB" w:eastAsia="nb-NO"/>
        </w:rPr>
        <w:t>a</w:t>
      </w:r>
      <w:r w:rsidRPr="00601BBD">
        <w:rPr>
          <w:rFonts w:ascii="Times New Roman" w:hAnsi="Times New Roman"/>
          <w:lang w:val="en-GB" w:eastAsia="nb-NO"/>
        </w:rPr>
        <w:t>n</w:t>
      </w:r>
      <w:r w:rsidRPr="00601BBD">
        <w:rPr>
          <w:rFonts w:ascii="Times New Roman" w:hAnsi="Times New Roman"/>
          <w:spacing w:val="2"/>
          <w:lang w:val="en-GB" w:eastAsia="nb-NO"/>
        </w:rPr>
        <w:t xml:space="preserve"> </w:t>
      </w:r>
      <w:r w:rsidRPr="00601BBD">
        <w:rPr>
          <w:rFonts w:ascii="Times New Roman" w:hAnsi="Times New Roman"/>
          <w:spacing w:val="-2"/>
          <w:lang w:val="en-GB" w:eastAsia="nb-NO"/>
        </w:rPr>
        <w:t>g</w:t>
      </w:r>
      <w:r w:rsidRPr="00601BBD">
        <w:rPr>
          <w:rFonts w:ascii="Times New Roman" w:hAnsi="Times New Roman"/>
          <w:lang w:val="en-GB" w:eastAsia="nb-NO"/>
        </w:rPr>
        <w:t>ov</w:t>
      </w:r>
      <w:r w:rsidRPr="00601BBD">
        <w:rPr>
          <w:rFonts w:ascii="Times New Roman" w:hAnsi="Times New Roman"/>
          <w:spacing w:val="-1"/>
          <w:lang w:val="en-GB" w:eastAsia="nb-NO"/>
        </w:rPr>
        <w:t>er</w:t>
      </w:r>
      <w:r w:rsidRPr="00601BBD">
        <w:rPr>
          <w:rFonts w:ascii="Times New Roman" w:hAnsi="Times New Roman"/>
          <w:lang w:val="en-GB" w:eastAsia="nb-NO"/>
        </w:rPr>
        <w:t>n</w:t>
      </w:r>
      <w:r w:rsidRPr="00601BBD">
        <w:rPr>
          <w:rFonts w:ascii="Times New Roman" w:hAnsi="Times New Roman"/>
          <w:spacing w:val="3"/>
          <w:lang w:val="en-GB" w:eastAsia="nb-NO"/>
        </w:rPr>
        <w:t>m</w:t>
      </w:r>
      <w:r w:rsidRPr="00601BBD">
        <w:rPr>
          <w:rFonts w:ascii="Times New Roman" w:hAnsi="Times New Roman"/>
          <w:spacing w:val="-1"/>
          <w:lang w:val="en-GB" w:eastAsia="nb-NO"/>
        </w:rPr>
        <w:t>e</w:t>
      </w:r>
      <w:r w:rsidRPr="00601BBD">
        <w:rPr>
          <w:rFonts w:ascii="Times New Roman" w:hAnsi="Times New Roman"/>
          <w:lang w:val="en-GB" w:eastAsia="nb-NO"/>
        </w:rPr>
        <w:t>nt st</w:t>
      </w:r>
      <w:r w:rsidRPr="00601BBD">
        <w:rPr>
          <w:rFonts w:ascii="Times New Roman" w:hAnsi="Times New Roman"/>
          <w:spacing w:val="-1"/>
          <w:lang w:val="en-GB" w:eastAsia="nb-NO"/>
        </w:rPr>
        <w:t>a</w:t>
      </w:r>
      <w:r w:rsidRPr="00601BBD">
        <w:rPr>
          <w:rFonts w:ascii="Times New Roman" w:hAnsi="Times New Roman"/>
          <w:lang w:val="en-GB" w:eastAsia="nb-NO"/>
        </w:rPr>
        <w:t>te</w:t>
      </w:r>
      <w:r w:rsidRPr="00601BBD">
        <w:rPr>
          <w:rFonts w:ascii="Times New Roman" w:hAnsi="Times New Roman"/>
          <w:spacing w:val="-1"/>
          <w:lang w:val="en-GB" w:eastAsia="nb-NO"/>
        </w:rPr>
        <w:t xml:space="preserve"> </w:t>
      </w:r>
      <w:r w:rsidRPr="00601BBD">
        <w:rPr>
          <w:rFonts w:ascii="Times New Roman" w:hAnsi="Times New Roman"/>
          <w:lang w:val="en-GB" w:eastAsia="nb-NO"/>
        </w:rPr>
        <w:t>s</w:t>
      </w:r>
      <w:r w:rsidRPr="00601BBD">
        <w:rPr>
          <w:rFonts w:ascii="Times New Roman" w:hAnsi="Times New Roman"/>
          <w:spacing w:val="-1"/>
          <w:lang w:val="en-GB" w:eastAsia="nb-NO"/>
        </w:rPr>
        <w:t>a</w:t>
      </w:r>
      <w:r w:rsidRPr="00601BBD">
        <w:rPr>
          <w:rFonts w:ascii="Times New Roman" w:hAnsi="Times New Roman"/>
          <w:lang w:val="en-GB" w:eastAsia="nb-NO"/>
        </w:rPr>
        <w:t>l</w:t>
      </w:r>
      <w:r w:rsidRPr="00601BBD">
        <w:rPr>
          <w:rFonts w:ascii="Times New Roman" w:hAnsi="Times New Roman"/>
          <w:spacing w:val="-1"/>
          <w:lang w:val="en-GB" w:eastAsia="nb-NO"/>
        </w:rPr>
        <w:t>a</w:t>
      </w:r>
      <w:r w:rsidRPr="00601BBD">
        <w:rPr>
          <w:rFonts w:ascii="Times New Roman" w:hAnsi="Times New Roman"/>
          <w:spacing w:val="4"/>
          <w:lang w:val="en-GB" w:eastAsia="nb-NO"/>
        </w:rPr>
        <w:t>r</w:t>
      </w:r>
      <w:r w:rsidRPr="00601BBD">
        <w:rPr>
          <w:rFonts w:ascii="Times New Roman" w:hAnsi="Times New Roman"/>
          <w:lang w:val="en-GB" w:eastAsia="nb-NO"/>
        </w:rPr>
        <w:t>y</w:t>
      </w:r>
      <w:r w:rsidRPr="00601BBD">
        <w:rPr>
          <w:rFonts w:ascii="Times New Roman" w:hAnsi="Times New Roman"/>
          <w:spacing w:val="-5"/>
          <w:lang w:val="en-GB" w:eastAsia="nb-NO"/>
        </w:rPr>
        <w:t xml:space="preserve"> </w:t>
      </w:r>
      <w:r w:rsidRPr="00601BBD">
        <w:rPr>
          <w:rFonts w:ascii="Times New Roman" w:hAnsi="Times New Roman"/>
          <w:lang w:val="en-GB" w:eastAsia="nb-NO"/>
        </w:rPr>
        <w:t>s</w:t>
      </w:r>
      <w:r w:rsidRPr="00601BBD">
        <w:rPr>
          <w:rFonts w:ascii="Times New Roman" w:hAnsi="Times New Roman"/>
          <w:spacing w:val="1"/>
          <w:lang w:val="en-GB" w:eastAsia="nb-NO"/>
        </w:rPr>
        <w:t>c</w:t>
      </w:r>
      <w:r w:rsidRPr="00601BBD">
        <w:rPr>
          <w:rFonts w:ascii="Times New Roman" w:hAnsi="Times New Roman"/>
          <w:spacing w:val="-1"/>
          <w:lang w:val="en-GB" w:eastAsia="nb-NO"/>
        </w:rPr>
        <w:t>a</w:t>
      </w:r>
      <w:r w:rsidRPr="00601BBD">
        <w:rPr>
          <w:rFonts w:ascii="Times New Roman" w:hAnsi="Times New Roman"/>
          <w:lang w:val="en-GB" w:eastAsia="nb-NO"/>
        </w:rPr>
        <w:t>l</w:t>
      </w:r>
      <w:r w:rsidRPr="00601BBD">
        <w:rPr>
          <w:rFonts w:ascii="Times New Roman" w:hAnsi="Times New Roman"/>
          <w:spacing w:val="-1"/>
          <w:lang w:val="en-GB" w:eastAsia="nb-NO"/>
        </w:rPr>
        <w:t>e</w:t>
      </w:r>
      <w:r w:rsidRPr="00601BBD">
        <w:rPr>
          <w:rFonts w:ascii="Times New Roman" w:hAnsi="Times New Roman"/>
          <w:lang w:val="en-GB" w:eastAsia="nb-NO"/>
        </w:rPr>
        <w:t>, with</w:t>
      </w:r>
      <w:r w:rsidRPr="00601BBD">
        <w:rPr>
          <w:rFonts w:ascii="Times New Roman" w:hAnsi="Times New Roman"/>
          <w:spacing w:val="2"/>
          <w:lang w:val="en-GB" w:eastAsia="nb-NO"/>
        </w:rPr>
        <w:t xml:space="preserve"> </w:t>
      </w:r>
      <w:r w:rsidRPr="00601BBD">
        <w:rPr>
          <w:rFonts w:ascii="Times New Roman" w:hAnsi="Times New Roman"/>
          <w:lang w:val="en-GB" w:eastAsia="nb-NO"/>
        </w:rPr>
        <w:t>g</w:t>
      </w:r>
      <w:r w:rsidRPr="00601BBD">
        <w:rPr>
          <w:rFonts w:ascii="Times New Roman" w:hAnsi="Times New Roman"/>
          <w:spacing w:val="-1"/>
          <w:lang w:val="en-GB" w:eastAsia="nb-NO"/>
        </w:rPr>
        <w:t>r</w:t>
      </w:r>
      <w:r w:rsidRPr="00601BBD">
        <w:rPr>
          <w:rFonts w:ascii="Times New Roman" w:hAnsi="Times New Roman"/>
          <w:lang w:val="en-GB" w:eastAsia="nb-NO"/>
        </w:rPr>
        <w:t>oss s</w:t>
      </w:r>
      <w:r w:rsidRPr="00601BBD">
        <w:rPr>
          <w:rFonts w:ascii="Times New Roman" w:hAnsi="Times New Roman"/>
          <w:spacing w:val="-1"/>
          <w:lang w:val="en-GB" w:eastAsia="nb-NO"/>
        </w:rPr>
        <w:t>a</w:t>
      </w:r>
      <w:r w:rsidRPr="00601BBD">
        <w:rPr>
          <w:rFonts w:ascii="Times New Roman" w:hAnsi="Times New Roman"/>
          <w:lang w:val="en-GB" w:eastAsia="nb-NO"/>
        </w:rPr>
        <w:t>l</w:t>
      </w:r>
      <w:r w:rsidRPr="00601BBD">
        <w:rPr>
          <w:rFonts w:ascii="Times New Roman" w:hAnsi="Times New Roman"/>
          <w:spacing w:val="-1"/>
          <w:lang w:val="en-GB" w:eastAsia="nb-NO"/>
        </w:rPr>
        <w:t>a</w:t>
      </w:r>
      <w:r w:rsidRPr="00601BBD">
        <w:rPr>
          <w:rFonts w:ascii="Times New Roman" w:hAnsi="Times New Roman"/>
          <w:spacing w:val="4"/>
          <w:lang w:val="en-GB" w:eastAsia="nb-NO"/>
        </w:rPr>
        <w:t>r</w:t>
      </w:r>
      <w:r w:rsidRPr="00601BBD">
        <w:rPr>
          <w:rFonts w:ascii="Times New Roman" w:hAnsi="Times New Roman"/>
          <w:lang w:val="en-GB" w:eastAsia="nb-NO"/>
        </w:rPr>
        <w:t xml:space="preserve">y </w:t>
      </w:r>
      <w:r w:rsidRPr="00601BBD">
        <w:rPr>
          <w:rFonts w:ascii="Times New Roman" w:hAnsi="Times New Roman"/>
          <w:spacing w:val="-1"/>
          <w:lang w:val="en-GB" w:eastAsia="nb-NO"/>
        </w:rPr>
        <w:t>fr</w:t>
      </w:r>
      <w:r w:rsidRPr="00601BBD">
        <w:rPr>
          <w:rFonts w:ascii="Times New Roman" w:hAnsi="Times New Roman"/>
          <w:lang w:val="en-GB" w:eastAsia="nb-NO"/>
        </w:rPr>
        <w:t xml:space="preserve">om NOK </w:t>
      </w:r>
      <w:r w:rsidRPr="00601BBD">
        <w:rPr>
          <w:rFonts w:ascii="Times New Roman" w:hAnsi="Times New Roman"/>
          <w:spacing w:val="2"/>
          <w:lang w:val="en-GB" w:eastAsia="nb-NO"/>
        </w:rPr>
        <w:t xml:space="preserve">499 900 </w:t>
      </w:r>
      <w:r w:rsidRPr="00601BBD">
        <w:rPr>
          <w:rFonts w:ascii="Times New Roman" w:hAnsi="Times New Roman"/>
          <w:lang w:val="en-GB" w:eastAsia="nb-NO"/>
        </w:rPr>
        <w:t xml:space="preserve">to NOK </w:t>
      </w:r>
      <w:r w:rsidRPr="00601BBD">
        <w:rPr>
          <w:rFonts w:ascii="Times New Roman" w:hAnsi="Times New Roman"/>
          <w:spacing w:val="2"/>
          <w:lang w:val="en-GB" w:eastAsia="nb-NO"/>
        </w:rPr>
        <w:t xml:space="preserve">722 400 </w:t>
      </w:r>
      <w:r w:rsidRPr="00601BBD">
        <w:rPr>
          <w:rFonts w:ascii="Times New Roman" w:hAnsi="Times New Roman"/>
          <w:lang w:val="en-GB" w:eastAsia="nb-NO"/>
        </w:rPr>
        <w:t>a</w:t>
      </w:r>
      <w:r w:rsidRPr="00601BBD">
        <w:rPr>
          <w:rFonts w:ascii="Times New Roman" w:hAnsi="Times New Roman"/>
          <w:spacing w:val="1"/>
          <w:lang w:val="en-GB" w:eastAsia="nb-NO"/>
        </w:rPr>
        <w:t xml:space="preserve"> </w:t>
      </w:r>
      <w:r w:rsidRPr="00601BBD">
        <w:rPr>
          <w:rFonts w:ascii="Times New Roman" w:hAnsi="Times New Roman"/>
          <w:spacing w:val="-5"/>
          <w:lang w:val="en-GB" w:eastAsia="nb-NO"/>
        </w:rPr>
        <w:t>y</w:t>
      </w:r>
      <w:r w:rsidRPr="00601BBD">
        <w:rPr>
          <w:rFonts w:ascii="Times New Roman" w:hAnsi="Times New Roman"/>
          <w:spacing w:val="-1"/>
          <w:lang w:val="en-GB" w:eastAsia="nb-NO"/>
        </w:rPr>
        <w:t>ear</w:t>
      </w:r>
      <w:r w:rsidRPr="00601BBD">
        <w:rPr>
          <w:rFonts w:ascii="Times New Roman" w:hAnsi="Times New Roman"/>
          <w:lang w:val="en-GB" w:eastAsia="nb-NO"/>
        </w:rPr>
        <w:t>.</w:t>
      </w:r>
      <w:r w:rsidRPr="00601BBD">
        <w:rPr>
          <w:rFonts w:ascii="Times New Roman" w:hAnsi="Times New Roman"/>
          <w:spacing w:val="2"/>
          <w:lang w:val="en-GB" w:eastAsia="nb-NO"/>
        </w:rPr>
        <w:t xml:space="preserve"> </w:t>
      </w:r>
      <w:r w:rsidRPr="00601BBD">
        <w:rPr>
          <w:rFonts w:ascii="Times New Roman" w:hAnsi="Times New Roman"/>
          <w:lang w:val="en-GB" w:eastAsia="nb-NO"/>
        </w:rPr>
        <w:t>Two per cent</w:t>
      </w:r>
      <w:r w:rsidRPr="00601BBD">
        <w:rPr>
          <w:rFonts w:ascii="Times New Roman" w:hAnsi="Times New Roman"/>
          <w:spacing w:val="-1"/>
          <w:lang w:val="en-GB" w:eastAsia="nb-NO"/>
        </w:rPr>
        <w:t xml:space="preserve"> </w:t>
      </w:r>
      <w:r w:rsidRPr="00601BBD">
        <w:rPr>
          <w:rFonts w:ascii="Times New Roman" w:hAnsi="Times New Roman"/>
          <w:lang w:val="en-GB" w:eastAsia="nb-NO"/>
        </w:rPr>
        <w:t>of</w:t>
      </w:r>
      <w:r w:rsidRPr="00601BBD">
        <w:rPr>
          <w:rFonts w:ascii="Times New Roman" w:hAnsi="Times New Roman"/>
          <w:spacing w:val="-1"/>
          <w:lang w:val="en-GB" w:eastAsia="nb-NO"/>
        </w:rPr>
        <w:t xml:space="preserve"> </w:t>
      </w:r>
      <w:r w:rsidRPr="00601BBD">
        <w:rPr>
          <w:rFonts w:ascii="Times New Roman" w:hAnsi="Times New Roman"/>
          <w:spacing w:val="3"/>
          <w:lang w:val="en-GB" w:eastAsia="nb-NO"/>
        </w:rPr>
        <w:t>t</w:t>
      </w:r>
      <w:r w:rsidRPr="00601BBD">
        <w:rPr>
          <w:rFonts w:ascii="Times New Roman" w:hAnsi="Times New Roman"/>
          <w:lang w:val="en-GB" w:eastAsia="nb-NO"/>
        </w:rPr>
        <w:t>he</w:t>
      </w:r>
      <w:r w:rsidRPr="00601BBD">
        <w:rPr>
          <w:rFonts w:ascii="Times New Roman" w:hAnsi="Times New Roman"/>
          <w:spacing w:val="-1"/>
          <w:lang w:val="en-GB" w:eastAsia="nb-NO"/>
        </w:rPr>
        <w:t xml:space="preserve"> </w:t>
      </w:r>
      <w:r w:rsidRPr="00601BBD">
        <w:rPr>
          <w:rFonts w:ascii="Times New Roman" w:hAnsi="Times New Roman"/>
          <w:lang w:val="en-GB" w:eastAsia="nb-NO"/>
        </w:rPr>
        <w:t>s</w:t>
      </w:r>
      <w:r w:rsidRPr="00601BBD">
        <w:rPr>
          <w:rFonts w:ascii="Times New Roman" w:hAnsi="Times New Roman"/>
          <w:spacing w:val="-1"/>
          <w:lang w:val="en-GB" w:eastAsia="nb-NO"/>
        </w:rPr>
        <w:t>a</w:t>
      </w:r>
      <w:r w:rsidRPr="00601BBD">
        <w:rPr>
          <w:rFonts w:ascii="Times New Roman" w:hAnsi="Times New Roman"/>
          <w:lang w:val="en-GB" w:eastAsia="nb-NO"/>
        </w:rPr>
        <w:t>l</w:t>
      </w:r>
      <w:r w:rsidRPr="00601BBD">
        <w:rPr>
          <w:rFonts w:ascii="Times New Roman" w:hAnsi="Times New Roman"/>
          <w:spacing w:val="-1"/>
          <w:lang w:val="en-GB" w:eastAsia="nb-NO"/>
        </w:rPr>
        <w:t>a</w:t>
      </w:r>
      <w:r w:rsidRPr="00601BBD">
        <w:rPr>
          <w:rFonts w:ascii="Times New Roman" w:hAnsi="Times New Roman"/>
          <w:spacing w:val="4"/>
          <w:lang w:val="en-GB" w:eastAsia="nb-NO"/>
        </w:rPr>
        <w:t>r</w:t>
      </w:r>
      <w:r w:rsidRPr="00601BBD">
        <w:rPr>
          <w:rFonts w:ascii="Times New Roman" w:hAnsi="Times New Roman"/>
          <w:lang w:val="en-GB" w:eastAsia="nb-NO"/>
        </w:rPr>
        <w:t>y</w:t>
      </w:r>
      <w:r w:rsidRPr="00601BBD">
        <w:rPr>
          <w:rFonts w:ascii="Times New Roman" w:hAnsi="Times New Roman"/>
          <w:spacing w:val="-5"/>
          <w:lang w:val="en-GB" w:eastAsia="nb-NO"/>
        </w:rPr>
        <w:t xml:space="preserve"> </w:t>
      </w:r>
      <w:r w:rsidRPr="00601BBD">
        <w:rPr>
          <w:rFonts w:ascii="Times New Roman" w:hAnsi="Times New Roman"/>
          <w:lang w:val="en-GB" w:eastAsia="nb-NO"/>
        </w:rPr>
        <w:t>will be</w:t>
      </w:r>
      <w:r w:rsidRPr="00601BBD">
        <w:rPr>
          <w:rFonts w:ascii="Times New Roman" w:hAnsi="Times New Roman"/>
          <w:spacing w:val="-1"/>
          <w:lang w:val="en-GB" w:eastAsia="nb-NO"/>
        </w:rPr>
        <w:t xml:space="preserve"> </w:t>
      </w:r>
      <w:r w:rsidRPr="00601BBD">
        <w:rPr>
          <w:rFonts w:ascii="Times New Roman" w:hAnsi="Times New Roman"/>
          <w:spacing w:val="2"/>
          <w:lang w:val="en-GB" w:eastAsia="nb-NO"/>
        </w:rPr>
        <w:t>d</w:t>
      </w:r>
      <w:r w:rsidRPr="00601BBD">
        <w:rPr>
          <w:rFonts w:ascii="Times New Roman" w:hAnsi="Times New Roman"/>
          <w:spacing w:val="-1"/>
          <w:lang w:val="en-GB" w:eastAsia="nb-NO"/>
        </w:rPr>
        <w:t>e</w:t>
      </w:r>
      <w:r w:rsidRPr="00601BBD">
        <w:rPr>
          <w:rFonts w:ascii="Times New Roman" w:hAnsi="Times New Roman"/>
          <w:lang w:val="en-GB" w:eastAsia="nb-NO"/>
        </w:rPr>
        <w:t>du</w:t>
      </w:r>
      <w:r w:rsidRPr="00601BBD">
        <w:rPr>
          <w:rFonts w:ascii="Times New Roman" w:hAnsi="Times New Roman"/>
          <w:spacing w:val="-1"/>
          <w:lang w:val="en-GB" w:eastAsia="nb-NO"/>
        </w:rPr>
        <w:t>c</w:t>
      </w:r>
      <w:r w:rsidRPr="00601BBD">
        <w:rPr>
          <w:rFonts w:ascii="Times New Roman" w:hAnsi="Times New Roman"/>
          <w:lang w:val="en-GB" w:eastAsia="nb-NO"/>
        </w:rPr>
        <w:t>t</w:t>
      </w:r>
      <w:r w:rsidRPr="00601BBD">
        <w:rPr>
          <w:rFonts w:ascii="Times New Roman" w:hAnsi="Times New Roman"/>
          <w:spacing w:val="1"/>
          <w:lang w:val="en-GB" w:eastAsia="nb-NO"/>
        </w:rPr>
        <w:t>e</w:t>
      </w:r>
      <w:r w:rsidRPr="00601BBD">
        <w:rPr>
          <w:rFonts w:ascii="Times New Roman" w:hAnsi="Times New Roman"/>
          <w:lang w:val="en-GB" w:eastAsia="nb-NO"/>
        </w:rPr>
        <w:t xml:space="preserve">d </w:t>
      </w:r>
      <w:r w:rsidRPr="00601BBD">
        <w:rPr>
          <w:rFonts w:ascii="Times New Roman" w:hAnsi="Times New Roman"/>
          <w:spacing w:val="-1"/>
          <w:lang w:val="en-GB" w:eastAsia="nb-NO"/>
        </w:rPr>
        <w:t>a</w:t>
      </w:r>
      <w:r w:rsidRPr="00601BBD">
        <w:rPr>
          <w:rFonts w:ascii="Times New Roman" w:hAnsi="Times New Roman"/>
          <w:lang w:val="en-GB" w:eastAsia="nb-NO"/>
        </w:rPr>
        <w:t xml:space="preserve">s </w:t>
      </w:r>
      <w:r w:rsidRPr="00601BBD">
        <w:rPr>
          <w:rFonts w:ascii="Times New Roman" w:hAnsi="Times New Roman"/>
          <w:spacing w:val="-1"/>
          <w:lang w:val="en-GB" w:eastAsia="nb-NO"/>
        </w:rPr>
        <w:t xml:space="preserve">an </w:t>
      </w:r>
      <w:r w:rsidRPr="00601BBD">
        <w:rPr>
          <w:rFonts w:ascii="Times New Roman" w:hAnsi="Times New Roman"/>
          <w:lang w:val="en-GB" w:eastAsia="nb-NO"/>
        </w:rPr>
        <w:t>obli</w:t>
      </w:r>
      <w:r w:rsidRPr="00601BBD">
        <w:rPr>
          <w:rFonts w:ascii="Times New Roman" w:hAnsi="Times New Roman"/>
          <w:spacing w:val="-2"/>
          <w:lang w:val="en-GB" w:eastAsia="nb-NO"/>
        </w:rPr>
        <w:t>g</w:t>
      </w:r>
      <w:r w:rsidRPr="00601BBD">
        <w:rPr>
          <w:rFonts w:ascii="Times New Roman" w:hAnsi="Times New Roman"/>
          <w:spacing w:val="-1"/>
          <w:lang w:val="en-GB" w:eastAsia="nb-NO"/>
        </w:rPr>
        <w:t>a</w:t>
      </w:r>
      <w:r w:rsidRPr="00601BBD">
        <w:rPr>
          <w:rFonts w:ascii="Times New Roman" w:hAnsi="Times New Roman"/>
          <w:lang w:val="en-GB" w:eastAsia="nb-NO"/>
        </w:rPr>
        <w:t>to</w:t>
      </w:r>
      <w:r w:rsidRPr="00601BBD">
        <w:rPr>
          <w:rFonts w:ascii="Times New Roman" w:hAnsi="Times New Roman"/>
          <w:spacing w:val="4"/>
          <w:lang w:val="en-GB" w:eastAsia="nb-NO"/>
        </w:rPr>
        <w:t>r</w:t>
      </w:r>
      <w:r w:rsidRPr="00601BBD">
        <w:rPr>
          <w:rFonts w:ascii="Times New Roman" w:hAnsi="Times New Roman"/>
          <w:lang w:val="en-GB" w:eastAsia="nb-NO"/>
        </w:rPr>
        <w:t>y</w:t>
      </w:r>
      <w:r w:rsidRPr="00601BBD">
        <w:rPr>
          <w:rFonts w:ascii="Times New Roman" w:hAnsi="Times New Roman"/>
          <w:spacing w:val="-5"/>
          <w:lang w:val="en-GB" w:eastAsia="nb-NO"/>
        </w:rPr>
        <w:t xml:space="preserve"> </w:t>
      </w:r>
      <w:r w:rsidRPr="00601BBD">
        <w:rPr>
          <w:rFonts w:ascii="Times New Roman" w:hAnsi="Times New Roman"/>
          <w:lang w:val="en-GB" w:eastAsia="nb-NO"/>
        </w:rPr>
        <w:t>p</w:t>
      </w:r>
      <w:r w:rsidRPr="00601BBD">
        <w:rPr>
          <w:rFonts w:ascii="Times New Roman" w:hAnsi="Times New Roman"/>
          <w:spacing w:val="2"/>
          <w:lang w:val="en-GB" w:eastAsia="nb-NO"/>
        </w:rPr>
        <w:t>r</w:t>
      </w:r>
      <w:r w:rsidRPr="00601BBD">
        <w:rPr>
          <w:rFonts w:ascii="Times New Roman" w:hAnsi="Times New Roman"/>
          <w:spacing w:val="-1"/>
          <w:lang w:val="en-GB" w:eastAsia="nb-NO"/>
        </w:rPr>
        <w:t>e</w:t>
      </w:r>
      <w:r w:rsidRPr="00601BBD">
        <w:rPr>
          <w:rFonts w:ascii="Times New Roman" w:hAnsi="Times New Roman"/>
          <w:lang w:val="en-GB" w:eastAsia="nb-NO"/>
        </w:rPr>
        <w:t>mium to the</w:t>
      </w:r>
      <w:r w:rsidRPr="00601BBD">
        <w:rPr>
          <w:rFonts w:ascii="Times New Roman" w:hAnsi="Times New Roman"/>
          <w:spacing w:val="-1"/>
          <w:lang w:val="en-GB" w:eastAsia="nb-NO"/>
        </w:rPr>
        <w:t xml:space="preserve"> </w:t>
      </w:r>
      <w:r w:rsidRPr="00601BBD">
        <w:rPr>
          <w:rFonts w:ascii="Times New Roman" w:hAnsi="Times New Roman"/>
          <w:lang w:val="en-GB" w:eastAsia="nb-NO"/>
        </w:rPr>
        <w:t>No</w:t>
      </w:r>
      <w:r w:rsidRPr="00601BBD">
        <w:rPr>
          <w:rFonts w:ascii="Times New Roman" w:hAnsi="Times New Roman"/>
          <w:spacing w:val="-1"/>
          <w:lang w:val="en-GB" w:eastAsia="nb-NO"/>
        </w:rPr>
        <w:t>r</w:t>
      </w:r>
      <w:r w:rsidRPr="00601BBD">
        <w:rPr>
          <w:rFonts w:ascii="Times New Roman" w:hAnsi="Times New Roman"/>
          <w:spacing w:val="2"/>
          <w:lang w:val="en-GB" w:eastAsia="nb-NO"/>
        </w:rPr>
        <w:t>w</w:t>
      </w:r>
      <w:r w:rsidRPr="00601BBD">
        <w:rPr>
          <w:rFonts w:ascii="Times New Roman" w:hAnsi="Times New Roman"/>
          <w:spacing w:val="1"/>
          <w:lang w:val="en-GB" w:eastAsia="nb-NO"/>
        </w:rPr>
        <w:t>e</w:t>
      </w:r>
      <w:r w:rsidRPr="00601BBD">
        <w:rPr>
          <w:rFonts w:ascii="Times New Roman" w:hAnsi="Times New Roman"/>
          <w:spacing w:val="-2"/>
          <w:lang w:val="en-GB" w:eastAsia="nb-NO"/>
        </w:rPr>
        <w:t>g</w:t>
      </w:r>
      <w:r w:rsidRPr="00601BBD">
        <w:rPr>
          <w:rFonts w:ascii="Times New Roman" w:hAnsi="Times New Roman"/>
          <w:lang w:val="en-GB" w:eastAsia="nb-NO"/>
        </w:rPr>
        <w:t>i</w:t>
      </w:r>
      <w:r w:rsidRPr="00601BBD">
        <w:rPr>
          <w:rFonts w:ascii="Times New Roman" w:hAnsi="Times New Roman"/>
          <w:spacing w:val="-1"/>
          <w:lang w:val="en-GB" w:eastAsia="nb-NO"/>
        </w:rPr>
        <w:t>a</w:t>
      </w:r>
      <w:r w:rsidRPr="00601BBD">
        <w:rPr>
          <w:rFonts w:ascii="Times New Roman" w:hAnsi="Times New Roman"/>
          <w:lang w:val="en-GB" w:eastAsia="nb-NO"/>
        </w:rPr>
        <w:t xml:space="preserve">n </w:t>
      </w:r>
      <w:r w:rsidRPr="00601BBD">
        <w:rPr>
          <w:rFonts w:ascii="Times New Roman" w:hAnsi="Times New Roman"/>
          <w:spacing w:val="1"/>
          <w:lang w:val="en-GB" w:eastAsia="nb-NO"/>
        </w:rPr>
        <w:t>P</w:t>
      </w:r>
      <w:r w:rsidRPr="00601BBD">
        <w:rPr>
          <w:rFonts w:ascii="Times New Roman" w:hAnsi="Times New Roman"/>
          <w:lang w:val="en-GB" w:eastAsia="nb-NO"/>
        </w:rPr>
        <w:t>ublic</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S</w:t>
      </w:r>
      <w:r w:rsidRPr="00601BBD">
        <w:rPr>
          <w:rFonts w:ascii="Times New Roman" w:hAnsi="Times New Roman"/>
          <w:spacing w:val="-1"/>
          <w:lang w:val="en-GB" w:eastAsia="nb-NO"/>
        </w:rPr>
        <w:t>er</w:t>
      </w:r>
      <w:r w:rsidRPr="00601BBD">
        <w:rPr>
          <w:rFonts w:ascii="Times New Roman" w:hAnsi="Times New Roman"/>
          <w:spacing w:val="2"/>
          <w:lang w:val="en-GB" w:eastAsia="nb-NO"/>
        </w:rPr>
        <w:t>v</w:t>
      </w:r>
      <w:r w:rsidRPr="00601BBD">
        <w:rPr>
          <w:rFonts w:ascii="Times New Roman" w:hAnsi="Times New Roman"/>
          <w:lang w:val="en-GB" w:eastAsia="nb-NO"/>
        </w:rPr>
        <w:t>i</w:t>
      </w:r>
      <w:r w:rsidRPr="00601BBD">
        <w:rPr>
          <w:rFonts w:ascii="Times New Roman" w:hAnsi="Times New Roman"/>
          <w:spacing w:val="-1"/>
          <w:lang w:val="en-GB" w:eastAsia="nb-NO"/>
        </w:rPr>
        <w:t>c</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P</w:t>
      </w:r>
      <w:r w:rsidRPr="00601BBD">
        <w:rPr>
          <w:rFonts w:ascii="Times New Roman" w:hAnsi="Times New Roman"/>
          <w:spacing w:val="-1"/>
          <w:lang w:val="en-GB" w:eastAsia="nb-NO"/>
        </w:rPr>
        <w:t>e</w:t>
      </w:r>
      <w:r w:rsidRPr="00601BBD">
        <w:rPr>
          <w:rFonts w:ascii="Times New Roman" w:hAnsi="Times New Roman"/>
          <w:lang w:val="en-GB" w:eastAsia="nb-NO"/>
        </w:rPr>
        <w:t xml:space="preserve">nsion </w:t>
      </w:r>
      <w:r w:rsidRPr="00601BBD">
        <w:rPr>
          <w:rFonts w:ascii="Times New Roman" w:hAnsi="Times New Roman"/>
          <w:spacing w:val="-1"/>
          <w:lang w:val="en-GB" w:eastAsia="nb-NO"/>
        </w:rPr>
        <w:t>F</w:t>
      </w:r>
      <w:r w:rsidRPr="00601BBD">
        <w:rPr>
          <w:rFonts w:ascii="Times New Roman" w:hAnsi="Times New Roman"/>
          <w:lang w:val="en-GB" w:eastAsia="nb-NO"/>
        </w:rPr>
        <w:t>und.</w:t>
      </w:r>
    </w:p>
    <w:p w:rsidR="00601BBD" w:rsidRPr="00601BBD" w:rsidRDefault="00601BBD" w:rsidP="00601BBD">
      <w:pPr>
        <w:suppressAutoHyphens/>
        <w:spacing w:after="200" w:line="276" w:lineRule="auto"/>
        <w:ind w:left="0" w:right="0"/>
        <w:rPr>
          <w:rFonts w:ascii="Times New Roman" w:hAnsi="Times New Roman"/>
          <w:lang w:val="en-GB"/>
        </w:rPr>
      </w:pPr>
      <w:r w:rsidRPr="00601BBD">
        <w:rPr>
          <w:rFonts w:ascii="Times New Roman" w:hAnsi="Times New Roman"/>
          <w:color w:val="000000"/>
          <w:spacing w:val="-1"/>
          <w:lang w:val="en-GB" w:eastAsia="nb-NO"/>
        </w:rPr>
        <w:t>F</w:t>
      </w:r>
      <w:r w:rsidRPr="00601BBD">
        <w:rPr>
          <w:rFonts w:ascii="Times New Roman" w:hAnsi="Times New Roman"/>
          <w:color w:val="000000"/>
          <w:lang w:val="en-GB" w:eastAsia="nb-NO"/>
        </w:rPr>
        <w:t>u</w:t>
      </w:r>
      <w:r w:rsidRPr="00601BBD">
        <w:rPr>
          <w:rFonts w:ascii="Times New Roman" w:hAnsi="Times New Roman"/>
          <w:color w:val="000000"/>
          <w:spacing w:val="-1"/>
          <w:lang w:val="en-GB" w:eastAsia="nb-NO"/>
        </w:rPr>
        <w:t>r</w:t>
      </w:r>
      <w:r w:rsidRPr="00601BBD">
        <w:rPr>
          <w:rFonts w:ascii="Times New Roman" w:hAnsi="Times New Roman"/>
          <w:color w:val="000000"/>
          <w:lang w:val="en-GB" w:eastAsia="nb-NO"/>
        </w:rPr>
        <w:t>th</w:t>
      </w:r>
      <w:r w:rsidRPr="00601BBD">
        <w:rPr>
          <w:rFonts w:ascii="Times New Roman" w:hAnsi="Times New Roman"/>
          <w:color w:val="000000"/>
          <w:spacing w:val="-1"/>
          <w:lang w:val="en-GB" w:eastAsia="nb-NO"/>
        </w:rPr>
        <w:t>e</w:t>
      </w:r>
      <w:r w:rsidRPr="00601BBD">
        <w:rPr>
          <w:rFonts w:ascii="Times New Roman" w:hAnsi="Times New Roman"/>
          <w:color w:val="000000"/>
          <w:lang w:val="en-GB" w:eastAsia="nb-NO"/>
        </w:rPr>
        <w:t>r</w:t>
      </w:r>
      <w:r w:rsidRPr="00601BBD">
        <w:rPr>
          <w:rFonts w:ascii="Times New Roman" w:hAnsi="Times New Roman"/>
          <w:color w:val="000000"/>
          <w:spacing w:val="4"/>
          <w:lang w:val="en-GB" w:eastAsia="nb-NO"/>
        </w:rPr>
        <w:t xml:space="preserve"> </w:t>
      </w:r>
      <w:r w:rsidRPr="00601BBD">
        <w:rPr>
          <w:rFonts w:ascii="Times New Roman" w:hAnsi="Times New Roman"/>
          <w:color w:val="000000"/>
          <w:spacing w:val="2"/>
          <w:lang w:val="en-GB" w:eastAsia="nb-NO"/>
        </w:rPr>
        <w:t>d</w:t>
      </w:r>
      <w:r w:rsidRPr="00601BBD">
        <w:rPr>
          <w:rFonts w:ascii="Times New Roman" w:hAnsi="Times New Roman"/>
          <w:color w:val="000000"/>
          <w:spacing w:val="-1"/>
          <w:lang w:val="en-GB" w:eastAsia="nb-NO"/>
        </w:rPr>
        <w:t>e</w:t>
      </w:r>
      <w:r w:rsidRPr="00601BBD">
        <w:rPr>
          <w:rFonts w:ascii="Times New Roman" w:hAnsi="Times New Roman"/>
          <w:color w:val="000000"/>
          <w:lang w:val="en-GB" w:eastAsia="nb-NO"/>
        </w:rPr>
        <w:t>t</w:t>
      </w:r>
      <w:r w:rsidRPr="00601BBD">
        <w:rPr>
          <w:rFonts w:ascii="Times New Roman" w:hAnsi="Times New Roman"/>
          <w:color w:val="000000"/>
          <w:spacing w:val="-1"/>
          <w:lang w:val="en-GB" w:eastAsia="nb-NO"/>
        </w:rPr>
        <w:t>a</w:t>
      </w:r>
      <w:r w:rsidRPr="00601BBD">
        <w:rPr>
          <w:rFonts w:ascii="Times New Roman" w:hAnsi="Times New Roman"/>
          <w:color w:val="000000"/>
          <w:lang w:val="en-GB" w:eastAsia="nb-NO"/>
        </w:rPr>
        <w:t>ils</w:t>
      </w:r>
      <w:r w:rsidRPr="00601BBD">
        <w:rPr>
          <w:rFonts w:ascii="Times New Roman" w:hAnsi="Times New Roman"/>
          <w:color w:val="000000"/>
          <w:spacing w:val="5"/>
          <w:lang w:val="en-GB" w:eastAsia="nb-NO"/>
        </w:rPr>
        <w:t xml:space="preserve"> </w:t>
      </w:r>
      <w:r w:rsidRPr="00601BBD">
        <w:rPr>
          <w:rFonts w:ascii="Times New Roman" w:hAnsi="Times New Roman"/>
          <w:color w:val="000000"/>
          <w:spacing w:val="-1"/>
          <w:lang w:val="en-GB" w:eastAsia="nb-NO"/>
        </w:rPr>
        <w:t>a</w:t>
      </w:r>
      <w:r w:rsidRPr="00601BBD">
        <w:rPr>
          <w:rFonts w:ascii="Times New Roman" w:hAnsi="Times New Roman"/>
          <w:color w:val="000000"/>
          <w:lang w:val="en-GB" w:eastAsia="nb-NO"/>
        </w:rPr>
        <w:t>bout</w:t>
      </w:r>
      <w:r w:rsidRPr="00601BBD">
        <w:rPr>
          <w:rFonts w:ascii="Times New Roman" w:hAnsi="Times New Roman"/>
          <w:color w:val="000000"/>
          <w:spacing w:val="5"/>
          <w:lang w:val="en-GB" w:eastAsia="nb-NO"/>
        </w:rPr>
        <w:t xml:space="preserve"> </w:t>
      </w:r>
      <w:r w:rsidRPr="00601BBD">
        <w:rPr>
          <w:rFonts w:ascii="Times New Roman" w:hAnsi="Times New Roman"/>
          <w:lang w:val="en-GB" w:eastAsia="nb-NO"/>
        </w:rPr>
        <w:t>the</w:t>
      </w:r>
      <w:r w:rsidRPr="00601BBD">
        <w:rPr>
          <w:rFonts w:ascii="Times New Roman" w:hAnsi="Times New Roman"/>
          <w:spacing w:val="6"/>
          <w:lang w:val="en-GB" w:eastAsia="nb-NO"/>
        </w:rPr>
        <w:t xml:space="preserve"> </w:t>
      </w:r>
      <w:r w:rsidRPr="00601BBD">
        <w:rPr>
          <w:rFonts w:ascii="Times New Roman" w:hAnsi="Times New Roman"/>
          <w:lang w:val="en-GB" w:eastAsia="nb-NO"/>
        </w:rPr>
        <w:t>position</w:t>
      </w:r>
      <w:r w:rsidRPr="00601BBD">
        <w:rPr>
          <w:rFonts w:ascii="Times New Roman" w:hAnsi="Times New Roman"/>
          <w:spacing w:val="5"/>
          <w:lang w:val="en-GB" w:eastAsia="nb-NO"/>
        </w:rPr>
        <w:t xml:space="preserve"> </w:t>
      </w:r>
      <w:r w:rsidRPr="00601BBD">
        <w:rPr>
          <w:rFonts w:ascii="Times New Roman" w:hAnsi="Times New Roman"/>
          <w:spacing w:val="-1"/>
          <w:lang w:val="en-GB" w:eastAsia="nb-NO"/>
        </w:rPr>
        <w:t>ca</w:t>
      </w:r>
      <w:r w:rsidRPr="00601BBD">
        <w:rPr>
          <w:rFonts w:ascii="Times New Roman" w:hAnsi="Times New Roman"/>
          <w:lang w:val="en-GB" w:eastAsia="nb-NO"/>
        </w:rPr>
        <w:t>n</w:t>
      </w:r>
      <w:r w:rsidRPr="00601BBD">
        <w:rPr>
          <w:rFonts w:ascii="Times New Roman" w:hAnsi="Times New Roman"/>
          <w:spacing w:val="5"/>
          <w:lang w:val="en-GB" w:eastAsia="nb-NO"/>
        </w:rPr>
        <w:t xml:space="preserve"> </w:t>
      </w:r>
      <w:r w:rsidRPr="00601BBD">
        <w:rPr>
          <w:rFonts w:ascii="Times New Roman" w:hAnsi="Times New Roman"/>
          <w:lang w:val="en-GB" w:eastAsia="nb-NO"/>
        </w:rPr>
        <w:t>be</w:t>
      </w:r>
      <w:r w:rsidRPr="00601BBD">
        <w:rPr>
          <w:rFonts w:ascii="Times New Roman" w:hAnsi="Times New Roman"/>
          <w:spacing w:val="4"/>
          <w:lang w:val="en-GB" w:eastAsia="nb-NO"/>
        </w:rPr>
        <w:t xml:space="preserve"> </w:t>
      </w:r>
      <w:r w:rsidRPr="00601BBD">
        <w:rPr>
          <w:rFonts w:ascii="Times New Roman" w:hAnsi="Times New Roman"/>
          <w:lang w:val="en-GB" w:eastAsia="nb-NO"/>
        </w:rPr>
        <w:t>obt</w:t>
      </w:r>
      <w:r w:rsidRPr="00601BBD">
        <w:rPr>
          <w:rFonts w:ascii="Times New Roman" w:hAnsi="Times New Roman"/>
          <w:spacing w:val="-1"/>
          <w:lang w:val="en-GB" w:eastAsia="nb-NO"/>
        </w:rPr>
        <w:t>a</w:t>
      </w:r>
      <w:r w:rsidRPr="00601BBD">
        <w:rPr>
          <w:rFonts w:ascii="Times New Roman" w:hAnsi="Times New Roman"/>
          <w:lang w:val="en-GB" w:eastAsia="nb-NO"/>
        </w:rPr>
        <w:t>in</w:t>
      </w:r>
      <w:r w:rsidRPr="00601BBD">
        <w:rPr>
          <w:rFonts w:ascii="Times New Roman" w:hAnsi="Times New Roman"/>
          <w:spacing w:val="-1"/>
          <w:lang w:val="en-GB" w:eastAsia="nb-NO"/>
        </w:rPr>
        <w:t>e</w:t>
      </w:r>
      <w:r w:rsidRPr="00601BBD">
        <w:rPr>
          <w:rFonts w:ascii="Times New Roman" w:hAnsi="Times New Roman"/>
          <w:lang w:val="en-GB" w:eastAsia="nb-NO"/>
        </w:rPr>
        <w:t>d</w:t>
      </w:r>
      <w:r w:rsidRPr="00601BBD">
        <w:rPr>
          <w:rFonts w:ascii="Times New Roman" w:hAnsi="Times New Roman"/>
          <w:spacing w:val="7"/>
          <w:lang w:val="en-GB" w:eastAsia="nb-NO"/>
        </w:rPr>
        <w:t xml:space="preserve"> </w:t>
      </w:r>
      <w:r w:rsidRPr="00601BBD">
        <w:rPr>
          <w:rFonts w:ascii="Times New Roman" w:hAnsi="Times New Roman"/>
          <w:spacing w:val="-1"/>
          <w:lang w:val="en-GB" w:eastAsia="nb-NO"/>
        </w:rPr>
        <w:t>fr</w:t>
      </w:r>
      <w:r w:rsidRPr="00601BBD">
        <w:rPr>
          <w:rFonts w:ascii="Times New Roman" w:hAnsi="Times New Roman"/>
          <w:lang w:val="en-GB" w:eastAsia="nb-NO"/>
        </w:rPr>
        <w:t>om</w:t>
      </w:r>
      <w:r w:rsidRPr="00601BBD">
        <w:rPr>
          <w:rFonts w:ascii="Times New Roman" w:hAnsi="Times New Roman"/>
          <w:spacing w:val="5"/>
          <w:lang w:val="en-GB" w:eastAsia="nb-NO"/>
        </w:rPr>
        <w:t xml:space="preserve"> Department Head, Professor Maria Letizia Jaccheri, phone (+47) 73 59 34 69, email: </w:t>
      </w:r>
      <w:hyperlink r:id="rId17" w:history="1">
        <w:r w:rsidRPr="00601BBD">
          <w:rPr>
            <w:rFonts w:ascii="Times New Roman" w:hAnsi="Times New Roman"/>
            <w:color w:val="0000FF"/>
            <w:spacing w:val="5"/>
            <w:u w:val="single"/>
            <w:lang w:val="en-GB" w:eastAsia="nb-NO"/>
          </w:rPr>
          <w:t>letizia@ntnu.no</w:t>
        </w:r>
      </w:hyperlink>
      <w:r w:rsidRPr="00601BBD">
        <w:rPr>
          <w:rFonts w:ascii="Times New Roman" w:hAnsi="Times New Roman"/>
          <w:spacing w:val="5"/>
          <w:lang w:val="en-GB" w:eastAsia="nb-NO"/>
        </w:rPr>
        <w:t>, Associate Professor Magnus Själander</w:t>
      </w:r>
      <w:r w:rsidRPr="00601BBD">
        <w:rPr>
          <w:rFonts w:ascii="Times New Roman" w:hAnsi="Times New Roman"/>
          <w:spacing w:val="2"/>
          <w:lang w:val="en-GB" w:eastAsia="nb-NO"/>
        </w:rPr>
        <w:t>,</w:t>
      </w:r>
      <w:r w:rsidRPr="00601BBD">
        <w:rPr>
          <w:rFonts w:ascii="Times New Roman" w:hAnsi="Times New Roman"/>
          <w:spacing w:val="6"/>
          <w:lang w:val="en-GB" w:eastAsia="nb-NO"/>
        </w:rPr>
        <w:t xml:space="preserve"> </w:t>
      </w:r>
      <w:r w:rsidRPr="00601BBD">
        <w:rPr>
          <w:rFonts w:ascii="Times New Roman" w:hAnsi="Times New Roman"/>
          <w:lang w:val="en-GB" w:eastAsia="nb-NO"/>
        </w:rPr>
        <w:t>phon</w:t>
      </w:r>
      <w:r w:rsidRPr="00601BBD">
        <w:rPr>
          <w:rFonts w:ascii="Times New Roman" w:hAnsi="Times New Roman"/>
          <w:spacing w:val="-1"/>
          <w:lang w:val="en-GB" w:eastAsia="nb-NO"/>
        </w:rPr>
        <w:t>e</w:t>
      </w:r>
      <w:r w:rsidRPr="00601BBD">
        <w:rPr>
          <w:rFonts w:ascii="Times New Roman" w:hAnsi="Times New Roman"/>
          <w:lang w:val="en-GB" w:eastAsia="nb-NO"/>
        </w:rPr>
        <w:t>: (</w:t>
      </w:r>
      <w:r w:rsidRPr="00601BBD">
        <w:rPr>
          <w:rFonts w:ascii="Times New Roman" w:hAnsi="Times New Roman"/>
          <w:spacing w:val="2"/>
          <w:lang w:val="en-GB" w:eastAsia="nb-NO"/>
        </w:rPr>
        <w:t xml:space="preserve">+47) </w:t>
      </w:r>
      <w:r w:rsidRPr="00601BBD">
        <w:rPr>
          <w:rFonts w:ascii="Times New Roman" w:hAnsi="Times New Roman"/>
          <w:lang w:val="en-GB"/>
        </w:rPr>
        <w:t>904 78 775</w:t>
      </w:r>
      <w:r w:rsidRPr="00601BBD">
        <w:rPr>
          <w:rFonts w:ascii="Times New Roman" w:hAnsi="Times New Roman"/>
          <w:color w:val="000000"/>
          <w:lang w:val="en-GB" w:eastAsia="nb-NO"/>
        </w:rPr>
        <w:t xml:space="preserve">, </w:t>
      </w:r>
      <w:r w:rsidRPr="00601BBD">
        <w:rPr>
          <w:rFonts w:ascii="Times New Roman" w:hAnsi="Times New Roman"/>
          <w:color w:val="000000"/>
          <w:spacing w:val="-1"/>
          <w:lang w:val="en-GB" w:eastAsia="nb-NO"/>
        </w:rPr>
        <w:t>e-</w:t>
      </w:r>
      <w:r w:rsidRPr="00601BBD">
        <w:rPr>
          <w:rFonts w:ascii="Times New Roman" w:hAnsi="Times New Roman"/>
          <w:color w:val="000000"/>
          <w:lang w:val="en-GB" w:eastAsia="nb-NO"/>
        </w:rPr>
        <w:t>m</w:t>
      </w:r>
      <w:r w:rsidRPr="00601BBD">
        <w:rPr>
          <w:rFonts w:ascii="Times New Roman" w:hAnsi="Times New Roman"/>
          <w:color w:val="000000"/>
          <w:spacing w:val="-1"/>
          <w:lang w:val="en-GB" w:eastAsia="nb-NO"/>
        </w:rPr>
        <w:t>a</w:t>
      </w:r>
      <w:r w:rsidRPr="00601BBD">
        <w:rPr>
          <w:rFonts w:ascii="Times New Roman" w:hAnsi="Times New Roman"/>
          <w:color w:val="000000"/>
          <w:lang w:val="en-GB" w:eastAsia="nb-NO"/>
        </w:rPr>
        <w:t>il:</w:t>
      </w:r>
      <w:r w:rsidRPr="00601BBD">
        <w:rPr>
          <w:rFonts w:ascii="Times New Roman" w:hAnsi="Times New Roman"/>
          <w:color w:val="000000"/>
          <w:spacing w:val="-2"/>
          <w:lang w:val="en-GB" w:eastAsia="nb-NO"/>
        </w:rPr>
        <w:t xml:space="preserve"> </w:t>
      </w:r>
      <w:hyperlink r:id="rId18" w:history="1">
        <w:r w:rsidRPr="00601BBD">
          <w:rPr>
            <w:rFonts w:ascii="Times New Roman" w:hAnsi="Times New Roman"/>
            <w:color w:val="0000FF"/>
            <w:u w:val="single"/>
            <w:lang w:val="en-GB"/>
          </w:rPr>
          <w:t>magnus.sjalander@ntnu.no</w:t>
        </w:r>
      </w:hyperlink>
      <w:r w:rsidRPr="00601BBD">
        <w:rPr>
          <w:rFonts w:ascii="Times New Roman" w:hAnsi="Times New Roman"/>
          <w:lang w:val="en-GB"/>
        </w:rPr>
        <w:t xml:space="preserve">, or Professor Per Gunnar Kjeldsberg, phone (+47) 934 59 550, e-mail: </w:t>
      </w:r>
      <w:hyperlink r:id="rId19" w:history="1">
        <w:r w:rsidRPr="00601BBD">
          <w:rPr>
            <w:rFonts w:ascii="Times New Roman" w:hAnsi="Times New Roman"/>
            <w:color w:val="0000FF"/>
            <w:u w:val="single"/>
            <w:lang w:val="en-GB"/>
          </w:rPr>
          <w:t>pgk@ntnu.no</w:t>
        </w:r>
      </w:hyperlink>
      <w:r w:rsidRPr="00601BBD">
        <w:rPr>
          <w:rFonts w:ascii="Times New Roman" w:hAnsi="Times New Roman"/>
          <w:lang w:val="en-GB"/>
        </w:rPr>
        <w:t>.</w:t>
      </w:r>
    </w:p>
    <w:p w:rsidR="00601BBD" w:rsidRPr="00601BBD" w:rsidRDefault="00601BBD" w:rsidP="00601BBD">
      <w:pPr>
        <w:suppressAutoHyphens/>
        <w:spacing w:after="200" w:line="276" w:lineRule="auto"/>
        <w:ind w:left="0" w:right="0"/>
        <w:rPr>
          <w:rFonts w:ascii="Times New Roman" w:hAnsi="Times New Roman"/>
          <w:color w:val="FF0000"/>
          <w:lang w:val="en-GB" w:eastAsia="nb-NO"/>
        </w:rPr>
      </w:pPr>
      <w:r w:rsidRPr="00601BBD">
        <w:rPr>
          <w:rFonts w:ascii="Times New Roman" w:hAnsi="Times New Roman"/>
          <w:lang w:val="en-GB"/>
        </w:rPr>
        <w:t xml:space="preserve">For information about the processing of applications, please contact Senior Executive Officer Anne Kristin Bratseth, phone (+47) 73 59 67 15, email: </w:t>
      </w:r>
      <w:hyperlink r:id="rId20" w:history="1">
        <w:r w:rsidRPr="00601BBD">
          <w:rPr>
            <w:rFonts w:ascii="Times New Roman" w:hAnsi="Times New Roman"/>
            <w:color w:val="0000FF"/>
            <w:u w:val="single"/>
            <w:lang w:val="en-GB"/>
          </w:rPr>
          <w:t>anne.kristin.bratseth@ntnu.no</w:t>
        </w:r>
      </w:hyperlink>
      <w:r w:rsidRPr="00601BBD">
        <w:rPr>
          <w:rFonts w:ascii="Times New Roman" w:hAnsi="Times New Roman"/>
          <w:lang w:val="en-GB"/>
        </w:rPr>
        <w:t>.</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rPr>
        <w:t>Under Section 25 of the Freedom of Information Act, information about the applicant may be made public even if the applicant has requested not to have his or her name entered on the list of applicants.</w:t>
      </w:r>
    </w:p>
    <w:p w:rsidR="00601BBD" w:rsidRPr="00601BBD" w:rsidRDefault="00601BBD" w:rsidP="00601BBD">
      <w:pPr>
        <w:suppressAutoHyphens/>
        <w:spacing w:after="200" w:line="276" w:lineRule="auto"/>
        <w:ind w:left="0" w:right="0"/>
        <w:rPr>
          <w:rFonts w:ascii="Times New Roman" w:hAnsi="Times New Roman"/>
          <w:lang w:val="en-GB" w:eastAsia="nb-NO"/>
        </w:rPr>
      </w:pPr>
      <w:r w:rsidRPr="00601BBD">
        <w:rPr>
          <w:rFonts w:ascii="Times New Roman" w:hAnsi="Times New Roman"/>
          <w:lang w:val="en-GB" w:eastAsia="nb-NO"/>
        </w:rPr>
        <w:lastRenderedPageBreak/>
        <w:t>Appli</w:t>
      </w:r>
      <w:r w:rsidRPr="00601BBD">
        <w:rPr>
          <w:rFonts w:ascii="Times New Roman" w:hAnsi="Times New Roman"/>
          <w:spacing w:val="-1"/>
          <w:lang w:val="en-GB" w:eastAsia="nb-NO"/>
        </w:rPr>
        <w:t>ca</w:t>
      </w:r>
      <w:r w:rsidRPr="00601BBD">
        <w:rPr>
          <w:rFonts w:ascii="Times New Roman" w:hAnsi="Times New Roman"/>
          <w:lang w:val="en-GB" w:eastAsia="nb-NO"/>
        </w:rPr>
        <w:t xml:space="preserve">tions </w:t>
      </w:r>
      <w:r w:rsidRPr="00601BBD">
        <w:rPr>
          <w:rFonts w:ascii="Times New Roman" w:hAnsi="Times New Roman"/>
          <w:spacing w:val="-1"/>
          <w:lang w:val="en-GB" w:eastAsia="nb-NO"/>
        </w:rPr>
        <w:t>ar</w:t>
      </w:r>
      <w:r w:rsidRPr="00601BBD">
        <w:rPr>
          <w:rFonts w:ascii="Times New Roman" w:hAnsi="Times New Roman"/>
          <w:lang w:val="en-GB" w:eastAsia="nb-NO"/>
        </w:rPr>
        <w:t>e</w:t>
      </w:r>
      <w:r w:rsidRPr="00601BBD">
        <w:rPr>
          <w:rFonts w:ascii="Times New Roman" w:hAnsi="Times New Roman"/>
          <w:spacing w:val="-1"/>
          <w:lang w:val="en-GB" w:eastAsia="nb-NO"/>
        </w:rPr>
        <w:t xml:space="preserve"> </w:t>
      </w:r>
      <w:r w:rsidRPr="00601BBD">
        <w:rPr>
          <w:rFonts w:ascii="Times New Roman" w:hAnsi="Times New Roman"/>
          <w:lang w:val="en-GB" w:eastAsia="nb-NO"/>
        </w:rPr>
        <w:t>to be</w:t>
      </w:r>
      <w:r w:rsidRPr="00601BBD">
        <w:rPr>
          <w:rFonts w:ascii="Times New Roman" w:hAnsi="Times New Roman"/>
          <w:spacing w:val="-1"/>
          <w:lang w:val="en-GB" w:eastAsia="nb-NO"/>
        </w:rPr>
        <w:t xml:space="preserve"> </w:t>
      </w:r>
      <w:r w:rsidRPr="00601BBD">
        <w:rPr>
          <w:rFonts w:ascii="Times New Roman" w:hAnsi="Times New Roman"/>
          <w:lang w:val="en-GB" w:eastAsia="nb-NO"/>
        </w:rPr>
        <w:t>s</w:t>
      </w:r>
      <w:r w:rsidRPr="00601BBD">
        <w:rPr>
          <w:rFonts w:ascii="Times New Roman" w:hAnsi="Times New Roman"/>
          <w:spacing w:val="2"/>
          <w:lang w:val="en-GB" w:eastAsia="nb-NO"/>
        </w:rPr>
        <w:t>u</w:t>
      </w:r>
      <w:r w:rsidRPr="00601BBD">
        <w:rPr>
          <w:rFonts w:ascii="Times New Roman" w:hAnsi="Times New Roman"/>
          <w:lang w:val="en-GB" w:eastAsia="nb-NO"/>
        </w:rPr>
        <w:t>bmitt</w:t>
      </w:r>
      <w:r w:rsidRPr="00601BBD">
        <w:rPr>
          <w:rFonts w:ascii="Times New Roman" w:hAnsi="Times New Roman"/>
          <w:spacing w:val="-1"/>
          <w:lang w:val="en-GB" w:eastAsia="nb-NO"/>
        </w:rPr>
        <w:t>e</w:t>
      </w:r>
      <w:r w:rsidRPr="00601BBD">
        <w:rPr>
          <w:rFonts w:ascii="Times New Roman" w:hAnsi="Times New Roman"/>
          <w:lang w:val="en-GB" w:eastAsia="nb-NO"/>
        </w:rPr>
        <w:t xml:space="preserve">d </w:t>
      </w:r>
      <w:r w:rsidRPr="00601BBD">
        <w:rPr>
          <w:rFonts w:ascii="Times New Roman" w:hAnsi="Times New Roman"/>
          <w:spacing w:val="-1"/>
          <w:lang w:val="en-GB" w:eastAsia="nb-NO"/>
        </w:rPr>
        <w:t>e</w:t>
      </w:r>
      <w:r w:rsidRPr="00601BBD">
        <w:rPr>
          <w:rFonts w:ascii="Times New Roman" w:hAnsi="Times New Roman"/>
          <w:lang w:val="en-GB" w:eastAsia="nb-NO"/>
        </w:rPr>
        <w:t>l</w:t>
      </w:r>
      <w:r w:rsidRPr="00601BBD">
        <w:rPr>
          <w:rFonts w:ascii="Times New Roman" w:hAnsi="Times New Roman"/>
          <w:spacing w:val="-1"/>
          <w:lang w:val="en-GB" w:eastAsia="nb-NO"/>
        </w:rPr>
        <w:t>ec</w:t>
      </w:r>
      <w:r w:rsidRPr="00601BBD">
        <w:rPr>
          <w:rFonts w:ascii="Times New Roman" w:hAnsi="Times New Roman"/>
          <w:lang w:val="en-GB" w:eastAsia="nb-NO"/>
        </w:rPr>
        <w:t>t</w:t>
      </w:r>
      <w:r w:rsidRPr="00601BBD">
        <w:rPr>
          <w:rFonts w:ascii="Times New Roman" w:hAnsi="Times New Roman"/>
          <w:spacing w:val="-1"/>
          <w:lang w:val="en-GB" w:eastAsia="nb-NO"/>
        </w:rPr>
        <w:t>r</w:t>
      </w:r>
      <w:r w:rsidRPr="00601BBD">
        <w:rPr>
          <w:rFonts w:ascii="Times New Roman" w:hAnsi="Times New Roman"/>
          <w:lang w:val="en-GB" w:eastAsia="nb-NO"/>
        </w:rPr>
        <w:t>oni</w:t>
      </w:r>
      <w:r w:rsidRPr="00601BBD">
        <w:rPr>
          <w:rFonts w:ascii="Times New Roman" w:hAnsi="Times New Roman"/>
          <w:spacing w:val="-1"/>
          <w:lang w:val="en-GB" w:eastAsia="nb-NO"/>
        </w:rPr>
        <w:t>ca</w:t>
      </w:r>
      <w:r w:rsidRPr="00601BBD">
        <w:rPr>
          <w:rFonts w:ascii="Times New Roman" w:hAnsi="Times New Roman"/>
          <w:lang w:val="en-GB" w:eastAsia="nb-NO"/>
        </w:rPr>
        <w:t>l</w:t>
      </w:r>
      <w:r w:rsidRPr="00601BBD">
        <w:rPr>
          <w:rFonts w:ascii="Times New Roman" w:hAnsi="Times New Roman"/>
          <w:spacing w:val="5"/>
          <w:lang w:val="en-GB" w:eastAsia="nb-NO"/>
        </w:rPr>
        <w:t>l</w:t>
      </w:r>
      <w:r w:rsidRPr="00601BBD">
        <w:rPr>
          <w:rFonts w:ascii="Times New Roman" w:hAnsi="Times New Roman"/>
          <w:lang w:val="en-GB" w:eastAsia="nb-NO"/>
        </w:rPr>
        <w:t>y</w:t>
      </w:r>
      <w:r w:rsidRPr="00601BBD">
        <w:rPr>
          <w:rFonts w:ascii="Times New Roman" w:hAnsi="Times New Roman"/>
          <w:spacing w:val="-5"/>
          <w:lang w:val="en-GB" w:eastAsia="nb-NO"/>
        </w:rPr>
        <w:t xml:space="preserve"> </w:t>
      </w:r>
      <w:r w:rsidRPr="00601BBD">
        <w:rPr>
          <w:rFonts w:ascii="Times New Roman" w:hAnsi="Times New Roman"/>
          <w:lang w:val="en-GB" w:eastAsia="nb-NO"/>
        </w:rPr>
        <w:t>th</w:t>
      </w:r>
      <w:r w:rsidRPr="00601BBD">
        <w:rPr>
          <w:rFonts w:ascii="Times New Roman" w:hAnsi="Times New Roman"/>
          <w:spacing w:val="2"/>
          <w:lang w:val="en-GB" w:eastAsia="nb-NO"/>
        </w:rPr>
        <w:t>r</w:t>
      </w:r>
      <w:r w:rsidRPr="00601BBD">
        <w:rPr>
          <w:rFonts w:ascii="Times New Roman" w:hAnsi="Times New Roman"/>
          <w:lang w:val="en-GB" w:eastAsia="nb-NO"/>
        </w:rPr>
        <w:t>ou</w:t>
      </w:r>
      <w:r w:rsidRPr="00601BBD">
        <w:rPr>
          <w:rFonts w:ascii="Times New Roman" w:hAnsi="Times New Roman"/>
          <w:spacing w:val="-2"/>
          <w:lang w:val="en-GB" w:eastAsia="nb-NO"/>
        </w:rPr>
        <w:t xml:space="preserve">gh </w:t>
      </w:r>
      <w:hyperlink r:id="rId21" w:history="1">
        <w:r w:rsidRPr="00601BBD">
          <w:rPr>
            <w:rFonts w:ascii="Times New Roman" w:eastAsia="MS Mincho" w:hAnsi="Times New Roman"/>
            <w:color w:val="0000FF"/>
            <w:spacing w:val="2"/>
            <w:u w:val="single"/>
            <w:lang w:val="en-GB" w:eastAsia="nb-NO"/>
          </w:rPr>
          <w:t>www.jobbnorge.no</w:t>
        </w:r>
      </w:hyperlink>
      <w:r w:rsidRPr="00601BBD">
        <w:rPr>
          <w:rFonts w:ascii="Times New Roman" w:hAnsi="Times New Roman"/>
          <w:lang w:val="en-GB" w:eastAsia="nb-NO"/>
        </w:rPr>
        <w:t xml:space="preserve">. </w:t>
      </w:r>
      <w:r w:rsidRPr="00601BBD">
        <w:rPr>
          <w:rFonts w:ascii="Times New Roman" w:hAnsi="Times New Roman"/>
          <w:spacing w:val="1"/>
          <w:lang w:val="en-GB" w:eastAsia="nb-NO"/>
        </w:rPr>
        <w:t>P</w:t>
      </w:r>
      <w:r w:rsidRPr="00601BBD">
        <w:rPr>
          <w:rFonts w:ascii="Times New Roman" w:hAnsi="Times New Roman"/>
          <w:spacing w:val="-1"/>
          <w:lang w:val="en-GB" w:eastAsia="nb-NO"/>
        </w:rPr>
        <w:t>refe</w:t>
      </w:r>
      <w:r w:rsidRPr="00601BBD">
        <w:rPr>
          <w:rFonts w:ascii="Times New Roman" w:hAnsi="Times New Roman"/>
          <w:spacing w:val="2"/>
          <w:lang w:val="en-GB" w:eastAsia="nb-NO"/>
        </w:rPr>
        <w:t>r</w:t>
      </w:r>
      <w:r w:rsidRPr="00601BBD">
        <w:rPr>
          <w:rFonts w:ascii="Times New Roman" w:hAnsi="Times New Roman"/>
          <w:spacing w:val="-1"/>
          <w:lang w:val="en-GB" w:eastAsia="nb-NO"/>
        </w:rPr>
        <w:t>a</w:t>
      </w:r>
      <w:r w:rsidRPr="00601BBD">
        <w:rPr>
          <w:rFonts w:ascii="Times New Roman" w:hAnsi="Times New Roman"/>
          <w:lang w:val="en-GB" w:eastAsia="nb-NO"/>
        </w:rPr>
        <w:t>b</w:t>
      </w:r>
      <w:r w:rsidRPr="00601BBD">
        <w:rPr>
          <w:rFonts w:ascii="Times New Roman" w:hAnsi="Times New Roman"/>
          <w:spacing w:val="3"/>
          <w:lang w:val="en-GB" w:eastAsia="nb-NO"/>
        </w:rPr>
        <w:t>l</w:t>
      </w:r>
      <w:r w:rsidRPr="00601BBD">
        <w:rPr>
          <w:rFonts w:ascii="Times New Roman" w:hAnsi="Times New Roman"/>
          <w:spacing w:val="-5"/>
          <w:lang w:val="en-GB" w:eastAsia="nb-NO"/>
        </w:rPr>
        <w:t>y</w:t>
      </w:r>
      <w:r w:rsidRPr="00601BBD">
        <w:rPr>
          <w:rFonts w:ascii="Times New Roman" w:hAnsi="Times New Roman"/>
          <w:lang w:val="en-GB" w:eastAsia="nb-NO"/>
        </w:rPr>
        <w:t xml:space="preserve">, </w:t>
      </w:r>
      <w:r w:rsidRPr="00601BBD">
        <w:rPr>
          <w:rFonts w:ascii="Times New Roman" w:hAnsi="Times New Roman"/>
          <w:spacing w:val="-1"/>
          <w:lang w:val="en-GB" w:eastAsia="nb-NO"/>
        </w:rPr>
        <w:t>a</w:t>
      </w:r>
      <w:r w:rsidRPr="00601BBD">
        <w:rPr>
          <w:rFonts w:ascii="Times New Roman" w:hAnsi="Times New Roman"/>
          <w:lang w:val="en-GB" w:eastAsia="nb-NO"/>
        </w:rPr>
        <w:t xml:space="preserve">ll </w:t>
      </w:r>
      <w:r w:rsidRPr="00601BBD">
        <w:rPr>
          <w:rFonts w:ascii="Times New Roman" w:hAnsi="Times New Roman"/>
          <w:spacing w:val="-1"/>
          <w:lang w:val="en-GB" w:eastAsia="nb-NO"/>
        </w:rPr>
        <w:t>a</w:t>
      </w:r>
      <w:r w:rsidRPr="00601BBD">
        <w:rPr>
          <w:rFonts w:ascii="Times New Roman" w:hAnsi="Times New Roman"/>
          <w:lang w:val="en-GB" w:eastAsia="nb-NO"/>
        </w:rPr>
        <w:t>tt</w:t>
      </w:r>
      <w:r w:rsidRPr="00601BBD">
        <w:rPr>
          <w:rFonts w:ascii="Times New Roman" w:hAnsi="Times New Roman"/>
          <w:spacing w:val="-1"/>
          <w:lang w:val="en-GB" w:eastAsia="nb-NO"/>
        </w:rPr>
        <w:t>ac</w:t>
      </w:r>
      <w:r w:rsidRPr="00601BBD">
        <w:rPr>
          <w:rFonts w:ascii="Times New Roman" w:hAnsi="Times New Roman"/>
          <w:lang w:val="en-GB" w:eastAsia="nb-NO"/>
        </w:rPr>
        <w:t>hm</w:t>
      </w:r>
      <w:r w:rsidRPr="00601BBD">
        <w:rPr>
          <w:rFonts w:ascii="Times New Roman" w:hAnsi="Times New Roman"/>
          <w:spacing w:val="-1"/>
          <w:lang w:val="en-GB" w:eastAsia="nb-NO"/>
        </w:rPr>
        <w:t>e</w:t>
      </w:r>
      <w:r w:rsidRPr="00601BBD">
        <w:rPr>
          <w:rFonts w:ascii="Times New Roman" w:hAnsi="Times New Roman"/>
          <w:lang w:val="en-GB" w:eastAsia="nb-NO"/>
        </w:rPr>
        <w:t>nts should be</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c</w:t>
      </w:r>
      <w:r w:rsidRPr="00601BBD">
        <w:rPr>
          <w:rFonts w:ascii="Times New Roman" w:hAnsi="Times New Roman"/>
          <w:lang w:val="en-GB" w:eastAsia="nb-NO"/>
        </w:rPr>
        <w:t>ombin</w:t>
      </w:r>
      <w:r w:rsidRPr="00601BBD">
        <w:rPr>
          <w:rFonts w:ascii="Times New Roman" w:hAnsi="Times New Roman"/>
          <w:spacing w:val="-1"/>
          <w:lang w:val="en-GB" w:eastAsia="nb-NO"/>
        </w:rPr>
        <w:t>e</w:t>
      </w:r>
      <w:r w:rsidRPr="00601BBD">
        <w:rPr>
          <w:rFonts w:ascii="Times New Roman" w:hAnsi="Times New Roman"/>
          <w:lang w:val="en-GB" w:eastAsia="nb-NO"/>
        </w:rPr>
        <w:t>d into a</w:t>
      </w:r>
      <w:r w:rsidRPr="00601BBD">
        <w:rPr>
          <w:rFonts w:ascii="Times New Roman" w:hAnsi="Times New Roman"/>
          <w:spacing w:val="-1"/>
          <w:lang w:val="en-GB" w:eastAsia="nb-NO"/>
        </w:rPr>
        <w:t xml:space="preserve"> </w:t>
      </w:r>
      <w:r w:rsidRPr="00601BBD">
        <w:rPr>
          <w:rFonts w:ascii="Times New Roman" w:hAnsi="Times New Roman"/>
          <w:lang w:val="en-GB" w:eastAsia="nb-NO"/>
        </w:rPr>
        <w:t>sin</w:t>
      </w:r>
      <w:r w:rsidRPr="00601BBD">
        <w:rPr>
          <w:rFonts w:ascii="Times New Roman" w:hAnsi="Times New Roman"/>
          <w:spacing w:val="-2"/>
          <w:lang w:val="en-GB" w:eastAsia="nb-NO"/>
        </w:rPr>
        <w:t>g</w:t>
      </w:r>
      <w:r w:rsidRPr="00601BBD">
        <w:rPr>
          <w:rFonts w:ascii="Times New Roman" w:hAnsi="Times New Roman"/>
          <w:lang w:val="en-GB" w:eastAsia="nb-NO"/>
        </w:rPr>
        <w:t>le</w:t>
      </w:r>
      <w:r w:rsidRPr="00601BBD">
        <w:rPr>
          <w:rFonts w:ascii="Times New Roman" w:hAnsi="Times New Roman"/>
          <w:spacing w:val="1"/>
          <w:lang w:val="en-GB" w:eastAsia="nb-NO"/>
        </w:rPr>
        <w:t xml:space="preserve"> </w:t>
      </w:r>
      <w:r w:rsidRPr="00601BBD">
        <w:rPr>
          <w:rFonts w:ascii="Times New Roman" w:hAnsi="Times New Roman"/>
          <w:spacing w:val="-1"/>
          <w:lang w:val="en-GB" w:eastAsia="nb-NO"/>
        </w:rPr>
        <w:t>f</w:t>
      </w:r>
      <w:r w:rsidRPr="00601BBD">
        <w:rPr>
          <w:rFonts w:ascii="Times New Roman" w:hAnsi="Times New Roman"/>
          <w:lang w:val="en-GB" w:eastAsia="nb-NO"/>
        </w:rPr>
        <w:t>il</w:t>
      </w:r>
      <w:r w:rsidRPr="00601BBD">
        <w:rPr>
          <w:rFonts w:ascii="Times New Roman" w:hAnsi="Times New Roman"/>
          <w:spacing w:val="-1"/>
          <w:lang w:val="en-GB" w:eastAsia="nb-NO"/>
        </w:rPr>
        <w:t>e</w:t>
      </w:r>
      <w:r w:rsidRPr="00601BBD">
        <w:rPr>
          <w:rFonts w:ascii="Times New Roman" w:hAnsi="Times New Roman"/>
          <w:lang w:val="en-GB" w:eastAsia="nb-NO"/>
        </w:rPr>
        <w:t>.</w:t>
      </w:r>
    </w:p>
    <w:p w:rsidR="00BF26BA" w:rsidRPr="00601BBD" w:rsidRDefault="00BF26BA" w:rsidP="00C41821">
      <w:pPr>
        <w:rPr>
          <w:lang w:val="en-US"/>
        </w:rPr>
      </w:pPr>
    </w:p>
    <w:p w:rsidR="00C41821" w:rsidRPr="00601BBD" w:rsidRDefault="00C41821" w:rsidP="00C41821">
      <w:pPr>
        <w:rPr>
          <w:lang w:val="en-US"/>
        </w:rPr>
      </w:pPr>
    </w:p>
    <w:p w:rsidR="00C41821" w:rsidRPr="00601BBD" w:rsidRDefault="00C41821" w:rsidP="00C41821">
      <w:pPr>
        <w:rPr>
          <w:lang w:val="en-US"/>
        </w:rPr>
      </w:pPr>
    </w:p>
    <w:p w:rsidR="00D43299" w:rsidRPr="00601BBD" w:rsidRDefault="00D43299" w:rsidP="00C41821">
      <w:pPr>
        <w:rPr>
          <w:lang w:val="en-US"/>
        </w:rPr>
      </w:pPr>
      <w:bookmarkStart w:id="7" w:name="Vedlegg"/>
      <w:bookmarkEnd w:id="7"/>
    </w:p>
    <w:p w:rsidR="00C41821" w:rsidRPr="00601BBD" w:rsidRDefault="00C41821" w:rsidP="00C41821">
      <w:pPr>
        <w:rPr>
          <w:lang w:val="en-US"/>
        </w:rPr>
      </w:pPr>
    </w:p>
    <w:sectPr w:rsidR="00C41821" w:rsidRPr="00601BBD" w:rsidSect="00347F2B">
      <w:headerReference w:type="even" r:id="rId22"/>
      <w:headerReference w:type="default" r:id="rId23"/>
      <w:headerReference w:type="first" r:id="rId24"/>
      <w:footerReference w:type="first" r:id="rId25"/>
      <w:type w:val="continuous"/>
      <w:pgSz w:w="11906" w:h="16838" w:code="9"/>
      <w:pgMar w:top="2098" w:right="1026" w:bottom="1259" w:left="1049"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46" w:rsidRDefault="00D07246" w:rsidP="00C41821">
      <w:r>
        <w:separator/>
      </w:r>
    </w:p>
    <w:p w:rsidR="00D07246" w:rsidRDefault="00D07246" w:rsidP="00C41821"/>
    <w:p w:rsidR="00D07246" w:rsidRDefault="00D07246" w:rsidP="00C41821"/>
    <w:p w:rsidR="00D07246" w:rsidRDefault="00D07246" w:rsidP="00C41821"/>
    <w:p w:rsidR="00D07246" w:rsidRDefault="00D07246" w:rsidP="00C41821"/>
    <w:p w:rsidR="00D07246" w:rsidRDefault="00D07246" w:rsidP="00C41821"/>
  </w:endnote>
  <w:endnote w:type="continuationSeparator" w:id="0">
    <w:p w:rsidR="00D07246" w:rsidRDefault="00D07246" w:rsidP="00C41821">
      <w:r>
        <w:continuationSeparator/>
      </w:r>
    </w:p>
    <w:p w:rsidR="00D07246" w:rsidRDefault="00D07246" w:rsidP="00C41821"/>
    <w:p w:rsidR="00D07246" w:rsidRDefault="00D07246" w:rsidP="00C41821"/>
    <w:p w:rsidR="00D07246" w:rsidRDefault="00D07246" w:rsidP="00C41821"/>
    <w:p w:rsidR="00D07246" w:rsidRDefault="00D07246" w:rsidP="00C41821"/>
    <w:p w:rsidR="00D07246" w:rsidRDefault="00D07246" w:rsidP="00C41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347F2B">
    <w:pPr>
      <w:pStyle w:val="FooterStart"/>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14"/>
      <w:gridCol w:w="2222"/>
      <w:gridCol w:w="2367"/>
      <w:gridCol w:w="1512"/>
      <w:gridCol w:w="1947"/>
    </w:tblGrid>
    <w:tr w:rsidR="00432202" w:rsidRPr="00347F2B">
      <w:tc>
        <w:tcPr>
          <w:tcW w:w="1914" w:type="dxa"/>
        </w:tcPr>
        <w:p w:rsidR="00432202" w:rsidRPr="00347F2B" w:rsidRDefault="00432202" w:rsidP="000B74D5">
          <w:pPr>
            <w:pStyle w:val="FooterFet"/>
          </w:pPr>
          <w:r w:rsidRPr="00347F2B">
            <w:t>Postadresse</w:t>
          </w:r>
        </w:p>
      </w:tc>
      <w:tc>
        <w:tcPr>
          <w:tcW w:w="2222" w:type="dxa"/>
        </w:tcPr>
        <w:p w:rsidR="00432202" w:rsidRPr="00347F2B" w:rsidRDefault="00432202" w:rsidP="000B74D5">
          <w:pPr>
            <w:pStyle w:val="FooterFet"/>
          </w:pPr>
          <w:r w:rsidRPr="00347F2B">
            <w:t>Org.nr. 974 767 880</w:t>
          </w:r>
        </w:p>
      </w:tc>
      <w:tc>
        <w:tcPr>
          <w:tcW w:w="2367" w:type="dxa"/>
        </w:tcPr>
        <w:p w:rsidR="00432202" w:rsidRPr="00347F2B" w:rsidRDefault="00432202" w:rsidP="000B74D5">
          <w:pPr>
            <w:pStyle w:val="FooterFet"/>
          </w:pPr>
          <w:r w:rsidRPr="00347F2B">
            <w:t>Besøksadresse</w:t>
          </w:r>
        </w:p>
      </w:tc>
      <w:tc>
        <w:tcPr>
          <w:tcW w:w="1512" w:type="dxa"/>
        </w:tcPr>
        <w:p w:rsidR="00432202" w:rsidRPr="00347F2B" w:rsidRDefault="00432202" w:rsidP="000B74D5">
          <w:pPr>
            <w:pStyle w:val="FooterFet"/>
          </w:pPr>
          <w:r w:rsidRPr="00347F2B">
            <w:t>Telefon</w:t>
          </w:r>
        </w:p>
      </w:tc>
      <w:tc>
        <w:tcPr>
          <w:tcW w:w="1947" w:type="dxa"/>
        </w:tcPr>
        <w:p w:rsidR="00432202" w:rsidRPr="00347F2B" w:rsidRDefault="00432202" w:rsidP="000B74D5">
          <w:pPr>
            <w:pStyle w:val="FooterFet"/>
            <w:rPr>
              <w:bCs/>
            </w:rPr>
          </w:pPr>
          <w:r w:rsidRPr="00347F2B">
            <w:t>Saksbehandl</w:t>
          </w:r>
          <w:r w:rsidR="008E32F6">
            <w:t>e</w:t>
          </w:r>
          <w:r w:rsidRPr="00347F2B">
            <w:t>r</w:t>
          </w:r>
        </w:p>
      </w:tc>
    </w:tr>
    <w:tr w:rsidR="00432202" w:rsidRPr="00347F2B">
      <w:tc>
        <w:tcPr>
          <w:tcW w:w="1914" w:type="dxa"/>
          <w:vMerge w:val="restart"/>
        </w:tcPr>
        <w:p w:rsidR="00432202" w:rsidRDefault="00432202" w:rsidP="00366A50">
          <w:pPr>
            <w:pStyle w:val="FooterTekst"/>
            <w:ind w:left="0"/>
          </w:pPr>
          <w:bookmarkStart w:id="16" w:name="ADMPOSTADRESSE"/>
          <w:bookmarkEnd w:id="16"/>
        </w:p>
        <w:p w:rsidR="00432202" w:rsidRPr="00347F2B" w:rsidRDefault="00105E1B" w:rsidP="00366A50">
          <w:pPr>
            <w:pStyle w:val="FooterTekst"/>
            <w:ind w:left="0"/>
          </w:pPr>
          <w:bookmarkStart w:id="17" w:name="ADMPOSTNR"/>
          <w:r>
            <w:t>7491</w:t>
          </w:r>
          <w:bookmarkEnd w:id="17"/>
          <w:r w:rsidR="00432202">
            <w:t xml:space="preserve"> </w:t>
          </w:r>
          <w:bookmarkStart w:id="18" w:name="ADMPOSTSTED"/>
          <w:r>
            <w:t>TRONDHEIM</w:t>
          </w:r>
          <w:bookmarkEnd w:id="18"/>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E-post:</w:t>
          </w:r>
        </w:p>
      </w:tc>
      <w:tc>
        <w:tcPr>
          <w:tcW w:w="2367" w:type="dxa"/>
          <w:vMerge w:val="restart"/>
        </w:tcPr>
        <w:p w:rsidR="00432202" w:rsidRPr="00347F2B" w:rsidRDefault="00105E1B" w:rsidP="00366A50">
          <w:pPr>
            <w:pStyle w:val="FooterTekst"/>
            <w:tabs>
              <w:tab w:val="clear" w:pos="1916"/>
              <w:tab w:val="clear" w:pos="4360"/>
              <w:tab w:val="clear" w:pos="6282"/>
              <w:tab w:val="clear" w:pos="8023"/>
            </w:tabs>
            <w:ind w:left="0"/>
          </w:pPr>
          <w:bookmarkStart w:id="19" w:name="ADMBESØKSADRESSE"/>
          <w:r>
            <w:t>O.S. Bragstadsplass 2 E</w:t>
          </w:r>
          <w:bookmarkEnd w:id="19"/>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0" w:name="ADMTELEFON"/>
          <w:r w:rsidR="00105E1B">
            <w:t>73 59 42 02</w:t>
          </w:r>
          <w:bookmarkEnd w:id="20"/>
        </w:p>
      </w:tc>
      <w:tc>
        <w:tcPr>
          <w:tcW w:w="1947" w:type="dxa"/>
          <w:vMerge w:val="restart"/>
        </w:tcPr>
        <w:p w:rsidR="00432202" w:rsidRPr="00347F2B" w:rsidRDefault="00105E1B" w:rsidP="00366A50">
          <w:pPr>
            <w:pStyle w:val="FooterTekst"/>
            <w:tabs>
              <w:tab w:val="clear" w:pos="1916"/>
              <w:tab w:val="clear" w:pos="4360"/>
              <w:tab w:val="clear" w:pos="6282"/>
              <w:tab w:val="clear" w:pos="8023"/>
            </w:tabs>
            <w:ind w:left="0"/>
          </w:pPr>
          <w:bookmarkStart w:id="21" w:name="SAKSBEHANDLERNAVN"/>
          <w:r>
            <w:t>Oddrun Husby</w:t>
          </w:r>
          <w:bookmarkEnd w:id="21"/>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105E1B" w:rsidP="00366A50">
          <w:pPr>
            <w:pStyle w:val="FooterTekst"/>
            <w:tabs>
              <w:tab w:val="clear" w:pos="1916"/>
              <w:tab w:val="clear" w:pos="4360"/>
              <w:tab w:val="clear" w:pos="6282"/>
              <w:tab w:val="clear" w:pos="8023"/>
            </w:tabs>
            <w:ind w:left="0"/>
          </w:pPr>
          <w:bookmarkStart w:id="22" w:name="ADMEMAILADRESSE"/>
          <w:r>
            <w:t>postmottak@ie.ntnu.no</w:t>
          </w:r>
          <w:bookmarkEnd w:id="22"/>
        </w:p>
      </w:tc>
      <w:tc>
        <w:tcPr>
          <w:tcW w:w="2367" w:type="dxa"/>
          <w:vMerge/>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0B74D5">
          <w:pPr>
            <w:pStyle w:val="FooterFet"/>
          </w:pPr>
          <w:r w:rsidRPr="00347F2B">
            <w:t>Telefaks</w:t>
          </w:r>
        </w:p>
      </w:tc>
      <w:tc>
        <w:tcPr>
          <w:tcW w:w="1947" w:type="dxa"/>
          <w:vMerge/>
        </w:tcPr>
        <w:p w:rsidR="00432202" w:rsidRPr="00347F2B" w:rsidRDefault="00432202" w:rsidP="00366A50">
          <w:pPr>
            <w:pStyle w:val="FooterTekst"/>
            <w:tabs>
              <w:tab w:val="clear" w:pos="1916"/>
              <w:tab w:val="clear" w:pos="4360"/>
              <w:tab w:val="clear" w:pos="6282"/>
              <w:tab w:val="clear" w:pos="8023"/>
            </w:tabs>
            <w:ind w:left="0"/>
          </w:pPr>
        </w:p>
      </w:tc>
    </w:tr>
    <w:tr w:rsidR="00432202" w:rsidRPr="00347F2B">
      <w:tc>
        <w:tcPr>
          <w:tcW w:w="1914" w:type="dxa"/>
          <w:vMerge/>
        </w:tcPr>
        <w:p w:rsidR="00432202" w:rsidRPr="00347F2B" w:rsidRDefault="00432202" w:rsidP="00366A50">
          <w:pPr>
            <w:pStyle w:val="FooterTekst"/>
            <w:tabs>
              <w:tab w:val="clear" w:pos="1916"/>
              <w:tab w:val="clear" w:pos="4360"/>
              <w:tab w:val="clear" w:pos="6282"/>
              <w:tab w:val="clear" w:pos="8023"/>
            </w:tabs>
            <w:ind w:left="0"/>
          </w:pPr>
        </w:p>
      </w:tc>
      <w:tc>
        <w:tcPr>
          <w:tcW w:w="2222" w:type="dxa"/>
        </w:tcPr>
        <w:p w:rsidR="00432202" w:rsidRPr="00347F2B" w:rsidRDefault="00432202" w:rsidP="00366A50">
          <w:pPr>
            <w:pStyle w:val="FooterTekst"/>
            <w:tabs>
              <w:tab w:val="clear" w:pos="1916"/>
              <w:tab w:val="clear" w:pos="4360"/>
              <w:tab w:val="clear" w:pos="6282"/>
              <w:tab w:val="clear" w:pos="8023"/>
            </w:tabs>
            <w:ind w:left="0"/>
          </w:pPr>
          <w:r w:rsidRPr="00347F2B">
            <w:t>http://www.ntnu.no</w:t>
          </w:r>
        </w:p>
      </w:tc>
      <w:tc>
        <w:tcPr>
          <w:tcW w:w="2367" w:type="dxa"/>
        </w:tcPr>
        <w:p w:rsidR="00432202" w:rsidRPr="00347F2B" w:rsidRDefault="00432202" w:rsidP="00366A50">
          <w:pPr>
            <w:pStyle w:val="FooterTekst"/>
            <w:tabs>
              <w:tab w:val="clear" w:pos="1916"/>
              <w:tab w:val="clear" w:pos="4360"/>
              <w:tab w:val="clear" w:pos="6282"/>
              <w:tab w:val="clear" w:pos="8023"/>
            </w:tabs>
            <w:ind w:left="0"/>
          </w:pPr>
        </w:p>
      </w:tc>
      <w:tc>
        <w:tcPr>
          <w:tcW w:w="1512"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+47 </w:t>
          </w:r>
          <w:bookmarkStart w:id="23" w:name="ADMTELEFAKS"/>
          <w:bookmarkEnd w:id="23"/>
        </w:p>
      </w:tc>
      <w:tc>
        <w:tcPr>
          <w:tcW w:w="1947" w:type="dxa"/>
        </w:tcPr>
        <w:p w:rsidR="00432202" w:rsidRPr="00347F2B" w:rsidRDefault="00432202" w:rsidP="00366A50">
          <w:pPr>
            <w:pStyle w:val="FooterTekst"/>
            <w:tabs>
              <w:tab w:val="clear" w:pos="1916"/>
              <w:tab w:val="clear" w:pos="4360"/>
              <w:tab w:val="clear" w:pos="6282"/>
              <w:tab w:val="clear" w:pos="8023"/>
            </w:tabs>
            <w:ind w:left="0"/>
          </w:pPr>
          <w:r w:rsidRPr="00347F2B">
            <w:t xml:space="preserve">Tlf: +47 </w:t>
          </w:r>
          <w:bookmarkStart w:id="24" w:name="SAKSBEHTLF"/>
          <w:bookmarkEnd w:id="24"/>
        </w:p>
      </w:tc>
    </w:tr>
  </w:tbl>
  <w:p w:rsidR="000156D7" w:rsidRPr="000156D7" w:rsidRDefault="000156D7" w:rsidP="000156D7">
    <w:pPr>
      <w:tabs>
        <w:tab w:val="left" w:pos="1916"/>
        <w:tab w:val="left" w:pos="4360"/>
        <w:tab w:val="left" w:pos="6282"/>
        <w:tab w:val="left" w:pos="8023"/>
      </w:tabs>
      <w:spacing w:after="30"/>
      <w:ind w:left="0" w:right="0"/>
      <w:rPr>
        <w:rFonts w:ascii="Arial" w:hAnsi="Arial" w:cs="Arial"/>
        <w:color w:val="808080"/>
        <w:sz w:val="18"/>
        <w:szCs w:val="19"/>
      </w:rPr>
    </w:pPr>
    <w:r w:rsidRPr="000156D7">
      <w:rPr>
        <w:rFonts w:ascii="Arial" w:hAnsi="Arial" w:cs="Arial"/>
        <w:color w:val="808080"/>
        <w:sz w:val="18"/>
        <w:szCs w:val="19"/>
      </w:rPr>
      <w:t>Adresser korrespondanse til saksbehandlende enhet. Husk å oppgi referanse.</w:t>
    </w:r>
  </w:p>
  <w:p w:rsidR="00432202" w:rsidRDefault="00432202" w:rsidP="000156D7">
    <w:pPr>
      <w:pStyle w:val="FooterGra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46" w:rsidRDefault="00D07246" w:rsidP="00C41821">
      <w:r>
        <w:separator/>
      </w:r>
    </w:p>
    <w:p w:rsidR="00D07246" w:rsidRDefault="00D07246" w:rsidP="00C41821"/>
    <w:p w:rsidR="00D07246" w:rsidRDefault="00D07246" w:rsidP="00C41821"/>
    <w:p w:rsidR="00D07246" w:rsidRDefault="00D07246" w:rsidP="00C41821"/>
    <w:p w:rsidR="00D07246" w:rsidRDefault="00D07246" w:rsidP="00C41821"/>
    <w:p w:rsidR="00D07246" w:rsidRDefault="00D07246" w:rsidP="00C41821"/>
  </w:footnote>
  <w:footnote w:type="continuationSeparator" w:id="0">
    <w:p w:rsidR="00D07246" w:rsidRDefault="00D07246" w:rsidP="00C41821">
      <w:r>
        <w:continuationSeparator/>
      </w:r>
    </w:p>
    <w:p w:rsidR="00D07246" w:rsidRDefault="00D07246" w:rsidP="00C41821"/>
    <w:p w:rsidR="00D07246" w:rsidRDefault="00D07246" w:rsidP="00C41821"/>
    <w:p w:rsidR="00D07246" w:rsidRDefault="00D07246" w:rsidP="00C41821"/>
    <w:p w:rsidR="00D07246" w:rsidRDefault="00D07246" w:rsidP="00C41821"/>
    <w:p w:rsidR="00D07246" w:rsidRDefault="00D07246" w:rsidP="00C41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1" w:rsidRDefault="002263E1" w:rsidP="00C41821"/>
  <w:p w:rsidR="001F652E" w:rsidRDefault="001F652E"/>
  <w:p w:rsidR="001F652E" w:rsidRDefault="001F652E" w:rsidP="00C41821"/>
  <w:p w:rsidR="001F652E" w:rsidRDefault="001F652E" w:rsidP="00C418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Default="00432202" w:rsidP="00F57F35">
    <w:pPr>
      <w:pStyle w:val="Header"/>
      <w:jc w:val="right"/>
    </w:pPr>
    <w:r>
      <w:fldChar w:fldCharType="begin"/>
    </w:r>
    <w:r>
      <w:instrText xml:space="preserve"> PAGE </w:instrText>
    </w:r>
    <w:r>
      <w:fldChar w:fldCharType="separate"/>
    </w:r>
    <w:r w:rsidR="00586449">
      <w:rPr>
        <w:noProof/>
      </w:rPr>
      <w:t>4</w:t>
    </w:r>
    <w:r>
      <w:fldChar w:fldCharType="end"/>
    </w:r>
    <w:r>
      <w:t xml:space="preserve"> av </w:t>
    </w:r>
    <w:r w:rsidR="00586449">
      <w:fldChar w:fldCharType="begin"/>
    </w:r>
    <w:r w:rsidR="00586449">
      <w:instrText xml:space="preserve"> NUMPAGES </w:instrText>
    </w:r>
    <w:r w:rsidR="00586449">
      <w:fldChar w:fldCharType="separate"/>
    </w:r>
    <w:r w:rsidR="00586449">
      <w:rPr>
        <w:noProof/>
      </w:rPr>
      <w:t>5</w:t>
    </w:r>
    <w:r w:rsidR="00586449">
      <w:rPr>
        <w:noProof/>
      </w:rPr>
      <w:fldChar w:fldCharType="end"/>
    </w:r>
  </w:p>
  <w:tbl>
    <w:tblPr>
      <w:tblW w:w="0" w:type="auto"/>
      <w:tblBorders>
        <w:bottom w:val="single" w:sz="4" w:space="0" w:color="auto"/>
      </w:tblBorders>
      <w:tblLook w:val="0000" w:firstRow="0" w:lastRow="0" w:firstColumn="0" w:lastColumn="0" w:noHBand="0" w:noVBand="0"/>
    </w:tblPr>
    <w:tblGrid>
      <w:gridCol w:w="6179"/>
      <w:gridCol w:w="1324"/>
      <w:gridCol w:w="2328"/>
    </w:tblGrid>
    <w:tr w:rsidR="00432202">
      <w:tc>
        <w:tcPr>
          <w:tcW w:w="6579" w:type="dxa"/>
        </w:tcPr>
        <w:p w:rsidR="00432202" w:rsidRDefault="00432202" w:rsidP="00677F14">
          <w:pPr>
            <w:pStyle w:val="Header2"/>
          </w:pPr>
          <w:r>
            <w:t>Norges teknisk-naturvitenskapelige universitet</w:t>
          </w:r>
        </w:p>
      </w:tc>
      <w:tc>
        <w:tcPr>
          <w:tcW w:w="1341" w:type="dxa"/>
        </w:tcPr>
        <w:p w:rsidR="00432202" w:rsidRDefault="00432202" w:rsidP="00677F14">
          <w:pPr>
            <w:pStyle w:val="DatoRefTekst"/>
          </w:pPr>
          <w:r>
            <w:t>Vår dato</w:t>
          </w:r>
        </w:p>
        <w:p w:rsidR="00432202" w:rsidRPr="004D6D92" w:rsidRDefault="00105E1B" w:rsidP="004D6D92">
          <w:pPr>
            <w:pStyle w:val="DatoRefFyllInn"/>
          </w:pPr>
          <w:bookmarkStart w:id="8" w:name="BREVDATO2"/>
          <w:r>
            <w:t>06.06.2017</w:t>
          </w:r>
          <w:bookmarkEnd w:id="8"/>
        </w:p>
      </w:tc>
      <w:tc>
        <w:tcPr>
          <w:tcW w:w="1996" w:type="dxa"/>
        </w:tcPr>
        <w:p w:rsidR="00432202" w:rsidRDefault="00432202" w:rsidP="00677F14">
          <w:pPr>
            <w:pStyle w:val="DatoRefTekst"/>
          </w:pPr>
          <w:r>
            <w:t>Vår referanse</w:t>
          </w:r>
        </w:p>
        <w:p w:rsidR="00432202" w:rsidRPr="004D6D92" w:rsidRDefault="00105E1B" w:rsidP="004D6D92">
          <w:pPr>
            <w:pStyle w:val="DatoRefFyllInn"/>
          </w:pPr>
          <w:bookmarkStart w:id="9" w:name="SAKSNR2"/>
          <w:r>
            <w:t>2017/18808</w:t>
          </w:r>
          <w:bookmarkEnd w:id="9"/>
          <w:r w:rsidR="00432202" w:rsidRPr="004D6D92">
            <w:t>/</w:t>
          </w:r>
          <w:bookmarkStart w:id="10" w:name="SAKSBEHANDLERKODE2"/>
          <w:r>
            <w:t>ODDRUHU</w:t>
          </w:r>
          <w:bookmarkEnd w:id="10"/>
        </w:p>
      </w:tc>
    </w:tr>
  </w:tbl>
  <w:p w:rsidR="00432202" w:rsidRDefault="00432202" w:rsidP="00C41821">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02" w:rsidRPr="006A6413" w:rsidRDefault="00F93797" w:rsidP="00677F14">
    <w:pPr>
      <w:pStyle w:val="Header"/>
      <w:jc w:val="right"/>
    </w:pPr>
    <w:r>
      <w:rPr>
        <w:noProof/>
        <w:lang w:eastAsia="nb-NO"/>
      </w:rPr>
      <w:drawing>
        <wp:anchor distT="0" distB="0" distL="114300" distR="114300" simplePos="0" relativeHeight="251657728" behindDoc="0" locked="0" layoutInCell="1" allowOverlap="1">
          <wp:simplePos x="0" y="0"/>
          <wp:positionH relativeFrom="page">
            <wp:posOffset>673100</wp:posOffset>
          </wp:positionH>
          <wp:positionV relativeFrom="paragraph">
            <wp:posOffset>0</wp:posOffset>
          </wp:positionV>
          <wp:extent cx="1619250" cy="304800"/>
          <wp:effectExtent l="0" t="0" r="0" b="0"/>
          <wp:wrapNone/>
          <wp:docPr id="8" name="Picture 8"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02" w:rsidRPr="006A6413">
      <w:fldChar w:fldCharType="begin"/>
    </w:r>
    <w:r w:rsidR="00432202" w:rsidRPr="006A6413">
      <w:instrText xml:space="preserve"> PAGE </w:instrText>
    </w:r>
    <w:r w:rsidR="00432202" w:rsidRPr="006A6413">
      <w:fldChar w:fldCharType="separate"/>
    </w:r>
    <w:r w:rsidR="00586449">
      <w:rPr>
        <w:noProof/>
      </w:rPr>
      <w:t>1</w:t>
    </w:r>
    <w:r w:rsidR="00432202" w:rsidRPr="006A6413">
      <w:fldChar w:fldCharType="end"/>
    </w:r>
    <w:r w:rsidR="00432202" w:rsidRPr="006A6413">
      <w:t xml:space="preserve"> av </w:t>
    </w:r>
    <w:r w:rsidR="00586449">
      <w:fldChar w:fldCharType="begin"/>
    </w:r>
    <w:r w:rsidR="00586449">
      <w:instrText xml:space="preserve"> NUMPAGES </w:instrText>
    </w:r>
    <w:r w:rsidR="00586449">
      <w:fldChar w:fldCharType="separate"/>
    </w:r>
    <w:r w:rsidR="00586449">
      <w:rPr>
        <w:noProof/>
      </w:rPr>
      <w:t>5</w:t>
    </w:r>
    <w:r w:rsidR="00586449">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9"/>
      <w:gridCol w:w="1644"/>
      <w:gridCol w:w="2328"/>
    </w:tblGrid>
    <w:tr w:rsidR="00432202">
      <w:tc>
        <w:tcPr>
          <w:tcW w:w="6228" w:type="dxa"/>
          <w:tcBorders>
            <w:top w:val="nil"/>
            <w:left w:val="nil"/>
            <w:bottom w:val="nil"/>
            <w:right w:val="nil"/>
          </w:tcBorders>
        </w:tcPr>
        <w:p w:rsidR="00432202" w:rsidRDefault="00432202" w:rsidP="00677F14">
          <w:pPr>
            <w:pStyle w:val="Header"/>
          </w:pPr>
        </w:p>
      </w:tc>
      <w:tc>
        <w:tcPr>
          <w:tcW w:w="1692" w:type="dxa"/>
          <w:tcBorders>
            <w:top w:val="nil"/>
            <w:left w:val="nil"/>
            <w:bottom w:val="nil"/>
            <w:right w:val="nil"/>
          </w:tcBorders>
        </w:tcPr>
        <w:p w:rsidR="00432202" w:rsidRDefault="00432202" w:rsidP="00677F14">
          <w:pPr>
            <w:pStyle w:val="DatoRefTekst"/>
          </w:pPr>
        </w:p>
        <w:p w:rsidR="00432202" w:rsidRPr="006E7025" w:rsidRDefault="00432202" w:rsidP="004D6D92">
          <w:pPr>
            <w:pStyle w:val="DatoFyllInn1"/>
          </w:pPr>
        </w:p>
      </w:tc>
      <w:tc>
        <w:tcPr>
          <w:tcW w:w="1996" w:type="dxa"/>
          <w:tcBorders>
            <w:top w:val="nil"/>
            <w:left w:val="nil"/>
            <w:bottom w:val="nil"/>
            <w:right w:val="nil"/>
          </w:tcBorders>
        </w:tcPr>
        <w:p w:rsidR="000C721F" w:rsidRDefault="000C721F" w:rsidP="004D6D92">
          <w:pPr>
            <w:pStyle w:val="DatoFyllInn1"/>
          </w:pPr>
        </w:p>
      </w:tc>
    </w:tr>
    <w:tr w:rsidR="00432202">
      <w:tc>
        <w:tcPr>
          <w:tcW w:w="6228" w:type="dxa"/>
          <w:tcBorders>
            <w:top w:val="nil"/>
            <w:left w:val="nil"/>
            <w:bottom w:val="single" w:sz="4" w:space="0" w:color="auto"/>
            <w:right w:val="nil"/>
          </w:tcBorders>
        </w:tcPr>
        <w:p w:rsidR="00432202" w:rsidRDefault="00105E1B" w:rsidP="009C615C">
          <w:pPr>
            <w:pStyle w:val="Header1"/>
          </w:pPr>
          <w:bookmarkStart w:id="11" w:name="ADMBETEGNELSE_3R"/>
          <w:r>
            <w:t>Fakultet for informasjonsteknologi og elektroteknikk</w:t>
          </w:r>
          <w:bookmarkEnd w:id="11"/>
        </w:p>
        <w:p w:rsidR="00432202" w:rsidRDefault="00432202" w:rsidP="009C615C">
          <w:pPr>
            <w:pStyle w:val="Header1"/>
          </w:pPr>
          <w:bookmarkStart w:id="12" w:name="ADMBETEGNELSE_4R"/>
          <w:bookmarkEnd w:id="12"/>
        </w:p>
      </w:tc>
      <w:tc>
        <w:tcPr>
          <w:tcW w:w="1692" w:type="dxa"/>
          <w:tcBorders>
            <w:top w:val="nil"/>
            <w:left w:val="nil"/>
            <w:bottom w:val="single" w:sz="4" w:space="0" w:color="auto"/>
            <w:right w:val="nil"/>
          </w:tcBorders>
        </w:tcPr>
        <w:p w:rsidR="00432202" w:rsidRDefault="000C721F" w:rsidP="00677F14">
          <w:pPr>
            <w:pStyle w:val="DatoRefTekst2"/>
          </w:pPr>
          <w:r>
            <w:t>Dato</w:t>
          </w:r>
        </w:p>
        <w:p w:rsidR="00432202" w:rsidRPr="006E7025" w:rsidRDefault="00105E1B" w:rsidP="004D6D92">
          <w:pPr>
            <w:pStyle w:val="DatoRefFyllInn"/>
          </w:pPr>
          <w:bookmarkStart w:id="13" w:name="BREVDATO"/>
          <w:r>
            <w:t>06.06.2017</w:t>
          </w:r>
          <w:bookmarkEnd w:id="13"/>
        </w:p>
      </w:tc>
      <w:tc>
        <w:tcPr>
          <w:tcW w:w="1996" w:type="dxa"/>
          <w:tcBorders>
            <w:top w:val="nil"/>
            <w:left w:val="nil"/>
            <w:bottom w:val="single" w:sz="4" w:space="0" w:color="auto"/>
            <w:right w:val="nil"/>
          </w:tcBorders>
        </w:tcPr>
        <w:p w:rsidR="00432202" w:rsidRDefault="000C721F" w:rsidP="00677F14">
          <w:pPr>
            <w:pStyle w:val="DatoRefTekst2"/>
          </w:pPr>
          <w:r>
            <w:t>R</w:t>
          </w:r>
          <w:r w:rsidR="00432202">
            <w:t>eferanse</w:t>
          </w:r>
        </w:p>
        <w:p w:rsidR="00432202" w:rsidRPr="006E7025" w:rsidRDefault="00105E1B" w:rsidP="004D6D92">
          <w:pPr>
            <w:pStyle w:val="DatoRefFyllInn"/>
          </w:pPr>
          <w:bookmarkStart w:id="14" w:name="SAKSNR"/>
          <w:r>
            <w:t>2017/18808</w:t>
          </w:r>
          <w:bookmarkEnd w:id="14"/>
          <w:r w:rsidR="000C721F">
            <w:t>/</w:t>
          </w:r>
          <w:bookmarkStart w:id="15" w:name="SAKSBEHANDLERKODE"/>
          <w:r>
            <w:t>ODDRUHU</w:t>
          </w:r>
          <w:bookmarkEnd w:id="15"/>
        </w:p>
      </w:tc>
    </w:tr>
  </w:tbl>
  <w:p w:rsidR="00432202" w:rsidRDefault="00432202" w:rsidP="006B3969">
    <w:pPr>
      <w:pStyle w:val="FyllLin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1EFE"/>
    <w:multiLevelType w:val="hybridMultilevel"/>
    <w:tmpl w:val="64CC7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46"/>
    <w:rsid w:val="000156D7"/>
    <w:rsid w:val="00037C2C"/>
    <w:rsid w:val="0004079D"/>
    <w:rsid w:val="00046E65"/>
    <w:rsid w:val="00091BA6"/>
    <w:rsid w:val="00093B5D"/>
    <w:rsid w:val="000B74D5"/>
    <w:rsid w:val="000C721F"/>
    <w:rsid w:val="00105E1B"/>
    <w:rsid w:val="00137BB8"/>
    <w:rsid w:val="001407DE"/>
    <w:rsid w:val="001A67E8"/>
    <w:rsid w:val="001F652E"/>
    <w:rsid w:val="00206628"/>
    <w:rsid w:val="002263E1"/>
    <w:rsid w:val="002446EA"/>
    <w:rsid w:val="002568D9"/>
    <w:rsid w:val="00276BF8"/>
    <w:rsid w:val="00280124"/>
    <w:rsid w:val="002D6542"/>
    <w:rsid w:val="002E02F2"/>
    <w:rsid w:val="002F2799"/>
    <w:rsid w:val="00311846"/>
    <w:rsid w:val="003302DF"/>
    <w:rsid w:val="00341484"/>
    <w:rsid w:val="00347F2B"/>
    <w:rsid w:val="00353FA3"/>
    <w:rsid w:val="003560F4"/>
    <w:rsid w:val="00366A50"/>
    <w:rsid w:val="003D0698"/>
    <w:rsid w:val="00416665"/>
    <w:rsid w:val="00416E7A"/>
    <w:rsid w:val="00432202"/>
    <w:rsid w:val="00464358"/>
    <w:rsid w:val="004D0917"/>
    <w:rsid w:val="004D4074"/>
    <w:rsid w:val="004D6D92"/>
    <w:rsid w:val="00586449"/>
    <w:rsid w:val="005D47AC"/>
    <w:rsid w:val="0060126B"/>
    <w:rsid w:val="00601BBD"/>
    <w:rsid w:val="00602938"/>
    <w:rsid w:val="006055E7"/>
    <w:rsid w:val="00673198"/>
    <w:rsid w:val="00677F14"/>
    <w:rsid w:val="006A6413"/>
    <w:rsid w:val="006B3969"/>
    <w:rsid w:val="006C5722"/>
    <w:rsid w:val="006C7022"/>
    <w:rsid w:val="006D0956"/>
    <w:rsid w:val="006E7025"/>
    <w:rsid w:val="007B16A9"/>
    <w:rsid w:val="007E44DF"/>
    <w:rsid w:val="008E32F6"/>
    <w:rsid w:val="008F786C"/>
    <w:rsid w:val="00973A6A"/>
    <w:rsid w:val="0098376D"/>
    <w:rsid w:val="009C615C"/>
    <w:rsid w:val="009D2116"/>
    <w:rsid w:val="00A201E8"/>
    <w:rsid w:val="00A211FF"/>
    <w:rsid w:val="00A35AD2"/>
    <w:rsid w:val="00A80E63"/>
    <w:rsid w:val="00AC7C1D"/>
    <w:rsid w:val="00AD7C07"/>
    <w:rsid w:val="00AE6046"/>
    <w:rsid w:val="00B7004D"/>
    <w:rsid w:val="00B8654E"/>
    <w:rsid w:val="00BA4183"/>
    <w:rsid w:val="00BC2112"/>
    <w:rsid w:val="00BE339A"/>
    <w:rsid w:val="00BF26BA"/>
    <w:rsid w:val="00C264D0"/>
    <w:rsid w:val="00C41821"/>
    <w:rsid w:val="00C4244C"/>
    <w:rsid w:val="00C56E87"/>
    <w:rsid w:val="00C62563"/>
    <w:rsid w:val="00C65104"/>
    <w:rsid w:val="00C7236D"/>
    <w:rsid w:val="00C972BE"/>
    <w:rsid w:val="00CA4FF9"/>
    <w:rsid w:val="00CE0869"/>
    <w:rsid w:val="00D07246"/>
    <w:rsid w:val="00D22467"/>
    <w:rsid w:val="00D43299"/>
    <w:rsid w:val="00DF6E25"/>
    <w:rsid w:val="00E24C7E"/>
    <w:rsid w:val="00E26081"/>
    <w:rsid w:val="00ED3D30"/>
    <w:rsid w:val="00F02ECF"/>
    <w:rsid w:val="00F37298"/>
    <w:rsid w:val="00F57F35"/>
    <w:rsid w:val="00F8184B"/>
    <w:rsid w:val="00F852D1"/>
    <w:rsid w:val="00F93797"/>
    <w:rsid w:val="00FD0A5B"/>
    <w:rsid w:val="00FD6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851A0D-E3E8-42EE-B714-F700B5B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21"/>
    <w:pPr>
      <w:spacing w:after="60"/>
      <w:ind w:left="86" w:right="85"/>
    </w:pPr>
    <w:rPr>
      <w:rFonts w:ascii="Times" w:hAnsi="Times"/>
      <w:sz w:val="24"/>
      <w:szCs w:val="24"/>
      <w:lang w:eastAsia="en-US"/>
    </w:rPr>
  </w:style>
  <w:style w:type="paragraph" w:styleId="Heading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77F14"/>
    <w:pPr>
      <w:tabs>
        <w:tab w:val="center" w:pos="4153"/>
        <w:tab w:val="right" w:pos="8306"/>
      </w:tabs>
      <w:spacing w:after="20"/>
      <w:ind w:left="0" w:right="0"/>
    </w:pPr>
    <w:rPr>
      <w:rFonts w:ascii="Arial" w:hAnsi="Arial" w:cs="Arial"/>
      <w:sz w:val="19"/>
      <w:szCs w:val="19"/>
    </w:rPr>
  </w:style>
  <w:style w:type="paragraph" w:styleId="Footer">
    <w:name w:val="footer"/>
    <w:basedOn w:val="Header"/>
    <w:autoRedefine/>
  </w:style>
  <w:style w:type="paragraph" w:customStyle="1" w:styleId="sidetall">
    <w:name w:val="sidetall"/>
    <w:basedOn w:val="Header"/>
    <w:autoRedefine/>
    <w:pPr>
      <w:spacing w:after="60"/>
      <w:ind w:right="85"/>
      <w:jc w:val="right"/>
    </w:pPr>
    <w:rPr>
      <w:noProof/>
      <w:snapToGrid w:val="0"/>
      <w:szCs w:val="20"/>
    </w:rPr>
  </w:style>
  <w:style w:type="paragraph" w:customStyle="1" w:styleId="DatoRefTekst">
    <w:name w:val="DatoRefTekst"/>
    <w:basedOn w:val="Header"/>
    <w:autoRedefine/>
    <w:pPr>
      <w:spacing w:after="0"/>
    </w:pPr>
    <w:rPr>
      <w:sz w:val="16"/>
      <w:szCs w:val="20"/>
    </w:rPr>
  </w:style>
  <w:style w:type="paragraph" w:customStyle="1" w:styleId="DatoRefFyllInn">
    <w:name w:val="DatoRefFyllInn"/>
    <w:basedOn w:val="Header"/>
    <w:autoRedefine/>
    <w:rsid w:val="00091BA6"/>
    <w:pPr>
      <w:spacing w:after="60"/>
    </w:pPr>
    <w:rPr>
      <w:rFonts w:ascii="Times" w:hAnsi="Times" w:cs="Times New Roman"/>
      <w:sz w:val="21"/>
      <w:szCs w:val="20"/>
    </w:rPr>
  </w:style>
  <w:style w:type="paragraph" w:customStyle="1" w:styleId="Header2">
    <w:name w:val="Header2"/>
    <w:basedOn w:val="Header"/>
    <w:autoRedefine/>
    <w:pPr>
      <w:spacing w:before="204" w:after="60"/>
      <w:ind w:left="85" w:right="85"/>
    </w:pPr>
    <w:rPr>
      <w:b/>
      <w:sz w:val="20"/>
    </w:rPr>
  </w:style>
  <w:style w:type="paragraph" w:customStyle="1" w:styleId="underheader">
    <w:name w:val="underheader"/>
    <w:basedOn w:val="Header"/>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0B74D5"/>
    <w:pPr>
      <w:tabs>
        <w:tab w:val="clear" w:pos="6282"/>
        <w:tab w:val="left" w:pos="6480"/>
      </w:tabs>
      <w:spacing w:before="60"/>
      <w:ind w:left="-9"/>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sz w:val="2"/>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color w:val="808080"/>
      <w:sz w:val="18"/>
    </w:rPr>
  </w:style>
  <w:style w:type="paragraph" w:customStyle="1" w:styleId="Tilfelt">
    <w:name w:val="Tilfelt"/>
    <w:basedOn w:val="Normal"/>
    <w:autoRedefine/>
    <w:rsid w:val="00677F14"/>
    <w:pPr>
      <w:spacing w:after="20"/>
      <w:ind w:left="0"/>
    </w:pPr>
  </w:style>
  <w:style w:type="paragraph" w:customStyle="1" w:styleId="Merknad">
    <w:name w:val="Merknad"/>
    <w:basedOn w:val="Normal"/>
    <w:autoRedefine/>
    <w:rsid w:val="00464358"/>
    <w:pPr>
      <w:spacing w:before="50" w:after="50"/>
      <w:ind w:left="0"/>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Footer"/>
    <w:autoRedefine/>
    <w:rsid w:val="00347F2B"/>
    <w:pPr>
      <w:tabs>
        <w:tab w:val="clear" w:pos="4153"/>
        <w:tab w:val="clear" w:pos="8306"/>
        <w:tab w:val="left" w:pos="1916"/>
        <w:tab w:val="left" w:pos="4360"/>
        <w:tab w:val="left" w:pos="6282"/>
        <w:tab w:val="left" w:pos="8023"/>
      </w:tabs>
      <w:spacing w:after="50"/>
      <w:ind w:left="85" w:right="85"/>
    </w:pPr>
    <w:rPr>
      <w:rFonts w:ascii="Times" w:hAnsi="Times"/>
      <w:sz w:val="16"/>
    </w:rPr>
  </w:style>
  <w:style w:type="paragraph" w:customStyle="1" w:styleId="Header1">
    <w:name w:val="Header1"/>
    <w:basedOn w:val="Header"/>
    <w:autoRedefine/>
    <w:rsid w:val="009C615C"/>
    <w:pPr>
      <w:spacing w:after="60"/>
      <w:ind w:left="42" w:right="85"/>
    </w:pPr>
  </w:style>
  <w:style w:type="paragraph" w:customStyle="1" w:styleId="FyllLinje">
    <w:name w:val="FyllLinje"/>
    <w:basedOn w:val="Normal"/>
    <w:autoRedefine/>
    <w:rPr>
      <w:sz w:val="2"/>
    </w:rPr>
  </w:style>
  <w:style w:type="paragraph" w:customStyle="1" w:styleId="DatoFyllInn1">
    <w:name w:val="DatoFyllInn1"/>
    <w:basedOn w:val="DatoRefFyllInn"/>
    <w:rsid w:val="00347F2B"/>
    <w:pPr>
      <w:spacing w:after="0"/>
    </w:pPr>
  </w:style>
  <w:style w:type="table" w:styleId="TableGrid">
    <w:name w:val="Table Grid"/>
    <w:basedOn w:val="TableNormal"/>
    <w:rsid w:val="00DF6E2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Moteoverskrift">
    <w:name w:val="Moteoverskrift"/>
    <w:basedOn w:val="Heading1"/>
    <w:autoRedefine/>
    <w:rsid w:val="00C41821"/>
    <w:pPr>
      <w:spacing w:before="560" w:after="280"/>
      <w:ind w:left="81"/>
    </w:pPr>
  </w:style>
  <w:style w:type="paragraph" w:customStyle="1" w:styleId="InnkallingsskriftFyllInn">
    <w:name w:val="InnkallingsskriftFyllInn"/>
    <w:basedOn w:val="Normal"/>
    <w:autoRedefine/>
    <w:rsid w:val="00C41821"/>
    <w:pPr>
      <w:tabs>
        <w:tab w:val="left" w:pos="1418"/>
        <w:tab w:val="left" w:pos="3969"/>
        <w:tab w:val="right" w:pos="9639"/>
      </w:tabs>
      <w:spacing w:before="113" w:after="80"/>
      <w:ind w:left="194" w:right="-96"/>
    </w:pPr>
    <w:rPr>
      <w:rFonts w:ascii="Arial" w:hAnsi="Arial"/>
    </w:rPr>
  </w:style>
  <w:style w:type="paragraph" w:customStyle="1" w:styleId="SiderMellom">
    <w:name w:val="SiderMellom"/>
    <w:basedOn w:val="Normal"/>
    <w:autoRedefine/>
    <w:rsid w:val="00C41821"/>
    <w:pPr>
      <w:tabs>
        <w:tab w:val="left" w:pos="2520"/>
        <w:tab w:val="left" w:pos="3969"/>
        <w:tab w:val="right" w:pos="9639"/>
      </w:tabs>
      <w:spacing w:before="40" w:after="113"/>
      <w:ind w:left="28" w:right="-96"/>
    </w:pPr>
    <w:rPr>
      <w:rFonts w:ascii="Arial" w:hAnsi="Arial"/>
      <w:sz w:val="16"/>
      <w:lang w:val="en-US"/>
    </w:rPr>
  </w:style>
  <w:style w:type="paragraph" w:customStyle="1" w:styleId="InnkallingsskriftFyllInn2">
    <w:name w:val="InnkallingsskriftFyllInn2"/>
    <w:basedOn w:val="InnkallingsskriftFyllInn"/>
    <w:rsid w:val="00C41821"/>
    <w:pPr>
      <w:spacing w:after="0"/>
    </w:pPr>
  </w:style>
  <w:style w:type="paragraph" w:styleId="BalloonText">
    <w:name w:val="Balloon Text"/>
    <w:basedOn w:val="Normal"/>
    <w:semiHidden/>
    <w:rsid w:val="008F786C"/>
    <w:rPr>
      <w:rFonts w:ascii="Tahoma" w:hAnsi="Tahoma" w:cs="Tahoma"/>
      <w:sz w:val="16"/>
      <w:szCs w:val="16"/>
    </w:rPr>
  </w:style>
  <w:style w:type="table" w:customStyle="1" w:styleId="TableGrid1">
    <w:name w:val="Table Grid1"/>
    <w:basedOn w:val="TableNormal"/>
    <w:next w:val="TableGrid"/>
    <w:rsid w:val="00601BBD"/>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tnu.edu/idi" TargetMode="External"/><Relationship Id="rId13" Type="http://schemas.openxmlformats.org/officeDocument/2006/relationships/hyperlink" Target="https://www.ntnu.edu/ie/eecs" TargetMode="External"/><Relationship Id="rId18" Type="http://schemas.openxmlformats.org/officeDocument/2006/relationships/hyperlink" Target="mailto:magnus.sjalander@ntnu.n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obbnorge.no" TargetMode="External"/><Relationship Id="rId7" Type="http://schemas.openxmlformats.org/officeDocument/2006/relationships/hyperlink" Target="https://www.ntnu.edu/ie" TargetMode="External"/><Relationship Id="rId12" Type="http://schemas.openxmlformats.org/officeDocument/2006/relationships/hyperlink" Target="https://www.ntnu.edu/idi/studies/" TargetMode="External"/><Relationship Id="rId17" Type="http://schemas.openxmlformats.org/officeDocument/2006/relationships/hyperlink" Target="mailto:letizia@ntnu.n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tnu.edu/vacancies/pedagogical-qualifications" TargetMode="External"/><Relationship Id="rId20" Type="http://schemas.openxmlformats.org/officeDocument/2006/relationships/hyperlink" Target="mailto:anne.kristin.bratseth@ntnu.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nu.edu/idi/researc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tulipp.eu/" TargetMode="External"/><Relationship Id="rId23" Type="http://schemas.openxmlformats.org/officeDocument/2006/relationships/header" Target="header2.xml"/><Relationship Id="rId10" Type="http://schemas.openxmlformats.org/officeDocument/2006/relationships/hyperlink" Target="https://www.ntnu.edu/ie/eecs" TargetMode="External"/><Relationship Id="rId19" Type="http://schemas.openxmlformats.org/officeDocument/2006/relationships/hyperlink" Target="mailto:pgk@ntnu.no" TargetMode="External"/><Relationship Id="rId4" Type="http://schemas.openxmlformats.org/officeDocument/2006/relationships/webSettings" Target="webSettings.xml"/><Relationship Id="rId9" Type="http://schemas.openxmlformats.org/officeDocument/2006/relationships/hyperlink" Target="https://www.ntnu.edu/ies" TargetMode="External"/><Relationship Id="rId14" Type="http://schemas.openxmlformats.org/officeDocument/2006/relationships/hyperlink" Target="http://www.readex.e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9706</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Oddrun Husby</dc:creator>
  <cp:lastModifiedBy>Oddrun Husby</cp:lastModifiedBy>
  <cp:revision>2</cp:revision>
  <cp:lastPrinted>2005-11-25T13:47:00Z</cp:lastPrinted>
  <dcterms:created xsi:type="dcterms:W3CDTF">2017-06-06T12:16:00Z</dcterms:created>
  <dcterms:modified xsi:type="dcterms:W3CDTF">2017-06-06T12:16:00Z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362521967</vt:i4>
  </property>
  <property fmtid="{D5CDD505-2E9C-101B-9397-08002B2CF9AE}" pid="3" name="_EmailSubject">
    <vt:lpwstr>maler</vt:lpwstr>
  </property>
  <property fmtid="{D5CDD505-2E9C-101B-9397-08002B2CF9AE}" pid="4" name="_AuthorEmail">
    <vt:lpwstr>frode.vinje@ntnu.no</vt:lpwstr>
  </property>
  <property fmtid="{D5CDD505-2E9C-101B-9397-08002B2CF9AE}" pid="5" name="_AuthorEmailDisplayName">
    <vt:lpwstr>Frode Vinje</vt:lpwstr>
  </property>
  <property fmtid="{D5CDD505-2E9C-101B-9397-08002B2CF9AE}" pid="6" name="_ReviewingToolsShownOnce">
    <vt:lpwstr/>
  </property>
  <property fmtid="{D5CDD505-2E9C-101B-9397-08002B2CF9AE}" pid="7" name="MergeDataFile">
    <vt:lpwstr>C:\Users\oddruhu\AppData\Local\Temp\744\1692524_DOCX.XML</vt:lpwstr>
  </property>
  <property fmtid="{D5CDD505-2E9C-101B-9397-08002B2CF9AE}" pid="8" name="CheckInType">
    <vt:lpwstr>FromApplication</vt:lpwstr>
  </property>
  <property fmtid="{D5CDD505-2E9C-101B-9397-08002B2CF9AE}" pid="9" name="CheckInDocForm">
    <vt:lpwstr>https://ephorte.ntnu.no/ephorteweb/shared/aspx/Default/CheckInDocForm.aspx</vt:lpwstr>
  </property>
  <property fmtid="{D5CDD505-2E9C-101B-9397-08002B2CF9AE}" pid="10" name="DokType">
    <vt:lpwstr/>
  </property>
  <property fmtid="{D5CDD505-2E9C-101B-9397-08002B2CF9AE}" pid="11" name="DokID">
    <vt:i4>1741459</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https%3a%2f%2fephorte.ntnu.no%2fephorteweb%2fshared%2faspx%2fdefault%2fdetails.aspx%3ff%3dViewSA%26SA_ID%3d301478%26SubElGroup%3d32</vt:lpwstr>
  </property>
  <property fmtid="{D5CDD505-2E9C-101B-9397-08002B2CF9AE}" pid="16" name="WindowName">
    <vt:lpwstr>TabWindow1</vt:lpwstr>
  </property>
  <property fmtid="{D5CDD505-2E9C-101B-9397-08002B2CF9AE}" pid="17" name="FileName">
    <vt:lpwstr>C%3a%5cUsers%5coddruhu%5cAppData%5cLocal%5cTemp%5c744%5c1692524.DOCX</vt:lpwstr>
  </property>
  <property fmtid="{D5CDD505-2E9C-101B-9397-08002B2CF9AE}" pid="18" name="LinkId">
    <vt:i4>1349110</vt:i4>
  </property>
</Properties>
</file>