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bottomFromText="60" w:vertAnchor="text" w:tblpX="6228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743"/>
      </w:tblGrid>
      <w:tr w:rsidR="006B3969"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3969" w:rsidRDefault="006B3969">
            <w:pPr>
              <w:pStyle w:val="Tilfelt"/>
            </w:pPr>
            <w:bookmarkStart w:id="0" w:name="UOFFPARAGRAF"/>
            <w:bookmarkEnd w:id="0"/>
          </w:p>
        </w:tc>
      </w:tr>
    </w:tbl>
    <w:p w:rsidR="00C41821" w:rsidRPr="00C65104" w:rsidRDefault="00C41821" w:rsidP="00677F14">
      <w:pPr>
        <w:pStyle w:val="Tilfelt"/>
      </w:pPr>
    </w:p>
    <w:p w:rsidR="00C41821" w:rsidRPr="00C65104" w:rsidRDefault="00C41821" w:rsidP="00C41821">
      <w:pPr>
        <w:pStyle w:val="Moteoverskrift"/>
      </w:pPr>
      <w:r w:rsidRPr="00C65104">
        <w:t>Møtereferat</w:t>
      </w:r>
    </w:p>
    <w:tbl>
      <w:tblPr>
        <w:tblW w:w="9534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1434"/>
        <w:gridCol w:w="2520"/>
        <w:gridCol w:w="892"/>
        <w:gridCol w:w="4688"/>
      </w:tblGrid>
      <w:tr w:rsidR="00C41821" w:rsidRPr="00C65104">
        <w:trPr>
          <w:cantSplit/>
          <w:trHeight w:val="533"/>
        </w:trPr>
        <w:tc>
          <w:tcPr>
            <w:tcW w:w="1434" w:type="dxa"/>
            <w:vAlign w:val="center"/>
          </w:tcPr>
          <w:p w:rsidR="00C41821" w:rsidRPr="00C65104" w:rsidRDefault="00C41821" w:rsidP="001F652E">
            <w:pPr>
              <w:pStyle w:val="SiderMellom"/>
              <w:rPr>
                <w:lang w:val="nb-NO"/>
              </w:rPr>
            </w:pPr>
            <w:r w:rsidRPr="00C65104">
              <w:rPr>
                <w:lang w:val="nb-NO"/>
              </w:rPr>
              <w:t xml:space="preserve">Til stede: </w:t>
            </w:r>
          </w:p>
        </w:tc>
        <w:tc>
          <w:tcPr>
            <w:tcW w:w="8100" w:type="dxa"/>
            <w:gridSpan w:val="3"/>
            <w:tcBorders>
              <w:bottom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Look w:val="01E0" w:firstRow="1" w:lastRow="1" w:firstColumn="1" w:lastColumn="1" w:noHBand="0" w:noVBand="0"/>
            </w:tblPr>
            <w:tblGrid>
              <w:gridCol w:w="7881"/>
            </w:tblGrid>
            <w:tr w:rsidR="00C41821" w:rsidRPr="00C65104">
              <w:tc>
                <w:tcPr>
                  <w:tcW w:w="78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1821" w:rsidRPr="00C65104" w:rsidRDefault="00F42724" w:rsidP="00C41821">
                  <w:pPr>
                    <w:spacing w:before="100"/>
                    <w:ind w:left="85"/>
                  </w:pPr>
                  <w:bookmarkStart w:id="1" w:name="InterneMottakereTabell_Liste"/>
                  <w:bookmarkStart w:id="2" w:name="FastTabell"/>
                  <w:bookmarkEnd w:id="1"/>
                  <w:bookmarkEnd w:id="2"/>
                  <w:r>
                    <w:t>Dekan professor Geir Egil Øien, professor Elena Celledoni, professor Poul Einar Heegaard, førsteamanuensis Håkon Grønning, FTV Trine-Lise Helgesen, FTV Harald Vinje</w:t>
                  </w:r>
                </w:p>
              </w:tc>
            </w:tr>
          </w:tbl>
          <w:p w:rsidR="00C41821" w:rsidRPr="00C65104" w:rsidRDefault="00C41821" w:rsidP="001F652E">
            <w:pPr>
              <w:pStyle w:val="InnkallingsskriftFyllInn2"/>
            </w:pPr>
          </w:p>
        </w:tc>
      </w:tr>
      <w:tr w:rsidR="00C41821" w:rsidRPr="00C65104">
        <w:trPr>
          <w:cantSplit/>
          <w:trHeight w:val="533"/>
        </w:trPr>
        <w:tc>
          <w:tcPr>
            <w:tcW w:w="1434" w:type="dxa"/>
            <w:vAlign w:val="center"/>
          </w:tcPr>
          <w:p w:rsidR="00C41821" w:rsidRPr="00C65104" w:rsidRDefault="00C41821" w:rsidP="001F652E">
            <w:pPr>
              <w:pStyle w:val="SiderMellom"/>
              <w:rPr>
                <w:lang w:val="nb-NO"/>
              </w:rPr>
            </w:pPr>
            <w:r w:rsidRPr="00C65104">
              <w:rPr>
                <w:lang w:val="nb-NO"/>
              </w:rPr>
              <w:t>Forfall:</w:t>
            </w:r>
          </w:p>
        </w:tc>
        <w:tc>
          <w:tcPr>
            <w:tcW w:w="81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7881"/>
            </w:tblGrid>
            <w:tr w:rsidR="00C41821" w:rsidRPr="00C65104">
              <w:tc>
                <w:tcPr>
                  <w:tcW w:w="7881" w:type="dxa"/>
                </w:tcPr>
                <w:p w:rsidR="00C41821" w:rsidRPr="00C65104" w:rsidRDefault="00C41821" w:rsidP="00C41821">
                  <w:pPr>
                    <w:spacing w:before="100"/>
                    <w:ind w:left="85"/>
                  </w:pPr>
                </w:p>
              </w:tc>
            </w:tr>
          </w:tbl>
          <w:p w:rsidR="00C41821" w:rsidRPr="00C65104" w:rsidRDefault="00C41821" w:rsidP="00C41821"/>
        </w:tc>
      </w:tr>
      <w:tr w:rsidR="00C41821" w:rsidRPr="00C65104">
        <w:trPr>
          <w:cantSplit/>
          <w:trHeight w:val="533"/>
        </w:trPr>
        <w:tc>
          <w:tcPr>
            <w:tcW w:w="1434" w:type="dxa"/>
            <w:tcBorders>
              <w:bottom w:val="nil"/>
            </w:tcBorders>
            <w:vAlign w:val="center"/>
          </w:tcPr>
          <w:p w:rsidR="00C41821" w:rsidRPr="00C65104" w:rsidRDefault="00C41821" w:rsidP="001F652E">
            <w:pPr>
              <w:pStyle w:val="SiderMellom"/>
              <w:rPr>
                <w:lang w:val="nb-NO"/>
              </w:rPr>
            </w:pPr>
            <w:r w:rsidRPr="00C65104">
              <w:rPr>
                <w:lang w:val="nb-NO"/>
              </w:rPr>
              <w:t xml:space="preserve">Kopi til:  </w:t>
            </w:r>
          </w:p>
        </w:tc>
        <w:tc>
          <w:tcPr>
            <w:tcW w:w="810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tbl>
            <w:tblPr>
              <w:tblStyle w:val="TableGrid"/>
              <w:tblW w:w="0" w:type="auto"/>
              <w:tblLook w:val="01E0" w:firstRow="1" w:lastRow="1" w:firstColumn="1" w:lastColumn="1" w:noHBand="0" w:noVBand="0"/>
            </w:tblPr>
            <w:tblGrid>
              <w:gridCol w:w="7881"/>
            </w:tblGrid>
            <w:tr w:rsidR="00C41821" w:rsidRPr="00C65104">
              <w:tc>
                <w:tcPr>
                  <w:tcW w:w="78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1821" w:rsidRPr="00C65104" w:rsidRDefault="00F42724" w:rsidP="00C41821">
                  <w:pPr>
                    <w:spacing w:before="100"/>
                    <w:ind w:left="85"/>
                  </w:pPr>
                  <w:bookmarkStart w:id="3" w:name="InternKopiTilTabell_Liste"/>
                  <w:bookmarkEnd w:id="3"/>
                  <w:r>
                    <w:t>Instituttlederne</w:t>
                  </w:r>
                </w:p>
              </w:tc>
            </w:tr>
          </w:tbl>
          <w:p w:rsidR="00C41821" w:rsidRPr="00C65104" w:rsidRDefault="00C41821" w:rsidP="001F652E">
            <w:pPr>
              <w:pStyle w:val="InnkallingsskriftFyllInn2"/>
            </w:pPr>
          </w:p>
        </w:tc>
      </w:tr>
      <w:tr w:rsidR="00C41821" w:rsidRPr="00C65104">
        <w:trPr>
          <w:cantSplit/>
          <w:trHeight w:val="532"/>
        </w:trPr>
        <w:tc>
          <w:tcPr>
            <w:tcW w:w="1434" w:type="dxa"/>
            <w:tcBorders>
              <w:top w:val="single" w:sz="4" w:space="0" w:color="auto"/>
            </w:tcBorders>
            <w:vAlign w:val="center"/>
          </w:tcPr>
          <w:p w:rsidR="00C41821" w:rsidRPr="00C65104" w:rsidRDefault="00C41821" w:rsidP="001F652E">
            <w:pPr>
              <w:pStyle w:val="SiderMellom"/>
              <w:rPr>
                <w:lang w:val="nb-NO"/>
              </w:rPr>
            </w:pPr>
            <w:r w:rsidRPr="00C65104">
              <w:rPr>
                <w:lang w:val="nb-NO"/>
              </w:rPr>
              <w:t>Gjelder:</w:t>
            </w:r>
          </w:p>
        </w:tc>
        <w:tc>
          <w:tcPr>
            <w:tcW w:w="8100" w:type="dxa"/>
            <w:gridSpan w:val="3"/>
            <w:tcBorders>
              <w:top w:val="single" w:sz="4" w:space="0" w:color="auto"/>
            </w:tcBorders>
            <w:vAlign w:val="center"/>
          </w:tcPr>
          <w:p w:rsidR="00C41821" w:rsidRPr="00C65104" w:rsidRDefault="005F3648" w:rsidP="001F652E">
            <w:pPr>
              <w:pStyle w:val="InnkallingsskriftFyllInn"/>
            </w:pPr>
            <w:bookmarkStart w:id="4" w:name="TITTEL"/>
            <w:r>
              <w:t>Referat fra møtet i Ansettelsesutvalget 29.05.2017</w:t>
            </w:r>
            <w:bookmarkEnd w:id="4"/>
          </w:p>
        </w:tc>
      </w:tr>
      <w:tr w:rsidR="00C41821" w:rsidRPr="00C65104">
        <w:trPr>
          <w:cantSplit/>
        </w:trPr>
        <w:tc>
          <w:tcPr>
            <w:tcW w:w="1434" w:type="dxa"/>
            <w:vAlign w:val="center"/>
          </w:tcPr>
          <w:p w:rsidR="00C41821" w:rsidRPr="00C65104" w:rsidRDefault="00C41821" w:rsidP="001F652E">
            <w:pPr>
              <w:pStyle w:val="SiderMellom"/>
              <w:rPr>
                <w:lang w:val="nb-NO"/>
              </w:rPr>
            </w:pPr>
            <w:r w:rsidRPr="00C65104">
              <w:rPr>
                <w:lang w:val="nb-NO"/>
              </w:rPr>
              <w:t>Møtetid:</w:t>
            </w:r>
          </w:p>
        </w:tc>
        <w:tc>
          <w:tcPr>
            <w:tcW w:w="2520" w:type="dxa"/>
            <w:tcBorders>
              <w:right w:val="nil"/>
            </w:tcBorders>
            <w:vAlign w:val="center"/>
          </w:tcPr>
          <w:p w:rsidR="00C41821" w:rsidRPr="00C65104" w:rsidRDefault="00F42724" w:rsidP="00C41821">
            <w:pPr>
              <w:spacing w:before="100"/>
              <w:ind w:left="85"/>
            </w:pPr>
            <w:r>
              <w:t>29.05.2017 kl. 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1821" w:rsidRPr="00C65104" w:rsidRDefault="00C41821" w:rsidP="001F652E">
            <w:pPr>
              <w:pStyle w:val="SiderMellom"/>
              <w:rPr>
                <w:lang w:val="nb-NO"/>
              </w:rPr>
            </w:pPr>
            <w:r w:rsidRPr="00C65104">
              <w:rPr>
                <w:lang w:val="nb-NO"/>
              </w:rPr>
              <w:t>Møtested:</w:t>
            </w:r>
          </w:p>
        </w:tc>
        <w:tc>
          <w:tcPr>
            <w:tcW w:w="4688" w:type="dxa"/>
            <w:tcBorders>
              <w:left w:val="nil"/>
            </w:tcBorders>
            <w:vAlign w:val="center"/>
          </w:tcPr>
          <w:p w:rsidR="00C41821" w:rsidRPr="00C65104" w:rsidRDefault="00F42724" w:rsidP="00C41821">
            <w:r>
              <w:t>E-222</w:t>
            </w:r>
          </w:p>
        </w:tc>
      </w:tr>
    </w:tbl>
    <w:p w:rsidR="00C41821" w:rsidRPr="00C65104" w:rsidRDefault="00C41821" w:rsidP="00C41821"/>
    <w:p w:rsidR="00C41821" w:rsidRDefault="00F42724" w:rsidP="00C41821">
      <w:bookmarkStart w:id="5" w:name="start"/>
      <w:bookmarkEnd w:id="5"/>
      <w:r>
        <w:t>Sakene ble behandlet i saksrekkefølgen. Håkon Grønning var tilstede under behandling</w:t>
      </w:r>
      <w:r w:rsidR="00012AB8">
        <w:t xml:space="preserve"> fra og med sak 065/2017, og Trine-Lise Helgesen tilstede under behandling fra og med sak 066/2017.</w:t>
      </w:r>
    </w:p>
    <w:tbl>
      <w:tblPr>
        <w:tblStyle w:val="TableGrid1"/>
        <w:tblpPr w:leftFromText="141" w:rightFromText="141" w:bottomFromText="60" w:vertAnchor="text" w:tblpX="6228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743"/>
      </w:tblGrid>
      <w:tr w:rsidR="00771869" w:rsidRPr="00771869" w:rsidTr="0004760E"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1869" w:rsidRPr="00771869" w:rsidRDefault="00771869" w:rsidP="00771869">
            <w:pPr>
              <w:tabs>
                <w:tab w:val="left" w:pos="900"/>
              </w:tabs>
              <w:spacing w:after="20"/>
              <w:ind w:left="0"/>
            </w:pPr>
          </w:p>
        </w:tc>
      </w:tr>
    </w:tbl>
    <w:p w:rsidR="00771869" w:rsidRPr="00771869" w:rsidRDefault="00771869" w:rsidP="00771869">
      <w:pPr>
        <w:spacing w:before="100"/>
        <w:ind w:left="0"/>
      </w:pPr>
    </w:p>
    <w:p w:rsidR="00771869" w:rsidRPr="00771869" w:rsidRDefault="00771869" w:rsidP="00771869">
      <w:pPr>
        <w:spacing w:before="100"/>
        <w:ind w:left="40"/>
      </w:pPr>
    </w:p>
    <w:tbl>
      <w:tblPr>
        <w:tblStyle w:val="TableGrid1"/>
        <w:tblW w:w="0" w:type="auto"/>
        <w:tblInd w:w="40" w:type="dxa"/>
        <w:tblLook w:val="04A0" w:firstRow="1" w:lastRow="0" w:firstColumn="1" w:lastColumn="0" w:noHBand="0" w:noVBand="1"/>
      </w:tblPr>
      <w:tblGrid>
        <w:gridCol w:w="2620"/>
        <w:gridCol w:w="7351"/>
      </w:tblGrid>
      <w:tr w:rsidR="00771869" w:rsidRPr="00771869" w:rsidTr="0004760E">
        <w:tc>
          <w:tcPr>
            <w:tcW w:w="2620" w:type="dxa"/>
          </w:tcPr>
          <w:p w:rsidR="00771869" w:rsidRPr="00771869" w:rsidRDefault="00771869" w:rsidP="00771869">
            <w:pPr>
              <w:ind w:left="0"/>
              <w:rPr>
                <w:i/>
              </w:rPr>
            </w:pPr>
            <w:r w:rsidRPr="00771869">
              <w:rPr>
                <w:i/>
              </w:rPr>
              <w:t>Saksnummer</w:t>
            </w:r>
          </w:p>
        </w:tc>
        <w:tc>
          <w:tcPr>
            <w:tcW w:w="7351" w:type="dxa"/>
          </w:tcPr>
          <w:p w:rsidR="00771869" w:rsidRPr="00771869" w:rsidRDefault="00771869" w:rsidP="00771869">
            <w:pPr>
              <w:ind w:left="0"/>
              <w:rPr>
                <w:i/>
              </w:rPr>
            </w:pPr>
            <w:r w:rsidRPr="00771869">
              <w:rPr>
                <w:i/>
              </w:rPr>
              <w:t>Saker</w:t>
            </w:r>
          </w:p>
        </w:tc>
      </w:tr>
      <w:tr w:rsidR="00771869" w:rsidRPr="00771869" w:rsidTr="0004760E">
        <w:tc>
          <w:tcPr>
            <w:tcW w:w="2620" w:type="dxa"/>
          </w:tcPr>
          <w:p w:rsidR="00771869" w:rsidRPr="00771869" w:rsidRDefault="00771869" w:rsidP="00771869">
            <w:pPr>
              <w:ind w:left="0"/>
            </w:pPr>
            <w:r w:rsidRPr="00771869">
              <w:t>AU-sak 064/2017</w:t>
            </w:r>
          </w:p>
        </w:tc>
        <w:tc>
          <w:tcPr>
            <w:tcW w:w="7351" w:type="dxa"/>
          </w:tcPr>
          <w:p w:rsidR="00771869" w:rsidRPr="00771869" w:rsidRDefault="00771869" w:rsidP="00771869">
            <w:pPr>
              <w:ind w:left="0"/>
            </w:pPr>
            <w:r w:rsidRPr="00771869">
              <w:t>Tilsetting av Post doktor innen Innovative Didactics – IE-041/2017 ved Institutt for datateknologi og informatikk, IDI</w:t>
            </w:r>
          </w:p>
        </w:tc>
      </w:tr>
      <w:tr w:rsidR="00771869" w:rsidRPr="00771869" w:rsidTr="0004760E">
        <w:tc>
          <w:tcPr>
            <w:tcW w:w="2620" w:type="dxa"/>
          </w:tcPr>
          <w:p w:rsidR="00771869" w:rsidRPr="00771869" w:rsidRDefault="00771869" w:rsidP="00771869">
            <w:pPr>
              <w:ind w:left="0"/>
            </w:pPr>
            <w:r w:rsidRPr="00771869">
              <w:t>AU-sak 065/2017</w:t>
            </w:r>
          </w:p>
        </w:tc>
        <w:tc>
          <w:tcPr>
            <w:tcW w:w="7351" w:type="dxa"/>
          </w:tcPr>
          <w:p w:rsidR="00771869" w:rsidRPr="00771869" w:rsidRDefault="00771869" w:rsidP="00771869">
            <w:pPr>
              <w:ind w:left="0"/>
            </w:pPr>
            <w:r w:rsidRPr="00771869">
              <w:t>Opprykk til professor etter kompetanse. Nytt sakkyndig komitemedlem innen elektro</w:t>
            </w:r>
          </w:p>
        </w:tc>
      </w:tr>
      <w:tr w:rsidR="00771869" w:rsidRPr="00771869" w:rsidTr="0004760E">
        <w:tc>
          <w:tcPr>
            <w:tcW w:w="2620" w:type="dxa"/>
          </w:tcPr>
          <w:p w:rsidR="00771869" w:rsidRPr="00771869" w:rsidRDefault="00771869" w:rsidP="00771869">
            <w:pPr>
              <w:ind w:left="0"/>
            </w:pPr>
            <w:r w:rsidRPr="00771869">
              <w:t>AU-sak 066/2017</w:t>
            </w:r>
          </w:p>
        </w:tc>
        <w:tc>
          <w:tcPr>
            <w:tcW w:w="7351" w:type="dxa"/>
          </w:tcPr>
          <w:p w:rsidR="00771869" w:rsidRPr="00771869" w:rsidRDefault="00771869" w:rsidP="00771869">
            <w:pPr>
              <w:ind w:left="0"/>
            </w:pPr>
            <w:r w:rsidRPr="00771869">
              <w:t>Personlig opprykk til professor etter kompetanse. Søknadsrunden 2016. Søker Faouzi Alaya Cheikh</w:t>
            </w:r>
          </w:p>
        </w:tc>
      </w:tr>
      <w:tr w:rsidR="00771869" w:rsidRPr="00771869" w:rsidTr="0004760E">
        <w:tc>
          <w:tcPr>
            <w:tcW w:w="2620" w:type="dxa"/>
          </w:tcPr>
          <w:p w:rsidR="00771869" w:rsidRPr="00771869" w:rsidRDefault="00771869" w:rsidP="00771869">
            <w:pPr>
              <w:ind w:left="0"/>
            </w:pPr>
            <w:r w:rsidRPr="00771869">
              <w:t>AU-sak 067/2017</w:t>
            </w:r>
          </w:p>
        </w:tc>
        <w:tc>
          <w:tcPr>
            <w:tcW w:w="7351" w:type="dxa"/>
          </w:tcPr>
          <w:p w:rsidR="00771869" w:rsidRPr="00771869" w:rsidRDefault="00771869" w:rsidP="00771869">
            <w:pPr>
              <w:ind w:left="0"/>
            </w:pPr>
            <w:r w:rsidRPr="00771869">
              <w:t>Tilsetting i to stipendiatstillinger innen «Small Satellite Systems for Ocean Applications» - IE 046/2017 ved Institutt for teknisk kybernetikk, ITK</w:t>
            </w:r>
          </w:p>
        </w:tc>
      </w:tr>
      <w:tr w:rsidR="00771869" w:rsidRPr="00771869" w:rsidTr="0004760E">
        <w:tc>
          <w:tcPr>
            <w:tcW w:w="2620" w:type="dxa"/>
          </w:tcPr>
          <w:p w:rsidR="00771869" w:rsidRPr="00771869" w:rsidRDefault="00771869" w:rsidP="00771869">
            <w:pPr>
              <w:ind w:left="0"/>
            </w:pPr>
            <w:r w:rsidRPr="00771869">
              <w:t>AU-sak 068/2017</w:t>
            </w:r>
          </w:p>
        </w:tc>
        <w:tc>
          <w:tcPr>
            <w:tcW w:w="7351" w:type="dxa"/>
          </w:tcPr>
          <w:p w:rsidR="00771869" w:rsidRPr="00771869" w:rsidRDefault="00771869" w:rsidP="00771869">
            <w:pPr>
              <w:ind w:left="0"/>
            </w:pPr>
            <w:r w:rsidRPr="00771869">
              <w:t>Tilsetting som professor innen «Big Data Cybernetics» - IME 048/2016 ved Institutt for teknisk kybernetikk, ITK</w:t>
            </w:r>
          </w:p>
        </w:tc>
      </w:tr>
      <w:tr w:rsidR="00771869" w:rsidRPr="00771869" w:rsidTr="0004760E">
        <w:tc>
          <w:tcPr>
            <w:tcW w:w="2620" w:type="dxa"/>
          </w:tcPr>
          <w:p w:rsidR="00771869" w:rsidRPr="00771869" w:rsidRDefault="00771869" w:rsidP="00771869">
            <w:pPr>
              <w:ind w:left="0"/>
            </w:pPr>
            <w:r w:rsidRPr="00771869">
              <w:t>AU-sak 069/2017</w:t>
            </w:r>
          </w:p>
        </w:tc>
        <w:tc>
          <w:tcPr>
            <w:tcW w:w="7351" w:type="dxa"/>
          </w:tcPr>
          <w:p w:rsidR="00771869" w:rsidRPr="00771869" w:rsidRDefault="00771869" w:rsidP="00771869">
            <w:pPr>
              <w:ind w:left="0"/>
            </w:pPr>
            <w:r w:rsidRPr="00771869">
              <w:t>Tilsetting av stipendiater innen «Small Satellite Systems for Ocean Applications» - IE 046/2017 ved Institutt for elektroniske systemer, IES</w:t>
            </w:r>
          </w:p>
        </w:tc>
      </w:tr>
      <w:tr w:rsidR="00771869" w:rsidRPr="00771869" w:rsidTr="0004760E">
        <w:tc>
          <w:tcPr>
            <w:tcW w:w="2620" w:type="dxa"/>
          </w:tcPr>
          <w:p w:rsidR="00771869" w:rsidRPr="00771869" w:rsidRDefault="00771869" w:rsidP="00771869">
            <w:pPr>
              <w:ind w:left="0"/>
            </w:pPr>
            <w:r w:rsidRPr="00771869">
              <w:t>AU-sak 070/2017</w:t>
            </w:r>
          </w:p>
        </w:tc>
        <w:tc>
          <w:tcPr>
            <w:tcW w:w="7351" w:type="dxa"/>
          </w:tcPr>
          <w:p w:rsidR="00771869" w:rsidRPr="00771869" w:rsidRDefault="00771869" w:rsidP="00771869">
            <w:pPr>
              <w:ind w:left="0"/>
            </w:pPr>
            <w:r w:rsidRPr="00771869">
              <w:t>Tilsetting som stipendiat innen «Stars: Statistical learning for autonomous resource constrained sensors» - IE 040/2017 ved Institutt for elektroniske systemer, IES</w:t>
            </w:r>
          </w:p>
        </w:tc>
      </w:tr>
      <w:tr w:rsidR="00771869" w:rsidRPr="00771869" w:rsidTr="0004760E">
        <w:tc>
          <w:tcPr>
            <w:tcW w:w="2620" w:type="dxa"/>
          </w:tcPr>
          <w:p w:rsidR="00771869" w:rsidRPr="00771869" w:rsidRDefault="00771869" w:rsidP="00771869">
            <w:pPr>
              <w:ind w:left="0"/>
            </w:pPr>
            <w:r w:rsidRPr="00771869">
              <w:lastRenderedPageBreak/>
              <w:t>AU-sak 071/2017</w:t>
            </w:r>
          </w:p>
        </w:tc>
        <w:tc>
          <w:tcPr>
            <w:tcW w:w="7351" w:type="dxa"/>
          </w:tcPr>
          <w:p w:rsidR="00771869" w:rsidRPr="00771869" w:rsidRDefault="00771869" w:rsidP="00771869">
            <w:pPr>
              <w:ind w:left="0"/>
            </w:pPr>
            <w:r w:rsidRPr="00771869">
              <w:t>Tilsetting som stipendiat innen «Novel current interruption technologies in power networks» IE 047/2017 ved Institutt for elkraftteknikk, IEL</w:t>
            </w:r>
          </w:p>
        </w:tc>
      </w:tr>
      <w:tr w:rsidR="00771869" w:rsidRPr="00771869" w:rsidTr="0004760E">
        <w:tc>
          <w:tcPr>
            <w:tcW w:w="2620" w:type="dxa"/>
          </w:tcPr>
          <w:p w:rsidR="00771869" w:rsidRPr="00771869" w:rsidRDefault="00771869" w:rsidP="00771869">
            <w:pPr>
              <w:ind w:left="0"/>
            </w:pPr>
            <w:r w:rsidRPr="00771869">
              <w:t>AU-sak 072/2017</w:t>
            </w:r>
          </w:p>
        </w:tc>
        <w:tc>
          <w:tcPr>
            <w:tcW w:w="7351" w:type="dxa"/>
          </w:tcPr>
          <w:p w:rsidR="00771869" w:rsidRPr="00771869" w:rsidRDefault="00771869" w:rsidP="00771869">
            <w:pPr>
              <w:ind w:left="0"/>
            </w:pPr>
            <w:r w:rsidRPr="00771869">
              <w:t>Stillingsbeskrivelse for stilling som universitetslektor/førstelektor i elektronikk, sensorteknologi og instrumentering ved Institutt for elektroniske systemer, IES</w:t>
            </w:r>
          </w:p>
        </w:tc>
      </w:tr>
      <w:tr w:rsidR="00771869" w:rsidRPr="00771869" w:rsidTr="0004760E">
        <w:tc>
          <w:tcPr>
            <w:tcW w:w="2620" w:type="dxa"/>
          </w:tcPr>
          <w:p w:rsidR="00771869" w:rsidRPr="00771869" w:rsidRDefault="00771869" w:rsidP="00771869">
            <w:pPr>
              <w:ind w:left="0"/>
            </w:pPr>
            <w:r w:rsidRPr="00771869">
              <w:t>AU-sak 073/2017</w:t>
            </w:r>
          </w:p>
        </w:tc>
        <w:tc>
          <w:tcPr>
            <w:tcW w:w="7351" w:type="dxa"/>
          </w:tcPr>
          <w:p w:rsidR="00771869" w:rsidRPr="00771869" w:rsidRDefault="00771869" w:rsidP="00771869">
            <w:pPr>
              <w:ind w:left="0"/>
            </w:pPr>
            <w:r w:rsidRPr="00771869">
              <w:t>Forlengelse av stilling som professor II ved Institutt for datateknologi og informatikk, IDI</w:t>
            </w:r>
          </w:p>
        </w:tc>
      </w:tr>
      <w:tr w:rsidR="00771869" w:rsidRPr="00771869" w:rsidTr="0004760E">
        <w:tc>
          <w:tcPr>
            <w:tcW w:w="2620" w:type="dxa"/>
          </w:tcPr>
          <w:p w:rsidR="00771869" w:rsidRPr="00771869" w:rsidRDefault="00771869" w:rsidP="00771869">
            <w:pPr>
              <w:ind w:left="0"/>
            </w:pPr>
            <w:r w:rsidRPr="00771869">
              <w:t>AU-sak 074/2017</w:t>
            </w:r>
          </w:p>
        </w:tc>
        <w:tc>
          <w:tcPr>
            <w:tcW w:w="7351" w:type="dxa"/>
          </w:tcPr>
          <w:p w:rsidR="00771869" w:rsidRPr="00771869" w:rsidRDefault="00771869" w:rsidP="00771869">
            <w:pPr>
              <w:ind w:left="0"/>
            </w:pPr>
            <w:r w:rsidRPr="00771869">
              <w:t>Forlengelse av stilling som førsteamanuensis ved Institutt for datateknologi og informatikk, IDI</w:t>
            </w:r>
          </w:p>
        </w:tc>
      </w:tr>
      <w:tr w:rsidR="00771869" w:rsidRPr="00771869" w:rsidTr="0004760E">
        <w:tc>
          <w:tcPr>
            <w:tcW w:w="2620" w:type="dxa"/>
          </w:tcPr>
          <w:p w:rsidR="00771869" w:rsidRPr="00771869" w:rsidRDefault="00771869" w:rsidP="00771869">
            <w:pPr>
              <w:ind w:left="0"/>
            </w:pPr>
            <w:r w:rsidRPr="00771869">
              <w:t>AU-sak 075/2017</w:t>
            </w:r>
          </w:p>
        </w:tc>
        <w:tc>
          <w:tcPr>
            <w:tcW w:w="7351" w:type="dxa"/>
          </w:tcPr>
          <w:p w:rsidR="00771869" w:rsidRPr="00771869" w:rsidRDefault="00771869" w:rsidP="00771869">
            <w:pPr>
              <w:ind w:left="0"/>
            </w:pPr>
            <w:r w:rsidRPr="00771869">
              <w:t>Forlengelse og utvidelse av stilling som forsker ved Institutt for datateknologi og informatikk, IDI</w:t>
            </w:r>
          </w:p>
        </w:tc>
      </w:tr>
    </w:tbl>
    <w:p w:rsidR="00771869" w:rsidRPr="00771869" w:rsidRDefault="00771869" w:rsidP="00771869">
      <w:pPr>
        <w:spacing w:before="100"/>
        <w:ind w:left="40"/>
      </w:pPr>
    </w:p>
    <w:p w:rsidR="00771869" w:rsidRPr="00771869" w:rsidRDefault="00826D7D" w:rsidP="00F42724">
      <w:pPr>
        <w:spacing w:after="0"/>
        <w:ind w:left="0" w:right="0"/>
      </w:pPr>
      <w:r>
        <w:br w:type="page"/>
      </w:r>
    </w:p>
    <w:p w:rsidR="00771869" w:rsidRPr="00771869" w:rsidRDefault="00771869" w:rsidP="00771869">
      <w:pPr>
        <w:spacing w:before="100"/>
        <w:ind w:left="40"/>
      </w:pPr>
    </w:p>
    <w:tbl>
      <w:tblPr>
        <w:tblStyle w:val="TableGrid1"/>
        <w:tblW w:w="0" w:type="auto"/>
        <w:tblInd w:w="40" w:type="dxa"/>
        <w:tblLook w:val="04A0" w:firstRow="1" w:lastRow="0" w:firstColumn="1" w:lastColumn="0" w:noHBand="0" w:noVBand="1"/>
      </w:tblPr>
      <w:tblGrid>
        <w:gridCol w:w="2620"/>
        <w:gridCol w:w="7351"/>
      </w:tblGrid>
      <w:tr w:rsidR="00771869" w:rsidRPr="00771869" w:rsidTr="0004760E">
        <w:tc>
          <w:tcPr>
            <w:tcW w:w="2620" w:type="dxa"/>
          </w:tcPr>
          <w:p w:rsidR="00771869" w:rsidRPr="00826D7D" w:rsidRDefault="00771869" w:rsidP="0004760E">
            <w:pPr>
              <w:ind w:left="0"/>
              <w:rPr>
                <w:b/>
              </w:rPr>
            </w:pPr>
            <w:r w:rsidRPr="00826D7D">
              <w:rPr>
                <w:b/>
              </w:rPr>
              <w:t>AU-sak 064/2017</w:t>
            </w:r>
          </w:p>
        </w:tc>
        <w:tc>
          <w:tcPr>
            <w:tcW w:w="7351" w:type="dxa"/>
          </w:tcPr>
          <w:p w:rsidR="00771869" w:rsidRPr="00826D7D" w:rsidRDefault="00771869" w:rsidP="0004760E">
            <w:pPr>
              <w:ind w:left="0"/>
              <w:rPr>
                <w:b/>
              </w:rPr>
            </w:pPr>
            <w:r w:rsidRPr="00826D7D">
              <w:rPr>
                <w:b/>
              </w:rPr>
              <w:t>Tilsetting av Post doktor innen Innovative Didactics – IE-041/2017 ved Institutt for datateknologi og informatikk, IDI</w:t>
            </w:r>
          </w:p>
        </w:tc>
      </w:tr>
    </w:tbl>
    <w:p w:rsidR="00771869" w:rsidRDefault="00771869" w:rsidP="00771869">
      <w:pPr>
        <w:spacing w:before="100"/>
        <w:ind w:left="40"/>
      </w:pPr>
    </w:p>
    <w:p w:rsidR="00771869" w:rsidRPr="00F42724" w:rsidRDefault="00F42724" w:rsidP="00F42724">
      <w:pPr>
        <w:ind w:left="85"/>
        <w:rPr>
          <w:rFonts w:cs="Times"/>
        </w:rPr>
      </w:pPr>
      <w:r>
        <w:rPr>
          <w:rFonts w:cs="Times"/>
          <w:b/>
          <w:bCs/>
          <w:u w:val="single"/>
        </w:rPr>
        <w:t>V</w:t>
      </w:r>
      <w:r w:rsidR="00826D7D" w:rsidRPr="00F42724">
        <w:rPr>
          <w:rFonts w:cs="Times"/>
          <w:b/>
          <w:bCs/>
          <w:u w:val="single"/>
        </w:rPr>
        <w:t>edtak:</w:t>
      </w:r>
      <w:r w:rsidR="00826D7D" w:rsidRPr="00F42724">
        <w:rPr>
          <w:rFonts w:cs="Times"/>
        </w:rPr>
        <w:t xml:space="preserve"> </w:t>
      </w:r>
      <w:r w:rsidR="00826D7D" w:rsidRPr="00F42724">
        <w:rPr>
          <w:rFonts w:cs="Times"/>
        </w:rPr>
        <w:br/>
        <w:t xml:space="preserve"> </w:t>
      </w:r>
      <w:r w:rsidR="00826D7D" w:rsidRPr="00F42724">
        <w:rPr>
          <w:rFonts w:cs="Times"/>
        </w:rPr>
        <w:br/>
      </w:r>
      <w:r w:rsidR="00826D7D" w:rsidRPr="00F42724">
        <w:rPr>
          <w:rFonts w:cs="Times"/>
          <w:b/>
          <w:bCs/>
        </w:rPr>
        <w:t>1.</w:t>
      </w:r>
      <w:r w:rsidR="00826D7D" w:rsidRPr="00F42724">
        <w:rPr>
          <w:rFonts w:cs="Times"/>
        </w:rPr>
        <w:t xml:space="preserve"> Ansettelsesutvalget ved Fakultet for informasjonsteknologi og elektroteknikk viser til skriftlig underlagsmateriale, slutter seg til innstillingen og finner ingen av søkeren kvalifisert for stilling som postdoktor innen Innovative IT Didactics.</w:t>
      </w:r>
      <w:r w:rsidR="00826D7D" w:rsidRPr="00F42724">
        <w:rPr>
          <w:rFonts w:cs="Times"/>
        </w:rPr>
        <w:br/>
        <w:t xml:space="preserve"> </w:t>
      </w:r>
      <w:r w:rsidR="00826D7D" w:rsidRPr="00F42724">
        <w:rPr>
          <w:rFonts w:cs="Times"/>
        </w:rPr>
        <w:br/>
      </w:r>
      <w:r w:rsidRPr="00F42724">
        <w:rPr>
          <w:rFonts w:cs="Times"/>
          <w:b/>
          <w:bCs/>
        </w:rPr>
        <w:t>2</w:t>
      </w:r>
      <w:r w:rsidR="00826D7D" w:rsidRPr="00F42724">
        <w:rPr>
          <w:rFonts w:cs="Times"/>
          <w:b/>
          <w:bCs/>
        </w:rPr>
        <w:t>.</w:t>
      </w:r>
      <w:r w:rsidR="00826D7D" w:rsidRPr="00F42724">
        <w:rPr>
          <w:rFonts w:cs="Times"/>
        </w:rPr>
        <w:t xml:space="preserve"> Saken sendes tilbake til instituttet for ny kunngjøring.</w:t>
      </w:r>
      <w:r w:rsidR="00826D7D" w:rsidRPr="00F42724">
        <w:rPr>
          <w:rFonts w:cs="Times"/>
        </w:rPr>
        <w:br/>
      </w:r>
    </w:p>
    <w:p w:rsidR="00826D7D" w:rsidRDefault="00826D7D" w:rsidP="00771869">
      <w:pPr>
        <w:spacing w:before="100"/>
        <w:ind w:left="40"/>
      </w:pPr>
    </w:p>
    <w:tbl>
      <w:tblPr>
        <w:tblStyle w:val="TableGrid1"/>
        <w:tblW w:w="0" w:type="auto"/>
        <w:tblInd w:w="40" w:type="dxa"/>
        <w:tblLook w:val="04A0" w:firstRow="1" w:lastRow="0" w:firstColumn="1" w:lastColumn="0" w:noHBand="0" w:noVBand="1"/>
      </w:tblPr>
      <w:tblGrid>
        <w:gridCol w:w="2620"/>
        <w:gridCol w:w="7351"/>
      </w:tblGrid>
      <w:tr w:rsidR="00771869" w:rsidRPr="00771869" w:rsidTr="0004760E">
        <w:tc>
          <w:tcPr>
            <w:tcW w:w="2620" w:type="dxa"/>
          </w:tcPr>
          <w:p w:rsidR="00771869" w:rsidRPr="00826D7D" w:rsidRDefault="00771869" w:rsidP="0004760E">
            <w:pPr>
              <w:ind w:left="0"/>
              <w:rPr>
                <w:b/>
              </w:rPr>
            </w:pPr>
            <w:r w:rsidRPr="00826D7D">
              <w:rPr>
                <w:b/>
              </w:rPr>
              <w:t>AU-sak 065/2017</w:t>
            </w:r>
          </w:p>
        </w:tc>
        <w:tc>
          <w:tcPr>
            <w:tcW w:w="7351" w:type="dxa"/>
          </w:tcPr>
          <w:p w:rsidR="00771869" w:rsidRPr="00826D7D" w:rsidRDefault="00771869" w:rsidP="0004760E">
            <w:pPr>
              <w:ind w:left="0"/>
              <w:rPr>
                <w:b/>
              </w:rPr>
            </w:pPr>
            <w:r w:rsidRPr="00826D7D">
              <w:rPr>
                <w:b/>
              </w:rPr>
              <w:t>Opprykk til professor etter kompetanse. Nytt sakkyndig komitemedlem innen elektro</w:t>
            </w:r>
          </w:p>
        </w:tc>
      </w:tr>
    </w:tbl>
    <w:p w:rsidR="00826D7D" w:rsidRDefault="00826D7D" w:rsidP="00826D7D">
      <w:pPr>
        <w:ind w:left="0"/>
        <w:rPr>
          <w:rFonts w:ascii="Times New Roman" w:hAnsi="Times New Roman"/>
          <w:b/>
          <w:sz w:val="22"/>
          <w:szCs w:val="22"/>
          <w:u w:val="single"/>
        </w:rPr>
      </w:pPr>
    </w:p>
    <w:p w:rsidR="00F42724" w:rsidRDefault="00F42724" w:rsidP="00826D7D">
      <w:pPr>
        <w:ind w:left="0"/>
        <w:rPr>
          <w:rFonts w:ascii="Times New Roman" w:hAnsi="Times New Roman"/>
          <w:b/>
          <w:u w:val="single"/>
        </w:rPr>
      </w:pPr>
    </w:p>
    <w:p w:rsidR="00826D7D" w:rsidRPr="00F42724" w:rsidRDefault="00F42724" w:rsidP="00826D7D">
      <w:pPr>
        <w:ind w:left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V</w:t>
      </w:r>
      <w:r w:rsidR="00826D7D" w:rsidRPr="00F42724">
        <w:rPr>
          <w:rFonts w:ascii="Times New Roman" w:hAnsi="Times New Roman"/>
          <w:b/>
          <w:u w:val="single"/>
        </w:rPr>
        <w:t>edtak:</w:t>
      </w:r>
    </w:p>
    <w:p w:rsidR="00826D7D" w:rsidRPr="00F42724" w:rsidRDefault="00826D7D" w:rsidP="00826D7D">
      <w:pPr>
        <w:ind w:left="0"/>
        <w:rPr>
          <w:rFonts w:ascii="Times New Roman" w:hAnsi="Times New Roman"/>
        </w:rPr>
      </w:pPr>
      <w:r w:rsidRPr="00F42724">
        <w:rPr>
          <w:rFonts w:ascii="Times New Roman" w:hAnsi="Times New Roman"/>
        </w:rPr>
        <w:t>Ansettelsesutvalget ved Fakultet for informasjonsteknologi og elektroteknikk viser til skriftlig underlagsmateriale, slutter seg til forslaget og oppnevner Kjersti Engan som medlem i sakkyndig komite for vurdering av søkere for personlig opprykk til professor etter kompetanse innen elektro.</w:t>
      </w:r>
    </w:p>
    <w:p w:rsidR="00826D7D" w:rsidRPr="00F42724" w:rsidRDefault="00826D7D" w:rsidP="00826D7D">
      <w:pPr>
        <w:ind w:left="0"/>
        <w:rPr>
          <w:rFonts w:ascii="Times New Roman" w:hAnsi="Times New Roman"/>
        </w:rPr>
      </w:pPr>
    </w:p>
    <w:p w:rsidR="00826D7D" w:rsidRPr="00F42724" w:rsidRDefault="00826D7D" w:rsidP="00826D7D">
      <w:pPr>
        <w:ind w:left="0"/>
      </w:pPr>
      <w:r w:rsidRPr="00F42724">
        <w:t>Oppnevningen gjelder tom søknadsrunden 2018.</w:t>
      </w:r>
    </w:p>
    <w:p w:rsidR="00771869" w:rsidRPr="00771869" w:rsidRDefault="00771869" w:rsidP="00771869">
      <w:pPr>
        <w:spacing w:before="100"/>
        <w:ind w:left="40"/>
      </w:pPr>
    </w:p>
    <w:p w:rsidR="00771869" w:rsidRPr="00C65104" w:rsidRDefault="00771869" w:rsidP="00C41821"/>
    <w:tbl>
      <w:tblPr>
        <w:tblStyle w:val="TableGrid1"/>
        <w:tblW w:w="0" w:type="auto"/>
        <w:tblInd w:w="40" w:type="dxa"/>
        <w:tblLook w:val="04A0" w:firstRow="1" w:lastRow="0" w:firstColumn="1" w:lastColumn="0" w:noHBand="0" w:noVBand="1"/>
      </w:tblPr>
      <w:tblGrid>
        <w:gridCol w:w="2620"/>
        <w:gridCol w:w="7351"/>
      </w:tblGrid>
      <w:tr w:rsidR="00771869" w:rsidRPr="00771869" w:rsidTr="0004760E">
        <w:tc>
          <w:tcPr>
            <w:tcW w:w="2620" w:type="dxa"/>
          </w:tcPr>
          <w:p w:rsidR="00771869" w:rsidRPr="00826D7D" w:rsidRDefault="00771869" w:rsidP="0004760E">
            <w:pPr>
              <w:ind w:left="0"/>
              <w:rPr>
                <w:b/>
              </w:rPr>
            </w:pPr>
            <w:r w:rsidRPr="00826D7D">
              <w:rPr>
                <w:b/>
              </w:rPr>
              <w:t>AU-sak 066/2017</w:t>
            </w:r>
          </w:p>
        </w:tc>
        <w:tc>
          <w:tcPr>
            <w:tcW w:w="7351" w:type="dxa"/>
          </w:tcPr>
          <w:p w:rsidR="00771869" w:rsidRPr="00826D7D" w:rsidRDefault="00771869" w:rsidP="0004760E">
            <w:pPr>
              <w:ind w:left="0"/>
              <w:rPr>
                <w:b/>
              </w:rPr>
            </w:pPr>
            <w:r w:rsidRPr="00826D7D">
              <w:rPr>
                <w:b/>
              </w:rPr>
              <w:t>Personlig opprykk til professor etter kompetanse. Søknadsrunden 2016. Søker Faouzi Alaya Cheikh</w:t>
            </w:r>
          </w:p>
        </w:tc>
      </w:tr>
    </w:tbl>
    <w:p w:rsidR="00C41821" w:rsidRDefault="00C41821" w:rsidP="00C41821"/>
    <w:p w:rsidR="00826D7D" w:rsidRPr="00F42724" w:rsidRDefault="00F42724" w:rsidP="00826D7D">
      <w:pPr>
        <w:ind w:left="0"/>
        <w:rPr>
          <w:rFonts w:ascii="Times New Roman" w:hAnsi="Times New Roman"/>
          <w:b/>
          <w:u w:val="single"/>
        </w:rPr>
      </w:pPr>
      <w:r w:rsidRPr="00F42724">
        <w:rPr>
          <w:rFonts w:ascii="Times New Roman" w:hAnsi="Times New Roman"/>
          <w:b/>
          <w:u w:val="single"/>
        </w:rPr>
        <w:t>V</w:t>
      </w:r>
      <w:r w:rsidR="00826D7D" w:rsidRPr="00F42724">
        <w:rPr>
          <w:rFonts w:ascii="Times New Roman" w:hAnsi="Times New Roman"/>
          <w:b/>
          <w:u w:val="single"/>
        </w:rPr>
        <w:t>edtak:</w:t>
      </w:r>
    </w:p>
    <w:p w:rsidR="00826D7D" w:rsidRPr="00F42724" w:rsidRDefault="00826D7D" w:rsidP="00826D7D">
      <w:pPr>
        <w:ind w:left="0"/>
        <w:rPr>
          <w:rFonts w:ascii="Times New Roman" w:hAnsi="Times New Roman"/>
          <w:b/>
          <w:u w:val="single"/>
        </w:rPr>
      </w:pPr>
    </w:p>
    <w:p w:rsidR="00826D7D" w:rsidRPr="00F42724" w:rsidRDefault="00826D7D" w:rsidP="00826D7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Times New Roman" w:hAnsi="Times New Roman"/>
        </w:rPr>
      </w:pPr>
      <w:r w:rsidRPr="00F42724">
        <w:rPr>
          <w:rFonts w:ascii="Times New Roman" w:hAnsi="Times New Roman"/>
        </w:rPr>
        <w:t>Ansettelsesutvalget ved Fakultet for informasjonsteknologi og elektroteknikk viser til uttalelse fra bedømmelseskomiteen og godkjenner bedømmelsen av søkeren.</w:t>
      </w:r>
    </w:p>
    <w:p w:rsidR="00826D7D" w:rsidRPr="00F42724" w:rsidRDefault="00826D7D" w:rsidP="00826D7D">
      <w:pPr>
        <w:ind w:left="0"/>
        <w:rPr>
          <w:rFonts w:ascii="Times New Roman" w:hAnsi="Times New Roman"/>
        </w:rPr>
      </w:pPr>
    </w:p>
    <w:p w:rsidR="00826D7D" w:rsidRPr="00F42724" w:rsidRDefault="00826D7D" w:rsidP="00826D7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Times New Roman" w:hAnsi="Times New Roman"/>
        </w:rPr>
      </w:pPr>
      <w:r w:rsidRPr="00F42724">
        <w:rPr>
          <w:rFonts w:ascii="Times New Roman" w:hAnsi="Times New Roman"/>
        </w:rPr>
        <w:t>Ansettelsesutvalget ved Fakultet for informasjonsteknologi og elektroteknikk tildeler</w:t>
      </w:r>
    </w:p>
    <w:p w:rsidR="00826D7D" w:rsidRPr="00F42724" w:rsidRDefault="00826D7D" w:rsidP="00826D7D">
      <w:pPr>
        <w:ind w:left="0"/>
        <w:rPr>
          <w:rFonts w:ascii="Times New Roman" w:hAnsi="Times New Roman"/>
        </w:rPr>
      </w:pPr>
    </w:p>
    <w:p w:rsidR="00826D7D" w:rsidRPr="00F42724" w:rsidRDefault="00826D7D" w:rsidP="00826D7D">
      <w:pPr>
        <w:ind w:left="275"/>
        <w:rPr>
          <w:rFonts w:ascii="Times New Roman" w:hAnsi="Times New Roman"/>
          <w:b/>
        </w:rPr>
      </w:pPr>
      <w:r w:rsidRPr="00F42724">
        <w:rPr>
          <w:rFonts w:ascii="Times New Roman" w:hAnsi="Times New Roman"/>
          <w:b/>
        </w:rPr>
        <w:t>Faouzi Alaya Cheikh</w:t>
      </w:r>
    </w:p>
    <w:p w:rsidR="00826D7D" w:rsidRPr="00F42724" w:rsidRDefault="00826D7D" w:rsidP="00826D7D">
      <w:pPr>
        <w:ind w:left="275"/>
        <w:rPr>
          <w:rFonts w:ascii="Times New Roman" w:hAnsi="Times New Roman"/>
        </w:rPr>
      </w:pPr>
    </w:p>
    <w:p w:rsidR="00826D7D" w:rsidRPr="00F42724" w:rsidRDefault="00826D7D" w:rsidP="00826D7D">
      <w:pPr>
        <w:ind w:left="60"/>
        <w:rPr>
          <w:rFonts w:ascii="Times New Roman" w:hAnsi="Times New Roman"/>
        </w:rPr>
      </w:pPr>
      <w:r w:rsidRPr="00F42724">
        <w:rPr>
          <w:rFonts w:ascii="Times New Roman" w:hAnsi="Times New Roman"/>
        </w:rPr>
        <w:t>personlig opprykk til professor etter kompetanse i «Computer Science».</w:t>
      </w:r>
    </w:p>
    <w:p w:rsidR="00826D7D" w:rsidRPr="00F42724" w:rsidRDefault="00826D7D" w:rsidP="00826D7D">
      <w:pPr>
        <w:ind w:left="60"/>
        <w:rPr>
          <w:rFonts w:ascii="Times New Roman" w:hAnsi="Times New Roman"/>
        </w:rPr>
      </w:pPr>
    </w:p>
    <w:p w:rsidR="00826D7D" w:rsidRPr="00826D7D" w:rsidRDefault="00826D7D" w:rsidP="00826D7D">
      <w:pPr>
        <w:ind w:left="60"/>
        <w:rPr>
          <w:rFonts w:ascii="Times New Roman" w:hAnsi="Times New Roman"/>
          <w:sz w:val="22"/>
          <w:szCs w:val="22"/>
        </w:rPr>
      </w:pPr>
      <w:r w:rsidRPr="00F42724">
        <w:rPr>
          <w:rFonts w:ascii="Times New Roman" w:hAnsi="Times New Roman"/>
        </w:rPr>
        <w:t>Virkningsdato er 15.09.2016.</w:t>
      </w:r>
      <w:r w:rsidRPr="00826D7D">
        <w:rPr>
          <w:rFonts w:ascii="Times New Roman" w:hAnsi="Times New Roman"/>
          <w:sz w:val="22"/>
          <w:szCs w:val="22"/>
        </w:rPr>
        <w:tab/>
      </w:r>
    </w:p>
    <w:p w:rsidR="00771869" w:rsidRPr="00C65104" w:rsidRDefault="00771869" w:rsidP="00C41821"/>
    <w:tbl>
      <w:tblPr>
        <w:tblStyle w:val="TableGrid1"/>
        <w:tblW w:w="0" w:type="auto"/>
        <w:tblInd w:w="40" w:type="dxa"/>
        <w:tblLook w:val="04A0" w:firstRow="1" w:lastRow="0" w:firstColumn="1" w:lastColumn="0" w:noHBand="0" w:noVBand="1"/>
      </w:tblPr>
      <w:tblGrid>
        <w:gridCol w:w="2620"/>
        <w:gridCol w:w="7351"/>
      </w:tblGrid>
      <w:tr w:rsidR="00771869" w:rsidRPr="00771869" w:rsidTr="0004760E">
        <w:tc>
          <w:tcPr>
            <w:tcW w:w="2620" w:type="dxa"/>
          </w:tcPr>
          <w:p w:rsidR="00771869" w:rsidRPr="00826D7D" w:rsidRDefault="00771869" w:rsidP="0004760E">
            <w:pPr>
              <w:ind w:left="0"/>
              <w:rPr>
                <w:b/>
              </w:rPr>
            </w:pPr>
            <w:r w:rsidRPr="00826D7D">
              <w:rPr>
                <w:b/>
              </w:rPr>
              <w:lastRenderedPageBreak/>
              <w:t>AU-sak 067/2017</w:t>
            </w:r>
          </w:p>
        </w:tc>
        <w:tc>
          <w:tcPr>
            <w:tcW w:w="7351" w:type="dxa"/>
          </w:tcPr>
          <w:p w:rsidR="00771869" w:rsidRPr="00826D7D" w:rsidRDefault="00771869" w:rsidP="0004760E">
            <w:pPr>
              <w:ind w:left="0"/>
              <w:rPr>
                <w:b/>
              </w:rPr>
            </w:pPr>
            <w:r w:rsidRPr="00826D7D">
              <w:rPr>
                <w:b/>
              </w:rPr>
              <w:t>Tilsetting i to stipendiatstillinger innen «Small Satellite Systems for Ocean Applications» - IE 046/2017 ved Institutt for teknisk kybernetikk, ITK</w:t>
            </w:r>
          </w:p>
        </w:tc>
      </w:tr>
    </w:tbl>
    <w:p w:rsidR="00C41821" w:rsidRDefault="00C41821" w:rsidP="00C41821"/>
    <w:p w:rsidR="00826D7D" w:rsidRPr="00826D7D" w:rsidRDefault="00F42724" w:rsidP="00826D7D">
      <w:pPr>
        <w:ind w:left="85"/>
        <w:rPr>
          <w:rFonts w:cs="Times"/>
          <w:b/>
          <w:bCs/>
        </w:rPr>
      </w:pPr>
      <w:r>
        <w:rPr>
          <w:rFonts w:cs="Times"/>
          <w:b/>
          <w:bCs/>
          <w:u w:val="single"/>
        </w:rPr>
        <w:t>V</w:t>
      </w:r>
      <w:r w:rsidR="00826D7D" w:rsidRPr="00826D7D">
        <w:rPr>
          <w:rFonts w:cs="Times"/>
          <w:b/>
          <w:bCs/>
          <w:u w:val="single"/>
        </w:rPr>
        <w:t>edtak:</w:t>
      </w:r>
      <w:r w:rsidR="00826D7D" w:rsidRPr="00826D7D">
        <w:rPr>
          <w:rFonts w:cs="Times"/>
        </w:rPr>
        <w:t xml:space="preserve"> </w:t>
      </w:r>
      <w:r w:rsidR="00826D7D" w:rsidRPr="00826D7D">
        <w:rPr>
          <w:rFonts w:cs="Times"/>
        </w:rPr>
        <w:br/>
        <w:t xml:space="preserve"> </w:t>
      </w:r>
      <w:r w:rsidR="00826D7D" w:rsidRPr="00826D7D">
        <w:rPr>
          <w:rFonts w:cs="Times"/>
        </w:rPr>
        <w:br/>
      </w:r>
      <w:r w:rsidR="00826D7D" w:rsidRPr="00826D7D">
        <w:rPr>
          <w:rFonts w:cs="Times"/>
          <w:b/>
          <w:bCs/>
        </w:rPr>
        <w:t>1.</w:t>
      </w:r>
      <w:r w:rsidR="00826D7D" w:rsidRPr="00826D7D">
        <w:rPr>
          <w:rFonts w:cs="Times"/>
        </w:rPr>
        <w:t xml:space="preserve"> Ansettelsesutvalget ved Fakultet for informasjonsteknologi og elektroteknikk viser til skriftlig underlagsmateriale, slutter seg til innstillingen og tilbyr stilling som stipendiat (stilling nr. 3) til: </w:t>
      </w:r>
      <w:r w:rsidR="00826D7D" w:rsidRPr="00826D7D">
        <w:rPr>
          <w:rFonts w:cs="Times"/>
        </w:rPr>
        <w:br/>
        <w:t xml:space="preserve"> </w:t>
      </w:r>
      <w:r w:rsidR="00826D7D" w:rsidRPr="00826D7D">
        <w:rPr>
          <w:rFonts w:cs="Times"/>
        </w:rPr>
        <w:br/>
      </w:r>
      <w:r w:rsidR="00826D7D" w:rsidRPr="00826D7D">
        <w:rPr>
          <w:rFonts w:cs="Times"/>
          <w:b/>
          <w:bCs/>
        </w:rPr>
        <w:t>Mariusz Grøtte</w:t>
      </w:r>
    </w:p>
    <w:p w:rsidR="00826D7D" w:rsidRPr="00826D7D" w:rsidRDefault="00826D7D" w:rsidP="00826D7D">
      <w:pPr>
        <w:ind w:left="0"/>
        <w:rPr>
          <w:rFonts w:cs="Times"/>
        </w:rPr>
      </w:pPr>
      <w:r w:rsidRPr="00826D7D">
        <w:rPr>
          <w:rFonts w:cs="Times"/>
        </w:rPr>
        <w:br/>
        <w:t xml:space="preserve">   </w:t>
      </w:r>
    </w:p>
    <w:p w:rsidR="00826D7D" w:rsidRPr="00826D7D" w:rsidRDefault="00826D7D" w:rsidP="00826D7D">
      <w:pPr>
        <w:ind w:left="0"/>
        <w:rPr>
          <w:rFonts w:cs="Times"/>
        </w:rPr>
      </w:pPr>
      <w:r w:rsidRPr="00826D7D">
        <w:rPr>
          <w:rFonts w:cs="Times"/>
          <w:b/>
          <w:bCs/>
        </w:rPr>
        <w:t>2.</w:t>
      </w:r>
      <w:r w:rsidRPr="00826D7D">
        <w:rPr>
          <w:rFonts w:cs="Times"/>
        </w:rPr>
        <w:t xml:space="preserve"> Dersom Grøtte ikke tar imot stillingen gis samme tilbud til:  </w:t>
      </w:r>
      <w:r w:rsidRPr="00826D7D">
        <w:rPr>
          <w:rFonts w:cs="Times"/>
        </w:rPr>
        <w:br/>
        <w:t xml:space="preserve"> </w:t>
      </w:r>
      <w:r w:rsidRPr="00826D7D">
        <w:rPr>
          <w:rFonts w:cs="Times"/>
        </w:rPr>
        <w:br/>
      </w:r>
      <w:r w:rsidRPr="00826D7D">
        <w:rPr>
          <w:rFonts w:cs="Times"/>
          <w:b/>
          <w:bCs/>
        </w:rPr>
        <w:t>Dirk Reinhardt</w:t>
      </w:r>
      <w:r w:rsidRPr="00826D7D">
        <w:rPr>
          <w:rFonts w:cs="Times"/>
        </w:rPr>
        <w:t xml:space="preserve"> </w:t>
      </w:r>
      <w:r w:rsidRPr="00826D7D">
        <w:rPr>
          <w:rFonts w:cs="Times"/>
        </w:rPr>
        <w:br/>
        <w:t xml:space="preserve"> </w:t>
      </w:r>
      <w:r w:rsidRPr="00826D7D">
        <w:rPr>
          <w:rFonts w:cs="Times"/>
        </w:rPr>
        <w:br/>
      </w:r>
      <w:r w:rsidRPr="00826D7D">
        <w:rPr>
          <w:rFonts w:cs="Times"/>
          <w:b/>
          <w:bCs/>
        </w:rPr>
        <w:t>3.</w:t>
      </w:r>
      <w:r w:rsidRPr="00826D7D">
        <w:rPr>
          <w:rFonts w:cs="Times"/>
        </w:rPr>
        <w:t xml:space="preserve"> Ansettelsesutvalget ved Fakultet for informasjonsteknologi og elektroteknikk viser til skriftlig underlagsmateriale, slutter seg til innstillingen og tilbyr stilling som stipendiat (stilling nr. 4) til: </w:t>
      </w:r>
      <w:r w:rsidRPr="00826D7D">
        <w:rPr>
          <w:rFonts w:cs="Times"/>
        </w:rPr>
        <w:br/>
      </w:r>
      <w:r w:rsidRPr="00826D7D">
        <w:rPr>
          <w:rFonts w:cs="Times"/>
        </w:rPr>
        <w:br/>
      </w:r>
      <w:r w:rsidRPr="00826D7D">
        <w:rPr>
          <w:rFonts w:cs="Times"/>
          <w:b/>
        </w:rPr>
        <w:t>Sivert Bakken</w:t>
      </w:r>
    </w:p>
    <w:p w:rsidR="00826D7D" w:rsidRPr="00826D7D" w:rsidRDefault="00826D7D" w:rsidP="00826D7D">
      <w:pPr>
        <w:ind w:left="0"/>
        <w:rPr>
          <w:rFonts w:cs="Times"/>
        </w:rPr>
      </w:pPr>
    </w:p>
    <w:p w:rsidR="00826D7D" w:rsidRPr="00826D7D" w:rsidRDefault="00826D7D" w:rsidP="00826D7D">
      <w:pPr>
        <w:ind w:left="0"/>
        <w:rPr>
          <w:rFonts w:cs="Times"/>
        </w:rPr>
      </w:pPr>
      <w:r w:rsidRPr="00826D7D">
        <w:rPr>
          <w:rFonts w:cs="Times"/>
        </w:rPr>
        <w:t xml:space="preserve">Tilsettingen gjøres gjeldende under forutsetning av at den som tilsettes, blir tatt opp til ph.d.-studiet ved NTNU i h.h.t. Forskrift for ph.d.-graden vedtatt av Styret ved NTNU 23.01.2012 og evt. tilleggsbestemmelser. </w:t>
      </w:r>
      <w:r w:rsidRPr="00826D7D">
        <w:rPr>
          <w:rFonts w:cs="Times"/>
        </w:rPr>
        <w:br/>
        <w:t xml:space="preserve"> </w:t>
      </w:r>
    </w:p>
    <w:p w:rsidR="00826D7D" w:rsidRPr="00826D7D" w:rsidRDefault="00826D7D" w:rsidP="00826D7D">
      <w:pPr>
        <w:ind w:left="0"/>
        <w:rPr>
          <w:rFonts w:cs="Times"/>
        </w:rPr>
      </w:pPr>
      <w:r w:rsidRPr="00826D7D">
        <w:rPr>
          <w:rFonts w:cs="Times"/>
        </w:rPr>
        <w:t xml:space="preserve">For begge stillingene gjelder tilsettingen for en periode på 3 år, dog ikke ut over tre måneder etter disputas.  </w:t>
      </w:r>
    </w:p>
    <w:p w:rsidR="00826D7D" w:rsidRPr="00826D7D" w:rsidRDefault="00826D7D" w:rsidP="00826D7D">
      <w:pPr>
        <w:ind w:left="0"/>
        <w:rPr>
          <w:rFonts w:cs="Times"/>
        </w:rPr>
      </w:pPr>
    </w:p>
    <w:p w:rsidR="00826D7D" w:rsidRPr="00826D7D" w:rsidRDefault="00826D7D" w:rsidP="00826D7D">
      <w:pPr>
        <w:ind w:left="0"/>
        <w:rPr>
          <w:rFonts w:cs="Times"/>
        </w:rPr>
      </w:pPr>
      <w:r w:rsidRPr="00826D7D">
        <w:rPr>
          <w:rFonts w:cs="Times"/>
        </w:rPr>
        <w:t>Tilsettingen gjelder under forutsetning av fullført mastergrad med tilfredsstillende resultat.</w:t>
      </w:r>
    </w:p>
    <w:p w:rsidR="00826D7D" w:rsidRPr="00826D7D" w:rsidRDefault="00826D7D" w:rsidP="00826D7D">
      <w:pPr>
        <w:ind w:left="0"/>
        <w:rPr>
          <w:rFonts w:cs="Times"/>
        </w:rPr>
      </w:pPr>
      <w:r w:rsidRPr="00826D7D">
        <w:rPr>
          <w:rFonts w:cs="Times"/>
        </w:rPr>
        <w:br/>
        <w:t>Tiltreden etter avtale med instituttet.</w:t>
      </w:r>
      <w:r w:rsidRPr="00826D7D">
        <w:rPr>
          <w:rFonts w:cs="Times"/>
        </w:rPr>
        <w:br/>
        <w:t xml:space="preserve"> </w:t>
      </w:r>
      <w:r w:rsidRPr="00826D7D">
        <w:rPr>
          <w:rFonts w:cs="Times"/>
        </w:rPr>
        <w:br/>
      </w:r>
      <w:r w:rsidRPr="00826D7D">
        <w:rPr>
          <w:rFonts w:cs="Times"/>
          <w:b/>
          <w:bCs/>
        </w:rPr>
        <w:t>4.</w:t>
      </w:r>
      <w:r w:rsidRPr="00826D7D">
        <w:rPr>
          <w:rFonts w:cs="Times"/>
        </w:rPr>
        <w:t xml:space="preserve"> Dersom en eller flere av de innstilte ikke tar imot stillingen sendes saken tilbake til instituttet for  vurdering av ny kunngjøring. </w:t>
      </w:r>
      <w:r w:rsidRPr="00826D7D">
        <w:rPr>
          <w:rFonts w:cs="Times"/>
        </w:rPr>
        <w:br/>
      </w:r>
    </w:p>
    <w:p w:rsidR="00826D7D" w:rsidRDefault="00826D7D" w:rsidP="00C41821"/>
    <w:p w:rsidR="00771869" w:rsidRDefault="00771869" w:rsidP="00C41821"/>
    <w:tbl>
      <w:tblPr>
        <w:tblStyle w:val="TableGrid1"/>
        <w:tblW w:w="0" w:type="auto"/>
        <w:tblInd w:w="40" w:type="dxa"/>
        <w:tblLook w:val="04A0" w:firstRow="1" w:lastRow="0" w:firstColumn="1" w:lastColumn="0" w:noHBand="0" w:noVBand="1"/>
      </w:tblPr>
      <w:tblGrid>
        <w:gridCol w:w="2620"/>
        <w:gridCol w:w="7351"/>
      </w:tblGrid>
      <w:tr w:rsidR="00771869" w:rsidRPr="00826D7D" w:rsidTr="0004760E">
        <w:tc>
          <w:tcPr>
            <w:tcW w:w="2620" w:type="dxa"/>
          </w:tcPr>
          <w:p w:rsidR="00771869" w:rsidRPr="00826D7D" w:rsidRDefault="00771869" w:rsidP="0004760E">
            <w:pPr>
              <w:ind w:left="0"/>
              <w:rPr>
                <w:b/>
              </w:rPr>
            </w:pPr>
            <w:r w:rsidRPr="00826D7D">
              <w:rPr>
                <w:b/>
              </w:rPr>
              <w:t>AU-sak 068/2017</w:t>
            </w:r>
          </w:p>
        </w:tc>
        <w:tc>
          <w:tcPr>
            <w:tcW w:w="7351" w:type="dxa"/>
          </w:tcPr>
          <w:p w:rsidR="00771869" w:rsidRPr="00826D7D" w:rsidRDefault="00771869" w:rsidP="0004760E">
            <w:pPr>
              <w:ind w:left="0"/>
              <w:rPr>
                <w:b/>
              </w:rPr>
            </w:pPr>
            <w:r w:rsidRPr="00826D7D">
              <w:rPr>
                <w:b/>
              </w:rPr>
              <w:t>Tilsetting som professor innen «Big Data Cybernetics» - IME 048/2016 ved Institutt for teknisk kybernetikk, ITK</w:t>
            </w:r>
          </w:p>
        </w:tc>
      </w:tr>
    </w:tbl>
    <w:p w:rsidR="00771869" w:rsidRPr="00826D7D" w:rsidRDefault="00771869" w:rsidP="00C41821">
      <w:pPr>
        <w:rPr>
          <w:b/>
        </w:rPr>
      </w:pPr>
    </w:p>
    <w:p w:rsidR="00826D7D" w:rsidRPr="00826D7D" w:rsidRDefault="00F42724" w:rsidP="00826D7D">
      <w:pPr>
        <w:ind w:left="85"/>
        <w:rPr>
          <w:rFonts w:cs="Times"/>
        </w:rPr>
      </w:pPr>
      <w:r>
        <w:rPr>
          <w:rFonts w:cs="Times"/>
          <w:b/>
          <w:bCs/>
          <w:u w:val="single"/>
        </w:rPr>
        <w:t>V</w:t>
      </w:r>
      <w:r w:rsidR="00826D7D" w:rsidRPr="00826D7D">
        <w:rPr>
          <w:rFonts w:cs="Times"/>
          <w:b/>
          <w:bCs/>
          <w:u w:val="single"/>
        </w:rPr>
        <w:t>edtak:</w:t>
      </w:r>
      <w:r w:rsidR="00826D7D" w:rsidRPr="00826D7D">
        <w:rPr>
          <w:rFonts w:cs="Times"/>
        </w:rPr>
        <w:t xml:space="preserve"> </w:t>
      </w:r>
      <w:r w:rsidR="00826D7D" w:rsidRPr="00826D7D">
        <w:rPr>
          <w:rFonts w:cs="Times"/>
        </w:rPr>
        <w:br/>
        <w:t xml:space="preserve"> </w:t>
      </w:r>
      <w:r w:rsidR="00826D7D" w:rsidRPr="00826D7D">
        <w:rPr>
          <w:rFonts w:cs="Times"/>
        </w:rPr>
        <w:br/>
      </w:r>
      <w:r w:rsidR="00826D7D" w:rsidRPr="00826D7D">
        <w:rPr>
          <w:rFonts w:cs="Times"/>
          <w:b/>
          <w:bCs/>
        </w:rPr>
        <w:t>1.</w:t>
      </w:r>
      <w:r w:rsidR="00826D7D" w:rsidRPr="00826D7D">
        <w:rPr>
          <w:rFonts w:cs="Times"/>
        </w:rPr>
        <w:t xml:space="preserve"> Ansettelsesutvalget ved Fakultet for informasjonsteknologi og elektroteknikk viser til skriftlig underlagsmateriale, slutter seg til innstillingen og tilbyr stilling som professor til: </w:t>
      </w:r>
      <w:r w:rsidR="00826D7D" w:rsidRPr="00826D7D">
        <w:rPr>
          <w:rFonts w:cs="Times"/>
        </w:rPr>
        <w:br/>
      </w:r>
      <w:r w:rsidR="00826D7D" w:rsidRPr="00826D7D">
        <w:rPr>
          <w:rFonts w:cs="Times"/>
        </w:rPr>
        <w:lastRenderedPageBreak/>
        <w:t xml:space="preserve"> </w:t>
      </w:r>
      <w:r w:rsidR="00826D7D" w:rsidRPr="00826D7D">
        <w:rPr>
          <w:rFonts w:cs="Times"/>
        </w:rPr>
        <w:br/>
      </w:r>
      <w:r w:rsidR="00826D7D" w:rsidRPr="00826D7D">
        <w:rPr>
          <w:rFonts w:cs="Times"/>
          <w:b/>
          <w:bCs/>
        </w:rPr>
        <w:t>Kristin Tøndel</w:t>
      </w:r>
      <w:r w:rsidR="00826D7D" w:rsidRPr="00826D7D">
        <w:rPr>
          <w:rFonts w:cs="Times"/>
        </w:rPr>
        <w:t xml:space="preserve"> </w:t>
      </w:r>
      <w:r w:rsidR="00826D7D" w:rsidRPr="00826D7D">
        <w:rPr>
          <w:rFonts w:cs="Times"/>
        </w:rPr>
        <w:br/>
        <w:t xml:space="preserve">   </w:t>
      </w:r>
      <w:r w:rsidR="00826D7D" w:rsidRPr="00826D7D">
        <w:rPr>
          <w:rFonts w:cs="Times"/>
        </w:rPr>
        <w:br/>
        <w:t xml:space="preserve">Tiltreden etter avtale med instituttet. </w:t>
      </w:r>
    </w:p>
    <w:p w:rsidR="00826D7D" w:rsidRPr="00826D7D" w:rsidRDefault="00826D7D" w:rsidP="00826D7D">
      <w:pPr>
        <w:ind w:left="85"/>
        <w:rPr>
          <w:rFonts w:cs="Times"/>
        </w:rPr>
      </w:pPr>
    </w:p>
    <w:p w:rsidR="00826D7D" w:rsidRPr="00826D7D" w:rsidRDefault="00826D7D" w:rsidP="00826D7D">
      <w:pPr>
        <w:ind w:left="0"/>
        <w:rPr>
          <w:rFonts w:cs="Times"/>
        </w:rPr>
      </w:pPr>
      <w:r w:rsidRPr="00826D7D">
        <w:rPr>
          <w:rFonts w:cs="Times"/>
        </w:rPr>
        <w:t xml:space="preserve"> Tøndel pålegges i løpet av to år etter tilsetting å gjennomgå godkjent kurs i universitetspedagogikk.</w:t>
      </w:r>
    </w:p>
    <w:p w:rsidR="00826D7D" w:rsidRPr="00826D7D" w:rsidRDefault="00826D7D" w:rsidP="00826D7D">
      <w:pPr>
        <w:ind w:left="85"/>
        <w:rPr>
          <w:rFonts w:cs="Times"/>
        </w:rPr>
      </w:pPr>
      <w:r w:rsidRPr="00826D7D">
        <w:rPr>
          <w:rFonts w:cs="Times"/>
        </w:rPr>
        <w:br/>
      </w:r>
      <w:r w:rsidRPr="00826D7D">
        <w:rPr>
          <w:rFonts w:cs="Times"/>
          <w:b/>
          <w:bCs/>
        </w:rPr>
        <w:t>2.</w:t>
      </w:r>
      <w:r w:rsidRPr="00826D7D">
        <w:rPr>
          <w:rFonts w:cs="Times"/>
        </w:rPr>
        <w:t xml:space="preserve"> Dersom Tøndel ikke tar imot stillingen sendes saken tilbake til instituttet for ny kunngjøring. </w:t>
      </w:r>
      <w:r w:rsidRPr="00826D7D">
        <w:rPr>
          <w:rFonts w:cs="Times"/>
        </w:rPr>
        <w:br/>
      </w:r>
    </w:p>
    <w:p w:rsidR="00771869" w:rsidRDefault="00771869" w:rsidP="00C41821"/>
    <w:tbl>
      <w:tblPr>
        <w:tblStyle w:val="TableGrid1"/>
        <w:tblW w:w="0" w:type="auto"/>
        <w:tblInd w:w="40" w:type="dxa"/>
        <w:tblLook w:val="04A0" w:firstRow="1" w:lastRow="0" w:firstColumn="1" w:lastColumn="0" w:noHBand="0" w:noVBand="1"/>
      </w:tblPr>
      <w:tblGrid>
        <w:gridCol w:w="2620"/>
        <w:gridCol w:w="7351"/>
      </w:tblGrid>
      <w:tr w:rsidR="00771869" w:rsidRPr="00771869" w:rsidTr="0004760E">
        <w:tc>
          <w:tcPr>
            <w:tcW w:w="2620" w:type="dxa"/>
          </w:tcPr>
          <w:p w:rsidR="00771869" w:rsidRPr="00826D7D" w:rsidRDefault="00771869" w:rsidP="0004760E">
            <w:pPr>
              <w:ind w:left="0"/>
              <w:rPr>
                <w:b/>
              </w:rPr>
            </w:pPr>
            <w:r w:rsidRPr="00826D7D">
              <w:rPr>
                <w:b/>
              </w:rPr>
              <w:t>AU-sak 069/2017</w:t>
            </w:r>
          </w:p>
        </w:tc>
        <w:tc>
          <w:tcPr>
            <w:tcW w:w="7351" w:type="dxa"/>
          </w:tcPr>
          <w:p w:rsidR="00771869" w:rsidRPr="00826D7D" w:rsidRDefault="00771869" w:rsidP="0004760E">
            <w:pPr>
              <w:ind w:left="0"/>
              <w:rPr>
                <w:b/>
              </w:rPr>
            </w:pPr>
            <w:r w:rsidRPr="00826D7D">
              <w:rPr>
                <w:b/>
              </w:rPr>
              <w:t>Tilsetting av stipendiater innen «Small Satellite Systems for Ocean Applications» - IE 046/2017 ved Institutt for elektroniske systemer, IES</w:t>
            </w:r>
          </w:p>
        </w:tc>
      </w:tr>
    </w:tbl>
    <w:p w:rsidR="00771869" w:rsidRDefault="00771869" w:rsidP="00C41821"/>
    <w:p w:rsidR="00826D7D" w:rsidRPr="00826D7D" w:rsidRDefault="00F42724" w:rsidP="00826D7D">
      <w:pPr>
        <w:ind w:left="85"/>
        <w:rPr>
          <w:rFonts w:cs="Times"/>
        </w:rPr>
      </w:pPr>
      <w:r>
        <w:rPr>
          <w:rFonts w:cs="Times"/>
          <w:b/>
          <w:bCs/>
          <w:u w:val="single"/>
        </w:rPr>
        <w:t>V</w:t>
      </w:r>
      <w:r w:rsidR="00826D7D" w:rsidRPr="00826D7D">
        <w:rPr>
          <w:rFonts w:cs="Times"/>
          <w:b/>
          <w:bCs/>
          <w:u w:val="single"/>
        </w:rPr>
        <w:t>edtak:</w:t>
      </w:r>
      <w:r w:rsidR="00826D7D" w:rsidRPr="00826D7D">
        <w:rPr>
          <w:rFonts w:cs="Times"/>
        </w:rPr>
        <w:t xml:space="preserve"> </w:t>
      </w:r>
      <w:r w:rsidR="00826D7D" w:rsidRPr="00826D7D">
        <w:rPr>
          <w:rFonts w:cs="Times"/>
        </w:rPr>
        <w:br/>
        <w:t xml:space="preserve"> </w:t>
      </w:r>
      <w:r w:rsidR="00826D7D" w:rsidRPr="00826D7D">
        <w:rPr>
          <w:rFonts w:cs="Times"/>
        </w:rPr>
        <w:br/>
      </w:r>
      <w:r w:rsidR="00826D7D" w:rsidRPr="00826D7D">
        <w:rPr>
          <w:rFonts w:cs="Times"/>
          <w:b/>
          <w:bCs/>
        </w:rPr>
        <w:t>1.</w:t>
      </w:r>
      <w:r w:rsidR="00826D7D" w:rsidRPr="00826D7D">
        <w:rPr>
          <w:rFonts w:cs="Times"/>
        </w:rPr>
        <w:t xml:space="preserve"> Ansettelsesutvalget ved Fakultet for informasjonsteknologi og elektroteknikk viser til skriftlig underlagsmateriale, slutter seg til innstillingen fra Institutt for elektroniske systemer og vedtar følgende:</w:t>
      </w:r>
    </w:p>
    <w:p w:rsidR="00826D7D" w:rsidRPr="00826D7D" w:rsidRDefault="00826D7D" w:rsidP="00826D7D">
      <w:pPr>
        <w:ind w:left="85"/>
        <w:rPr>
          <w:rFonts w:cs="Times"/>
        </w:rPr>
      </w:pPr>
    </w:p>
    <w:p w:rsidR="00826D7D" w:rsidRPr="00826D7D" w:rsidRDefault="00826D7D" w:rsidP="00826D7D">
      <w:pPr>
        <w:ind w:left="85"/>
        <w:rPr>
          <w:rFonts w:cs="Times"/>
        </w:rPr>
      </w:pPr>
      <w:r w:rsidRPr="00826D7D">
        <w:rPr>
          <w:rFonts w:cs="Times"/>
          <w:b/>
        </w:rPr>
        <w:t>Fagområde 1: Broadband software-defined radio systems for Smallsats</w:t>
      </w:r>
      <w:r w:rsidRPr="00826D7D">
        <w:rPr>
          <w:rFonts w:cs="Times"/>
        </w:rPr>
        <w:t>.</w:t>
      </w:r>
    </w:p>
    <w:p w:rsidR="00826D7D" w:rsidRPr="00826D7D" w:rsidRDefault="00826D7D" w:rsidP="00826D7D">
      <w:pPr>
        <w:ind w:left="85"/>
        <w:rPr>
          <w:rFonts w:cs="Times"/>
        </w:rPr>
      </w:pPr>
      <w:r w:rsidRPr="00826D7D">
        <w:rPr>
          <w:rFonts w:cs="Times"/>
        </w:rPr>
        <w:t>Saken sendes tilbake til instituttet for ny kunngjøring.</w:t>
      </w:r>
    </w:p>
    <w:p w:rsidR="00826D7D" w:rsidRPr="00826D7D" w:rsidRDefault="00826D7D" w:rsidP="00826D7D">
      <w:pPr>
        <w:ind w:left="85"/>
        <w:rPr>
          <w:rFonts w:cs="Times"/>
        </w:rPr>
      </w:pPr>
    </w:p>
    <w:p w:rsidR="00826D7D" w:rsidRPr="00826D7D" w:rsidRDefault="00826D7D" w:rsidP="00826D7D">
      <w:pPr>
        <w:ind w:left="85"/>
        <w:rPr>
          <w:rFonts w:cs="Times"/>
        </w:rPr>
      </w:pPr>
      <w:r w:rsidRPr="00826D7D">
        <w:rPr>
          <w:rFonts w:cs="Times"/>
          <w:b/>
        </w:rPr>
        <w:t>Fagområde 2: Rapid mission systems engineering for Smallsats:</w:t>
      </w:r>
    </w:p>
    <w:p w:rsidR="00771869" w:rsidRPr="00F42724" w:rsidRDefault="00826D7D" w:rsidP="00F42724">
      <w:pPr>
        <w:ind w:left="85"/>
        <w:rPr>
          <w:rFonts w:cs="Times"/>
        </w:rPr>
      </w:pPr>
      <w:r w:rsidRPr="00826D7D">
        <w:rPr>
          <w:rFonts w:cs="Times"/>
        </w:rPr>
        <w:t>Saken sendes tilbake til instituttet for ny kunngjøring.</w:t>
      </w:r>
      <w:r w:rsidRPr="00826D7D">
        <w:rPr>
          <w:rFonts w:cs="Times"/>
        </w:rPr>
        <w:br/>
        <w:t xml:space="preserve">   </w:t>
      </w:r>
      <w:r w:rsidRPr="00826D7D">
        <w:rPr>
          <w:rFonts w:cs="Times"/>
        </w:rPr>
        <w:br/>
      </w:r>
    </w:p>
    <w:tbl>
      <w:tblPr>
        <w:tblStyle w:val="TableGrid1"/>
        <w:tblW w:w="0" w:type="auto"/>
        <w:tblInd w:w="40" w:type="dxa"/>
        <w:tblLook w:val="04A0" w:firstRow="1" w:lastRow="0" w:firstColumn="1" w:lastColumn="0" w:noHBand="0" w:noVBand="1"/>
      </w:tblPr>
      <w:tblGrid>
        <w:gridCol w:w="2620"/>
        <w:gridCol w:w="7351"/>
      </w:tblGrid>
      <w:tr w:rsidR="00771869" w:rsidRPr="00771869" w:rsidTr="0004760E">
        <w:tc>
          <w:tcPr>
            <w:tcW w:w="2620" w:type="dxa"/>
          </w:tcPr>
          <w:p w:rsidR="00771869" w:rsidRPr="00826D7D" w:rsidRDefault="00771869" w:rsidP="0004760E">
            <w:pPr>
              <w:ind w:left="0"/>
              <w:rPr>
                <w:b/>
              </w:rPr>
            </w:pPr>
            <w:r w:rsidRPr="00826D7D">
              <w:rPr>
                <w:b/>
              </w:rPr>
              <w:t>AU-sak 070/2017</w:t>
            </w:r>
          </w:p>
        </w:tc>
        <w:tc>
          <w:tcPr>
            <w:tcW w:w="7351" w:type="dxa"/>
          </w:tcPr>
          <w:p w:rsidR="00771869" w:rsidRPr="00826D7D" w:rsidRDefault="00771869" w:rsidP="0004760E">
            <w:pPr>
              <w:ind w:left="0"/>
              <w:rPr>
                <w:b/>
              </w:rPr>
            </w:pPr>
            <w:r w:rsidRPr="00826D7D">
              <w:rPr>
                <w:b/>
              </w:rPr>
              <w:t>Tilsetting som stipendiat innen «Stars: Statistical learning for autonomous resource constrained sensors» - IE 040/2017 ved Institutt for elektroniske systemer, IES</w:t>
            </w:r>
          </w:p>
        </w:tc>
      </w:tr>
    </w:tbl>
    <w:p w:rsidR="00771869" w:rsidRDefault="00771869" w:rsidP="00C41821"/>
    <w:p w:rsidR="00F42724" w:rsidRDefault="00F42724" w:rsidP="00826D7D">
      <w:pPr>
        <w:ind w:left="85"/>
        <w:rPr>
          <w:rFonts w:cs="Times"/>
        </w:rPr>
      </w:pPr>
      <w:r>
        <w:rPr>
          <w:rFonts w:cs="Times"/>
          <w:b/>
          <w:bCs/>
          <w:u w:val="single"/>
        </w:rPr>
        <w:t>V</w:t>
      </w:r>
      <w:r w:rsidR="00826D7D" w:rsidRPr="00826D7D">
        <w:rPr>
          <w:rFonts w:cs="Times"/>
          <w:b/>
          <w:bCs/>
          <w:u w:val="single"/>
        </w:rPr>
        <w:t>edtak:</w:t>
      </w:r>
      <w:r w:rsidR="00826D7D" w:rsidRPr="00826D7D">
        <w:rPr>
          <w:rFonts w:cs="Times"/>
        </w:rPr>
        <w:t xml:space="preserve"> </w:t>
      </w:r>
      <w:r w:rsidR="00826D7D" w:rsidRPr="00826D7D">
        <w:rPr>
          <w:rFonts w:cs="Times"/>
        </w:rPr>
        <w:br/>
        <w:t xml:space="preserve"> </w:t>
      </w:r>
      <w:r w:rsidR="00826D7D" w:rsidRPr="00826D7D">
        <w:rPr>
          <w:rFonts w:cs="Times"/>
        </w:rPr>
        <w:br/>
      </w:r>
      <w:r w:rsidR="00826D7D" w:rsidRPr="00826D7D">
        <w:rPr>
          <w:rFonts w:cs="Times"/>
          <w:b/>
          <w:bCs/>
        </w:rPr>
        <w:t>1.</w:t>
      </w:r>
      <w:r w:rsidR="00826D7D" w:rsidRPr="00826D7D">
        <w:rPr>
          <w:rFonts w:cs="Times"/>
        </w:rPr>
        <w:t xml:space="preserve"> Ansettelsesutvalget ved Fakultet for informasjonsteknologi og elektroteknikk viser til skriftlig underlagsmateriale, slutter seg til innstillingen og tilbyr stilling som stipendiat innen «STARS: Statistical learning for autonomous resource constrained sensors» til: </w:t>
      </w:r>
      <w:r w:rsidR="00826D7D" w:rsidRPr="00826D7D">
        <w:rPr>
          <w:rFonts w:cs="Times"/>
        </w:rPr>
        <w:br/>
        <w:t xml:space="preserve"> </w:t>
      </w:r>
      <w:r w:rsidR="00826D7D" w:rsidRPr="00826D7D">
        <w:rPr>
          <w:rFonts w:cs="Times"/>
        </w:rPr>
        <w:br/>
      </w:r>
      <w:r w:rsidR="00826D7D" w:rsidRPr="00826D7D">
        <w:rPr>
          <w:rFonts w:cs="Times"/>
          <w:b/>
          <w:bCs/>
        </w:rPr>
        <w:t>Victor Wattin Håkansson</w:t>
      </w:r>
      <w:r w:rsidR="00826D7D" w:rsidRPr="00826D7D">
        <w:rPr>
          <w:rFonts w:cs="Times"/>
        </w:rPr>
        <w:t xml:space="preserve"> </w:t>
      </w:r>
      <w:r w:rsidR="00826D7D" w:rsidRPr="00826D7D">
        <w:rPr>
          <w:rFonts w:cs="Times"/>
        </w:rPr>
        <w:br/>
        <w:t xml:space="preserve">   </w:t>
      </w:r>
      <w:r w:rsidR="00826D7D" w:rsidRPr="00826D7D">
        <w:rPr>
          <w:rFonts w:cs="Times"/>
        </w:rPr>
        <w:br/>
      </w:r>
      <w:r w:rsidR="00826D7D" w:rsidRPr="00826D7D">
        <w:rPr>
          <w:rFonts w:cs="Times"/>
          <w:b/>
          <w:bCs/>
        </w:rPr>
        <w:t>2.</w:t>
      </w:r>
      <w:r w:rsidR="00826D7D" w:rsidRPr="00826D7D">
        <w:rPr>
          <w:rFonts w:cs="Times"/>
        </w:rPr>
        <w:t xml:space="preserve"> Dersom Victor Wattin Håkansson ikke tar imot stillingen gis samme tilbud til:  </w:t>
      </w:r>
      <w:r w:rsidR="00826D7D" w:rsidRPr="00826D7D">
        <w:rPr>
          <w:rFonts w:cs="Times"/>
        </w:rPr>
        <w:br/>
        <w:t xml:space="preserve"> </w:t>
      </w:r>
      <w:r w:rsidR="00826D7D" w:rsidRPr="00826D7D">
        <w:rPr>
          <w:rFonts w:cs="Times"/>
        </w:rPr>
        <w:br/>
      </w:r>
      <w:r w:rsidR="00826D7D" w:rsidRPr="00826D7D">
        <w:rPr>
          <w:rFonts w:cs="Times"/>
          <w:bCs/>
        </w:rPr>
        <w:t>Andreas Kleiven</w:t>
      </w:r>
      <w:r w:rsidR="00826D7D" w:rsidRPr="00826D7D">
        <w:rPr>
          <w:rFonts w:cs="Times"/>
        </w:rPr>
        <w:t xml:space="preserve"> </w:t>
      </w:r>
      <w:r w:rsidR="00826D7D" w:rsidRPr="00826D7D">
        <w:rPr>
          <w:rFonts w:cs="Times"/>
        </w:rPr>
        <w:br/>
        <w:t xml:space="preserve"> </w:t>
      </w:r>
    </w:p>
    <w:p w:rsidR="00826D7D" w:rsidRPr="00826D7D" w:rsidRDefault="00826D7D" w:rsidP="00826D7D">
      <w:pPr>
        <w:ind w:left="85"/>
        <w:rPr>
          <w:rFonts w:cs="Times"/>
        </w:rPr>
      </w:pPr>
      <w:r w:rsidRPr="00826D7D">
        <w:rPr>
          <w:rFonts w:cs="Times"/>
        </w:rPr>
        <w:lastRenderedPageBreak/>
        <w:t>Eventuell tilsetting av Kleiven gjøres gjeldende under forutsetning av fullført mastergrad med tilfredsstillende resultat.</w:t>
      </w:r>
    </w:p>
    <w:p w:rsidR="00826D7D" w:rsidRPr="00826D7D" w:rsidRDefault="00826D7D" w:rsidP="00826D7D">
      <w:pPr>
        <w:ind w:left="85"/>
        <w:rPr>
          <w:rFonts w:cs="Times"/>
        </w:rPr>
      </w:pPr>
    </w:p>
    <w:p w:rsidR="00826D7D" w:rsidRPr="00826D7D" w:rsidRDefault="00826D7D" w:rsidP="00826D7D">
      <w:pPr>
        <w:ind w:left="85"/>
        <w:rPr>
          <w:rFonts w:cs="Times"/>
        </w:rPr>
      </w:pPr>
      <w:r w:rsidRPr="00826D7D">
        <w:rPr>
          <w:rFonts w:cs="Times"/>
          <w:b/>
        </w:rPr>
        <w:t>3</w:t>
      </w:r>
      <w:r w:rsidRPr="00826D7D">
        <w:rPr>
          <w:rFonts w:cs="Times"/>
        </w:rPr>
        <w:t xml:space="preserve">.Tilsettingen gjøres gjeldende under forutsetning av at den som tilsettes, blir tatt opp til ph.d.-studiet ved NTNU i h.h.t. Forskrift for ph.d.-graden vedtatt av Styret ved NTNU 23.01.2012 og evt. tilleggsbestemmelser. </w:t>
      </w:r>
      <w:r w:rsidRPr="00826D7D">
        <w:rPr>
          <w:rFonts w:cs="Times"/>
        </w:rPr>
        <w:br/>
        <w:t xml:space="preserve"> </w:t>
      </w:r>
      <w:r w:rsidRPr="00826D7D">
        <w:rPr>
          <w:rFonts w:cs="Times"/>
        </w:rPr>
        <w:br/>
        <w:t xml:space="preserve">Tilsettingen gjelder for en periode på 3 år og 3 mndr. med mulighet til forlengelse opp til 4 år under forutsetning av forventet faglig progresjon og utført undervisningsplikt, dog ikke ut over tre måneder etter disputas. </w:t>
      </w:r>
      <w:r w:rsidRPr="00826D7D">
        <w:rPr>
          <w:rFonts w:cs="Times"/>
        </w:rPr>
        <w:br/>
        <w:t xml:space="preserve"> </w:t>
      </w:r>
      <w:r w:rsidRPr="00826D7D">
        <w:rPr>
          <w:rFonts w:cs="Times"/>
        </w:rPr>
        <w:br/>
        <w:t xml:space="preserve">Tiltreden etter avtale med instituttet. </w:t>
      </w:r>
      <w:r w:rsidRPr="00826D7D">
        <w:rPr>
          <w:rFonts w:cs="Times"/>
        </w:rPr>
        <w:br/>
        <w:t xml:space="preserve"> </w:t>
      </w:r>
      <w:r w:rsidRPr="00826D7D">
        <w:rPr>
          <w:rFonts w:cs="Times"/>
        </w:rPr>
        <w:br/>
      </w:r>
      <w:r w:rsidRPr="00826D7D">
        <w:rPr>
          <w:rFonts w:cs="Times"/>
          <w:b/>
          <w:bCs/>
        </w:rPr>
        <w:t>4.</w:t>
      </w:r>
      <w:r w:rsidRPr="00826D7D">
        <w:rPr>
          <w:rFonts w:cs="Times"/>
        </w:rPr>
        <w:t xml:space="preserve"> Dersom ingen av de innstilte tar imot stillingen, sendes saken tilbake til instituttet for ny behandling</w:t>
      </w:r>
    </w:p>
    <w:p w:rsidR="00771869" w:rsidRDefault="00771869" w:rsidP="00C41821"/>
    <w:tbl>
      <w:tblPr>
        <w:tblStyle w:val="TableGrid1"/>
        <w:tblW w:w="0" w:type="auto"/>
        <w:tblInd w:w="40" w:type="dxa"/>
        <w:tblLook w:val="04A0" w:firstRow="1" w:lastRow="0" w:firstColumn="1" w:lastColumn="0" w:noHBand="0" w:noVBand="1"/>
      </w:tblPr>
      <w:tblGrid>
        <w:gridCol w:w="2620"/>
        <w:gridCol w:w="7351"/>
      </w:tblGrid>
      <w:tr w:rsidR="00771869" w:rsidRPr="00771869" w:rsidTr="0004760E">
        <w:tc>
          <w:tcPr>
            <w:tcW w:w="2620" w:type="dxa"/>
          </w:tcPr>
          <w:p w:rsidR="00771869" w:rsidRPr="00826D7D" w:rsidRDefault="00771869" w:rsidP="0004760E">
            <w:pPr>
              <w:ind w:left="0"/>
              <w:rPr>
                <w:b/>
              </w:rPr>
            </w:pPr>
            <w:r w:rsidRPr="00826D7D">
              <w:rPr>
                <w:b/>
              </w:rPr>
              <w:t>AU-sak 071/2017</w:t>
            </w:r>
          </w:p>
        </w:tc>
        <w:tc>
          <w:tcPr>
            <w:tcW w:w="7351" w:type="dxa"/>
          </w:tcPr>
          <w:p w:rsidR="00771869" w:rsidRPr="00826D7D" w:rsidRDefault="00771869" w:rsidP="0004760E">
            <w:pPr>
              <w:ind w:left="0"/>
              <w:rPr>
                <w:b/>
              </w:rPr>
            </w:pPr>
            <w:r w:rsidRPr="00826D7D">
              <w:rPr>
                <w:b/>
              </w:rPr>
              <w:t>Tilsetting som stipendiat innen «Novel current interruption technologies in power networks» IE 047/2017 ved Institutt for elkraftteknikk, IEL</w:t>
            </w:r>
          </w:p>
        </w:tc>
      </w:tr>
    </w:tbl>
    <w:p w:rsidR="00771869" w:rsidRDefault="00771869" w:rsidP="00C41821"/>
    <w:p w:rsidR="00826D7D" w:rsidRPr="00826D7D" w:rsidRDefault="00F42724" w:rsidP="00826D7D">
      <w:pPr>
        <w:ind w:left="85"/>
        <w:rPr>
          <w:rFonts w:cs="Times"/>
        </w:rPr>
      </w:pPr>
      <w:r>
        <w:rPr>
          <w:rFonts w:cs="Times"/>
          <w:b/>
          <w:bCs/>
          <w:u w:val="single"/>
        </w:rPr>
        <w:t>V</w:t>
      </w:r>
      <w:r w:rsidR="00826D7D" w:rsidRPr="00826D7D">
        <w:rPr>
          <w:rFonts w:cs="Times"/>
          <w:b/>
          <w:bCs/>
          <w:u w:val="single"/>
        </w:rPr>
        <w:t>edtak:</w:t>
      </w:r>
      <w:r w:rsidR="00826D7D" w:rsidRPr="00826D7D">
        <w:rPr>
          <w:rFonts w:cs="Times"/>
        </w:rPr>
        <w:t xml:space="preserve"> </w:t>
      </w:r>
      <w:r w:rsidR="00826D7D" w:rsidRPr="00826D7D">
        <w:rPr>
          <w:rFonts w:cs="Times"/>
        </w:rPr>
        <w:br/>
        <w:t xml:space="preserve"> </w:t>
      </w:r>
      <w:r w:rsidR="00826D7D" w:rsidRPr="00826D7D">
        <w:rPr>
          <w:rFonts w:cs="Times"/>
        </w:rPr>
        <w:br/>
      </w:r>
      <w:r w:rsidR="00826D7D" w:rsidRPr="00826D7D">
        <w:rPr>
          <w:rFonts w:cs="Times"/>
          <w:b/>
          <w:bCs/>
        </w:rPr>
        <w:t>1.</w:t>
      </w:r>
      <w:r w:rsidR="00826D7D" w:rsidRPr="00826D7D">
        <w:rPr>
          <w:rFonts w:cs="Times"/>
        </w:rPr>
        <w:t xml:space="preserve"> Ansettelsesutvalget ved Fakultet for informasjonsteknologi og elektroteknikk viser til skriftlig underlagsmateriale, slutter seg til innstillingen og tilbyr stilling som stipendiat innen Novel current interruption Technologies in Power Networks til: </w:t>
      </w:r>
      <w:r w:rsidR="00826D7D" w:rsidRPr="00826D7D">
        <w:rPr>
          <w:rFonts w:cs="Times"/>
        </w:rPr>
        <w:br/>
        <w:t xml:space="preserve"> </w:t>
      </w:r>
      <w:r w:rsidR="00826D7D" w:rsidRPr="00826D7D">
        <w:rPr>
          <w:rFonts w:cs="Times"/>
        </w:rPr>
        <w:br/>
      </w:r>
      <w:r w:rsidR="00826D7D" w:rsidRPr="00826D7D">
        <w:rPr>
          <w:rFonts w:cs="Times"/>
          <w:b/>
          <w:bCs/>
        </w:rPr>
        <w:t>Philipp Jabs</w:t>
      </w:r>
      <w:r w:rsidR="00826D7D" w:rsidRPr="00826D7D">
        <w:rPr>
          <w:rFonts w:cs="Times"/>
        </w:rPr>
        <w:t xml:space="preserve"> </w:t>
      </w:r>
      <w:r w:rsidR="00826D7D" w:rsidRPr="00826D7D">
        <w:rPr>
          <w:rFonts w:cs="Times"/>
        </w:rPr>
        <w:br/>
        <w:t xml:space="preserve">   </w:t>
      </w:r>
      <w:r w:rsidR="00826D7D" w:rsidRPr="00826D7D">
        <w:rPr>
          <w:rFonts w:cs="Times"/>
        </w:rPr>
        <w:br/>
      </w:r>
      <w:r w:rsidR="00826D7D" w:rsidRPr="00826D7D">
        <w:rPr>
          <w:rFonts w:cs="Times"/>
          <w:b/>
          <w:bCs/>
        </w:rPr>
        <w:t>2.</w:t>
      </w:r>
      <w:r w:rsidR="00826D7D" w:rsidRPr="00826D7D">
        <w:rPr>
          <w:rFonts w:cs="Times"/>
        </w:rPr>
        <w:t xml:space="preserve"> Dersom Philipp Jabs ikke tar imot stillingen gis samme tilbud i rekkefølge til:  </w:t>
      </w:r>
      <w:r w:rsidR="00826D7D" w:rsidRPr="00826D7D">
        <w:rPr>
          <w:rFonts w:cs="Times"/>
        </w:rPr>
        <w:br/>
        <w:t xml:space="preserve"> </w:t>
      </w:r>
      <w:r w:rsidR="00826D7D" w:rsidRPr="00826D7D">
        <w:rPr>
          <w:rFonts w:cs="Times"/>
        </w:rPr>
        <w:br/>
      </w:r>
      <w:r w:rsidR="00826D7D" w:rsidRPr="00826D7D">
        <w:rPr>
          <w:rFonts w:cs="Times"/>
          <w:bCs/>
        </w:rPr>
        <w:t>Eirill Mehammer</w:t>
      </w:r>
      <w:r w:rsidR="00826D7D" w:rsidRPr="00826D7D">
        <w:rPr>
          <w:rFonts w:cs="Times"/>
        </w:rPr>
        <w:t xml:space="preserve"> </w:t>
      </w:r>
    </w:p>
    <w:p w:rsidR="00826D7D" w:rsidRPr="00826D7D" w:rsidRDefault="00826D7D" w:rsidP="00826D7D">
      <w:pPr>
        <w:ind w:left="85"/>
        <w:rPr>
          <w:rFonts w:cs="Times"/>
        </w:rPr>
      </w:pPr>
      <w:r w:rsidRPr="00826D7D">
        <w:rPr>
          <w:rFonts w:cs="Times"/>
        </w:rPr>
        <w:t>Naghme Dorraki</w:t>
      </w:r>
      <w:r w:rsidRPr="00826D7D">
        <w:rPr>
          <w:rFonts w:cs="Times"/>
        </w:rPr>
        <w:br/>
        <w:t xml:space="preserve"> </w:t>
      </w:r>
      <w:r w:rsidRPr="00826D7D">
        <w:rPr>
          <w:rFonts w:cs="Times"/>
        </w:rPr>
        <w:br/>
        <w:t>Eventuell tilsetting av Eirill Mehammer forutsetter fullført masterstudium med tilfredsstillende resultat.</w:t>
      </w:r>
    </w:p>
    <w:p w:rsidR="00826D7D" w:rsidRPr="00826D7D" w:rsidRDefault="00826D7D" w:rsidP="00826D7D">
      <w:pPr>
        <w:ind w:left="85"/>
        <w:rPr>
          <w:rFonts w:cs="Times"/>
        </w:rPr>
      </w:pPr>
      <w:r w:rsidRPr="00826D7D">
        <w:rPr>
          <w:rFonts w:cs="Times"/>
        </w:rPr>
        <w:br/>
      </w:r>
      <w:r w:rsidRPr="00826D7D">
        <w:rPr>
          <w:rFonts w:cs="Times"/>
          <w:b/>
        </w:rPr>
        <w:t>3.</w:t>
      </w:r>
      <w:r w:rsidRPr="00826D7D">
        <w:rPr>
          <w:rFonts w:cs="Times"/>
        </w:rPr>
        <w:t xml:space="preserve">Tilsettingen gjøres gjeldende under forutsetning av at den som tilsettes, blir tatt opp til ph.d.-studiet ved NTNU i h.h.t. Forskrift for ph.d.-graden vedtatt av Styret ved NTNU 23.01.2012 og evt. tilleggsbestemmelser. </w:t>
      </w:r>
      <w:r w:rsidRPr="00826D7D">
        <w:rPr>
          <w:rFonts w:cs="Times"/>
        </w:rPr>
        <w:br/>
        <w:t xml:space="preserve"> </w:t>
      </w:r>
      <w:r w:rsidRPr="00826D7D">
        <w:rPr>
          <w:rFonts w:cs="Times"/>
        </w:rPr>
        <w:br/>
        <w:t xml:space="preserve">Tilsettingen gjelder for en periode på inntil 3 år, dog ikke ut over tre måneder etter disputas.  </w:t>
      </w:r>
      <w:r w:rsidRPr="00826D7D">
        <w:rPr>
          <w:rFonts w:cs="Times"/>
        </w:rPr>
        <w:br/>
        <w:t xml:space="preserve"> </w:t>
      </w:r>
      <w:r w:rsidRPr="00826D7D">
        <w:rPr>
          <w:rFonts w:cs="Times"/>
        </w:rPr>
        <w:br/>
        <w:t xml:space="preserve"> </w:t>
      </w:r>
      <w:r w:rsidRPr="00826D7D">
        <w:rPr>
          <w:rFonts w:cs="Times"/>
        </w:rPr>
        <w:br/>
        <w:t xml:space="preserve">Tiltreden etter avtale med instituttet. </w:t>
      </w:r>
      <w:r w:rsidRPr="00826D7D">
        <w:rPr>
          <w:rFonts w:cs="Times"/>
        </w:rPr>
        <w:br/>
        <w:t xml:space="preserve"> </w:t>
      </w:r>
      <w:r w:rsidRPr="00826D7D">
        <w:rPr>
          <w:rFonts w:cs="Times"/>
        </w:rPr>
        <w:br/>
      </w:r>
      <w:r w:rsidRPr="00826D7D">
        <w:rPr>
          <w:rFonts w:cs="Times"/>
          <w:b/>
          <w:bCs/>
        </w:rPr>
        <w:t>4.</w:t>
      </w:r>
      <w:r w:rsidRPr="00826D7D">
        <w:rPr>
          <w:rFonts w:cs="Times"/>
        </w:rPr>
        <w:t xml:space="preserve"> Dersom ingen av de innstilte tar imot stillingen, sendes saken tilbake til instituttet for ny </w:t>
      </w:r>
      <w:r w:rsidRPr="00826D7D">
        <w:rPr>
          <w:rFonts w:cs="Times"/>
        </w:rPr>
        <w:lastRenderedPageBreak/>
        <w:t xml:space="preserve">behandling. </w:t>
      </w:r>
      <w:r w:rsidRPr="00826D7D">
        <w:rPr>
          <w:rFonts w:cs="Times"/>
        </w:rPr>
        <w:br/>
      </w:r>
    </w:p>
    <w:p w:rsidR="00771869" w:rsidRDefault="00771869" w:rsidP="00C41821"/>
    <w:tbl>
      <w:tblPr>
        <w:tblStyle w:val="TableGrid1"/>
        <w:tblW w:w="0" w:type="auto"/>
        <w:tblInd w:w="40" w:type="dxa"/>
        <w:tblLook w:val="04A0" w:firstRow="1" w:lastRow="0" w:firstColumn="1" w:lastColumn="0" w:noHBand="0" w:noVBand="1"/>
      </w:tblPr>
      <w:tblGrid>
        <w:gridCol w:w="2620"/>
        <w:gridCol w:w="7351"/>
      </w:tblGrid>
      <w:tr w:rsidR="00771869" w:rsidRPr="00771869" w:rsidTr="0004760E">
        <w:tc>
          <w:tcPr>
            <w:tcW w:w="2620" w:type="dxa"/>
          </w:tcPr>
          <w:p w:rsidR="00771869" w:rsidRPr="00826D7D" w:rsidRDefault="00771869" w:rsidP="0004760E">
            <w:pPr>
              <w:ind w:left="0"/>
              <w:rPr>
                <w:b/>
              </w:rPr>
            </w:pPr>
            <w:r w:rsidRPr="00826D7D">
              <w:rPr>
                <w:b/>
              </w:rPr>
              <w:t>AU-sak 072/2017</w:t>
            </w:r>
          </w:p>
        </w:tc>
        <w:tc>
          <w:tcPr>
            <w:tcW w:w="7351" w:type="dxa"/>
          </w:tcPr>
          <w:p w:rsidR="00771869" w:rsidRPr="00826D7D" w:rsidRDefault="00771869" w:rsidP="0004760E">
            <w:pPr>
              <w:ind w:left="0"/>
              <w:rPr>
                <w:b/>
              </w:rPr>
            </w:pPr>
            <w:r w:rsidRPr="00826D7D">
              <w:rPr>
                <w:b/>
              </w:rPr>
              <w:t>Stillingsbeskrivelse for stilling som universitetslektor/førstelektor i elektronikk, sensorteknologi og instrumentering ved Institutt for elektroniske systemer, IES</w:t>
            </w:r>
          </w:p>
        </w:tc>
      </w:tr>
    </w:tbl>
    <w:p w:rsidR="00771869" w:rsidRDefault="00771869" w:rsidP="00C41821"/>
    <w:p w:rsidR="00F42724" w:rsidRPr="00F42724" w:rsidRDefault="00F42724" w:rsidP="00F42724">
      <w:pPr>
        <w:spacing w:line="240" w:lineRule="exact"/>
        <w:ind w:left="0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V</w:t>
      </w:r>
      <w:r w:rsidRPr="00F42724">
        <w:rPr>
          <w:rFonts w:ascii="Times New Roman" w:hAnsi="Times New Roman"/>
          <w:b/>
          <w:u w:val="single"/>
        </w:rPr>
        <w:t>edtak:</w:t>
      </w:r>
    </w:p>
    <w:p w:rsidR="00F42724" w:rsidRPr="00F42724" w:rsidRDefault="00F42724" w:rsidP="00F42724">
      <w:pPr>
        <w:tabs>
          <w:tab w:val="left" w:pos="567"/>
          <w:tab w:val="left" w:pos="993"/>
        </w:tabs>
        <w:spacing w:after="0" w:line="240" w:lineRule="exact"/>
        <w:ind w:left="0" w:right="0"/>
        <w:rPr>
          <w:rFonts w:ascii="Times New Roman" w:hAnsi="Times New Roman"/>
          <w:lang w:eastAsia="nb-NO"/>
        </w:rPr>
      </w:pPr>
      <w:r w:rsidRPr="00F42724">
        <w:rPr>
          <w:rFonts w:ascii="Times New Roman" w:hAnsi="Times New Roman"/>
          <w:lang w:eastAsia="nb-NO"/>
        </w:rPr>
        <w:t>Ansettelsesutvalget ved Fakultet for informasjonsteknologi og elektroteknikk slutter seg til forslaget fra Institutt for elektroniske systemer og vedtar følgende utlysningstekst/stillingsbeskrivelse for universitetslektor/høgskolelektorstillingen:</w:t>
      </w:r>
    </w:p>
    <w:p w:rsidR="00F42724" w:rsidRPr="00F42724" w:rsidRDefault="00F42724" w:rsidP="00F42724">
      <w:pPr>
        <w:tabs>
          <w:tab w:val="left" w:pos="567"/>
          <w:tab w:val="left" w:pos="993"/>
        </w:tabs>
        <w:spacing w:after="0" w:line="240" w:lineRule="exact"/>
        <w:ind w:left="0" w:right="0"/>
        <w:rPr>
          <w:rFonts w:ascii="Times New Roman" w:hAnsi="Times New Roman"/>
          <w:lang w:eastAsia="nb-NO"/>
        </w:rPr>
      </w:pPr>
    </w:p>
    <w:p w:rsidR="00F42724" w:rsidRPr="00F42724" w:rsidRDefault="00F42724" w:rsidP="00F42724">
      <w:pPr>
        <w:widowControl w:val="0"/>
        <w:autoSpaceDE w:val="0"/>
        <w:autoSpaceDN w:val="0"/>
        <w:adjustRightInd w:val="0"/>
        <w:spacing w:before="17" w:after="0" w:line="260" w:lineRule="exact"/>
        <w:ind w:left="0"/>
        <w:rPr>
          <w:rFonts w:ascii="Times New Roman" w:hAnsi="Times New Roman"/>
          <w:color w:val="000000"/>
          <w:sz w:val="26"/>
          <w:szCs w:val="26"/>
          <w:lang w:eastAsia="nb-NO"/>
        </w:rPr>
      </w:pPr>
      <w:r w:rsidRPr="00F42724">
        <w:rPr>
          <w:rFonts w:ascii="Times New Roman" w:hAnsi="Times New Roman"/>
          <w:b/>
          <w:bCs/>
          <w:color w:val="000000"/>
          <w:spacing w:val="1"/>
          <w:lang w:eastAsia="nb-NO"/>
        </w:rPr>
        <w:t>Universitetslektor/Høgskolelektor innen elektronikk, sensorteknologi og instrumentering.</w:t>
      </w:r>
    </w:p>
    <w:p w:rsidR="00F42724" w:rsidRPr="00F42724" w:rsidRDefault="00F42724" w:rsidP="00F42724">
      <w:pPr>
        <w:widowControl w:val="0"/>
        <w:autoSpaceDE w:val="0"/>
        <w:autoSpaceDN w:val="0"/>
        <w:adjustRightInd w:val="0"/>
        <w:spacing w:after="0"/>
        <w:ind w:left="0"/>
        <w:rPr>
          <w:rFonts w:ascii="Times New Roman" w:hAnsi="Times New Roman"/>
          <w:color w:val="000000"/>
          <w:lang w:eastAsia="nb-NO"/>
        </w:rPr>
      </w:pPr>
      <w:r w:rsidRPr="00F42724">
        <w:rPr>
          <w:rFonts w:ascii="Times New Roman" w:hAnsi="Times New Roman"/>
          <w:color w:val="000000"/>
          <w:spacing w:val="-1"/>
          <w:lang w:eastAsia="nb-NO"/>
        </w:rPr>
        <w:t xml:space="preserve">Ved </w:t>
      </w:r>
      <w:hyperlink r:id="rId7" w:history="1">
        <w:r w:rsidRPr="00F42724">
          <w:rPr>
            <w:rFonts w:ascii="Times New Roman" w:hAnsi="Times New Roman"/>
            <w:color w:val="0000FF"/>
            <w:u w:val="single"/>
            <w:lang w:eastAsia="nb-NO"/>
          </w:rPr>
          <w:t>Institutt for elektroniske systemer</w:t>
        </w:r>
      </w:hyperlink>
      <w:r w:rsidRPr="00F42724">
        <w:rPr>
          <w:rFonts w:ascii="Times New Roman" w:hAnsi="Times New Roman"/>
          <w:color w:val="000000"/>
          <w:spacing w:val="2"/>
          <w:lang w:eastAsia="nb-NO"/>
        </w:rPr>
        <w:t xml:space="preserve"> (IES) v</w:t>
      </w:r>
      <w:r w:rsidRPr="00F42724">
        <w:rPr>
          <w:rFonts w:ascii="Times New Roman" w:hAnsi="Times New Roman"/>
          <w:color w:val="000000"/>
          <w:spacing w:val="-1"/>
          <w:lang w:eastAsia="nb-NO"/>
        </w:rPr>
        <w:t>e</w:t>
      </w:r>
      <w:r w:rsidRPr="00F42724">
        <w:rPr>
          <w:rFonts w:ascii="Times New Roman" w:hAnsi="Times New Roman"/>
          <w:color w:val="000000"/>
          <w:lang w:eastAsia="nb-NO"/>
        </w:rPr>
        <w:t xml:space="preserve">d </w:t>
      </w:r>
      <w:hyperlink r:id="rId8" w:history="1">
        <w:r w:rsidRPr="00F42724">
          <w:rPr>
            <w:rFonts w:ascii="Times New Roman" w:hAnsi="Times New Roman"/>
            <w:color w:val="0000FF"/>
            <w:spacing w:val="-1"/>
            <w:u w:val="single"/>
            <w:lang w:eastAsia="nb-NO"/>
          </w:rPr>
          <w:t>Fa</w:t>
        </w:r>
        <w:r w:rsidRPr="00F42724">
          <w:rPr>
            <w:rFonts w:ascii="Times New Roman" w:hAnsi="Times New Roman"/>
            <w:color w:val="0000FF"/>
            <w:u w:val="single"/>
            <w:lang w:eastAsia="nb-NO"/>
          </w:rPr>
          <w:t>kult</w:t>
        </w:r>
        <w:r w:rsidRPr="00F42724">
          <w:rPr>
            <w:rFonts w:ascii="Times New Roman" w:hAnsi="Times New Roman"/>
            <w:color w:val="0000FF"/>
            <w:spacing w:val="-1"/>
            <w:u w:val="single"/>
            <w:lang w:eastAsia="nb-NO"/>
          </w:rPr>
          <w:t>e</w:t>
        </w:r>
        <w:r w:rsidRPr="00F42724">
          <w:rPr>
            <w:rFonts w:ascii="Times New Roman" w:hAnsi="Times New Roman"/>
            <w:color w:val="0000FF"/>
            <w:u w:val="single"/>
            <w:lang w:eastAsia="nb-NO"/>
          </w:rPr>
          <w:t xml:space="preserve">t </w:t>
        </w:r>
        <w:r w:rsidRPr="00F42724">
          <w:rPr>
            <w:rFonts w:ascii="Times New Roman" w:hAnsi="Times New Roman"/>
            <w:color w:val="0000FF"/>
            <w:spacing w:val="-1"/>
            <w:u w:val="single"/>
            <w:lang w:eastAsia="nb-NO"/>
          </w:rPr>
          <w:t>f</w:t>
        </w:r>
        <w:r w:rsidRPr="00F42724">
          <w:rPr>
            <w:rFonts w:ascii="Times New Roman" w:hAnsi="Times New Roman"/>
            <w:color w:val="0000FF"/>
            <w:u w:val="single"/>
            <w:lang w:eastAsia="nb-NO"/>
          </w:rPr>
          <w:t>or</w:t>
        </w:r>
        <w:r w:rsidRPr="00F42724">
          <w:rPr>
            <w:rFonts w:ascii="Times New Roman" w:hAnsi="Times New Roman"/>
            <w:color w:val="0000FF"/>
            <w:spacing w:val="-1"/>
            <w:u w:val="single"/>
            <w:lang w:eastAsia="nb-NO"/>
          </w:rPr>
          <w:t xml:space="preserve"> </w:t>
        </w:r>
        <w:r w:rsidRPr="00F42724">
          <w:rPr>
            <w:rFonts w:ascii="Times New Roman" w:hAnsi="Times New Roman"/>
            <w:color w:val="0000FF"/>
            <w:u w:val="single"/>
            <w:lang w:eastAsia="nb-NO"/>
          </w:rPr>
          <w:t>in</w:t>
        </w:r>
        <w:r w:rsidRPr="00F42724">
          <w:rPr>
            <w:rFonts w:ascii="Times New Roman" w:hAnsi="Times New Roman"/>
            <w:color w:val="0000FF"/>
            <w:spacing w:val="-1"/>
            <w:u w:val="single"/>
            <w:lang w:eastAsia="nb-NO"/>
          </w:rPr>
          <w:t>f</w:t>
        </w:r>
        <w:r w:rsidRPr="00F42724">
          <w:rPr>
            <w:rFonts w:ascii="Times New Roman" w:hAnsi="Times New Roman"/>
            <w:color w:val="0000FF"/>
            <w:spacing w:val="2"/>
            <w:u w:val="single"/>
            <w:lang w:eastAsia="nb-NO"/>
          </w:rPr>
          <w:t>o</w:t>
        </w:r>
        <w:r w:rsidRPr="00F42724">
          <w:rPr>
            <w:rFonts w:ascii="Times New Roman" w:hAnsi="Times New Roman"/>
            <w:color w:val="0000FF"/>
            <w:spacing w:val="-1"/>
            <w:u w:val="single"/>
            <w:lang w:eastAsia="nb-NO"/>
          </w:rPr>
          <w:t>r</w:t>
        </w:r>
        <w:r w:rsidRPr="00F42724">
          <w:rPr>
            <w:rFonts w:ascii="Times New Roman" w:hAnsi="Times New Roman"/>
            <w:color w:val="0000FF"/>
            <w:u w:val="single"/>
            <w:lang w:eastAsia="nb-NO"/>
          </w:rPr>
          <w:t>m</w:t>
        </w:r>
        <w:r w:rsidRPr="00F42724">
          <w:rPr>
            <w:rFonts w:ascii="Times New Roman" w:hAnsi="Times New Roman"/>
            <w:color w:val="0000FF"/>
            <w:spacing w:val="-1"/>
            <w:u w:val="single"/>
            <w:lang w:eastAsia="nb-NO"/>
          </w:rPr>
          <w:t>a</w:t>
        </w:r>
        <w:r w:rsidRPr="00F42724">
          <w:rPr>
            <w:rFonts w:ascii="Times New Roman" w:hAnsi="Times New Roman"/>
            <w:color w:val="0000FF"/>
            <w:u w:val="single"/>
            <w:lang w:eastAsia="nb-NO"/>
          </w:rPr>
          <w:t>sjon</w:t>
        </w:r>
        <w:r w:rsidRPr="00F42724">
          <w:rPr>
            <w:rFonts w:ascii="Times New Roman" w:hAnsi="Times New Roman"/>
            <w:color w:val="0000FF"/>
            <w:spacing w:val="3"/>
            <w:u w:val="single"/>
            <w:lang w:eastAsia="nb-NO"/>
          </w:rPr>
          <w:t>s</w:t>
        </w:r>
        <w:r w:rsidRPr="00F42724">
          <w:rPr>
            <w:rFonts w:ascii="Times New Roman" w:hAnsi="Times New Roman"/>
            <w:color w:val="0000FF"/>
            <w:u w:val="single"/>
            <w:lang w:eastAsia="nb-NO"/>
          </w:rPr>
          <w:t>t</w:t>
        </w:r>
        <w:r w:rsidRPr="00F42724">
          <w:rPr>
            <w:rFonts w:ascii="Times New Roman" w:hAnsi="Times New Roman"/>
            <w:color w:val="0000FF"/>
            <w:spacing w:val="-1"/>
            <w:u w:val="single"/>
            <w:lang w:eastAsia="nb-NO"/>
          </w:rPr>
          <w:t>e</w:t>
        </w:r>
        <w:r w:rsidRPr="00F42724">
          <w:rPr>
            <w:rFonts w:ascii="Times New Roman" w:hAnsi="Times New Roman"/>
            <w:color w:val="0000FF"/>
            <w:u w:val="single"/>
            <w:lang w:eastAsia="nb-NO"/>
          </w:rPr>
          <w:t>knolo</w:t>
        </w:r>
        <w:r w:rsidRPr="00F42724">
          <w:rPr>
            <w:rFonts w:ascii="Times New Roman" w:hAnsi="Times New Roman"/>
            <w:color w:val="0000FF"/>
            <w:spacing w:val="-2"/>
            <w:u w:val="single"/>
            <w:lang w:eastAsia="nb-NO"/>
          </w:rPr>
          <w:t>g</w:t>
        </w:r>
        <w:r w:rsidRPr="00F42724">
          <w:rPr>
            <w:rFonts w:ascii="Times New Roman" w:hAnsi="Times New Roman"/>
            <w:color w:val="0000FF"/>
            <w:u w:val="single"/>
            <w:lang w:eastAsia="nb-NO"/>
          </w:rPr>
          <w:t xml:space="preserve">i </w:t>
        </w:r>
        <w:r w:rsidRPr="00F42724">
          <w:rPr>
            <w:rFonts w:ascii="Times New Roman" w:hAnsi="Times New Roman"/>
            <w:color w:val="0000FF"/>
            <w:spacing w:val="2"/>
            <w:u w:val="single"/>
            <w:lang w:eastAsia="nb-NO"/>
          </w:rPr>
          <w:t>o</w:t>
        </w:r>
        <w:r w:rsidRPr="00F42724">
          <w:rPr>
            <w:rFonts w:ascii="Times New Roman" w:hAnsi="Times New Roman"/>
            <w:color w:val="0000FF"/>
            <w:u w:val="single"/>
            <w:lang w:eastAsia="nb-NO"/>
          </w:rPr>
          <w:t>g</w:t>
        </w:r>
        <w:r w:rsidRPr="00F42724">
          <w:rPr>
            <w:rFonts w:ascii="Times New Roman" w:hAnsi="Times New Roman"/>
            <w:color w:val="0000FF"/>
            <w:spacing w:val="-2"/>
            <w:u w:val="single"/>
            <w:lang w:eastAsia="nb-NO"/>
          </w:rPr>
          <w:t xml:space="preserve"> </w:t>
        </w:r>
        <w:r w:rsidRPr="00F42724">
          <w:rPr>
            <w:rFonts w:ascii="Times New Roman" w:hAnsi="Times New Roman"/>
            <w:color w:val="0000FF"/>
            <w:spacing w:val="-1"/>
            <w:u w:val="single"/>
            <w:lang w:eastAsia="nb-NO"/>
          </w:rPr>
          <w:t>e</w:t>
        </w:r>
        <w:r w:rsidRPr="00F42724">
          <w:rPr>
            <w:rFonts w:ascii="Times New Roman" w:hAnsi="Times New Roman"/>
            <w:color w:val="0000FF"/>
            <w:spacing w:val="3"/>
            <w:u w:val="single"/>
            <w:lang w:eastAsia="nb-NO"/>
          </w:rPr>
          <w:t>l</w:t>
        </w:r>
        <w:r w:rsidRPr="00F42724">
          <w:rPr>
            <w:rFonts w:ascii="Times New Roman" w:hAnsi="Times New Roman"/>
            <w:color w:val="0000FF"/>
            <w:spacing w:val="-1"/>
            <w:u w:val="single"/>
            <w:lang w:eastAsia="nb-NO"/>
          </w:rPr>
          <w:t>e</w:t>
        </w:r>
        <w:r w:rsidRPr="00F42724">
          <w:rPr>
            <w:rFonts w:ascii="Times New Roman" w:hAnsi="Times New Roman"/>
            <w:color w:val="0000FF"/>
            <w:u w:val="single"/>
            <w:lang w:eastAsia="nb-NO"/>
          </w:rPr>
          <w:t>kt</w:t>
        </w:r>
        <w:r w:rsidRPr="00F42724">
          <w:rPr>
            <w:rFonts w:ascii="Times New Roman" w:hAnsi="Times New Roman"/>
            <w:color w:val="0000FF"/>
            <w:spacing w:val="-1"/>
            <w:u w:val="single"/>
            <w:lang w:eastAsia="nb-NO"/>
          </w:rPr>
          <w:t>r</w:t>
        </w:r>
        <w:r w:rsidRPr="00F42724">
          <w:rPr>
            <w:rFonts w:ascii="Times New Roman" w:hAnsi="Times New Roman"/>
            <w:color w:val="0000FF"/>
            <w:u w:val="single"/>
            <w:lang w:eastAsia="nb-NO"/>
          </w:rPr>
          <w:t>ot</w:t>
        </w:r>
        <w:r w:rsidRPr="00F42724">
          <w:rPr>
            <w:rFonts w:ascii="Times New Roman" w:hAnsi="Times New Roman"/>
            <w:color w:val="0000FF"/>
            <w:spacing w:val="-1"/>
            <w:u w:val="single"/>
            <w:lang w:eastAsia="nb-NO"/>
          </w:rPr>
          <w:t>e</w:t>
        </w:r>
        <w:r w:rsidRPr="00F42724">
          <w:rPr>
            <w:rFonts w:ascii="Times New Roman" w:hAnsi="Times New Roman"/>
            <w:color w:val="0000FF"/>
            <w:u w:val="single"/>
            <w:lang w:eastAsia="nb-NO"/>
          </w:rPr>
          <w:t>knikk</w:t>
        </w:r>
      </w:hyperlink>
      <w:r w:rsidRPr="00F42724">
        <w:rPr>
          <w:rFonts w:ascii="Times New Roman" w:hAnsi="Times New Roman"/>
          <w:color w:val="000000"/>
          <w:lang w:eastAsia="nb-NO"/>
        </w:rPr>
        <w:t>, No</w:t>
      </w:r>
      <w:r w:rsidRPr="00F42724">
        <w:rPr>
          <w:rFonts w:ascii="Times New Roman" w:hAnsi="Times New Roman"/>
          <w:color w:val="000000"/>
          <w:spacing w:val="2"/>
          <w:lang w:eastAsia="nb-NO"/>
        </w:rPr>
        <w:t>r</w:t>
      </w:r>
      <w:r w:rsidRPr="00F42724">
        <w:rPr>
          <w:rFonts w:ascii="Times New Roman" w:hAnsi="Times New Roman"/>
          <w:color w:val="000000"/>
          <w:spacing w:val="-2"/>
          <w:lang w:eastAsia="nb-NO"/>
        </w:rPr>
        <w:t>g</w:t>
      </w:r>
      <w:r w:rsidRPr="00F42724">
        <w:rPr>
          <w:rFonts w:ascii="Times New Roman" w:hAnsi="Times New Roman"/>
          <w:color w:val="000000"/>
          <w:spacing w:val="-1"/>
          <w:lang w:eastAsia="nb-NO"/>
        </w:rPr>
        <w:t>e</w:t>
      </w:r>
      <w:r w:rsidRPr="00F42724">
        <w:rPr>
          <w:rFonts w:ascii="Times New Roman" w:hAnsi="Times New Roman"/>
          <w:color w:val="000000"/>
          <w:lang w:eastAsia="nb-NO"/>
        </w:rPr>
        <w:t>s t</w:t>
      </w:r>
      <w:r w:rsidRPr="00F42724">
        <w:rPr>
          <w:rFonts w:ascii="Times New Roman" w:hAnsi="Times New Roman"/>
          <w:color w:val="000000"/>
          <w:spacing w:val="-1"/>
          <w:lang w:eastAsia="nb-NO"/>
        </w:rPr>
        <w:t>e</w:t>
      </w:r>
      <w:r w:rsidRPr="00F42724">
        <w:rPr>
          <w:rFonts w:ascii="Times New Roman" w:hAnsi="Times New Roman"/>
          <w:color w:val="000000"/>
          <w:lang w:eastAsia="nb-NO"/>
        </w:rPr>
        <w:t>knisk- n</w:t>
      </w:r>
      <w:r w:rsidRPr="00F42724">
        <w:rPr>
          <w:rFonts w:ascii="Times New Roman" w:hAnsi="Times New Roman"/>
          <w:color w:val="000000"/>
          <w:spacing w:val="-1"/>
          <w:lang w:eastAsia="nb-NO"/>
        </w:rPr>
        <w:t>a</w:t>
      </w:r>
      <w:r w:rsidRPr="00F42724">
        <w:rPr>
          <w:rFonts w:ascii="Times New Roman" w:hAnsi="Times New Roman"/>
          <w:color w:val="000000"/>
          <w:lang w:eastAsia="nb-NO"/>
        </w:rPr>
        <w:t>tu</w:t>
      </w:r>
      <w:r w:rsidRPr="00F42724">
        <w:rPr>
          <w:rFonts w:ascii="Times New Roman" w:hAnsi="Times New Roman"/>
          <w:color w:val="000000"/>
          <w:spacing w:val="-1"/>
          <w:lang w:eastAsia="nb-NO"/>
        </w:rPr>
        <w:t>r</w:t>
      </w:r>
      <w:r w:rsidRPr="00F42724">
        <w:rPr>
          <w:rFonts w:ascii="Times New Roman" w:hAnsi="Times New Roman"/>
          <w:color w:val="000000"/>
          <w:lang w:eastAsia="nb-NO"/>
        </w:rPr>
        <w:t>vit</w:t>
      </w:r>
      <w:r w:rsidRPr="00F42724">
        <w:rPr>
          <w:rFonts w:ascii="Times New Roman" w:hAnsi="Times New Roman"/>
          <w:color w:val="000000"/>
          <w:spacing w:val="-1"/>
          <w:lang w:eastAsia="nb-NO"/>
        </w:rPr>
        <w:t>e</w:t>
      </w:r>
      <w:r w:rsidRPr="00F42724">
        <w:rPr>
          <w:rFonts w:ascii="Times New Roman" w:hAnsi="Times New Roman"/>
          <w:color w:val="000000"/>
          <w:lang w:eastAsia="nb-NO"/>
        </w:rPr>
        <w:t>nsk</w:t>
      </w:r>
      <w:r w:rsidRPr="00F42724">
        <w:rPr>
          <w:rFonts w:ascii="Times New Roman" w:hAnsi="Times New Roman"/>
          <w:color w:val="000000"/>
          <w:spacing w:val="-1"/>
          <w:lang w:eastAsia="nb-NO"/>
        </w:rPr>
        <w:t>a</w:t>
      </w:r>
      <w:r w:rsidRPr="00F42724">
        <w:rPr>
          <w:rFonts w:ascii="Times New Roman" w:hAnsi="Times New Roman"/>
          <w:color w:val="000000"/>
          <w:lang w:eastAsia="nb-NO"/>
        </w:rPr>
        <w:t>p</w:t>
      </w:r>
      <w:r w:rsidRPr="00F42724">
        <w:rPr>
          <w:rFonts w:ascii="Times New Roman" w:hAnsi="Times New Roman"/>
          <w:color w:val="000000"/>
          <w:spacing w:val="-1"/>
          <w:lang w:eastAsia="nb-NO"/>
        </w:rPr>
        <w:t>e</w:t>
      </w:r>
      <w:r w:rsidRPr="00F42724">
        <w:rPr>
          <w:rFonts w:ascii="Times New Roman" w:hAnsi="Times New Roman"/>
          <w:color w:val="000000"/>
          <w:lang w:eastAsia="nb-NO"/>
        </w:rPr>
        <w:t>l</w:t>
      </w:r>
      <w:r w:rsidRPr="00F42724">
        <w:rPr>
          <w:rFonts w:ascii="Times New Roman" w:hAnsi="Times New Roman"/>
          <w:color w:val="000000"/>
          <w:spacing w:val="3"/>
          <w:lang w:eastAsia="nb-NO"/>
        </w:rPr>
        <w:t>i</w:t>
      </w:r>
      <w:r w:rsidRPr="00F42724">
        <w:rPr>
          <w:rFonts w:ascii="Times New Roman" w:hAnsi="Times New Roman"/>
          <w:color w:val="000000"/>
          <w:spacing w:val="-2"/>
          <w:lang w:eastAsia="nb-NO"/>
        </w:rPr>
        <w:t>g</w:t>
      </w:r>
      <w:r w:rsidRPr="00F42724">
        <w:rPr>
          <w:rFonts w:ascii="Times New Roman" w:hAnsi="Times New Roman"/>
          <w:color w:val="000000"/>
          <w:lang w:eastAsia="nb-NO"/>
        </w:rPr>
        <w:t>e</w:t>
      </w:r>
      <w:r w:rsidRPr="00F42724">
        <w:rPr>
          <w:rFonts w:ascii="Times New Roman" w:hAnsi="Times New Roman"/>
          <w:color w:val="000000"/>
          <w:spacing w:val="-1"/>
          <w:lang w:eastAsia="nb-NO"/>
        </w:rPr>
        <w:t xml:space="preserve"> </w:t>
      </w:r>
      <w:r w:rsidRPr="00F42724">
        <w:rPr>
          <w:rFonts w:ascii="Times New Roman" w:hAnsi="Times New Roman"/>
          <w:color w:val="000000"/>
          <w:lang w:eastAsia="nb-NO"/>
        </w:rPr>
        <w:t>uni</w:t>
      </w:r>
      <w:r w:rsidRPr="00F42724">
        <w:rPr>
          <w:rFonts w:ascii="Times New Roman" w:hAnsi="Times New Roman"/>
          <w:color w:val="000000"/>
          <w:spacing w:val="2"/>
          <w:lang w:eastAsia="nb-NO"/>
        </w:rPr>
        <w:t>v</w:t>
      </w:r>
      <w:r w:rsidRPr="00F42724">
        <w:rPr>
          <w:rFonts w:ascii="Times New Roman" w:hAnsi="Times New Roman"/>
          <w:color w:val="000000"/>
          <w:spacing w:val="-1"/>
          <w:lang w:eastAsia="nb-NO"/>
        </w:rPr>
        <w:t>er</w:t>
      </w:r>
      <w:r w:rsidRPr="00F42724">
        <w:rPr>
          <w:rFonts w:ascii="Times New Roman" w:hAnsi="Times New Roman"/>
          <w:color w:val="000000"/>
          <w:lang w:eastAsia="nb-NO"/>
        </w:rPr>
        <w:t>sit</w:t>
      </w:r>
      <w:r w:rsidRPr="00F42724">
        <w:rPr>
          <w:rFonts w:ascii="Times New Roman" w:hAnsi="Times New Roman"/>
          <w:color w:val="000000"/>
          <w:spacing w:val="-1"/>
          <w:lang w:eastAsia="nb-NO"/>
        </w:rPr>
        <w:t>e</w:t>
      </w:r>
      <w:r w:rsidRPr="00F42724">
        <w:rPr>
          <w:rFonts w:ascii="Times New Roman" w:hAnsi="Times New Roman"/>
          <w:color w:val="000000"/>
          <w:lang w:eastAsia="nb-NO"/>
        </w:rPr>
        <w:t xml:space="preserve">t </w:t>
      </w:r>
      <w:r w:rsidRPr="00F42724">
        <w:rPr>
          <w:rFonts w:ascii="Times New Roman" w:hAnsi="Times New Roman"/>
          <w:color w:val="000000"/>
          <w:spacing w:val="-1"/>
          <w:lang w:eastAsia="nb-NO"/>
        </w:rPr>
        <w:t>(</w:t>
      </w:r>
      <w:r w:rsidRPr="00F42724">
        <w:rPr>
          <w:rFonts w:ascii="Times New Roman" w:hAnsi="Times New Roman"/>
          <w:color w:val="000000"/>
          <w:lang w:eastAsia="nb-NO"/>
        </w:rPr>
        <w:t>NTN</w:t>
      </w:r>
      <w:r w:rsidRPr="00F42724">
        <w:rPr>
          <w:rFonts w:ascii="Times New Roman" w:hAnsi="Times New Roman"/>
          <w:color w:val="000000"/>
          <w:spacing w:val="2"/>
          <w:lang w:eastAsia="nb-NO"/>
        </w:rPr>
        <w:t>U</w:t>
      </w:r>
      <w:r w:rsidRPr="00F42724">
        <w:rPr>
          <w:rFonts w:ascii="Times New Roman" w:hAnsi="Times New Roman"/>
          <w:color w:val="000000"/>
          <w:lang w:eastAsia="nb-NO"/>
        </w:rPr>
        <w:t>)</w:t>
      </w:r>
      <w:r w:rsidRPr="00F42724">
        <w:rPr>
          <w:rFonts w:ascii="Times New Roman" w:hAnsi="Times New Roman"/>
          <w:color w:val="000000"/>
          <w:spacing w:val="-1"/>
          <w:lang w:eastAsia="nb-NO"/>
        </w:rPr>
        <w:t xml:space="preserve"> </w:t>
      </w:r>
      <w:r w:rsidRPr="00F42724">
        <w:rPr>
          <w:rFonts w:ascii="Times New Roman" w:hAnsi="Times New Roman"/>
          <w:color w:val="000000"/>
          <w:lang w:eastAsia="nb-NO"/>
        </w:rPr>
        <w:t xml:space="preserve">er det </w:t>
      </w:r>
      <w:r w:rsidRPr="00F42724">
        <w:rPr>
          <w:rFonts w:ascii="Times New Roman" w:hAnsi="Times New Roman"/>
          <w:color w:val="000000"/>
          <w:spacing w:val="3"/>
          <w:lang w:eastAsia="nb-NO"/>
        </w:rPr>
        <w:t>l</w:t>
      </w:r>
      <w:r w:rsidRPr="00F42724">
        <w:rPr>
          <w:rFonts w:ascii="Times New Roman" w:hAnsi="Times New Roman"/>
          <w:color w:val="000000"/>
          <w:spacing w:val="-1"/>
          <w:lang w:eastAsia="nb-NO"/>
        </w:rPr>
        <w:t>e</w:t>
      </w:r>
      <w:r w:rsidRPr="00F42724">
        <w:rPr>
          <w:rFonts w:ascii="Times New Roman" w:hAnsi="Times New Roman"/>
          <w:color w:val="000000"/>
          <w:lang w:eastAsia="nb-NO"/>
        </w:rPr>
        <w:t>dig en fast 100%-stilling</w:t>
      </w:r>
      <w:r w:rsidRPr="00F42724">
        <w:rPr>
          <w:rFonts w:ascii="Times New Roman" w:hAnsi="Times New Roman"/>
          <w:color w:val="000000"/>
          <w:spacing w:val="-2"/>
          <w:lang w:eastAsia="nb-NO"/>
        </w:rPr>
        <w:t xml:space="preserve"> </w:t>
      </w:r>
      <w:r w:rsidRPr="00F42724">
        <w:rPr>
          <w:rFonts w:ascii="Times New Roman" w:hAnsi="Times New Roman"/>
          <w:color w:val="000000"/>
          <w:lang w:eastAsia="nb-NO"/>
        </w:rPr>
        <w:t>som universitetslektor/førstelektor.</w:t>
      </w:r>
    </w:p>
    <w:p w:rsidR="00F42724" w:rsidRPr="00F42724" w:rsidRDefault="00F42724" w:rsidP="00F42724">
      <w:pPr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</w:rPr>
      </w:pPr>
    </w:p>
    <w:p w:rsidR="00F42724" w:rsidRPr="00F42724" w:rsidRDefault="00F42724" w:rsidP="00F42724">
      <w:pPr>
        <w:ind w:left="0"/>
        <w:rPr>
          <w:rFonts w:ascii="Times New Roman" w:hAnsi="Times New Roman"/>
          <w:b/>
          <w:u w:val="single"/>
        </w:rPr>
      </w:pPr>
      <w:r w:rsidRPr="00F42724">
        <w:rPr>
          <w:rFonts w:ascii="Times New Roman" w:hAnsi="Times New Roman"/>
          <w:b/>
          <w:u w:val="single"/>
        </w:rPr>
        <w:t>Informasjon om instituttet</w:t>
      </w:r>
    </w:p>
    <w:p w:rsidR="00F42724" w:rsidRPr="00F42724" w:rsidRDefault="00F42724" w:rsidP="00F42724">
      <w:pPr>
        <w:ind w:left="0"/>
        <w:rPr>
          <w:rFonts w:ascii="Times New Roman" w:hAnsi="Times New Roman"/>
        </w:rPr>
      </w:pPr>
      <w:r w:rsidRPr="00F42724">
        <w:rPr>
          <w:rFonts w:ascii="Times New Roman" w:hAnsi="Times New Roman"/>
        </w:rPr>
        <w:t xml:space="preserve">Instituttet har 25 professorer og 12 førsteamanuenser, av disse er 5 kvinner. I tillegg er det 10 II’er stillinger, 15 postdoktorer og 70 PhD-studenter tilknyttet instituttet. Instituttets ansatte er lokalisert på tre campuser, Gløshaugen, Kalvskinnet og Gjøvik. Det uteksaminerer årlig 60 – 80 sivilingeniører, 40–50 bachelorkandidater og 10–15 ph.d-kandidater. </w:t>
      </w:r>
    </w:p>
    <w:p w:rsidR="00F42724" w:rsidRPr="00F42724" w:rsidRDefault="00F42724" w:rsidP="00F42724">
      <w:pPr>
        <w:ind w:left="0"/>
        <w:rPr>
          <w:rFonts w:ascii="Times New Roman" w:hAnsi="Times New Roman"/>
        </w:rPr>
      </w:pPr>
    </w:p>
    <w:p w:rsidR="00F42724" w:rsidRPr="00F42724" w:rsidRDefault="00F42724" w:rsidP="00F42724">
      <w:pPr>
        <w:ind w:left="0"/>
        <w:rPr>
          <w:rFonts w:ascii="Times New Roman" w:hAnsi="Times New Roman"/>
          <w:lang w:eastAsia="nb-NO"/>
        </w:rPr>
      </w:pPr>
      <w:r w:rsidRPr="00F42724">
        <w:rPr>
          <w:rFonts w:ascii="Times New Roman" w:hAnsi="Times New Roman"/>
        </w:rPr>
        <w:t>Miljøet rundt bachelorstudiet på Kalvskinnet</w:t>
      </w:r>
      <w:r w:rsidRPr="00F42724" w:rsidDel="00DA4E2C">
        <w:rPr>
          <w:rFonts w:ascii="Times New Roman" w:hAnsi="Times New Roman"/>
        </w:rPr>
        <w:t xml:space="preserve"> </w:t>
      </w:r>
      <w:r w:rsidRPr="00F42724">
        <w:rPr>
          <w:rFonts w:ascii="Times New Roman" w:hAnsi="Times New Roman"/>
        </w:rPr>
        <w:t>i Trondheim, består av 7 viten</w:t>
      </w:r>
      <w:r w:rsidRPr="00F42724">
        <w:rPr>
          <w:rFonts w:ascii="Times New Roman" w:hAnsi="Times New Roman"/>
        </w:rPr>
        <w:softHyphen/>
        <w:t xml:space="preserve">skapelige ansatte, 1 ingeniør, samt 1 postdoktor og 2 PhD-studenter. Det uteksamineres hvert år ca. 30 bachelorkandidater og 5-10 masterkandidater. </w:t>
      </w:r>
      <w:r w:rsidRPr="00F42724">
        <w:rPr>
          <w:rFonts w:ascii="Times New Roman" w:hAnsi="Times New Roman"/>
          <w:lang w:eastAsia="nb-NO"/>
        </w:rPr>
        <w:t xml:space="preserve">Undervisningen er i stor grad prosjektorientert og basert på laboratoriearbeid. </w:t>
      </w:r>
      <w:r w:rsidRPr="00F42724">
        <w:rPr>
          <w:rFonts w:ascii="Times New Roman" w:hAnsi="Times New Roman"/>
        </w:rPr>
        <w:t>Bachelor- og master</w:t>
      </w:r>
      <w:r w:rsidRPr="00F42724">
        <w:rPr>
          <w:rFonts w:ascii="Times New Roman" w:hAnsi="Times New Roman"/>
        </w:rPr>
        <w:softHyphen/>
        <w:t xml:space="preserve">oppgaver </w:t>
      </w:r>
      <w:r w:rsidRPr="00F42724">
        <w:rPr>
          <w:rFonts w:ascii="Times New Roman" w:hAnsi="Times New Roman"/>
          <w:lang w:eastAsia="nb-NO"/>
        </w:rPr>
        <w:t>utføres gjerne i samarbeid med industripartnere. Miljøet har også ansvar for grunn</w:t>
      </w:r>
      <w:r w:rsidRPr="00F42724">
        <w:rPr>
          <w:rFonts w:ascii="Times New Roman" w:hAnsi="Times New Roman"/>
          <w:lang w:eastAsia="nb-NO"/>
        </w:rPr>
        <w:softHyphen/>
        <w:t>leggende undervisning i elektrisitetslære, datateknikk, elektronikk og lab for bachelorstudiene i elektroteknikk og fornybar energi.</w:t>
      </w:r>
    </w:p>
    <w:p w:rsidR="00F42724" w:rsidRPr="00F42724" w:rsidRDefault="00F42724" w:rsidP="00F42724">
      <w:pPr>
        <w:ind w:left="0"/>
        <w:rPr>
          <w:rFonts w:ascii="Times New Roman" w:hAnsi="Times New Roman"/>
        </w:rPr>
      </w:pPr>
    </w:p>
    <w:p w:rsidR="00F42724" w:rsidRPr="00F42724" w:rsidRDefault="00F42724" w:rsidP="00F42724">
      <w:pPr>
        <w:ind w:left="0"/>
        <w:rPr>
          <w:rFonts w:ascii="Times New Roman" w:hAnsi="Times New Roman"/>
          <w:b/>
          <w:u w:val="single"/>
        </w:rPr>
      </w:pPr>
      <w:r w:rsidRPr="00F42724">
        <w:rPr>
          <w:rFonts w:ascii="Times New Roman" w:hAnsi="Times New Roman"/>
          <w:b/>
          <w:u w:val="single"/>
        </w:rPr>
        <w:t>Arbeidsoppgaver og plikter</w:t>
      </w:r>
    </w:p>
    <w:p w:rsidR="00F42724" w:rsidRPr="00F42724" w:rsidRDefault="00F42724" w:rsidP="00F42724">
      <w:pPr>
        <w:widowControl w:val="0"/>
        <w:autoSpaceDE w:val="0"/>
        <w:autoSpaceDN w:val="0"/>
        <w:adjustRightInd w:val="0"/>
        <w:spacing w:after="0" w:line="280" w:lineRule="exact"/>
        <w:ind w:left="0"/>
        <w:rPr>
          <w:rFonts w:ascii="Times New Roman" w:hAnsi="Times New Roman"/>
          <w:color w:val="000000"/>
          <w:lang w:eastAsia="nb-NO"/>
        </w:rPr>
      </w:pPr>
      <w:r w:rsidRPr="00F42724">
        <w:rPr>
          <w:rFonts w:ascii="Times New Roman" w:hAnsi="Times New Roman"/>
          <w:color w:val="000000"/>
          <w:lang w:eastAsia="nb-NO"/>
        </w:rPr>
        <w:t>Arbeidsoppgavene omfatter undervisning, veiledning, næringslivskontakt og forskning innenfor ett eller flere av fagområdene:</w:t>
      </w:r>
    </w:p>
    <w:p w:rsidR="00F42724" w:rsidRPr="00F42724" w:rsidRDefault="00F42724" w:rsidP="00F42724">
      <w:pPr>
        <w:numPr>
          <w:ilvl w:val="0"/>
          <w:numId w:val="2"/>
        </w:numPr>
        <w:spacing w:after="160" w:line="259" w:lineRule="auto"/>
        <w:ind w:left="0" w:right="0" w:firstLine="0"/>
        <w:contextualSpacing/>
        <w:rPr>
          <w:rFonts w:ascii="Times New Roman" w:hAnsi="Times New Roman"/>
        </w:rPr>
      </w:pPr>
      <w:r w:rsidRPr="00F42724">
        <w:rPr>
          <w:rFonts w:ascii="Times New Roman" w:hAnsi="Times New Roman"/>
        </w:rPr>
        <w:t>Sensorteknologi og instrumentering</w:t>
      </w:r>
    </w:p>
    <w:p w:rsidR="00F42724" w:rsidRPr="00F42724" w:rsidRDefault="00F42724" w:rsidP="00F42724">
      <w:pPr>
        <w:numPr>
          <w:ilvl w:val="0"/>
          <w:numId w:val="2"/>
        </w:numPr>
        <w:spacing w:after="160" w:line="259" w:lineRule="auto"/>
        <w:ind w:left="0" w:right="0" w:firstLine="0"/>
        <w:contextualSpacing/>
        <w:rPr>
          <w:rFonts w:ascii="Times New Roman" w:hAnsi="Times New Roman"/>
        </w:rPr>
      </w:pPr>
      <w:r w:rsidRPr="00F42724">
        <w:rPr>
          <w:rFonts w:ascii="Times New Roman" w:hAnsi="Times New Roman"/>
        </w:rPr>
        <w:t>Innvevde systemer (mikrokontrollerer og FPGA)</w:t>
      </w:r>
    </w:p>
    <w:p w:rsidR="00F42724" w:rsidRPr="00F42724" w:rsidRDefault="00F42724" w:rsidP="00F42724">
      <w:pPr>
        <w:numPr>
          <w:ilvl w:val="0"/>
          <w:numId w:val="2"/>
        </w:numPr>
        <w:spacing w:after="160" w:line="259" w:lineRule="auto"/>
        <w:ind w:left="0" w:right="0" w:firstLine="0"/>
        <w:contextualSpacing/>
        <w:rPr>
          <w:rFonts w:ascii="Times New Roman" w:hAnsi="Times New Roman"/>
        </w:rPr>
      </w:pPr>
      <w:r w:rsidRPr="00F42724">
        <w:rPr>
          <w:rFonts w:ascii="Times New Roman" w:hAnsi="Times New Roman"/>
        </w:rPr>
        <w:t>Trådløse systemer</w:t>
      </w:r>
    </w:p>
    <w:p w:rsidR="00F42724" w:rsidRPr="00F42724" w:rsidRDefault="00F42724" w:rsidP="00F42724">
      <w:pPr>
        <w:numPr>
          <w:ilvl w:val="0"/>
          <w:numId w:val="2"/>
        </w:numPr>
        <w:spacing w:after="160" w:line="259" w:lineRule="auto"/>
        <w:ind w:left="0" w:right="0" w:firstLine="0"/>
        <w:contextualSpacing/>
        <w:rPr>
          <w:rFonts w:ascii="Times New Roman" w:hAnsi="Times New Roman"/>
        </w:rPr>
      </w:pPr>
      <w:r w:rsidRPr="00F42724">
        <w:rPr>
          <w:rFonts w:ascii="Times New Roman" w:hAnsi="Times New Roman"/>
        </w:rPr>
        <w:t>Design og produksjon av elektronikk (skjema- og utleggsverktøy, simulering)</w:t>
      </w:r>
    </w:p>
    <w:p w:rsidR="00F42724" w:rsidRPr="00F42724" w:rsidRDefault="00F42724" w:rsidP="00F42724">
      <w:pPr>
        <w:ind w:left="0"/>
        <w:rPr>
          <w:rFonts w:ascii="Times New Roman" w:hAnsi="Times New Roman"/>
        </w:rPr>
      </w:pPr>
      <w:r w:rsidRPr="00F42724">
        <w:rPr>
          <w:rFonts w:ascii="Times New Roman" w:hAnsi="Times New Roman"/>
        </w:rPr>
        <w:t xml:space="preserve">Universitetslektoren/førstelektoren vil ha et spesielt ansvar for å bidra til utdanningen ved </w:t>
      </w:r>
      <w:hyperlink r:id="rId9" w:history="1">
        <w:r w:rsidRPr="00F42724">
          <w:rPr>
            <w:rFonts w:ascii="Times New Roman" w:hAnsi="Times New Roman"/>
            <w:color w:val="0000FF"/>
            <w:u w:val="single"/>
          </w:rPr>
          <w:t>3-årig elektroingeniør med spesialisering i elektronikk og instrumentering.</w:t>
        </w:r>
      </w:hyperlink>
      <w:r w:rsidRPr="00F42724">
        <w:rPr>
          <w:rFonts w:ascii="Times New Roman" w:hAnsi="Times New Roman"/>
        </w:rPr>
        <w:t xml:space="preserve"> I tillegg forutsettes det at den som ansettes bidrar til undervisning og veiledning tilknyttet vår </w:t>
      </w:r>
      <w:hyperlink r:id="rId10" w:history="1">
        <w:r w:rsidRPr="00F42724">
          <w:rPr>
            <w:rFonts w:ascii="Times New Roman" w:hAnsi="Times New Roman"/>
            <w:color w:val="0000FF"/>
            <w:u w:val="single"/>
          </w:rPr>
          <w:t>2-årige internasjonale masterutdanning innen sensor og instrumentering</w:t>
        </w:r>
      </w:hyperlink>
      <w:r w:rsidRPr="00F42724">
        <w:rPr>
          <w:rFonts w:ascii="Times New Roman" w:hAnsi="Times New Roman"/>
        </w:rPr>
        <w:t xml:space="preserve">, samt til forskning og utviklingsaktivitet tilknyttet det tverrfaglige satsingsområdet </w:t>
      </w:r>
      <w:hyperlink r:id="rId11" w:history="1">
        <w:r w:rsidRPr="00F42724">
          <w:rPr>
            <w:rFonts w:ascii="Times New Roman" w:hAnsi="Times New Roman"/>
            <w:color w:val="0000FF"/>
            <w:u w:val="single"/>
          </w:rPr>
          <w:t>ENERSENSE</w:t>
        </w:r>
      </w:hyperlink>
      <w:r w:rsidRPr="00F42724">
        <w:rPr>
          <w:rFonts w:ascii="Times New Roman" w:hAnsi="Times New Roman"/>
        </w:rPr>
        <w:t>.</w:t>
      </w:r>
    </w:p>
    <w:p w:rsidR="00F42724" w:rsidRPr="00F42724" w:rsidRDefault="00F42724" w:rsidP="00F42724">
      <w:pPr>
        <w:ind w:left="0"/>
        <w:rPr>
          <w:rFonts w:ascii="Times New Roman" w:hAnsi="Times New Roman"/>
          <w:color w:val="000000"/>
          <w:lang w:eastAsia="nb-NO"/>
        </w:rPr>
      </w:pPr>
      <w:r w:rsidRPr="00F42724">
        <w:rPr>
          <w:rFonts w:ascii="Times New Roman" w:hAnsi="Times New Roman"/>
          <w:color w:val="000000"/>
          <w:lang w:eastAsia="nb-NO"/>
        </w:rPr>
        <w:t xml:space="preserve">Den totale arbeidsplikten fordeles på feltene utdanning, forskning og administrasjon. Fordelingen mellom de ulike feltene vil kunne variere, men over tid forventes det at omlag 60% av stillingen vil være relatert til utdanning, omlag 20% til forskning og omlag 20% til administrasjon. De </w:t>
      </w:r>
      <w:r w:rsidRPr="00F42724">
        <w:rPr>
          <w:rFonts w:ascii="Times New Roman" w:hAnsi="Times New Roman"/>
          <w:color w:val="000000"/>
          <w:lang w:eastAsia="nb-NO"/>
        </w:rPr>
        <w:lastRenderedPageBreak/>
        <w:t>administrative oppgavene vil typisk være relatert til koordinering, planlegging, utvikling og gjennomføring av instituttets undervisningsoppgaver.</w:t>
      </w:r>
    </w:p>
    <w:p w:rsidR="00F42724" w:rsidRPr="00F42724" w:rsidRDefault="00F42724" w:rsidP="00F42724">
      <w:pPr>
        <w:autoSpaceDE w:val="0"/>
        <w:autoSpaceDN w:val="0"/>
        <w:spacing w:before="100" w:beforeAutospacing="1" w:line="280" w:lineRule="exact"/>
        <w:ind w:left="0"/>
        <w:rPr>
          <w:rFonts w:ascii="Times New Roman" w:hAnsi="Times New Roman"/>
          <w:color w:val="000000"/>
          <w:lang w:eastAsia="nb-NO"/>
        </w:rPr>
      </w:pPr>
      <w:r w:rsidRPr="00F42724">
        <w:rPr>
          <w:rFonts w:ascii="Times New Roman" w:hAnsi="Times New Roman"/>
          <w:color w:val="000000"/>
          <w:lang w:eastAsia="nb-NO"/>
        </w:rPr>
        <w:t>Arbeidsoppgavene for stillingen vil kunne endre seg over tid for å best støtte opp under instituttets behov i forbindelse med aktiviteter innen utdanning og forskning. Arbeidsoppgavene innen utdanning vil inkludere pedagogisk utviklingsarbeid. Det vil også være interessant med forskning og publisering innen undervisning.</w:t>
      </w:r>
    </w:p>
    <w:p w:rsidR="00F42724" w:rsidRPr="00F42724" w:rsidRDefault="00F42724" w:rsidP="00F42724">
      <w:pPr>
        <w:autoSpaceDE w:val="0"/>
        <w:autoSpaceDN w:val="0"/>
        <w:spacing w:before="100" w:beforeAutospacing="1" w:line="280" w:lineRule="exact"/>
        <w:ind w:left="0"/>
        <w:rPr>
          <w:rFonts w:ascii="Times New Roman" w:hAnsi="Times New Roman"/>
          <w:color w:val="000000"/>
          <w:lang w:eastAsia="nb-NO"/>
        </w:rPr>
      </w:pPr>
    </w:p>
    <w:p w:rsidR="00F42724" w:rsidRPr="00F42724" w:rsidRDefault="00F42724" w:rsidP="00F42724">
      <w:pPr>
        <w:widowControl w:val="0"/>
        <w:autoSpaceDE w:val="0"/>
        <w:autoSpaceDN w:val="0"/>
        <w:adjustRightInd w:val="0"/>
        <w:spacing w:after="0"/>
        <w:ind w:left="0" w:right="-20"/>
        <w:rPr>
          <w:rFonts w:ascii="Times New Roman" w:hAnsi="Times New Roman"/>
          <w:color w:val="000000"/>
          <w:u w:val="single"/>
          <w:lang w:eastAsia="nb-NO"/>
        </w:rPr>
      </w:pPr>
      <w:r w:rsidRPr="00F42724">
        <w:rPr>
          <w:rFonts w:ascii="Times New Roman" w:hAnsi="Times New Roman"/>
          <w:b/>
          <w:bCs/>
          <w:color w:val="000000"/>
          <w:u w:val="single"/>
          <w:lang w:eastAsia="nb-NO"/>
        </w:rPr>
        <w:t>K</w:t>
      </w:r>
      <w:r w:rsidRPr="00F42724">
        <w:rPr>
          <w:rFonts w:ascii="Times New Roman" w:hAnsi="Times New Roman"/>
          <w:b/>
          <w:bCs/>
          <w:color w:val="000000"/>
          <w:spacing w:val="-1"/>
          <w:u w:val="single"/>
          <w:lang w:eastAsia="nb-NO"/>
        </w:rPr>
        <w:t>v</w:t>
      </w:r>
      <w:r w:rsidRPr="00F42724">
        <w:rPr>
          <w:rFonts w:ascii="Times New Roman" w:hAnsi="Times New Roman"/>
          <w:b/>
          <w:bCs/>
          <w:color w:val="000000"/>
          <w:u w:val="single"/>
          <w:lang w:eastAsia="nb-NO"/>
        </w:rPr>
        <w:t>ali</w:t>
      </w:r>
      <w:r w:rsidRPr="00F42724">
        <w:rPr>
          <w:rFonts w:ascii="Times New Roman" w:hAnsi="Times New Roman"/>
          <w:b/>
          <w:bCs/>
          <w:color w:val="000000"/>
          <w:spacing w:val="-1"/>
          <w:u w:val="single"/>
          <w:lang w:eastAsia="nb-NO"/>
        </w:rPr>
        <w:t>f</w:t>
      </w:r>
      <w:r w:rsidRPr="00F42724">
        <w:rPr>
          <w:rFonts w:ascii="Times New Roman" w:hAnsi="Times New Roman"/>
          <w:b/>
          <w:bCs/>
          <w:color w:val="000000"/>
          <w:u w:val="single"/>
          <w:lang w:eastAsia="nb-NO"/>
        </w:rPr>
        <w:t>i</w:t>
      </w:r>
      <w:r w:rsidRPr="00F42724">
        <w:rPr>
          <w:rFonts w:ascii="Times New Roman" w:hAnsi="Times New Roman"/>
          <w:b/>
          <w:bCs/>
          <w:color w:val="000000"/>
          <w:spacing w:val="1"/>
          <w:u w:val="single"/>
          <w:lang w:eastAsia="nb-NO"/>
        </w:rPr>
        <w:t>k</w:t>
      </w:r>
      <w:r w:rsidRPr="00F42724">
        <w:rPr>
          <w:rFonts w:ascii="Times New Roman" w:hAnsi="Times New Roman"/>
          <w:b/>
          <w:bCs/>
          <w:color w:val="000000"/>
          <w:u w:val="single"/>
          <w:lang w:eastAsia="nb-NO"/>
        </w:rPr>
        <w:t>as</w:t>
      </w:r>
      <w:r w:rsidRPr="00F42724">
        <w:rPr>
          <w:rFonts w:ascii="Times New Roman" w:hAnsi="Times New Roman"/>
          <w:b/>
          <w:bCs/>
          <w:color w:val="000000"/>
          <w:spacing w:val="1"/>
          <w:u w:val="single"/>
          <w:lang w:eastAsia="nb-NO"/>
        </w:rPr>
        <w:t>j</w:t>
      </w:r>
      <w:r w:rsidRPr="00F42724">
        <w:rPr>
          <w:rFonts w:ascii="Times New Roman" w:hAnsi="Times New Roman"/>
          <w:b/>
          <w:bCs/>
          <w:color w:val="000000"/>
          <w:u w:val="single"/>
          <w:lang w:eastAsia="nb-NO"/>
        </w:rPr>
        <w:t>o</w:t>
      </w:r>
      <w:r w:rsidRPr="00F42724">
        <w:rPr>
          <w:rFonts w:ascii="Times New Roman" w:hAnsi="Times New Roman"/>
          <w:b/>
          <w:bCs/>
          <w:color w:val="000000"/>
          <w:spacing w:val="1"/>
          <w:u w:val="single"/>
          <w:lang w:eastAsia="nb-NO"/>
        </w:rPr>
        <w:t>ne</w:t>
      </w:r>
      <w:r w:rsidRPr="00F42724">
        <w:rPr>
          <w:rFonts w:ascii="Times New Roman" w:hAnsi="Times New Roman"/>
          <w:b/>
          <w:bCs/>
          <w:color w:val="000000"/>
          <w:u w:val="single"/>
          <w:lang w:eastAsia="nb-NO"/>
        </w:rPr>
        <w:t>r</w:t>
      </w:r>
    </w:p>
    <w:p w:rsidR="00F42724" w:rsidRPr="00F42724" w:rsidRDefault="00F42724" w:rsidP="00F42724">
      <w:pPr>
        <w:widowControl w:val="0"/>
        <w:autoSpaceDE w:val="0"/>
        <w:autoSpaceDN w:val="0"/>
        <w:adjustRightInd w:val="0"/>
        <w:spacing w:after="0" w:line="280" w:lineRule="exact"/>
        <w:ind w:left="0"/>
        <w:rPr>
          <w:rFonts w:ascii="Times New Roman" w:hAnsi="Times New Roman"/>
          <w:lang w:eastAsia="nb-NO"/>
        </w:rPr>
      </w:pPr>
      <w:r w:rsidRPr="00F42724">
        <w:rPr>
          <w:rFonts w:ascii="Times New Roman" w:hAnsi="Times New Roman"/>
          <w:lang w:eastAsia="nb-NO"/>
        </w:rPr>
        <w:t>Du må ha mastergrad/siving, doktorgrad eller tilsvarende kompetanse innen elektronikk automatiseringsteknikk, kybernetikk eller lignende. I tillegg vil vi legge vekt på at du har relevant praksis og erfaring, gjerne fra industri, innen fagområdene i listen over.</w:t>
      </w:r>
    </w:p>
    <w:p w:rsidR="00F42724" w:rsidRPr="00F42724" w:rsidRDefault="00F42724" w:rsidP="00F42724">
      <w:pPr>
        <w:widowControl w:val="0"/>
        <w:autoSpaceDE w:val="0"/>
        <w:autoSpaceDN w:val="0"/>
        <w:adjustRightInd w:val="0"/>
        <w:spacing w:after="0" w:line="280" w:lineRule="exact"/>
        <w:ind w:left="0"/>
        <w:rPr>
          <w:rFonts w:ascii="Times New Roman" w:hAnsi="Times New Roman"/>
          <w:lang w:eastAsia="nb-NO"/>
        </w:rPr>
      </w:pPr>
    </w:p>
    <w:p w:rsidR="00F42724" w:rsidRPr="00F42724" w:rsidRDefault="00F42724" w:rsidP="00F42724">
      <w:pPr>
        <w:widowControl w:val="0"/>
        <w:autoSpaceDE w:val="0"/>
        <w:autoSpaceDN w:val="0"/>
        <w:adjustRightInd w:val="0"/>
        <w:spacing w:after="0" w:line="280" w:lineRule="exact"/>
        <w:ind w:left="0"/>
        <w:rPr>
          <w:rFonts w:ascii="Times New Roman" w:hAnsi="Times New Roman"/>
          <w:lang w:eastAsia="nb-NO"/>
        </w:rPr>
      </w:pPr>
      <w:r w:rsidRPr="00F42724">
        <w:rPr>
          <w:rFonts w:ascii="Times New Roman" w:hAnsi="Times New Roman"/>
          <w:lang w:eastAsia="nb-NO"/>
        </w:rPr>
        <w:t>Pedagogiske evner og kvalifikasjoner vil bli vektlagt. Vurderingen vil bygge på dokumentert pedagogisk materiale, fremstillingsformer i de vitenskapelige arbeider, erfaring fra undervisning og veiledning, samt pedagogisk bakgrunn av annen art. Den som tilsettes uten å ha formell universitetspedagogisk kompetanse og ikke kan dokumentere tilsvarende kvalifikasjoner, pålegges i løpet av to år etter tilsetting å gjennomgå et godkjent kurs i universitetspedagogikk. NTNU tilbyr slike kurs.</w:t>
      </w:r>
    </w:p>
    <w:p w:rsidR="00F42724" w:rsidRPr="00F42724" w:rsidRDefault="00F42724" w:rsidP="00F42724">
      <w:pPr>
        <w:widowControl w:val="0"/>
        <w:autoSpaceDE w:val="0"/>
        <w:autoSpaceDN w:val="0"/>
        <w:adjustRightInd w:val="0"/>
        <w:spacing w:after="0" w:line="280" w:lineRule="exact"/>
        <w:ind w:left="0"/>
        <w:rPr>
          <w:rFonts w:ascii="Times New Roman" w:hAnsi="Times New Roman"/>
          <w:lang w:eastAsia="nb-NO"/>
        </w:rPr>
      </w:pPr>
    </w:p>
    <w:p w:rsidR="00F42724" w:rsidRPr="00F42724" w:rsidRDefault="00F42724" w:rsidP="00F42724">
      <w:pPr>
        <w:widowControl w:val="0"/>
        <w:autoSpaceDE w:val="0"/>
        <w:autoSpaceDN w:val="0"/>
        <w:adjustRightInd w:val="0"/>
        <w:spacing w:after="0" w:line="280" w:lineRule="exact"/>
        <w:ind w:left="0"/>
        <w:rPr>
          <w:rFonts w:ascii="Times New Roman" w:hAnsi="Times New Roman"/>
          <w:lang w:eastAsia="nb-NO"/>
        </w:rPr>
      </w:pPr>
      <w:r w:rsidRPr="00F42724">
        <w:rPr>
          <w:rFonts w:ascii="Times New Roman" w:hAnsi="Times New Roman"/>
          <w:lang w:eastAsia="nb-NO"/>
        </w:rPr>
        <w:t>En del av undervisningen baseres på programvare som Matlab, LabVIEW og Multisim, og erfaring med disse eller lignende systemer vil bli vektlagt.</w:t>
      </w:r>
    </w:p>
    <w:p w:rsidR="00F42724" w:rsidRPr="00F42724" w:rsidRDefault="00F42724" w:rsidP="00F42724">
      <w:pPr>
        <w:widowControl w:val="0"/>
        <w:autoSpaceDE w:val="0"/>
        <w:autoSpaceDN w:val="0"/>
        <w:adjustRightInd w:val="0"/>
        <w:spacing w:after="0" w:line="242" w:lineRule="auto"/>
        <w:ind w:left="0" w:right="174"/>
        <w:rPr>
          <w:rFonts w:ascii="Times New Roman" w:hAnsi="Times New Roman"/>
          <w:lang w:eastAsia="nb-NO"/>
        </w:rPr>
      </w:pPr>
    </w:p>
    <w:p w:rsidR="00F42724" w:rsidRPr="00F42724" w:rsidRDefault="00F42724" w:rsidP="00F42724">
      <w:pPr>
        <w:widowControl w:val="0"/>
        <w:autoSpaceDE w:val="0"/>
        <w:autoSpaceDN w:val="0"/>
        <w:adjustRightInd w:val="0"/>
        <w:spacing w:after="0"/>
        <w:ind w:left="0" w:right="174"/>
        <w:rPr>
          <w:rFonts w:ascii="Times New Roman" w:hAnsi="Times New Roman"/>
          <w:lang w:eastAsia="nb-NO"/>
        </w:rPr>
      </w:pPr>
      <w:r w:rsidRPr="00F42724">
        <w:rPr>
          <w:rFonts w:ascii="Times New Roman" w:hAnsi="Times New Roman"/>
          <w:spacing w:val="1"/>
          <w:lang w:eastAsia="nb-NO"/>
        </w:rPr>
        <w:t>P</w:t>
      </w:r>
      <w:r w:rsidRPr="00F42724">
        <w:rPr>
          <w:rFonts w:ascii="Times New Roman" w:hAnsi="Times New Roman"/>
          <w:spacing w:val="-1"/>
          <w:lang w:eastAsia="nb-NO"/>
        </w:rPr>
        <w:t>er</w:t>
      </w:r>
      <w:r w:rsidRPr="00F42724">
        <w:rPr>
          <w:rFonts w:ascii="Times New Roman" w:hAnsi="Times New Roman"/>
          <w:lang w:eastAsia="nb-NO"/>
        </w:rPr>
        <w:t>sonl</w:t>
      </w:r>
      <w:r w:rsidRPr="00F42724">
        <w:rPr>
          <w:rFonts w:ascii="Times New Roman" w:hAnsi="Times New Roman"/>
          <w:spacing w:val="3"/>
          <w:lang w:eastAsia="nb-NO"/>
        </w:rPr>
        <w:t>i</w:t>
      </w:r>
      <w:r w:rsidRPr="00F42724">
        <w:rPr>
          <w:rFonts w:ascii="Times New Roman" w:hAnsi="Times New Roman"/>
          <w:lang w:eastAsia="nb-NO"/>
        </w:rPr>
        <w:t>g</w:t>
      </w:r>
      <w:r w:rsidRPr="00F42724">
        <w:rPr>
          <w:rFonts w:ascii="Times New Roman" w:hAnsi="Times New Roman"/>
          <w:spacing w:val="-2"/>
          <w:lang w:eastAsia="nb-NO"/>
        </w:rPr>
        <w:t xml:space="preserve"> </w:t>
      </w:r>
      <w:r w:rsidRPr="00F42724">
        <w:rPr>
          <w:rFonts w:ascii="Times New Roman" w:hAnsi="Times New Roman"/>
          <w:spacing w:val="1"/>
          <w:lang w:eastAsia="nb-NO"/>
        </w:rPr>
        <w:t>e</w:t>
      </w:r>
      <w:r w:rsidRPr="00F42724">
        <w:rPr>
          <w:rFonts w:ascii="Times New Roman" w:hAnsi="Times New Roman"/>
          <w:spacing w:val="-2"/>
          <w:lang w:eastAsia="nb-NO"/>
        </w:rPr>
        <w:t>g</w:t>
      </w:r>
      <w:r w:rsidRPr="00F42724">
        <w:rPr>
          <w:rFonts w:ascii="Times New Roman" w:hAnsi="Times New Roman"/>
          <w:spacing w:val="2"/>
          <w:lang w:eastAsia="nb-NO"/>
        </w:rPr>
        <w:t>n</w:t>
      </w:r>
      <w:r w:rsidRPr="00F42724">
        <w:rPr>
          <w:rFonts w:ascii="Times New Roman" w:hAnsi="Times New Roman"/>
          <w:spacing w:val="-1"/>
          <w:lang w:eastAsia="nb-NO"/>
        </w:rPr>
        <w:t>e</w:t>
      </w:r>
      <w:r w:rsidRPr="00F42724">
        <w:rPr>
          <w:rFonts w:ascii="Times New Roman" w:hAnsi="Times New Roman"/>
          <w:lang w:eastAsia="nb-NO"/>
        </w:rPr>
        <w:t>th</w:t>
      </w:r>
      <w:r w:rsidRPr="00F42724">
        <w:rPr>
          <w:rFonts w:ascii="Times New Roman" w:hAnsi="Times New Roman"/>
          <w:spacing w:val="-1"/>
          <w:lang w:eastAsia="nb-NO"/>
        </w:rPr>
        <w:t>e</w:t>
      </w:r>
      <w:r w:rsidRPr="00F42724">
        <w:rPr>
          <w:rFonts w:ascii="Times New Roman" w:hAnsi="Times New Roman"/>
          <w:lang w:eastAsia="nb-NO"/>
        </w:rPr>
        <w:t>t vil bli till</w:t>
      </w:r>
      <w:r w:rsidRPr="00F42724">
        <w:rPr>
          <w:rFonts w:ascii="Times New Roman" w:hAnsi="Times New Roman"/>
          <w:spacing w:val="-1"/>
          <w:lang w:eastAsia="nb-NO"/>
        </w:rPr>
        <w:t>a</w:t>
      </w:r>
      <w:r w:rsidRPr="00F42724">
        <w:rPr>
          <w:rFonts w:ascii="Times New Roman" w:hAnsi="Times New Roman"/>
          <w:spacing w:val="-2"/>
          <w:lang w:eastAsia="nb-NO"/>
        </w:rPr>
        <w:t>g</w:t>
      </w:r>
      <w:r w:rsidRPr="00F42724">
        <w:rPr>
          <w:rFonts w:ascii="Times New Roman" w:hAnsi="Times New Roman"/>
          <w:lang w:eastAsia="nb-NO"/>
        </w:rPr>
        <w:t>t stor</w:t>
      </w:r>
      <w:r w:rsidRPr="00F42724">
        <w:rPr>
          <w:rFonts w:ascii="Times New Roman" w:hAnsi="Times New Roman"/>
          <w:spacing w:val="-1"/>
          <w:lang w:eastAsia="nb-NO"/>
        </w:rPr>
        <w:t xml:space="preserve"> </w:t>
      </w:r>
      <w:r w:rsidRPr="00F42724">
        <w:rPr>
          <w:rFonts w:ascii="Times New Roman" w:hAnsi="Times New Roman"/>
          <w:lang w:eastAsia="nb-NO"/>
        </w:rPr>
        <w:t>v</w:t>
      </w:r>
      <w:r w:rsidRPr="00F42724">
        <w:rPr>
          <w:rFonts w:ascii="Times New Roman" w:hAnsi="Times New Roman"/>
          <w:spacing w:val="-1"/>
          <w:lang w:eastAsia="nb-NO"/>
        </w:rPr>
        <w:t>e</w:t>
      </w:r>
      <w:r w:rsidRPr="00F42724">
        <w:rPr>
          <w:rFonts w:ascii="Times New Roman" w:hAnsi="Times New Roman"/>
          <w:lang w:eastAsia="nb-NO"/>
        </w:rPr>
        <w:t>kt. Spesielt vil søkerens pedagogiske evner og samarbeids- og kommunikasjonsevner vektlegges.</w:t>
      </w:r>
    </w:p>
    <w:p w:rsidR="00F42724" w:rsidRPr="00F42724" w:rsidRDefault="00F42724" w:rsidP="00F42724">
      <w:pPr>
        <w:widowControl w:val="0"/>
        <w:autoSpaceDE w:val="0"/>
        <w:autoSpaceDN w:val="0"/>
        <w:adjustRightInd w:val="0"/>
        <w:spacing w:after="0" w:line="242" w:lineRule="auto"/>
        <w:ind w:left="0" w:right="174"/>
        <w:rPr>
          <w:rFonts w:ascii="Times New Roman" w:hAnsi="Times New Roman"/>
          <w:lang w:eastAsia="nb-NO"/>
        </w:rPr>
      </w:pPr>
    </w:p>
    <w:p w:rsidR="00F42724" w:rsidRPr="00F42724" w:rsidRDefault="00F42724" w:rsidP="00F42724">
      <w:pPr>
        <w:widowControl w:val="0"/>
        <w:autoSpaceDE w:val="0"/>
        <w:autoSpaceDN w:val="0"/>
        <w:adjustRightInd w:val="0"/>
        <w:spacing w:after="0" w:line="242" w:lineRule="auto"/>
        <w:ind w:left="0" w:right="174"/>
        <w:rPr>
          <w:rFonts w:ascii="Times New Roman" w:hAnsi="Times New Roman"/>
          <w:lang w:eastAsia="nb-NO"/>
        </w:rPr>
      </w:pPr>
      <w:r w:rsidRPr="00F42724">
        <w:rPr>
          <w:rFonts w:ascii="Times New Roman" w:hAnsi="Times New Roman"/>
          <w:lang w:eastAsia="nb-NO"/>
        </w:rPr>
        <w:t>Søkeren må beherske norsk og engelsk både muntlig og skriftlig.</w:t>
      </w:r>
    </w:p>
    <w:p w:rsidR="00F42724" w:rsidRPr="00F42724" w:rsidRDefault="00F42724" w:rsidP="00F42724">
      <w:pPr>
        <w:spacing w:line="240" w:lineRule="exact"/>
        <w:ind w:left="0"/>
        <w:rPr>
          <w:rFonts w:ascii="Times New Roman" w:hAnsi="Times New Roman"/>
        </w:rPr>
      </w:pPr>
    </w:p>
    <w:p w:rsidR="00F42724" w:rsidRPr="00F42724" w:rsidRDefault="00F42724" w:rsidP="00F42724">
      <w:pPr>
        <w:spacing w:line="240" w:lineRule="exact"/>
        <w:ind w:left="0"/>
        <w:rPr>
          <w:rFonts w:ascii="Times New Roman" w:hAnsi="Times New Roman"/>
        </w:rPr>
      </w:pPr>
    </w:p>
    <w:p w:rsidR="00F42724" w:rsidRPr="00F42724" w:rsidRDefault="00F42724" w:rsidP="00F42724">
      <w:pPr>
        <w:spacing w:line="240" w:lineRule="exact"/>
        <w:ind w:left="0"/>
        <w:rPr>
          <w:rFonts w:ascii="Times New Roman" w:hAnsi="Times New Roman"/>
        </w:rPr>
      </w:pPr>
      <w:r w:rsidRPr="00F42724">
        <w:rPr>
          <w:rFonts w:ascii="Times New Roman" w:hAnsi="Times New Roman"/>
        </w:rPr>
        <w:t>Resten av kunngjøringstesten, krav til søknaden, formelle bestemmelser og lønnsopplysninger, er ihht godkjent mal.</w:t>
      </w:r>
    </w:p>
    <w:p w:rsidR="00F42724" w:rsidRPr="00F42724" w:rsidRDefault="00F42724" w:rsidP="00F42724">
      <w:pPr>
        <w:spacing w:line="240" w:lineRule="exact"/>
        <w:ind w:left="0"/>
        <w:rPr>
          <w:rFonts w:ascii="Times New Roman" w:hAnsi="Times New Roman"/>
        </w:rPr>
      </w:pPr>
    </w:p>
    <w:p w:rsidR="00F42724" w:rsidRDefault="00F42724" w:rsidP="00F42724">
      <w:pPr>
        <w:ind w:left="0"/>
      </w:pPr>
    </w:p>
    <w:p w:rsidR="00771869" w:rsidRDefault="00771869" w:rsidP="00C41821"/>
    <w:tbl>
      <w:tblPr>
        <w:tblStyle w:val="TableGrid1"/>
        <w:tblW w:w="0" w:type="auto"/>
        <w:tblInd w:w="40" w:type="dxa"/>
        <w:tblLook w:val="04A0" w:firstRow="1" w:lastRow="0" w:firstColumn="1" w:lastColumn="0" w:noHBand="0" w:noVBand="1"/>
      </w:tblPr>
      <w:tblGrid>
        <w:gridCol w:w="2620"/>
        <w:gridCol w:w="7351"/>
      </w:tblGrid>
      <w:tr w:rsidR="00771869" w:rsidRPr="00771869" w:rsidTr="0004760E">
        <w:tc>
          <w:tcPr>
            <w:tcW w:w="2620" w:type="dxa"/>
          </w:tcPr>
          <w:p w:rsidR="00771869" w:rsidRPr="00826D7D" w:rsidRDefault="00771869" w:rsidP="0004760E">
            <w:pPr>
              <w:ind w:left="0"/>
              <w:rPr>
                <w:b/>
              </w:rPr>
            </w:pPr>
            <w:r w:rsidRPr="00826D7D">
              <w:rPr>
                <w:b/>
              </w:rPr>
              <w:t>AU-sak 073/2017</w:t>
            </w:r>
          </w:p>
        </w:tc>
        <w:tc>
          <w:tcPr>
            <w:tcW w:w="7351" w:type="dxa"/>
          </w:tcPr>
          <w:p w:rsidR="00771869" w:rsidRPr="00826D7D" w:rsidRDefault="00771869" w:rsidP="0004760E">
            <w:pPr>
              <w:ind w:left="0"/>
              <w:rPr>
                <w:b/>
              </w:rPr>
            </w:pPr>
            <w:r w:rsidRPr="00826D7D">
              <w:rPr>
                <w:b/>
              </w:rPr>
              <w:t>Forlengelse av stilling som professor II ved Institutt for datateknologi og informatikk, IDI</w:t>
            </w:r>
          </w:p>
        </w:tc>
      </w:tr>
    </w:tbl>
    <w:p w:rsidR="00771869" w:rsidRDefault="00771869" w:rsidP="00C41821"/>
    <w:p w:rsidR="006A18C2" w:rsidRDefault="00F42724" w:rsidP="006A18C2">
      <w:pPr>
        <w:ind w:left="0"/>
        <w:rPr>
          <w:rFonts w:cs="Times"/>
        </w:rPr>
      </w:pPr>
      <w:bookmarkStart w:id="6" w:name="_GoBack"/>
      <w:bookmarkEnd w:id="6"/>
      <w:r>
        <w:rPr>
          <w:rFonts w:cs="Times"/>
          <w:b/>
          <w:bCs/>
          <w:u w:val="single"/>
        </w:rPr>
        <w:t>V</w:t>
      </w:r>
      <w:r w:rsidR="00826D7D" w:rsidRPr="00826D7D">
        <w:rPr>
          <w:rFonts w:cs="Times"/>
          <w:b/>
          <w:bCs/>
          <w:u w:val="single"/>
        </w:rPr>
        <w:t>edtak:</w:t>
      </w:r>
      <w:r w:rsidR="00826D7D" w:rsidRPr="00826D7D">
        <w:rPr>
          <w:rFonts w:cs="Times"/>
        </w:rPr>
        <w:t xml:space="preserve"> </w:t>
      </w:r>
      <w:r w:rsidR="00826D7D" w:rsidRPr="00826D7D">
        <w:rPr>
          <w:rFonts w:cs="Times"/>
        </w:rPr>
        <w:br/>
        <w:t xml:space="preserve"> </w:t>
      </w:r>
    </w:p>
    <w:p w:rsidR="006A18C2" w:rsidRPr="006A18C2" w:rsidRDefault="006A18C2" w:rsidP="006A18C2">
      <w:pPr>
        <w:ind w:left="0"/>
        <w:rPr>
          <w:rFonts w:ascii="Times New Roman" w:hAnsi="Times New Roman"/>
        </w:rPr>
      </w:pPr>
      <w:r w:rsidRPr="006A18C2">
        <w:rPr>
          <w:rFonts w:ascii="Times New Roman" w:hAnsi="Times New Roman"/>
        </w:rPr>
        <w:t>Ansettelsesutvalget ved Fakultet for informasjonsteknologi og elektroteknikk viser til begrunnet forslag fra Institutt for datateknologi og informatikk og tilbyr</w:t>
      </w:r>
    </w:p>
    <w:p w:rsidR="006A18C2" w:rsidRPr="006A18C2" w:rsidRDefault="006A18C2" w:rsidP="006A18C2">
      <w:pPr>
        <w:ind w:left="0"/>
        <w:rPr>
          <w:rFonts w:ascii="Times New Roman" w:hAnsi="Times New Roman"/>
        </w:rPr>
      </w:pPr>
    </w:p>
    <w:p w:rsidR="006A18C2" w:rsidRPr="006A18C2" w:rsidRDefault="006A18C2" w:rsidP="006A18C2">
      <w:pPr>
        <w:ind w:left="0"/>
        <w:rPr>
          <w:b/>
          <w:bCs/>
        </w:rPr>
      </w:pPr>
      <w:r w:rsidRPr="006A18C2">
        <w:rPr>
          <w:b/>
          <w:bCs/>
        </w:rPr>
        <w:t>Torgeir Dingsøyr</w:t>
      </w:r>
    </w:p>
    <w:p w:rsidR="006A18C2" w:rsidRPr="006A18C2" w:rsidRDefault="006A18C2" w:rsidP="006A18C2">
      <w:pPr>
        <w:ind w:left="0"/>
        <w:rPr>
          <w:rFonts w:ascii="Times New Roman" w:hAnsi="Times New Roman"/>
        </w:rPr>
      </w:pPr>
    </w:p>
    <w:p w:rsidR="006A18C2" w:rsidRPr="006A18C2" w:rsidRDefault="006A18C2" w:rsidP="006A18C2">
      <w:pPr>
        <w:ind w:left="0"/>
      </w:pPr>
      <w:r w:rsidRPr="006A18C2">
        <w:rPr>
          <w:rFonts w:ascii="Times New Roman" w:hAnsi="Times New Roman"/>
        </w:rPr>
        <w:lastRenderedPageBreak/>
        <w:t>midlertidig stilling som professor II</w:t>
      </w:r>
    </w:p>
    <w:p w:rsidR="006A18C2" w:rsidRPr="006A18C2" w:rsidRDefault="006A18C2" w:rsidP="006A18C2">
      <w:pPr>
        <w:ind w:left="0"/>
        <w:rPr>
          <w:rFonts w:ascii="Times New Roman" w:hAnsi="Times New Roman"/>
        </w:rPr>
      </w:pPr>
    </w:p>
    <w:p w:rsidR="006A18C2" w:rsidRPr="006A18C2" w:rsidRDefault="006A18C2" w:rsidP="006A18C2">
      <w:pPr>
        <w:ind w:left="0"/>
        <w:rPr>
          <w:rFonts w:ascii="Times New Roman" w:hAnsi="Times New Roman"/>
        </w:rPr>
      </w:pPr>
      <w:r w:rsidRPr="006A18C2">
        <w:rPr>
          <w:rFonts w:ascii="Times New Roman" w:hAnsi="Times New Roman"/>
        </w:rPr>
        <w:t xml:space="preserve">Tilsettingen gjelder for perioden </w:t>
      </w:r>
      <w:r w:rsidRPr="006A18C2">
        <w:t>01.06.2017 – 31.05.21</w:t>
      </w:r>
    </w:p>
    <w:p w:rsidR="00826D7D" w:rsidRPr="00826D7D" w:rsidRDefault="00826D7D" w:rsidP="006A18C2">
      <w:pPr>
        <w:ind w:left="85"/>
        <w:rPr>
          <w:rFonts w:cs="Times"/>
        </w:rPr>
      </w:pPr>
      <w:r w:rsidRPr="00826D7D">
        <w:rPr>
          <w:rFonts w:cs="Times"/>
        </w:rPr>
        <w:br/>
      </w:r>
    </w:p>
    <w:p w:rsidR="00771869" w:rsidRPr="00C65104" w:rsidRDefault="00771869" w:rsidP="00C41821"/>
    <w:tbl>
      <w:tblPr>
        <w:tblStyle w:val="TableGrid1"/>
        <w:tblW w:w="0" w:type="auto"/>
        <w:tblInd w:w="40" w:type="dxa"/>
        <w:tblLook w:val="04A0" w:firstRow="1" w:lastRow="0" w:firstColumn="1" w:lastColumn="0" w:noHBand="0" w:noVBand="1"/>
      </w:tblPr>
      <w:tblGrid>
        <w:gridCol w:w="2620"/>
        <w:gridCol w:w="7351"/>
      </w:tblGrid>
      <w:tr w:rsidR="00771869" w:rsidRPr="00771869" w:rsidTr="0004760E">
        <w:tc>
          <w:tcPr>
            <w:tcW w:w="2620" w:type="dxa"/>
          </w:tcPr>
          <w:p w:rsidR="00771869" w:rsidRPr="00826D7D" w:rsidRDefault="00771869" w:rsidP="0004760E">
            <w:pPr>
              <w:ind w:left="0"/>
              <w:rPr>
                <w:b/>
              </w:rPr>
            </w:pPr>
            <w:bookmarkStart w:id="7" w:name="Vedlegg"/>
            <w:bookmarkEnd w:id="7"/>
            <w:r w:rsidRPr="00826D7D">
              <w:rPr>
                <w:b/>
              </w:rPr>
              <w:t>AU-sak 074/2017</w:t>
            </w:r>
          </w:p>
        </w:tc>
        <w:tc>
          <w:tcPr>
            <w:tcW w:w="7351" w:type="dxa"/>
          </w:tcPr>
          <w:p w:rsidR="00771869" w:rsidRPr="00826D7D" w:rsidRDefault="00771869" w:rsidP="0004760E">
            <w:pPr>
              <w:ind w:left="0"/>
              <w:rPr>
                <w:b/>
              </w:rPr>
            </w:pPr>
            <w:r w:rsidRPr="00826D7D">
              <w:rPr>
                <w:b/>
              </w:rPr>
              <w:t>Forlengelse av stilling som førsteamanuensis ved Institutt for datateknologi og informatikk, IDI</w:t>
            </w:r>
          </w:p>
        </w:tc>
      </w:tr>
    </w:tbl>
    <w:p w:rsidR="00826D7D" w:rsidRDefault="00826D7D" w:rsidP="00826D7D">
      <w:pPr>
        <w:ind w:left="0"/>
        <w:rPr>
          <w:b/>
          <w:u w:val="single"/>
        </w:rPr>
      </w:pPr>
    </w:p>
    <w:p w:rsidR="00826D7D" w:rsidRPr="00826D7D" w:rsidRDefault="00F42724" w:rsidP="00826D7D">
      <w:pPr>
        <w:ind w:left="0"/>
        <w:rPr>
          <w:b/>
          <w:u w:val="single"/>
        </w:rPr>
      </w:pPr>
      <w:r>
        <w:rPr>
          <w:b/>
          <w:u w:val="single"/>
        </w:rPr>
        <w:t>V</w:t>
      </w:r>
      <w:r w:rsidR="00826D7D" w:rsidRPr="00826D7D">
        <w:rPr>
          <w:b/>
          <w:u w:val="single"/>
        </w:rPr>
        <w:t>edtak:</w:t>
      </w:r>
    </w:p>
    <w:p w:rsidR="00826D7D" w:rsidRPr="00826D7D" w:rsidRDefault="00826D7D" w:rsidP="00826D7D">
      <w:pPr>
        <w:ind w:left="0"/>
        <w:rPr>
          <w:rFonts w:ascii="Times New Roman" w:hAnsi="Times New Roman"/>
        </w:rPr>
      </w:pPr>
      <w:r w:rsidRPr="00826D7D">
        <w:rPr>
          <w:rFonts w:ascii="Times New Roman" w:hAnsi="Times New Roman"/>
        </w:rPr>
        <w:t>Ansettelsesutvalget ved Fakultet for informasjonsteknologi og elektroteknikk viser til begrunnet forslag fra Institutt for datateknologi og informatikk og tilbyr</w:t>
      </w:r>
    </w:p>
    <w:p w:rsidR="00826D7D" w:rsidRPr="00826D7D" w:rsidRDefault="00826D7D" w:rsidP="00826D7D">
      <w:pPr>
        <w:ind w:left="0"/>
        <w:rPr>
          <w:rFonts w:ascii="Times New Roman" w:hAnsi="Times New Roman"/>
        </w:rPr>
      </w:pPr>
    </w:p>
    <w:p w:rsidR="00826D7D" w:rsidRPr="00826D7D" w:rsidRDefault="00826D7D" w:rsidP="00826D7D">
      <w:pPr>
        <w:ind w:left="0"/>
        <w:rPr>
          <w:b/>
          <w:bCs/>
        </w:rPr>
      </w:pPr>
      <w:r w:rsidRPr="00826D7D">
        <w:rPr>
          <w:b/>
          <w:bCs/>
        </w:rPr>
        <w:t>Ole Andreas Alsos</w:t>
      </w:r>
    </w:p>
    <w:p w:rsidR="00826D7D" w:rsidRPr="00826D7D" w:rsidRDefault="00826D7D" w:rsidP="00826D7D">
      <w:pPr>
        <w:ind w:left="0"/>
        <w:rPr>
          <w:rFonts w:ascii="Times New Roman" w:hAnsi="Times New Roman"/>
        </w:rPr>
      </w:pPr>
    </w:p>
    <w:p w:rsidR="00826D7D" w:rsidRPr="00826D7D" w:rsidRDefault="00826D7D" w:rsidP="00826D7D">
      <w:pPr>
        <w:ind w:left="0"/>
      </w:pPr>
      <w:r w:rsidRPr="00826D7D">
        <w:rPr>
          <w:rFonts w:ascii="Times New Roman" w:hAnsi="Times New Roman"/>
        </w:rPr>
        <w:t xml:space="preserve">midlertidig stilling som førsteamanuensis. </w:t>
      </w:r>
    </w:p>
    <w:p w:rsidR="00826D7D" w:rsidRPr="00826D7D" w:rsidRDefault="00826D7D" w:rsidP="00826D7D">
      <w:pPr>
        <w:ind w:left="0"/>
        <w:rPr>
          <w:rFonts w:ascii="Times New Roman" w:hAnsi="Times New Roman"/>
        </w:rPr>
      </w:pPr>
    </w:p>
    <w:p w:rsidR="00826D7D" w:rsidRPr="00826D7D" w:rsidRDefault="00826D7D" w:rsidP="00826D7D">
      <w:pPr>
        <w:ind w:left="0"/>
        <w:rPr>
          <w:rFonts w:ascii="Times New Roman" w:hAnsi="Times New Roman"/>
        </w:rPr>
      </w:pPr>
      <w:r w:rsidRPr="00826D7D">
        <w:rPr>
          <w:rFonts w:ascii="Times New Roman" w:hAnsi="Times New Roman"/>
        </w:rPr>
        <w:t xml:space="preserve">Tilsettingen gjelder for perioden </w:t>
      </w:r>
      <w:r w:rsidRPr="00826D7D">
        <w:t>01.07.2017 – 31.</w:t>
      </w:r>
      <w:r w:rsidR="00F42724">
        <w:t>12.2017</w:t>
      </w:r>
    </w:p>
    <w:p w:rsidR="00771869" w:rsidRDefault="00771869" w:rsidP="00826D7D">
      <w:pPr>
        <w:ind w:left="0"/>
      </w:pPr>
    </w:p>
    <w:p w:rsidR="00771869" w:rsidRPr="00C65104" w:rsidRDefault="00771869" w:rsidP="00C41821"/>
    <w:tbl>
      <w:tblPr>
        <w:tblStyle w:val="TableGrid1"/>
        <w:tblW w:w="0" w:type="auto"/>
        <w:tblInd w:w="40" w:type="dxa"/>
        <w:tblLook w:val="04A0" w:firstRow="1" w:lastRow="0" w:firstColumn="1" w:lastColumn="0" w:noHBand="0" w:noVBand="1"/>
      </w:tblPr>
      <w:tblGrid>
        <w:gridCol w:w="2620"/>
        <w:gridCol w:w="7351"/>
      </w:tblGrid>
      <w:tr w:rsidR="00771869" w:rsidRPr="00771869" w:rsidTr="0004760E">
        <w:tc>
          <w:tcPr>
            <w:tcW w:w="2620" w:type="dxa"/>
          </w:tcPr>
          <w:p w:rsidR="00771869" w:rsidRPr="00826D7D" w:rsidRDefault="00771869" w:rsidP="0004760E">
            <w:pPr>
              <w:ind w:left="0"/>
              <w:rPr>
                <w:b/>
              </w:rPr>
            </w:pPr>
            <w:r w:rsidRPr="00826D7D">
              <w:rPr>
                <w:b/>
              </w:rPr>
              <w:t>AU-sak 075/2017</w:t>
            </w:r>
          </w:p>
        </w:tc>
        <w:tc>
          <w:tcPr>
            <w:tcW w:w="7351" w:type="dxa"/>
          </w:tcPr>
          <w:p w:rsidR="00771869" w:rsidRPr="00826D7D" w:rsidRDefault="00771869" w:rsidP="0004760E">
            <w:pPr>
              <w:ind w:left="0"/>
              <w:rPr>
                <w:b/>
              </w:rPr>
            </w:pPr>
            <w:r w:rsidRPr="00826D7D">
              <w:rPr>
                <w:b/>
              </w:rPr>
              <w:t>Forlengelse og utvidelse av stilling som forsker ved Institutt for datateknologi og informatikk, IDI</w:t>
            </w:r>
          </w:p>
        </w:tc>
      </w:tr>
    </w:tbl>
    <w:p w:rsidR="00C41821" w:rsidRDefault="00C41821" w:rsidP="00C41821"/>
    <w:p w:rsidR="00826D7D" w:rsidRPr="00826D7D" w:rsidRDefault="00F42724" w:rsidP="00826D7D">
      <w:pPr>
        <w:ind w:left="0"/>
        <w:rPr>
          <w:b/>
          <w:u w:val="single"/>
        </w:rPr>
      </w:pPr>
      <w:r>
        <w:rPr>
          <w:b/>
          <w:u w:val="single"/>
        </w:rPr>
        <w:t>V</w:t>
      </w:r>
      <w:r w:rsidR="00826D7D" w:rsidRPr="00826D7D">
        <w:rPr>
          <w:b/>
          <w:u w:val="single"/>
        </w:rPr>
        <w:t>edtak:</w:t>
      </w:r>
    </w:p>
    <w:p w:rsidR="00826D7D" w:rsidRDefault="00826D7D" w:rsidP="00C41821"/>
    <w:p w:rsidR="00432F50" w:rsidRPr="00432F50" w:rsidRDefault="00432F50" w:rsidP="00432F50">
      <w:pPr>
        <w:ind w:left="0"/>
        <w:rPr>
          <w:rFonts w:ascii="Times New Roman" w:hAnsi="Times New Roman"/>
        </w:rPr>
      </w:pPr>
      <w:r w:rsidRPr="00432F50">
        <w:rPr>
          <w:rFonts w:ascii="Times New Roman" w:hAnsi="Times New Roman"/>
        </w:rPr>
        <w:t>Ansettelsesutvalget ved Fakultet for informasjonsteknologi og elektroteknikk viser til begrunnet forslag fra Institutt for datateknologi og informatikk og tilbyr</w:t>
      </w:r>
    </w:p>
    <w:p w:rsidR="00432F50" w:rsidRPr="00432F50" w:rsidRDefault="00432F50" w:rsidP="00432F50">
      <w:pPr>
        <w:ind w:left="0"/>
        <w:rPr>
          <w:rFonts w:ascii="Times New Roman" w:hAnsi="Times New Roman"/>
        </w:rPr>
      </w:pPr>
    </w:p>
    <w:p w:rsidR="00432F50" w:rsidRPr="00432F50" w:rsidRDefault="00432F50" w:rsidP="00432F50">
      <w:pPr>
        <w:ind w:left="0"/>
        <w:rPr>
          <w:b/>
          <w:bCs/>
        </w:rPr>
      </w:pPr>
      <w:r w:rsidRPr="00432F50">
        <w:rPr>
          <w:b/>
          <w:bCs/>
        </w:rPr>
        <w:t>Hilda Deborah</w:t>
      </w:r>
    </w:p>
    <w:p w:rsidR="00432F50" w:rsidRPr="00432F50" w:rsidRDefault="00432F50" w:rsidP="00432F50">
      <w:pPr>
        <w:ind w:left="0"/>
        <w:rPr>
          <w:rFonts w:ascii="Times New Roman" w:hAnsi="Times New Roman"/>
        </w:rPr>
      </w:pPr>
    </w:p>
    <w:p w:rsidR="00432F50" w:rsidRPr="00432F50" w:rsidRDefault="00432F50" w:rsidP="00432F50">
      <w:pPr>
        <w:ind w:left="0"/>
      </w:pPr>
      <w:r w:rsidRPr="00432F50">
        <w:rPr>
          <w:rFonts w:ascii="Times New Roman" w:hAnsi="Times New Roman"/>
        </w:rPr>
        <w:t>midlertidig stilling som forsker i 100% stilling</w:t>
      </w:r>
    </w:p>
    <w:p w:rsidR="00432F50" w:rsidRPr="00432F50" w:rsidRDefault="00432F50" w:rsidP="00432F50">
      <w:pPr>
        <w:ind w:left="0"/>
        <w:rPr>
          <w:rFonts w:ascii="Times New Roman" w:hAnsi="Times New Roman"/>
        </w:rPr>
      </w:pPr>
    </w:p>
    <w:p w:rsidR="00432F50" w:rsidRPr="00432F50" w:rsidRDefault="00432F50" w:rsidP="00432F50">
      <w:pPr>
        <w:ind w:left="0"/>
        <w:rPr>
          <w:rFonts w:ascii="Times New Roman" w:hAnsi="Times New Roman"/>
        </w:rPr>
      </w:pPr>
      <w:r w:rsidRPr="00432F50">
        <w:rPr>
          <w:rFonts w:ascii="Times New Roman" w:hAnsi="Times New Roman"/>
        </w:rPr>
        <w:t xml:space="preserve">Tilsettingen gjelder for perioden </w:t>
      </w:r>
      <w:r w:rsidRPr="00432F50">
        <w:t>01.08.2017 – 31.07.2018.</w:t>
      </w:r>
    </w:p>
    <w:p w:rsidR="00432F50" w:rsidRPr="00C65104" w:rsidRDefault="00432F50" w:rsidP="00C41821"/>
    <w:sectPr w:rsidR="00432F50" w:rsidRPr="00C65104" w:rsidSect="00347F2B">
      <w:headerReference w:type="even" r:id="rId12"/>
      <w:headerReference w:type="default" r:id="rId13"/>
      <w:headerReference w:type="first" r:id="rId14"/>
      <w:footerReference w:type="first" r:id="rId15"/>
      <w:type w:val="continuous"/>
      <w:pgSz w:w="11906" w:h="16838" w:code="9"/>
      <w:pgMar w:top="2098" w:right="1026" w:bottom="1259" w:left="1049" w:header="68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6A9" w:rsidRDefault="003D56A9" w:rsidP="00C41821">
      <w:r>
        <w:separator/>
      </w:r>
    </w:p>
    <w:p w:rsidR="003D56A9" w:rsidRDefault="003D56A9" w:rsidP="00C41821"/>
    <w:p w:rsidR="003D56A9" w:rsidRDefault="003D56A9" w:rsidP="00C41821"/>
    <w:p w:rsidR="003D56A9" w:rsidRDefault="003D56A9" w:rsidP="00C41821"/>
    <w:p w:rsidR="003D56A9" w:rsidRDefault="003D56A9" w:rsidP="00C41821"/>
    <w:p w:rsidR="003D56A9" w:rsidRDefault="003D56A9" w:rsidP="00C41821"/>
  </w:endnote>
  <w:endnote w:type="continuationSeparator" w:id="0">
    <w:p w:rsidR="003D56A9" w:rsidRDefault="003D56A9" w:rsidP="00C41821">
      <w:r>
        <w:continuationSeparator/>
      </w:r>
    </w:p>
    <w:p w:rsidR="003D56A9" w:rsidRDefault="003D56A9" w:rsidP="00C41821"/>
    <w:p w:rsidR="003D56A9" w:rsidRDefault="003D56A9" w:rsidP="00C41821"/>
    <w:p w:rsidR="003D56A9" w:rsidRDefault="003D56A9" w:rsidP="00C41821"/>
    <w:p w:rsidR="003D56A9" w:rsidRDefault="003D56A9" w:rsidP="00C41821"/>
    <w:p w:rsidR="003D56A9" w:rsidRDefault="003D56A9" w:rsidP="00C418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202" w:rsidRDefault="00432202" w:rsidP="00347F2B">
    <w:pPr>
      <w:pStyle w:val="FooterStart"/>
    </w:pPr>
  </w:p>
  <w:tbl>
    <w:tblPr>
      <w:tblStyle w:val="TableGrid"/>
      <w:tblW w:w="0" w:type="auto"/>
      <w:tblInd w:w="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14"/>
      <w:gridCol w:w="2222"/>
      <w:gridCol w:w="2367"/>
      <w:gridCol w:w="1512"/>
      <w:gridCol w:w="1947"/>
    </w:tblGrid>
    <w:tr w:rsidR="00432202" w:rsidRPr="00347F2B">
      <w:tc>
        <w:tcPr>
          <w:tcW w:w="1914" w:type="dxa"/>
        </w:tcPr>
        <w:p w:rsidR="00432202" w:rsidRPr="00347F2B" w:rsidRDefault="00432202" w:rsidP="000B74D5">
          <w:pPr>
            <w:pStyle w:val="FooterFet"/>
          </w:pPr>
          <w:r w:rsidRPr="00347F2B">
            <w:t>Postadresse</w:t>
          </w:r>
        </w:p>
      </w:tc>
      <w:tc>
        <w:tcPr>
          <w:tcW w:w="2222" w:type="dxa"/>
        </w:tcPr>
        <w:p w:rsidR="00432202" w:rsidRPr="00347F2B" w:rsidRDefault="00432202" w:rsidP="000B74D5">
          <w:pPr>
            <w:pStyle w:val="FooterFet"/>
          </w:pPr>
          <w:r w:rsidRPr="00347F2B">
            <w:t>Org.nr. 974 767 880</w:t>
          </w:r>
        </w:p>
      </w:tc>
      <w:tc>
        <w:tcPr>
          <w:tcW w:w="2367" w:type="dxa"/>
        </w:tcPr>
        <w:p w:rsidR="00432202" w:rsidRPr="00347F2B" w:rsidRDefault="00432202" w:rsidP="000B74D5">
          <w:pPr>
            <w:pStyle w:val="FooterFet"/>
          </w:pPr>
          <w:r w:rsidRPr="00347F2B">
            <w:t>Besøksadresse</w:t>
          </w:r>
        </w:p>
      </w:tc>
      <w:tc>
        <w:tcPr>
          <w:tcW w:w="1512" w:type="dxa"/>
        </w:tcPr>
        <w:p w:rsidR="00432202" w:rsidRPr="00347F2B" w:rsidRDefault="00432202" w:rsidP="000B74D5">
          <w:pPr>
            <w:pStyle w:val="FooterFet"/>
          </w:pPr>
          <w:r w:rsidRPr="00347F2B">
            <w:t>Telefon</w:t>
          </w:r>
        </w:p>
      </w:tc>
      <w:tc>
        <w:tcPr>
          <w:tcW w:w="1947" w:type="dxa"/>
        </w:tcPr>
        <w:p w:rsidR="00432202" w:rsidRPr="00347F2B" w:rsidRDefault="00432202" w:rsidP="000B74D5">
          <w:pPr>
            <w:pStyle w:val="FooterFet"/>
            <w:rPr>
              <w:bCs/>
            </w:rPr>
          </w:pPr>
          <w:r w:rsidRPr="00347F2B">
            <w:t>Saksbehandl</w:t>
          </w:r>
          <w:r w:rsidR="008E32F6">
            <w:t>e</w:t>
          </w:r>
          <w:r w:rsidRPr="00347F2B">
            <w:t>r</w:t>
          </w:r>
        </w:p>
      </w:tc>
    </w:tr>
    <w:tr w:rsidR="00432202" w:rsidRPr="00347F2B">
      <w:tc>
        <w:tcPr>
          <w:tcW w:w="1914" w:type="dxa"/>
          <w:vMerge w:val="restart"/>
        </w:tcPr>
        <w:p w:rsidR="00432202" w:rsidRDefault="00432202" w:rsidP="00366A50">
          <w:pPr>
            <w:pStyle w:val="FooterTekst"/>
            <w:ind w:left="0"/>
          </w:pPr>
          <w:bookmarkStart w:id="16" w:name="ADMPOSTADRESSE"/>
          <w:bookmarkEnd w:id="16"/>
        </w:p>
        <w:p w:rsidR="00432202" w:rsidRPr="00347F2B" w:rsidRDefault="005F3648" w:rsidP="00366A50">
          <w:pPr>
            <w:pStyle w:val="FooterTekst"/>
            <w:ind w:left="0"/>
          </w:pPr>
          <w:bookmarkStart w:id="17" w:name="ADMPOSTNR"/>
          <w:r>
            <w:t>7491</w:t>
          </w:r>
          <w:bookmarkEnd w:id="17"/>
          <w:r w:rsidR="00432202">
            <w:t xml:space="preserve"> </w:t>
          </w:r>
          <w:bookmarkStart w:id="18" w:name="ADMPOSTSTED"/>
          <w:r>
            <w:t>TRONDHEIM</w:t>
          </w:r>
          <w:bookmarkEnd w:id="18"/>
        </w:p>
      </w:tc>
      <w:tc>
        <w:tcPr>
          <w:tcW w:w="2222" w:type="dxa"/>
        </w:tcPr>
        <w:p w:rsidR="00432202" w:rsidRPr="00347F2B" w:rsidRDefault="00432202" w:rsidP="00366A50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r w:rsidRPr="00347F2B">
            <w:t>E-post:</w:t>
          </w:r>
        </w:p>
      </w:tc>
      <w:tc>
        <w:tcPr>
          <w:tcW w:w="2367" w:type="dxa"/>
          <w:vMerge w:val="restart"/>
        </w:tcPr>
        <w:p w:rsidR="00432202" w:rsidRPr="00347F2B" w:rsidRDefault="005F3648" w:rsidP="00366A50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9" w:name="ADMBESØKSADRESSE"/>
          <w:r>
            <w:t>O.S. Bragstadsplass 2 E</w:t>
          </w:r>
          <w:bookmarkEnd w:id="19"/>
        </w:p>
      </w:tc>
      <w:tc>
        <w:tcPr>
          <w:tcW w:w="1512" w:type="dxa"/>
        </w:tcPr>
        <w:p w:rsidR="00432202" w:rsidRPr="00347F2B" w:rsidRDefault="00432202" w:rsidP="00366A50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r w:rsidRPr="00347F2B">
            <w:t xml:space="preserve">+47 </w:t>
          </w:r>
          <w:bookmarkStart w:id="20" w:name="ADMTELEFON"/>
          <w:r w:rsidR="005F3648">
            <w:t>73 59 42 02</w:t>
          </w:r>
          <w:bookmarkEnd w:id="20"/>
        </w:p>
      </w:tc>
      <w:tc>
        <w:tcPr>
          <w:tcW w:w="1947" w:type="dxa"/>
          <w:vMerge w:val="restart"/>
        </w:tcPr>
        <w:p w:rsidR="00432202" w:rsidRPr="00347F2B" w:rsidRDefault="005F3648" w:rsidP="00366A50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21" w:name="SAKSBEHANDLERNAVN"/>
          <w:r>
            <w:t>Oddrun Husby</w:t>
          </w:r>
          <w:bookmarkEnd w:id="21"/>
        </w:p>
      </w:tc>
    </w:tr>
    <w:tr w:rsidR="00432202" w:rsidRPr="00347F2B">
      <w:tc>
        <w:tcPr>
          <w:tcW w:w="1914" w:type="dxa"/>
          <w:vMerge/>
        </w:tcPr>
        <w:p w:rsidR="00432202" w:rsidRPr="00347F2B" w:rsidRDefault="00432202" w:rsidP="00366A50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</w:p>
      </w:tc>
      <w:tc>
        <w:tcPr>
          <w:tcW w:w="2222" w:type="dxa"/>
        </w:tcPr>
        <w:p w:rsidR="00432202" w:rsidRPr="00347F2B" w:rsidRDefault="005F3648" w:rsidP="00366A50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22" w:name="ADMEMAILADRESSE"/>
          <w:r>
            <w:t>postmottak@ie.ntnu.no</w:t>
          </w:r>
          <w:bookmarkEnd w:id="22"/>
        </w:p>
      </w:tc>
      <w:tc>
        <w:tcPr>
          <w:tcW w:w="2367" w:type="dxa"/>
          <w:vMerge/>
        </w:tcPr>
        <w:p w:rsidR="00432202" w:rsidRPr="00347F2B" w:rsidRDefault="00432202" w:rsidP="00366A50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</w:p>
      </w:tc>
      <w:tc>
        <w:tcPr>
          <w:tcW w:w="1512" w:type="dxa"/>
        </w:tcPr>
        <w:p w:rsidR="00432202" w:rsidRPr="00347F2B" w:rsidRDefault="00432202" w:rsidP="000B74D5">
          <w:pPr>
            <w:pStyle w:val="FooterFet"/>
          </w:pPr>
          <w:r w:rsidRPr="00347F2B">
            <w:t>Telefaks</w:t>
          </w:r>
        </w:p>
      </w:tc>
      <w:tc>
        <w:tcPr>
          <w:tcW w:w="1947" w:type="dxa"/>
          <w:vMerge/>
        </w:tcPr>
        <w:p w:rsidR="00432202" w:rsidRPr="00347F2B" w:rsidRDefault="00432202" w:rsidP="00366A50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</w:p>
      </w:tc>
    </w:tr>
    <w:tr w:rsidR="00432202" w:rsidRPr="00347F2B">
      <w:tc>
        <w:tcPr>
          <w:tcW w:w="1914" w:type="dxa"/>
          <w:vMerge/>
        </w:tcPr>
        <w:p w:rsidR="00432202" w:rsidRPr="00347F2B" w:rsidRDefault="00432202" w:rsidP="00366A50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</w:p>
      </w:tc>
      <w:tc>
        <w:tcPr>
          <w:tcW w:w="2222" w:type="dxa"/>
        </w:tcPr>
        <w:p w:rsidR="00432202" w:rsidRPr="00347F2B" w:rsidRDefault="00432202" w:rsidP="00366A50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r w:rsidRPr="00347F2B">
            <w:t>http://www.ntnu.no</w:t>
          </w:r>
        </w:p>
      </w:tc>
      <w:tc>
        <w:tcPr>
          <w:tcW w:w="2367" w:type="dxa"/>
        </w:tcPr>
        <w:p w:rsidR="00432202" w:rsidRPr="00347F2B" w:rsidRDefault="00432202" w:rsidP="00366A50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</w:p>
      </w:tc>
      <w:tc>
        <w:tcPr>
          <w:tcW w:w="1512" w:type="dxa"/>
        </w:tcPr>
        <w:p w:rsidR="00432202" w:rsidRPr="00347F2B" w:rsidRDefault="00432202" w:rsidP="00366A50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r w:rsidRPr="00347F2B">
            <w:t xml:space="preserve">+47 </w:t>
          </w:r>
          <w:bookmarkStart w:id="23" w:name="ADMTELEFAKS"/>
          <w:bookmarkEnd w:id="23"/>
        </w:p>
      </w:tc>
      <w:tc>
        <w:tcPr>
          <w:tcW w:w="1947" w:type="dxa"/>
        </w:tcPr>
        <w:p w:rsidR="00432202" w:rsidRPr="00347F2B" w:rsidRDefault="00432202" w:rsidP="00366A50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r w:rsidRPr="00347F2B">
            <w:t xml:space="preserve">Tlf: +47 </w:t>
          </w:r>
          <w:bookmarkStart w:id="24" w:name="SAKSBEHTLF"/>
          <w:bookmarkEnd w:id="24"/>
        </w:p>
      </w:tc>
    </w:tr>
  </w:tbl>
  <w:p w:rsidR="000156D7" w:rsidRPr="000156D7" w:rsidRDefault="000156D7" w:rsidP="000156D7">
    <w:pPr>
      <w:tabs>
        <w:tab w:val="left" w:pos="1916"/>
        <w:tab w:val="left" w:pos="4360"/>
        <w:tab w:val="left" w:pos="6282"/>
        <w:tab w:val="left" w:pos="8023"/>
      </w:tabs>
      <w:spacing w:after="30"/>
      <w:ind w:left="0" w:right="0"/>
      <w:rPr>
        <w:rFonts w:ascii="Arial" w:hAnsi="Arial" w:cs="Arial"/>
        <w:color w:val="808080"/>
        <w:sz w:val="18"/>
        <w:szCs w:val="19"/>
      </w:rPr>
    </w:pPr>
    <w:r w:rsidRPr="000156D7">
      <w:rPr>
        <w:rFonts w:ascii="Arial" w:hAnsi="Arial" w:cs="Arial"/>
        <w:color w:val="808080"/>
        <w:sz w:val="18"/>
        <w:szCs w:val="19"/>
      </w:rPr>
      <w:t>Adresser korrespondanse til saksbehandlende enhet. Husk å oppgi referanse.</w:t>
    </w:r>
  </w:p>
  <w:p w:rsidR="00432202" w:rsidRDefault="00432202" w:rsidP="000156D7">
    <w:pPr>
      <w:pStyle w:val="FooterGraa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6A9" w:rsidRDefault="003D56A9" w:rsidP="00C41821">
      <w:r>
        <w:separator/>
      </w:r>
    </w:p>
    <w:p w:rsidR="003D56A9" w:rsidRDefault="003D56A9" w:rsidP="00C41821"/>
    <w:p w:rsidR="003D56A9" w:rsidRDefault="003D56A9" w:rsidP="00C41821"/>
    <w:p w:rsidR="003D56A9" w:rsidRDefault="003D56A9" w:rsidP="00C41821"/>
    <w:p w:rsidR="003D56A9" w:rsidRDefault="003D56A9" w:rsidP="00C41821"/>
    <w:p w:rsidR="003D56A9" w:rsidRDefault="003D56A9" w:rsidP="00C41821"/>
  </w:footnote>
  <w:footnote w:type="continuationSeparator" w:id="0">
    <w:p w:rsidR="003D56A9" w:rsidRDefault="003D56A9" w:rsidP="00C41821">
      <w:r>
        <w:continuationSeparator/>
      </w:r>
    </w:p>
    <w:p w:rsidR="003D56A9" w:rsidRDefault="003D56A9" w:rsidP="00C41821"/>
    <w:p w:rsidR="003D56A9" w:rsidRDefault="003D56A9" w:rsidP="00C41821"/>
    <w:p w:rsidR="003D56A9" w:rsidRDefault="003D56A9" w:rsidP="00C41821"/>
    <w:p w:rsidR="003D56A9" w:rsidRDefault="003D56A9" w:rsidP="00C41821"/>
    <w:p w:rsidR="003D56A9" w:rsidRDefault="003D56A9" w:rsidP="00C418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3E1" w:rsidRDefault="002263E1" w:rsidP="00C41821"/>
  <w:p w:rsidR="001F652E" w:rsidRDefault="001F652E"/>
  <w:p w:rsidR="001F652E" w:rsidRDefault="001F652E" w:rsidP="00C41821"/>
  <w:p w:rsidR="001F652E" w:rsidRDefault="001F652E" w:rsidP="00C4182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202" w:rsidRDefault="00432202" w:rsidP="00F57F35">
    <w:pPr>
      <w:pStyle w:val="Header"/>
      <w:jc w:val="right"/>
    </w:pPr>
    <w:r>
      <w:fldChar w:fldCharType="begin"/>
    </w:r>
    <w:r>
      <w:instrText xml:space="preserve"> PAGE </w:instrText>
    </w:r>
    <w:r>
      <w:fldChar w:fldCharType="separate"/>
    </w:r>
    <w:r w:rsidR="006A18C2">
      <w:rPr>
        <w:noProof/>
      </w:rPr>
      <w:t>9</w:t>
    </w:r>
    <w:r>
      <w:fldChar w:fldCharType="end"/>
    </w:r>
    <w:r>
      <w:t xml:space="preserve"> av </w:t>
    </w:r>
    <w:r w:rsidR="006A18C2">
      <w:fldChar w:fldCharType="begin"/>
    </w:r>
    <w:r w:rsidR="006A18C2">
      <w:instrText xml:space="preserve"> NUMPAGES </w:instrText>
    </w:r>
    <w:r w:rsidR="006A18C2">
      <w:fldChar w:fldCharType="separate"/>
    </w:r>
    <w:r w:rsidR="006A18C2">
      <w:rPr>
        <w:noProof/>
      </w:rPr>
      <w:t>9</w:t>
    </w:r>
    <w:r w:rsidR="006A18C2">
      <w:rPr>
        <w:noProof/>
      </w:rPr>
      <w:fldChar w:fldCharType="end"/>
    </w:r>
  </w:p>
  <w:tbl>
    <w:tblPr>
      <w:tblW w:w="0" w:type="auto"/>
      <w:tblBorders>
        <w:bottom w:val="single" w:sz="4" w:space="0" w:color="auto"/>
      </w:tblBorders>
      <w:tblLook w:val="0000" w:firstRow="0" w:lastRow="0" w:firstColumn="0" w:lastColumn="0" w:noHBand="0" w:noVBand="0"/>
    </w:tblPr>
    <w:tblGrid>
      <w:gridCol w:w="6386"/>
      <w:gridCol w:w="1333"/>
      <w:gridCol w:w="2328"/>
    </w:tblGrid>
    <w:tr w:rsidR="00432202">
      <w:tc>
        <w:tcPr>
          <w:tcW w:w="6579" w:type="dxa"/>
        </w:tcPr>
        <w:p w:rsidR="00432202" w:rsidRDefault="00432202" w:rsidP="00677F14">
          <w:pPr>
            <w:pStyle w:val="Header2"/>
          </w:pPr>
          <w:r>
            <w:t>Norges teknisk-naturvitenskapelige universitet</w:t>
          </w:r>
        </w:p>
      </w:tc>
      <w:tc>
        <w:tcPr>
          <w:tcW w:w="1341" w:type="dxa"/>
        </w:tcPr>
        <w:p w:rsidR="00432202" w:rsidRDefault="00432202" w:rsidP="00677F14">
          <w:pPr>
            <w:pStyle w:val="DatoRefTekst"/>
          </w:pPr>
          <w:r>
            <w:t>Vår dato</w:t>
          </w:r>
        </w:p>
        <w:p w:rsidR="00432202" w:rsidRPr="004D6D92" w:rsidRDefault="005F3648" w:rsidP="004D6D92">
          <w:pPr>
            <w:pStyle w:val="DatoRefFyllInn"/>
          </w:pPr>
          <w:bookmarkStart w:id="8" w:name="BREVDATO2"/>
          <w:r>
            <w:t>29.05.2017</w:t>
          </w:r>
          <w:bookmarkEnd w:id="8"/>
        </w:p>
      </w:tc>
      <w:tc>
        <w:tcPr>
          <w:tcW w:w="1996" w:type="dxa"/>
        </w:tcPr>
        <w:p w:rsidR="00432202" w:rsidRDefault="00432202" w:rsidP="00677F14">
          <w:pPr>
            <w:pStyle w:val="DatoRefTekst"/>
          </w:pPr>
          <w:r>
            <w:t>Vår referanse</w:t>
          </w:r>
        </w:p>
        <w:p w:rsidR="00432202" w:rsidRPr="004D6D92" w:rsidRDefault="005F3648" w:rsidP="004D6D92">
          <w:pPr>
            <w:pStyle w:val="DatoRefFyllInn"/>
          </w:pPr>
          <w:bookmarkStart w:id="9" w:name="SAKSNR2"/>
          <w:r>
            <w:t>2017/17539</w:t>
          </w:r>
          <w:bookmarkEnd w:id="9"/>
          <w:r w:rsidR="00432202" w:rsidRPr="004D6D92">
            <w:t>/</w:t>
          </w:r>
          <w:bookmarkStart w:id="10" w:name="SAKSBEHANDLERKODE2"/>
          <w:r>
            <w:t>ODDRUHU</w:t>
          </w:r>
          <w:bookmarkEnd w:id="10"/>
        </w:p>
      </w:tc>
    </w:tr>
  </w:tbl>
  <w:p w:rsidR="00432202" w:rsidRDefault="00432202" w:rsidP="00C41821">
    <w:pPr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202" w:rsidRPr="006A6413" w:rsidRDefault="00F93797" w:rsidP="00677F14">
    <w:pPr>
      <w:pStyle w:val="Header"/>
      <w:jc w:val="right"/>
    </w:pPr>
    <w:r>
      <w:rPr>
        <w:noProof/>
        <w:lang w:eastAsia="nb-NO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673100</wp:posOffset>
          </wp:positionH>
          <wp:positionV relativeFrom="paragraph">
            <wp:posOffset>0</wp:posOffset>
          </wp:positionV>
          <wp:extent cx="1619250" cy="304800"/>
          <wp:effectExtent l="0" t="0" r="0" b="0"/>
          <wp:wrapNone/>
          <wp:docPr id="8" name="Picture 8" descr="Logo_NTNU4komma5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NTNU4komma5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2202" w:rsidRPr="006A6413">
      <w:fldChar w:fldCharType="begin"/>
    </w:r>
    <w:r w:rsidR="00432202" w:rsidRPr="006A6413">
      <w:instrText xml:space="preserve"> PAGE </w:instrText>
    </w:r>
    <w:r w:rsidR="00432202" w:rsidRPr="006A6413">
      <w:fldChar w:fldCharType="separate"/>
    </w:r>
    <w:r w:rsidR="006A18C2">
      <w:rPr>
        <w:noProof/>
      </w:rPr>
      <w:t>1</w:t>
    </w:r>
    <w:r w:rsidR="00432202" w:rsidRPr="006A6413">
      <w:fldChar w:fldCharType="end"/>
    </w:r>
    <w:r w:rsidR="00432202" w:rsidRPr="006A6413">
      <w:t xml:space="preserve"> av </w:t>
    </w:r>
    <w:r w:rsidR="006A18C2">
      <w:fldChar w:fldCharType="begin"/>
    </w:r>
    <w:r w:rsidR="006A18C2">
      <w:instrText xml:space="preserve"> NUMPAGES </w:instrText>
    </w:r>
    <w:r w:rsidR="006A18C2">
      <w:fldChar w:fldCharType="separate"/>
    </w:r>
    <w:r w:rsidR="006A18C2">
      <w:rPr>
        <w:noProof/>
      </w:rPr>
      <w:t>9</w:t>
    </w:r>
    <w:r w:rsidR="006A18C2">
      <w:rPr>
        <w:noProof/>
      </w:rP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050"/>
      <w:gridCol w:w="1669"/>
      <w:gridCol w:w="2328"/>
    </w:tblGrid>
    <w:tr w:rsidR="00432202">
      <w:tc>
        <w:tcPr>
          <w:tcW w:w="6228" w:type="dxa"/>
          <w:tcBorders>
            <w:top w:val="nil"/>
            <w:left w:val="nil"/>
            <w:bottom w:val="nil"/>
            <w:right w:val="nil"/>
          </w:tcBorders>
        </w:tcPr>
        <w:p w:rsidR="00432202" w:rsidRDefault="00432202" w:rsidP="00677F14">
          <w:pPr>
            <w:pStyle w:val="Header"/>
          </w:pPr>
        </w:p>
      </w:tc>
      <w:tc>
        <w:tcPr>
          <w:tcW w:w="1692" w:type="dxa"/>
          <w:tcBorders>
            <w:top w:val="nil"/>
            <w:left w:val="nil"/>
            <w:bottom w:val="nil"/>
            <w:right w:val="nil"/>
          </w:tcBorders>
        </w:tcPr>
        <w:p w:rsidR="00432202" w:rsidRDefault="00432202" w:rsidP="00677F14">
          <w:pPr>
            <w:pStyle w:val="DatoRefTekst"/>
          </w:pPr>
        </w:p>
        <w:p w:rsidR="00432202" w:rsidRPr="006E7025" w:rsidRDefault="00432202" w:rsidP="004D6D92">
          <w:pPr>
            <w:pStyle w:val="DatoFyllInn1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0C721F" w:rsidRDefault="000C721F" w:rsidP="004D6D92">
          <w:pPr>
            <w:pStyle w:val="DatoFyllInn1"/>
          </w:pPr>
        </w:p>
      </w:tc>
    </w:tr>
    <w:tr w:rsidR="00432202">
      <w:tc>
        <w:tcPr>
          <w:tcW w:w="6228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432202" w:rsidRDefault="005F3648" w:rsidP="009C615C">
          <w:pPr>
            <w:pStyle w:val="Header1"/>
          </w:pPr>
          <w:bookmarkStart w:id="11" w:name="ADMBETEGNELSE_3R"/>
          <w:r>
            <w:t>Fakultet for informasjonsteknologi og elektroteknikk</w:t>
          </w:r>
          <w:bookmarkEnd w:id="11"/>
        </w:p>
        <w:p w:rsidR="00432202" w:rsidRDefault="00432202" w:rsidP="009C615C">
          <w:pPr>
            <w:pStyle w:val="Header1"/>
          </w:pPr>
          <w:bookmarkStart w:id="12" w:name="ADMBETEGNELSE_4R"/>
          <w:bookmarkEnd w:id="12"/>
        </w:p>
      </w:tc>
      <w:tc>
        <w:tcPr>
          <w:tcW w:w="1692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432202" w:rsidRDefault="000C721F" w:rsidP="00677F14">
          <w:pPr>
            <w:pStyle w:val="DatoRefTekst2"/>
          </w:pPr>
          <w:r>
            <w:t>Dato</w:t>
          </w:r>
        </w:p>
        <w:p w:rsidR="00432202" w:rsidRPr="006E7025" w:rsidRDefault="005F3648" w:rsidP="004D6D92">
          <w:pPr>
            <w:pStyle w:val="DatoRefFyllInn"/>
          </w:pPr>
          <w:bookmarkStart w:id="13" w:name="BREVDATO"/>
          <w:r>
            <w:t>29.05.2017</w:t>
          </w:r>
          <w:bookmarkEnd w:id="13"/>
        </w:p>
      </w:tc>
      <w:tc>
        <w:tcPr>
          <w:tcW w:w="1996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432202" w:rsidRDefault="000C721F" w:rsidP="00677F14">
          <w:pPr>
            <w:pStyle w:val="DatoRefTekst2"/>
          </w:pPr>
          <w:r>
            <w:t>R</w:t>
          </w:r>
          <w:r w:rsidR="00432202">
            <w:t>eferanse</w:t>
          </w:r>
        </w:p>
        <w:p w:rsidR="00432202" w:rsidRPr="006E7025" w:rsidRDefault="005F3648" w:rsidP="004D6D92">
          <w:pPr>
            <w:pStyle w:val="DatoRefFyllInn"/>
          </w:pPr>
          <w:bookmarkStart w:id="14" w:name="SAKSNR"/>
          <w:r>
            <w:t>2017/17539</w:t>
          </w:r>
          <w:bookmarkEnd w:id="14"/>
          <w:r w:rsidR="000C721F">
            <w:t>/</w:t>
          </w:r>
          <w:bookmarkStart w:id="15" w:name="SAKSBEHANDLERKODE"/>
          <w:r>
            <w:t>ODDRUHU</w:t>
          </w:r>
          <w:bookmarkEnd w:id="15"/>
        </w:p>
      </w:tc>
    </w:tr>
  </w:tbl>
  <w:p w:rsidR="00432202" w:rsidRDefault="00432202" w:rsidP="006B3969">
    <w:pPr>
      <w:pStyle w:val="FyllLin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41B65"/>
    <w:multiLevelType w:val="hybridMultilevel"/>
    <w:tmpl w:val="32A2E6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7752B3"/>
    <w:multiLevelType w:val="hybridMultilevel"/>
    <w:tmpl w:val="136A31D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nb-NO" w:vendorID="64" w:dllVersion="6" w:nlCheck="1" w:checkStyle="0"/>
  <w:activeWritingStyle w:appName="MSWord" w:lang="nb-NO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6A9"/>
    <w:rsid w:val="00012AB8"/>
    <w:rsid w:val="000156D7"/>
    <w:rsid w:val="00037C2C"/>
    <w:rsid w:val="0004079D"/>
    <w:rsid w:val="00091BA6"/>
    <w:rsid w:val="00093B5D"/>
    <w:rsid w:val="000B74D5"/>
    <w:rsid w:val="000C721F"/>
    <w:rsid w:val="00137BB8"/>
    <w:rsid w:val="001407DE"/>
    <w:rsid w:val="001A67E8"/>
    <w:rsid w:val="001F652E"/>
    <w:rsid w:val="00206628"/>
    <w:rsid w:val="002263E1"/>
    <w:rsid w:val="002446EA"/>
    <w:rsid w:val="002568D9"/>
    <w:rsid w:val="00276BF8"/>
    <w:rsid w:val="00280124"/>
    <w:rsid w:val="002D6542"/>
    <w:rsid w:val="002E02F2"/>
    <w:rsid w:val="002F2799"/>
    <w:rsid w:val="00311846"/>
    <w:rsid w:val="003302DF"/>
    <w:rsid w:val="00341484"/>
    <w:rsid w:val="00347F2B"/>
    <w:rsid w:val="00353FA3"/>
    <w:rsid w:val="003560F4"/>
    <w:rsid w:val="00366A50"/>
    <w:rsid w:val="003D0698"/>
    <w:rsid w:val="003D56A9"/>
    <w:rsid w:val="00416665"/>
    <w:rsid w:val="00416E7A"/>
    <w:rsid w:val="00432202"/>
    <w:rsid w:val="00432F50"/>
    <w:rsid w:val="00464358"/>
    <w:rsid w:val="004D0917"/>
    <w:rsid w:val="004D4074"/>
    <w:rsid w:val="004D6D92"/>
    <w:rsid w:val="005D47AC"/>
    <w:rsid w:val="005F3648"/>
    <w:rsid w:val="0060126B"/>
    <w:rsid w:val="00602938"/>
    <w:rsid w:val="006055E7"/>
    <w:rsid w:val="00673198"/>
    <w:rsid w:val="00677F14"/>
    <w:rsid w:val="006A18C2"/>
    <w:rsid w:val="006A6413"/>
    <w:rsid w:val="006B3969"/>
    <w:rsid w:val="006C5722"/>
    <w:rsid w:val="006C7022"/>
    <w:rsid w:val="006D0956"/>
    <w:rsid w:val="006E7025"/>
    <w:rsid w:val="00771869"/>
    <w:rsid w:val="007B16A9"/>
    <w:rsid w:val="007E44DF"/>
    <w:rsid w:val="00826D7D"/>
    <w:rsid w:val="008E32F6"/>
    <w:rsid w:val="008F786C"/>
    <w:rsid w:val="00973A6A"/>
    <w:rsid w:val="0098376D"/>
    <w:rsid w:val="009C615C"/>
    <w:rsid w:val="009D2116"/>
    <w:rsid w:val="00A201E8"/>
    <w:rsid w:val="00A211FF"/>
    <w:rsid w:val="00A35AD2"/>
    <w:rsid w:val="00A80E63"/>
    <w:rsid w:val="00AC7C1D"/>
    <w:rsid w:val="00AD7C07"/>
    <w:rsid w:val="00AE6046"/>
    <w:rsid w:val="00B7004D"/>
    <w:rsid w:val="00B8654E"/>
    <w:rsid w:val="00BA4183"/>
    <w:rsid w:val="00BC2112"/>
    <w:rsid w:val="00BE339A"/>
    <w:rsid w:val="00C264D0"/>
    <w:rsid w:val="00C41821"/>
    <w:rsid w:val="00C4244C"/>
    <w:rsid w:val="00C56E87"/>
    <w:rsid w:val="00C62563"/>
    <w:rsid w:val="00C65104"/>
    <w:rsid w:val="00C972BE"/>
    <w:rsid w:val="00CA4FF9"/>
    <w:rsid w:val="00CE0869"/>
    <w:rsid w:val="00D22467"/>
    <w:rsid w:val="00D43299"/>
    <w:rsid w:val="00DF6E25"/>
    <w:rsid w:val="00E24C7E"/>
    <w:rsid w:val="00E26081"/>
    <w:rsid w:val="00ED3D30"/>
    <w:rsid w:val="00F02ECF"/>
    <w:rsid w:val="00F37298"/>
    <w:rsid w:val="00F42724"/>
    <w:rsid w:val="00F57F35"/>
    <w:rsid w:val="00F8184B"/>
    <w:rsid w:val="00F852D1"/>
    <w:rsid w:val="00F93797"/>
    <w:rsid w:val="00FD0A5B"/>
    <w:rsid w:val="00FD651E"/>
    <w:rsid w:val="00FE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A99E2F3"/>
  <w15:docId w15:val="{300EBEA1-45DE-4064-AFCA-9D7324DBF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C41821"/>
    <w:pPr>
      <w:spacing w:after="60"/>
      <w:ind w:left="86" w:right="85"/>
    </w:pPr>
    <w:rPr>
      <w:rFonts w:ascii="Times" w:hAnsi="Times"/>
      <w:sz w:val="24"/>
      <w:szCs w:val="24"/>
      <w:lang w:eastAsia="en-US"/>
    </w:rPr>
  </w:style>
  <w:style w:type="paragraph" w:styleId="Heading1">
    <w:name w:val="heading 1"/>
    <w:basedOn w:val="Normal"/>
    <w:next w:val="Normal"/>
    <w:autoRedefine/>
    <w:qFormat/>
    <w:pPr>
      <w:keepNext/>
      <w:spacing w:before="840"/>
      <w:outlineLvl w:val="0"/>
    </w:pPr>
    <w:rPr>
      <w:rFonts w:ascii="Arial" w:hAnsi="Arial" w:cs="Arial"/>
      <w:b/>
      <w:bCs/>
      <w:kern w:val="32"/>
      <w:sz w:val="3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rsid w:val="00677F14"/>
    <w:pPr>
      <w:tabs>
        <w:tab w:val="center" w:pos="4153"/>
        <w:tab w:val="right" w:pos="8306"/>
      </w:tabs>
      <w:spacing w:after="20"/>
      <w:ind w:left="0" w:right="0"/>
    </w:pPr>
    <w:rPr>
      <w:rFonts w:ascii="Arial" w:hAnsi="Arial" w:cs="Arial"/>
      <w:sz w:val="19"/>
      <w:szCs w:val="19"/>
    </w:rPr>
  </w:style>
  <w:style w:type="paragraph" w:styleId="Footer">
    <w:name w:val="footer"/>
    <w:basedOn w:val="Header"/>
    <w:autoRedefine/>
  </w:style>
  <w:style w:type="paragraph" w:customStyle="1" w:styleId="sidetall">
    <w:name w:val="sidetall"/>
    <w:basedOn w:val="Header"/>
    <w:autoRedefine/>
    <w:pPr>
      <w:spacing w:after="60"/>
      <w:ind w:right="85"/>
      <w:jc w:val="right"/>
    </w:pPr>
    <w:rPr>
      <w:noProof/>
      <w:snapToGrid w:val="0"/>
      <w:szCs w:val="20"/>
    </w:rPr>
  </w:style>
  <w:style w:type="paragraph" w:customStyle="1" w:styleId="DatoRefTekst">
    <w:name w:val="DatoRefTekst"/>
    <w:basedOn w:val="Header"/>
    <w:autoRedefine/>
    <w:pPr>
      <w:spacing w:after="0"/>
    </w:pPr>
    <w:rPr>
      <w:sz w:val="16"/>
      <w:szCs w:val="20"/>
    </w:rPr>
  </w:style>
  <w:style w:type="paragraph" w:customStyle="1" w:styleId="DatoRefFyllInn">
    <w:name w:val="DatoRefFyllInn"/>
    <w:basedOn w:val="Header"/>
    <w:autoRedefine/>
    <w:rsid w:val="00091BA6"/>
    <w:pPr>
      <w:spacing w:after="60"/>
    </w:pPr>
    <w:rPr>
      <w:rFonts w:ascii="Times" w:hAnsi="Times" w:cs="Times New Roman"/>
      <w:sz w:val="21"/>
      <w:szCs w:val="20"/>
    </w:rPr>
  </w:style>
  <w:style w:type="paragraph" w:customStyle="1" w:styleId="Header2">
    <w:name w:val="Header2"/>
    <w:basedOn w:val="Header"/>
    <w:autoRedefine/>
    <w:pPr>
      <w:spacing w:before="204" w:after="60"/>
      <w:ind w:left="85" w:right="85"/>
    </w:pPr>
    <w:rPr>
      <w:b/>
      <w:sz w:val="20"/>
    </w:rPr>
  </w:style>
  <w:style w:type="paragraph" w:customStyle="1" w:styleId="underheader">
    <w:name w:val="underheader"/>
    <w:basedOn w:val="Header"/>
    <w:autoRedefine/>
    <w:pPr>
      <w:ind w:left="57"/>
    </w:pPr>
    <w:rPr>
      <w:szCs w:val="20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rsid w:val="000B74D5"/>
    <w:pPr>
      <w:tabs>
        <w:tab w:val="clear" w:pos="6282"/>
        <w:tab w:val="left" w:pos="6480"/>
      </w:tabs>
      <w:spacing w:before="60"/>
      <w:ind w:left="-9"/>
    </w:pPr>
    <w:rPr>
      <w:rFonts w:ascii="Arial" w:hAnsi="Arial"/>
      <w:b/>
    </w:rPr>
  </w:style>
  <w:style w:type="paragraph" w:customStyle="1" w:styleId="FooterStart">
    <w:name w:val="FooterStart"/>
    <w:basedOn w:val="Footer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  <w:rPr>
      <w:sz w:val="2"/>
    </w:rPr>
  </w:style>
  <w:style w:type="paragraph" w:customStyle="1" w:styleId="FooterGraa">
    <w:name w:val="FooterGraa"/>
    <w:basedOn w:val="Footer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color w:val="808080"/>
      <w:sz w:val="18"/>
    </w:rPr>
  </w:style>
  <w:style w:type="paragraph" w:customStyle="1" w:styleId="Tilfelt">
    <w:name w:val="Tilfelt"/>
    <w:basedOn w:val="Normal"/>
    <w:autoRedefine/>
    <w:rsid w:val="00677F14"/>
    <w:pPr>
      <w:spacing w:after="20"/>
      <w:ind w:left="0"/>
    </w:pPr>
  </w:style>
  <w:style w:type="paragraph" w:customStyle="1" w:styleId="Merknad">
    <w:name w:val="Merknad"/>
    <w:basedOn w:val="Normal"/>
    <w:autoRedefine/>
    <w:rsid w:val="00464358"/>
    <w:pPr>
      <w:spacing w:before="50" w:after="50"/>
      <w:ind w:left="0"/>
    </w:pPr>
    <w:rPr>
      <w:rFonts w:ascii="Arial" w:hAnsi="Arial"/>
      <w:b/>
      <w:color w:val="808080"/>
      <w:sz w:val="20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Footer"/>
    <w:autoRedefine/>
    <w:rsid w:val="00347F2B"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rFonts w:ascii="Times" w:hAnsi="Times"/>
      <w:sz w:val="16"/>
    </w:rPr>
  </w:style>
  <w:style w:type="paragraph" w:customStyle="1" w:styleId="Header1">
    <w:name w:val="Header1"/>
    <w:basedOn w:val="Header"/>
    <w:autoRedefine/>
    <w:rsid w:val="009C615C"/>
    <w:pPr>
      <w:spacing w:after="60"/>
      <w:ind w:left="42" w:right="85"/>
    </w:pPr>
  </w:style>
  <w:style w:type="paragraph" w:customStyle="1" w:styleId="FyllLinje">
    <w:name w:val="FyllLinje"/>
    <w:basedOn w:val="Normal"/>
    <w:autoRedefine/>
    <w:rPr>
      <w:sz w:val="2"/>
    </w:rPr>
  </w:style>
  <w:style w:type="paragraph" w:customStyle="1" w:styleId="DatoFyllInn1">
    <w:name w:val="DatoFyllInn1"/>
    <w:basedOn w:val="DatoRefFyllInn"/>
    <w:rsid w:val="00347F2B"/>
    <w:pPr>
      <w:spacing w:after="0"/>
    </w:pPr>
  </w:style>
  <w:style w:type="table" w:styleId="TableGrid">
    <w:name w:val="Table Grid"/>
    <w:basedOn w:val="TableNormal"/>
    <w:rsid w:val="00DF6E25"/>
    <w:pPr>
      <w:spacing w:after="60"/>
      <w:ind w:left="85" w:right="85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paragraph" w:customStyle="1" w:styleId="Moteoverskrift">
    <w:name w:val="Moteoverskrift"/>
    <w:basedOn w:val="Heading1"/>
    <w:autoRedefine/>
    <w:rsid w:val="00C41821"/>
    <w:pPr>
      <w:spacing w:before="560" w:after="280"/>
      <w:ind w:left="81"/>
    </w:pPr>
  </w:style>
  <w:style w:type="paragraph" w:customStyle="1" w:styleId="InnkallingsskriftFyllInn">
    <w:name w:val="InnkallingsskriftFyllInn"/>
    <w:basedOn w:val="Normal"/>
    <w:autoRedefine/>
    <w:rsid w:val="00C41821"/>
    <w:pPr>
      <w:tabs>
        <w:tab w:val="left" w:pos="1418"/>
        <w:tab w:val="left" w:pos="3969"/>
        <w:tab w:val="right" w:pos="9639"/>
      </w:tabs>
      <w:spacing w:before="113" w:after="80"/>
      <w:ind w:left="194" w:right="-96"/>
    </w:pPr>
    <w:rPr>
      <w:rFonts w:ascii="Arial" w:hAnsi="Arial"/>
    </w:rPr>
  </w:style>
  <w:style w:type="paragraph" w:customStyle="1" w:styleId="SiderMellom">
    <w:name w:val="SiderMellom"/>
    <w:basedOn w:val="Normal"/>
    <w:autoRedefine/>
    <w:rsid w:val="00C41821"/>
    <w:pPr>
      <w:tabs>
        <w:tab w:val="left" w:pos="2520"/>
        <w:tab w:val="left" w:pos="3969"/>
        <w:tab w:val="right" w:pos="9639"/>
      </w:tabs>
      <w:spacing w:before="40" w:after="113"/>
      <w:ind w:left="28" w:right="-96"/>
    </w:pPr>
    <w:rPr>
      <w:rFonts w:ascii="Arial" w:hAnsi="Arial"/>
      <w:sz w:val="16"/>
      <w:lang w:val="en-US"/>
    </w:rPr>
  </w:style>
  <w:style w:type="paragraph" w:customStyle="1" w:styleId="InnkallingsskriftFyllInn2">
    <w:name w:val="InnkallingsskriftFyllInn2"/>
    <w:basedOn w:val="InnkallingsskriftFyllInn"/>
    <w:rsid w:val="00C41821"/>
    <w:pPr>
      <w:spacing w:after="0"/>
    </w:pPr>
  </w:style>
  <w:style w:type="paragraph" w:styleId="BalloonText">
    <w:name w:val="Balloon Text"/>
    <w:basedOn w:val="Normal"/>
    <w:semiHidden/>
    <w:rsid w:val="008F786C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771869"/>
    <w:pPr>
      <w:spacing w:before="100" w:after="60"/>
      <w:ind w:left="85" w:right="85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9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tnu.no/ie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ntnu.no/ies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tnu.edu/enersens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ntnu.edu/studies/ftmains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tnu.no/studier/fthingel/studiets-oppbygnin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2319</Words>
  <Characters>12294</Characters>
  <Application>Microsoft Office Word</Application>
  <DocSecurity>0</DocSecurity>
  <Lines>102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Ny linje</vt:lpstr>
      <vt:lpstr>Ny linje</vt:lpstr>
    </vt:vector>
  </TitlesOfParts>
  <Company>Orakeltjenesten, NTNU</Company>
  <LinksUpToDate>false</LinksUpToDate>
  <CharactersWithSpaces>14584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 linje</dc:title>
  <dc:creator>Oddrun Husby</dc:creator>
  <cp:lastModifiedBy>Oddrun Husby</cp:lastModifiedBy>
  <cp:revision>2</cp:revision>
  <cp:lastPrinted>2017-05-29T10:47:00Z</cp:lastPrinted>
  <dcterms:created xsi:type="dcterms:W3CDTF">2017-06-01T08:30:00Z</dcterms:created>
  <dcterms:modified xsi:type="dcterms:W3CDTF">2017-06-01T08:30:00Z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362521967</vt:i4>
  </property>
  <property fmtid="{D5CDD505-2E9C-101B-9397-08002B2CF9AE}" pid="3" name="_EmailSubject">
    <vt:lpwstr>maler</vt:lpwstr>
  </property>
  <property fmtid="{D5CDD505-2E9C-101B-9397-08002B2CF9AE}" pid="4" name="_AuthorEmail">
    <vt:lpwstr>frode.vinje@ntnu.no</vt:lpwstr>
  </property>
  <property fmtid="{D5CDD505-2E9C-101B-9397-08002B2CF9AE}" pid="5" name="_AuthorEmailDisplayName">
    <vt:lpwstr>Frode Vinje</vt:lpwstr>
  </property>
  <property fmtid="{D5CDD505-2E9C-101B-9397-08002B2CF9AE}" pid="6" name="_ReviewingToolsShownOnce">
    <vt:lpwstr/>
  </property>
  <property fmtid="{D5CDD505-2E9C-101B-9397-08002B2CF9AE}" pid="7" name="MergeDataFile">
    <vt:lpwstr>C:\Users\oddruhu\AppData\Local\Temp\862\1683162_DOCX.XML</vt:lpwstr>
  </property>
  <property fmtid="{D5CDD505-2E9C-101B-9397-08002B2CF9AE}" pid="8" name="CheckInType">
    <vt:lpwstr>FromApplication</vt:lpwstr>
  </property>
  <property fmtid="{D5CDD505-2E9C-101B-9397-08002B2CF9AE}" pid="9" name="CheckInDocForm">
    <vt:lpwstr>https://ephorte.ntnu.no/ephorteweb/shared/aspx/Default/CheckInDocForm.aspx</vt:lpwstr>
  </property>
  <property fmtid="{D5CDD505-2E9C-101B-9397-08002B2CF9AE}" pid="10" name="DokType">
    <vt:lpwstr/>
  </property>
  <property fmtid="{D5CDD505-2E9C-101B-9397-08002B2CF9AE}" pid="11" name="DokID">
    <vt:i4>1736436</vt:i4>
  </property>
  <property fmtid="{D5CDD505-2E9C-101B-9397-08002B2CF9AE}" pid="12" name="Versjon">
    <vt:i4>1</vt:i4>
  </property>
  <property fmtid="{D5CDD505-2E9C-101B-9397-08002B2CF9AE}" pid="13" name="Variant">
    <vt:lpwstr>P</vt:lpwstr>
  </property>
  <property fmtid="{D5CDD505-2E9C-101B-9397-08002B2CF9AE}" pid="14" name="OpenMode">
    <vt:lpwstr>EditDoc</vt:lpwstr>
  </property>
  <property fmtid="{D5CDD505-2E9C-101B-9397-08002B2CF9AE}" pid="15" name="CurrentUrl">
    <vt:lpwstr>https%3a%2f%2fephorte.ntnu.no%2fephorteweb%2fshared%2faspx%2fdefault%2fdetails.aspx%3ff%3dViewJP%26JP_ID%3d1345287%26SubElGroup%3d55</vt:lpwstr>
  </property>
  <property fmtid="{D5CDD505-2E9C-101B-9397-08002B2CF9AE}" pid="16" name="WindowName">
    <vt:lpwstr>TabWindow1</vt:lpwstr>
  </property>
  <property fmtid="{D5CDD505-2E9C-101B-9397-08002B2CF9AE}" pid="17" name="FileName">
    <vt:lpwstr>C%3a%5cUsers%5coddruhu%5cAppData%5cLocal%5cTemp%5c862%5c1683162.DOCX</vt:lpwstr>
  </property>
  <property fmtid="{D5CDD505-2E9C-101B-9397-08002B2CF9AE}" pid="18" name="LinkId">
    <vt:i4>1345287</vt:i4>
  </property>
</Properties>
</file>