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4302" w14:textId="77777777" w:rsidR="00D43299" w:rsidRPr="001121D4" w:rsidRDefault="00D43299" w:rsidP="006F6884">
      <w:pPr>
        <w:pStyle w:val="FyllLinje"/>
      </w:pPr>
    </w:p>
    <w:tbl>
      <w:tblPr>
        <w:tblpPr w:leftFromText="141" w:rightFromText="141" w:bottomFromText="60" w:vertAnchor="text" w:tblpX="62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tblGrid>
      <w:tr w:rsidR="00C07D3F" w:rsidRPr="00234CA2" w14:paraId="32B3D42F" w14:textId="77777777" w:rsidTr="00234CA2">
        <w:tc>
          <w:tcPr>
            <w:tcW w:w="3743" w:type="dxa"/>
            <w:tcBorders>
              <w:top w:val="nil"/>
              <w:left w:val="nil"/>
              <w:bottom w:val="nil"/>
              <w:right w:val="nil"/>
            </w:tcBorders>
            <w:shd w:val="clear" w:color="auto" w:fill="auto"/>
          </w:tcPr>
          <w:p w14:paraId="53EC7E3D" w14:textId="77777777" w:rsidR="00C07D3F" w:rsidRDefault="00C07D3F" w:rsidP="00234CA2">
            <w:pPr>
              <w:pStyle w:val="Tilfelt"/>
            </w:pPr>
            <w:bookmarkStart w:id="0" w:name="UOFFPARAGRAF"/>
            <w:bookmarkEnd w:id="0"/>
          </w:p>
        </w:tc>
      </w:tr>
    </w:tbl>
    <w:p w14:paraId="37DFE9BD" w14:textId="77777777" w:rsidR="000F7C4C" w:rsidRPr="00030E8F" w:rsidRDefault="000F7C4C" w:rsidP="00B96578">
      <w:pPr>
        <w:pStyle w:val="Tilfelt"/>
      </w:pPr>
    </w:p>
    <w:p w14:paraId="2416C942" w14:textId="77777777" w:rsidR="000F7C4C" w:rsidRPr="00030E8F" w:rsidRDefault="00BC6312" w:rsidP="002D5058">
      <w:pPr>
        <w:pStyle w:val="Moteoverskrift"/>
      </w:pPr>
      <w:r>
        <w:t>N</w:t>
      </w:r>
      <w:r w:rsidR="006A0FCE" w:rsidRPr="00030E8F">
        <w:t>otat</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220"/>
        <w:gridCol w:w="8494"/>
      </w:tblGrid>
      <w:tr w:rsidR="00F11CA7" w:rsidRPr="00347E42" w14:paraId="516AE889" w14:textId="77777777">
        <w:trPr>
          <w:cantSplit/>
        </w:trPr>
        <w:tc>
          <w:tcPr>
            <w:tcW w:w="1220" w:type="dxa"/>
          </w:tcPr>
          <w:p w14:paraId="1933BB66" w14:textId="77777777" w:rsidR="00F11CA7" w:rsidRPr="00030E8F" w:rsidRDefault="00F11CA7" w:rsidP="00370EFB">
            <w:pPr>
              <w:pStyle w:val="SiderMellom"/>
              <w:rPr>
                <w:lang w:val="nb-NO"/>
              </w:rPr>
            </w:pPr>
            <w:r w:rsidRPr="00030E8F">
              <w:rPr>
                <w:lang w:val="nb-NO"/>
              </w:rPr>
              <w:t>Til:</w:t>
            </w:r>
          </w:p>
        </w:tc>
        <w:tc>
          <w:tcPr>
            <w:tcW w:w="8494" w:type="dxa"/>
          </w:tcPr>
          <w:tbl>
            <w:tblPr>
              <w:tblW w:w="0" w:type="auto"/>
              <w:tblLook w:val="01E0" w:firstRow="1" w:lastRow="1" w:firstColumn="1" w:lastColumn="1" w:noHBand="0" w:noVBand="0"/>
            </w:tblPr>
            <w:tblGrid>
              <w:gridCol w:w="8275"/>
            </w:tblGrid>
            <w:tr w:rsidR="00F11CA7" w:rsidRPr="00347E42" w14:paraId="2000DCCC" w14:textId="77777777" w:rsidTr="00234CA2">
              <w:tc>
                <w:tcPr>
                  <w:tcW w:w="8275" w:type="dxa"/>
                  <w:shd w:val="clear" w:color="auto" w:fill="auto"/>
                </w:tcPr>
                <w:p w14:paraId="70A90A66" w14:textId="096E753D" w:rsidR="00F11CA7" w:rsidRPr="006F3078" w:rsidRDefault="00347E42" w:rsidP="00347E42">
                  <w:pPr>
                    <w:rPr>
                      <w:lang w:val="nb-NO"/>
                    </w:rPr>
                  </w:pPr>
                  <w:bookmarkStart w:id="1" w:name="InterneMottakereTabell_Liste"/>
                  <w:bookmarkStart w:id="2" w:name="FastTabell"/>
                  <w:bookmarkEnd w:id="1"/>
                  <w:bookmarkEnd w:id="2"/>
                  <w:r w:rsidRPr="00347E42">
                    <w:rPr>
                      <w:lang w:val="nb-NO"/>
                    </w:rPr>
                    <w:t>Sekretær LOSAM-RO, sekretær LOSAM-UTD, sekretær LOSAM-ØEC</w:t>
                  </w:r>
                </w:p>
              </w:tc>
            </w:tr>
          </w:tbl>
          <w:p w14:paraId="5C234DC2" w14:textId="77777777" w:rsidR="00F11CA7" w:rsidRPr="00030E8F" w:rsidRDefault="00F11CA7" w:rsidP="00F11CA7">
            <w:pPr>
              <w:pStyle w:val="InnkallingsskriftFyllInn"/>
              <w:pBdr>
                <w:top w:val="none" w:sz="0" w:space="0" w:color="auto"/>
              </w:pBdr>
            </w:pPr>
          </w:p>
        </w:tc>
      </w:tr>
      <w:tr w:rsidR="00F11CA7" w:rsidRPr="00347E42" w14:paraId="54F4F9F8" w14:textId="77777777">
        <w:trPr>
          <w:cantSplit/>
        </w:trPr>
        <w:tc>
          <w:tcPr>
            <w:tcW w:w="1220" w:type="dxa"/>
            <w:tcBorders>
              <w:bottom w:val="single" w:sz="4" w:space="0" w:color="auto"/>
            </w:tcBorders>
          </w:tcPr>
          <w:p w14:paraId="0D67C08A" w14:textId="77777777" w:rsidR="00F11CA7" w:rsidRPr="00030E8F" w:rsidRDefault="00E008FA" w:rsidP="00370EFB">
            <w:pPr>
              <w:pStyle w:val="SiderMellom"/>
              <w:rPr>
                <w:lang w:val="nb-NO"/>
              </w:rPr>
            </w:pPr>
            <w:r w:rsidRPr="00030E8F">
              <w:rPr>
                <w:lang w:val="nb-NO"/>
              </w:rPr>
              <w:t>Kopi til</w:t>
            </w:r>
            <w:r w:rsidR="00F11CA7" w:rsidRPr="00030E8F">
              <w:rPr>
                <w:lang w:val="nb-NO"/>
              </w:rPr>
              <w:t>:</w:t>
            </w:r>
          </w:p>
        </w:tc>
        <w:tc>
          <w:tcPr>
            <w:tcW w:w="8494" w:type="dxa"/>
            <w:tcBorders>
              <w:bottom w:val="single" w:sz="4" w:space="0" w:color="auto"/>
            </w:tcBorders>
          </w:tcPr>
          <w:p w14:paraId="228149B2" w14:textId="77777777" w:rsidR="00F11CA7" w:rsidRPr="00030E8F" w:rsidRDefault="00F11CA7" w:rsidP="00F11CA7">
            <w:pPr>
              <w:pStyle w:val="InnkallingsskriftFyllInn"/>
              <w:pBdr>
                <w:top w:val="none" w:sz="0" w:space="0" w:color="auto"/>
              </w:pBdr>
            </w:pPr>
            <w:bookmarkStart w:id="3" w:name="INTERNKOPITILTABELL_LISTE"/>
            <w:bookmarkEnd w:id="3"/>
          </w:p>
        </w:tc>
      </w:tr>
      <w:tr w:rsidR="00F11CA7" w:rsidRPr="00F45A06" w14:paraId="5DDF2F66" w14:textId="77777777">
        <w:trPr>
          <w:cantSplit/>
        </w:trPr>
        <w:tc>
          <w:tcPr>
            <w:tcW w:w="1220" w:type="dxa"/>
            <w:tcBorders>
              <w:bottom w:val="single" w:sz="4" w:space="0" w:color="auto"/>
            </w:tcBorders>
          </w:tcPr>
          <w:p w14:paraId="552683CC" w14:textId="77777777" w:rsidR="00F11CA7" w:rsidRPr="00030E8F" w:rsidRDefault="00F11CA7" w:rsidP="00370EFB">
            <w:pPr>
              <w:pStyle w:val="SiderMellom"/>
              <w:rPr>
                <w:lang w:val="nb-NO"/>
              </w:rPr>
            </w:pPr>
            <w:r w:rsidRPr="00030E8F">
              <w:rPr>
                <w:lang w:val="nb-NO"/>
              </w:rPr>
              <w:t>Fra:</w:t>
            </w:r>
          </w:p>
        </w:tc>
        <w:tc>
          <w:tcPr>
            <w:tcW w:w="8494"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5"/>
            </w:tblGrid>
            <w:tr w:rsidR="001E04FB" w:rsidRPr="00F45A06" w14:paraId="7384EDAB" w14:textId="77777777" w:rsidTr="00234CA2">
              <w:tc>
                <w:tcPr>
                  <w:tcW w:w="8275" w:type="dxa"/>
                  <w:tcBorders>
                    <w:top w:val="nil"/>
                    <w:left w:val="nil"/>
                    <w:bottom w:val="nil"/>
                    <w:right w:val="nil"/>
                  </w:tcBorders>
                  <w:shd w:val="clear" w:color="auto" w:fill="auto"/>
                </w:tcPr>
                <w:p w14:paraId="419B07BE" w14:textId="77777777" w:rsidR="001E04FB" w:rsidRPr="002D5058" w:rsidRDefault="00E5420C" w:rsidP="00364251">
                  <w:pPr>
                    <w:spacing w:before="100"/>
                    <w:rPr>
                      <w:rFonts w:ascii="Times New Roman" w:hAnsi="Times New Roman"/>
                      <w:lang w:val="nb-NO"/>
                    </w:rPr>
                  </w:pPr>
                  <w:r>
                    <w:rPr>
                      <w:rFonts w:ascii="Times New Roman" w:hAnsi="Times New Roman"/>
                      <w:lang w:val="nb-NO"/>
                    </w:rPr>
                    <w:t>HR- og HMS-sjefen</w:t>
                  </w:r>
                </w:p>
              </w:tc>
            </w:tr>
          </w:tbl>
          <w:p w14:paraId="4D9EBDAB" w14:textId="77777777" w:rsidR="00F11CA7" w:rsidRPr="00030E8F" w:rsidRDefault="00F11CA7" w:rsidP="00C501B0">
            <w:pPr>
              <w:rPr>
                <w:lang w:val="nb-NO"/>
              </w:rPr>
            </w:pPr>
          </w:p>
        </w:tc>
      </w:tr>
    </w:tbl>
    <w:p w14:paraId="562A3392" w14:textId="3A3D89F9" w:rsidR="00217255" w:rsidRPr="00EC7DFB" w:rsidRDefault="006F3078" w:rsidP="002D5058">
      <w:pPr>
        <w:pStyle w:val="Heading1"/>
        <w:rPr>
          <w:sz w:val="32"/>
          <w:szCs w:val="32"/>
        </w:rPr>
      </w:pPr>
      <w:r>
        <w:rPr>
          <w:sz w:val="32"/>
          <w:szCs w:val="32"/>
        </w:rPr>
        <w:t>NY LOSAM</w:t>
      </w:r>
      <w:r w:rsidR="004E7C13">
        <w:rPr>
          <w:sz w:val="32"/>
          <w:szCs w:val="32"/>
        </w:rPr>
        <w:t>-</w:t>
      </w:r>
      <w:r>
        <w:rPr>
          <w:sz w:val="32"/>
          <w:szCs w:val="32"/>
        </w:rPr>
        <w:t>ORGANISERING I FELLESADMIN</w:t>
      </w:r>
      <w:r w:rsidR="00835639">
        <w:rPr>
          <w:sz w:val="32"/>
          <w:szCs w:val="32"/>
        </w:rPr>
        <w:t>I</w:t>
      </w:r>
      <w:r>
        <w:rPr>
          <w:sz w:val="32"/>
          <w:szCs w:val="32"/>
        </w:rPr>
        <w:t>STRASJONEN</w:t>
      </w:r>
    </w:p>
    <w:p w14:paraId="2C0947E0" w14:textId="77777777" w:rsidR="00750BD8" w:rsidRDefault="00750BD8" w:rsidP="002D5058">
      <w:pPr>
        <w:ind w:left="0"/>
        <w:rPr>
          <w:rFonts w:ascii="Times New Roman" w:hAnsi="Times New Roman"/>
          <w:lang w:val="nb-NO"/>
        </w:rPr>
      </w:pPr>
    </w:p>
    <w:p w14:paraId="45FCF8E8" w14:textId="77777777" w:rsidR="00704C30" w:rsidRPr="008725D8" w:rsidRDefault="00070C9D" w:rsidP="00D94F02">
      <w:pPr>
        <w:pStyle w:val="ListParagraph"/>
        <w:numPr>
          <w:ilvl w:val="0"/>
          <w:numId w:val="20"/>
        </w:numPr>
        <w:spacing w:after="0" w:line="276" w:lineRule="auto"/>
        <w:ind w:left="426" w:hanging="426"/>
        <w:rPr>
          <w:rFonts w:ascii="Times New Roman" w:hAnsi="Times New Roman"/>
          <w:b/>
          <w:bCs/>
          <w:lang w:val="nb-NO"/>
        </w:rPr>
      </w:pPr>
      <w:r w:rsidRPr="008725D8">
        <w:rPr>
          <w:rFonts w:ascii="Times New Roman" w:hAnsi="Times New Roman"/>
          <w:b/>
          <w:bCs/>
          <w:lang w:val="nb-NO"/>
        </w:rPr>
        <w:t>Bakgrunn</w:t>
      </w:r>
      <w:r w:rsidR="00704C30" w:rsidRPr="008725D8">
        <w:rPr>
          <w:rFonts w:ascii="Times New Roman" w:hAnsi="Times New Roman"/>
          <w:b/>
          <w:bCs/>
          <w:lang w:val="nb-NO"/>
        </w:rPr>
        <w:t xml:space="preserve"> </w:t>
      </w:r>
    </w:p>
    <w:p w14:paraId="6B841E8A" w14:textId="2A58B45E" w:rsidR="00704C30" w:rsidRDefault="00704C30" w:rsidP="00376B30">
      <w:pPr>
        <w:pStyle w:val="ListParagraph"/>
        <w:spacing w:after="0" w:line="276" w:lineRule="auto"/>
        <w:ind w:left="0"/>
        <w:rPr>
          <w:rFonts w:ascii="Times New Roman" w:hAnsi="Times New Roman"/>
          <w:lang w:val="nb-NO"/>
        </w:rPr>
      </w:pPr>
      <w:r w:rsidRPr="00704C30">
        <w:rPr>
          <w:rFonts w:ascii="Times New Roman" w:hAnsi="Times New Roman"/>
          <w:lang w:val="nb-NO"/>
        </w:rPr>
        <w:t>I løpet av</w:t>
      </w:r>
      <w:r w:rsidR="0016778A" w:rsidRPr="00704C30">
        <w:rPr>
          <w:rFonts w:ascii="Times New Roman" w:hAnsi="Times New Roman"/>
          <w:lang w:val="nb-NO"/>
        </w:rPr>
        <w:t xml:space="preserve"> 2021</w:t>
      </w:r>
      <w:r w:rsidR="00777B7C">
        <w:rPr>
          <w:rFonts w:ascii="Times New Roman" w:hAnsi="Times New Roman"/>
          <w:lang w:val="nb-NO"/>
        </w:rPr>
        <w:t>, 2022 og 2023</w:t>
      </w:r>
      <w:r w:rsidR="0016778A" w:rsidRPr="00704C30">
        <w:rPr>
          <w:rFonts w:ascii="Times New Roman" w:hAnsi="Times New Roman"/>
          <w:lang w:val="nb-NO"/>
        </w:rPr>
        <w:t xml:space="preserve"> ble det foretatt endringer i Fellesadministrasjonen som innebærer at </w:t>
      </w:r>
      <w:r>
        <w:rPr>
          <w:rFonts w:ascii="Times New Roman" w:hAnsi="Times New Roman"/>
          <w:lang w:val="nb-NO"/>
        </w:rPr>
        <w:t>LOSAM-organiseringen bør vurderes på nytt</w:t>
      </w:r>
      <w:r w:rsidR="009F77E5">
        <w:rPr>
          <w:rFonts w:ascii="Times New Roman" w:hAnsi="Times New Roman"/>
          <w:lang w:val="nb-NO"/>
        </w:rPr>
        <w:t>.</w:t>
      </w:r>
      <w:r w:rsidR="00777B7C">
        <w:rPr>
          <w:rFonts w:ascii="Times New Roman" w:hAnsi="Times New Roman"/>
          <w:lang w:val="nb-NO"/>
        </w:rPr>
        <w:t xml:space="preserve"> Saken har vært drøftet også i 2022, men konklusjonene ble utsatt i påvente av mer endelige avklaringer.</w:t>
      </w:r>
    </w:p>
    <w:p w14:paraId="562533EC" w14:textId="6E19A1DF" w:rsidR="008B3B75" w:rsidRDefault="008B3B75" w:rsidP="00376B30">
      <w:pPr>
        <w:pStyle w:val="ListParagraph"/>
        <w:spacing w:after="0" w:line="276" w:lineRule="auto"/>
        <w:ind w:left="0"/>
        <w:rPr>
          <w:rFonts w:ascii="Times New Roman" w:hAnsi="Times New Roman"/>
          <w:lang w:val="nb-NO"/>
        </w:rPr>
      </w:pPr>
    </w:p>
    <w:p w14:paraId="3F571FD4" w14:textId="5DD4D019" w:rsidR="00B248E2" w:rsidRDefault="00B848D4" w:rsidP="00376B30">
      <w:pPr>
        <w:pStyle w:val="ListParagraph"/>
        <w:spacing w:after="0" w:line="276" w:lineRule="auto"/>
        <w:ind w:left="0"/>
        <w:rPr>
          <w:rFonts w:ascii="Times New Roman" w:hAnsi="Times New Roman"/>
          <w:lang w:val="nb-NO"/>
        </w:rPr>
      </w:pPr>
      <w:r>
        <w:rPr>
          <w:rFonts w:ascii="Times New Roman" w:hAnsi="Times New Roman"/>
          <w:lang w:val="nb-NO"/>
        </w:rPr>
        <w:t xml:space="preserve">Tall over ansatte er hentet fra Database for statistikk om høyere utdanning (DBH). Måleenheten her er årsverk. </w:t>
      </w:r>
      <w:r w:rsidR="008725D8">
        <w:rPr>
          <w:rFonts w:ascii="Times New Roman" w:hAnsi="Times New Roman"/>
          <w:lang w:val="nb-NO"/>
        </w:rPr>
        <w:t xml:space="preserve"> I det følgende sees det bort fra årsverk</w:t>
      </w:r>
      <w:r w:rsidR="00B740B2">
        <w:rPr>
          <w:rFonts w:ascii="Times New Roman" w:hAnsi="Times New Roman"/>
          <w:lang w:val="nb-NO"/>
        </w:rPr>
        <w:t>ene</w:t>
      </w:r>
      <w:r w:rsidR="008725D8">
        <w:rPr>
          <w:rFonts w:ascii="Times New Roman" w:hAnsi="Times New Roman"/>
          <w:lang w:val="nb-NO"/>
        </w:rPr>
        <w:t xml:space="preserve"> i Gjøvik (17) og i Ålesund (16) da </w:t>
      </w:r>
      <w:r w:rsidR="00EF414D">
        <w:rPr>
          <w:rFonts w:ascii="Times New Roman" w:hAnsi="Times New Roman"/>
          <w:lang w:val="nb-NO"/>
        </w:rPr>
        <w:t>disse har egne lokale samarbeidsorganer.</w:t>
      </w:r>
    </w:p>
    <w:p w14:paraId="48403FD9" w14:textId="63DE4FD5" w:rsidR="00A85BE3" w:rsidRDefault="00A85BE3" w:rsidP="00376B30">
      <w:pPr>
        <w:pStyle w:val="ListParagraph"/>
        <w:spacing w:after="0" w:line="276" w:lineRule="auto"/>
        <w:ind w:left="0"/>
        <w:rPr>
          <w:rFonts w:ascii="Times New Roman" w:hAnsi="Times New Roman"/>
          <w:lang w:val="nb-NO"/>
        </w:rPr>
      </w:pPr>
    </w:p>
    <w:p w14:paraId="62A97CB6" w14:textId="751FC898" w:rsidR="00A85BE3" w:rsidRDefault="00A85BE3" w:rsidP="00376B30">
      <w:pPr>
        <w:pStyle w:val="ListParagraph"/>
        <w:spacing w:after="0" w:line="276" w:lineRule="auto"/>
        <w:ind w:left="0"/>
        <w:rPr>
          <w:rFonts w:ascii="Times New Roman" w:hAnsi="Times New Roman"/>
          <w:lang w:val="nb-NO"/>
        </w:rPr>
      </w:pPr>
      <w:r>
        <w:rPr>
          <w:rFonts w:ascii="Times New Roman" w:hAnsi="Times New Roman"/>
          <w:lang w:val="nb-NO"/>
        </w:rPr>
        <w:t xml:space="preserve">Det er ikke samsvar med årsverk i «Rektors stab» hentet fra DBH (42) og opplysninger hentet fra «Innsida» (32). Det antas dette er uten betydning for valg av LOSAM-organisering. </w:t>
      </w:r>
    </w:p>
    <w:p w14:paraId="21DD3617" w14:textId="77777777" w:rsidR="008725D8" w:rsidRDefault="008725D8" w:rsidP="00376B30">
      <w:pPr>
        <w:pStyle w:val="ListParagraph"/>
        <w:spacing w:after="0" w:line="276" w:lineRule="auto"/>
        <w:ind w:left="0"/>
        <w:rPr>
          <w:rFonts w:ascii="Times New Roman" w:hAnsi="Times New Roman"/>
          <w:lang w:val="nb-NO"/>
        </w:rPr>
      </w:pPr>
    </w:p>
    <w:p w14:paraId="0472CAC0" w14:textId="1525E5E7" w:rsidR="00704C30" w:rsidRPr="008B3B75" w:rsidRDefault="00777B7C" w:rsidP="00376B30">
      <w:pPr>
        <w:pStyle w:val="ListParagraph"/>
        <w:spacing w:after="0" w:line="276" w:lineRule="auto"/>
        <w:ind w:left="0"/>
        <w:rPr>
          <w:rFonts w:ascii="Times New Roman" w:hAnsi="Times New Roman"/>
          <w:lang w:val="nb-NO"/>
        </w:rPr>
      </w:pPr>
      <w:r>
        <w:rPr>
          <w:rFonts w:ascii="Times New Roman" w:hAnsi="Times New Roman"/>
          <w:lang w:val="nb-NO"/>
        </w:rPr>
        <w:t xml:space="preserve">Ved utgangen av 2022 var </w:t>
      </w:r>
      <w:r w:rsidR="008B3B75" w:rsidRPr="008B3B75">
        <w:rPr>
          <w:rFonts w:ascii="Times New Roman" w:hAnsi="Times New Roman"/>
          <w:lang w:val="nb-NO"/>
        </w:rPr>
        <w:t>organisering</w:t>
      </w:r>
      <w:r w:rsidR="00704C30" w:rsidRPr="008B3B75">
        <w:rPr>
          <w:rFonts w:ascii="Times New Roman" w:hAnsi="Times New Roman"/>
          <w:lang w:val="nb-NO"/>
        </w:rPr>
        <w:t xml:space="preserve"> slik</w:t>
      </w:r>
      <w:r w:rsidR="00A42422">
        <w:rPr>
          <w:rFonts w:ascii="Times New Roman" w:hAnsi="Times New Roman"/>
          <w:lang w:val="nb-NO"/>
        </w:rPr>
        <w:t xml:space="preserve"> (navn og forkortelser er hentet fra wiki-sidene til medvirkningsorganene</w:t>
      </w:r>
      <w:r w:rsidR="009F77E5">
        <w:rPr>
          <w:rFonts w:ascii="Times New Roman" w:hAnsi="Times New Roman"/>
          <w:lang w:val="nb-NO"/>
        </w:rPr>
        <w:t>)</w:t>
      </w:r>
      <w:r w:rsidR="00704C30" w:rsidRPr="008B3B75">
        <w:rPr>
          <w:rFonts w:ascii="Times New Roman" w:hAnsi="Times New Roman"/>
          <w:lang w:val="nb-NO"/>
        </w:rPr>
        <w:t>:</w:t>
      </w:r>
    </w:p>
    <w:p w14:paraId="058A4C46" w14:textId="77777777" w:rsidR="00704C30" w:rsidRDefault="00704C30" w:rsidP="00376B30">
      <w:pPr>
        <w:pStyle w:val="ListParagraph"/>
        <w:spacing w:after="0" w:line="276" w:lineRule="auto"/>
        <w:ind w:left="0"/>
        <w:rPr>
          <w:rFonts w:ascii="Times New Roman" w:hAnsi="Times New Roman"/>
          <w:b/>
          <w:bCs/>
          <w:lang w:val="nb-NO"/>
        </w:rPr>
      </w:pPr>
    </w:p>
    <w:p w14:paraId="59DCDBB6" w14:textId="4AF327C2" w:rsidR="00F15026" w:rsidRPr="00F15026" w:rsidRDefault="00F15026" w:rsidP="00376B30">
      <w:pPr>
        <w:spacing w:after="0" w:line="276" w:lineRule="auto"/>
        <w:ind w:left="0"/>
        <w:rPr>
          <w:rFonts w:ascii="Times New Roman" w:hAnsi="Times New Roman"/>
          <w:lang w:val="nb-NO"/>
        </w:rPr>
      </w:pPr>
      <w:bookmarkStart w:id="4" w:name="_Hlk93412012"/>
      <w:r w:rsidRPr="00F15026">
        <w:rPr>
          <w:rFonts w:ascii="Times New Roman" w:hAnsi="Times New Roman"/>
          <w:lang w:val="nb-NO"/>
        </w:rPr>
        <w:t>Utdanning</w:t>
      </w:r>
      <w:bookmarkStart w:id="5" w:name="_Hlk90462683"/>
      <w:r w:rsidR="00A42422">
        <w:rPr>
          <w:rFonts w:ascii="Times New Roman" w:hAnsi="Times New Roman"/>
          <w:lang w:val="nb-NO"/>
        </w:rPr>
        <w:t xml:space="preserve"> (LOSAM-UTD)</w:t>
      </w:r>
    </w:p>
    <w:tbl>
      <w:tblPr>
        <w:tblStyle w:val="TableGrid"/>
        <w:tblW w:w="0" w:type="auto"/>
        <w:tblInd w:w="426" w:type="dxa"/>
        <w:tblLook w:val="04A0" w:firstRow="1" w:lastRow="0" w:firstColumn="1" w:lastColumn="0" w:noHBand="0" w:noVBand="1"/>
      </w:tblPr>
      <w:tblGrid>
        <w:gridCol w:w="3538"/>
        <w:gridCol w:w="2725"/>
      </w:tblGrid>
      <w:tr w:rsidR="00F15026" w14:paraId="1E9753B4" w14:textId="77777777" w:rsidTr="00F15026">
        <w:tc>
          <w:tcPr>
            <w:tcW w:w="3538" w:type="dxa"/>
          </w:tcPr>
          <w:p w14:paraId="079CECAD" w14:textId="4F0E1B8D" w:rsidR="00F15026" w:rsidRPr="00F15026" w:rsidRDefault="00F15026" w:rsidP="00376B30">
            <w:pPr>
              <w:pStyle w:val="ListParagraph"/>
              <w:spacing w:after="0" w:line="276" w:lineRule="auto"/>
              <w:ind w:left="0"/>
              <w:rPr>
                <w:rFonts w:ascii="Times New Roman" w:hAnsi="Times New Roman"/>
                <w:b/>
                <w:bCs/>
                <w:lang w:val="nb-NO"/>
              </w:rPr>
            </w:pPr>
            <w:r w:rsidRPr="00F15026">
              <w:rPr>
                <w:rFonts w:ascii="Times New Roman" w:hAnsi="Times New Roman"/>
                <w:b/>
                <w:bCs/>
                <w:lang w:val="nb-NO"/>
              </w:rPr>
              <w:t>Enhet</w:t>
            </w:r>
          </w:p>
        </w:tc>
        <w:tc>
          <w:tcPr>
            <w:tcW w:w="2725" w:type="dxa"/>
          </w:tcPr>
          <w:p w14:paraId="2A306B76" w14:textId="34C2831A" w:rsidR="00F15026" w:rsidRPr="00EC6CE4" w:rsidRDefault="00F15026" w:rsidP="00376B30">
            <w:pPr>
              <w:pStyle w:val="ListParagraph"/>
              <w:spacing w:after="0" w:line="276" w:lineRule="auto"/>
              <w:ind w:left="0"/>
              <w:rPr>
                <w:rFonts w:ascii="Times New Roman" w:hAnsi="Times New Roman"/>
                <w:b/>
                <w:bCs/>
                <w:lang w:val="nb-NO"/>
              </w:rPr>
            </w:pPr>
            <w:r w:rsidRPr="00EC6CE4">
              <w:rPr>
                <w:rFonts w:ascii="Times New Roman" w:hAnsi="Times New Roman"/>
                <w:b/>
                <w:bCs/>
                <w:lang w:val="nb-NO"/>
              </w:rPr>
              <w:t>Årsverk pr. 01.10.202</w:t>
            </w:r>
            <w:r w:rsidR="00777B7C">
              <w:rPr>
                <w:rFonts w:ascii="Times New Roman" w:hAnsi="Times New Roman"/>
                <w:b/>
                <w:bCs/>
                <w:lang w:val="nb-NO"/>
              </w:rPr>
              <w:t>2</w:t>
            </w:r>
          </w:p>
        </w:tc>
      </w:tr>
      <w:tr w:rsidR="00F15026" w14:paraId="5789BF21" w14:textId="77777777" w:rsidTr="00F15026">
        <w:tc>
          <w:tcPr>
            <w:tcW w:w="3538" w:type="dxa"/>
          </w:tcPr>
          <w:p w14:paraId="735E0D39" w14:textId="22DFD86E" w:rsidR="00F15026" w:rsidRPr="00F15026" w:rsidRDefault="00F15026" w:rsidP="00376B30">
            <w:pPr>
              <w:pStyle w:val="ListParagraph"/>
              <w:spacing w:after="0" w:line="276" w:lineRule="auto"/>
              <w:ind w:left="0"/>
              <w:rPr>
                <w:rFonts w:ascii="Times New Roman" w:hAnsi="Times New Roman"/>
                <w:lang w:val="nb-NO"/>
              </w:rPr>
            </w:pPr>
            <w:r w:rsidRPr="00F15026">
              <w:rPr>
                <w:rFonts w:ascii="Times New Roman" w:hAnsi="Times New Roman"/>
                <w:lang w:val="nb-NO"/>
              </w:rPr>
              <w:t>Avdeling for utdanningskvalitet</w:t>
            </w:r>
          </w:p>
        </w:tc>
        <w:tc>
          <w:tcPr>
            <w:tcW w:w="2725" w:type="dxa"/>
          </w:tcPr>
          <w:p w14:paraId="7A2E3C1D" w14:textId="29119293" w:rsidR="00F15026" w:rsidRPr="00F15026" w:rsidRDefault="00F15026" w:rsidP="00376B30">
            <w:pPr>
              <w:pStyle w:val="ListParagraph"/>
              <w:spacing w:after="0" w:line="276" w:lineRule="auto"/>
              <w:ind w:left="0"/>
              <w:jc w:val="center"/>
              <w:rPr>
                <w:rFonts w:ascii="Times New Roman" w:hAnsi="Times New Roman"/>
                <w:lang w:val="nb-NO"/>
              </w:rPr>
            </w:pPr>
            <w:r w:rsidRPr="00F15026">
              <w:rPr>
                <w:rFonts w:ascii="Times New Roman" w:hAnsi="Times New Roman"/>
                <w:lang w:val="nb-NO"/>
              </w:rPr>
              <w:t>7</w:t>
            </w:r>
            <w:r w:rsidR="00B740B2">
              <w:rPr>
                <w:rFonts w:ascii="Times New Roman" w:hAnsi="Times New Roman"/>
                <w:lang w:val="nb-NO"/>
              </w:rPr>
              <w:t>7</w:t>
            </w:r>
          </w:p>
        </w:tc>
      </w:tr>
      <w:tr w:rsidR="00F15026" w14:paraId="742B0435" w14:textId="77777777" w:rsidTr="00F15026">
        <w:tc>
          <w:tcPr>
            <w:tcW w:w="3538" w:type="dxa"/>
          </w:tcPr>
          <w:p w14:paraId="5A764BD3" w14:textId="4C955566" w:rsidR="00F15026" w:rsidRPr="00F15026" w:rsidRDefault="00F15026" w:rsidP="00376B30">
            <w:pPr>
              <w:pStyle w:val="ListParagraph"/>
              <w:spacing w:after="0" w:line="276" w:lineRule="auto"/>
              <w:ind w:left="0"/>
              <w:rPr>
                <w:rFonts w:ascii="Times New Roman" w:hAnsi="Times New Roman"/>
                <w:lang w:val="nb-NO"/>
              </w:rPr>
            </w:pPr>
            <w:r w:rsidRPr="00F15026">
              <w:rPr>
                <w:rFonts w:ascii="Times New Roman" w:hAnsi="Times New Roman"/>
                <w:lang w:val="nb-NO"/>
              </w:rPr>
              <w:t>Avdeling for studieadministrasjon</w:t>
            </w:r>
          </w:p>
        </w:tc>
        <w:tc>
          <w:tcPr>
            <w:tcW w:w="2725" w:type="dxa"/>
          </w:tcPr>
          <w:p w14:paraId="0747BAA4" w14:textId="3E2E7A27" w:rsidR="00F15026" w:rsidRPr="00F15026" w:rsidRDefault="00F15026" w:rsidP="00376B30">
            <w:pPr>
              <w:pStyle w:val="ListParagraph"/>
              <w:spacing w:after="0" w:line="276" w:lineRule="auto"/>
              <w:ind w:left="0"/>
              <w:jc w:val="center"/>
              <w:rPr>
                <w:rFonts w:ascii="Times New Roman" w:hAnsi="Times New Roman"/>
                <w:lang w:val="nb-NO"/>
              </w:rPr>
            </w:pPr>
            <w:r w:rsidRPr="00F15026">
              <w:rPr>
                <w:rFonts w:ascii="Times New Roman" w:hAnsi="Times New Roman"/>
                <w:lang w:val="nb-NO"/>
              </w:rPr>
              <w:t>72</w:t>
            </w:r>
          </w:p>
        </w:tc>
      </w:tr>
      <w:tr w:rsidR="00F15026" w14:paraId="7154ADD2" w14:textId="77777777" w:rsidTr="00F15026">
        <w:tc>
          <w:tcPr>
            <w:tcW w:w="3538" w:type="dxa"/>
          </w:tcPr>
          <w:p w14:paraId="314D6994" w14:textId="6AEB6FA0" w:rsidR="00F15026" w:rsidRPr="00F15026" w:rsidRDefault="00F15026" w:rsidP="00376B30">
            <w:pPr>
              <w:pStyle w:val="ListParagraph"/>
              <w:spacing w:after="0" w:line="276" w:lineRule="auto"/>
              <w:ind w:left="0"/>
              <w:rPr>
                <w:rFonts w:ascii="Times New Roman" w:hAnsi="Times New Roman"/>
                <w:lang w:val="nb-NO"/>
              </w:rPr>
            </w:pPr>
            <w:r w:rsidRPr="00F15026">
              <w:rPr>
                <w:rFonts w:ascii="Times New Roman" w:hAnsi="Times New Roman"/>
                <w:lang w:val="nb-NO"/>
              </w:rPr>
              <w:t>Avdeling for studenttjenester</w:t>
            </w:r>
          </w:p>
        </w:tc>
        <w:tc>
          <w:tcPr>
            <w:tcW w:w="2725" w:type="dxa"/>
          </w:tcPr>
          <w:p w14:paraId="01D82438" w14:textId="605AAC52" w:rsidR="00F15026" w:rsidRPr="00F15026" w:rsidRDefault="00F15026" w:rsidP="00376B30">
            <w:pPr>
              <w:pStyle w:val="ListParagraph"/>
              <w:spacing w:after="0" w:line="276" w:lineRule="auto"/>
              <w:ind w:left="0"/>
              <w:jc w:val="center"/>
              <w:rPr>
                <w:rFonts w:ascii="Times New Roman" w:hAnsi="Times New Roman"/>
                <w:lang w:val="nb-NO"/>
              </w:rPr>
            </w:pPr>
            <w:r w:rsidRPr="00F15026">
              <w:rPr>
                <w:rFonts w:ascii="Times New Roman" w:hAnsi="Times New Roman"/>
                <w:lang w:val="nb-NO"/>
              </w:rPr>
              <w:t>49</w:t>
            </w:r>
          </w:p>
        </w:tc>
      </w:tr>
      <w:tr w:rsidR="00F15026" w14:paraId="386ADA39" w14:textId="77777777" w:rsidTr="00F15026">
        <w:tc>
          <w:tcPr>
            <w:tcW w:w="3538" w:type="dxa"/>
          </w:tcPr>
          <w:p w14:paraId="589D32EB" w14:textId="363E3FAF" w:rsidR="00F15026" w:rsidRPr="00F15026" w:rsidRDefault="00F15026" w:rsidP="00376B30">
            <w:pPr>
              <w:pStyle w:val="ListParagraph"/>
              <w:spacing w:after="0" w:line="276" w:lineRule="auto"/>
              <w:ind w:left="0"/>
              <w:rPr>
                <w:rFonts w:ascii="Times New Roman" w:hAnsi="Times New Roman"/>
                <w:lang w:val="nb-NO"/>
              </w:rPr>
            </w:pPr>
            <w:r w:rsidRPr="00F15026">
              <w:rPr>
                <w:rFonts w:ascii="Times New Roman" w:hAnsi="Times New Roman"/>
                <w:lang w:val="nb-NO"/>
              </w:rPr>
              <w:t>Prorektors stab for utdanning</w:t>
            </w:r>
            <w:r w:rsidR="00385AE0">
              <w:rPr>
                <w:rFonts w:ascii="Times New Roman" w:hAnsi="Times New Roman"/>
                <w:lang w:val="nb-NO"/>
              </w:rPr>
              <w:t xml:space="preserve"> </w:t>
            </w:r>
            <w:r w:rsidR="00385AE0" w:rsidRPr="00385AE0">
              <w:rPr>
                <w:rFonts w:ascii="Times New Roman" w:hAnsi="Times New Roman"/>
                <w:sz w:val="16"/>
                <w:szCs w:val="16"/>
                <w:lang w:val="nb-NO"/>
              </w:rPr>
              <w:t>1)</w:t>
            </w:r>
          </w:p>
        </w:tc>
        <w:tc>
          <w:tcPr>
            <w:tcW w:w="2725" w:type="dxa"/>
          </w:tcPr>
          <w:p w14:paraId="21B7554A" w14:textId="44B3DA17" w:rsidR="00F15026" w:rsidRPr="00B91786" w:rsidRDefault="00B740B2" w:rsidP="00376B30">
            <w:pPr>
              <w:pStyle w:val="ListParagraph"/>
              <w:spacing w:after="0" w:line="276" w:lineRule="auto"/>
              <w:ind w:left="0"/>
              <w:jc w:val="center"/>
              <w:rPr>
                <w:rFonts w:ascii="Times New Roman" w:hAnsi="Times New Roman"/>
                <w:sz w:val="16"/>
                <w:szCs w:val="16"/>
                <w:lang w:val="nb-NO"/>
              </w:rPr>
            </w:pPr>
            <w:r w:rsidRPr="00B740B2">
              <w:rPr>
                <w:rFonts w:ascii="Times New Roman" w:hAnsi="Times New Roman"/>
                <w:lang w:val="nb-NO"/>
              </w:rPr>
              <w:t>4</w:t>
            </w:r>
          </w:p>
        </w:tc>
      </w:tr>
      <w:tr w:rsidR="00F15026" w14:paraId="7219C637" w14:textId="77777777" w:rsidTr="00F15026">
        <w:tc>
          <w:tcPr>
            <w:tcW w:w="3538" w:type="dxa"/>
          </w:tcPr>
          <w:p w14:paraId="76429A37" w14:textId="40CE4289" w:rsidR="00F15026" w:rsidRDefault="00F15026" w:rsidP="00376B30">
            <w:pPr>
              <w:pStyle w:val="ListParagraph"/>
              <w:spacing w:after="0" w:line="276" w:lineRule="auto"/>
              <w:ind w:left="0"/>
              <w:rPr>
                <w:rFonts w:ascii="Times New Roman" w:hAnsi="Times New Roman"/>
                <w:b/>
                <w:bCs/>
                <w:lang w:val="nb-NO"/>
              </w:rPr>
            </w:pPr>
            <w:r>
              <w:rPr>
                <w:rFonts w:ascii="Times New Roman" w:hAnsi="Times New Roman"/>
                <w:b/>
                <w:bCs/>
                <w:lang w:val="nb-NO"/>
              </w:rPr>
              <w:t>SUM</w:t>
            </w:r>
          </w:p>
        </w:tc>
        <w:tc>
          <w:tcPr>
            <w:tcW w:w="2725" w:type="dxa"/>
          </w:tcPr>
          <w:p w14:paraId="74232431" w14:textId="3C59642E" w:rsidR="00F15026" w:rsidRDefault="00385AE0" w:rsidP="00376B30">
            <w:pPr>
              <w:pStyle w:val="ListParagraph"/>
              <w:spacing w:after="0" w:line="276" w:lineRule="auto"/>
              <w:ind w:left="0"/>
              <w:jc w:val="center"/>
              <w:rPr>
                <w:rFonts w:ascii="Times New Roman" w:hAnsi="Times New Roman"/>
                <w:b/>
                <w:bCs/>
                <w:lang w:val="nb-NO"/>
              </w:rPr>
            </w:pPr>
            <w:r>
              <w:rPr>
                <w:rFonts w:ascii="Times New Roman" w:hAnsi="Times New Roman"/>
                <w:b/>
                <w:bCs/>
                <w:lang w:val="nb-NO"/>
              </w:rPr>
              <w:t>202</w:t>
            </w:r>
          </w:p>
        </w:tc>
      </w:tr>
      <w:bookmarkEnd w:id="4"/>
    </w:tbl>
    <w:p w14:paraId="5F6B867A" w14:textId="632A1BE2" w:rsidR="00F15026" w:rsidRDefault="00F15026" w:rsidP="00376B30">
      <w:pPr>
        <w:pStyle w:val="ListParagraph"/>
        <w:spacing w:after="0" w:line="276" w:lineRule="auto"/>
        <w:ind w:left="0"/>
        <w:rPr>
          <w:rFonts w:ascii="Times New Roman" w:hAnsi="Times New Roman"/>
          <w:b/>
          <w:bCs/>
          <w:lang w:val="nb-NO"/>
        </w:rPr>
      </w:pPr>
    </w:p>
    <w:bookmarkEnd w:id="5"/>
    <w:p w14:paraId="617CA1D7" w14:textId="6C45D0C7" w:rsidR="00F15026" w:rsidRDefault="00F15026" w:rsidP="00376B30">
      <w:pPr>
        <w:pStyle w:val="ListParagraph"/>
        <w:spacing w:after="0" w:line="276" w:lineRule="auto"/>
        <w:ind w:left="0"/>
        <w:rPr>
          <w:rFonts w:ascii="Times New Roman" w:hAnsi="Times New Roman"/>
          <w:b/>
          <w:bCs/>
          <w:lang w:val="nb-NO"/>
        </w:rPr>
      </w:pPr>
    </w:p>
    <w:p w14:paraId="4D675FA6" w14:textId="11CD38CD" w:rsidR="008B3B75" w:rsidRDefault="008B3B75" w:rsidP="00F15026">
      <w:pPr>
        <w:pStyle w:val="ListParagraph"/>
        <w:spacing w:after="0" w:line="276" w:lineRule="auto"/>
        <w:ind w:left="426"/>
        <w:rPr>
          <w:rFonts w:ascii="Times New Roman" w:hAnsi="Times New Roman"/>
          <w:b/>
          <w:bCs/>
          <w:lang w:val="nb-NO"/>
        </w:rPr>
      </w:pPr>
    </w:p>
    <w:p w14:paraId="2A8672B7" w14:textId="36392784" w:rsidR="008D6B58" w:rsidRDefault="008D6B58" w:rsidP="00F15026">
      <w:pPr>
        <w:spacing w:after="0" w:line="276" w:lineRule="auto"/>
        <w:ind w:left="0" w:firstLine="426"/>
        <w:rPr>
          <w:rFonts w:ascii="Times New Roman" w:hAnsi="Times New Roman"/>
          <w:lang w:val="nn-NO"/>
        </w:rPr>
      </w:pPr>
      <w:r w:rsidRPr="00F15026">
        <w:rPr>
          <w:rFonts w:ascii="Times New Roman" w:hAnsi="Times New Roman"/>
          <w:lang w:val="nn-NO"/>
        </w:rPr>
        <w:t>Rektors stab og organisasjon</w:t>
      </w:r>
      <w:bookmarkStart w:id="6" w:name="_Hlk90463036"/>
      <w:r w:rsidR="00A42422">
        <w:rPr>
          <w:rFonts w:ascii="Times New Roman" w:hAnsi="Times New Roman"/>
          <w:lang w:val="nn-NO"/>
        </w:rPr>
        <w:t xml:space="preserve"> (LOSAM-RO)</w:t>
      </w:r>
    </w:p>
    <w:tbl>
      <w:tblPr>
        <w:tblStyle w:val="TableGrid"/>
        <w:tblW w:w="0" w:type="auto"/>
        <w:tblInd w:w="426" w:type="dxa"/>
        <w:tblLook w:val="04A0" w:firstRow="1" w:lastRow="0" w:firstColumn="1" w:lastColumn="0" w:noHBand="0" w:noVBand="1"/>
      </w:tblPr>
      <w:tblGrid>
        <w:gridCol w:w="3538"/>
        <w:gridCol w:w="2725"/>
      </w:tblGrid>
      <w:tr w:rsidR="00F15026" w14:paraId="0D32C53E" w14:textId="77777777" w:rsidTr="00D94F02">
        <w:tc>
          <w:tcPr>
            <w:tcW w:w="3538" w:type="dxa"/>
          </w:tcPr>
          <w:p w14:paraId="397D8413" w14:textId="77777777" w:rsidR="00F15026" w:rsidRPr="00F15026" w:rsidRDefault="00F15026" w:rsidP="00D94F02">
            <w:pPr>
              <w:pStyle w:val="ListParagraph"/>
              <w:spacing w:after="0" w:line="276" w:lineRule="auto"/>
              <w:ind w:left="0"/>
              <w:rPr>
                <w:rFonts w:ascii="Times New Roman" w:hAnsi="Times New Roman"/>
                <w:b/>
                <w:bCs/>
                <w:lang w:val="nb-NO"/>
              </w:rPr>
            </w:pPr>
            <w:r w:rsidRPr="00F15026">
              <w:rPr>
                <w:rFonts w:ascii="Times New Roman" w:hAnsi="Times New Roman"/>
                <w:b/>
                <w:bCs/>
                <w:lang w:val="nb-NO"/>
              </w:rPr>
              <w:t>Enhet</w:t>
            </w:r>
          </w:p>
        </w:tc>
        <w:tc>
          <w:tcPr>
            <w:tcW w:w="2725" w:type="dxa"/>
          </w:tcPr>
          <w:p w14:paraId="1F409F7A" w14:textId="2F422ADA" w:rsidR="00F15026" w:rsidRPr="00EC6CE4" w:rsidRDefault="00F15026" w:rsidP="00D94F02">
            <w:pPr>
              <w:pStyle w:val="ListParagraph"/>
              <w:spacing w:after="0" w:line="276" w:lineRule="auto"/>
              <w:ind w:left="0"/>
              <w:rPr>
                <w:rFonts w:ascii="Times New Roman" w:hAnsi="Times New Roman"/>
                <w:b/>
                <w:bCs/>
                <w:lang w:val="nb-NO"/>
              </w:rPr>
            </w:pPr>
            <w:r w:rsidRPr="00EC6CE4">
              <w:rPr>
                <w:rFonts w:ascii="Times New Roman" w:hAnsi="Times New Roman"/>
                <w:b/>
                <w:bCs/>
                <w:lang w:val="nb-NO"/>
              </w:rPr>
              <w:t>Årsverk pr. 01.10.202</w:t>
            </w:r>
            <w:r w:rsidR="00777B7C">
              <w:rPr>
                <w:rFonts w:ascii="Times New Roman" w:hAnsi="Times New Roman"/>
                <w:b/>
                <w:bCs/>
                <w:lang w:val="nb-NO"/>
              </w:rPr>
              <w:t>2</w:t>
            </w:r>
          </w:p>
        </w:tc>
      </w:tr>
      <w:tr w:rsidR="00F15026" w14:paraId="2B014719" w14:textId="77777777" w:rsidTr="00D94F02">
        <w:tc>
          <w:tcPr>
            <w:tcW w:w="3538" w:type="dxa"/>
          </w:tcPr>
          <w:p w14:paraId="6FC59EA8" w14:textId="0140E9E5" w:rsidR="00F15026" w:rsidRPr="00F15026" w:rsidRDefault="00EC6CE4" w:rsidP="00D94F02">
            <w:pPr>
              <w:pStyle w:val="ListParagraph"/>
              <w:spacing w:after="0" w:line="276" w:lineRule="auto"/>
              <w:ind w:left="0"/>
              <w:rPr>
                <w:rFonts w:ascii="Times New Roman" w:hAnsi="Times New Roman"/>
                <w:lang w:val="nb-NO"/>
              </w:rPr>
            </w:pPr>
            <w:r>
              <w:rPr>
                <w:rFonts w:ascii="Times New Roman" w:hAnsi="Times New Roman"/>
                <w:lang w:val="nb-NO"/>
              </w:rPr>
              <w:t>HR- og HMS-avdelingen</w:t>
            </w:r>
          </w:p>
        </w:tc>
        <w:tc>
          <w:tcPr>
            <w:tcW w:w="2725" w:type="dxa"/>
          </w:tcPr>
          <w:p w14:paraId="0B6489A5" w14:textId="21C7B445" w:rsidR="00F15026" w:rsidRPr="00F15026" w:rsidRDefault="00385AE0" w:rsidP="006241F9">
            <w:pPr>
              <w:pStyle w:val="ListParagraph"/>
              <w:spacing w:after="0" w:line="276" w:lineRule="auto"/>
              <w:ind w:left="0"/>
              <w:jc w:val="center"/>
              <w:rPr>
                <w:rFonts w:ascii="Times New Roman" w:hAnsi="Times New Roman"/>
                <w:lang w:val="nb-NO"/>
              </w:rPr>
            </w:pPr>
            <w:r>
              <w:rPr>
                <w:rFonts w:ascii="Times New Roman" w:hAnsi="Times New Roman"/>
                <w:lang w:val="nb-NO"/>
              </w:rPr>
              <w:t>99</w:t>
            </w:r>
          </w:p>
        </w:tc>
      </w:tr>
      <w:tr w:rsidR="00F15026" w14:paraId="3D0E47BB" w14:textId="77777777" w:rsidTr="00D94F02">
        <w:tc>
          <w:tcPr>
            <w:tcW w:w="3538" w:type="dxa"/>
          </w:tcPr>
          <w:p w14:paraId="6B1160D9" w14:textId="4082F477" w:rsidR="00F15026" w:rsidRPr="00F15026" w:rsidRDefault="00EC6CE4" w:rsidP="00D94F02">
            <w:pPr>
              <w:pStyle w:val="ListParagraph"/>
              <w:spacing w:after="0" w:line="276" w:lineRule="auto"/>
              <w:ind w:left="0"/>
              <w:rPr>
                <w:rFonts w:ascii="Times New Roman" w:hAnsi="Times New Roman"/>
                <w:lang w:val="nb-NO"/>
              </w:rPr>
            </w:pPr>
            <w:r>
              <w:rPr>
                <w:rFonts w:ascii="Times New Roman" w:hAnsi="Times New Roman"/>
                <w:lang w:val="nb-NO"/>
              </w:rPr>
              <w:t>Kommunikasjonsavdelingen</w:t>
            </w:r>
          </w:p>
        </w:tc>
        <w:tc>
          <w:tcPr>
            <w:tcW w:w="2725" w:type="dxa"/>
          </w:tcPr>
          <w:p w14:paraId="14BD4BB6" w14:textId="049E1669" w:rsidR="00F15026" w:rsidRPr="00F15026" w:rsidRDefault="00385AE0" w:rsidP="006241F9">
            <w:pPr>
              <w:pStyle w:val="ListParagraph"/>
              <w:spacing w:after="0" w:line="276" w:lineRule="auto"/>
              <w:ind w:left="0"/>
              <w:jc w:val="center"/>
              <w:rPr>
                <w:rFonts w:ascii="Times New Roman" w:hAnsi="Times New Roman"/>
                <w:lang w:val="nb-NO"/>
              </w:rPr>
            </w:pPr>
            <w:r>
              <w:rPr>
                <w:rFonts w:ascii="Times New Roman" w:hAnsi="Times New Roman"/>
                <w:lang w:val="nb-NO"/>
              </w:rPr>
              <w:t>60</w:t>
            </w:r>
          </w:p>
        </w:tc>
      </w:tr>
      <w:tr w:rsidR="00F15026" w14:paraId="032A5F88" w14:textId="77777777" w:rsidTr="00D94F02">
        <w:tc>
          <w:tcPr>
            <w:tcW w:w="3538" w:type="dxa"/>
          </w:tcPr>
          <w:p w14:paraId="67E296C4" w14:textId="1F97569E" w:rsidR="00F15026" w:rsidRPr="00F15026" w:rsidRDefault="00EC6CE4" w:rsidP="00D94F02">
            <w:pPr>
              <w:pStyle w:val="ListParagraph"/>
              <w:spacing w:after="0" w:line="276" w:lineRule="auto"/>
              <w:ind w:left="0"/>
              <w:rPr>
                <w:rFonts w:ascii="Times New Roman" w:hAnsi="Times New Roman"/>
                <w:lang w:val="nb-NO"/>
              </w:rPr>
            </w:pPr>
            <w:r>
              <w:rPr>
                <w:rFonts w:ascii="Times New Roman" w:hAnsi="Times New Roman"/>
                <w:lang w:val="nb-NO"/>
              </w:rPr>
              <w:t>Avdeling for dokument</w:t>
            </w:r>
            <w:r w:rsidR="001B3F8C">
              <w:rPr>
                <w:rFonts w:ascii="Times New Roman" w:hAnsi="Times New Roman"/>
                <w:lang w:val="nb-NO"/>
              </w:rPr>
              <w:t>asjons</w:t>
            </w:r>
            <w:r>
              <w:rPr>
                <w:rFonts w:ascii="Times New Roman" w:hAnsi="Times New Roman"/>
                <w:lang w:val="nb-NO"/>
              </w:rPr>
              <w:t>forvaltning</w:t>
            </w:r>
          </w:p>
        </w:tc>
        <w:tc>
          <w:tcPr>
            <w:tcW w:w="2725" w:type="dxa"/>
          </w:tcPr>
          <w:p w14:paraId="7ABEC221" w14:textId="5468B99D" w:rsidR="00F15026" w:rsidRPr="00F15026" w:rsidRDefault="00385AE0" w:rsidP="006241F9">
            <w:pPr>
              <w:pStyle w:val="ListParagraph"/>
              <w:spacing w:after="0" w:line="276" w:lineRule="auto"/>
              <w:ind w:left="0"/>
              <w:jc w:val="center"/>
              <w:rPr>
                <w:rFonts w:ascii="Times New Roman" w:hAnsi="Times New Roman"/>
                <w:lang w:val="nb-NO"/>
              </w:rPr>
            </w:pPr>
            <w:r>
              <w:rPr>
                <w:rFonts w:ascii="Times New Roman" w:hAnsi="Times New Roman"/>
                <w:lang w:val="nb-NO"/>
              </w:rPr>
              <w:t>30</w:t>
            </w:r>
          </w:p>
        </w:tc>
      </w:tr>
      <w:tr w:rsidR="00FB538D" w14:paraId="16CB0675" w14:textId="77777777" w:rsidTr="00D94F02">
        <w:tc>
          <w:tcPr>
            <w:tcW w:w="3538" w:type="dxa"/>
          </w:tcPr>
          <w:p w14:paraId="5BD33F1E" w14:textId="7D4BD089" w:rsidR="00FB538D" w:rsidRDefault="00FB538D" w:rsidP="00D94F02">
            <w:pPr>
              <w:pStyle w:val="ListParagraph"/>
              <w:spacing w:after="0" w:line="276" w:lineRule="auto"/>
              <w:ind w:left="0"/>
              <w:rPr>
                <w:rFonts w:ascii="Times New Roman" w:hAnsi="Times New Roman"/>
                <w:lang w:val="nb-NO"/>
              </w:rPr>
            </w:pPr>
            <w:r>
              <w:rPr>
                <w:rFonts w:ascii="Times New Roman" w:hAnsi="Times New Roman"/>
                <w:lang w:val="nb-NO"/>
              </w:rPr>
              <w:t>IT-avdelingen</w:t>
            </w:r>
          </w:p>
        </w:tc>
        <w:tc>
          <w:tcPr>
            <w:tcW w:w="2725" w:type="dxa"/>
          </w:tcPr>
          <w:p w14:paraId="522955BD" w14:textId="7D442B02" w:rsidR="00FB538D" w:rsidRPr="00FB538D" w:rsidRDefault="00385AE0" w:rsidP="006241F9">
            <w:pPr>
              <w:pStyle w:val="ListParagraph"/>
              <w:spacing w:after="0" w:line="276" w:lineRule="auto"/>
              <w:ind w:left="0"/>
              <w:jc w:val="center"/>
              <w:rPr>
                <w:rFonts w:ascii="Times New Roman" w:hAnsi="Times New Roman"/>
                <w:lang w:val="nb-NO"/>
              </w:rPr>
            </w:pPr>
            <w:r>
              <w:rPr>
                <w:rFonts w:ascii="Times New Roman" w:hAnsi="Times New Roman"/>
                <w:lang w:val="nb-NO"/>
              </w:rPr>
              <w:t>216</w:t>
            </w:r>
          </w:p>
        </w:tc>
      </w:tr>
      <w:tr w:rsidR="00602959" w14:paraId="21D6F0D2" w14:textId="77777777" w:rsidTr="00D94F02">
        <w:tc>
          <w:tcPr>
            <w:tcW w:w="3538" w:type="dxa"/>
          </w:tcPr>
          <w:p w14:paraId="6F67C363" w14:textId="68757A07" w:rsidR="00602959" w:rsidRDefault="00602959" w:rsidP="00602959">
            <w:pPr>
              <w:pStyle w:val="ListParagraph"/>
              <w:spacing w:after="0" w:line="276" w:lineRule="auto"/>
              <w:ind w:left="0"/>
              <w:rPr>
                <w:rFonts w:ascii="Times New Roman" w:hAnsi="Times New Roman"/>
                <w:lang w:val="nb-NO"/>
              </w:rPr>
            </w:pPr>
            <w:r>
              <w:rPr>
                <w:rFonts w:ascii="Times New Roman" w:hAnsi="Times New Roman"/>
                <w:lang w:val="nb-NO"/>
              </w:rPr>
              <w:t>Universitetsbiblioteket</w:t>
            </w:r>
          </w:p>
        </w:tc>
        <w:tc>
          <w:tcPr>
            <w:tcW w:w="2725" w:type="dxa"/>
          </w:tcPr>
          <w:p w14:paraId="7ABF8ED1" w14:textId="30EAFC92" w:rsidR="00602959" w:rsidRPr="00FB538D" w:rsidRDefault="00385AE0" w:rsidP="00602959">
            <w:pPr>
              <w:pStyle w:val="ListParagraph"/>
              <w:spacing w:after="0" w:line="276" w:lineRule="auto"/>
              <w:ind w:left="0"/>
              <w:jc w:val="center"/>
              <w:rPr>
                <w:rFonts w:ascii="Times New Roman" w:hAnsi="Times New Roman"/>
                <w:lang w:val="nb-NO"/>
              </w:rPr>
            </w:pPr>
            <w:r>
              <w:rPr>
                <w:rFonts w:ascii="Times New Roman" w:hAnsi="Times New Roman"/>
                <w:lang w:val="nb-NO"/>
              </w:rPr>
              <w:t>116</w:t>
            </w:r>
          </w:p>
        </w:tc>
      </w:tr>
      <w:tr w:rsidR="00602959" w14:paraId="32169911" w14:textId="77777777" w:rsidTr="00D94F02">
        <w:tc>
          <w:tcPr>
            <w:tcW w:w="3538" w:type="dxa"/>
          </w:tcPr>
          <w:p w14:paraId="0B9F9B7B" w14:textId="596408D4" w:rsidR="00602959" w:rsidRPr="00F15026" w:rsidRDefault="00602959" w:rsidP="00602959">
            <w:pPr>
              <w:pStyle w:val="ListParagraph"/>
              <w:spacing w:after="0" w:line="276" w:lineRule="auto"/>
              <w:ind w:left="0"/>
              <w:rPr>
                <w:rFonts w:ascii="Times New Roman" w:hAnsi="Times New Roman"/>
                <w:lang w:val="nb-NO"/>
              </w:rPr>
            </w:pPr>
            <w:r>
              <w:rPr>
                <w:rFonts w:ascii="Times New Roman" w:hAnsi="Times New Roman"/>
                <w:lang w:val="nb-NO"/>
              </w:rPr>
              <w:t>Organisasjonsdirektørens stab</w:t>
            </w:r>
            <w:r w:rsidR="00385AE0">
              <w:rPr>
                <w:rFonts w:ascii="Times New Roman" w:hAnsi="Times New Roman"/>
                <w:lang w:val="nb-NO"/>
              </w:rPr>
              <w:t xml:space="preserve"> </w:t>
            </w:r>
            <w:r w:rsidR="00385AE0" w:rsidRPr="00385AE0">
              <w:rPr>
                <w:rFonts w:ascii="Times New Roman" w:hAnsi="Times New Roman"/>
                <w:sz w:val="16"/>
                <w:szCs w:val="16"/>
                <w:lang w:val="nb-NO"/>
              </w:rPr>
              <w:t>1)</w:t>
            </w:r>
          </w:p>
        </w:tc>
        <w:tc>
          <w:tcPr>
            <w:tcW w:w="2725" w:type="dxa"/>
          </w:tcPr>
          <w:p w14:paraId="051C8492" w14:textId="4F88742D" w:rsidR="00602959" w:rsidRPr="00385AE0" w:rsidRDefault="00385AE0" w:rsidP="00602959">
            <w:pPr>
              <w:pStyle w:val="ListParagraph"/>
              <w:spacing w:after="0" w:line="276" w:lineRule="auto"/>
              <w:ind w:left="0"/>
              <w:jc w:val="center"/>
              <w:rPr>
                <w:rFonts w:ascii="Times New Roman" w:hAnsi="Times New Roman"/>
                <w:lang w:val="nb-NO"/>
              </w:rPr>
            </w:pPr>
            <w:r w:rsidRPr="00385AE0">
              <w:rPr>
                <w:rFonts w:ascii="Times New Roman" w:hAnsi="Times New Roman"/>
                <w:lang w:val="nb-NO"/>
              </w:rPr>
              <w:t>7</w:t>
            </w:r>
          </w:p>
        </w:tc>
      </w:tr>
      <w:tr w:rsidR="00602959" w14:paraId="577C12EA" w14:textId="77777777" w:rsidTr="00D94F02">
        <w:tc>
          <w:tcPr>
            <w:tcW w:w="3538" w:type="dxa"/>
          </w:tcPr>
          <w:p w14:paraId="3C343D76" w14:textId="45701008" w:rsidR="00602959" w:rsidRDefault="00602959" w:rsidP="00602959">
            <w:pPr>
              <w:pStyle w:val="ListParagraph"/>
              <w:spacing w:after="0" w:line="276" w:lineRule="auto"/>
              <w:ind w:left="0"/>
              <w:rPr>
                <w:rFonts w:ascii="Times New Roman" w:hAnsi="Times New Roman"/>
                <w:lang w:val="nb-NO"/>
              </w:rPr>
            </w:pPr>
            <w:r>
              <w:rPr>
                <w:rFonts w:ascii="Times New Roman" w:hAnsi="Times New Roman"/>
                <w:lang w:val="nb-NO"/>
              </w:rPr>
              <w:t>Prorektors stab for nyskapning</w:t>
            </w:r>
            <w:r w:rsidR="00385AE0">
              <w:rPr>
                <w:rFonts w:ascii="Times New Roman" w:hAnsi="Times New Roman"/>
                <w:lang w:val="nb-NO"/>
              </w:rPr>
              <w:t xml:space="preserve"> </w:t>
            </w:r>
            <w:r w:rsidR="00385AE0" w:rsidRPr="00385AE0">
              <w:rPr>
                <w:rFonts w:ascii="Times New Roman" w:hAnsi="Times New Roman"/>
                <w:sz w:val="16"/>
                <w:szCs w:val="16"/>
                <w:lang w:val="nb-NO"/>
              </w:rPr>
              <w:t>1)</w:t>
            </w:r>
          </w:p>
        </w:tc>
        <w:tc>
          <w:tcPr>
            <w:tcW w:w="2725" w:type="dxa"/>
          </w:tcPr>
          <w:p w14:paraId="3B26B860" w14:textId="603C94AA" w:rsidR="00602959" w:rsidRPr="00385AE0" w:rsidRDefault="00385AE0" w:rsidP="00602959">
            <w:pPr>
              <w:pStyle w:val="ListParagraph"/>
              <w:spacing w:after="0" w:line="276" w:lineRule="auto"/>
              <w:ind w:left="0"/>
              <w:jc w:val="center"/>
              <w:rPr>
                <w:rFonts w:ascii="Times New Roman" w:hAnsi="Times New Roman"/>
                <w:lang w:val="nb-NO"/>
              </w:rPr>
            </w:pPr>
            <w:r w:rsidRPr="00385AE0">
              <w:rPr>
                <w:rFonts w:ascii="Times New Roman" w:hAnsi="Times New Roman"/>
                <w:lang w:val="nb-NO"/>
              </w:rPr>
              <w:t>9</w:t>
            </w:r>
          </w:p>
        </w:tc>
      </w:tr>
      <w:tr w:rsidR="00602959" w14:paraId="3C3D40AB" w14:textId="77777777" w:rsidTr="00D94F02">
        <w:tc>
          <w:tcPr>
            <w:tcW w:w="3538" w:type="dxa"/>
          </w:tcPr>
          <w:p w14:paraId="5376164F" w14:textId="094B36D8" w:rsidR="00602959" w:rsidRDefault="00602959" w:rsidP="00602959">
            <w:pPr>
              <w:pStyle w:val="ListParagraph"/>
              <w:spacing w:after="0" w:line="276" w:lineRule="auto"/>
              <w:ind w:left="0"/>
              <w:rPr>
                <w:rFonts w:ascii="Times New Roman" w:hAnsi="Times New Roman"/>
                <w:lang w:val="nb-NO"/>
              </w:rPr>
            </w:pPr>
            <w:r>
              <w:rPr>
                <w:rFonts w:ascii="Times New Roman" w:hAnsi="Times New Roman"/>
                <w:lang w:val="nb-NO"/>
              </w:rPr>
              <w:t>Prorektors stab for forskning</w:t>
            </w:r>
            <w:r w:rsidR="00385AE0">
              <w:rPr>
                <w:rFonts w:ascii="Times New Roman" w:hAnsi="Times New Roman"/>
                <w:lang w:val="nb-NO"/>
              </w:rPr>
              <w:t xml:space="preserve"> </w:t>
            </w:r>
            <w:r w:rsidR="00385AE0" w:rsidRPr="00385AE0">
              <w:rPr>
                <w:rFonts w:ascii="Times New Roman" w:hAnsi="Times New Roman"/>
                <w:sz w:val="16"/>
                <w:szCs w:val="16"/>
                <w:lang w:val="nb-NO"/>
              </w:rPr>
              <w:t>1</w:t>
            </w:r>
            <w:r w:rsidR="00385AE0">
              <w:rPr>
                <w:rFonts w:ascii="Times New Roman" w:hAnsi="Times New Roman"/>
                <w:lang w:val="nb-NO"/>
              </w:rPr>
              <w:t>)</w:t>
            </w:r>
          </w:p>
        </w:tc>
        <w:tc>
          <w:tcPr>
            <w:tcW w:w="2725" w:type="dxa"/>
          </w:tcPr>
          <w:p w14:paraId="7442A83E" w14:textId="3E17A5B5" w:rsidR="00602959" w:rsidRPr="00385AE0" w:rsidRDefault="00385AE0" w:rsidP="00602959">
            <w:pPr>
              <w:pStyle w:val="ListParagraph"/>
              <w:spacing w:after="0" w:line="276" w:lineRule="auto"/>
              <w:ind w:left="0"/>
              <w:jc w:val="center"/>
              <w:rPr>
                <w:rFonts w:ascii="Times New Roman" w:hAnsi="Times New Roman"/>
                <w:lang w:val="nb-NO"/>
              </w:rPr>
            </w:pPr>
            <w:r w:rsidRPr="00385AE0">
              <w:rPr>
                <w:rFonts w:ascii="Times New Roman" w:hAnsi="Times New Roman"/>
                <w:lang w:val="nb-NO"/>
              </w:rPr>
              <w:t>8</w:t>
            </w:r>
          </w:p>
        </w:tc>
      </w:tr>
      <w:tr w:rsidR="00602959" w14:paraId="288914F3" w14:textId="77777777" w:rsidTr="00D94F02">
        <w:tc>
          <w:tcPr>
            <w:tcW w:w="3538" w:type="dxa"/>
          </w:tcPr>
          <w:p w14:paraId="27FAE910" w14:textId="77777777" w:rsidR="00602959" w:rsidRDefault="00602959" w:rsidP="00602959">
            <w:pPr>
              <w:pStyle w:val="ListParagraph"/>
              <w:spacing w:after="0" w:line="276" w:lineRule="auto"/>
              <w:ind w:left="0"/>
              <w:rPr>
                <w:rFonts w:ascii="Times New Roman" w:hAnsi="Times New Roman"/>
                <w:b/>
                <w:bCs/>
                <w:lang w:val="nb-NO"/>
              </w:rPr>
            </w:pPr>
            <w:r>
              <w:rPr>
                <w:rFonts w:ascii="Times New Roman" w:hAnsi="Times New Roman"/>
                <w:b/>
                <w:bCs/>
                <w:lang w:val="nb-NO"/>
              </w:rPr>
              <w:t>SUM</w:t>
            </w:r>
          </w:p>
        </w:tc>
        <w:tc>
          <w:tcPr>
            <w:tcW w:w="2725" w:type="dxa"/>
          </w:tcPr>
          <w:p w14:paraId="5FCBCD1F" w14:textId="3037B753" w:rsidR="00602959" w:rsidRDefault="00385AE0" w:rsidP="00602959">
            <w:pPr>
              <w:pStyle w:val="ListParagraph"/>
              <w:spacing w:after="0" w:line="276" w:lineRule="auto"/>
              <w:ind w:left="0"/>
              <w:jc w:val="center"/>
              <w:rPr>
                <w:rFonts w:ascii="Times New Roman" w:hAnsi="Times New Roman"/>
                <w:b/>
                <w:bCs/>
                <w:lang w:val="nb-NO"/>
              </w:rPr>
            </w:pPr>
            <w:r>
              <w:rPr>
                <w:rFonts w:ascii="Times New Roman" w:hAnsi="Times New Roman"/>
                <w:b/>
                <w:bCs/>
                <w:lang w:val="nb-NO"/>
              </w:rPr>
              <w:t>545</w:t>
            </w:r>
          </w:p>
        </w:tc>
      </w:tr>
    </w:tbl>
    <w:p w14:paraId="2DF57D54" w14:textId="77777777" w:rsidR="00F15026" w:rsidRDefault="00F15026" w:rsidP="00F15026">
      <w:pPr>
        <w:pStyle w:val="ListParagraph"/>
        <w:spacing w:after="0" w:line="276" w:lineRule="auto"/>
        <w:ind w:left="426"/>
        <w:rPr>
          <w:rFonts w:ascii="Times New Roman" w:hAnsi="Times New Roman"/>
          <w:b/>
          <w:bCs/>
          <w:lang w:val="nb-NO"/>
        </w:rPr>
      </w:pPr>
    </w:p>
    <w:bookmarkEnd w:id="6"/>
    <w:p w14:paraId="4EF43820" w14:textId="77777777" w:rsidR="00EC6CE4" w:rsidRDefault="00EC6CE4" w:rsidP="00F15026">
      <w:pPr>
        <w:spacing w:after="0" w:line="276" w:lineRule="auto"/>
        <w:ind w:left="0" w:firstLine="426"/>
        <w:rPr>
          <w:rFonts w:ascii="Times New Roman" w:hAnsi="Times New Roman"/>
          <w:lang w:val="nn-NO"/>
        </w:rPr>
      </w:pPr>
    </w:p>
    <w:p w14:paraId="2E36CB06" w14:textId="6D5623AA" w:rsidR="00F15026" w:rsidRPr="00EC6CE4" w:rsidRDefault="00EC6CE4" w:rsidP="00F15026">
      <w:pPr>
        <w:spacing w:after="0" w:line="276" w:lineRule="auto"/>
        <w:ind w:left="0" w:firstLine="426"/>
        <w:rPr>
          <w:rFonts w:ascii="Times New Roman" w:hAnsi="Times New Roman"/>
          <w:lang w:val="nb-NO"/>
        </w:rPr>
      </w:pPr>
      <w:bookmarkStart w:id="7" w:name="_Hlk95377816"/>
      <w:r w:rsidRPr="00EC6CE4">
        <w:rPr>
          <w:rFonts w:ascii="Times New Roman" w:hAnsi="Times New Roman"/>
          <w:lang w:val="nb-NO"/>
        </w:rPr>
        <w:t>Økonomi</w:t>
      </w:r>
      <w:r w:rsidR="00602959">
        <w:rPr>
          <w:rFonts w:ascii="Times New Roman" w:hAnsi="Times New Roman"/>
          <w:lang w:val="nb-NO"/>
        </w:rPr>
        <w:t xml:space="preserve">, </w:t>
      </w:r>
      <w:r w:rsidRPr="00EC6CE4">
        <w:rPr>
          <w:rFonts w:ascii="Times New Roman" w:hAnsi="Times New Roman"/>
          <w:lang w:val="nb-NO"/>
        </w:rPr>
        <w:t>eiendom</w:t>
      </w:r>
      <w:r w:rsidR="00602959">
        <w:rPr>
          <w:rFonts w:ascii="Times New Roman" w:hAnsi="Times New Roman"/>
          <w:lang w:val="nb-NO"/>
        </w:rPr>
        <w:t xml:space="preserve"> og campusservice</w:t>
      </w:r>
      <w:r w:rsidR="00612D10">
        <w:rPr>
          <w:rFonts w:ascii="Times New Roman" w:hAnsi="Times New Roman"/>
          <w:lang w:val="nb-NO"/>
        </w:rPr>
        <w:t xml:space="preserve"> (LOSAM-ØEC)</w:t>
      </w:r>
    </w:p>
    <w:tbl>
      <w:tblPr>
        <w:tblStyle w:val="TableGrid"/>
        <w:tblW w:w="0" w:type="auto"/>
        <w:tblInd w:w="426" w:type="dxa"/>
        <w:tblLook w:val="04A0" w:firstRow="1" w:lastRow="0" w:firstColumn="1" w:lastColumn="0" w:noHBand="0" w:noVBand="1"/>
      </w:tblPr>
      <w:tblGrid>
        <w:gridCol w:w="3538"/>
        <w:gridCol w:w="2725"/>
      </w:tblGrid>
      <w:tr w:rsidR="00EC6CE4" w14:paraId="6501BA2F" w14:textId="77777777" w:rsidTr="006241F9">
        <w:trPr>
          <w:trHeight w:val="353"/>
        </w:trPr>
        <w:tc>
          <w:tcPr>
            <w:tcW w:w="3538" w:type="dxa"/>
          </w:tcPr>
          <w:bookmarkEnd w:id="7"/>
          <w:p w14:paraId="26DD33E7" w14:textId="77777777" w:rsidR="00EC6CE4" w:rsidRPr="00F15026" w:rsidRDefault="00EC6CE4" w:rsidP="00D94F02">
            <w:pPr>
              <w:pStyle w:val="ListParagraph"/>
              <w:spacing w:after="0" w:line="276" w:lineRule="auto"/>
              <w:ind w:left="0"/>
              <w:rPr>
                <w:rFonts w:ascii="Times New Roman" w:hAnsi="Times New Roman"/>
                <w:b/>
                <w:bCs/>
                <w:lang w:val="nb-NO"/>
              </w:rPr>
            </w:pPr>
            <w:r w:rsidRPr="00F15026">
              <w:rPr>
                <w:rFonts w:ascii="Times New Roman" w:hAnsi="Times New Roman"/>
                <w:b/>
                <w:bCs/>
                <w:lang w:val="nb-NO"/>
              </w:rPr>
              <w:t>Enhet</w:t>
            </w:r>
          </w:p>
        </w:tc>
        <w:tc>
          <w:tcPr>
            <w:tcW w:w="2725" w:type="dxa"/>
          </w:tcPr>
          <w:p w14:paraId="0F1CF578" w14:textId="06C050A5" w:rsidR="00EC6CE4" w:rsidRPr="00EC6CE4" w:rsidRDefault="00EC6CE4" w:rsidP="00D94F02">
            <w:pPr>
              <w:pStyle w:val="ListParagraph"/>
              <w:spacing w:after="0" w:line="276" w:lineRule="auto"/>
              <w:ind w:left="0"/>
              <w:rPr>
                <w:rFonts w:ascii="Times New Roman" w:hAnsi="Times New Roman"/>
                <w:b/>
                <w:bCs/>
                <w:lang w:val="nb-NO"/>
              </w:rPr>
            </w:pPr>
            <w:r w:rsidRPr="00EC6CE4">
              <w:rPr>
                <w:rFonts w:ascii="Times New Roman" w:hAnsi="Times New Roman"/>
                <w:b/>
                <w:bCs/>
                <w:lang w:val="nb-NO"/>
              </w:rPr>
              <w:t>Årsverk pr. 01.10.202</w:t>
            </w:r>
            <w:r w:rsidR="00777B7C">
              <w:rPr>
                <w:rFonts w:ascii="Times New Roman" w:hAnsi="Times New Roman"/>
                <w:b/>
                <w:bCs/>
                <w:lang w:val="nb-NO"/>
              </w:rPr>
              <w:t>2</w:t>
            </w:r>
          </w:p>
        </w:tc>
      </w:tr>
      <w:tr w:rsidR="00EC6CE4" w14:paraId="54D80753" w14:textId="77777777" w:rsidTr="00D94F02">
        <w:tc>
          <w:tcPr>
            <w:tcW w:w="3538" w:type="dxa"/>
          </w:tcPr>
          <w:p w14:paraId="0E5082C1" w14:textId="1C052F19" w:rsidR="00EC6CE4" w:rsidRPr="00F15026" w:rsidRDefault="00EC6CE4" w:rsidP="00D94F02">
            <w:pPr>
              <w:pStyle w:val="ListParagraph"/>
              <w:spacing w:after="0" w:line="276" w:lineRule="auto"/>
              <w:ind w:left="0"/>
              <w:rPr>
                <w:rFonts w:ascii="Times New Roman" w:hAnsi="Times New Roman"/>
                <w:lang w:val="nb-NO"/>
              </w:rPr>
            </w:pPr>
            <w:r>
              <w:rPr>
                <w:rFonts w:ascii="Times New Roman" w:hAnsi="Times New Roman"/>
                <w:lang w:val="nb-NO"/>
              </w:rPr>
              <w:t>Avdeling for virksomhetsstyring</w:t>
            </w:r>
          </w:p>
        </w:tc>
        <w:tc>
          <w:tcPr>
            <w:tcW w:w="2725" w:type="dxa"/>
          </w:tcPr>
          <w:p w14:paraId="41B4EC3F" w14:textId="57376D8A" w:rsidR="00EC6CE4" w:rsidRPr="00F15026" w:rsidRDefault="00EC6CE4" w:rsidP="006241F9">
            <w:pPr>
              <w:pStyle w:val="ListParagraph"/>
              <w:spacing w:after="0" w:line="276" w:lineRule="auto"/>
              <w:ind w:left="0"/>
              <w:jc w:val="center"/>
              <w:rPr>
                <w:rFonts w:ascii="Times New Roman" w:hAnsi="Times New Roman"/>
                <w:lang w:val="nb-NO"/>
              </w:rPr>
            </w:pPr>
            <w:r>
              <w:rPr>
                <w:rFonts w:ascii="Times New Roman" w:hAnsi="Times New Roman"/>
                <w:lang w:val="nb-NO"/>
              </w:rPr>
              <w:t>19</w:t>
            </w:r>
          </w:p>
        </w:tc>
      </w:tr>
      <w:tr w:rsidR="00EC6CE4" w14:paraId="21572EEF" w14:textId="77777777" w:rsidTr="00D94F02">
        <w:tc>
          <w:tcPr>
            <w:tcW w:w="3538" w:type="dxa"/>
          </w:tcPr>
          <w:p w14:paraId="7E9DDE34" w14:textId="271BEDCD" w:rsidR="00EC6CE4" w:rsidRPr="00F15026" w:rsidRDefault="00EC6CE4" w:rsidP="00D94F02">
            <w:pPr>
              <w:pStyle w:val="ListParagraph"/>
              <w:spacing w:after="0" w:line="276" w:lineRule="auto"/>
              <w:ind w:left="0"/>
              <w:rPr>
                <w:rFonts w:ascii="Times New Roman" w:hAnsi="Times New Roman"/>
                <w:lang w:val="nb-NO"/>
              </w:rPr>
            </w:pPr>
            <w:r>
              <w:rPr>
                <w:rFonts w:ascii="Times New Roman" w:hAnsi="Times New Roman"/>
                <w:lang w:val="nb-NO"/>
              </w:rPr>
              <w:t>Økonomiavdelingen</w:t>
            </w:r>
          </w:p>
        </w:tc>
        <w:tc>
          <w:tcPr>
            <w:tcW w:w="2725" w:type="dxa"/>
          </w:tcPr>
          <w:p w14:paraId="0962760B" w14:textId="40901B78" w:rsidR="00EC6CE4" w:rsidRPr="00F15026" w:rsidRDefault="00FC2E18" w:rsidP="006241F9">
            <w:pPr>
              <w:pStyle w:val="ListParagraph"/>
              <w:spacing w:after="0" w:line="276" w:lineRule="auto"/>
              <w:ind w:left="0"/>
              <w:jc w:val="center"/>
              <w:rPr>
                <w:rFonts w:ascii="Times New Roman" w:hAnsi="Times New Roman"/>
                <w:lang w:val="nb-NO"/>
              </w:rPr>
            </w:pPr>
            <w:r>
              <w:rPr>
                <w:rFonts w:ascii="Times New Roman" w:hAnsi="Times New Roman"/>
                <w:lang w:val="nb-NO"/>
              </w:rPr>
              <w:t>50</w:t>
            </w:r>
          </w:p>
        </w:tc>
      </w:tr>
      <w:tr w:rsidR="00EC6CE4" w14:paraId="39093174" w14:textId="77777777" w:rsidTr="00D94F02">
        <w:tc>
          <w:tcPr>
            <w:tcW w:w="3538" w:type="dxa"/>
          </w:tcPr>
          <w:p w14:paraId="7FDA5F6A" w14:textId="52ABB0DC" w:rsidR="00EC6CE4" w:rsidRPr="00F15026" w:rsidRDefault="00FC2E18" w:rsidP="00D94F02">
            <w:pPr>
              <w:pStyle w:val="ListParagraph"/>
              <w:spacing w:after="0" w:line="276" w:lineRule="auto"/>
              <w:ind w:left="0"/>
              <w:rPr>
                <w:rFonts w:ascii="Times New Roman" w:hAnsi="Times New Roman"/>
                <w:lang w:val="nb-NO"/>
              </w:rPr>
            </w:pPr>
            <w:r>
              <w:rPr>
                <w:rFonts w:ascii="Times New Roman" w:hAnsi="Times New Roman"/>
                <w:lang w:val="nb-NO"/>
              </w:rPr>
              <w:t xml:space="preserve">NTNU </w:t>
            </w:r>
            <w:r w:rsidR="00EC6CE4">
              <w:rPr>
                <w:rFonts w:ascii="Times New Roman" w:hAnsi="Times New Roman"/>
                <w:lang w:val="nb-NO"/>
              </w:rPr>
              <w:t>Eiendomsavdelingen</w:t>
            </w:r>
          </w:p>
        </w:tc>
        <w:tc>
          <w:tcPr>
            <w:tcW w:w="2725" w:type="dxa"/>
          </w:tcPr>
          <w:p w14:paraId="778B60B0" w14:textId="692E3E74" w:rsidR="00EC6CE4" w:rsidRPr="00F15026" w:rsidRDefault="00FC2E18" w:rsidP="006241F9">
            <w:pPr>
              <w:pStyle w:val="ListParagraph"/>
              <w:spacing w:after="0" w:line="276" w:lineRule="auto"/>
              <w:ind w:left="0"/>
              <w:jc w:val="center"/>
              <w:rPr>
                <w:rFonts w:ascii="Times New Roman" w:hAnsi="Times New Roman"/>
                <w:lang w:val="nb-NO"/>
              </w:rPr>
            </w:pPr>
            <w:r>
              <w:rPr>
                <w:rFonts w:ascii="Times New Roman" w:hAnsi="Times New Roman"/>
                <w:lang w:val="nb-NO"/>
              </w:rPr>
              <w:t>360</w:t>
            </w:r>
          </w:p>
        </w:tc>
      </w:tr>
      <w:tr w:rsidR="00EC6CE4" w14:paraId="26227718" w14:textId="77777777" w:rsidTr="00D94F02">
        <w:tc>
          <w:tcPr>
            <w:tcW w:w="3538" w:type="dxa"/>
          </w:tcPr>
          <w:p w14:paraId="58A7BE5D" w14:textId="76EADCB8" w:rsidR="00EC6CE4" w:rsidRDefault="00425230" w:rsidP="00D94F02">
            <w:pPr>
              <w:pStyle w:val="ListParagraph"/>
              <w:spacing w:after="0" w:line="276" w:lineRule="auto"/>
              <w:ind w:left="0"/>
              <w:rPr>
                <w:rFonts w:ascii="Times New Roman" w:hAnsi="Times New Roman"/>
                <w:lang w:val="nb-NO"/>
              </w:rPr>
            </w:pPr>
            <w:r>
              <w:rPr>
                <w:rFonts w:ascii="Times New Roman" w:hAnsi="Times New Roman"/>
                <w:lang w:val="nb-NO"/>
              </w:rPr>
              <w:t>Campusutvikling NTNU</w:t>
            </w:r>
          </w:p>
        </w:tc>
        <w:tc>
          <w:tcPr>
            <w:tcW w:w="2725" w:type="dxa"/>
          </w:tcPr>
          <w:p w14:paraId="363EE6A1" w14:textId="7B26ADD5" w:rsidR="00EC6CE4" w:rsidRDefault="00FC2E18" w:rsidP="006241F9">
            <w:pPr>
              <w:pStyle w:val="ListParagraph"/>
              <w:spacing w:after="0" w:line="276" w:lineRule="auto"/>
              <w:ind w:left="0"/>
              <w:jc w:val="center"/>
              <w:rPr>
                <w:rFonts w:ascii="Times New Roman" w:hAnsi="Times New Roman"/>
                <w:lang w:val="nb-NO"/>
              </w:rPr>
            </w:pPr>
            <w:r>
              <w:rPr>
                <w:rFonts w:ascii="Times New Roman" w:hAnsi="Times New Roman"/>
                <w:lang w:val="nb-NO"/>
              </w:rPr>
              <w:t>14</w:t>
            </w:r>
          </w:p>
        </w:tc>
      </w:tr>
      <w:tr w:rsidR="00EC6CE4" w14:paraId="22FC9E74" w14:textId="77777777" w:rsidTr="00D94F02">
        <w:tc>
          <w:tcPr>
            <w:tcW w:w="3538" w:type="dxa"/>
          </w:tcPr>
          <w:p w14:paraId="30BB102D" w14:textId="3593E125" w:rsidR="00EC6CE4" w:rsidRDefault="00710449" w:rsidP="00D94F02">
            <w:pPr>
              <w:pStyle w:val="ListParagraph"/>
              <w:spacing w:after="0" w:line="276" w:lineRule="auto"/>
              <w:ind w:left="0"/>
              <w:rPr>
                <w:rFonts w:ascii="Times New Roman" w:hAnsi="Times New Roman"/>
                <w:lang w:val="nb-NO"/>
              </w:rPr>
            </w:pPr>
            <w:r w:rsidRPr="00710449">
              <w:rPr>
                <w:rFonts w:ascii="Times New Roman" w:hAnsi="Times New Roman"/>
                <w:lang w:val="nb-NO"/>
              </w:rPr>
              <w:t>NTNU Eiendomsavdelingen</w:t>
            </w:r>
            <w:r>
              <w:rPr>
                <w:rFonts w:ascii="Times New Roman" w:hAnsi="Times New Roman"/>
                <w:lang w:val="nb-NO"/>
              </w:rPr>
              <w:t xml:space="preserve">, stab </w:t>
            </w:r>
            <w:r w:rsidRPr="00710449">
              <w:rPr>
                <w:rFonts w:ascii="Times New Roman" w:hAnsi="Times New Roman"/>
                <w:sz w:val="16"/>
                <w:szCs w:val="16"/>
                <w:lang w:val="nb-NO"/>
              </w:rPr>
              <w:t>1)</w:t>
            </w:r>
          </w:p>
        </w:tc>
        <w:tc>
          <w:tcPr>
            <w:tcW w:w="2725" w:type="dxa"/>
          </w:tcPr>
          <w:p w14:paraId="13684A71" w14:textId="009CCF40" w:rsidR="00EC6CE4" w:rsidRPr="00710449" w:rsidRDefault="00710449" w:rsidP="006241F9">
            <w:pPr>
              <w:pStyle w:val="ListParagraph"/>
              <w:spacing w:after="0" w:line="276" w:lineRule="auto"/>
              <w:ind w:left="0"/>
              <w:jc w:val="center"/>
              <w:rPr>
                <w:rFonts w:ascii="Times New Roman" w:hAnsi="Times New Roman"/>
                <w:lang w:val="nb-NO"/>
              </w:rPr>
            </w:pPr>
            <w:r>
              <w:rPr>
                <w:rFonts w:ascii="Times New Roman" w:hAnsi="Times New Roman"/>
                <w:lang w:val="nb-NO"/>
              </w:rPr>
              <w:t>4</w:t>
            </w:r>
          </w:p>
        </w:tc>
      </w:tr>
      <w:tr w:rsidR="00EC6CE4" w14:paraId="0A585EE0" w14:textId="77777777" w:rsidTr="00D94F02">
        <w:tc>
          <w:tcPr>
            <w:tcW w:w="3538" w:type="dxa"/>
          </w:tcPr>
          <w:p w14:paraId="3B91E796" w14:textId="77777777" w:rsidR="00EC6CE4" w:rsidRDefault="00EC6CE4" w:rsidP="00D94F02">
            <w:pPr>
              <w:pStyle w:val="ListParagraph"/>
              <w:spacing w:after="0" w:line="276" w:lineRule="auto"/>
              <w:ind w:left="0"/>
              <w:rPr>
                <w:rFonts w:ascii="Times New Roman" w:hAnsi="Times New Roman"/>
                <w:b/>
                <w:bCs/>
                <w:lang w:val="nb-NO"/>
              </w:rPr>
            </w:pPr>
            <w:r>
              <w:rPr>
                <w:rFonts w:ascii="Times New Roman" w:hAnsi="Times New Roman"/>
                <w:b/>
                <w:bCs/>
                <w:lang w:val="nb-NO"/>
              </w:rPr>
              <w:t>SUM</w:t>
            </w:r>
          </w:p>
        </w:tc>
        <w:tc>
          <w:tcPr>
            <w:tcW w:w="2725" w:type="dxa"/>
          </w:tcPr>
          <w:p w14:paraId="676E379D" w14:textId="533D2969" w:rsidR="00EC6CE4" w:rsidRDefault="00710449" w:rsidP="00341A6B">
            <w:pPr>
              <w:pStyle w:val="ListParagraph"/>
              <w:spacing w:after="0" w:line="276" w:lineRule="auto"/>
              <w:ind w:left="0"/>
              <w:jc w:val="center"/>
              <w:rPr>
                <w:rFonts w:ascii="Times New Roman" w:hAnsi="Times New Roman"/>
                <w:b/>
                <w:bCs/>
                <w:lang w:val="nb-NO"/>
              </w:rPr>
            </w:pPr>
            <w:r>
              <w:rPr>
                <w:rFonts w:ascii="Times New Roman" w:hAnsi="Times New Roman"/>
                <w:b/>
                <w:bCs/>
                <w:lang w:val="nb-NO"/>
              </w:rPr>
              <w:t>447</w:t>
            </w:r>
          </w:p>
        </w:tc>
      </w:tr>
    </w:tbl>
    <w:p w14:paraId="5BD9B8DE" w14:textId="4A96027A" w:rsidR="00341A6B" w:rsidRDefault="00341A6B" w:rsidP="00EC6CE4">
      <w:pPr>
        <w:pStyle w:val="ListParagraph"/>
        <w:spacing w:after="0" w:line="276" w:lineRule="auto"/>
        <w:ind w:left="426"/>
        <w:rPr>
          <w:rFonts w:ascii="Times New Roman" w:hAnsi="Times New Roman"/>
          <w:b/>
          <w:bCs/>
          <w:lang w:val="nb-NO"/>
        </w:rPr>
      </w:pPr>
    </w:p>
    <w:p w14:paraId="77E9D663" w14:textId="62A981D2" w:rsidR="00341A6B" w:rsidRPr="00B91786" w:rsidRDefault="00710449" w:rsidP="00341A6B">
      <w:pPr>
        <w:pStyle w:val="ListParagraph"/>
        <w:numPr>
          <w:ilvl w:val="0"/>
          <w:numId w:val="22"/>
        </w:numPr>
        <w:spacing w:after="0" w:line="276" w:lineRule="auto"/>
        <w:rPr>
          <w:rFonts w:ascii="Times New Roman" w:hAnsi="Times New Roman"/>
          <w:sz w:val="16"/>
          <w:szCs w:val="16"/>
          <w:lang w:val="nb-NO"/>
        </w:rPr>
      </w:pPr>
      <w:r>
        <w:rPr>
          <w:rFonts w:ascii="Times New Roman" w:hAnsi="Times New Roman"/>
          <w:sz w:val="16"/>
          <w:szCs w:val="16"/>
          <w:lang w:val="nb-NO"/>
        </w:rPr>
        <w:t>Fra «Innsida» 19.04.2023.</w:t>
      </w:r>
    </w:p>
    <w:p w14:paraId="670BF8CE" w14:textId="0C5FF89D" w:rsidR="00712006" w:rsidRDefault="00712006" w:rsidP="007D0FE4">
      <w:pPr>
        <w:spacing w:after="0" w:line="276" w:lineRule="auto"/>
        <w:rPr>
          <w:rFonts w:ascii="Times New Roman" w:hAnsi="Times New Roman"/>
          <w:lang w:val="nb-NO"/>
        </w:rPr>
      </w:pPr>
    </w:p>
    <w:p w14:paraId="58D14C37" w14:textId="77777777" w:rsidR="00376B30" w:rsidRDefault="00376B30" w:rsidP="007D0FE4">
      <w:pPr>
        <w:spacing w:after="0" w:line="276" w:lineRule="auto"/>
        <w:rPr>
          <w:rFonts w:ascii="Times New Roman" w:hAnsi="Times New Roman"/>
          <w:lang w:val="nb-NO"/>
        </w:rPr>
      </w:pPr>
    </w:p>
    <w:p w14:paraId="27D24944" w14:textId="77777777" w:rsidR="001A7B2C" w:rsidRDefault="001A7B2C" w:rsidP="001A7B2C">
      <w:pPr>
        <w:pStyle w:val="ListParagraph"/>
        <w:numPr>
          <w:ilvl w:val="0"/>
          <w:numId w:val="20"/>
        </w:numPr>
        <w:spacing w:after="0" w:line="276" w:lineRule="auto"/>
        <w:ind w:left="426" w:hanging="426"/>
        <w:rPr>
          <w:rFonts w:ascii="Times New Roman" w:hAnsi="Times New Roman"/>
          <w:b/>
          <w:bCs/>
          <w:lang w:val="nb-NO"/>
        </w:rPr>
      </w:pPr>
      <w:r>
        <w:rPr>
          <w:rFonts w:ascii="Times New Roman" w:hAnsi="Times New Roman"/>
          <w:b/>
          <w:bCs/>
          <w:lang w:val="nb-NO"/>
        </w:rPr>
        <w:t>Prinsipper for LOSAM-organisering</w:t>
      </w:r>
    </w:p>
    <w:p w14:paraId="58FF790A" w14:textId="3CA0C35D" w:rsidR="001A7B2C" w:rsidRDefault="001A7B2C" w:rsidP="003069C0">
      <w:pPr>
        <w:spacing w:after="0" w:line="276" w:lineRule="auto"/>
        <w:ind w:left="0"/>
        <w:rPr>
          <w:rFonts w:ascii="Times New Roman" w:hAnsi="Times New Roman"/>
          <w:lang w:val="nb-NO"/>
        </w:rPr>
      </w:pPr>
      <w:r>
        <w:rPr>
          <w:rFonts w:ascii="Times New Roman" w:hAnsi="Times New Roman"/>
          <w:lang w:val="nb-NO"/>
        </w:rPr>
        <w:t xml:space="preserve">Før det tas stilling til konkrete forslag til organisering av LOSAM i Fellesadministrasjonen, er det verd å vurdere noen prinsipper som kan legges til grunn for en beslutning. </w:t>
      </w:r>
    </w:p>
    <w:p w14:paraId="6FA987F1" w14:textId="55D1277A" w:rsidR="001A7B2C" w:rsidRDefault="001A7B2C" w:rsidP="001A7B2C">
      <w:pPr>
        <w:spacing w:after="0" w:line="276" w:lineRule="auto"/>
        <w:ind w:left="426"/>
        <w:rPr>
          <w:rFonts w:ascii="Times New Roman" w:hAnsi="Times New Roman"/>
          <w:lang w:val="nb-NO"/>
        </w:rPr>
      </w:pPr>
    </w:p>
    <w:p w14:paraId="53E46822" w14:textId="034C5DAE" w:rsidR="001A7B2C" w:rsidRPr="00AD3AB9" w:rsidRDefault="00AD3AB9" w:rsidP="00AD3AB9">
      <w:pPr>
        <w:pStyle w:val="ListParagraph"/>
        <w:numPr>
          <w:ilvl w:val="1"/>
          <w:numId w:val="20"/>
        </w:numPr>
        <w:spacing w:after="0" w:line="276" w:lineRule="auto"/>
        <w:ind w:left="426" w:hanging="426"/>
        <w:rPr>
          <w:rFonts w:ascii="Times New Roman" w:hAnsi="Times New Roman"/>
          <w:b/>
          <w:bCs/>
          <w:lang w:val="nb-NO"/>
        </w:rPr>
      </w:pPr>
      <w:bookmarkStart w:id="8" w:name="_Hlk96075320"/>
      <w:r w:rsidRPr="00AD3AB9">
        <w:rPr>
          <w:rFonts w:ascii="Times New Roman" w:hAnsi="Times New Roman"/>
          <w:b/>
          <w:bCs/>
          <w:lang w:val="nb-NO"/>
        </w:rPr>
        <w:t>LOSAM-leders myndighet</w:t>
      </w:r>
    </w:p>
    <w:bookmarkEnd w:id="8"/>
    <w:p w14:paraId="174D3C97" w14:textId="706761E0" w:rsidR="00675B13" w:rsidRDefault="00AD3AB9" w:rsidP="00AD3AB9">
      <w:pPr>
        <w:pStyle w:val="ListParagraph"/>
        <w:spacing w:after="0" w:line="276" w:lineRule="auto"/>
        <w:ind w:left="0"/>
        <w:rPr>
          <w:rFonts w:ascii="Times New Roman" w:hAnsi="Times New Roman"/>
          <w:lang w:val="nb-NO"/>
        </w:rPr>
      </w:pPr>
      <w:r>
        <w:rPr>
          <w:rFonts w:ascii="Times New Roman" w:hAnsi="Times New Roman"/>
          <w:lang w:val="nb-NO"/>
        </w:rPr>
        <w:t>Aktivitetene innen et LOSAM-område</w:t>
      </w:r>
      <w:r w:rsidR="00675B13">
        <w:rPr>
          <w:rFonts w:ascii="Times New Roman" w:hAnsi="Times New Roman"/>
          <w:lang w:val="nb-NO"/>
        </w:rPr>
        <w:t xml:space="preserve"> omhandler informasjon, drøfting og forhandling. Som leder av LOSAM må denne dermed ha nødvendig myndighet til å treffe beslutninger. Beslutningene gjelder i prinsippet eksklusivt for alle enhetene innenfor LOSAM-området. Dermed </w:t>
      </w:r>
      <w:r w:rsidR="00D51F4B">
        <w:rPr>
          <w:rFonts w:ascii="Times New Roman" w:hAnsi="Times New Roman"/>
          <w:lang w:val="nb-NO"/>
        </w:rPr>
        <w:t>bør</w:t>
      </w:r>
      <w:r w:rsidR="00675B13">
        <w:rPr>
          <w:rFonts w:ascii="Times New Roman" w:hAnsi="Times New Roman"/>
          <w:lang w:val="nb-NO"/>
        </w:rPr>
        <w:t xml:space="preserve"> LOSAM-leders myndighet være sammenfallende med den myndighet som generelt utøves ovenfor disse enhetene. Dersom et LOSAM-område konstrueres slik at det etableres «avvikende myndighet» vil det i enkelte saker, spesielt i vanskelige og kontroversielle saker, </w:t>
      </w:r>
      <w:r w:rsidR="00695A90">
        <w:rPr>
          <w:rFonts w:ascii="Times New Roman" w:hAnsi="Times New Roman"/>
          <w:lang w:val="nb-NO"/>
        </w:rPr>
        <w:t xml:space="preserve">kunne </w:t>
      </w:r>
      <w:r w:rsidR="00675B13">
        <w:rPr>
          <w:rFonts w:ascii="Times New Roman" w:hAnsi="Times New Roman"/>
          <w:lang w:val="nb-NO"/>
        </w:rPr>
        <w:t xml:space="preserve">oppstå en </w:t>
      </w:r>
      <w:r w:rsidR="007938D9">
        <w:rPr>
          <w:rFonts w:ascii="Times New Roman" w:hAnsi="Times New Roman"/>
          <w:lang w:val="nb-NO"/>
        </w:rPr>
        <w:t>utfordrende</w:t>
      </w:r>
      <w:r w:rsidR="00675B13">
        <w:rPr>
          <w:rFonts w:ascii="Times New Roman" w:hAnsi="Times New Roman"/>
          <w:lang w:val="nb-NO"/>
        </w:rPr>
        <w:t xml:space="preserve"> kompetansestrid.</w:t>
      </w:r>
    </w:p>
    <w:p w14:paraId="59E931FE" w14:textId="622FC067" w:rsidR="004610C1" w:rsidRDefault="004610C1" w:rsidP="00AD3AB9">
      <w:pPr>
        <w:pStyle w:val="ListParagraph"/>
        <w:spacing w:after="0" w:line="276" w:lineRule="auto"/>
        <w:ind w:left="0"/>
        <w:rPr>
          <w:rFonts w:ascii="Times New Roman" w:hAnsi="Times New Roman"/>
          <w:lang w:val="nb-NO"/>
        </w:rPr>
      </w:pPr>
    </w:p>
    <w:p w14:paraId="5CF520A2" w14:textId="400F4FBE" w:rsidR="004610C1" w:rsidRDefault="004610C1" w:rsidP="00AD3AB9">
      <w:pPr>
        <w:pStyle w:val="ListParagraph"/>
        <w:spacing w:after="0" w:line="276" w:lineRule="auto"/>
        <w:ind w:left="0"/>
        <w:rPr>
          <w:rFonts w:ascii="Times New Roman" w:hAnsi="Times New Roman"/>
          <w:lang w:val="nb-NO"/>
        </w:rPr>
      </w:pPr>
      <w:r>
        <w:rPr>
          <w:rFonts w:ascii="Times New Roman" w:hAnsi="Times New Roman"/>
          <w:lang w:val="nb-NO"/>
        </w:rPr>
        <w:lastRenderedPageBreak/>
        <w:t xml:space="preserve">Sett fra arbeidstakersiden kan en neppe si at intensjonene bak bestemmelsene om medvirkning blir tilstrekkelig ivaretatt dersom medvirkningen gjøres gjeldende </w:t>
      </w:r>
      <w:r w:rsidR="00287D96">
        <w:rPr>
          <w:rFonts w:ascii="Times New Roman" w:hAnsi="Times New Roman"/>
          <w:lang w:val="nb-NO"/>
        </w:rPr>
        <w:t>gjennom</w:t>
      </w:r>
      <w:r>
        <w:rPr>
          <w:rFonts w:ascii="Times New Roman" w:hAnsi="Times New Roman"/>
          <w:lang w:val="nb-NO"/>
        </w:rPr>
        <w:t xml:space="preserve"> en LOSAM-leder som er uten myndighet ovenfor den virkeligheten arbeidstakerne står i.  </w:t>
      </w:r>
    </w:p>
    <w:p w14:paraId="4A76CD21" w14:textId="3EE18066" w:rsidR="00675B13" w:rsidRDefault="00675B13" w:rsidP="00AD3AB9">
      <w:pPr>
        <w:pStyle w:val="ListParagraph"/>
        <w:spacing w:after="0" w:line="276" w:lineRule="auto"/>
        <w:ind w:left="0"/>
        <w:rPr>
          <w:rFonts w:ascii="Times New Roman" w:hAnsi="Times New Roman"/>
          <w:lang w:val="nb-NO"/>
        </w:rPr>
      </w:pPr>
    </w:p>
    <w:p w14:paraId="2C083C22" w14:textId="602E8B13" w:rsidR="00B905CC" w:rsidRDefault="00B905CC" w:rsidP="00AD3AB9">
      <w:pPr>
        <w:pStyle w:val="ListParagraph"/>
        <w:spacing w:after="0" w:line="276" w:lineRule="auto"/>
        <w:ind w:left="0"/>
        <w:rPr>
          <w:rFonts w:ascii="Times New Roman" w:hAnsi="Times New Roman"/>
          <w:lang w:val="nb-NO"/>
        </w:rPr>
      </w:pPr>
      <w:r>
        <w:rPr>
          <w:rFonts w:ascii="Times New Roman" w:hAnsi="Times New Roman"/>
          <w:lang w:val="nb-NO"/>
        </w:rPr>
        <w:t>Arbeidsmiljølovens § 8-2 støtter indirekte synet på at LOSAM-leder må være leder også for de enhetene som utgjør det aktuelle LOSAM-området når det gjelder drøfting:</w:t>
      </w:r>
    </w:p>
    <w:p w14:paraId="526DD36D" w14:textId="77777777" w:rsidR="00B905CC" w:rsidRDefault="00B905CC" w:rsidP="00AD3AB9">
      <w:pPr>
        <w:pStyle w:val="ListParagraph"/>
        <w:spacing w:after="0" w:line="276" w:lineRule="auto"/>
        <w:ind w:left="0"/>
        <w:rPr>
          <w:rFonts w:ascii="Times New Roman" w:hAnsi="Times New Roman"/>
          <w:lang w:val="nb-NO"/>
        </w:rPr>
      </w:pPr>
    </w:p>
    <w:p w14:paraId="6C079D6C" w14:textId="3FC60DB2" w:rsidR="00441A09" w:rsidRDefault="00441A09" w:rsidP="00AD3AB9">
      <w:pPr>
        <w:pStyle w:val="ListParagraph"/>
        <w:spacing w:after="0" w:line="276" w:lineRule="auto"/>
        <w:ind w:left="0"/>
        <w:rPr>
          <w:rFonts w:ascii="Times New Roman" w:hAnsi="Times New Roman"/>
          <w:lang w:val="nb-NO"/>
        </w:rPr>
      </w:pPr>
      <w:r w:rsidRPr="00441A09">
        <w:rPr>
          <w:rFonts w:ascii="Times New Roman" w:hAnsi="Times New Roman"/>
          <w:lang w:val="nb-NO"/>
        </w:rPr>
        <w:t xml:space="preserve">«Drøftingen skal bygge på informasjon fra arbeidsgiver, finne sted på det nivå for ledelse og representasjon som saken tilsier og skje på en måte og med et innhold som er passende. Drøftingen skal gjennomføres slik at det er mulig for de tillitsvalgte å møte arbeidsgiveren og få et grunngitt svar på uttalelser de måtte </w:t>
      </w:r>
      <w:proofErr w:type="gramStart"/>
      <w:r w:rsidRPr="00441A09">
        <w:rPr>
          <w:rFonts w:ascii="Times New Roman" w:hAnsi="Times New Roman"/>
          <w:lang w:val="nb-NO"/>
        </w:rPr>
        <w:t>avgi</w:t>
      </w:r>
      <w:proofErr w:type="gramEnd"/>
      <w:r w:rsidRPr="00441A09">
        <w:rPr>
          <w:rFonts w:ascii="Times New Roman" w:hAnsi="Times New Roman"/>
          <w:lang w:val="nb-NO"/>
        </w:rPr>
        <w:t>».</w:t>
      </w:r>
    </w:p>
    <w:p w14:paraId="34C0A946" w14:textId="77777777" w:rsidR="00441A09" w:rsidRDefault="00441A09" w:rsidP="00AD3AB9">
      <w:pPr>
        <w:pStyle w:val="ListParagraph"/>
        <w:spacing w:after="0" w:line="276" w:lineRule="auto"/>
        <w:ind w:left="0"/>
        <w:rPr>
          <w:rFonts w:ascii="Times New Roman" w:hAnsi="Times New Roman"/>
          <w:lang w:val="nb-NO"/>
        </w:rPr>
      </w:pPr>
    </w:p>
    <w:p w14:paraId="43FD7C83" w14:textId="4D1DF235" w:rsidR="00722944" w:rsidRDefault="00675B13" w:rsidP="00AD3AB9">
      <w:pPr>
        <w:pStyle w:val="ListParagraph"/>
        <w:spacing w:after="0" w:line="276" w:lineRule="auto"/>
        <w:ind w:left="0"/>
        <w:rPr>
          <w:rFonts w:ascii="Times New Roman" w:hAnsi="Times New Roman"/>
          <w:lang w:val="nb-NO"/>
        </w:rPr>
      </w:pPr>
      <w:r>
        <w:rPr>
          <w:rFonts w:ascii="Times New Roman" w:hAnsi="Times New Roman"/>
          <w:lang w:val="nb-NO"/>
        </w:rPr>
        <w:t>Eksempler på LOSAM-organisering</w:t>
      </w:r>
      <w:r w:rsidR="00722944">
        <w:rPr>
          <w:rFonts w:ascii="Times New Roman" w:hAnsi="Times New Roman"/>
          <w:lang w:val="nb-NO"/>
        </w:rPr>
        <w:t xml:space="preserve"> (som for så vidt også representerer ytterpunkter) der de to myndighetene sammenfaller vil være</w:t>
      </w:r>
    </w:p>
    <w:p w14:paraId="53EC2B0D" w14:textId="77777777" w:rsidR="00722944" w:rsidRDefault="00722944" w:rsidP="00AD3AB9">
      <w:pPr>
        <w:pStyle w:val="ListParagraph"/>
        <w:spacing w:after="0" w:line="276" w:lineRule="auto"/>
        <w:ind w:left="0"/>
        <w:rPr>
          <w:rFonts w:ascii="Times New Roman" w:hAnsi="Times New Roman"/>
          <w:lang w:val="nb-NO"/>
        </w:rPr>
      </w:pPr>
    </w:p>
    <w:p w14:paraId="23B27FBB" w14:textId="7E759FC2" w:rsidR="00AD3AB9" w:rsidRDefault="00722944" w:rsidP="00A85BE3">
      <w:pPr>
        <w:pStyle w:val="ListParagraph"/>
        <w:numPr>
          <w:ilvl w:val="0"/>
          <w:numId w:val="43"/>
        </w:numPr>
        <w:spacing w:after="0" w:line="276" w:lineRule="auto"/>
        <w:ind w:hanging="436"/>
        <w:rPr>
          <w:rFonts w:ascii="Times New Roman" w:hAnsi="Times New Roman"/>
          <w:lang w:val="nb-NO"/>
        </w:rPr>
      </w:pPr>
      <w:r>
        <w:rPr>
          <w:rFonts w:ascii="Times New Roman" w:hAnsi="Times New Roman"/>
          <w:lang w:val="nb-NO"/>
        </w:rPr>
        <w:t>Ett LOSAM for hele Fellesadministrasjonen med rektor som leder</w:t>
      </w:r>
    </w:p>
    <w:p w14:paraId="059E8730" w14:textId="4D1E8F97" w:rsidR="00722944" w:rsidRDefault="00722944" w:rsidP="00A85BE3">
      <w:pPr>
        <w:pStyle w:val="ListParagraph"/>
        <w:numPr>
          <w:ilvl w:val="0"/>
          <w:numId w:val="43"/>
        </w:numPr>
        <w:spacing w:after="0" w:line="276" w:lineRule="auto"/>
        <w:ind w:hanging="436"/>
        <w:rPr>
          <w:rFonts w:ascii="Times New Roman" w:hAnsi="Times New Roman"/>
          <w:lang w:val="nb-NO"/>
        </w:rPr>
      </w:pPr>
      <w:r>
        <w:rPr>
          <w:rFonts w:ascii="Times New Roman" w:hAnsi="Times New Roman"/>
          <w:lang w:val="nb-NO"/>
        </w:rPr>
        <w:t>Ett LOSAM for hver av avdelingene i Fellesadministrasjonen der de respektive avdelingsledere er LOSAM-ledere</w:t>
      </w:r>
    </w:p>
    <w:p w14:paraId="5BAACBC5" w14:textId="08FFF41B" w:rsidR="00675B13" w:rsidRDefault="00675B13" w:rsidP="00AD3AB9">
      <w:pPr>
        <w:pStyle w:val="ListParagraph"/>
        <w:spacing w:after="0" w:line="276" w:lineRule="auto"/>
        <w:ind w:left="0"/>
        <w:rPr>
          <w:rFonts w:ascii="Times New Roman" w:hAnsi="Times New Roman"/>
          <w:lang w:val="nb-NO"/>
        </w:rPr>
      </w:pPr>
    </w:p>
    <w:p w14:paraId="6DA7CDF9" w14:textId="3F2D82E5" w:rsidR="00722944" w:rsidRDefault="00722944" w:rsidP="00722944">
      <w:pPr>
        <w:pStyle w:val="ListParagraph"/>
        <w:numPr>
          <w:ilvl w:val="1"/>
          <w:numId w:val="20"/>
        </w:numPr>
        <w:spacing w:after="0" w:line="276" w:lineRule="auto"/>
        <w:ind w:left="426"/>
        <w:rPr>
          <w:rFonts w:ascii="Times New Roman" w:hAnsi="Times New Roman"/>
          <w:b/>
          <w:bCs/>
          <w:lang w:val="nb-NO"/>
        </w:rPr>
      </w:pPr>
      <w:r>
        <w:rPr>
          <w:rFonts w:ascii="Times New Roman" w:hAnsi="Times New Roman"/>
          <w:b/>
          <w:bCs/>
          <w:lang w:val="nb-NO"/>
        </w:rPr>
        <w:t>Beslektede arbeidsforhold</w:t>
      </w:r>
    </w:p>
    <w:p w14:paraId="35CB8A72" w14:textId="7131BE3D" w:rsidR="00CC4C96" w:rsidRDefault="00CC4C96" w:rsidP="00722944">
      <w:pPr>
        <w:spacing w:after="0" w:line="276" w:lineRule="auto"/>
        <w:ind w:left="0"/>
        <w:rPr>
          <w:rFonts w:ascii="Times New Roman" w:hAnsi="Times New Roman"/>
          <w:lang w:val="nb-NO"/>
        </w:rPr>
      </w:pPr>
      <w:r>
        <w:rPr>
          <w:rFonts w:ascii="Times New Roman" w:hAnsi="Times New Roman"/>
          <w:lang w:val="nb-NO"/>
        </w:rPr>
        <w:t>De konkrete sakene som tas opp i et</w:t>
      </w:r>
      <w:r w:rsidR="001A7B2C" w:rsidRPr="00376B30">
        <w:rPr>
          <w:rFonts w:ascii="Times New Roman" w:hAnsi="Times New Roman"/>
          <w:lang w:val="nb-NO"/>
        </w:rPr>
        <w:t xml:space="preserve"> </w:t>
      </w:r>
      <w:r w:rsidR="00722944">
        <w:rPr>
          <w:rFonts w:ascii="Times New Roman" w:hAnsi="Times New Roman"/>
          <w:lang w:val="nb-NO"/>
        </w:rPr>
        <w:t>s</w:t>
      </w:r>
      <w:r w:rsidR="001A7B2C" w:rsidRPr="00376B30">
        <w:rPr>
          <w:rFonts w:ascii="Times New Roman" w:hAnsi="Times New Roman"/>
          <w:lang w:val="nb-NO"/>
        </w:rPr>
        <w:t xml:space="preserve">amarbeidsutvalg </w:t>
      </w:r>
      <w:r>
        <w:rPr>
          <w:rFonts w:ascii="Times New Roman" w:hAnsi="Times New Roman"/>
          <w:lang w:val="nb-NO"/>
        </w:rPr>
        <w:t xml:space="preserve">vil </w:t>
      </w:r>
      <w:r w:rsidR="00545A9A">
        <w:rPr>
          <w:rFonts w:ascii="Times New Roman" w:hAnsi="Times New Roman"/>
          <w:lang w:val="nb-NO"/>
        </w:rPr>
        <w:t xml:space="preserve">til en viss grad </w:t>
      </w:r>
      <w:r>
        <w:rPr>
          <w:rFonts w:ascii="Times New Roman" w:hAnsi="Times New Roman"/>
          <w:lang w:val="nb-NO"/>
        </w:rPr>
        <w:t xml:space="preserve">gjenspeile hva slags arbeidsforhold de ansatte arbeider innenfor: For ansatte med kontorarbeid vil ofte relevante problemstillinger være av en annen natur enn for ansatte som utfører </w:t>
      </w:r>
      <w:r w:rsidR="007938D9">
        <w:rPr>
          <w:rFonts w:ascii="Times New Roman" w:hAnsi="Times New Roman"/>
          <w:lang w:val="nb-NO"/>
        </w:rPr>
        <w:t>andre type</w:t>
      </w:r>
      <w:r>
        <w:rPr>
          <w:rFonts w:ascii="Times New Roman" w:hAnsi="Times New Roman"/>
          <w:lang w:val="nb-NO"/>
        </w:rPr>
        <w:t xml:space="preserve"> arbeid</w:t>
      </w:r>
      <w:r w:rsidR="007938D9">
        <w:rPr>
          <w:rFonts w:ascii="Times New Roman" w:hAnsi="Times New Roman"/>
          <w:lang w:val="nb-NO"/>
        </w:rPr>
        <w:t>soppgaver</w:t>
      </w:r>
      <w:r>
        <w:rPr>
          <w:rFonts w:ascii="Times New Roman" w:hAnsi="Times New Roman"/>
          <w:lang w:val="nb-NO"/>
        </w:rPr>
        <w:t xml:space="preserve"> slik en finner i store deler av NTNU Eiendomsavdeling. Det er vesentlig at medlemmene i et samarbeidsutvalg har bakenforliggende kunnskaper</w:t>
      </w:r>
      <w:r w:rsidR="007A00D3">
        <w:rPr>
          <w:rFonts w:ascii="Times New Roman" w:hAnsi="Times New Roman"/>
          <w:lang w:val="nb-NO"/>
        </w:rPr>
        <w:t xml:space="preserve"> om arbeidsforholdene</w:t>
      </w:r>
      <w:r>
        <w:rPr>
          <w:rFonts w:ascii="Times New Roman" w:hAnsi="Times New Roman"/>
          <w:lang w:val="nb-NO"/>
        </w:rPr>
        <w:t xml:space="preserve"> og er i stand til å kjenne seg igjen i konkrete problemstillinger som behandles.</w:t>
      </w:r>
    </w:p>
    <w:p w14:paraId="1990594A" w14:textId="0D74D620" w:rsidR="00376B30" w:rsidRDefault="00376B30" w:rsidP="00CC4C96">
      <w:pPr>
        <w:spacing w:after="0" w:line="276" w:lineRule="auto"/>
        <w:ind w:left="0"/>
        <w:rPr>
          <w:rFonts w:ascii="Times New Roman" w:hAnsi="Times New Roman"/>
          <w:lang w:val="nb-NO"/>
        </w:rPr>
      </w:pPr>
    </w:p>
    <w:p w14:paraId="36D00C9F" w14:textId="435DF3BE" w:rsidR="00CC4C96" w:rsidRDefault="00CC4C96" w:rsidP="00CC4C96">
      <w:pPr>
        <w:pStyle w:val="ListParagraph"/>
        <w:numPr>
          <w:ilvl w:val="1"/>
          <w:numId w:val="20"/>
        </w:numPr>
        <w:spacing w:after="0" w:line="276" w:lineRule="auto"/>
        <w:ind w:left="426"/>
        <w:rPr>
          <w:rFonts w:ascii="Times New Roman" w:hAnsi="Times New Roman"/>
          <w:b/>
          <w:bCs/>
          <w:lang w:val="nb-NO"/>
        </w:rPr>
      </w:pPr>
      <w:r>
        <w:rPr>
          <w:rFonts w:ascii="Times New Roman" w:hAnsi="Times New Roman"/>
          <w:b/>
          <w:bCs/>
          <w:lang w:val="nb-NO"/>
        </w:rPr>
        <w:t>«Enhetlige enheter»</w:t>
      </w:r>
    </w:p>
    <w:p w14:paraId="065CA495" w14:textId="47212FFF" w:rsidR="00CC4C96" w:rsidRPr="00545A9A" w:rsidRDefault="00545A9A" w:rsidP="00CC4C96">
      <w:pPr>
        <w:spacing w:after="0" w:line="276" w:lineRule="auto"/>
        <w:ind w:left="-6"/>
        <w:rPr>
          <w:rFonts w:ascii="Times New Roman" w:hAnsi="Times New Roman"/>
          <w:lang w:val="nb-NO"/>
        </w:rPr>
      </w:pPr>
      <w:r w:rsidRPr="00545A9A">
        <w:rPr>
          <w:rFonts w:ascii="Times New Roman" w:hAnsi="Times New Roman"/>
          <w:lang w:val="nb-NO"/>
        </w:rPr>
        <w:t>De avdelingene</w:t>
      </w:r>
      <w:r>
        <w:rPr>
          <w:rFonts w:ascii="Times New Roman" w:hAnsi="Times New Roman"/>
          <w:lang w:val="nb-NO"/>
        </w:rPr>
        <w:t xml:space="preserve"> som utgjør ett LOSAM-område bør </w:t>
      </w:r>
      <w:r w:rsidR="007A00D3">
        <w:rPr>
          <w:rFonts w:ascii="Times New Roman" w:hAnsi="Times New Roman"/>
          <w:lang w:val="nb-NO"/>
        </w:rPr>
        <w:t>ideelt sett være nokså sammenfallende hva angår størrelse, dvs. når det telles årsverk. Først og fremst bør det om mulig unngås å ha én stor og dominerende avdeling blant flere mindre; denne store avdelingen kan lett komme til å sette dagsorden mens de øvrige kommer i skyggen.</w:t>
      </w:r>
    </w:p>
    <w:p w14:paraId="52F8B1E9" w14:textId="5822809F" w:rsidR="00CC4C96" w:rsidRDefault="00CC4C96" w:rsidP="00CC4C96">
      <w:pPr>
        <w:pStyle w:val="ListParagraph"/>
        <w:spacing w:after="0" w:line="276" w:lineRule="auto"/>
        <w:ind w:left="426"/>
        <w:rPr>
          <w:rFonts w:ascii="Times New Roman" w:hAnsi="Times New Roman"/>
          <w:b/>
          <w:bCs/>
          <w:lang w:val="nb-NO"/>
        </w:rPr>
      </w:pPr>
    </w:p>
    <w:p w14:paraId="5449F4EA" w14:textId="0CEB5E81" w:rsidR="00CC4C96" w:rsidRDefault="00CC4C96" w:rsidP="00CC4C96">
      <w:pPr>
        <w:pStyle w:val="ListParagraph"/>
        <w:numPr>
          <w:ilvl w:val="1"/>
          <w:numId w:val="20"/>
        </w:numPr>
        <w:spacing w:after="0" w:line="276" w:lineRule="auto"/>
        <w:ind w:left="426"/>
        <w:rPr>
          <w:rFonts w:ascii="Times New Roman" w:hAnsi="Times New Roman"/>
          <w:b/>
          <w:bCs/>
          <w:lang w:val="nb-NO"/>
        </w:rPr>
      </w:pPr>
      <w:r>
        <w:rPr>
          <w:rFonts w:ascii="Times New Roman" w:hAnsi="Times New Roman"/>
          <w:b/>
          <w:bCs/>
          <w:lang w:val="nb-NO"/>
        </w:rPr>
        <w:t>Administrative omkostninger</w:t>
      </w:r>
    </w:p>
    <w:p w14:paraId="5647500E" w14:textId="004D3244" w:rsidR="00CC4C96" w:rsidRDefault="007A00D3" w:rsidP="00CC4C96">
      <w:pPr>
        <w:spacing w:after="0" w:line="276" w:lineRule="auto"/>
        <w:ind w:left="0"/>
        <w:rPr>
          <w:rFonts w:ascii="Times New Roman" w:hAnsi="Times New Roman"/>
          <w:lang w:val="nb-NO"/>
        </w:rPr>
      </w:pPr>
      <w:r>
        <w:rPr>
          <w:rFonts w:ascii="Times New Roman" w:hAnsi="Times New Roman"/>
          <w:lang w:val="nb-NO"/>
        </w:rPr>
        <w:t>Samarbeid er ikke gratis, selv om det totalt sett gir gevinster bl.a. gjennom bedre løsninger på problemer som tas opp. Å drive et LOSAM har sine kostnader gjennom bruk av administrative ressurser – dette kan sies å være arbeidsgivers kostnader. Men også representanter for tjenestemannsorganisasjonene som er med i et LOSAM representerer i seg selv en ressursbruk. Dette taler for en viss begrensning av antall LOSAM-områder. For fagforeningene</w:t>
      </w:r>
      <w:r w:rsidR="00CD50F7">
        <w:rPr>
          <w:rFonts w:ascii="Times New Roman" w:hAnsi="Times New Roman"/>
          <w:lang w:val="nb-NO"/>
        </w:rPr>
        <w:t xml:space="preserve"> kan det også være en utfordring </w:t>
      </w:r>
      <w:r>
        <w:rPr>
          <w:rFonts w:ascii="Times New Roman" w:hAnsi="Times New Roman"/>
          <w:lang w:val="nb-NO"/>
        </w:rPr>
        <w:t>å finne tilstrekkelig mange deltagere</w:t>
      </w:r>
      <w:r w:rsidR="003977F4">
        <w:rPr>
          <w:rFonts w:ascii="Times New Roman" w:hAnsi="Times New Roman"/>
          <w:lang w:val="nb-NO"/>
        </w:rPr>
        <w:t xml:space="preserve"> til å sitte i samarbeidsutvalgene</w:t>
      </w:r>
      <w:r w:rsidR="00CD50F7">
        <w:rPr>
          <w:rFonts w:ascii="Times New Roman" w:hAnsi="Times New Roman"/>
          <w:lang w:val="nb-NO"/>
        </w:rPr>
        <w:t>.</w:t>
      </w:r>
    </w:p>
    <w:p w14:paraId="4782F32C" w14:textId="77777777" w:rsidR="00391292" w:rsidRDefault="00391292" w:rsidP="00CC4C96">
      <w:pPr>
        <w:spacing w:after="0" w:line="276" w:lineRule="auto"/>
        <w:ind w:left="0"/>
        <w:rPr>
          <w:rFonts w:ascii="Times New Roman" w:hAnsi="Times New Roman"/>
          <w:lang w:val="nb-NO"/>
        </w:rPr>
      </w:pPr>
    </w:p>
    <w:p w14:paraId="4EDFCA50" w14:textId="77777777" w:rsidR="00391292" w:rsidRDefault="00391292" w:rsidP="00CC4C96">
      <w:pPr>
        <w:spacing w:after="0" w:line="276" w:lineRule="auto"/>
        <w:ind w:left="0"/>
        <w:rPr>
          <w:rFonts w:ascii="Times New Roman" w:hAnsi="Times New Roman"/>
          <w:lang w:val="nb-NO"/>
        </w:rPr>
      </w:pPr>
    </w:p>
    <w:p w14:paraId="1522E05C" w14:textId="2CCD74F4" w:rsidR="00391292" w:rsidRDefault="00391292" w:rsidP="00CC4C96">
      <w:pPr>
        <w:spacing w:after="0" w:line="276" w:lineRule="auto"/>
        <w:ind w:left="0"/>
        <w:rPr>
          <w:rFonts w:ascii="Times New Roman" w:hAnsi="Times New Roman"/>
          <w:b/>
          <w:bCs/>
          <w:lang w:val="nb-NO"/>
        </w:rPr>
      </w:pPr>
      <w:r w:rsidRPr="00CD50F7">
        <w:rPr>
          <w:rFonts w:ascii="Times New Roman" w:hAnsi="Times New Roman"/>
          <w:b/>
          <w:bCs/>
          <w:lang w:val="nb-NO"/>
        </w:rPr>
        <w:lastRenderedPageBreak/>
        <w:t xml:space="preserve">2.5 Organisering av </w:t>
      </w:r>
      <w:r w:rsidRPr="00391292">
        <w:rPr>
          <w:rFonts w:ascii="Times New Roman" w:hAnsi="Times New Roman"/>
          <w:b/>
          <w:bCs/>
          <w:lang w:val="nb-NO"/>
        </w:rPr>
        <w:t>sekret</w:t>
      </w:r>
      <w:r>
        <w:rPr>
          <w:rFonts w:ascii="Times New Roman" w:hAnsi="Times New Roman"/>
          <w:b/>
          <w:bCs/>
          <w:lang w:val="nb-NO"/>
        </w:rPr>
        <w:t>a</w:t>
      </w:r>
      <w:r w:rsidRPr="00391292">
        <w:rPr>
          <w:rFonts w:ascii="Times New Roman" w:hAnsi="Times New Roman"/>
          <w:b/>
          <w:bCs/>
          <w:lang w:val="nb-NO"/>
        </w:rPr>
        <w:t>riat</w:t>
      </w:r>
    </w:p>
    <w:p w14:paraId="4C30947F" w14:textId="77777777" w:rsidR="00593D96" w:rsidRDefault="00593D96" w:rsidP="00CC4C96">
      <w:pPr>
        <w:spacing w:after="0" w:line="276" w:lineRule="auto"/>
        <w:ind w:left="0"/>
        <w:rPr>
          <w:rFonts w:ascii="Times New Roman" w:hAnsi="Times New Roman"/>
          <w:lang w:val="nb-NO"/>
        </w:rPr>
      </w:pPr>
      <w:r>
        <w:rPr>
          <w:rFonts w:ascii="Times New Roman" w:hAnsi="Times New Roman"/>
          <w:lang w:val="nb-NO"/>
        </w:rPr>
        <w:t>Det vil også være naturlig å se på videre organisering av sekretærrollen i LOSAM.</w:t>
      </w:r>
    </w:p>
    <w:p w14:paraId="36F0BF43" w14:textId="0710FFDF" w:rsidR="00097829" w:rsidRDefault="00983128" w:rsidP="00CC4C96">
      <w:pPr>
        <w:spacing w:after="0" w:line="276" w:lineRule="auto"/>
        <w:ind w:left="0"/>
        <w:rPr>
          <w:rFonts w:ascii="Times New Roman" w:hAnsi="Times New Roman"/>
          <w:lang w:val="nb-NO"/>
        </w:rPr>
      </w:pPr>
      <w:r>
        <w:rPr>
          <w:rFonts w:ascii="Times New Roman" w:hAnsi="Times New Roman"/>
          <w:lang w:val="nb-NO"/>
        </w:rPr>
        <w:t xml:space="preserve">Hvert enkelt LOSAM-område har i dag en egen sekretær som koordinerer det administrative arbeidet i LOSAM. </w:t>
      </w:r>
      <w:r w:rsidR="00DD1D7E">
        <w:rPr>
          <w:rFonts w:ascii="Times New Roman" w:hAnsi="Times New Roman"/>
          <w:lang w:val="nb-NO"/>
        </w:rPr>
        <w:t>Fram til i</w:t>
      </w:r>
      <w:r w:rsidR="00391292">
        <w:rPr>
          <w:rFonts w:ascii="Times New Roman" w:hAnsi="Times New Roman"/>
          <w:lang w:val="nb-NO"/>
        </w:rPr>
        <w:t xml:space="preserve"> dag</w:t>
      </w:r>
      <w:r w:rsidR="00DD1D7E">
        <w:rPr>
          <w:rFonts w:ascii="Times New Roman" w:hAnsi="Times New Roman"/>
          <w:lang w:val="nb-NO"/>
        </w:rPr>
        <w:t xml:space="preserve"> har det vært noe </w:t>
      </w:r>
      <w:r w:rsidR="002C49D2">
        <w:rPr>
          <w:rFonts w:ascii="Times New Roman" w:hAnsi="Times New Roman"/>
          <w:lang w:val="nb-NO"/>
        </w:rPr>
        <w:t>historisk betinget</w:t>
      </w:r>
      <w:r w:rsidR="00391292">
        <w:rPr>
          <w:rFonts w:ascii="Times New Roman" w:hAnsi="Times New Roman"/>
          <w:lang w:val="nb-NO"/>
        </w:rPr>
        <w:t xml:space="preserve"> hvem som</w:t>
      </w:r>
      <w:r w:rsidR="002C49D2">
        <w:rPr>
          <w:rFonts w:ascii="Times New Roman" w:hAnsi="Times New Roman"/>
          <w:lang w:val="nb-NO"/>
        </w:rPr>
        <w:t xml:space="preserve"> har</w:t>
      </w:r>
      <w:r w:rsidR="00391292">
        <w:rPr>
          <w:rFonts w:ascii="Times New Roman" w:hAnsi="Times New Roman"/>
          <w:lang w:val="nb-NO"/>
        </w:rPr>
        <w:t xml:space="preserve"> ivareta</w:t>
      </w:r>
      <w:r w:rsidR="002C49D2">
        <w:rPr>
          <w:rFonts w:ascii="Times New Roman" w:hAnsi="Times New Roman"/>
          <w:lang w:val="nb-NO"/>
        </w:rPr>
        <w:t xml:space="preserve">tt </w:t>
      </w:r>
      <w:r>
        <w:rPr>
          <w:rFonts w:ascii="Times New Roman" w:hAnsi="Times New Roman"/>
          <w:lang w:val="nb-NO"/>
        </w:rPr>
        <w:t>sekretariats</w:t>
      </w:r>
      <w:r w:rsidR="00CD50F7">
        <w:rPr>
          <w:rFonts w:ascii="Times New Roman" w:hAnsi="Times New Roman"/>
          <w:lang w:val="nb-NO"/>
        </w:rPr>
        <w:t>-</w:t>
      </w:r>
      <w:r>
        <w:rPr>
          <w:rFonts w:ascii="Times New Roman" w:hAnsi="Times New Roman"/>
          <w:lang w:val="nb-NO"/>
        </w:rPr>
        <w:t>funksjonen</w:t>
      </w:r>
      <w:r w:rsidR="00980C50">
        <w:rPr>
          <w:rFonts w:ascii="Times New Roman" w:hAnsi="Times New Roman"/>
          <w:lang w:val="nb-NO"/>
        </w:rPr>
        <w:t>. F</w:t>
      </w:r>
      <w:r>
        <w:rPr>
          <w:rFonts w:ascii="Times New Roman" w:hAnsi="Times New Roman"/>
          <w:lang w:val="nb-NO"/>
        </w:rPr>
        <w:t>unksjonen</w:t>
      </w:r>
      <w:r w:rsidR="00391292">
        <w:rPr>
          <w:rFonts w:ascii="Times New Roman" w:hAnsi="Times New Roman"/>
          <w:lang w:val="nb-NO"/>
        </w:rPr>
        <w:t xml:space="preserve"> har fulgt</w:t>
      </w:r>
      <w:r w:rsidR="00DD1D7E">
        <w:rPr>
          <w:rFonts w:ascii="Times New Roman" w:hAnsi="Times New Roman"/>
          <w:lang w:val="nb-NO"/>
        </w:rPr>
        <w:t xml:space="preserve"> enkelt</w:t>
      </w:r>
      <w:r w:rsidR="00391292">
        <w:rPr>
          <w:rFonts w:ascii="Times New Roman" w:hAnsi="Times New Roman"/>
          <w:lang w:val="nb-NO"/>
        </w:rPr>
        <w:t>personer</w:t>
      </w:r>
      <w:r>
        <w:rPr>
          <w:rFonts w:ascii="Times New Roman" w:hAnsi="Times New Roman"/>
          <w:lang w:val="nb-NO"/>
        </w:rPr>
        <w:t xml:space="preserve"> over tid,</w:t>
      </w:r>
      <w:r w:rsidR="00391292">
        <w:rPr>
          <w:rFonts w:ascii="Times New Roman" w:hAnsi="Times New Roman"/>
          <w:lang w:val="nb-NO"/>
        </w:rPr>
        <w:t xml:space="preserve"> og ikke hva som</w:t>
      </w:r>
      <w:r>
        <w:rPr>
          <w:rFonts w:ascii="Times New Roman" w:hAnsi="Times New Roman"/>
          <w:lang w:val="nb-NO"/>
        </w:rPr>
        <w:t xml:space="preserve"> nødvendigvis</w:t>
      </w:r>
      <w:r w:rsidR="00391292">
        <w:rPr>
          <w:rFonts w:ascii="Times New Roman" w:hAnsi="Times New Roman"/>
          <w:lang w:val="nb-NO"/>
        </w:rPr>
        <w:t xml:space="preserve"> har vært hensiktsmessig </w:t>
      </w:r>
      <w:r w:rsidR="00DD1D7E">
        <w:rPr>
          <w:rFonts w:ascii="Times New Roman" w:hAnsi="Times New Roman"/>
          <w:lang w:val="nb-NO"/>
        </w:rPr>
        <w:t xml:space="preserve">utfra de </w:t>
      </w:r>
      <w:r w:rsidR="00391292">
        <w:rPr>
          <w:rFonts w:ascii="Times New Roman" w:hAnsi="Times New Roman"/>
          <w:lang w:val="nb-NO"/>
        </w:rPr>
        <w:t>organisatorisk</w:t>
      </w:r>
      <w:r w:rsidR="00DD1D7E">
        <w:rPr>
          <w:rFonts w:ascii="Times New Roman" w:hAnsi="Times New Roman"/>
          <w:lang w:val="nb-NO"/>
        </w:rPr>
        <w:t>e endringer som har skjedd</w:t>
      </w:r>
      <w:r w:rsidR="00391292">
        <w:rPr>
          <w:rFonts w:ascii="Times New Roman" w:hAnsi="Times New Roman"/>
          <w:lang w:val="nb-NO"/>
        </w:rPr>
        <w:t>. Det bør derfor gjøres en vurdering av hvordan</w:t>
      </w:r>
      <w:r w:rsidR="00DD1D7E">
        <w:rPr>
          <w:rFonts w:ascii="Times New Roman" w:hAnsi="Times New Roman"/>
          <w:lang w:val="nb-NO"/>
        </w:rPr>
        <w:t xml:space="preserve"> sekretær</w:t>
      </w:r>
      <w:r>
        <w:rPr>
          <w:rFonts w:ascii="Times New Roman" w:hAnsi="Times New Roman"/>
          <w:lang w:val="nb-NO"/>
        </w:rPr>
        <w:t>funksjonen skal utøves og av hvem,</w:t>
      </w:r>
      <w:r w:rsidR="00391292">
        <w:rPr>
          <w:rFonts w:ascii="Times New Roman" w:hAnsi="Times New Roman"/>
          <w:lang w:val="nb-NO"/>
        </w:rPr>
        <w:t xml:space="preserve"> </w:t>
      </w:r>
      <w:r>
        <w:rPr>
          <w:rFonts w:ascii="Times New Roman" w:hAnsi="Times New Roman"/>
          <w:lang w:val="nb-NO"/>
        </w:rPr>
        <w:t>for å bidra til best mulig</w:t>
      </w:r>
      <w:r w:rsidR="009E4C3C">
        <w:rPr>
          <w:rFonts w:ascii="Times New Roman" w:hAnsi="Times New Roman"/>
          <w:lang w:val="nb-NO"/>
        </w:rPr>
        <w:t xml:space="preserve"> dynamikk,</w:t>
      </w:r>
      <w:r>
        <w:rPr>
          <w:rFonts w:ascii="Times New Roman" w:hAnsi="Times New Roman"/>
          <w:lang w:val="nb-NO"/>
        </w:rPr>
        <w:t xml:space="preserve"> flyt</w:t>
      </w:r>
      <w:r w:rsidR="00DD1D7E">
        <w:rPr>
          <w:rFonts w:ascii="Times New Roman" w:hAnsi="Times New Roman"/>
          <w:lang w:val="nb-NO"/>
        </w:rPr>
        <w:t xml:space="preserve"> og</w:t>
      </w:r>
      <w:r>
        <w:rPr>
          <w:rFonts w:ascii="Times New Roman" w:hAnsi="Times New Roman"/>
          <w:lang w:val="nb-NO"/>
        </w:rPr>
        <w:t xml:space="preserve"> effektivitet for LOSAM som medbestemmelsesarena.</w:t>
      </w:r>
      <w:r w:rsidR="002F78A4">
        <w:rPr>
          <w:rFonts w:ascii="Times New Roman" w:hAnsi="Times New Roman"/>
          <w:lang w:val="nb-NO"/>
        </w:rPr>
        <w:t xml:space="preserve"> </w:t>
      </w:r>
    </w:p>
    <w:p w14:paraId="14868FA6" w14:textId="77777777" w:rsidR="00CD50F7" w:rsidRDefault="00CD50F7" w:rsidP="00CC4C96">
      <w:pPr>
        <w:spacing w:after="0" w:line="276" w:lineRule="auto"/>
        <w:ind w:left="0"/>
        <w:rPr>
          <w:rFonts w:ascii="Times New Roman" w:hAnsi="Times New Roman"/>
          <w:lang w:val="nb-NO"/>
        </w:rPr>
      </w:pPr>
    </w:p>
    <w:p w14:paraId="18FEAFAC" w14:textId="6C3E5301" w:rsidR="00391292" w:rsidRPr="00CD50F7" w:rsidRDefault="002F78A4" w:rsidP="00CC4C96">
      <w:pPr>
        <w:spacing w:after="0" w:line="276" w:lineRule="auto"/>
        <w:ind w:left="0"/>
        <w:rPr>
          <w:rFonts w:ascii="Times New Roman" w:hAnsi="Times New Roman"/>
          <w:lang w:val="nb-NO"/>
        </w:rPr>
      </w:pPr>
      <w:r>
        <w:rPr>
          <w:rFonts w:ascii="Times New Roman" w:hAnsi="Times New Roman"/>
          <w:lang w:val="nb-NO"/>
        </w:rPr>
        <w:t>Som prinsipp bør det kanskje være slik at sekretær for LOSAM som hovedregel vil være en som sitter nær leder for LOSAM i det daglige</w:t>
      </w:r>
      <w:r w:rsidR="00F16C63">
        <w:rPr>
          <w:rFonts w:ascii="Times New Roman" w:hAnsi="Times New Roman"/>
          <w:lang w:val="nb-NO"/>
        </w:rPr>
        <w:t>,</w:t>
      </w:r>
      <w:r>
        <w:rPr>
          <w:rFonts w:ascii="Times New Roman" w:hAnsi="Times New Roman"/>
          <w:lang w:val="nb-NO"/>
        </w:rPr>
        <w:t xml:space="preserve"> og som</w:t>
      </w:r>
      <w:r w:rsidR="00D42C90">
        <w:rPr>
          <w:rFonts w:ascii="Times New Roman" w:hAnsi="Times New Roman"/>
          <w:lang w:val="nb-NO"/>
        </w:rPr>
        <w:t xml:space="preserve"> har god oversikt og kjenner</w:t>
      </w:r>
      <w:r>
        <w:rPr>
          <w:rFonts w:ascii="Times New Roman" w:hAnsi="Times New Roman"/>
          <w:lang w:val="nb-NO"/>
        </w:rPr>
        <w:t xml:space="preserve"> LOSAM-område godt</w:t>
      </w:r>
      <w:r w:rsidR="00CD50F7">
        <w:rPr>
          <w:rFonts w:ascii="Times New Roman" w:hAnsi="Times New Roman"/>
          <w:lang w:val="nb-NO"/>
        </w:rPr>
        <w:t>,</w:t>
      </w:r>
      <w:r>
        <w:rPr>
          <w:rFonts w:ascii="Times New Roman" w:hAnsi="Times New Roman"/>
          <w:lang w:val="nb-NO"/>
        </w:rPr>
        <w:t xml:space="preserve"> </w:t>
      </w:r>
      <w:r w:rsidR="00CD50F7">
        <w:rPr>
          <w:rFonts w:ascii="Times New Roman" w:hAnsi="Times New Roman"/>
          <w:lang w:val="nb-NO"/>
        </w:rPr>
        <w:t>e</w:t>
      </w:r>
      <w:r>
        <w:rPr>
          <w:rFonts w:ascii="Times New Roman" w:hAnsi="Times New Roman"/>
          <w:lang w:val="nb-NO"/>
        </w:rPr>
        <w:t>ksempelvis noen fra LOSAM leder</w:t>
      </w:r>
      <w:r w:rsidR="00980C50">
        <w:rPr>
          <w:rFonts w:ascii="Times New Roman" w:hAnsi="Times New Roman"/>
          <w:lang w:val="nb-NO"/>
        </w:rPr>
        <w:t>s stab</w:t>
      </w:r>
      <w:r w:rsidR="002C49D2">
        <w:rPr>
          <w:rFonts w:ascii="Times New Roman" w:hAnsi="Times New Roman"/>
          <w:lang w:val="nb-NO"/>
        </w:rPr>
        <w:t>/støttefunksjon</w:t>
      </w:r>
      <w:r>
        <w:rPr>
          <w:rFonts w:ascii="Times New Roman" w:hAnsi="Times New Roman"/>
          <w:lang w:val="nb-NO"/>
        </w:rPr>
        <w:t>.</w:t>
      </w:r>
    </w:p>
    <w:p w14:paraId="611441A2" w14:textId="77777777" w:rsidR="00710449" w:rsidRDefault="00710449" w:rsidP="00376B30">
      <w:pPr>
        <w:spacing w:after="0" w:line="276" w:lineRule="auto"/>
        <w:rPr>
          <w:rFonts w:ascii="Times New Roman" w:hAnsi="Times New Roman"/>
          <w:lang w:val="nb-NO"/>
        </w:rPr>
      </w:pPr>
    </w:p>
    <w:p w14:paraId="53BD95A8" w14:textId="77777777" w:rsidR="00123760" w:rsidRDefault="00123760" w:rsidP="00376B30">
      <w:pPr>
        <w:spacing w:after="0" w:line="276" w:lineRule="auto"/>
        <w:rPr>
          <w:rFonts w:ascii="Times New Roman" w:hAnsi="Times New Roman"/>
          <w:lang w:val="nb-NO"/>
        </w:rPr>
      </w:pPr>
    </w:p>
    <w:p w14:paraId="40807B71" w14:textId="749EF1E9" w:rsidR="00676E6E" w:rsidRDefault="00710449" w:rsidP="00676E6E">
      <w:pPr>
        <w:pStyle w:val="ListParagraph"/>
        <w:numPr>
          <w:ilvl w:val="0"/>
          <w:numId w:val="20"/>
        </w:numPr>
        <w:spacing w:after="0" w:line="276" w:lineRule="auto"/>
        <w:rPr>
          <w:rFonts w:ascii="Times New Roman" w:hAnsi="Times New Roman"/>
          <w:b/>
          <w:bCs/>
          <w:lang w:val="nb-NO"/>
        </w:rPr>
      </w:pPr>
      <w:r>
        <w:rPr>
          <w:rFonts w:ascii="Times New Roman" w:hAnsi="Times New Roman"/>
          <w:b/>
          <w:bCs/>
          <w:lang w:val="nb-NO"/>
        </w:rPr>
        <w:t>Dagens organisering av avdelinger</w:t>
      </w:r>
    </w:p>
    <w:p w14:paraId="78DEBE1D" w14:textId="09D5EDDD" w:rsidR="002B426F" w:rsidRDefault="002B426F" w:rsidP="00D51F4B">
      <w:pPr>
        <w:spacing w:after="0" w:line="276" w:lineRule="auto"/>
        <w:ind w:left="0"/>
        <w:rPr>
          <w:rFonts w:ascii="Times New Roman" w:hAnsi="Times New Roman"/>
          <w:lang w:val="nb-NO"/>
        </w:rPr>
      </w:pPr>
      <w:r>
        <w:rPr>
          <w:rFonts w:ascii="Times New Roman" w:hAnsi="Times New Roman"/>
          <w:lang w:val="nb-NO"/>
        </w:rPr>
        <w:t xml:space="preserve">Tidligere i år er det blitt </w:t>
      </w:r>
      <w:r w:rsidR="00287D96">
        <w:rPr>
          <w:rFonts w:ascii="Times New Roman" w:hAnsi="Times New Roman"/>
          <w:lang w:val="nb-NO"/>
        </w:rPr>
        <w:t>et par</w:t>
      </w:r>
      <w:r>
        <w:rPr>
          <w:rFonts w:ascii="Times New Roman" w:hAnsi="Times New Roman"/>
          <w:lang w:val="nb-NO"/>
        </w:rPr>
        <w:t xml:space="preserve"> reorganiseringer i Fellesadministrasjonen</w:t>
      </w:r>
    </w:p>
    <w:p w14:paraId="3BE06B11" w14:textId="2D0152BD" w:rsidR="002B426F" w:rsidRPr="006C5FAA" w:rsidRDefault="002B426F" w:rsidP="00287D96">
      <w:pPr>
        <w:pStyle w:val="ListParagraph"/>
        <w:numPr>
          <w:ilvl w:val="0"/>
          <w:numId w:val="43"/>
        </w:numPr>
        <w:spacing w:after="0" w:line="276" w:lineRule="auto"/>
        <w:ind w:hanging="436"/>
        <w:rPr>
          <w:rFonts w:ascii="Times New Roman" w:hAnsi="Times New Roman"/>
          <w:lang w:val="nb-NO"/>
        </w:rPr>
      </w:pPr>
      <w:r w:rsidRPr="006C5FAA">
        <w:rPr>
          <w:rFonts w:ascii="Times New Roman" w:hAnsi="Times New Roman"/>
          <w:lang w:val="nb-NO"/>
        </w:rPr>
        <w:t xml:space="preserve">Det er etablert en Avdeling for forskning, innovasjon og eksterne relasjoner med ansatte fra </w:t>
      </w:r>
      <w:r w:rsidR="00DD5173" w:rsidRPr="006C5FAA">
        <w:rPr>
          <w:rFonts w:ascii="Times New Roman" w:hAnsi="Times New Roman"/>
          <w:lang w:val="nb-NO"/>
        </w:rPr>
        <w:t>stabene til hhv. til prorektor for forskning og formidling og prorektor for</w:t>
      </w:r>
      <w:r w:rsidR="006C5FAA">
        <w:rPr>
          <w:rFonts w:ascii="Times New Roman" w:hAnsi="Times New Roman"/>
          <w:lang w:val="nb-NO"/>
        </w:rPr>
        <w:t xml:space="preserve"> nyskaping</w:t>
      </w:r>
      <w:r w:rsidR="005B34FE" w:rsidRPr="006C5FAA">
        <w:rPr>
          <w:rFonts w:ascii="Times New Roman" w:hAnsi="Times New Roman"/>
          <w:lang w:val="nb-NO"/>
        </w:rPr>
        <w:t>, til sammen 17 årsverk</w:t>
      </w:r>
      <w:r w:rsidR="00DD5173" w:rsidRPr="006C5FAA">
        <w:rPr>
          <w:rFonts w:ascii="Times New Roman" w:hAnsi="Times New Roman"/>
          <w:lang w:val="nb-NO"/>
        </w:rPr>
        <w:t>.</w:t>
      </w:r>
      <w:r w:rsidRPr="006C5FAA">
        <w:rPr>
          <w:rFonts w:ascii="Times New Roman" w:hAnsi="Times New Roman"/>
          <w:lang w:val="nb-NO"/>
        </w:rPr>
        <w:t xml:space="preserve"> </w:t>
      </w:r>
      <w:r w:rsidR="00DD5173" w:rsidRPr="006C5FAA">
        <w:rPr>
          <w:rFonts w:ascii="Times New Roman" w:hAnsi="Times New Roman"/>
          <w:lang w:val="nb-NO"/>
        </w:rPr>
        <w:t xml:space="preserve">Avdelingsleder for denne avdelingen </w:t>
      </w:r>
      <w:r w:rsidR="009817D1" w:rsidRPr="006C5FAA">
        <w:rPr>
          <w:rFonts w:ascii="Times New Roman" w:hAnsi="Times New Roman"/>
          <w:lang w:val="nb-NO"/>
        </w:rPr>
        <w:t xml:space="preserve">er </w:t>
      </w:r>
      <w:r w:rsidR="00DD5173" w:rsidRPr="006C5FAA">
        <w:rPr>
          <w:rFonts w:ascii="Times New Roman" w:hAnsi="Times New Roman"/>
          <w:lang w:val="nb-NO"/>
        </w:rPr>
        <w:t>underordne</w:t>
      </w:r>
      <w:r w:rsidR="009817D1" w:rsidRPr="006C5FAA">
        <w:rPr>
          <w:rFonts w:ascii="Times New Roman" w:hAnsi="Times New Roman"/>
          <w:lang w:val="nb-NO"/>
        </w:rPr>
        <w:t>t</w:t>
      </w:r>
      <w:r w:rsidR="00DD5173" w:rsidRPr="006C5FAA">
        <w:rPr>
          <w:rFonts w:ascii="Times New Roman" w:hAnsi="Times New Roman"/>
          <w:lang w:val="nb-NO"/>
        </w:rPr>
        <w:t xml:space="preserve"> Direktør for organisasjon og infrastruktur. </w:t>
      </w:r>
      <w:r w:rsidRPr="006C5FAA">
        <w:rPr>
          <w:rFonts w:ascii="Times New Roman" w:hAnsi="Times New Roman"/>
          <w:lang w:val="nb-NO"/>
        </w:rPr>
        <w:t>Gjenværende stab blir med dette en Rektors stab som skal gi strategisk lederstøtte hele rektoratet</w:t>
      </w:r>
      <w:r w:rsidR="00DD5173" w:rsidRPr="006C5FAA">
        <w:rPr>
          <w:rFonts w:ascii="Times New Roman" w:hAnsi="Times New Roman"/>
          <w:lang w:val="nb-NO"/>
        </w:rPr>
        <w:t xml:space="preserve">, og som </w:t>
      </w:r>
      <w:r w:rsidR="009817D1" w:rsidRPr="006C5FAA">
        <w:rPr>
          <w:rFonts w:ascii="Times New Roman" w:hAnsi="Times New Roman"/>
          <w:lang w:val="nb-NO"/>
        </w:rPr>
        <w:t>l</w:t>
      </w:r>
      <w:r w:rsidR="00DD5173" w:rsidRPr="006C5FAA">
        <w:rPr>
          <w:rFonts w:ascii="Times New Roman" w:hAnsi="Times New Roman"/>
          <w:lang w:val="nb-NO"/>
        </w:rPr>
        <w:t>edes av en stabssjef</w:t>
      </w:r>
      <w:r w:rsidR="009817D1" w:rsidRPr="006C5FAA">
        <w:rPr>
          <w:rFonts w:ascii="Times New Roman" w:hAnsi="Times New Roman"/>
          <w:lang w:val="nb-NO"/>
        </w:rPr>
        <w:t>, også underordnet Direktør for organisasjon og infrastruktur</w:t>
      </w:r>
      <w:r w:rsidR="00DD5173" w:rsidRPr="006C5FAA">
        <w:rPr>
          <w:rFonts w:ascii="Times New Roman" w:hAnsi="Times New Roman"/>
          <w:lang w:val="nb-NO"/>
        </w:rPr>
        <w:t>.</w:t>
      </w:r>
      <w:r w:rsidRPr="006C5FAA">
        <w:rPr>
          <w:rFonts w:ascii="Times New Roman" w:hAnsi="Times New Roman"/>
          <w:lang w:val="nb-NO"/>
        </w:rPr>
        <w:t xml:space="preserve">  </w:t>
      </w:r>
    </w:p>
    <w:p w14:paraId="34A1E483" w14:textId="729BC0E1" w:rsidR="00DD5173" w:rsidRDefault="00DD5173" w:rsidP="00287D96">
      <w:pPr>
        <w:pStyle w:val="ListParagraph"/>
        <w:numPr>
          <w:ilvl w:val="0"/>
          <w:numId w:val="43"/>
        </w:numPr>
        <w:spacing w:after="0" w:line="276" w:lineRule="auto"/>
        <w:ind w:hanging="436"/>
        <w:rPr>
          <w:rFonts w:ascii="Times New Roman" w:hAnsi="Times New Roman"/>
          <w:lang w:val="nb-NO"/>
        </w:rPr>
      </w:pPr>
      <w:r>
        <w:rPr>
          <w:rFonts w:ascii="Times New Roman" w:hAnsi="Times New Roman"/>
          <w:lang w:val="nb-NO"/>
        </w:rPr>
        <w:t xml:space="preserve">Avdeling for utdanningsdanningskvalitet, Avdeling for studieadministrasjon og Avdeling for studenttjenester er slått sammen til Avdeling for </w:t>
      </w:r>
      <w:r w:rsidR="005F2811">
        <w:rPr>
          <w:rFonts w:ascii="Times New Roman" w:hAnsi="Times New Roman"/>
          <w:lang w:val="nb-NO"/>
        </w:rPr>
        <w:t xml:space="preserve">utdanning. </w:t>
      </w:r>
      <w:r w:rsidR="005F2811" w:rsidRPr="005F2811">
        <w:rPr>
          <w:rFonts w:ascii="Times New Roman" w:hAnsi="Times New Roman"/>
          <w:lang w:val="nb-NO"/>
        </w:rPr>
        <w:t xml:space="preserve">Avdelingsleder for denne avdelingen </w:t>
      </w:r>
      <w:r w:rsidR="009817D1">
        <w:rPr>
          <w:rFonts w:ascii="Times New Roman" w:hAnsi="Times New Roman"/>
          <w:lang w:val="nb-NO"/>
        </w:rPr>
        <w:t xml:space="preserve">er </w:t>
      </w:r>
      <w:r w:rsidR="005F2811" w:rsidRPr="005F2811">
        <w:rPr>
          <w:rFonts w:ascii="Times New Roman" w:hAnsi="Times New Roman"/>
          <w:lang w:val="nb-NO"/>
        </w:rPr>
        <w:t>underordne</w:t>
      </w:r>
      <w:r w:rsidR="009817D1">
        <w:rPr>
          <w:rFonts w:ascii="Times New Roman" w:hAnsi="Times New Roman"/>
          <w:lang w:val="nb-NO"/>
        </w:rPr>
        <w:t>t</w:t>
      </w:r>
      <w:r w:rsidR="005F2811" w:rsidRPr="005F2811">
        <w:rPr>
          <w:rFonts w:ascii="Times New Roman" w:hAnsi="Times New Roman"/>
          <w:lang w:val="nb-NO"/>
        </w:rPr>
        <w:t xml:space="preserve"> Direktør for organisasjon og infrastruktur.</w:t>
      </w:r>
    </w:p>
    <w:p w14:paraId="1CFA5E11" w14:textId="77777777" w:rsidR="002B426F" w:rsidRDefault="002B426F" w:rsidP="00D51F4B">
      <w:pPr>
        <w:spacing w:after="0" w:line="276" w:lineRule="auto"/>
        <w:ind w:left="0"/>
        <w:rPr>
          <w:rFonts w:ascii="Times New Roman" w:hAnsi="Times New Roman"/>
          <w:lang w:val="nb-NO"/>
        </w:rPr>
      </w:pPr>
    </w:p>
    <w:p w14:paraId="7319BA5E" w14:textId="3AEC2730" w:rsidR="004A30ED" w:rsidRDefault="009227CD" w:rsidP="00376B30">
      <w:pPr>
        <w:spacing w:after="0" w:line="276" w:lineRule="auto"/>
        <w:rPr>
          <w:rFonts w:ascii="Times New Roman" w:hAnsi="Times New Roman"/>
          <w:lang w:val="nb-NO"/>
        </w:rPr>
      </w:pPr>
      <w:r>
        <w:rPr>
          <w:rFonts w:ascii="Times New Roman" w:hAnsi="Times New Roman"/>
          <w:lang w:val="nb-NO"/>
        </w:rPr>
        <w:t>Etter dette er Fellesadministrasjonen organisert slik:</w:t>
      </w:r>
    </w:p>
    <w:p w14:paraId="7A6DB853" w14:textId="4C6F4950" w:rsidR="009817D1" w:rsidRPr="009817D1" w:rsidRDefault="009817D1" w:rsidP="00287D96">
      <w:pPr>
        <w:pStyle w:val="ListParagraph"/>
        <w:numPr>
          <w:ilvl w:val="0"/>
          <w:numId w:val="43"/>
        </w:numPr>
        <w:spacing w:after="0" w:line="276" w:lineRule="auto"/>
        <w:ind w:hanging="436"/>
        <w:rPr>
          <w:rFonts w:ascii="Times New Roman" w:hAnsi="Times New Roman"/>
          <w:lang w:val="nb-NO"/>
        </w:rPr>
      </w:pPr>
      <w:r w:rsidRPr="009817D1">
        <w:rPr>
          <w:rFonts w:ascii="Times New Roman" w:hAnsi="Times New Roman"/>
          <w:lang w:val="nb-NO"/>
        </w:rPr>
        <w:t>Avdeling for utdanning</w:t>
      </w:r>
      <w:r>
        <w:rPr>
          <w:rFonts w:ascii="Times New Roman" w:hAnsi="Times New Roman"/>
          <w:lang w:val="nb-NO"/>
        </w:rPr>
        <w:t xml:space="preserve"> (tidligere Avdeling for utdanningskvalitet, Avdeling f</w:t>
      </w:r>
      <w:r w:rsidR="00907B8F">
        <w:rPr>
          <w:rFonts w:ascii="Times New Roman" w:hAnsi="Times New Roman"/>
          <w:lang w:val="nb-NO"/>
        </w:rPr>
        <w:t>or</w:t>
      </w:r>
      <w:r>
        <w:rPr>
          <w:rFonts w:ascii="Times New Roman" w:hAnsi="Times New Roman"/>
          <w:lang w:val="nb-NO"/>
        </w:rPr>
        <w:t xml:space="preserve"> studieadministrasjon og Avdeling for studenttjenester</w:t>
      </w:r>
      <w:r w:rsidR="00907B8F">
        <w:rPr>
          <w:rFonts w:ascii="Times New Roman" w:hAnsi="Times New Roman"/>
          <w:lang w:val="nb-NO"/>
        </w:rPr>
        <w:t>)</w:t>
      </w:r>
    </w:p>
    <w:p w14:paraId="5E454B80" w14:textId="06CC479F" w:rsidR="009817D1" w:rsidRPr="009817D1" w:rsidRDefault="009817D1" w:rsidP="00287D96">
      <w:pPr>
        <w:pStyle w:val="ListParagraph"/>
        <w:numPr>
          <w:ilvl w:val="0"/>
          <w:numId w:val="43"/>
        </w:numPr>
        <w:spacing w:after="0" w:line="276" w:lineRule="auto"/>
        <w:ind w:hanging="436"/>
        <w:rPr>
          <w:rFonts w:ascii="Times New Roman" w:hAnsi="Times New Roman"/>
          <w:lang w:val="nb-NO"/>
        </w:rPr>
      </w:pPr>
      <w:r w:rsidRPr="009817D1">
        <w:rPr>
          <w:rFonts w:ascii="Times New Roman" w:hAnsi="Times New Roman"/>
          <w:lang w:val="nb-NO"/>
        </w:rPr>
        <w:t>HR- og HMS-avdelingen</w:t>
      </w:r>
    </w:p>
    <w:p w14:paraId="236E5760" w14:textId="6DCBBD0A" w:rsidR="009817D1" w:rsidRPr="009817D1" w:rsidRDefault="009817D1" w:rsidP="00287D96">
      <w:pPr>
        <w:pStyle w:val="ListParagraph"/>
        <w:numPr>
          <w:ilvl w:val="0"/>
          <w:numId w:val="43"/>
        </w:numPr>
        <w:spacing w:after="0" w:line="276" w:lineRule="auto"/>
        <w:ind w:hanging="436"/>
        <w:rPr>
          <w:rFonts w:ascii="Times New Roman" w:hAnsi="Times New Roman"/>
          <w:lang w:val="nb-NO"/>
        </w:rPr>
      </w:pPr>
      <w:r w:rsidRPr="009817D1">
        <w:rPr>
          <w:rFonts w:ascii="Times New Roman" w:hAnsi="Times New Roman"/>
          <w:lang w:val="nb-NO"/>
        </w:rPr>
        <w:t>Kommunikasjonsavdelingen</w:t>
      </w:r>
    </w:p>
    <w:p w14:paraId="5B1ACA9A" w14:textId="75FDA255" w:rsidR="009817D1" w:rsidRPr="009817D1" w:rsidRDefault="009817D1" w:rsidP="00287D96">
      <w:pPr>
        <w:pStyle w:val="ListParagraph"/>
        <w:numPr>
          <w:ilvl w:val="0"/>
          <w:numId w:val="43"/>
        </w:numPr>
        <w:spacing w:after="0" w:line="276" w:lineRule="auto"/>
        <w:ind w:hanging="436"/>
        <w:rPr>
          <w:rFonts w:ascii="Times New Roman" w:hAnsi="Times New Roman"/>
          <w:lang w:val="nb-NO"/>
        </w:rPr>
      </w:pPr>
      <w:r w:rsidRPr="009817D1">
        <w:rPr>
          <w:rFonts w:ascii="Times New Roman" w:hAnsi="Times New Roman"/>
          <w:lang w:val="nb-NO"/>
        </w:rPr>
        <w:t>Avdeling for dokumentasjonsforvaltning</w:t>
      </w:r>
    </w:p>
    <w:p w14:paraId="2DDB4FC9" w14:textId="645C5B9A" w:rsidR="009817D1" w:rsidRDefault="009817D1" w:rsidP="00287D96">
      <w:pPr>
        <w:pStyle w:val="ListParagraph"/>
        <w:numPr>
          <w:ilvl w:val="0"/>
          <w:numId w:val="43"/>
        </w:numPr>
        <w:spacing w:after="0" w:line="276" w:lineRule="auto"/>
        <w:ind w:hanging="436"/>
        <w:rPr>
          <w:rFonts w:ascii="Times New Roman" w:hAnsi="Times New Roman"/>
          <w:lang w:val="nb-NO"/>
        </w:rPr>
      </w:pPr>
      <w:r w:rsidRPr="009817D1">
        <w:rPr>
          <w:rFonts w:ascii="Times New Roman" w:hAnsi="Times New Roman"/>
          <w:lang w:val="nb-NO"/>
        </w:rPr>
        <w:t>IT-avdelingen</w:t>
      </w:r>
    </w:p>
    <w:p w14:paraId="4632FF1B" w14:textId="4B80760D" w:rsidR="00907B8F" w:rsidRPr="009817D1" w:rsidRDefault="00907B8F" w:rsidP="00287D96">
      <w:pPr>
        <w:pStyle w:val="ListParagraph"/>
        <w:numPr>
          <w:ilvl w:val="0"/>
          <w:numId w:val="43"/>
        </w:numPr>
        <w:spacing w:after="0" w:line="276" w:lineRule="auto"/>
        <w:ind w:hanging="436"/>
        <w:rPr>
          <w:rFonts w:ascii="Times New Roman" w:hAnsi="Times New Roman"/>
          <w:lang w:val="nb-NO"/>
        </w:rPr>
      </w:pPr>
      <w:r>
        <w:rPr>
          <w:rFonts w:ascii="Times New Roman" w:hAnsi="Times New Roman"/>
          <w:lang w:val="nb-NO"/>
        </w:rPr>
        <w:t>Avdeling for virksomhetsstyring</w:t>
      </w:r>
    </w:p>
    <w:p w14:paraId="5190A3B1" w14:textId="0616596D" w:rsidR="009817D1" w:rsidRPr="009817D1" w:rsidRDefault="009817D1" w:rsidP="00287D96">
      <w:pPr>
        <w:pStyle w:val="ListParagraph"/>
        <w:numPr>
          <w:ilvl w:val="0"/>
          <w:numId w:val="43"/>
        </w:numPr>
        <w:spacing w:after="0" w:line="276" w:lineRule="auto"/>
        <w:ind w:hanging="436"/>
        <w:rPr>
          <w:rFonts w:ascii="Times New Roman" w:hAnsi="Times New Roman"/>
          <w:lang w:val="nb-NO"/>
        </w:rPr>
      </w:pPr>
      <w:r w:rsidRPr="009817D1">
        <w:rPr>
          <w:rFonts w:ascii="Times New Roman" w:hAnsi="Times New Roman"/>
          <w:lang w:val="nb-NO"/>
        </w:rPr>
        <w:t>Økonomiavdelingen</w:t>
      </w:r>
    </w:p>
    <w:p w14:paraId="34E496B1" w14:textId="1CFA730C" w:rsidR="009817D1" w:rsidRPr="009817D1" w:rsidRDefault="009817D1" w:rsidP="00287D96">
      <w:pPr>
        <w:pStyle w:val="ListParagraph"/>
        <w:numPr>
          <w:ilvl w:val="0"/>
          <w:numId w:val="43"/>
        </w:numPr>
        <w:spacing w:after="0" w:line="276" w:lineRule="auto"/>
        <w:ind w:hanging="436"/>
        <w:rPr>
          <w:rFonts w:ascii="Times New Roman" w:hAnsi="Times New Roman"/>
          <w:lang w:val="nb-NO"/>
        </w:rPr>
      </w:pPr>
      <w:r w:rsidRPr="009817D1">
        <w:rPr>
          <w:rFonts w:ascii="Times New Roman" w:hAnsi="Times New Roman"/>
          <w:lang w:val="nb-NO"/>
        </w:rPr>
        <w:t>Eiendomsavdelingen</w:t>
      </w:r>
    </w:p>
    <w:p w14:paraId="4075D287" w14:textId="67D5BAA9" w:rsidR="009817D1" w:rsidRPr="009817D1" w:rsidRDefault="009817D1" w:rsidP="00287D96">
      <w:pPr>
        <w:pStyle w:val="ListParagraph"/>
        <w:numPr>
          <w:ilvl w:val="0"/>
          <w:numId w:val="43"/>
        </w:numPr>
        <w:spacing w:after="0" w:line="276" w:lineRule="auto"/>
        <w:ind w:hanging="436"/>
        <w:rPr>
          <w:rFonts w:ascii="Times New Roman" w:hAnsi="Times New Roman"/>
          <w:lang w:val="nb-NO"/>
        </w:rPr>
      </w:pPr>
      <w:r w:rsidRPr="009817D1">
        <w:rPr>
          <w:rFonts w:ascii="Times New Roman" w:hAnsi="Times New Roman"/>
          <w:lang w:val="nb-NO"/>
        </w:rPr>
        <w:t>Avdeling for forskning, innovasjon og eksterne relasjoner</w:t>
      </w:r>
    </w:p>
    <w:p w14:paraId="031A50CD" w14:textId="2481B77F" w:rsidR="009817D1" w:rsidRPr="009817D1" w:rsidRDefault="009817D1" w:rsidP="00287D96">
      <w:pPr>
        <w:pStyle w:val="ListParagraph"/>
        <w:numPr>
          <w:ilvl w:val="0"/>
          <w:numId w:val="43"/>
        </w:numPr>
        <w:spacing w:after="0" w:line="276" w:lineRule="auto"/>
        <w:ind w:hanging="436"/>
        <w:rPr>
          <w:rFonts w:ascii="Times New Roman" w:hAnsi="Times New Roman"/>
          <w:lang w:val="nb-NO"/>
        </w:rPr>
      </w:pPr>
      <w:r w:rsidRPr="009817D1">
        <w:rPr>
          <w:rFonts w:ascii="Times New Roman" w:hAnsi="Times New Roman"/>
          <w:lang w:val="nb-NO"/>
        </w:rPr>
        <w:t>Rektors stab</w:t>
      </w:r>
    </w:p>
    <w:p w14:paraId="239A6E17" w14:textId="1611715D" w:rsidR="009817D1" w:rsidRPr="009817D1" w:rsidRDefault="009817D1" w:rsidP="00287D96">
      <w:pPr>
        <w:pStyle w:val="ListParagraph"/>
        <w:numPr>
          <w:ilvl w:val="0"/>
          <w:numId w:val="43"/>
        </w:numPr>
        <w:spacing w:after="0" w:line="276" w:lineRule="auto"/>
        <w:ind w:hanging="436"/>
        <w:rPr>
          <w:rFonts w:ascii="Times New Roman" w:hAnsi="Times New Roman"/>
          <w:lang w:val="nb-NO"/>
        </w:rPr>
      </w:pPr>
      <w:r w:rsidRPr="009817D1">
        <w:rPr>
          <w:rFonts w:ascii="Times New Roman" w:hAnsi="Times New Roman"/>
          <w:lang w:val="nb-NO"/>
        </w:rPr>
        <w:t>Universitetsbiblioteket</w:t>
      </w:r>
    </w:p>
    <w:p w14:paraId="10A83CA6" w14:textId="52270FE5" w:rsidR="009817D1" w:rsidRDefault="009817D1" w:rsidP="009817D1">
      <w:pPr>
        <w:spacing w:after="0" w:line="276" w:lineRule="auto"/>
        <w:rPr>
          <w:rFonts w:ascii="Times New Roman" w:hAnsi="Times New Roman"/>
          <w:lang w:val="nb-NO"/>
        </w:rPr>
      </w:pPr>
    </w:p>
    <w:p w14:paraId="11FBB03C" w14:textId="77777777" w:rsidR="009227CD" w:rsidRDefault="009227CD" w:rsidP="00376B30">
      <w:pPr>
        <w:spacing w:after="0" w:line="276" w:lineRule="auto"/>
        <w:rPr>
          <w:rFonts w:ascii="Times New Roman" w:hAnsi="Times New Roman"/>
          <w:lang w:val="nb-NO"/>
        </w:rPr>
      </w:pPr>
    </w:p>
    <w:p w14:paraId="026C3D45" w14:textId="77777777" w:rsidR="00123760" w:rsidRDefault="00123760" w:rsidP="00376B30">
      <w:pPr>
        <w:spacing w:after="0" w:line="276" w:lineRule="auto"/>
        <w:rPr>
          <w:rFonts w:ascii="Times New Roman" w:hAnsi="Times New Roman"/>
          <w:lang w:val="nb-NO"/>
        </w:rPr>
      </w:pPr>
    </w:p>
    <w:p w14:paraId="690F09AB" w14:textId="5ECE445B" w:rsidR="00E20EBD" w:rsidRDefault="00E20EBD" w:rsidP="00E20EBD">
      <w:pPr>
        <w:pStyle w:val="ListParagraph"/>
        <w:numPr>
          <w:ilvl w:val="0"/>
          <w:numId w:val="20"/>
        </w:numPr>
        <w:spacing w:after="0" w:line="276" w:lineRule="auto"/>
        <w:rPr>
          <w:rFonts w:ascii="Times New Roman" w:hAnsi="Times New Roman"/>
          <w:b/>
          <w:bCs/>
          <w:lang w:val="nb-NO"/>
        </w:rPr>
      </w:pPr>
      <w:r>
        <w:rPr>
          <w:rFonts w:ascii="Times New Roman" w:hAnsi="Times New Roman"/>
          <w:b/>
          <w:bCs/>
          <w:lang w:val="nb-NO"/>
        </w:rPr>
        <w:lastRenderedPageBreak/>
        <w:t>Drøfting</w:t>
      </w:r>
    </w:p>
    <w:p w14:paraId="0E480E65" w14:textId="22F0D2E3" w:rsidR="00E20EBD" w:rsidRPr="00E20EBD" w:rsidRDefault="00AA31A7" w:rsidP="00E20EBD">
      <w:pPr>
        <w:spacing w:after="0" w:line="276" w:lineRule="auto"/>
        <w:ind w:left="0"/>
        <w:rPr>
          <w:rFonts w:ascii="Times New Roman" w:hAnsi="Times New Roman"/>
          <w:lang w:val="nb-NO"/>
        </w:rPr>
      </w:pPr>
      <w:r>
        <w:rPr>
          <w:rFonts w:ascii="Times New Roman" w:hAnsi="Times New Roman"/>
          <w:lang w:val="nb-NO"/>
        </w:rPr>
        <w:t xml:space="preserve">Fellesadministrasjonens avdelinger (for tiden </w:t>
      </w:r>
      <w:r w:rsidR="00A85BE3">
        <w:rPr>
          <w:rFonts w:ascii="Times New Roman" w:hAnsi="Times New Roman"/>
          <w:lang w:val="nb-NO"/>
        </w:rPr>
        <w:t>9</w:t>
      </w:r>
      <w:r>
        <w:rPr>
          <w:rFonts w:ascii="Times New Roman" w:hAnsi="Times New Roman"/>
          <w:lang w:val="nb-NO"/>
        </w:rPr>
        <w:t xml:space="preserve">) samt </w:t>
      </w:r>
      <w:r w:rsidR="00907B8F">
        <w:rPr>
          <w:rFonts w:ascii="Times New Roman" w:hAnsi="Times New Roman"/>
          <w:lang w:val="nb-NO"/>
        </w:rPr>
        <w:t>Rektors stab</w:t>
      </w:r>
      <w:r>
        <w:rPr>
          <w:rFonts w:ascii="Times New Roman" w:hAnsi="Times New Roman"/>
          <w:lang w:val="nb-NO"/>
        </w:rPr>
        <w:t xml:space="preserve"> </w:t>
      </w:r>
      <w:r w:rsidR="00A85BE3">
        <w:rPr>
          <w:rFonts w:ascii="Times New Roman" w:hAnsi="Times New Roman"/>
          <w:lang w:val="nb-NO"/>
        </w:rPr>
        <w:t xml:space="preserve">og Universitetsbiblioteket </w:t>
      </w:r>
      <w:r>
        <w:rPr>
          <w:rFonts w:ascii="Times New Roman" w:hAnsi="Times New Roman"/>
          <w:lang w:val="nb-NO"/>
        </w:rPr>
        <w:t xml:space="preserve">kan settes sammen på svært mange ulike </w:t>
      </w:r>
      <w:r w:rsidR="00767B86">
        <w:rPr>
          <w:rFonts w:ascii="Times New Roman" w:hAnsi="Times New Roman"/>
          <w:lang w:val="nb-NO"/>
        </w:rPr>
        <w:t xml:space="preserve">måter </w:t>
      </w:r>
      <w:r>
        <w:rPr>
          <w:rFonts w:ascii="Times New Roman" w:hAnsi="Times New Roman"/>
          <w:lang w:val="nb-NO"/>
        </w:rPr>
        <w:t>for å utgjøre LOSAM-områder. De mest aktuelle synes likevel å være disse</w:t>
      </w:r>
      <w:r w:rsidR="00223921">
        <w:rPr>
          <w:rFonts w:ascii="Times New Roman" w:hAnsi="Times New Roman"/>
          <w:lang w:val="nb-NO"/>
        </w:rPr>
        <w:t>:</w:t>
      </w:r>
    </w:p>
    <w:p w14:paraId="67B8D058" w14:textId="77777777" w:rsidR="00376B30" w:rsidRPr="00376B30" w:rsidRDefault="00376B30" w:rsidP="00376B30">
      <w:pPr>
        <w:spacing w:after="0" w:line="276" w:lineRule="auto"/>
        <w:rPr>
          <w:rFonts w:ascii="Times New Roman" w:hAnsi="Times New Roman"/>
          <w:lang w:val="nb-NO"/>
        </w:rPr>
      </w:pPr>
    </w:p>
    <w:p w14:paraId="4597B783" w14:textId="76763D73" w:rsidR="00AA31A7" w:rsidRDefault="00AA31A7" w:rsidP="00AA31A7">
      <w:pPr>
        <w:pStyle w:val="ListParagraph"/>
        <w:numPr>
          <w:ilvl w:val="0"/>
          <w:numId w:val="44"/>
        </w:numPr>
        <w:spacing w:after="0" w:line="276" w:lineRule="auto"/>
        <w:rPr>
          <w:rFonts w:ascii="Times New Roman" w:hAnsi="Times New Roman"/>
          <w:lang w:val="nb-NO"/>
        </w:rPr>
      </w:pPr>
      <w:r w:rsidRPr="00AA31A7">
        <w:rPr>
          <w:rFonts w:ascii="Times New Roman" w:hAnsi="Times New Roman"/>
          <w:lang w:val="nb-NO"/>
        </w:rPr>
        <w:t>Ett LOSAM-område</w:t>
      </w:r>
    </w:p>
    <w:tbl>
      <w:tblPr>
        <w:tblStyle w:val="TableGrid"/>
        <w:tblW w:w="0" w:type="auto"/>
        <w:tblInd w:w="426" w:type="dxa"/>
        <w:tblLook w:val="04A0" w:firstRow="1" w:lastRow="0" w:firstColumn="1" w:lastColumn="0" w:noHBand="0" w:noVBand="1"/>
      </w:tblPr>
      <w:tblGrid>
        <w:gridCol w:w="4531"/>
        <w:gridCol w:w="2693"/>
      </w:tblGrid>
      <w:tr w:rsidR="00AA31A7" w14:paraId="1E5C0C0E" w14:textId="77777777" w:rsidTr="00AA1AB5">
        <w:tc>
          <w:tcPr>
            <w:tcW w:w="4531" w:type="dxa"/>
          </w:tcPr>
          <w:p w14:paraId="6867F321" w14:textId="77777777" w:rsidR="00AA31A7" w:rsidRPr="00F15026" w:rsidRDefault="00AA31A7" w:rsidP="00AA1AB5">
            <w:pPr>
              <w:pStyle w:val="ListParagraph"/>
              <w:spacing w:after="0" w:line="276" w:lineRule="auto"/>
              <w:ind w:left="0"/>
              <w:rPr>
                <w:rFonts w:ascii="Times New Roman" w:hAnsi="Times New Roman"/>
                <w:b/>
                <w:bCs/>
                <w:lang w:val="nb-NO"/>
              </w:rPr>
            </w:pPr>
            <w:r w:rsidRPr="00F15026">
              <w:rPr>
                <w:rFonts w:ascii="Times New Roman" w:hAnsi="Times New Roman"/>
                <w:b/>
                <w:bCs/>
                <w:lang w:val="nb-NO"/>
              </w:rPr>
              <w:t>Enhet</w:t>
            </w:r>
          </w:p>
        </w:tc>
        <w:tc>
          <w:tcPr>
            <w:tcW w:w="2693" w:type="dxa"/>
          </w:tcPr>
          <w:p w14:paraId="76E73152" w14:textId="76A16D2E" w:rsidR="00AA31A7" w:rsidRPr="00EC6CE4" w:rsidRDefault="00AA31A7" w:rsidP="00AA1AB5">
            <w:pPr>
              <w:pStyle w:val="ListParagraph"/>
              <w:spacing w:after="0" w:line="276" w:lineRule="auto"/>
              <w:ind w:left="0"/>
              <w:rPr>
                <w:rFonts w:ascii="Times New Roman" w:hAnsi="Times New Roman"/>
                <w:b/>
                <w:bCs/>
                <w:lang w:val="nb-NO"/>
              </w:rPr>
            </w:pPr>
            <w:r w:rsidRPr="00EC6CE4">
              <w:rPr>
                <w:rFonts w:ascii="Times New Roman" w:hAnsi="Times New Roman"/>
                <w:b/>
                <w:bCs/>
                <w:lang w:val="nb-NO"/>
              </w:rPr>
              <w:t>Årsverk pr. 01.10.202</w:t>
            </w:r>
            <w:r w:rsidR="00CB6939">
              <w:rPr>
                <w:rFonts w:ascii="Times New Roman" w:hAnsi="Times New Roman"/>
                <w:b/>
                <w:bCs/>
                <w:lang w:val="nb-NO"/>
              </w:rPr>
              <w:t>2</w:t>
            </w:r>
          </w:p>
        </w:tc>
      </w:tr>
      <w:tr w:rsidR="00AA31A7" w14:paraId="480ACAD9" w14:textId="77777777" w:rsidTr="00AA1AB5">
        <w:tc>
          <w:tcPr>
            <w:tcW w:w="4531" w:type="dxa"/>
          </w:tcPr>
          <w:p w14:paraId="4C4732E7" w14:textId="36787A5B" w:rsidR="00AA31A7" w:rsidRPr="00F15026" w:rsidRDefault="00AA31A7" w:rsidP="00AA1AB5">
            <w:pPr>
              <w:pStyle w:val="ListParagraph"/>
              <w:spacing w:after="0" w:line="276" w:lineRule="auto"/>
              <w:ind w:left="0"/>
              <w:rPr>
                <w:rFonts w:ascii="Times New Roman" w:hAnsi="Times New Roman"/>
                <w:lang w:val="nb-NO"/>
              </w:rPr>
            </w:pPr>
            <w:r>
              <w:rPr>
                <w:rFonts w:ascii="Times New Roman" w:hAnsi="Times New Roman"/>
                <w:lang w:val="nb-NO"/>
              </w:rPr>
              <w:t>Fellesadministrasjonen</w:t>
            </w:r>
            <w:r w:rsidR="00A85BE3">
              <w:rPr>
                <w:rFonts w:ascii="Times New Roman" w:hAnsi="Times New Roman"/>
                <w:lang w:val="nb-NO"/>
              </w:rPr>
              <w:t xml:space="preserve"> (avdelinger, stab, UB</w:t>
            </w:r>
          </w:p>
        </w:tc>
        <w:tc>
          <w:tcPr>
            <w:tcW w:w="2693" w:type="dxa"/>
          </w:tcPr>
          <w:p w14:paraId="62789C23" w14:textId="5EA604A7" w:rsidR="00AA31A7" w:rsidRPr="00F15026" w:rsidRDefault="00CB6939" w:rsidP="00AA1AB5">
            <w:pPr>
              <w:pStyle w:val="ListParagraph"/>
              <w:spacing w:after="0" w:line="276" w:lineRule="auto"/>
              <w:ind w:left="0"/>
              <w:jc w:val="center"/>
              <w:rPr>
                <w:rFonts w:ascii="Times New Roman" w:hAnsi="Times New Roman"/>
                <w:lang w:val="nb-NO"/>
              </w:rPr>
            </w:pPr>
            <w:r>
              <w:rPr>
                <w:rFonts w:ascii="Times New Roman" w:hAnsi="Times New Roman"/>
                <w:lang w:val="nb-NO"/>
              </w:rPr>
              <w:t xml:space="preserve">1 </w:t>
            </w:r>
            <w:r w:rsidR="002F4F00">
              <w:rPr>
                <w:rFonts w:ascii="Times New Roman" w:hAnsi="Times New Roman"/>
                <w:lang w:val="nb-NO"/>
              </w:rPr>
              <w:t>2</w:t>
            </w:r>
            <w:r w:rsidR="00A85BE3">
              <w:rPr>
                <w:rFonts w:ascii="Times New Roman" w:hAnsi="Times New Roman"/>
                <w:lang w:val="nb-NO"/>
              </w:rPr>
              <w:t>13</w:t>
            </w:r>
          </w:p>
        </w:tc>
      </w:tr>
      <w:tr w:rsidR="00AA31A7" w14:paraId="66065367" w14:textId="77777777" w:rsidTr="00AA1AB5">
        <w:tc>
          <w:tcPr>
            <w:tcW w:w="4531" w:type="dxa"/>
          </w:tcPr>
          <w:p w14:paraId="6114C265" w14:textId="77777777" w:rsidR="00AA31A7" w:rsidRDefault="00AA31A7" w:rsidP="00AA1AB5">
            <w:pPr>
              <w:pStyle w:val="ListParagraph"/>
              <w:spacing w:after="0" w:line="276" w:lineRule="auto"/>
              <w:ind w:left="0"/>
              <w:rPr>
                <w:rFonts w:ascii="Times New Roman" w:hAnsi="Times New Roman"/>
                <w:b/>
                <w:bCs/>
                <w:lang w:val="nb-NO"/>
              </w:rPr>
            </w:pPr>
            <w:r>
              <w:rPr>
                <w:rFonts w:ascii="Times New Roman" w:hAnsi="Times New Roman"/>
                <w:b/>
                <w:bCs/>
                <w:lang w:val="nb-NO"/>
              </w:rPr>
              <w:t>SUM</w:t>
            </w:r>
          </w:p>
        </w:tc>
        <w:tc>
          <w:tcPr>
            <w:tcW w:w="2693" w:type="dxa"/>
          </w:tcPr>
          <w:p w14:paraId="7472752E" w14:textId="241808F7" w:rsidR="00AA31A7" w:rsidRDefault="00AA31A7" w:rsidP="00AA1AB5">
            <w:pPr>
              <w:pStyle w:val="ListParagraph"/>
              <w:spacing w:after="0" w:line="276" w:lineRule="auto"/>
              <w:ind w:left="0"/>
              <w:jc w:val="center"/>
              <w:rPr>
                <w:rFonts w:ascii="Times New Roman" w:hAnsi="Times New Roman"/>
                <w:b/>
                <w:bCs/>
                <w:lang w:val="nb-NO"/>
              </w:rPr>
            </w:pPr>
            <w:r>
              <w:rPr>
                <w:rFonts w:ascii="Times New Roman" w:hAnsi="Times New Roman"/>
                <w:b/>
                <w:bCs/>
                <w:lang w:val="nb-NO"/>
              </w:rPr>
              <w:t xml:space="preserve">1 </w:t>
            </w:r>
            <w:r w:rsidR="002F4F00">
              <w:rPr>
                <w:rFonts w:ascii="Times New Roman" w:hAnsi="Times New Roman"/>
                <w:b/>
                <w:bCs/>
                <w:lang w:val="nb-NO"/>
              </w:rPr>
              <w:t>2</w:t>
            </w:r>
            <w:r w:rsidR="00A85BE3">
              <w:rPr>
                <w:rFonts w:ascii="Times New Roman" w:hAnsi="Times New Roman"/>
                <w:b/>
                <w:bCs/>
                <w:lang w:val="nb-NO"/>
              </w:rPr>
              <w:t>13</w:t>
            </w:r>
          </w:p>
        </w:tc>
      </w:tr>
    </w:tbl>
    <w:p w14:paraId="43E20C78" w14:textId="54D8FB74" w:rsidR="00AA31A7" w:rsidRDefault="00AA31A7" w:rsidP="00AA31A7">
      <w:pPr>
        <w:pStyle w:val="ListParagraph"/>
        <w:spacing w:after="0" w:line="276" w:lineRule="auto"/>
        <w:ind w:left="0"/>
        <w:rPr>
          <w:rFonts w:ascii="Times New Roman" w:hAnsi="Times New Roman"/>
          <w:lang w:val="nb-NO"/>
        </w:rPr>
      </w:pPr>
    </w:p>
    <w:p w14:paraId="4921E0D4" w14:textId="77777777" w:rsidR="00CB6939" w:rsidRDefault="00223921" w:rsidP="00AA31A7">
      <w:pPr>
        <w:pStyle w:val="ListParagraph"/>
        <w:spacing w:after="0" w:line="276" w:lineRule="auto"/>
        <w:ind w:left="0"/>
        <w:rPr>
          <w:rFonts w:ascii="Times New Roman" w:hAnsi="Times New Roman"/>
          <w:lang w:val="nb-NO"/>
        </w:rPr>
      </w:pPr>
      <w:r>
        <w:rPr>
          <w:rFonts w:ascii="Times New Roman" w:hAnsi="Times New Roman"/>
          <w:lang w:val="nb-NO"/>
        </w:rPr>
        <w:t xml:space="preserve">Kommentar: </w:t>
      </w:r>
    </w:p>
    <w:p w14:paraId="25B3F438" w14:textId="730A837F" w:rsidR="00223921" w:rsidRPr="00CB6939" w:rsidRDefault="00223921" w:rsidP="00A85BE3">
      <w:pPr>
        <w:pStyle w:val="ListParagraph"/>
        <w:numPr>
          <w:ilvl w:val="0"/>
          <w:numId w:val="43"/>
        </w:numPr>
        <w:spacing w:after="0" w:line="276" w:lineRule="auto"/>
        <w:ind w:left="709" w:hanging="425"/>
        <w:rPr>
          <w:rFonts w:ascii="Times New Roman" w:hAnsi="Times New Roman"/>
          <w:lang w:val="nb-NO"/>
        </w:rPr>
      </w:pPr>
      <w:r w:rsidRPr="00CB6939">
        <w:rPr>
          <w:rFonts w:ascii="Times New Roman" w:hAnsi="Times New Roman"/>
          <w:lang w:val="nb-NO"/>
        </w:rPr>
        <w:t>Denne modellen tilsvarer modellen valgt på fakultetene og Vitenskapsmuseet: Enheten utgjør ett LOSAM-område, og LOSAM ledes av enhetens øverste leder.</w:t>
      </w:r>
      <w:r w:rsidR="00D56432" w:rsidRPr="00CB6939">
        <w:rPr>
          <w:rFonts w:ascii="Times New Roman" w:hAnsi="Times New Roman"/>
          <w:lang w:val="nb-NO"/>
        </w:rPr>
        <w:t xml:space="preserve"> Målt i årsverk er Fellesadministrasjonens størrelse sammenliknbar med </w:t>
      </w:r>
      <w:r w:rsidR="00CB6939" w:rsidRPr="00CB6939">
        <w:rPr>
          <w:rFonts w:ascii="Times New Roman" w:hAnsi="Times New Roman"/>
          <w:lang w:val="nb-NO"/>
        </w:rPr>
        <w:t xml:space="preserve">IE-fakultetet, </w:t>
      </w:r>
      <w:r w:rsidR="00D56432" w:rsidRPr="00CB6939">
        <w:rPr>
          <w:rFonts w:ascii="Times New Roman" w:hAnsi="Times New Roman"/>
          <w:lang w:val="nb-NO"/>
        </w:rPr>
        <w:t xml:space="preserve">IV-fakultetet og MH-fakultetet (1 </w:t>
      </w:r>
      <w:r w:rsidR="00CB6939" w:rsidRPr="00CB6939">
        <w:rPr>
          <w:rFonts w:ascii="Times New Roman" w:hAnsi="Times New Roman"/>
          <w:lang w:val="nb-NO"/>
        </w:rPr>
        <w:t>1</w:t>
      </w:r>
      <w:r w:rsidR="00D56432" w:rsidRPr="00CB6939">
        <w:rPr>
          <w:rFonts w:ascii="Times New Roman" w:hAnsi="Times New Roman"/>
          <w:lang w:val="nb-NO"/>
        </w:rPr>
        <w:t xml:space="preserve">00 – 1 </w:t>
      </w:r>
      <w:r w:rsidR="00CB6939" w:rsidRPr="00CB6939">
        <w:rPr>
          <w:rFonts w:ascii="Times New Roman" w:hAnsi="Times New Roman"/>
          <w:lang w:val="nb-NO"/>
        </w:rPr>
        <w:t>4</w:t>
      </w:r>
      <w:r w:rsidR="00D56432" w:rsidRPr="00CB6939">
        <w:rPr>
          <w:rFonts w:ascii="Times New Roman" w:hAnsi="Times New Roman"/>
          <w:lang w:val="nb-NO"/>
        </w:rPr>
        <w:t>00 årsverk).</w:t>
      </w:r>
    </w:p>
    <w:p w14:paraId="5570362A" w14:textId="77777777" w:rsidR="00FF6160" w:rsidRDefault="00726E96" w:rsidP="00A85BE3">
      <w:pPr>
        <w:pStyle w:val="ListParagraph"/>
        <w:numPr>
          <w:ilvl w:val="0"/>
          <w:numId w:val="43"/>
        </w:numPr>
        <w:spacing w:after="0" w:line="276" w:lineRule="auto"/>
        <w:ind w:left="709" w:hanging="425"/>
        <w:rPr>
          <w:rFonts w:ascii="Times New Roman" w:hAnsi="Times New Roman"/>
          <w:lang w:val="nb-NO"/>
        </w:rPr>
      </w:pPr>
      <w:r>
        <w:rPr>
          <w:rFonts w:ascii="Times New Roman" w:hAnsi="Times New Roman"/>
          <w:lang w:val="nb-NO"/>
        </w:rPr>
        <w:t xml:space="preserve">Prinsippet om at LOSAM-leders myndighet skal være sammenfallende med enhetslederens </w:t>
      </w:r>
    </w:p>
    <w:p w14:paraId="065CB343" w14:textId="6ECC3C35" w:rsidR="00CB6939" w:rsidRDefault="00726E96" w:rsidP="00A85BE3">
      <w:pPr>
        <w:pStyle w:val="ListParagraph"/>
        <w:spacing w:after="0" w:line="276" w:lineRule="auto"/>
        <w:ind w:left="709"/>
        <w:rPr>
          <w:rFonts w:ascii="Times New Roman" w:hAnsi="Times New Roman"/>
          <w:lang w:val="nb-NO"/>
        </w:rPr>
      </w:pPr>
      <w:r>
        <w:rPr>
          <w:rFonts w:ascii="Times New Roman" w:hAnsi="Times New Roman"/>
          <w:lang w:val="nb-NO"/>
        </w:rPr>
        <w:t xml:space="preserve">myndighet gjør at </w:t>
      </w:r>
      <w:r w:rsidR="00CB6939">
        <w:rPr>
          <w:rFonts w:ascii="Times New Roman" w:hAnsi="Times New Roman"/>
          <w:lang w:val="nb-NO"/>
        </w:rPr>
        <w:t>R</w:t>
      </w:r>
      <w:r>
        <w:rPr>
          <w:rFonts w:ascii="Times New Roman" w:hAnsi="Times New Roman"/>
          <w:lang w:val="nb-NO"/>
        </w:rPr>
        <w:t>ektor i utgangspunktet selv må stå for ledelsen</w:t>
      </w:r>
      <w:r w:rsidR="002D1F10">
        <w:rPr>
          <w:rFonts w:ascii="Times New Roman" w:hAnsi="Times New Roman"/>
          <w:lang w:val="nb-NO"/>
        </w:rPr>
        <w:t xml:space="preserve"> av LOSAM</w:t>
      </w:r>
      <w:r>
        <w:rPr>
          <w:rFonts w:ascii="Times New Roman" w:hAnsi="Times New Roman"/>
          <w:lang w:val="nb-NO"/>
        </w:rPr>
        <w:t>.</w:t>
      </w:r>
      <w:r w:rsidR="00CB6939">
        <w:rPr>
          <w:rFonts w:ascii="Times New Roman" w:hAnsi="Times New Roman"/>
          <w:lang w:val="nb-NO"/>
        </w:rPr>
        <w:t xml:space="preserve"> Etter de siste endringene i Fellesadministrasjonen er det imidlertid uproblematisk at ledelsen av LOSAM </w:t>
      </w:r>
      <w:r w:rsidR="002D1F10">
        <w:rPr>
          <w:rFonts w:ascii="Times New Roman" w:hAnsi="Times New Roman"/>
          <w:lang w:val="nb-NO"/>
        </w:rPr>
        <w:t xml:space="preserve">i så fall </w:t>
      </w:r>
      <w:r w:rsidR="00CB6939">
        <w:rPr>
          <w:rFonts w:ascii="Times New Roman" w:hAnsi="Times New Roman"/>
          <w:lang w:val="nb-NO"/>
        </w:rPr>
        <w:t>delegeres til</w:t>
      </w:r>
      <w:r>
        <w:rPr>
          <w:rFonts w:ascii="Times New Roman" w:hAnsi="Times New Roman"/>
          <w:lang w:val="nb-NO"/>
        </w:rPr>
        <w:t xml:space="preserve"> </w:t>
      </w:r>
      <w:r w:rsidR="00CB6939" w:rsidRPr="00CB6939">
        <w:rPr>
          <w:rFonts w:ascii="Times New Roman" w:hAnsi="Times New Roman"/>
          <w:lang w:val="nb-NO"/>
        </w:rPr>
        <w:t>Direktør for organisasjon og infrastruktur.</w:t>
      </w:r>
    </w:p>
    <w:p w14:paraId="0344043D" w14:textId="6C958FE6" w:rsidR="00FF6160" w:rsidRDefault="00112A1B" w:rsidP="00A85BE3">
      <w:pPr>
        <w:pStyle w:val="ListParagraph"/>
        <w:numPr>
          <w:ilvl w:val="0"/>
          <w:numId w:val="43"/>
        </w:numPr>
        <w:spacing w:after="0" w:line="276" w:lineRule="auto"/>
        <w:ind w:left="709" w:hanging="425"/>
        <w:rPr>
          <w:rFonts w:ascii="Times New Roman" w:hAnsi="Times New Roman"/>
          <w:lang w:val="nb-NO"/>
        </w:rPr>
      </w:pPr>
      <w:r>
        <w:rPr>
          <w:rFonts w:ascii="Times New Roman" w:hAnsi="Times New Roman"/>
          <w:lang w:val="nb-NO"/>
        </w:rPr>
        <w:t xml:space="preserve">Å lage et LOSAM-område der det ikke tas hensyn til «beslektede arbeidsforhold» kan bidra </w:t>
      </w:r>
    </w:p>
    <w:p w14:paraId="3699BBBA" w14:textId="3230A85A" w:rsidR="00FF6160" w:rsidRDefault="00112A1B" w:rsidP="00A85BE3">
      <w:pPr>
        <w:pStyle w:val="ListParagraph"/>
        <w:spacing w:after="0" w:line="276" w:lineRule="auto"/>
        <w:ind w:left="709"/>
        <w:rPr>
          <w:rFonts w:ascii="Times New Roman" w:hAnsi="Times New Roman"/>
          <w:lang w:val="nb-NO"/>
        </w:rPr>
      </w:pPr>
      <w:r>
        <w:rPr>
          <w:rFonts w:ascii="Times New Roman" w:hAnsi="Times New Roman"/>
          <w:lang w:val="nb-NO"/>
        </w:rPr>
        <w:t xml:space="preserve">til </w:t>
      </w:r>
      <w:r w:rsidR="002D1F10">
        <w:rPr>
          <w:rFonts w:ascii="Times New Roman" w:hAnsi="Times New Roman"/>
          <w:lang w:val="nb-NO"/>
        </w:rPr>
        <w:t xml:space="preserve">at </w:t>
      </w:r>
      <w:r>
        <w:rPr>
          <w:rFonts w:ascii="Times New Roman" w:hAnsi="Times New Roman"/>
          <w:lang w:val="nb-NO"/>
        </w:rPr>
        <w:t>NTNU Eiendomsavdelingen, der det i stor grad utføres</w:t>
      </w:r>
      <w:r w:rsidR="00372533">
        <w:rPr>
          <w:rFonts w:ascii="Times New Roman" w:hAnsi="Times New Roman"/>
          <w:lang w:val="nb-NO"/>
        </w:rPr>
        <w:t xml:space="preserve"> andre typer arbeidsoppgaver </w:t>
      </w:r>
      <w:r>
        <w:rPr>
          <w:rFonts w:ascii="Times New Roman" w:hAnsi="Times New Roman"/>
          <w:lang w:val="nb-NO"/>
        </w:rPr>
        <w:t xml:space="preserve">og </w:t>
      </w:r>
      <w:r w:rsidR="00372533">
        <w:rPr>
          <w:rFonts w:ascii="Times New Roman" w:hAnsi="Times New Roman"/>
          <w:lang w:val="nb-NO"/>
        </w:rPr>
        <w:t>mindre av klassiske administrative oppgaver</w:t>
      </w:r>
      <w:r>
        <w:rPr>
          <w:rFonts w:ascii="Times New Roman" w:hAnsi="Times New Roman"/>
          <w:lang w:val="nb-NO"/>
        </w:rPr>
        <w:t xml:space="preserve"> (jfr. pkt. 2.2), blir marginalisert</w:t>
      </w:r>
      <w:r w:rsidR="002D1F10">
        <w:rPr>
          <w:rFonts w:ascii="Times New Roman" w:hAnsi="Times New Roman"/>
          <w:lang w:val="nb-NO"/>
        </w:rPr>
        <w:t xml:space="preserve"> i LOSAM-sammenheng</w:t>
      </w:r>
      <w:r>
        <w:rPr>
          <w:rFonts w:ascii="Times New Roman" w:hAnsi="Times New Roman"/>
          <w:lang w:val="nb-NO"/>
        </w:rPr>
        <w:t>.</w:t>
      </w:r>
    </w:p>
    <w:p w14:paraId="419AEB07" w14:textId="77777777" w:rsidR="00FF6160" w:rsidRDefault="00FF6160" w:rsidP="00FF6160">
      <w:pPr>
        <w:spacing w:after="0" w:line="276" w:lineRule="auto"/>
        <w:ind w:left="0"/>
        <w:rPr>
          <w:rFonts w:ascii="Times New Roman" w:hAnsi="Times New Roman"/>
          <w:lang w:val="nb-NO"/>
        </w:rPr>
      </w:pPr>
    </w:p>
    <w:p w14:paraId="68CA794E" w14:textId="1F2C04E7" w:rsidR="00FF6160" w:rsidRDefault="00FF6160" w:rsidP="00FF6160">
      <w:pPr>
        <w:spacing w:after="0" w:line="276" w:lineRule="auto"/>
        <w:ind w:left="0"/>
        <w:rPr>
          <w:rFonts w:ascii="Times New Roman" w:hAnsi="Times New Roman"/>
          <w:lang w:val="nb-NO"/>
        </w:rPr>
      </w:pPr>
      <w:proofErr w:type="gramStart"/>
      <w:r>
        <w:rPr>
          <w:rFonts w:ascii="Times New Roman" w:hAnsi="Times New Roman"/>
          <w:lang w:val="nb-NO"/>
        </w:rPr>
        <w:t>For øvrig</w:t>
      </w:r>
      <w:proofErr w:type="gramEnd"/>
      <w:r>
        <w:rPr>
          <w:rFonts w:ascii="Times New Roman" w:hAnsi="Times New Roman"/>
          <w:lang w:val="nb-NO"/>
        </w:rPr>
        <w:t xml:space="preserve"> er</w:t>
      </w:r>
      <w:r w:rsidR="005C2694">
        <w:rPr>
          <w:rFonts w:ascii="Times New Roman" w:hAnsi="Times New Roman"/>
          <w:lang w:val="nb-NO"/>
        </w:rPr>
        <w:t xml:space="preserve"> det en</w:t>
      </w:r>
      <w:r>
        <w:rPr>
          <w:rFonts w:ascii="Times New Roman" w:hAnsi="Times New Roman"/>
          <w:lang w:val="nb-NO"/>
        </w:rPr>
        <w:t xml:space="preserve"> forskjell mellom aktivitetene i et fakultet og </w:t>
      </w:r>
      <w:r w:rsidR="005C2694">
        <w:rPr>
          <w:rFonts w:ascii="Times New Roman" w:hAnsi="Times New Roman"/>
          <w:lang w:val="nb-NO"/>
        </w:rPr>
        <w:t>aktivitetene</w:t>
      </w:r>
      <w:r w:rsidR="000741E6">
        <w:rPr>
          <w:rFonts w:ascii="Times New Roman" w:hAnsi="Times New Roman"/>
          <w:lang w:val="nb-NO"/>
        </w:rPr>
        <w:t xml:space="preserve"> </w:t>
      </w:r>
      <w:r>
        <w:rPr>
          <w:rFonts w:ascii="Times New Roman" w:hAnsi="Times New Roman"/>
          <w:lang w:val="nb-NO"/>
        </w:rPr>
        <w:t xml:space="preserve">i Fellesadministrasjonen: </w:t>
      </w:r>
      <w:r w:rsidR="000741E6">
        <w:rPr>
          <w:rFonts w:ascii="Times New Roman" w:hAnsi="Times New Roman"/>
          <w:lang w:val="nb-NO"/>
        </w:rPr>
        <w:t xml:space="preserve">Fakultetenes oppgaver er i all hovedsak knyttet til faglige aktiviteter som forskning, undervisning/veiledning, utadrettet virksomhet osv. der oppgavene prinsipielt er de samme uansett </w:t>
      </w:r>
      <w:r w:rsidR="005C2694">
        <w:rPr>
          <w:rFonts w:ascii="Times New Roman" w:hAnsi="Times New Roman"/>
          <w:lang w:val="nb-NO"/>
        </w:rPr>
        <w:t xml:space="preserve">i </w:t>
      </w:r>
      <w:r w:rsidR="000741E6">
        <w:rPr>
          <w:rFonts w:ascii="Times New Roman" w:hAnsi="Times New Roman"/>
          <w:lang w:val="nb-NO"/>
        </w:rPr>
        <w:t xml:space="preserve">hvilket institutt </w:t>
      </w:r>
      <w:r w:rsidR="005C2694">
        <w:rPr>
          <w:rFonts w:ascii="Times New Roman" w:hAnsi="Times New Roman"/>
          <w:lang w:val="nb-NO"/>
        </w:rPr>
        <w:t>de foregår</w:t>
      </w:r>
      <w:r w:rsidR="00CB6939">
        <w:rPr>
          <w:rFonts w:ascii="Times New Roman" w:hAnsi="Times New Roman"/>
          <w:lang w:val="nb-NO"/>
        </w:rPr>
        <w:t xml:space="preserve"> i</w:t>
      </w:r>
      <w:r w:rsidR="000741E6">
        <w:rPr>
          <w:rFonts w:ascii="Times New Roman" w:hAnsi="Times New Roman"/>
          <w:lang w:val="nb-NO"/>
        </w:rPr>
        <w:t xml:space="preserve">. </w:t>
      </w:r>
      <w:r w:rsidRPr="00FF6160">
        <w:rPr>
          <w:rFonts w:ascii="Times New Roman" w:hAnsi="Times New Roman"/>
          <w:lang w:val="nb-NO"/>
        </w:rPr>
        <w:t xml:space="preserve">Fellesadministrasjonen er en ren administrativ virksomhet der en krever og forventer en tettere medbestemmelse enn mye av den faglige aktiviteten ved fakultetene. Det er </w:t>
      </w:r>
      <w:r w:rsidR="002D1F10">
        <w:rPr>
          <w:rFonts w:ascii="Times New Roman" w:hAnsi="Times New Roman"/>
          <w:lang w:val="nb-NO"/>
        </w:rPr>
        <w:t>oftere</w:t>
      </w:r>
      <w:r w:rsidRPr="00FF6160">
        <w:rPr>
          <w:rFonts w:ascii="Times New Roman" w:hAnsi="Times New Roman"/>
          <w:lang w:val="nb-NO"/>
        </w:rPr>
        <w:t xml:space="preserve"> organisasjonsendringer</w:t>
      </w:r>
      <w:r w:rsidR="002D1F10">
        <w:rPr>
          <w:rFonts w:ascii="Times New Roman" w:hAnsi="Times New Roman"/>
          <w:lang w:val="nb-NO"/>
        </w:rPr>
        <w:t>,</w:t>
      </w:r>
      <w:r w:rsidRPr="00FF6160">
        <w:rPr>
          <w:rFonts w:ascii="Times New Roman" w:hAnsi="Times New Roman"/>
          <w:lang w:val="nb-NO"/>
        </w:rPr>
        <w:t xml:space="preserve"> og lederne har løpende behov for diskusjon og forankring i LOSAM</w:t>
      </w:r>
      <w:r w:rsidR="002D1F10">
        <w:rPr>
          <w:rFonts w:ascii="Times New Roman" w:hAnsi="Times New Roman"/>
          <w:lang w:val="nb-NO"/>
        </w:rPr>
        <w:t>.</w:t>
      </w:r>
      <w:r w:rsidRPr="00FF6160">
        <w:rPr>
          <w:rFonts w:ascii="Times New Roman" w:hAnsi="Times New Roman"/>
          <w:lang w:val="nb-NO"/>
        </w:rPr>
        <w:t xml:space="preserve"> </w:t>
      </w:r>
      <w:r w:rsidR="002D1F10">
        <w:rPr>
          <w:rFonts w:ascii="Times New Roman" w:hAnsi="Times New Roman"/>
          <w:lang w:val="nb-NO"/>
        </w:rPr>
        <w:t>D</w:t>
      </w:r>
      <w:r w:rsidRPr="00FF6160">
        <w:rPr>
          <w:rFonts w:ascii="Times New Roman" w:hAnsi="Times New Roman"/>
          <w:lang w:val="nb-NO"/>
        </w:rPr>
        <w:t>et bør derfor være en viss nærhet til medlemmene av LOSAM</w:t>
      </w:r>
      <w:r w:rsidR="004610C1">
        <w:rPr>
          <w:rFonts w:ascii="Times New Roman" w:hAnsi="Times New Roman"/>
          <w:lang w:val="nb-NO"/>
        </w:rPr>
        <w:t xml:space="preserve"> som er vanskelig å etablere med ett felles LOSAM</w:t>
      </w:r>
      <w:r w:rsidRPr="00FF6160">
        <w:rPr>
          <w:rFonts w:ascii="Times New Roman" w:hAnsi="Times New Roman"/>
          <w:lang w:val="nb-NO"/>
        </w:rPr>
        <w:t>.</w:t>
      </w:r>
    </w:p>
    <w:p w14:paraId="216B3DB0" w14:textId="77777777" w:rsidR="00CB6939" w:rsidRDefault="00CB6939" w:rsidP="00FF6160">
      <w:pPr>
        <w:spacing w:after="0" w:line="276" w:lineRule="auto"/>
        <w:ind w:left="0"/>
        <w:rPr>
          <w:rFonts w:ascii="Times New Roman" w:hAnsi="Times New Roman"/>
          <w:lang w:val="nb-NO"/>
        </w:rPr>
      </w:pPr>
    </w:p>
    <w:p w14:paraId="4A2B3000" w14:textId="43AD1850" w:rsidR="000741E6" w:rsidRDefault="000741E6" w:rsidP="00FF6160">
      <w:pPr>
        <w:spacing w:after="0" w:line="276" w:lineRule="auto"/>
        <w:ind w:left="0"/>
        <w:rPr>
          <w:rFonts w:ascii="Times New Roman" w:hAnsi="Times New Roman"/>
          <w:lang w:val="nb-NO"/>
        </w:rPr>
      </w:pPr>
      <w:r>
        <w:rPr>
          <w:rFonts w:ascii="Times New Roman" w:hAnsi="Times New Roman"/>
          <w:lang w:val="nb-NO"/>
        </w:rPr>
        <w:t>Og ikke minst har instituttene, i motsetning til avdelinger i Fellesadministrasjonen, reglementsfestede arenaer som utvidet ledergruppe, instituttstyre eller instituttråd der ansatte er representert og hvor medbestemmelse kan ivaretas.</w:t>
      </w:r>
    </w:p>
    <w:p w14:paraId="628A9678" w14:textId="79BB5886" w:rsidR="00B21752" w:rsidRDefault="00B21752" w:rsidP="00FF6160">
      <w:pPr>
        <w:spacing w:after="0" w:line="276" w:lineRule="auto"/>
        <w:ind w:left="0"/>
        <w:rPr>
          <w:rFonts w:ascii="Times New Roman" w:hAnsi="Times New Roman"/>
          <w:lang w:val="nb-NO"/>
        </w:rPr>
      </w:pPr>
    </w:p>
    <w:p w14:paraId="23401234" w14:textId="6768D746" w:rsidR="00B21752" w:rsidRPr="00B21752" w:rsidRDefault="00B21752" w:rsidP="002F4F00">
      <w:pPr>
        <w:spacing w:after="0" w:line="276" w:lineRule="auto"/>
        <w:ind w:left="0"/>
        <w:rPr>
          <w:rFonts w:ascii="Times New Roman" w:hAnsi="Times New Roman"/>
          <w:lang w:val="nb-NO"/>
        </w:rPr>
      </w:pPr>
      <w:r>
        <w:rPr>
          <w:rFonts w:ascii="Times New Roman" w:hAnsi="Times New Roman"/>
          <w:lang w:val="nb-NO"/>
        </w:rPr>
        <w:t xml:space="preserve">Sammenfattet </w:t>
      </w:r>
      <w:r w:rsidR="002F4F00">
        <w:rPr>
          <w:rFonts w:ascii="Times New Roman" w:hAnsi="Times New Roman"/>
          <w:lang w:val="nb-NO"/>
        </w:rPr>
        <w:t xml:space="preserve">kan </w:t>
      </w:r>
      <w:r>
        <w:rPr>
          <w:rFonts w:ascii="Times New Roman" w:hAnsi="Times New Roman"/>
          <w:lang w:val="nb-NO"/>
        </w:rPr>
        <w:t>disse forholdene</w:t>
      </w:r>
      <w:r w:rsidR="002F4F00">
        <w:rPr>
          <w:rFonts w:ascii="Times New Roman" w:hAnsi="Times New Roman"/>
          <w:lang w:val="nb-NO"/>
        </w:rPr>
        <w:t xml:space="preserve"> føre</w:t>
      </w:r>
      <w:r>
        <w:rPr>
          <w:rFonts w:ascii="Times New Roman" w:hAnsi="Times New Roman"/>
          <w:lang w:val="nb-NO"/>
        </w:rPr>
        <w:t xml:space="preserve"> til at en løsning med ett LOSAM i Fellesadministrasjonen </w:t>
      </w:r>
      <w:r w:rsidR="002F4F00">
        <w:rPr>
          <w:rFonts w:ascii="Times New Roman" w:hAnsi="Times New Roman"/>
          <w:lang w:val="nb-NO"/>
        </w:rPr>
        <w:t xml:space="preserve">innebære </w:t>
      </w:r>
      <w:r>
        <w:rPr>
          <w:rFonts w:ascii="Times New Roman" w:hAnsi="Times New Roman"/>
          <w:lang w:val="nb-NO"/>
        </w:rPr>
        <w:t>at</w:t>
      </w:r>
      <w:r w:rsidR="002F4F00">
        <w:rPr>
          <w:rFonts w:ascii="Times New Roman" w:hAnsi="Times New Roman"/>
          <w:lang w:val="nb-NO"/>
        </w:rPr>
        <w:t xml:space="preserve"> a</w:t>
      </w:r>
      <w:r>
        <w:rPr>
          <w:rFonts w:ascii="Times New Roman" w:hAnsi="Times New Roman"/>
          <w:lang w:val="nb-NO"/>
        </w:rPr>
        <w:t>nsattes medinnflytelse gjennom dere tjenestemannsorganisasjoner svekkes</w:t>
      </w:r>
      <w:r w:rsidR="002D1F10">
        <w:rPr>
          <w:rFonts w:ascii="Times New Roman" w:hAnsi="Times New Roman"/>
          <w:lang w:val="nb-NO"/>
        </w:rPr>
        <w:t xml:space="preserve"> noe</w:t>
      </w:r>
      <w:r>
        <w:rPr>
          <w:rFonts w:ascii="Times New Roman" w:hAnsi="Times New Roman"/>
          <w:lang w:val="nb-NO"/>
        </w:rPr>
        <w:t>.</w:t>
      </w:r>
      <w:r w:rsidRPr="00B21752">
        <w:rPr>
          <w:rFonts w:ascii="Times New Roman" w:hAnsi="Times New Roman"/>
          <w:lang w:val="nb-NO"/>
        </w:rPr>
        <w:t xml:space="preserve"> </w:t>
      </w:r>
      <w:r w:rsidR="002F4F00">
        <w:rPr>
          <w:rFonts w:ascii="Times New Roman" w:hAnsi="Times New Roman"/>
          <w:lang w:val="nb-NO"/>
        </w:rPr>
        <w:t xml:space="preserve">Fordelen med denne modellen er imidlertid at den er </w:t>
      </w:r>
      <w:proofErr w:type="gramStart"/>
      <w:r w:rsidR="002F4F00">
        <w:rPr>
          <w:rFonts w:ascii="Times New Roman" w:hAnsi="Times New Roman"/>
          <w:lang w:val="nb-NO"/>
        </w:rPr>
        <w:t>robust</w:t>
      </w:r>
      <w:proofErr w:type="gramEnd"/>
      <w:r w:rsidR="002F4F00">
        <w:rPr>
          <w:rFonts w:ascii="Times New Roman" w:hAnsi="Times New Roman"/>
          <w:lang w:val="nb-NO"/>
        </w:rPr>
        <w:t xml:space="preserve"> i den forstand at den ikke må endres i de tilfellene den interne organiseringen av Fellesadministrasjonen endres.  </w:t>
      </w:r>
    </w:p>
    <w:p w14:paraId="3C3F2B15" w14:textId="27F37B0F" w:rsidR="00560B3E" w:rsidRDefault="00223921" w:rsidP="00560B3E">
      <w:pPr>
        <w:pStyle w:val="ListParagraph"/>
        <w:numPr>
          <w:ilvl w:val="0"/>
          <w:numId w:val="44"/>
        </w:numPr>
        <w:spacing w:after="0" w:line="276" w:lineRule="auto"/>
        <w:rPr>
          <w:rFonts w:ascii="Times New Roman" w:hAnsi="Times New Roman"/>
          <w:lang w:val="nb-NO"/>
        </w:rPr>
      </w:pPr>
      <w:r>
        <w:rPr>
          <w:rFonts w:ascii="Times New Roman" w:hAnsi="Times New Roman"/>
          <w:lang w:val="nb-NO"/>
        </w:rPr>
        <w:lastRenderedPageBreak/>
        <w:t xml:space="preserve"> </w:t>
      </w:r>
      <w:r w:rsidR="00560B3E">
        <w:rPr>
          <w:rFonts w:ascii="Times New Roman" w:hAnsi="Times New Roman"/>
          <w:lang w:val="nb-NO"/>
        </w:rPr>
        <w:t>To LOSAM-områder</w:t>
      </w:r>
    </w:p>
    <w:tbl>
      <w:tblPr>
        <w:tblStyle w:val="TableGrid"/>
        <w:tblW w:w="0" w:type="auto"/>
        <w:tblInd w:w="426" w:type="dxa"/>
        <w:tblLook w:val="04A0" w:firstRow="1" w:lastRow="0" w:firstColumn="1" w:lastColumn="0" w:noHBand="0" w:noVBand="1"/>
      </w:tblPr>
      <w:tblGrid>
        <w:gridCol w:w="4531"/>
        <w:gridCol w:w="2693"/>
      </w:tblGrid>
      <w:tr w:rsidR="003C2874" w14:paraId="63A22AC5" w14:textId="77777777" w:rsidTr="00AA1AB5">
        <w:trPr>
          <w:trHeight w:val="353"/>
        </w:trPr>
        <w:tc>
          <w:tcPr>
            <w:tcW w:w="4531" w:type="dxa"/>
          </w:tcPr>
          <w:p w14:paraId="6D2B26B7" w14:textId="77777777" w:rsidR="003C2874" w:rsidRPr="00F15026" w:rsidRDefault="003C2874" w:rsidP="00AA1AB5">
            <w:pPr>
              <w:pStyle w:val="ListParagraph"/>
              <w:spacing w:after="0" w:line="276" w:lineRule="auto"/>
              <w:ind w:left="0"/>
              <w:rPr>
                <w:rFonts w:ascii="Times New Roman" w:hAnsi="Times New Roman"/>
                <w:b/>
                <w:bCs/>
                <w:lang w:val="nb-NO"/>
              </w:rPr>
            </w:pPr>
            <w:r w:rsidRPr="00F15026">
              <w:rPr>
                <w:rFonts w:ascii="Times New Roman" w:hAnsi="Times New Roman"/>
                <w:b/>
                <w:bCs/>
                <w:lang w:val="nb-NO"/>
              </w:rPr>
              <w:t>Enhet</w:t>
            </w:r>
          </w:p>
        </w:tc>
        <w:tc>
          <w:tcPr>
            <w:tcW w:w="2693" w:type="dxa"/>
          </w:tcPr>
          <w:p w14:paraId="2B7932E4" w14:textId="42BEE99D" w:rsidR="003C2874" w:rsidRPr="00EC6CE4" w:rsidRDefault="003C2874" w:rsidP="00AA1AB5">
            <w:pPr>
              <w:pStyle w:val="ListParagraph"/>
              <w:spacing w:after="0" w:line="276" w:lineRule="auto"/>
              <w:ind w:left="0"/>
              <w:rPr>
                <w:rFonts w:ascii="Times New Roman" w:hAnsi="Times New Roman"/>
                <w:b/>
                <w:bCs/>
                <w:lang w:val="nb-NO"/>
              </w:rPr>
            </w:pPr>
            <w:r w:rsidRPr="00EC6CE4">
              <w:rPr>
                <w:rFonts w:ascii="Times New Roman" w:hAnsi="Times New Roman"/>
                <w:b/>
                <w:bCs/>
                <w:lang w:val="nb-NO"/>
              </w:rPr>
              <w:t>Årsverk pr. 01.10.202</w:t>
            </w:r>
            <w:r w:rsidR="002F4F00">
              <w:rPr>
                <w:rFonts w:ascii="Times New Roman" w:hAnsi="Times New Roman"/>
                <w:b/>
                <w:bCs/>
                <w:lang w:val="nb-NO"/>
              </w:rPr>
              <w:t>2</w:t>
            </w:r>
          </w:p>
        </w:tc>
      </w:tr>
      <w:tr w:rsidR="003C2874" w14:paraId="2F347EEA" w14:textId="77777777" w:rsidTr="00AA1AB5">
        <w:tc>
          <w:tcPr>
            <w:tcW w:w="4531" w:type="dxa"/>
          </w:tcPr>
          <w:p w14:paraId="5F4FAE84" w14:textId="77777777" w:rsidR="003C2874" w:rsidRDefault="003C2874" w:rsidP="00AA1AB5">
            <w:pPr>
              <w:pStyle w:val="ListParagraph"/>
              <w:spacing w:after="0" w:line="276" w:lineRule="auto"/>
              <w:ind w:left="0"/>
              <w:rPr>
                <w:rFonts w:ascii="Times New Roman" w:hAnsi="Times New Roman"/>
                <w:lang w:val="nb-NO"/>
              </w:rPr>
            </w:pPr>
            <w:r>
              <w:rPr>
                <w:rFonts w:ascii="Times New Roman" w:hAnsi="Times New Roman"/>
                <w:lang w:val="nb-NO"/>
              </w:rPr>
              <w:t>Fellesadministrasjonen (uten NTNU Eiendomsavdelingen)</w:t>
            </w:r>
          </w:p>
          <w:p w14:paraId="0EE6EDD3" w14:textId="77777777" w:rsidR="003C2874" w:rsidRPr="00F15026" w:rsidRDefault="003C2874" w:rsidP="00AA1AB5">
            <w:pPr>
              <w:pStyle w:val="ListParagraph"/>
              <w:spacing w:after="0" w:line="276" w:lineRule="auto"/>
              <w:ind w:left="0"/>
              <w:rPr>
                <w:rFonts w:ascii="Times New Roman" w:hAnsi="Times New Roman"/>
                <w:lang w:val="nb-NO"/>
              </w:rPr>
            </w:pPr>
            <w:r>
              <w:rPr>
                <w:rFonts w:ascii="Times New Roman" w:hAnsi="Times New Roman"/>
                <w:lang w:val="nb-NO"/>
              </w:rPr>
              <w:t>NTNU Eiendomsavdelingen</w:t>
            </w:r>
          </w:p>
        </w:tc>
        <w:tc>
          <w:tcPr>
            <w:tcW w:w="2693" w:type="dxa"/>
          </w:tcPr>
          <w:p w14:paraId="4C3E7265" w14:textId="2BD5B99A" w:rsidR="003C2874" w:rsidRDefault="003C2874" w:rsidP="00AA1AB5">
            <w:pPr>
              <w:pStyle w:val="ListParagraph"/>
              <w:spacing w:after="0" w:line="276" w:lineRule="auto"/>
              <w:ind w:left="0"/>
              <w:jc w:val="center"/>
              <w:rPr>
                <w:rFonts w:ascii="Times New Roman" w:hAnsi="Times New Roman"/>
                <w:lang w:val="nb-NO"/>
              </w:rPr>
            </w:pPr>
            <w:r>
              <w:rPr>
                <w:rFonts w:ascii="Times New Roman" w:hAnsi="Times New Roman"/>
                <w:lang w:val="nb-NO"/>
              </w:rPr>
              <w:t xml:space="preserve">    </w:t>
            </w:r>
            <w:r w:rsidR="003069C0">
              <w:rPr>
                <w:rFonts w:ascii="Times New Roman" w:hAnsi="Times New Roman"/>
                <w:lang w:val="nb-NO"/>
              </w:rPr>
              <w:t xml:space="preserve">    </w:t>
            </w:r>
            <w:r w:rsidR="00A97B49">
              <w:rPr>
                <w:rFonts w:ascii="Times New Roman" w:hAnsi="Times New Roman"/>
                <w:lang w:val="nb-NO"/>
              </w:rPr>
              <w:t>8</w:t>
            </w:r>
            <w:r w:rsidR="00A85BE3">
              <w:rPr>
                <w:rFonts w:ascii="Times New Roman" w:hAnsi="Times New Roman"/>
                <w:lang w:val="nb-NO"/>
              </w:rPr>
              <w:t>53</w:t>
            </w:r>
          </w:p>
          <w:p w14:paraId="12B7761E" w14:textId="77777777" w:rsidR="003C2874" w:rsidRDefault="003C2874" w:rsidP="00AA1AB5">
            <w:pPr>
              <w:pStyle w:val="ListParagraph"/>
              <w:spacing w:after="0" w:line="276" w:lineRule="auto"/>
              <w:ind w:left="0"/>
              <w:jc w:val="center"/>
              <w:rPr>
                <w:rFonts w:ascii="Times New Roman" w:hAnsi="Times New Roman"/>
                <w:lang w:val="nb-NO"/>
              </w:rPr>
            </w:pPr>
          </w:p>
          <w:p w14:paraId="233B262E" w14:textId="2AFAEB8B" w:rsidR="003C2874" w:rsidRPr="00F15026" w:rsidRDefault="003C2874" w:rsidP="00AA1AB5">
            <w:pPr>
              <w:pStyle w:val="ListParagraph"/>
              <w:spacing w:after="0" w:line="276" w:lineRule="auto"/>
              <w:ind w:left="0"/>
              <w:jc w:val="center"/>
              <w:rPr>
                <w:rFonts w:ascii="Times New Roman" w:hAnsi="Times New Roman"/>
                <w:lang w:val="nb-NO"/>
              </w:rPr>
            </w:pPr>
            <w:r>
              <w:rPr>
                <w:rFonts w:ascii="Times New Roman" w:hAnsi="Times New Roman"/>
                <w:lang w:val="nb-NO"/>
              </w:rPr>
              <w:t xml:space="preserve">    </w:t>
            </w:r>
            <w:r w:rsidR="003069C0">
              <w:rPr>
                <w:rFonts w:ascii="Times New Roman" w:hAnsi="Times New Roman"/>
                <w:lang w:val="nb-NO"/>
              </w:rPr>
              <w:t xml:space="preserve">   </w:t>
            </w:r>
            <w:r>
              <w:rPr>
                <w:rFonts w:ascii="Times New Roman" w:hAnsi="Times New Roman"/>
                <w:lang w:val="nb-NO"/>
              </w:rPr>
              <w:t xml:space="preserve"> </w:t>
            </w:r>
            <w:r w:rsidR="00A97B49">
              <w:rPr>
                <w:rFonts w:ascii="Times New Roman" w:hAnsi="Times New Roman"/>
                <w:lang w:val="nb-NO"/>
              </w:rPr>
              <w:t>360</w:t>
            </w:r>
          </w:p>
        </w:tc>
      </w:tr>
      <w:tr w:rsidR="003C2874" w14:paraId="6BF81D73" w14:textId="77777777" w:rsidTr="00AA1AB5">
        <w:tc>
          <w:tcPr>
            <w:tcW w:w="4531" w:type="dxa"/>
          </w:tcPr>
          <w:p w14:paraId="0BF5A66F" w14:textId="77777777" w:rsidR="003C2874" w:rsidRDefault="003C2874" w:rsidP="00AA1AB5">
            <w:pPr>
              <w:pStyle w:val="ListParagraph"/>
              <w:spacing w:after="0" w:line="276" w:lineRule="auto"/>
              <w:ind w:left="0"/>
              <w:rPr>
                <w:rFonts w:ascii="Times New Roman" w:hAnsi="Times New Roman"/>
                <w:b/>
                <w:bCs/>
                <w:lang w:val="nb-NO"/>
              </w:rPr>
            </w:pPr>
            <w:r>
              <w:rPr>
                <w:rFonts w:ascii="Times New Roman" w:hAnsi="Times New Roman"/>
                <w:b/>
                <w:bCs/>
                <w:lang w:val="nb-NO"/>
              </w:rPr>
              <w:t>SUM</w:t>
            </w:r>
          </w:p>
        </w:tc>
        <w:tc>
          <w:tcPr>
            <w:tcW w:w="2693" w:type="dxa"/>
          </w:tcPr>
          <w:p w14:paraId="69FEB87A" w14:textId="064572AE" w:rsidR="003C2874" w:rsidRPr="005D2E49" w:rsidRDefault="003C2874" w:rsidP="00AA1AB5">
            <w:pPr>
              <w:spacing w:after="0" w:line="276" w:lineRule="auto"/>
              <w:ind w:left="360"/>
              <w:jc w:val="center"/>
              <w:rPr>
                <w:rFonts w:ascii="Times New Roman" w:hAnsi="Times New Roman"/>
                <w:b/>
                <w:bCs/>
                <w:lang w:val="nb-NO"/>
              </w:rPr>
            </w:pPr>
            <w:r w:rsidRPr="005D2E49">
              <w:rPr>
                <w:rFonts w:ascii="Times New Roman" w:hAnsi="Times New Roman"/>
                <w:b/>
                <w:bCs/>
                <w:lang w:val="nb-NO"/>
              </w:rPr>
              <w:t xml:space="preserve">1 </w:t>
            </w:r>
            <w:r w:rsidR="002F4F00">
              <w:rPr>
                <w:rFonts w:ascii="Times New Roman" w:hAnsi="Times New Roman"/>
                <w:b/>
                <w:bCs/>
                <w:lang w:val="nb-NO"/>
              </w:rPr>
              <w:t>2</w:t>
            </w:r>
            <w:r w:rsidR="00A85BE3">
              <w:rPr>
                <w:rFonts w:ascii="Times New Roman" w:hAnsi="Times New Roman"/>
                <w:b/>
                <w:bCs/>
                <w:lang w:val="nb-NO"/>
              </w:rPr>
              <w:t>13</w:t>
            </w:r>
          </w:p>
        </w:tc>
      </w:tr>
    </w:tbl>
    <w:p w14:paraId="1DF201B3" w14:textId="40BE618B" w:rsidR="003C2874" w:rsidRDefault="003C2874" w:rsidP="003C2874">
      <w:pPr>
        <w:pStyle w:val="ListParagraph"/>
        <w:spacing w:after="0" w:line="276" w:lineRule="auto"/>
        <w:ind w:left="0"/>
        <w:rPr>
          <w:rFonts w:ascii="Times New Roman" w:hAnsi="Times New Roman"/>
          <w:lang w:val="nb-NO"/>
        </w:rPr>
      </w:pPr>
    </w:p>
    <w:p w14:paraId="1139AF41" w14:textId="6AE1B489" w:rsidR="00602B76" w:rsidRDefault="00602B76" w:rsidP="003C2874">
      <w:pPr>
        <w:pStyle w:val="ListParagraph"/>
        <w:spacing w:after="0" w:line="276" w:lineRule="auto"/>
        <w:ind w:left="0"/>
        <w:rPr>
          <w:rFonts w:ascii="Times New Roman" w:hAnsi="Times New Roman"/>
          <w:lang w:val="nb-NO"/>
        </w:rPr>
      </w:pPr>
      <w:r>
        <w:rPr>
          <w:rFonts w:ascii="Times New Roman" w:hAnsi="Times New Roman"/>
          <w:lang w:val="nb-NO"/>
        </w:rPr>
        <w:t>Kommentar:</w:t>
      </w:r>
    </w:p>
    <w:p w14:paraId="02ED6390" w14:textId="75C855D9" w:rsidR="00602B76" w:rsidRDefault="00602B76" w:rsidP="00A85BE3">
      <w:pPr>
        <w:pStyle w:val="ListParagraph"/>
        <w:numPr>
          <w:ilvl w:val="0"/>
          <w:numId w:val="43"/>
        </w:numPr>
        <w:spacing w:after="0" w:line="276" w:lineRule="auto"/>
        <w:ind w:hanging="436"/>
        <w:rPr>
          <w:rFonts w:ascii="Times New Roman" w:hAnsi="Times New Roman"/>
          <w:lang w:val="nb-NO"/>
        </w:rPr>
      </w:pPr>
      <w:r>
        <w:rPr>
          <w:rFonts w:ascii="Times New Roman" w:hAnsi="Times New Roman"/>
          <w:lang w:val="nb-NO"/>
        </w:rPr>
        <w:t xml:space="preserve">Denne løsningen sikrer NTNU Eiendomsavdelingens «interesser» slik de er redegjort for ovenfor; dvs.  LOSAM-området vil dekke enheter med beslektede arbeidsforhold som </w:t>
      </w:r>
      <w:r w:rsidR="00A85BE3">
        <w:rPr>
          <w:rFonts w:ascii="Times New Roman" w:hAnsi="Times New Roman"/>
          <w:lang w:val="nb-NO"/>
        </w:rPr>
        <w:t>d</w:t>
      </w:r>
      <w:r>
        <w:rPr>
          <w:rFonts w:ascii="Times New Roman" w:hAnsi="Times New Roman"/>
          <w:lang w:val="nb-NO"/>
        </w:rPr>
        <w:t xml:space="preserve">ermed kan ivaretas bedre i det </w:t>
      </w:r>
      <w:r w:rsidR="004610C1">
        <w:rPr>
          <w:rFonts w:ascii="Times New Roman" w:hAnsi="Times New Roman"/>
          <w:lang w:val="nb-NO"/>
        </w:rPr>
        <w:t>store</w:t>
      </w:r>
      <w:r>
        <w:rPr>
          <w:rFonts w:ascii="Times New Roman" w:hAnsi="Times New Roman"/>
          <w:lang w:val="nb-NO"/>
        </w:rPr>
        <w:t xml:space="preserve"> bildet.</w:t>
      </w:r>
    </w:p>
    <w:p w14:paraId="72AAB612" w14:textId="77777777" w:rsidR="00560B3E" w:rsidRDefault="00560B3E" w:rsidP="003C2874">
      <w:pPr>
        <w:pStyle w:val="ListParagraph"/>
        <w:spacing w:after="0" w:line="276" w:lineRule="auto"/>
        <w:ind w:left="0"/>
        <w:rPr>
          <w:rFonts w:ascii="Times New Roman" w:hAnsi="Times New Roman"/>
          <w:lang w:val="nb-NO"/>
        </w:rPr>
      </w:pPr>
    </w:p>
    <w:p w14:paraId="7764597F" w14:textId="09658104" w:rsidR="00560B3E" w:rsidRDefault="00560B3E" w:rsidP="00560B3E">
      <w:pPr>
        <w:pStyle w:val="ListParagraph"/>
        <w:numPr>
          <w:ilvl w:val="0"/>
          <w:numId w:val="44"/>
        </w:numPr>
        <w:spacing w:after="0" w:line="276" w:lineRule="auto"/>
        <w:rPr>
          <w:rFonts w:ascii="Times New Roman" w:hAnsi="Times New Roman"/>
          <w:lang w:val="nb-NO"/>
        </w:rPr>
      </w:pPr>
      <w:r>
        <w:rPr>
          <w:rFonts w:ascii="Times New Roman" w:hAnsi="Times New Roman"/>
          <w:lang w:val="nb-NO"/>
        </w:rPr>
        <w:t>Dagens organisering</w:t>
      </w:r>
    </w:p>
    <w:p w14:paraId="233EA444" w14:textId="35E60545" w:rsidR="00560B3E" w:rsidRDefault="00560B3E" w:rsidP="003C2874">
      <w:pPr>
        <w:pStyle w:val="ListParagraph"/>
        <w:spacing w:after="0" w:line="276" w:lineRule="auto"/>
        <w:ind w:left="0"/>
        <w:rPr>
          <w:rFonts w:ascii="Times New Roman" w:hAnsi="Times New Roman"/>
          <w:lang w:val="nb-NO"/>
        </w:rPr>
      </w:pPr>
      <w:r>
        <w:rPr>
          <w:rFonts w:ascii="Times New Roman" w:hAnsi="Times New Roman"/>
          <w:lang w:val="nb-NO"/>
        </w:rPr>
        <w:t xml:space="preserve">Dagens LOSAM-organisering fremstår allerede i dag som lite logisk, kanskje med unntak for LOSAM-UTD. Videre er organiseringen lite </w:t>
      </w:r>
      <w:proofErr w:type="gramStart"/>
      <w:r>
        <w:rPr>
          <w:rFonts w:ascii="Times New Roman" w:hAnsi="Times New Roman"/>
          <w:lang w:val="nb-NO"/>
        </w:rPr>
        <w:t>robust</w:t>
      </w:r>
      <w:proofErr w:type="gramEnd"/>
      <w:r>
        <w:rPr>
          <w:rFonts w:ascii="Times New Roman" w:hAnsi="Times New Roman"/>
          <w:lang w:val="nb-NO"/>
        </w:rPr>
        <w:t xml:space="preserve"> med tanke på fremtidige endringer i organiseringen av Fellesadministrasjonen.</w:t>
      </w:r>
    </w:p>
    <w:p w14:paraId="416E99CF" w14:textId="77777777" w:rsidR="00560B3E" w:rsidRDefault="00560B3E" w:rsidP="003C2874">
      <w:pPr>
        <w:pStyle w:val="ListParagraph"/>
        <w:spacing w:after="0" w:line="276" w:lineRule="auto"/>
        <w:ind w:left="0"/>
        <w:rPr>
          <w:rFonts w:ascii="Times New Roman" w:hAnsi="Times New Roman"/>
          <w:lang w:val="nb-NO"/>
        </w:rPr>
      </w:pPr>
    </w:p>
    <w:p w14:paraId="290EEA63" w14:textId="0873C553" w:rsidR="00560B3E" w:rsidRDefault="00560B3E" w:rsidP="003C2874">
      <w:pPr>
        <w:pStyle w:val="ListParagraph"/>
        <w:spacing w:after="0" w:line="276" w:lineRule="auto"/>
        <w:ind w:left="0"/>
        <w:rPr>
          <w:rFonts w:ascii="Times New Roman" w:hAnsi="Times New Roman"/>
          <w:lang w:val="nb-NO"/>
        </w:rPr>
      </w:pPr>
      <w:r>
        <w:rPr>
          <w:rFonts w:ascii="Times New Roman" w:hAnsi="Times New Roman"/>
          <w:lang w:val="nb-NO"/>
        </w:rPr>
        <w:t>Dagens LOSAM-organiseringen fremsettes derfor ikke som et alternativ.</w:t>
      </w:r>
    </w:p>
    <w:p w14:paraId="011E7982" w14:textId="77777777" w:rsidR="00560B3E" w:rsidRDefault="00560B3E" w:rsidP="003C2874">
      <w:pPr>
        <w:pStyle w:val="ListParagraph"/>
        <w:spacing w:after="0" w:line="276" w:lineRule="auto"/>
        <w:ind w:left="0"/>
        <w:rPr>
          <w:rFonts w:ascii="Times New Roman" w:hAnsi="Times New Roman"/>
          <w:lang w:val="nb-NO"/>
        </w:rPr>
      </w:pPr>
    </w:p>
    <w:p w14:paraId="77AD63A8" w14:textId="77777777" w:rsidR="002D1F10" w:rsidRPr="00B21752" w:rsidRDefault="002D1F10" w:rsidP="00B21752">
      <w:pPr>
        <w:spacing w:after="0" w:line="276" w:lineRule="auto"/>
        <w:ind w:left="0"/>
        <w:rPr>
          <w:rFonts w:ascii="Times New Roman" w:hAnsi="Times New Roman"/>
          <w:b/>
          <w:bCs/>
          <w:lang w:val="nb-NO"/>
        </w:rPr>
      </w:pPr>
    </w:p>
    <w:p w14:paraId="687AADE9" w14:textId="48B7873D" w:rsidR="00B21752" w:rsidRPr="00C74956" w:rsidRDefault="001B0DEE" w:rsidP="00B21752">
      <w:pPr>
        <w:pStyle w:val="ListParagraph"/>
        <w:numPr>
          <w:ilvl w:val="0"/>
          <w:numId w:val="20"/>
        </w:numPr>
        <w:spacing w:after="0" w:line="276" w:lineRule="auto"/>
        <w:rPr>
          <w:rFonts w:ascii="Times New Roman" w:hAnsi="Times New Roman"/>
          <w:b/>
          <w:bCs/>
          <w:lang w:val="nb-NO"/>
        </w:rPr>
      </w:pPr>
      <w:r>
        <w:rPr>
          <w:rFonts w:ascii="Times New Roman" w:hAnsi="Times New Roman"/>
          <w:b/>
          <w:bCs/>
          <w:lang w:val="nb-NO"/>
        </w:rPr>
        <w:t>Noen konsekvenser av flere</w:t>
      </w:r>
      <w:r w:rsidR="00C74956">
        <w:rPr>
          <w:rFonts w:ascii="Times New Roman" w:hAnsi="Times New Roman"/>
          <w:b/>
          <w:bCs/>
          <w:lang w:val="nb-NO"/>
        </w:rPr>
        <w:t xml:space="preserve"> LOSAM-områder</w:t>
      </w:r>
    </w:p>
    <w:p w14:paraId="076F8D6A" w14:textId="3DBF46D5" w:rsidR="007531FC" w:rsidRPr="001B0DEE" w:rsidRDefault="00C74956" w:rsidP="002D1F10">
      <w:pPr>
        <w:pStyle w:val="ListParagraph"/>
        <w:numPr>
          <w:ilvl w:val="0"/>
          <w:numId w:val="43"/>
        </w:numPr>
        <w:spacing w:after="0" w:line="276" w:lineRule="auto"/>
        <w:ind w:left="709" w:hanging="426"/>
        <w:rPr>
          <w:rFonts w:ascii="Times New Roman" w:hAnsi="Times New Roman"/>
          <w:b/>
          <w:bCs/>
          <w:lang w:val="nb-NO"/>
        </w:rPr>
      </w:pPr>
      <w:r w:rsidRPr="001B0DEE">
        <w:rPr>
          <w:rFonts w:ascii="Times New Roman" w:hAnsi="Times New Roman"/>
          <w:lang w:val="nb-NO"/>
        </w:rPr>
        <w:t xml:space="preserve">Dersom løsningen blir mer enn ett LOSAM-område forutsettes det at det åpnes for </w:t>
      </w:r>
      <w:r w:rsidR="00B21752" w:rsidRPr="001B0DEE">
        <w:rPr>
          <w:rFonts w:ascii="Times New Roman" w:hAnsi="Times New Roman"/>
          <w:lang w:val="nb-NO"/>
        </w:rPr>
        <w:t>fellesmøter mellom LOSAM-område</w:t>
      </w:r>
      <w:r w:rsidRPr="001B0DEE">
        <w:rPr>
          <w:rFonts w:ascii="Times New Roman" w:hAnsi="Times New Roman"/>
          <w:lang w:val="nb-NO"/>
        </w:rPr>
        <w:t>r</w:t>
      </w:r>
      <w:r w:rsidR="00B21752" w:rsidRPr="001B0DEE">
        <w:rPr>
          <w:rFonts w:ascii="Times New Roman" w:hAnsi="Times New Roman"/>
          <w:lang w:val="nb-NO"/>
        </w:rPr>
        <w:t xml:space="preserve"> når saker som går på tvers skal behandles.</w:t>
      </w:r>
    </w:p>
    <w:p w14:paraId="28296B9E" w14:textId="28F96EAC" w:rsidR="00904F39" w:rsidRDefault="001B0DEE" w:rsidP="002D1F10">
      <w:pPr>
        <w:pStyle w:val="ListParagraph"/>
        <w:numPr>
          <w:ilvl w:val="0"/>
          <w:numId w:val="43"/>
        </w:numPr>
        <w:spacing w:after="0" w:line="276" w:lineRule="auto"/>
        <w:ind w:left="709" w:hanging="426"/>
        <w:rPr>
          <w:rFonts w:ascii="Times New Roman" w:hAnsi="Times New Roman"/>
          <w:lang w:val="nb-NO"/>
        </w:rPr>
      </w:pPr>
      <w:r>
        <w:rPr>
          <w:rFonts w:ascii="Times New Roman" w:hAnsi="Times New Roman"/>
          <w:lang w:val="nb-NO"/>
        </w:rPr>
        <w:t xml:space="preserve">Dersom det velges en </w:t>
      </w:r>
      <w:r w:rsidRPr="001B0DEE">
        <w:rPr>
          <w:rFonts w:ascii="Times New Roman" w:hAnsi="Times New Roman"/>
          <w:lang w:val="nb-NO"/>
        </w:rPr>
        <w:t>løsning med</w:t>
      </w:r>
      <w:r>
        <w:rPr>
          <w:rFonts w:ascii="Times New Roman" w:hAnsi="Times New Roman"/>
          <w:lang w:val="nb-NO"/>
        </w:rPr>
        <w:t xml:space="preserve"> NTNU Eiendom som eget LOSAM-området, kan dette sees på som etablering av LOSAM på nivå 3, hvilket </w:t>
      </w:r>
      <w:r w:rsidR="00F65224">
        <w:rPr>
          <w:rFonts w:ascii="Times New Roman" w:hAnsi="Times New Roman"/>
          <w:lang w:val="nb-NO"/>
        </w:rPr>
        <w:t xml:space="preserve">betyr at et slikt LOSAM </w:t>
      </w:r>
      <w:r w:rsidR="00904F39">
        <w:rPr>
          <w:rFonts w:ascii="Times New Roman" w:hAnsi="Times New Roman"/>
          <w:lang w:val="nb-NO"/>
        </w:rPr>
        <w:t>prinsipielt</w:t>
      </w:r>
      <w:r w:rsidR="00F65224">
        <w:rPr>
          <w:rFonts w:ascii="Times New Roman" w:hAnsi="Times New Roman"/>
          <w:lang w:val="nb-NO"/>
        </w:rPr>
        <w:t xml:space="preserve"> er underordnet LOSAM for FA.</w:t>
      </w:r>
      <w:r w:rsidR="00904F39">
        <w:rPr>
          <w:rFonts w:ascii="Times New Roman" w:hAnsi="Times New Roman"/>
          <w:lang w:val="nb-NO"/>
        </w:rPr>
        <w:t xml:space="preserve"> Dette vil være</w:t>
      </w:r>
      <w:r>
        <w:rPr>
          <w:rFonts w:ascii="Times New Roman" w:hAnsi="Times New Roman"/>
          <w:lang w:val="nb-NO"/>
        </w:rPr>
        <w:t xml:space="preserve"> nytt ved NTNU</w:t>
      </w:r>
      <w:r w:rsidR="00904F39">
        <w:rPr>
          <w:rFonts w:ascii="Times New Roman" w:hAnsi="Times New Roman"/>
          <w:lang w:val="nb-NO"/>
        </w:rPr>
        <w:t>, og vil i så fall kreve ytterligere justeringer av NTNUs tilpasningsavtale.</w:t>
      </w:r>
    </w:p>
    <w:p w14:paraId="6D21ED46" w14:textId="77777777" w:rsidR="00904F39" w:rsidRDefault="00904F39" w:rsidP="00904F39">
      <w:pPr>
        <w:pStyle w:val="ListParagraph"/>
        <w:spacing w:after="0" w:line="276" w:lineRule="auto"/>
        <w:ind w:left="426"/>
        <w:rPr>
          <w:rFonts w:ascii="Times New Roman" w:hAnsi="Times New Roman"/>
          <w:lang w:val="nb-NO"/>
        </w:rPr>
      </w:pPr>
    </w:p>
    <w:p w14:paraId="6E0D30AB" w14:textId="6F2E18A2" w:rsidR="001B0DEE" w:rsidRPr="001B0DEE" w:rsidRDefault="00F65224" w:rsidP="00904F39">
      <w:pPr>
        <w:pStyle w:val="ListParagraph"/>
        <w:spacing w:after="0" w:line="276" w:lineRule="auto"/>
        <w:ind w:left="426"/>
        <w:rPr>
          <w:rFonts w:ascii="Times New Roman" w:hAnsi="Times New Roman"/>
          <w:lang w:val="nb-NO"/>
        </w:rPr>
      </w:pPr>
      <w:r>
        <w:rPr>
          <w:rFonts w:ascii="Times New Roman" w:hAnsi="Times New Roman"/>
          <w:lang w:val="nb-NO"/>
        </w:rPr>
        <w:t xml:space="preserve">I S-sak 15/21 Medvirkning ved NTNU- aktuelle problemstillinger og videre utvikling, ble det </w:t>
      </w:r>
      <w:proofErr w:type="gramStart"/>
      <w:r w:rsidR="00904F39">
        <w:rPr>
          <w:rFonts w:ascii="Times New Roman" w:hAnsi="Times New Roman"/>
          <w:lang w:val="nb-NO"/>
        </w:rPr>
        <w:t>for øvrig</w:t>
      </w:r>
      <w:proofErr w:type="gramEnd"/>
      <w:r w:rsidR="00904F39">
        <w:rPr>
          <w:rFonts w:ascii="Times New Roman" w:hAnsi="Times New Roman"/>
          <w:lang w:val="nb-NO"/>
        </w:rPr>
        <w:t xml:space="preserve"> </w:t>
      </w:r>
      <w:r>
        <w:rPr>
          <w:rFonts w:ascii="Times New Roman" w:hAnsi="Times New Roman"/>
          <w:lang w:val="nb-NO"/>
        </w:rPr>
        <w:t>drøftet ulike tiltak for å øke eller effektivisere medbestemmelse på instituttnivå.</w:t>
      </w:r>
      <w:r w:rsidR="001B0DEE">
        <w:rPr>
          <w:rFonts w:ascii="Times New Roman" w:hAnsi="Times New Roman"/>
          <w:lang w:val="nb-NO"/>
        </w:rPr>
        <w:t xml:space="preserve"> </w:t>
      </w:r>
      <w:r w:rsidR="00904F39">
        <w:rPr>
          <w:rFonts w:ascii="Times New Roman" w:hAnsi="Times New Roman"/>
          <w:lang w:val="nb-NO"/>
        </w:rPr>
        <w:t>Det må antas at en eventuell etablering av et 3. nivå i Fellesadministrasjonen vil vekke interesse – spesielt ved fakulteter med store institutter.</w:t>
      </w:r>
      <w:r w:rsidR="001B0DEE">
        <w:rPr>
          <w:rFonts w:ascii="Times New Roman" w:hAnsi="Times New Roman"/>
          <w:lang w:val="nb-NO"/>
        </w:rPr>
        <w:t xml:space="preserve"> </w:t>
      </w:r>
    </w:p>
    <w:p w14:paraId="4628E198" w14:textId="77777777" w:rsidR="007531FC" w:rsidRDefault="007531FC" w:rsidP="007531FC">
      <w:pPr>
        <w:pStyle w:val="ListParagraph"/>
        <w:spacing w:after="0" w:line="276" w:lineRule="auto"/>
        <w:ind w:left="426"/>
        <w:rPr>
          <w:rFonts w:ascii="Times New Roman" w:hAnsi="Times New Roman"/>
          <w:b/>
          <w:bCs/>
          <w:lang w:val="nb-NO"/>
        </w:rPr>
      </w:pPr>
    </w:p>
    <w:sectPr w:rsidR="007531FC" w:rsidSect="00825860">
      <w:headerReference w:type="even" r:id="rId8"/>
      <w:headerReference w:type="default" r:id="rId9"/>
      <w:headerReference w:type="first" r:id="rId10"/>
      <w:footerReference w:type="first" r:id="rId11"/>
      <w:type w:val="continuous"/>
      <w:pgSz w:w="11906" w:h="16838" w:code="9"/>
      <w:pgMar w:top="2098" w:right="1026" w:bottom="1259" w:left="1049"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EE84" w14:textId="77777777" w:rsidR="008D178C" w:rsidRDefault="008D178C" w:rsidP="00C501B0">
      <w:r>
        <w:separator/>
      </w:r>
    </w:p>
    <w:p w14:paraId="34011339" w14:textId="77777777" w:rsidR="008D178C" w:rsidRDefault="008D178C" w:rsidP="00C501B0"/>
    <w:p w14:paraId="284B404F" w14:textId="77777777" w:rsidR="008D178C" w:rsidRDefault="008D178C" w:rsidP="00C501B0"/>
    <w:p w14:paraId="69EEDEEE" w14:textId="77777777" w:rsidR="008D178C" w:rsidRDefault="008D178C"/>
    <w:p w14:paraId="0BEB2E33" w14:textId="77777777" w:rsidR="008D178C" w:rsidRDefault="008D178C" w:rsidP="00354004"/>
    <w:p w14:paraId="585816EB" w14:textId="77777777" w:rsidR="008D178C" w:rsidRDefault="008D178C" w:rsidP="00354004"/>
  </w:endnote>
  <w:endnote w:type="continuationSeparator" w:id="0">
    <w:p w14:paraId="6FC881A5" w14:textId="77777777" w:rsidR="008D178C" w:rsidRDefault="008D178C" w:rsidP="00C501B0">
      <w:r>
        <w:continuationSeparator/>
      </w:r>
    </w:p>
    <w:p w14:paraId="7A2291BF" w14:textId="77777777" w:rsidR="008D178C" w:rsidRDefault="008D178C" w:rsidP="00C501B0"/>
    <w:p w14:paraId="1B3E4181" w14:textId="77777777" w:rsidR="008D178C" w:rsidRDefault="008D178C" w:rsidP="00C501B0"/>
    <w:p w14:paraId="3E63A1BE" w14:textId="77777777" w:rsidR="008D178C" w:rsidRDefault="008D178C"/>
    <w:p w14:paraId="0F40D27D" w14:textId="77777777" w:rsidR="008D178C" w:rsidRDefault="008D178C" w:rsidP="00354004"/>
    <w:p w14:paraId="44D7BE6E" w14:textId="77777777" w:rsidR="008D178C" w:rsidRDefault="008D178C" w:rsidP="00354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9019" w14:textId="77777777" w:rsidR="002C00C8" w:rsidRDefault="002C00C8" w:rsidP="00E64A2D">
    <w:pPr>
      <w:pStyle w:val="FooterStart"/>
    </w:pPr>
  </w:p>
  <w:tbl>
    <w:tblPr>
      <w:tblW w:w="0" w:type="auto"/>
      <w:tblInd w:w="85" w:type="dxa"/>
      <w:tblLayout w:type="fixed"/>
      <w:tblLook w:val="01E0" w:firstRow="1" w:lastRow="1" w:firstColumn="1" w:lastColumn="1" w:noHBand="0" w:noVBand="0"/>
    </w:tblPr>
    <w:tblGrid>
      <w:gridCol w:w="1914"/>
      <w:gridCol w:w="2222"/>
      <w:gridCol w:w="2367"/>
      <w:gridCol w:w="1512"/>
      <w:gridCol w:w="1947"/>
    </w:tblGrid>
    <w:tr w:rsidR="002C00C8" w:rsidRPr="00234CA2" w14:paraId="4F018678" w14:textId="77777777" w:rsidTr="00234CA2">
      <w:tc>
        <w:tcPr>
          <w:tcW w:w="1914" w:type="dxa"/>
          <w:shd w:val="clear" w:color="auto" w:fill="auto"/>
        </w:tcPr>
        <w:p w14:paraId="620705C4" w14:textId="77777777" w:rsidR="002C00C8" w:rsidRPr="00347F2B" w:rsidRDefault="002C00C8" w:rsidP="00E64A2D">
          <w:pPr>
            <w:pStyle w:val="FooterFet"/>
          </w:pPr>
          <w:r w:rsidRPr="00347F2B">
            <w:t>Postadresse</w:t>
          </w:r>
        </w:p>
      </w:tc>
      <w:tc>
        <w:tcPr>
          <w:tcW w:w="2222" w:type="dxa"/>
          <w:shd w:val="clear" w:color="auto" w:fill="auto"/>
        </w:tcPr>
        <w:p w14:paraId="4275259E" w14:textId="77777777" w:rsidR="002C00C8" w:rsidRPr="00347F2B" w:rsidRDefault="002C00C8" w:rsidP="00E64A2D">
          <w:pPr>
            <w:pStyle w:val="FooterFet"/>
          </w:pPr>
          <w:r w:rsidRPr="00347F2B">
            <w:t>Org.nr. 974 767 880</w:t>
          </w:r>
        </w:p>
      </w:tc>
      <w:tc>
        <w:tcPr>
          <w:tcW w:w="2367" w:type="dxa"/>
          <w:shd w:val="clear" w:color="auto" w:fill="auto"/>
        </w:tcPr>
        <w:p w14:paraId="2330EA14" w14:textId="77777777" w:rsidR="002C00C8" w:rsidRPr="00347F2B" w:rsidRDefault="002C00C8" w:rsidP="00E64A2D">
          <w:pPr>
            <w:pStyle w:val="FooterFet"/>
          </w:pPr>
          <w:r w:rsidRPr="00347F2B">
            <w:t>Besøksadresse</w:t>
          </w:r>
        </w:p>
      </w:tc>
      <w:tc>
        <w:tcPr>
          <w:tcW w:w="1512" w:type="dxa"/>
          <w:shd w:val="clear" w:color="auto" w:fill="auto"/>
        </w:tcPr>
        <w:p w14:paraId="2690C647" w14:textId="77777777" w:rsidR="002C00C8" w:rsidRPr="00347F2B" w:rsidRDefault="002C00C8" w:rsidP="00E64A2D">
          <w:pPr>
            <w:pStyle w:val="FooterFet"/>
          </w:pPr>
          <w:r w:rsidRPr="00347F2B">
            <w:t>Telefon</w:t>
          </w:r>
        </w:p>
      </w:tc>
      <w:tc>
        <w:tcPr>
          <w:tcW w:w="1947" w:type="dxa"/>
          <w:shd w:val="clear" w:color="auto" w:fill="auto"/>
        </w:tcPr>
        <w:p w14:paraId="1B135070" w14:textId="77777777" w:rsidR="002C00C8" w:rsidRPr="00234CA2" w:rsidRDefault="002C00C8" w:rsidP="00E64A2D">
          <w:pPr>
            <w:pStyle w:val="FooterFet"/>
            <w:rPr>
              <w:bCs/>
            </w:rPr>
          </w:pPr>
          <w:r w:rsidRPr="00347F2B">
            <w:t>Saksbehandler</w:t>
          </w:r>
        </w:p>
      </w:tc>
    </w:tr>
    <w:tr w:rsidR="002C00C8" w:rsidRPr="00347F2B" w14:paraId="55AA4CB2" w14:textId="77777777" w:rsidTr="00234CA2">
      <w:tc>
        <w:tcPr>
          <w:tcW w:w="1914" w:type="dxa"/>
          <w:vMerge w:val="restart"/>
          <w:shd w:val="clear" w:color="auto" w:fill="auto"/>
        </w:tcPr>
        <w:p w14:paraId="089082C3" w14:textId="77777777" w:rsidR="002C00C8" w:rsidRDefault="002C00C8" w:rsidP="00234CA2">
          <w:pPr>
            <w:pStyle w:val="FooterTekst"/>
            <w:ind w:left="0"/>
          </w:pPr>
          <w:bookmarkStart w:id="12" w:name="ADMPOSTADRESSE"/>
          <w:bookmarkEnd w:id="12"/>
        </w:p>
        <w:p w14:paraId="2AF52C29" w14:textId="77777777" w:rsidR="002C00C8" w:rsidRPr="00347F2B" w:rsidRDefault="002C00C8" w:rsidP="00234CA2">
          <w:pPr>
            <w:pStyle w:val="FooterTekst"/>
            <w:ind w:left="0"/>
          </w:pPr>
          <w:bookmarkStart w:id="13" w:name="ADMPOSTNR"/>
          <w:r>
            <w:t>7491</w:t>
          </w:r>
          <w:bookmarkEnd w:id="13"/>
          <w:r>
            <w:t xml:space="preserve"> </w:t>
          </w:r>
          <w:bookmarkStart w:id="14" w:name="ADMPOSTSTED"/>
          <w:r>
            <w:t>Trondheim</w:t>
          </w:r>
          <w:bookmarkEnd w:id="14"/>
        </w:p>
      </w:tc>
      <w:tc>
        <w:tcPr>
          <w:tcW w:w="2222" w:type="dxa"/>
          <w:shd w:val="clear" w:color="auto" w:fill="auto"/>
        </w:tcPr>
        <w:p w14:paraId="1AABF903" w14:textId="77777777" w:rsidR="002C00C8" w:rsidRPr="00347F2B" w:rsidRDefault="002C00C8" w:rsidP="00234CA2">
          <w:pPr>
            <w:pStyle w:val="FooterTekst"/>
            <w:tabs>
              <w:tab w:val="clear" w:pos="1916"/>
              <w:tab w:val="clear" w:pos="4360"/>
              <w:tab w:val="clear" w:pos="6282"/>
              <w:tab w:val="clear" w:pos="8023"/>
            </w:tabs>
            <w:ind w:left="0"/>
          </w:pPr>
          <w:r w:rsidRPr="00347F2B">
            <w:t>E-post:</w:t>
          </w:r>
        </w:p>
      </w:tc>
      <w:tc>
        <w:tcPr>
          <w:tcW w:w="2367" w:type="dxa"/>
          <w:vMerge w:val="restart"/>
          <w:shd w:val="clear" w:color="auto" w:fill="auto"/>
        </w:tcPr>
        <w:p w14:paraId="527CB2F1" w14:textId="77777777" w:rsidR="002C00C8" w:rsidRPr="00347F2B" w:rsidRDefault="00077398" w:rsidP="00234CA2">
          <w:pPr>
            <w:pStyle w:val="FooterTekst"/>
            <w:tabs>
              <w:tab w:val="clear" w:pos="1916"/>
              <w:tab w:val="clear" w:pos="4360"/>
              <w:tab w:val="clear" w:pos="6282"/>
              <w:tab w:val="clear" w:pos="8023"/>
            </w:tabs>
            <w:ind w:left="0"/>
          </w:pPr>
          <w:r>
            <w:t>5</w:t>
          </w:r>
          <w:r w:rsidR="00F055B3" w:rsidRPr="00F055B3">
            <w:t>.etg Akrinn, Kalvskinnet, Sverres gt. 12</w:t>
          </w:r>
        </w:p>
      </w:tc>
      <w:tc>
        <w:tcPr>
          <w:tcW w:w="1512" w:type="dxa"/>
          <w:shd w:val="clear" w:color="auto" w:fill="auto"/>
        </w:tcPr>
        <w:p w14:paraId="14E9B300" w14:textId="77777777" w:rsidR="002C00C8" w:rsidRPr="00347F2B" w:rsidRDefault="002C00C8" w:rsidP="00234CA2">
          <w:pPr>
            <w:pStyle w:val="FooterTekst"/>
            <w:tabs>
              <w:tab w:val="clear" w:pos="1916"/>
              <w:tab w:val="clear" w:pos="4360"/>
              <w:tab w:val="clear" w:pos="6282"/>
              <w:tab w:val="clear" w:pos="8023"/>
            </w:tabs>
            <w:ind w:left="0"/>
          </w:pPr>
        </w:p>
      </w:tc>
      <w:tc>
        <w:tcPr>
          <w:tcW w:w="1947" w:type="dxa"/>
          <w:vMerge w:val="restart"/>
          <w:shd w:val="clear" w:color="auto" w:fill="auto"/>
        </w:tcPr>
        <w:p w14:paraId="6484CC9B" w14:textId="77777777" w:rsidR="002C00C8" w:rsidRPr="00347F2B" w:rsidRDefault="002C00C8" w:rsidP="00234CA2">
          <w:pPr>
            <w:pStyle w:val="FooterTekst"/>
            <w:tabs>
              <w:tab w:val="clear" w:pos="1916"/>
              <w:tab w:val="clear" w:pos="4360"/>
              <w:tab w:val="clear" w:pos="6282"/>
              <w:tab w:val="clear" w:pos="8023"/>
            </w:tabs>
            <w:ind w:left="0"/>
          </w:pPr>
          <w:bookmarkStart w:id="15" w:name="SAKSBEHANDLERNAVN"/>
          <w:r>
            <w:t>Petter Wiig</w:t>
          </w:r>
          <w:bookmarkEnd w:id="15"/>
        </w:p>
      </w:tc>
    </w:tr>
    <w:tr w:rsidR="002C00C8" w:rsidRPr="00347F2B" w14:paraId="6967A515" w14:textId="77777777" w:rsidTr="00234CA2">
      <w:tc>
        <w:tcPr>
          <w:tcW w:w="1914" w:type="dxa"/>
          <w:vMerge/>
          <w:shd w:val="clear" w:color="auto" w:fill="auto"/>
        </w:tcPr>
        <w:p w14:paraId="014D2235" w14:textId="77777777" w:rsidR="002C00C8" w:rsidRPr="00347F2B" w:rsidRDefault="002C00C8" w:rsidP="00234CA2">
          <w:pPr>
            <w:pStyle w:val="FooterTekst"/>
            <w:tabs>
              <w:tab w:val="clear" w:pos="1916"/>
              <w:tab w:val="clear" w:pos="4360"/>
              <w:tab w:val="clear" w:pos="6282"/>
              <w:tab w:val="clear" w:pos="8023"/>
            </w:tabs>
            <w:ind w:left="0"/>
          </w:pPr>
        </w:p>
      </w:tc>
      <w:tc>
        <w:tcPr>
          <w:tcW w:w="2222" w:type="dxa"/>
          <w:shd w:val="clear" w:color="auto" w:fill="auto"/>
        </w:tcPr>
        <w:p w14:paraId="0726010E" w14:textId="77777777" w:rsidR="002C00C8" w:rsidRPr="00347F2B" w:rsidRDefault="002C00C8" w:rsidP="00234CA2">
          <w:pPr>
            <w:pStyle w:val="FooterTekst"/>
            <w:tabs>
              <w:tab w:val="clear" w:pos="1916"/>
              <w:tab w:val="clear" w:pos="4360"/>
              <w:tab w:val="clear" w:pos="6282"/>
              <w:tab w:val="clear" w:pos="8023"/>
            </w:tabs>
            <w:ind w:left="0"/>
          </w:pPr>
          <w:bookmarkStart w:id="16" w:name="ADMEMAILADRESSE"/>
          <w:r>
            <w:t>postmottak@adm.ntnu.no</w:t>
          </w:r>
          <w:bookmarkEnd w:id="16"/>
        </w:p>
      </w:tc>
      <w:tc>
        <w:tcPr>
          <w:tcW w:w="2367" w:type="dxa"/>
          <w:vMerge/>
          <w:shd w:val="clear" w:color="auto" w:fill="auto"/>
        </w:tcPr>
        <w:p w14:paraId="58033999" w14:textId="77777777" w:rsidR="002C00C8" w:rsidRPr="00347F2B" w:rsidRDefault="002C00C8" w:rsidP="00234CA2">
          <w:pPr>
            <w:pStyle w:val="FooterTekst"/>
            <w:tabs>
              <w:tab w:val="clear" w:pos="1916"/>
              <w:tab w:val="clear" w:pos="4360"/>
              <w:tab w:val="clear" w:pos="6282"/>
              <w:tab w:val="clear" w:pos="8023"/>
            </w:tabs>
            <w:ind w:left="0"/>
          </w:pPr>
        </w:p>
      </w:tc>
      <w:tc>
        <w:tcPr>
          <w:tcW w:w="1512" w:type="dxa"/>
          <w:shd w:val="clear" w:color="auto" w:fill="auto"/>
        </w:tcPr>
        <w:p w14:paraId="0EC57AD0" w14:textId="77777777" w:rsidR="002C00C8" w:rsidRPr="00347F2B" w:rsidRDefault="002C00C8" w:rsidP="00E64A2D">
          <w:pPr>
            <w:pStyle w:val="FooterFet"/>
          </w:pPr>
          <w:r w:rsidRPr="00347F2B">
            <w:t>Telefaks</w:t>
          </w:r>
        </w:p>
      </w:tc>
      <w:tc>
        <w:tcPr>
          <w:tcW w:w="1947" w:type="dxa"/>
          <w:vMerge/>
          <w:shd w:val="clear" w:color="auto" w:fill="auto"/>
        </w:tcPr>
        <w:p w14:paraId="49053FA6" w14:textId="77777777" w:rsidR="002C00C8" w:rsidRPr="00347F2B" w:rsidRDefault="002C00C8" w:rsidP="00234CA2">
          <w:pPr>
            <w:pStyle w:val="FooterTekst"/>
            <w:tabs>
              <w:tab w:val="clear" w:pos="1916"/>
              <w:tab w:val="clear" w:pos="4360"/>
              <w:tab w:val="clear" w:pos="6282"/>
              <w:tab w:val="clear" w:pos="8023"/>
            </w:tabs>
            <w:ind w:left="0"/>
          </w:pPr>
        </w:p>
      </w:tc>
    </w:tr>
    <w:tr w:rsidR="002C00C8" w:rsidRPr="00234CA2" w14:paraId="3D72E11A" w14:textId="77777777" w:rsidTr="00234CA2">
      <w:tc>
        <w:tcPr>
          <w:tcW w:w="1914" w:type="dxa"/>
          <w:vMerge/>
          <w:shd w:val="clear" w:color="auto" w:fill="auto"/>
        </w:tcPr>
        <w:p w14:paraId="48351868" w14:textId="77777777" w:rsidR="002C00C8" w:rsidRPr="00347F2B" w:rsidRDefault="002C00C8" w:rsidP="00234CA2">
          <w:pPr>
            <w:pStyle w:val="FooterTekst"/>
            <w:tabs>
              <w:tab w:val="clear" w:pos="1916"/>
              <w:tab w:val="clear" w:pos="4360"/>
              <w:tab w:val="clear" w:pos="6282"/>
              <w:tab w:val="clear" w:pos="8023"/>
            </w:tabs>
            <w:ind w:left="0"/>
          </w:pPr>
        </w:p>
      </w:tc>
      <w:tc>
        <w:tcPr>
          <w:tcW w:w="2222" w:type="dxa"/>
          <w:shd w:val="clear" w:color="auto" w:fill="auto"/>
        </w:tcPr>
        <w:p w14:paraId="37F61856" w14:textId="77777777" w:rsidR="002C00C8" w:rsidRPr="00347F2B" w:rsidRDefault="002C00C8" w:rsidP="00234CA2">
          <w:pPr>
            <w:pStyle w:val="FooterTekst"/>
            <w:tabs>
              <w:tab w:val="clear" w:pos="1916"/>
              <w:tab w:val="clear" w:pos="4360"/>
              <w:tab w:val="clear" w:pos="6282"/>
              <w:tab w:val="clear" w:pos="8023"/>
            </w:tabs>
            <w:ind w:left="0"/>
          </w:pPr>
          <w:r w:rsidRPr="00347F2B">
            <w:t>http://www.ntnu.no</w:t>
          </w:r>
        </w:p>
      </w:tc>
      <w:tc>
        <w:tcPr>
          <w:tcW w:w="2367" w:type="dxa"/>
          <w:shd w:val="clear" w:color="auto" w:fill="auto"/>
        </w:tcPr>
        <w:p w14:paraId="77106AD0" w14:textId="77777777" w:rsidR="002C00C8" w:rsidRPr="00347F2B" w:rsidRDefault="002C00C8" w:rsidP="00234CA2">
          <w:pPr>
            <w:pStyle w:val="FooterTekst"/>
            <w:tabs>
              <w:tab w:val="clear" w:pos="1916"/>
              <w:tab w:val="clear" w:pos="4360"/>
              <w:tab w:val="clear" w:pos="6282"/>
              <w:tab w:val="clear" w:pos="8023"/>
            </w:tabs>
            <w:ind w:left="0"/>
          </w:pPr>
        </w:p>
      </w:tc>
      <w:tc>
        <w:tcPr>
          <w:tcW w:w="1512" w:type="dxa"/>
          <w:shd w:val="clear" w:color="auto" w:fill="auto"/>
        </w:tcPr>
        <w:p w14:paraId="4BDEAA05" w14:textId="77777777" w:rsidR="002C00C8" w:rsidRPr="00347F2B" w:rsidRDefault="002C00C8" w:rsidP="00234CA2">
          <w:pPr>
            <w:pStyle w:val="FooterTekst"/>
            <w:tabs>
              <w:tab w:val="clear" w:pos="1916"/>
              <w:tab w:val="clear" w:pos="4360"/>
              <w:tab w:val="clear" w:pos="6282"/>
              <w:tab w:val="clear" w:pos="8023"/>
            </w:tabs>
            <w:ind w:left="0"/>
          </w:pPr>
        </w:p>
      </w:tc>
      <w:tc>
        <w:tcPr>
          <w:tcW w:w="1947" w:type="dxa"/>
          <w:shd w:val="clear" w:color="auto" w:fill="auto"/>
        </w:tcPr>
        <w:p w14:paraId="382D506B" w14:textId="77777777" w:rsidR="002C00C8" w:rsidRPr="00347F2B" w:rsidRDefault="002C00C8" w:rsidP="00EC7DFB">
          <w:pPr>
            <w:pStyle w:val="FooterTekst"/>
            <w:tabs>
              <w:tab w:val="clear" w:pos="1916"/>
              <w:tab w:val="clear" w:pos="4360"/>
              <w:tab w:val="clear" w:pos="6282"/>
              <w:tab w:val="clear" w:pos="8023"/>
            </w:tabs>
            <w:ind w:left="0"/>
          </w:pPr>
          <w:proofErr w:type="spellStart"/>
          <w:r w:rsidRPr="00347F2B">
            <w:t>Tlf</w:t>
          </w:r>
          <w:proofErr w:type="spellEnd"/>
          <w:r w:rsidRPr="00347F2B">
            <w:t xml:space="preserve">: +47 </w:t>
          </w:r>
          <w:r w:rsidR="00EC7DFB">
            <w:t>95 16 24 27</w:t>
          </w:r>
        </w:p>
      </w:tc>
    </w:tr>
  </w:tbl>
  <w:p w14:paraId="7B32802D" w14:textId="77777777" w:rsidR="002C00C8" w:rsidRPr="00A3687A" w:rsidRDefault="002C00C8" w:rsidP="00E503D7">
    <w:pPr>
      <w:pStyle w:val="FooterGraa"/>
      <w:tabs>
        <w:tab w:val="clear" w:pos="6282"/>
        <w:tab w:val="left" w:pos="6480"/>
      </w:tabs>
    </w:pPr>
    <w:r w:rsidRPr="00A3687A">
      <w:t xml:space="preserve">All korrespondanse som inngår i </w:t>
    </w:r>
    <w:proofErr w:type="gramStart"/>
    <w:r w:rsidRPr="00A3687A">
      <w:t>saksbehandling</w:t>
    </w:r>
    <w:proofErr w:type="gramEnd"/>
    <w:r w:rsidRPr="00A3687A">
      <w:t xml:space="preserve"> skal adresseres til saksbehandlende enhet ved NTNU og ikke direkte til enkeltpersoner. Ved henvendelse vennligst oppgi referanse.</w:t>
    </w:r>
  </w:p>
  <w:p w14:paraId="5B6C4777" w14:textId="77777777" w:rsidR="002C00C8" w:rsidRPr="00A3687A" w:rsidRDefault="002C00C8" w:rsidP="00E503D7">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287B" w14:textId="77777777" w:rsidR="008D178C" w:rsidRDefault="008D178C" w:rsidP="00C501B0">
      <w:r>
        <w:separator/>
      </w:r>
    </w:p>
    <w:p w14:paraId="3BD8AF54" w14:textId="77777777" w:rsidR="008D178C" w:rsidRDefault="008D178C" w:rsidP="00C501B0"/>
    <w:p w14:paraId="02CB0FA6" w14:textId="77777777" w:rsidR="008D178C" w:rsidRDefault="008D178C" w:rsidP="00C501B0"/>
    <w:p w14:paraId="4323F685" w14:textId="77777777" w:rsidR="008D178C" w:rsidRDefault="008D178C"/>
    <w:p w14:paraId="55B53465" w14:textId="77777777" w:rsidR="008D178C" w:rsidRDefault="008D178C" w:rsidP="00354004"/>
    <w:p w14:paraId="23A7DCA3" w14:textId="77777777" w:rsidR="008D178C" w:rsidRDefault="008D178C" w:rsidP="00354004"/>
  </w:footnote>
  <w:footnote w:type="continuationSeparator" w:id="0">
    <w:p w14:paraId="0C92BD58" w14:textId="77777777" w:rsidR="008D178C" w:rsidRDefault="008D178C" w:rsidP="00C501B0">
      <w:r>
        <w:continuationSeparator/>
      </w:r>
    </w:p>
    <w:p w14:paraId="747693C9" w14:textId="77777777" w:rsidR="008D178C" w:rsidRDefault="008D178C" w:rsidP="00C501B0"/>
    <w:p w14:paraId="0410766A" w14:textId="77777777" w:rsidR="008D178C" w:rsidRDefault="008D178C" w:rsidP="00C501B0"/>
    <w:p w14:paraId="069B85AC" w14:textId="77777777" w:rsidR="008D178C" w:rsidRDefault="008D178C"/>
    <w:p w14:paraId="1763BDB3" w14:textId="77777777" w:rsidR="008D178C" w:rsidRDefault="008D178C" w:rsidP="00354004"/>
    <w:p w14:paraId="687147ED" w14:textId="77777777" w:rsidR="008D178C" w:rsidRDefault="008D178C" w:rsidP="003540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BE54" w14:textId="77777777" w:rsidR="002C00C8" w:rsidRDefault="002C00C8" w:rsidP="00C501B0"/>
  <w:p w14:paraId="30627695" w14:textId="77777777" w:rsidR="002C00C8" w:rsidRDefault="002C00C8" w:rsidP="00C501B0"/>
  <w:p w14:paraId="4C6BF258" w14:textId="77777777" w:rsidR="002C00C8" w:rsidRDefault="002C00C8" w:rsidP="00C501B0"/>
  <w:p w14:paraId="643CE6FE" w14:textId="77777777" w:rsidR="002C00C8" w:rsidRDefault="002C00C8" w:rsidP="00354004"/>
  <w:p w14:paraId="0F7693FD" w14:textId="77777777" w:rsidR="002C00C8" w:rsidRDefault="002C00C8" w:rsidP="003540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23F8" w14:textId="046C3907" w:rsidR="002C00C8" w:rsidRDefault="002C00C8" w:rsidP="000260EE">
    <w:pPr>
      <w:pStyle w:val="sidetall"/>
    </w:pPr>
    <w:r>
      <w:tab/>
    </w:r>
    <w:r>
      <w:tab/>
    </w:r>
    <w:r>
      <w:fldChar w:fldCharType="begin"/>
    </w:r>
    <w:r>
      <w:instrText xml:space="preserve"> PAGE </w:instrText>
    </w:r>
    <w:r>
      <w:fldChar w:fldCharType="separate"/>
    </w:r>
    <w:r w:rsidR="00364251">
      <w:t>5</w:t>
    </w:r>
    <w:r>
      <w:fldChar w:fldCharType="end"/>
    </w:r>
    <w:r>
      <w:t xml:space="preserve"> av </w:t>
    </w:r>
    <w:r>
      <w:fldChar w:fldCharType="begin"/>
    </w:r>
    <w:r>
      <w:instrText xml:space="preserve"> NUMPAGES </w:instrText>
    </w:r>
    <w:r>
      <w:fldChar w:fldCharType="separate"/>
    </w:r>
    <w:r w:rsidR="00364251">
      <w:t>5</w:t>
    </w:r>
    <w:r>
      <w:fldChar w:fldCharType="end"/>
    </w:r>
  </w:p>
  <w:tbl>
    <w:tblPr>
      <w:tblW w:w="0" w:type="auto"/>
      <w:tblBorders>
        <w:bottom w:val="single" w:sz="4" w:space="0" w:color="auto"/>
      </w:tblBorders>
      <w:tblLook w:val="0000" w:firstRow="0" w:lastRow="0" w:firstColumn="0" w:lastColumn="0" w:noHBand="0" w:noVBand="0"/>
    </w:tblPr>
    <w:tblGrid>
      <w:gridCol w:w="6513"/>
      <w:gridCol w:w="1338"/>
      <w:gridCol w:w="1980"/>
    </w:tblGrid>
    <w:tr w:rsidR="002C00C8" w:rsidRPr="009567EB" w14:paraId="48F7B374" w14:textId="77777777">
      <w:tc>
        <w:tcPr>
          <w:tcW w:w="6579" w:type="dxa"/>
        </w:tcPr>
        <w:p w14:paraId="581FC798" w14:textId="77777777" w:rsidR="002C00C8" w:rsidRPr="00A3687A" w:rsidRDefault="002C00C8" w:rsidP="00E008FA">
          <w:pPr>
            <w:pStyle w:val="Header2"/>
            <w:tabs>
              <w:tab w:val="clear" w:pos="8306"/>
              <w:tab w:val="left" w:pos="5155"/>
            </w:tabs>
          </w:pPr>
          <w:r w:rsidRPr="00A3687A">
            <w:t>Norges teknisk-naturvitenskapelige universitet</w:t>
          </w:r>
          <w:r w:rsidRPr="00A3687A">
            <w:tab/>
          </w:r>
        </w:p>
      </w:tc>
      <w:tc>
        <w:tcPr>
          <w:tcW w:w="1341" w:type="dxa"/>
        </w:tcPr>
        <w:p w14:paraId="5638FEA4" w14:textId="77777777" w:rsidR="002C00C8" w:rsidRPr="00A3687A" w:rsidRDefault="002C00C8" w:rsidP="00C501B0">
          <w:pPr>
            <w:pStyle w:val="DatoRefTekst"/>
          </w:pPr>
          <w:r w:rsidRPr="00A3687A">
            <w:t>Dato</w:t>
          </w:r>
        </w:p>
        <w:p w14:paraId="638DAD0C" w14:textId="42382A4E" w:rsidR="002C00C8" w:rsidRPr="00A3687A" w:rsidRDefault="009817D1" w:rsidP="00347E42">
          <w:pPr>
            <w:pStyle w:val="DatoRefFyllInn"/>
          </w:pPr>
          <w:bookmarkStart w:id="9" w:name="BREVDATO2"/>
          <w:r>
            <w:t>0</w:t>
          </w:r>
          <w:r w:rsidR="00347E42">
            <w:t>2.06</w:t>
          </w:r>
          <w:r w:rsidR="002C00C8">
            <w:t>.20</w:t>
          </w:r>
          <w:bookmarkEnd w:id="9"/>
          <w:r w:rsidR="006241F9">
            <w:t>2</w:t>
          </w:r>
          <w:r w:rsidR="002F5EA7">
            <w:t>3</w:t>
          </w:r>
        </w:p>
      </w:tc>
      <w:tc>
        <w:tcPr>
          <w:tcW w:w="1996" w:type="dxa"/>
        </w:tcPr>
        <w:p w14:paraId="4D348C89" w14:textId="77777777" w:rsidR="002C00C8" w:rsidRPr="00A3687A" w:rsidRDefault="002C00C8" w:rsidP="00C501B0">
          <w:pPr>
            <w:pStyle w:val="DatoRefTekst"/>
          </w:pPr>
          <w:r w:rsidRPr="00A3687A">
            <w:t>Referanse</w:t>
          </w:r>
        </w:p>
        <w:p w14:paraId="7400422D" w14:textId="77777777" w:rsidR="002C00C8" w:rsidRPr="00A3687A" w:rsidRDefault="002C00C8" w:rsidP="00347E42">
          <w:pPr>
            <w:pStyle w:val="DatoRefFyllInn"/>
          </w:pPr>
        </w:p>
      </w:tc>
    </w:tr>
  </w:tbl>
  <w:p w14:paraId="61AC53C3" w14:textId="77777777" w:rsidR="002C00C8" w:rsidRPr="009567EB" w:rsidRDefault="002C00C8" w:rsidP="00BB4E4C">
    <w:pPr>
      <w:ind w:left="0"/>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A55B" w14:textId="3B44FA0F" w:rsidR="002C00C8" w:rsidRDefault="007C0CDF" w:rsidP="00C501B0">
    <w:pPr>
      <w:pStyle w:val="sidetall"/>
    </w:pPr>
    <w:r>
      <w:rPr>
        <w:snapToGrid/>
        <w:lang w:eastAsia="nb-NO"/>
      </w:rPr>
      <w:drawing>
        <wp:anchor distT="0" distB="0" distL="114300" distR="114300" simplePos="0" relativeHeight="251658240" behindDoc="0" locked="0" layoutInCell="1" allowOverlap="1" wp14:anchorId="3F65B844" wp14:editId="3C5AD821">
          <wp:simplePos x="0" y="0"/>
          <wp:positionH relativeFrom="margin">
            <wp:posOffset>0</wp:posOffset>
          </wp:positionH>
          <wp:positionV relativeFrom="paragraph">
            <wp:posOffset>21590</wp:posOffset>
          </wp:positionV>
          <wp:extent cx="1619250" cy="304800"/>
          <wp:effectExtent l="0" t="0" r="0" b="0"/>
          <wp:wrapNone/>
          <wp:docPr id="1" name="Bilde 1" descr="Logo_NTNU4komma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NTNU4komma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F2A">
      <w:t>5</w:t>
    </w:r>
    <w:r w:rsidR="002C00C8">
      <w:tab/>
    </w:r>
    <w:r w:rsidR="002C00C8">
      <w:tab/>
    </w:r>
    <w:r w:rsidR="002C00C8">
      <w:fldChar w:fldCharType="begin"/>
    </w:r>
    <w:r w:rsidR="002C00C8">
      <w:instrText xml:space="preserve"> PAGE </w:instrText>
    </w:r>
    <w:r w:rsidR="002C00C8">
      <w:fldChar w:fldCharType="separate"/>
    </w:r>
    <w:r w:rsidR="00364251">
      <w:t>1</w:t>
    </w:r>
    <w:r w:rsidR="002C00C8">
      <w:fldChar w:fldCharType="end"/>
    </w:r>
    <w:r w:rsidR="002C00C8">
      <w:t xml:space="preserve"> av </w:t>
    </w:r>
    <w:r w:rsidR="002C00C8">
      <w:fldChar w:fldCharType="begin"/>
    </w:r>
    <w:r w:rsidR="002C00C8">
      <w:instrText xml:space="preserve"> NUMPAGES </w:instrText>
    </w:r>
    <w:r w:rsidR="002C00C8">
      <w:fldChar w:fldCharType="separate"/>
    </w:r>
    <w:r w:rsidR="00364251">
      <w:t>1</w:t>
    </w:r>
    <w:r w:rsidR="002C00C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7"/>
      <w:gridCol w:w="1592"/>
      <w:gridCol w:w="1982"/>
    </w:tblGrid>
    <w:tr w:rsidR="002C00C8" w14:paraId="788E99B1" w14:textId="77777777">
      <w:tc>
        <w:tcPr>
          <w:tcW w:w="6323" w:type="dxa"/>
          <w:tcBorders>
            <w:top w:val="nil"/>
            <w:left w:val="nil"/>
            <w:bottom w:val="nil"/>
            <w:right w:val="nil"/>
          </w:tcBorders>
        </w:tcPr>
        <w:p w14:paraId="63F46FC5" w14:textId="77777777" w:rsidR="002C00C8" w:rsidRDefault="002C00C8" w:rsidP="00C501B0">
          <w:pPr>
            <w:pStyle w:val="Header"/>
            <w:rPr>
              <w:lang w:val="nb-NO"/>
            </w:rPr>
          </w:pPr>
        </w:p>
      </w:tc>
      <w:tc>
        <w:tcPr>
          <w:tcW w:w="1597" w:type="dxa"/>
          <w:tcBorders>
            <w:top w:val="nil"/>
            <w:left w:val="nil"/>
            <w:bottom w:val="nil"/>
            <w:right w:val="nil"/>
          </w:tcBorders>
        </w:tcPr>
        <w:p w14:paraId="3370BEFF" w14:textId="77777777" w:rsidR="002C00C8" w:rsidRDefault="002C00C8" w:rsidP="00347E42">
          <w:pPr>
            <w:pStyle w:val="DatoFyllInn1"/>
          </w:pPr>
        </w:p>
      </w:tc>
      <w:tc>
        <w:tcPr>
          <w:tcW w:w="1996" w:type="dxa"/>
          <w:tcBorders>
            <w:top w:val="nil"/>
            <w:left w:val="nil"/>
            <w:bottom w:val="nil"/>
            <w:right w:val="nil"/>
          </w:tcBorders>
        </w:tcPr>
        <w:p w14:paraId="075BFBBB" w14:textId="77777777" w:rsidR="002C00C8" w:rsidRDefault="002C00C8" w:rsidP="00347E42">
          <w:pPr>
            <w:pStyle w:val="DatoFyllInn1"/>
          </w:pPr>
        </w:p>
        <w:p w14:paraId="6ED4E629" w14:textId="77777777" w:rsidR="002C00C8" w:rsidRDefault="002C00C8" w:rsidP="00347E42">
          <w:pPr>
            <w:pStyle w:val="DatoFyllInn1"/>
          </w:pPr>
        </w:p>
      </w:tc>
    </w:tr>
    <w:tr w:rsidR="002C00C8" w14:paraId="3DA67BE9" w14:textId="77777777">
      <w:tc>
        <w:tcPr>
          <w:tcW w:w="6323" w:type="dxa"/>
          <w:tcBorders>
            <w:top w:val="nil"/>
            <w:left w:val="nil"/>
            <w:bottom w:val="single" w:sz="4" w:space="0" w:color="auto"/>
            <w:right w:val="nil"/>
          </w:tcBorders>
        </w:tcPr>
        <w:p w14:paraId="11AB2399" w14:textId="77777777" w:rsidR="002C00C8" w:rsidRDefault="005A2D08" w:rsidP="00D2679E">
          <w:pPr>
            <w:pStyle w:val="Header1"/>
          </w:pPr>
          <w:bookmarkStart w:id="10" w:name="ADMBETEGNELSE_3R"/>
          <w:r>
            <w:t>HR-</w:t>
          </w:r>
          <w:r w:rsidR="005B63D7">
            <w:t xml:space="preserve"> og </w:t>
          </w:r>
          <w:r>
            <w:t>HMS-avdelingen</w:t>
          </w:r>
          <w:bookmarkEnd w:id="10"/>
        </w:p>
        <w:p w14:paraId="6D8167A4" w14:textId="77777777" w:rsidR="002C00C8" w:rsidRDefault="002C00C8" w:rsidP="00D2679E">
          <w:pPr>
            <w:pStyle w:val="Header1"/>
          </w:pPr>
          <w:bookmarkStart w:id="11" w:name="ADMBETEGNELSE_4R"/>
          <w:bookmarkEnd w:id="11"/>
        </w:p>
      </w:tc>
      <w:tc>
        <w:tcPr>
          <w:tcW w:w="1597" w:type="dxa"/>
          <w:tcBorders>
            <w:top w:val="nil"/>
            <w:left w:val="nil"/>
            <w:bottom w:val="single" w:sz="4" w:space="0" w:color="auto"/>
            <w:right w:val="nil"/>
          </w:tcBorders>
        </w:tcPr>
        <w:p w14:paraId="1871EE39" w14:textId="77777777" w:rsidR="002C00C8" w:rsidRDefault="002C00C8" w:rsidP="00C501B0">
          <w:pPr>
            <w:pStyle w:val="DatoRefTekst2"/>
          </w:pPr>
          <w:r>
            <w:t>Dato</w:t>
          </w:r>
        </w:p>
        <w:p w14:paraId="65CCCD0F" w14:textId="085501A5" w:rsidR="002C00C8" w:rsidRDefault="00347E42" w:rsidP="00347E42">
          <w:pPr>
            <w:pStyle w:val="DatoRefFyllInn"/>
          </w:pPr>
          <w:r>
            <w:t>02</w:t>
          </w:r>
          <w:r w:rsidR="007938D9">
            <w:t>.0</w:t>
          </w:r>
          <w:r>
            <w:t>6</w:t>
          </w:r>
          <w:r w:rsidR="007938D9">
            <w:t>.2023</w:t>
          </w:r>
          <w:r w:rsidR="00364251">
            <w:t>.</w:t>
          </w:r>
        </w:p>
      </w:tc>
      <w:tc>
        <w:tcPr>
          <w:tcW w:w="1996" w:type="dxa"/>
          <w:tcBorders>
            <w:top w:val="nil"/>
            <w:left w:val="nil"/>
            <w:bottom w:val="single" w:sz="4" w:space="0" w:color="auto"/>
            <w:right w:val="nil"/>
          </w:tcBorders>
        </w:tcPr>
        <w:p w14:paraId="7CE395CE" w14:textId="77777777" w:rsidR="002C00C8" w:rsidRDefault="002C00C8" w:rsidP="00C501B0">
          <w:pPr>
            <w:pStyle w:val="DatoRefTekst2"/>
          </w:pPr>
          <w:r>
            <w:t>Referanse</w:t>
          </w:r>
        </w:p>
        <w:p w14:paraId="41F70C7A" w14:textId="77777777" w:rsidR="002C00C8" w:rsidRDefault="002C00C8" w:rsidP="00347E42">
          <w:pPr>
            <w:pStyle w:val="DatoRefFyllInn"/>
          </w:pPr>
        </w:p>
      </w:tc>
    </w:tr>
  </w:tbl>
  <w:p w14:paraId="36EC8072" w14:textId="77777777" w:rsidR="002C00C8" w:rsidRDefault="002C00C8">
    <w:pPr>
      <w:pStyle w:val="Header"/>
    </w:pPr>
  </w:p>
  <w:p w14:paraId="2A087759" w14:textId="77777777" w:rsidR="002C00C8" w:rsidRDefault="002C00C8" w:rsidP="006F6884">
    <w:pPr>
      <w:pStyle w:val="FyllLin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FA"/>
    <w:multiLevelType w:val="hybridMultilevel"/>
    <w:tmpl w:val="619638A6"/>
    <w:lvl w:ilvl="0" w:tplc="FE92ECF6">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 w15:restartNumberingAfterBreak="0">
    <w:nsid w:val="031C01D0"/>
    <w:multiLevelType w:val="multilevel"/>
    <w:tmpl w:val="5A82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06F1B"/>
    <w:multiLevelType w:val="hybridMultilevel"/>
    <w:tmpl w:val="790C48D8"/>
    <w:lvl w:ilvl="0" w:tplc="04140017">
      <w:start w:val="1"/>
      <w:numFmt w:val="lowerLetter"/>
      <w:lvlText w:val="%1)"/>
      <w:lvlJc w:val="left"/>
      <w:pPr>
        <w:ind w:left="786" w:hanging="360"/>
      </w:pPr>
      <w:rPr>
        <w:rFonts w:hint="default"/>
      </w:rPr>
    </w:lvl>
    <w:lvl w:ilvl="1" w:tplc="04140003">
      <w:start w:val="1"/>
      <w:numFmt w:val="bullet"/>
      <w:lvlText w:val="o"/>
      <w:lvlJc w:val="left"/>
      <w:pPr>
        <w:ind w:left="1506" w:hanging="360"/>
      </w:pPr>
      <w:rPr>
        <w:rFonts w:ascii="Courier New" w:hAnsi="Courier New" w:cs="Courier New" w:hint="default"/>
      </w:rPr>
    </w:lvl>
    <w:lvl w:ilvl="2" w:tplc="04140005">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3" w15:restartNumberingAfterBreak="0">
    <w:nsid w:val="0C430D24"/>
    <w:multiLevelType w:val="hybridMultilevel"/>
    <w:tmpl w:val="AB429F7A"/>
    <w:lvl w:ilvl="0" w:tplc="DB18AAF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2B07D7"/>
    <w:multiLevelType w:val="hybridMultilevel"/>
    <w:tmpl w:val="7D8E3698"/>
    <w:lvl w:ilvl="0" w:tplc="83143932">
      <w:numFmt w:val="bullet"/>
      <w:lvlText w:val="-"/>
      <w:lvlJc w:val="left"/>
      <w:pPr>
        <w:ind w:left="720" w:hanging="360"/>
      </w:pPr>
      <w:rPr>
        <w:rFonts w:ascii="Times" w:eastAsia="Times New Roman" w:hAnsi="Times" w:cs="Time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A75E7B"/>
    <w:multiLevelType w:val="multilevel"/>
    <w:tmpl w:val="D7A0B58E"/>
    <w:lvl w:ilvl="0">
      <w:start w:val="1"/>
      <w:numFmt w:val="decimal"/>
      <w:lvlText w:val="%1"/>
      <w:lvlJc w:val="left"/>
      <w:pPr>
        <w:ind w:left="683" w:hanging="683"/>
      </w:pPr>
      <w:rPr>
        <w:rFonts w:hint="default"/>
      </w:rPr>
    </w:lvl>
    <w:lvl w:ilvl="1">
      <w:start w:val="1"/>
      <w:numFmt w:val="decimal"/>
      <w:lvlText w:val="%1.%2"/>
      <w:lvlJc w:val="left"/>
      <w:pPr>
        <w:ind w:left="700" w:hanging="683"/>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6" w15:restartNumberingAfterBreak="0">
    <w:nsid w:val="17583A91"/>
    <w:multiLevelType w:val="hybridMultilevel"/>
    <w:tmpl w:val="619638A6"/>
    <w:lvl w:ilvl="0" w:tplc="FE92ECF6">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7" w15:restartNumberingAfterBreak="0">
    <w:nsid w:val="191E4113"/>
    <w:multiLevelType w:val="multilevel"/>
    <w:tmpl w:val="82F0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A670F"/>
    <w:multiLevelType w:val="hybridMultilevel"/>
    <w:tmpl w:val="E390B544"/>
    <w:lvl w:ilvl="0" w:tplc="FFFFFFFF">
      <w:start w:val="1"/>
      <w:numFmt w:val="decimal"/>
      <w:lvlText w:val="%1)"/>
      <w:lvlJc w:val="left"/>
      <w:pPr>
        <w:ind w:left="786" w:hanging="360"/>
      </w:pPr>
      <w:rPr>
        <w:rFonts w:hint="default"/>
        <w:sz w:val="16"/>
        <w:szCs w:val="16"/>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1D284C11"/>
    <w:multiLevelType w:val="hybridMultilevel"/>
    <w:tmpl w:val="619638A6"/>
    <w:lvl w:ilvl="0" w:tplc="FE92ECF6">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0" w15:restartNumberingAfterBreak="0">
    <w:nsid w:val="1F1655CD"/>
    <w:multiLevelType w:val="hybridMultilevel"/>
    <w:tmpl w:val="619638A6"/>
    <w:lvl w:ilvl="0" w:tplc="FE92ECF6">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1" w15:restartNumberingAfterBreak="0">
    <w:nsid w:val="1F274280"/>
    <w:multiLevelType w:val="hybridMultilevel"/>
    <w:tmpl w:val="7D4077F0"/>
    <w:lvl w:ilvl="0" w:tplc="458EDB08">
      <w:start w:val="2"/>
      <w:numFmt w:val="decimal"/>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21B30A42"/>
    <w:multiLevelType w:val="hybridMultilevel"/>
    <w:tmpl w:val="619638A6"/>
    <w:lvl w:ilvl="0" w:tplc="FE92ECF6">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3" w15:restartNumberingAfterBreak="0">
    <w:nsid w:val="26B34B08"/>
    <w:multiLevelType w:val="hybridMultilevel"/>
    <w:tmpl w:val="619638A6"/>
    <w:lvl w:ilvl="0" w:tplc="FE92ECF6">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4" w15:restartNumberingAfterBreak="0">
    <w:nsid w:val="270653A8"/>
    <w:multiLevelType w:val="hybridMultilevel"/>
    <w:tmpl w:val="619638A6"/>
    <w:lvl w:ilvl="0" w:tplc="FE92ECF6">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5" w15:restartNumberingAfterBreak="0">
    <w:nsid w:val="289932A9"/>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8E554A"/>
    <w:multiLevelType w:val="hybridMultilevel"/>
    <w:tmpl w:val="E62A9C7A"/>
    <w:lvl w:ilvl="0" w:tplc="6F0EFB9C">
      <w:start w:val="1"/>
      <w:numFmt w:val="decimal"/>
      <w:lvlText w:val="%1."/>
      <w:lvlJc w:val="left"/>
      <w:pPr>
        <w:ind w:left="960" w:hanging="360"/>
      </w:pPr>
      <w:rPr>
        <w:rFonts w:hint="default"/>
        <w:b/>
        <w:color w:val="auto"/>
      </w:rPr>
    </w:lvl>
    <w:lvl w:ilvl="1" w:tplc="04140019" w:tentative="1">
      <w:start w:val="1"/>
      <w:numFmt w:val="lowerLetter"/>
      <w:lvlText w:val="%2."/>
      <w:lvlJc w:val="left"/>
      <w:pPr>
        <w:ind w:left="1680" w:hanging="360"/>
      </w:pPr>
    </w:lvl>
    <w:lvl w:ilvl="2" w:tplc="0414001B" w:tentative="1">
      <w:start w:val="1"/>
      <w:numFmt w:val="lowerRoman"/>
      <w:lvlText w:val="%3."/>
      <w:lvlJc w:val="right"/>
      <w:pPr>
        <w:ind w:left="2400" w:hanging="180"/>
      </w:pPr>
    </w:lvl>
    <w:lvl w:ilvl="3" w:tplc="0414000F" w:tentative="1">
      <w:start w:val="1"/>
      <w:numFmt w:val="decimal"/>
      <w:lvlText w:val="%4."/>
      <w:lvlJc w:val="left"/>
      <w:pPr>
        <w:ind w:left="3120" w:hanging="360"/>
      </w:pPr>
    </w:lvl>
    <w:lvl w:ilvl="4" w:tplc="04140019" w:tentative="1">
      <w:start w:val="1"/>
      <w:numFmt w:val="lowerLetter"/>
      <w:lvlText w:val="%5."/>
      <w:lvlJc w:val="left"/>
      <w:pPr>
        <w:ind w:left="3840" w:hanging="360"/>
      </w:pPr>
    </w:lvl>
    <w:lvl w:ilvl="5" w:tplc="0414001B" w:tentative="1">
      <w:start w:val="1"/>
      <w:numFmt w:val="lowerRoman"/>
      <w:lvlText w:val="%6."/>
      <w:lvlJc w:val="right"/>
      <w:pPr>
        <w:ind w:left="4560" w:hanging="180"/>
      </w:pPr>
    </w:lvl>
    <w:lvl w:ilvl="6" w:tplc="0414000F" w:tentative="1">
      <w:start w:val="1"/>
      <w:numFmt w:val="decimal"/>
      <w:lvlText w:val="%7."/>
      <w:lvlJc w:val="left"/>
      <w:pPr>
        <w:ind w:left="5280" w:hanging="360"/>
      </w:pPr>
    </w:lvl>
    <w:lvl w:ilvl="7" w:tplc="04140019" w:tentative="1">
      <w:start w:val="1"/>
      <w:numFmt w:val="lowerLetter"/>
      <w:lvlText w:val="%8."/>
      <w:lvlJc w:val="left"/>
      <w:pPr>
        <w:ind w:left="6000" w:hanging="360"/>
      </w:pPr>
    </w:lvl>
    <w:lvl w:ilvl="8" w:tplc="0414001B" w:tentative="1">
      <w:start w:val="1"/>
      <w:numFmt w:val="lowerRoman"/>
      <w:lvlText w:val="%9."/>
      <w:lvlJc w:val="right"/>
      <w:pPr>
        <w:ind w:left="6720" w:hanging="180"/>
      </w:pPr>
    </w:lvl>
  </w:abstractNum>
  <w:abstractNum w:abstractNumId="17" w15:restartNumberingAfterBreak="0">
    <w:nsid w:val="2BD95AB8"/>
    <w:multiLevelType w:val="hybridMultilevel"/>
    <w:tmpl w:val="C876D37C"/>
    <w:lvl w:ilvl="0" w:tplc="E31672D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D252F7A"/>
    <w:multiLevelType w:val="hybridMultilevel"/>
    <w:tmpl w:val="87D6AB32"/>
    <w:lvl w:ilvl="0" w:tplc="458EDB08">
      <w:start w:val="3"/>
      <w:numFmt w:val="decimal"/>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2FB43B99"/>
    <w:multiLevelType w:val="hybridMultilevel"/>
    <w:tmpl w:val="619638A6"/>
    <w:lvl w:ilvl="0" w:tplc="FE92ECF6">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20" w15:restartNumberingAfterBreak="0">
    <w:nsid w:val="317E7097"/>
    <w:multiLevelType w:val="hybridMultilevel"/>
    <w:tmpl w:val="2230FD10"/>
    <w:lvl w:ilvl="0" w:tplc="FFFFFFFF">
      <w:start w:val="1"/>
      <w:numFmt w:val="lowerLetter"/>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21" w15:restartNumberingAfterBreak="0">
    <w:nsid w:val="37FE5B4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071834"/>
    <w:multiLevelType w:val="hybridMultilevel"/>
    <w:tmpl w:val="619638A6"/>
    <w:lvl w:ilvl="0" w:tplc="FE92ECF6">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23" w15:restartNumberingAfterBreak="0">
    <w:nsid w:val="38B831DE"/>
    <w:multiLevelType w:val="hybridMultilevel"/>
    <w:tmpl w:val="8DCC3D08"/>
    <w:lvl w:ilvl="0" w:tplc="04140011">
      <w:start w:val="1"/>
      <w:numFmt w:val="decimal"/>
      <w:lvlText w:val="%1)"/>
      <w:lvlJc w:val="left"/>
      <w:pPr>
        <w:ind w:left="1146" w:hanging="360"/>
      </w:pPr>
    </w:lvl>
    <w:lvl w:ilvl="1" w:tplc="04140019" w:tentative="1">
      <w:start w:val="1"/>
      <w:numFmt w:val="lowerLetter"/>
      <w:lvlText w:val="%2."/>
      <w:lvlJc w:val="left"/>
      <w:pPr>
        <w:ind w:left="1866" w:hanging="360"/>
      </w:pPr>
    </w:lvl>
    <w:lvl w:ilvl="2" w:tplc="0414001B" w:tentative="1">
      <w:start w:val="1"/>
      <w:numFmt w:val="lowerRoman"/>
      <w:lvlText w:val="%3."/>
      <w:lvlJc w:val="right"/>
      <w:pPr>
        <w:ind w:left="2586" w:hanging="180"/>
      </w:pPr>
    </w:lvl>
    <w:lvl w:ilvl="3" w:tplc="0414000F" w:tentative="1">
      <w:start w:val="1"/>
      <w:numFmt w:val="decimal"/>
      <w:lvlText w:val="%4."/>
      <w:lvlJc w:val="left"/>
      <w:pPr>
        <w:ind w:left="3306" w:hanging="360"/>
      </w:pPr>
    </w:lvl>
    <w:lvl w:ilvl="4" w:tplc="04140019" w:tentative="1">
      <w:start w:val="1"/>
      <w:numFmt w:val="lowerLetter"/>
      <w:lvlText w:val="%5."/>
      <w:lvlJc w:val="left"/>
      <w:pPr>
        <w:ind w:left="4026" w:hanging="360"/>
      </w:pPr>
    </w:lvl>
    <w:lvl w:ilvl="5" w:tplc="0414001B" w:tentative="1">
      <w:start w:val="1"/>
      <w:numFmt w:val="lowerRoman"/>
      <w:lvlText w:val="%6."/>
      <w:lvlJc w:val="right"/>
      <w:pPr>
        <w:ind w:left="4746" w:hanging="180"/>
      </w:pPr>
    </w:lvl>
    <w:lvl w:ilvl="6" w:tplc="0414000F" w:tentative="1">
      <w:start w:val="1"/>
      <w:numFmt w:val="decimal"/>
      <w:lvlText w:val="%7."/>
      <w:lvlJc w:val="left"/>
      <w:pPr>
        <w:ind w:left="5466" w:hanging="360"/>
      </w:pPr>
    </w:lvl>
    <w:lvl w:ilvl="7" w:tplc="04140019" w:tentative="1">
      <w:start w:val="1"/>
      <w:numFmt w:val="lowerLetter"/>
      <w:lvlText w:val="%8."/>
      <w:lvlJc w:val="left"/>
      <w:pPr>
        <w:ind w:left="6186" w:hanging="360"/>
      </w:pPr>
    </w:lvl>
    <w:lvl w:ilvl="8" w:tplc="0414001B" w:tentative="1">
      <w:start w:val="1"/>
      <w:numFmt w:val="lowerRoman"/>
      <w:lvlText w:val="%9."/>
      <w:lvlJc w:val="right"/>
      <w:pPr>
        <w:ind w:left="6906" w:hanging="180"/>
      </w:pPr>
    </w:lvl>
  </w:abstractNum>
  <w:abstractNum w:abstractNumId="24" w15:restartNumberingAfterBreak="0">
    <w:nsid w:val="3AAC0B99"/>
    <w:multiLevelType w:val="multilevel"/>
    <w:tmpl w:val="51FEE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D76172"/>
    <w:multiLevelType w:val="hybridMultilevel"/>
    <w:tmpl w:val="7082CA8E"/>
    <w:lvl w:ilvl="0" w:tplc="7BB41D32">
      <w:start w:val="1"/>
      <w:numFmt w:val="decimal"/>
      <w:lvlText w:val="%1."/>
      <w:lvlJc w:val="left"/>
      <w:pPr>
        <w:ind w:left="394" w:hanging="360"/>
      </w:pPr>
      <w:rPr>
        <w:rFonts w:hint="default"/>
      </w:rPr>
    </w:lvl>
    <w:lvl w:ilvl="1" w:tplc="04140019">
      <w:start w:val="1"/>
      <w:numFmt w:val="lowerLetter"/>
      <w:lvlText w:val="%2."/>
      <w:lvlJc w:val="left"/>
      <w:pPr>
        <w:ind w:left="1114" w:hanging="360"/>
      </w:pPr>
    </w:lvl>
    <w:lvl w:ilvl="2" w:tplc="0414001B" w:tentative="1">
      <w:start w:val="1"/>
      <w:numFmt w:val="lowerRoman"/>
      <w:lvlText w:val="%3."/>
      <w:lvlJc w:val="right"/>
      <w:pPr>
        <w:ind w:left="1834" w:hanging="180"/>
      </w:pPr>
    </w:lvl>
    <w:lvl w:ilvl="3" w:tplc="0414000F" w:tentative="1">
      <w:start w:val="1"/>
      <w:numFmt w:val="decimal"/>
      <w:lvlText w:val="%4."/>
      <w:lvlJc w:val="left"/>
      <w:pPr>
        <w:ind w:left="2554" w:hanging="360"/>
      </w:pPr>
    </w:lvl>
    <w:lvl w:ilvl="4" w:tplc="04140019" w:tentative="1">
      <w:start w:val="1"/>
      <w:numFmt w:val="lowerLetter"/>
      <w:lvlText w:val="%5."/>
      <w:lvlJc w:val="left"/>
      <w:pPr>
        <w:ind w:left="3274" w:hanging="360"/>
      </w:pPr>
    </w:lvl>
    <w:lvl w:ilvl="5" w:tplc="0414001B" w:tentative="1">
      <w:start w:val="1"/>
      <w:numFmt w:val="lowerRoman"/>
      <w:lvlText w:val="%6."/>
      <w:lvlJc w:val="right"/>
      <w:pPr>
        <w:ind w:left="3994" w:hanging="180"/>
      </w:pPr>
    </w:lvl>
    <w:lvl w:ilvl="6" w:tplc="0414000F" w:tentative="1">
      <w:start w:val="1"/>
      <w:numFmt w:val="decimal"/>
      <w:lvlText w:val="%7."/>
      <w:lvlJc w:val="left"/>
      <w:pPr>
        <w:ind w:left="4714" w:hanging="360"/>
      </w:pPr>
    </w:lvl>
    <w:lvl w:ilvl="7" w:tplc="04140019" w:tentative="1">
      <w:start w:val="1"/>
      <w:numFmt w:val="lowerLetter"/>
      <w:lvlText w:val="%8."/>
      <w:lvlJc w:val="left"/>
      <w:pPr>
        <w:ind w:left="5434" w:hanging="360"/>
      </w:pPr>
    </w:lvl>
    <w:lvl w:ilvl="8" w:tplc="0414001B" w:tentative="1">
      <w:start w:val="1"/>
      <w:numFmt w:val="lowerRoman"/>
      <w:lvlText w:val="%9."/>
      <w:lvlJc w:val="right"/>
      <w:pPr>
        <w:ind w:left="6154" w:hanging="180"/>
      </w:pPr>
    </w:lvl>
  </w:abstractNum>
  <w:abstractNum w:abstractNumId="26" w15:restartNumberingAfterBreak="0">
    <w:nsid w:val="42C41EBB"/>
    <w:multiLevelType w:val="hybridMultilevel"/>
    <w:tmpl w:val="619638A6"/>
    <w:lvl w:ilvl="0" w:tplc="FE92ECF6">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27" w15:restartNumberingAfterBreak="0">
    <w:nsid w:val="453415C0"/>
    <w:multiLevelType w:val="hybridMultilevel"/>
    <w:tmpl w:val="C8285DC6"/>
    <w:lvl w:ilvl="0" w:tplc="85EC161E">
      <w:start w:val="8"/>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7E900AC"/>
    <w:multiLevelType w:val="multilevel"/>
    <w:tmpl w:val="D3C0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C5726E"/>
    <w:multiLevelType w:val="multilevel"/>
    <w:tmpl w:val="6356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7C71AF"/>
    <w:multiLevelType w:val="hybridMultilevel"/>
    <w:tmpl w:val="E390B544"/>
    <w:lvl w:ilvl="0" w:tplc="9222A9EA">
      <w:start w:val="1"/>
      <w:numFmt w:val="decimal"/>
      <w:lvlText w:val="%1)"/>
      <w:lvlJc w:val="left"/>
      <w:pPr>
        <w:ind w:left="786" w:hanging="360"/>
      </w:pPr>
      <w:rPr>
        <w:rFonts w:hint="default"/>
        <w:sz w:val="16"/>
        <w:szCs w:val="16"/>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31" w15:restartNumberingAfterBreak="0">
    <w:nsid w:val="53AA64CF"/>
    <w:multiLevelType w:val="hybridMultilevel"/>
    <w:tmpl w:val="619638A6"/>
    <w:lvl w:ilvl="0" w:tplc="FE92ECF6">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32" w15:restartNumberingAfterBreak="0">
    <w:nsid w:val="58EE6D2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473E7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71244D"/>
    <w:multiLevelType w:val="hybridMultilevel"/>
    <w:tmpl w:val="E9B8D9D4"/>
    <w:lvl w:ilvl="0" w:tplc="0C8EF260">
      <w:start w:val="11"/>
      <w:numFmt w:val="bullet"/>
      <w:lvlText w:val="-"/>
      <w:lvlJc w:val="left"/>
      <w:pPr>
        <w:ind w:left="360" w:hanging="360"/>
      </w:pPr>
      <w:rPr>
        <w:rFonts w:ascii="Times New Roman" w:eastAsia="Times New Roman" w:hAnsi="Times New Roman"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5D525B98"/>
    <w:multiLevelType w:val="hybridMultilevel"/>
    <w:tmpl w:val="F7A2C6A6"/>
    <w:lvl w:ilvl="0" w:tplc="C9BE296E">
      <w:start w:val="1"/>
      <w:numFmt w:val="lowerLetter"/>
      <w:lvlText w:val="%1)"/>
      <w:lvlJc w:val="left"/>
      <w:pPr>
        <w:ind w:left="361" w:hanging="360"/>
      </w:pPr>
      <w:rPr>
        <w:rFonts w:hint="default"/>
      </w:rPr>
    </w:lvl>
    <w:lvl w:ilvl="1" w:tplc="04140019" w:tentative="1">
      <w:start w:val="1"/>
      <w:numFmt w:val="lowerLetter"/>
      <w:lvlText w:val="%2."/>
      <w:lvlJc w:val="left"/>
      <w:pPr>
        <w:ind w:left="1081" w:hanging="360"/>
      </w:pPr>
    </w:lvl>
    <w:lvl w:ilvl="2" w:tplc="0414001B" w:tentative="1">
      <w:start w:val="1"/>
      <w:numFmt w:val="lowerRoman"/>
      <w:lvlText w:val="%3."/>
      <w:lvlJc w:val="right"/>
      <w:pPr>
        <w:ind w:left="1801" w:hanging="180"/>
      </w:pPr>
    </w:lvl>
    <w:lvl w:ilvl="3" w:tplc="0414000F" w:tentative="1">
      <w:start w:val="1"/>
      <w:numFmt w:val="decimal"/>
      <w:lvlText w:val="%4."/>
      <w:lvlJc w:val="left"/>
      <w:pPr>
        <w:ind w:left="2521" w:hanging="360"/>
      </w:pPr>
    </w:lvl>
    <w:lvl w:ilvl="4" w:tplc="04140019" w:tentative="1">
      <w:start w:val="1"/>
      <w:numFmt w:val="lowerLetter"/>
      <w:lvlText w:val="%5."/>
      <w:lvlJc w:val="left"/>
      <w:pPr>
        <w:ind w:left="3241" w:hanging="360"/>
      </w:pPr>
    </w:lvl>
    <w:lvl w:ilvl="5" w:tplc="0414001B" w:tentative="1">
      <w:start w:val="1"/>
      <w:numFmt w:val="lowerRoman"/>
      <w:lvlText w:val="%6."/>
      <w:lvlJc w:val="right"/>
      <w:pPr>
        <w:ind w:left="3961" w:hanging="180"/>
      </w:pPr>
    </w:lvl>
    <w:lvl w:ilvl="6" w:tplc="0414000F" w:tentative="1">
      <w:start w:val="1"/>
      <w:numFmt w:val="decimal"/>
      <w:lvlText w:val="%7."/>
      <w:lvlJc w:val="left"/>
      <w:pPr>
        <w:ind w:left="4681" w:hanging="360"/>
      </w:pPr>
    </w:lvl>
    <w:lvl w:ilvl="7" w:tplc="04140019" w:tentative="1">
      <w:start w:val="1"/>
      <w:numFmt w:val="lowerLetter"/>
      <w:lvlText w:val="%8."/>
      <w:lvlJc w:val="left"/>
      <w:pPr>
        <w:ind w:left="5401" w:hanging="360"/>
      </w:pPr>
    </w:lvl>
    <w:lvl w:ilvl="8" w:tplc="0414001B" w:tentative="1">
      <w:start w:val="1"/>
      <w:numFmt w:val="lowerRoman"/>
      <w:lvlText w:val="%9."/>
      <w:lvlJc w:val="right"/>
      <w:pPr>
        <w:ind w:left="6121" w:hanging="180"/>
      </w:pPr>
    </w:lvl>
  </w:abstractNum>
  <w:abstractNum w:abstractNumId="36" w15:restartNumberingAfterBreak="0">
    <w:nsid w:val="616B0276"/>
    <w:multiLevelType w:val="hybridMultilevel"/>
    <w:tmpl w:val="619638A6"/>
    <w:lvl w:ilvl="0" w:tplc="FE92ECF6">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37" w15:restartNumberingAfterBreak="0">
    <w:nsid w:val="61954DA3"/>
    <w:multiLevelType w:val="hybridMultilevel"/>
    <w:tmpl w:val="188E762C"/>
    <w:lvl w:ilvl="0" w:tplc="76006CB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1BD6C25"/>
    <w:multiLevelType w:val="hybridMultilevel"/>
    <w:tmpl w:val="84A072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5EB3C0F"/>
    <w:multiLevelType w:val="hybridMultilevel"/>
    <w:tmpl w:val="3F1C744A"/>
    <w:lvl w:ilvl="0" w:tplc="112E8378">
      <w:start w:val="1"/>
      <w:numFmt w:val="bullet"/>
      <w:lvlText w:val="-"/>
      <w:lvlJc w:val="left"/>
      <w:pPr>
        <w:ind w:left="786" w:hanging="360"/>
      </w:pPr>
      <w:rPr>
        <w:rFonts w:ascii="Times New Roman" w:eastAsia="Times New Roman" w:hAnsi="Times New Roman" w:cs="Times New Roman" w:hint="default"/>
      </w:rPr>
    </w:lvl>
    <w:lvl w:ilvl="1" w:tplc="04140003">
      <w:start w:val="1"/>
      <w:numFmt w:val="bullet"/>
      <w:lvlText w:val="o"/>
      <w:lvlJc w:val="left"/>
      <w:pPr>
        <w:ind w:left="1506" w:hanging="360"/>
      </w:pPr>
      <w:rPr>
        <w:rFonts w:ascii="Courier New" w:hAnsi="Courier New" w:cs="Courier New" w:hint="default"/>
      </w:rPr>
    </w:lvl>
    <w:lvl w:ilvl="2" w:tplc="112E8378">
      <w:start w:val="1"/>
      <w:numFmt w:val="bullet"/>
      <w:lvlText w:val="-"/>
      <w:lvlJc w:val="left"/>
      <w:pPr>
        <w:ind w:left="2226" w:hanging="360"/>
      </w:pPr>
      <w:rPr>
        <w:rFonts w:ascii="Times New Roman" w:eastAsia="Times New Roman" w:hAnsi="Times New Roman" w:cs="Times New Roman" w:hint="default"/>
      </w:rPr>
    </w:lvl>
    <w:lvl w:ilvl="3" w:tplc="04140003">
      <w:start w:val="1"/>
      <w:numFmt w:val="bullet"/>
      <w:lvlText w:val="o"/>
      <w:lvlJc w:val="left"/>
      <w:pPr>
        <w:ind w:left="2946" w:hanging="360"/>
      </w:pPr>
      <w:rPr>
        <w:rFonts w:ascii="Courier New" w:hAnsi="Courier New" w:cs="Courier New"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40" w15:restartNumberingAfterBreak="0">
    <w:nsid w:val="679C280D"/>
    <w:multiLevelType w:val="hybridMultilevel"/>
    <w:tmpl w:val="619638A6"/>
    <w:lvl w:ilvl="0" w:tplc="FE92ECF6">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41" w15:restartNumberingAfterBreak="0">
    <w:nsid w:val="67F27339"/>
    <w:multiLevelType w:val="hybridMultilevel"/>
    <w:tmpl w:val="91F28FC4"/>
    <w:lvl w:ilvl="0" w:tplc="A8368D34">
      <w:start w:val="1"/>
      <w:numFmt w:val="decimal"/>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42" w15:restartNumberingAfterBreak="0">
    <w:nsid w:val="6A7B3F96"/>
    <w:multiLevelType w:val="hybridMultilevel"/>
    <w:tmpl w:val="619638A6"/>
    <w:lvl w:ilvl="0" w:tplc="FE92ECF6">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43" w15:restartNumberingAfterBreak="0">
    <w:nsid w:val="7210244B"/>
    <w:multiLevelType w:val="hybridMultilevel"/>
    <w:tmpl w:val="1B08439C"/>
    <w:lvl w:ilvl="0" w:tplc="00A65898">
      <w:start w:val="1"/>
      <w:numFmt w:val="decimal"/>
      <w:lvlText w:val="%1."/>
      <w:lvlJc w:val="left"/>
      <w:pPr>
        <w:ind w:left="394" w:hanging="360"/>
      </w:pPr>
      <w:rPr>
        <w:rFonts w:hint="default"/>
      </w:rPr>
    </w:lvl>
    <w:lvl w:ilvl="1" w:tplc="04140019" w:tentative="1">
      <w:start w:val="1"/>
      <w:numFmt w:val="lowerLetter"/>
      <w:lvlText w:val="%2."/>
      <w:lvlJc w:val="left"/>
      <w:pPr>
        <w:ind w:left="1114" w:hanging="360"/>
      </w:pPr>
    </w:lvl>
    <w:lvl w:ilvl="2" w:tplc="0414001B" w:tentative="1">
      <w:start w:val="1"/>
      <w:numFmt w:val="lowerRoman"/>
      <w:lvlText w:val="%3."/>
      <w:lvlJc w:val="right"/>
      <w:pPr>
        <w:ind w:left="1834" w:hanging="180"/>
      </w:pPr>
    </w:lvl>
    <w:lvl w:ilvl="3" w:tplc="0414000F" w:tentative="1">
      <w:start w:val="1"/>
      <w:numFmt w:val="decimal"/>
      <w:lvlText w:val="%4."/>
      <w:lvlJc w:val="left"/>
      <w:pPr>
        <w:ind w:left="2554" w:hanging="360"/>
      </w:pPr>
    </w:lvl>
    <w:lvl w:ilvl="4" w:tplc="04140019" w:tentative="1">
      <w:start w:val="1"/>
      <w:numFmt w:val="lowerLetter"/>
      <w:lvlText w:val="%5."/>
      <w:lvlJc w:val="left"/>
      <w:pPr>
        <w:ind w:left="3274" w:hanging="360"/>
      </w:pPr>
    </w:lvl>
    <w:lvl w:ilvl="5" w:tplc="0414001B" w:tentative="1">
      <w:start w:val="1"/>
      <w:numFmt w:val="lowerRoman"/>
      <w:lvlText w:val="%6."/>
      <w:lvlJc w:val="right"/>
      <w:pPr>
        <w:ind w:left="3994" w:hanging="180"/>
      </w:pPr>
    </w:lvl>
    <w:lvl w:ilvl="6" w:tplc="0414000F" w:tentative="1">
      <w:start w:val="1"/>
      <w:numFmt w:val="decimal"/>
      <w:lvlText w:val="%7."/>
      <w:lvlJc w:val="left"/>
      <w:pPr>
        <w:ind w:left="4714" w:hanging="360"/>
      </w:pPr>
    </w:lvl>
    <w:lvl w:ilvl="7" w:tplc="04140019" w:tentative="1">
      <w:start w:val="1"/>
      <w:numFmt w:val="lowerLetter"/>
      <w:lvlText w:val="%8."/>
      <w:lvlJc w:val="left"/>
      <w:pPr>
        <w:ind w:left="5434" w:hanging="360"/>
      </w:pPr>
    </w:lvl>
    <w:lvl w:ilvl="8" w:tplc="0414001B" w:tentative="1">
      <w:start w:val="1"/>
      <w:numFmt w:val="lowerRoman"/>
      <w:lvlText w:val="%9."/>
      <w:lvlJc w:val="right"/>
      <w:pPr>
        <w:ind w:left="6154" w:hanging="180"/>
      </w:pPr>
    </w:lvl>
  </w:abstractNum>
  <w:abstractNum w:abstractNumId="44" w15:restartNumberingAfterBreak="0">
    <w:nsid w:val="7E9D255F"/>
    <w:multiLevelType w:val="hybridMultilevel"/>
    <w:tmpl w:val="619638A6"/>
    <w:lvl w:ilvl="0" w:tplc="FE92ECF6">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45" w15:restartNumberingAfterBreak="0">
    <w:nsid w:val="7F193566"/>
    <w:multiLevelType w:val="hybridMultilevel"/>
    <w:tmpl w:val="C23CFA86"/>
    <w:lvl w:ilvl="0" w:tplc="458EDB08">
      <w:start w:val="1"/>
      <w:numFmt w:val="decimal"/>
      <w:lvlText w:val="%1."/>
      <w:lvlJc w:val="left"/>
      <w:pPr>
        <w:tabs>
          <w:tab w:val="num" w:pos="1080"/>
        </w:tabs>
        <w:ind w:left="1080" w:hanging="72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1124736566">
    <w:abstractNumId w:val="11"/>
  </w:num>
  <w:num w:numId="2" w16cid:durableId="1603295772">
    <w:abstractNumId w:val="18"/>
  </w:num>
  <w:num w:numId="3" w16cid:durableId="1720402181">
    <w:abstractNumId w:val="45"/>
  </w:num>
  <w:num w:numId="4" w16cid:durableId="1258758846">
    <w:abstractNumId w:val="38"/>
  </w:num>
  <w:num w:numId="5" w16cid:durableId="104812206">
    <w:abstractNumId w:val="32"/>
  </w:num>
  <w:num w:numId="6" w16cid:durableId="1772432850">
    <w:abstractNumId w:val="4"/>
  </w:num>
  <w:num w:numId="7" w16cid:durableId="1177843687">
    <w:abstractNumId w:val="43"/>
  </w:num>
  <w:num w:numId="8" w16cid:durableId="1496334941">
    <w:abstractNumId w:val="27"/>
  </w:num>
  <w:num w:numId="9" w16cid:durableId="61101726">
    <w:abstractNumId w:val="25"/>
  </w:num>
  <w:num w:numId="10" w16cid:durableId="23750542">
    <w:abstractNumId w:val="21"/>
  </w:num>
  <w:num w:numId="11" w16cid:durableId="1316490288">
    <w:abstractNumId w:val="24"/>
  </w:num>
  <w:num w:numId="12" w16cid:durableId="1500971433">
    <w:abstractNumId w:val="7"/>
  </w:num>
  <w:num w:numId="13" w16cid:durableId="2103406769">
    <w:abstractNumId w:val="1"/>
  </w:num>
  <w:num w:numId="14" w16cid:durableId="1074468457">
    <w:abstractNumId w:val="29"/>
  </w:num>
  <w:num w:numId="15" w16cid:durableId="1393623894">
    <w:abstractNumId w:val="28"/>
  </w:num>
  <w:num w:numId="16" w16cid:durableId="1848710810">
    <w:abstractNumId w:val="16"/>
  </w:num>
  <w:num w:numId="17" w16cid:durableId="874541507">
    <w:abstractNumId w:val="33"/>
  </w:num>
  <w:num w:numId="18" w16cid:durableId="382410955">
    <w:abstractNumId w:val="5"/>
  </w:num>
  <w:num w:numId="19" w16cid:durableId="281615286">
    <w:abstractNumId w:val="34"/>
  </w:num>
  <w:num w:numId="20" w16cid:durableId="1493057918">
    <w:abstractNumId w:val="15"/>
  </w:num>
  <w:num w:numId="21" w16cid:durableId="1670131191">
    <w:abstractNumId w:val="41"/>
  </w:num>
  <w:num w:numId="22" w16cid:durableId="1567565544">
    <w:abstractNumId w:val="30"/>
  </w:num>
  <w:num w:numId="23" w16cid:durableId="545215365">
    <w:abstractNumId w:val="39"/>
  </w:num>
  <w:num w:numId="24" w16cid:durableId="1546017892">
    <w:abstractNumId w:val="2"/>
  </w:num>
  <w:num w:numId="25" w16cid:durableId="694579944">
    <w:abstractNumId w:val="42"/>
  </w:num>
  <w:num w:numId="26" w16cid:durableId="1431853547">
    <w:abstractNumId w:val="0"/>
  </w:num>
  <w:num w:numId="27" w16cid:durableId="1957180205">
    <w:abstractNumId w:val="10"/>
  </w:num>
  <w:num w:numId="28" w16cid:durableId="2069571364">
    <w:abstractNumId w:val="14"/>
  </w:num>
  <w:num w:numId="29" w16cid:durableId="1803381756">
    <w:abstractNumId w:val="13"/>
  </w:num>
  <w:num w:numId="30" w16cid:durableId="1470049263">
    <w:abstractNumId w:val="31"/>
  </w:num>
  <w:num w:numId="31" w16cid:durableId="68381721">
    <w:abstractNumId w:val="22"/>
  </w:num>
  <w:num w:numId="32" w16cid:durableId="289632907">
    <w:abstractNumId w:val="40"/>
  </w:num>
  <w:num w:numId="33" w16cid:durableId="1254627553">
    <w:abstractNumId w:val="19"/>
  </w:num>
  <w:num w:numId="34" w16cid:durableId="693532784">
    <w:abstractNumId w:val="36"/>
  </w:num>
  <w:num w:numId="35" w16cid:durableId="1346513928">
    <w:abstractNumId w:val="9"/>
  </w:num>
  <w:num w:numId="36" w16cid:durableId="1143042601">
    <w:abstractNumId w:val="26"/>
  </w:num>
  <w:num w:numId="37" w16cid:durableId="537276519">
    <w:abstractNumId w:val="12"/>
  </w:num>
  <w:num w:numId="38" w16cid:durableId="1022167152">
    <w:abstractNumId w:val="6"/>
  </w:num>
  <w:num w:numId="39" w16cid:durableId="1397625183">
    <w:abstractNumId w:val="44"/>
  </w:num>
  <w:num w:numId="40" w16cid:durableId="1189684032">
    <w:abstractNumId w:val="17"/>
  </w:num>
  <w:num w:numId="41" w16cid:durableId="121191528">
    <w:abstractNumId w:val="23"/>
  </w:num>
  <w:num w:numId="42" w16cid:durableId="972978166">
    <w:abstractNumId w:val="3"/>
  </w:num>
  <w:num w:numId="43" w16cid:durableId="304817009">
    <w:abstractNumId w:val="37"/>
  </w:num>
  <w:num w:numId="44" w16cid:durableId="771704827">
    <w:abstractNumId w:val="35"/>
  </w:num>
  <w:num w:numId="45" w16cid:durableId="1696342844">
    <w:abstractNumId w:val="8"/>
  </w:num>
  <w:num w:numId="46" w16cid:durableId="5958681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nb-NO" w:vendorID="64" w:dllVersion="6" w:nlCheck="1" w:checkStyle="0"/>
  <w:activeWritingStyle w:appName="MSWord" w:lang="es-ES" w:vendorID="64" w:dllVersion="6" w:nlCheck="1" w:checkStyle="0"/>
  <w:activeWritingStyle w:appName="MSWord" w:lang="nb-NO"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6E"/>
    <w:rsid w:val="00004285"/>
    <w:rsid w:val="00010D5C"/>
    <w:rsid w:val="00013BC4"/>
    <w:rsid w:val="000203C7"/>
    <w:rsid w:val="00024F54"/>
    <w:rsid w:val="000260EE"/>
    <w:rsid w:val="00027537"/>
    <w:rsid w:val="00030E8F"/>
    <w:rsid w:val="0003182B"/>
    <w:rsid w:val="00035B1E"/>
    <w:rsid w:val="00037E4B"/>
    <w:rsid w:val="00046FB5"/>
    <w:rsid w:val="00052F51"/>
    <w:rsid w:val="00054D27"/>
    <w:rsid w:val="00070C9D"/>
    <w:rsid w:val="00071AD6"/>
    <w:rsid w:val="000741E6"/>
    <w:rsid w:val="000756DB"/>
    <w:rsid w:val="00077398"/>
    <w:rsid w:val="000864A0"/>
    <w:rsid w:val="00087F28"/>
    <w:rsid w:val="00090A36"/>
    <w:rsid w:val="0009710A"/>
    <w:rsid w:val="00097829"/>
    <w:rsid w:val="000A0157"/>
    <w:rsid w:val="000A3DA2"/>
    <w:rsid w:val="000B372E"/>
    <w:rsid w:val="000B4972"/>
    <w:rsid w:val="000B4FEB"/>
    <w:rsid w:val="000B5BC4"/>
    <w:rsid w:val="000B6887"/>
    <w:rsid w:val="000B7C30"/>
    <w:rsid w:val="000C3469"/>
    <w:rsid w:val="000C628F"/>
    <w:rsid w:val="000C6455"/>
    <w:rsid w:val="000C721F"/>
    <w:rsid w:val="000D20BC"/>
    <w:rsid w:val="000D2EAF"/>
    <w:rsid w:val="000E326B"/>
    <w:rsid w:val="000E38B0"/>
    <w:rsid w:val="000F7C4C"/>
    <w:rsid w:val="0010026E"/>
    <w:rsid w:val="0010170E"/>
    <w:rsid w:val="001121D4"/>
    <w:rsid w:val="00112A1B"/>
    <w:rsid w:val="00123760"/>
    <w:rsid w:val="0012619C"/>
    <w:rsid w:val="0013056C"/>
    <w:rsid w:val="00150483"/>
    <w:rsid w:val="0015195C"/>
    <w:rsid w:val="00156729"/>
    <w:rsid w:val="0016778A"/>
    <w:rsid w:val="00172B3F"/>
    <w:rsid w:val="001760FF"/>
    <w:rsid w:val="00185C4C"/>
    <w:rsid w:val="00191592"/>
    <w:rsid w:val="001964C6"/>
    <w:rsid w:val="001A2A31"/>
    <w:rsid w:val="001A5A5F"/>
    <w:rsid w:val="001A67E8"/>
    <w:rsid w:val="001A7B2C"/>
    <w:rsid w:val="001B03E1"/>
    <w:rsid w:val="001B0DEE"/>
    <w:rsid w:val="001B3F8C"/>
    <w:rsid w:val="001C3C08"/>
    <w:rsid w:val="001C7DC0"/>
    <w:rsid w:val="001D57D5"/>
    <w:rsid w:val="001D5D3E"/>
    <w:rsid w:val="001E04FB"/>
    <w:rsid w:val="001E604C"/>
    <w:rsid w:val="001F02FC"/>
    <w:rsid w:val="001F2343"/>
    <w:rsid w:val="001F34B2"/>
    <w:rsid w:val="001F4F21"/>
    <w:rsid w:val="001F5CE9"/>
    <w:rsid w:val="001F6332"/>
    <w:rsid w:val="001F648F"/>
    <w:rsid w:val="00201B72"/>
    <w:rsid w:val="00211B9E"/>
    <w:rsid w:val="0021410D"/>
    <w:rsid w:val="00215C83"/>
    <w:rsid w:val="00217255"/>
    <w:rsid w:val="0022208D"/>
    <w:rsid w:val="00222495"/>
    <w:rsid w:val="00223921"/>
    <w:rsid w:val="0022552F"/>
    <w:rsid w:val="00233C30"/>
    <w:rsid w:val="00233D58"/>
    <w:rsid w:val="00234377"/>
    <w:rsid w:val="00234CA2"/>
    <w:rsid w:val="00236D98"/>
    <w:rsid w:val="00240E74"/>
    <w:rsid w:val="002432BE"/>
    <w:rsid w:val="00276BF8"/>
    <w:rsid w:val="0027710C"/>
    <w:rsid w:val="002775F2"/>
    <w:rsid w:val="00277809"/>
    <w:rsid w:val="00280124"/>
    <w:rsid w:val="002824AD"/>
    <w:rsid w:val="00287D96"/>
    <w:rsid w:val="002A0281"/>
    <w:rsid w:val="002A2D52"/>
    <w:rsid w:val="002A56A3"/>
    <w:rsid w:val="002B426F"/>
    <w:rsid w:val="002C00C8"/>
    <w:rsid w:val="002C49D2"/>
    <w:rsid w:val="002D1F10"/>
    <w:rsid w:val="002D5058"/>
    <w:rsid w:val="002D6E85"/>
    <w:rsid w:val="002D7925"/>
    <w:rsid w:val="002E02F2"/>
    <w:rsid w:val="002E3ABC"/>
    <w:rsid w:val="002F0C3F"/>
    <w:rsid w:val="002F4878"/>
    <w:rsid w:val="002F4F00"/>
    <w:rsid w:val="002F5EA7"/>
    <w:rsid w:val="002F6A72"/>
    <w:rsid w:val="002F78A4"/>
    <w:rsid w:val="003037D1"/>
    <w:rsid w:val="003069C0"/>
    <w:rsid w:val="0030791C"/>
    <w:rsid w:val="00313B4C"/>
    <w:rsid w:val="0031420F"/>
    <w:rsid w:val="0032301F"/>
    <w:rsid w:val="003302DF"/>
    <w:rsid w:val="003329D4"/>
    <w:rsid w:val="00340FA3"/>
    <w:rsid w:val="00341484"/>
    <w:rsid w:val="003416A1"/>
    <w:rsid w:val="00341A6B"/>
    <w:rsid w:val="00346F2C"/>
    <w:rsid w:val="00347D52"/>
    <w:rsid w:val="00347E42"/>
    <w:rsid w:val="0035122D"/>
    <w:rsid w:val="00354004"/>
    <w:rsid w:val="003560F4"/>
    <w:rsid w:val="00364251"/>
    <w:rsid w:val="00370B23"/>
    <w:rsid w:val="00370EFB"/>
    <w:rsid w:val="00372533"/>
    <w:rsid w:val="00376B30"/>
    <w:rsid w:val="00385AE0"/>
    <w:rsid w:val="00391292"/>
    <w:rsid w:val="0039372E"/>
    <w:rsid w:val="003977F4"/>
    <w:rsid w:val="00397865"/>
    <w:rsid w:val="003A316F"/>
    <w:rsid w:val="003A6230"/>
    <w:rsid w:val="003B7643"/>
    <w:rsid w:val="003C2874"/>
    <w:rsid w:val="003C5ED7"/>
    <w:rsid w:val="003D1CDB"/>
    <w:rsid w:val="003D69E3"/>
    <w:rsid w:val="003D7EC1"/>
    <w:rsid w:val="003F1202"/>
    <w:rsid w:val="003F5A41"/>
    <w:rsid w:val="003F6ECB"/>
    <w:rsid w:val="003F6F1C"/>
    <w:rsid w:val="00404DFA"/>
    <w:rsid w:val="00421273"/>
    <w:rsid w:val="00425230"/>
    <w:rsid w:val="00431B86"/>
    <w:rsid w:val="00437C15"/>
    <w:rsid w:val="00441A09"/>
    <w:rsid w:val="00443E4B"/>
    <w:rsid w:val="004477BA"/>
    <w:rsid w:val="0046109E"/>
    <w:rsid w:val="004610C1"/>
    <w:rsid w:val="004620A1"/>
    <w:rsid w:val="00463284"/>
    <w:rsid w:val="00464358"/>
    <w:rsid w:val="00473575"/>
    <w:rsid w:val="00473732"/>
    <w:rsid w:val="00473E33"/>
    <w:rsid w:val="00482C3A"/>
    <w:rsid w:val="004834D3"/>
    <w:rsid w:val="00485D57"/>
    <w:rsid w:val="00487EA9"/>
    <w:rsid w:val="004A16DF"/>
    <w:rsid w:val="004A30ED"/>
    <w:rsid w:val="004A4A57"/>
    <w:rsid w:val="004A4C6E"/>
    <w:rsid w:val="004B05EA"/>
    <w:rsid w:val="004B1BC3"/>
    <w:rsid w:val="004C0B5E"/>
    <w:rsid w:val="004C2776"/>
    <w:rsid w:val="004C3C55"/>
    <w:rsid w:val="004E7C13"/>
    <w:rsid w:val="004F438E"/>
    <w:rsid w:val="00502C79"/>
    <w:rsid w:val="00504F7C"/>
    <w:rsid w:val="005113F7"/>
    <w:rsid w:val="00511B39"/>
    <w:rsid w:val="005218ED"/>
    <w:rsid w:val="005239A3"/>
    <w:rsid w:val="0052410B"/>
    <w:rsid w:val="00526B5A"/>
    <w:rsid w:val="00536116"/>
    <w:rsid w:val="00541296"/>
    <w:rsid w:val="00543017"/>
    <w:rsid w:val="00545A9A"/>
    <w:rsid w:val="005461FC"/>
    <w:rsid w:val="00546C0E"/>
    <w:rsid w:val="00555615"/>
    <w:rsid w:val="00560B3E"/>
    <w:rsid w:val="00561098"/>
    <w:rsid w:val="005619F7"/>
    <w:rsid w:val="00564CB3"/>
    <w:rsid w:val="00573433"/>
    <w:rsid w:val="005737E0"/>
    <w:rsid w:val="005802D4"/>
    <w:rsid w:val="00580F6B"/>
    <w:rsid w:val="00581406"/>
    <w:rsid w:val="00583B5B"/>
    <w:rsid w:val="00593D96"/>
    <w:rsid w:val="005A0F13"/>
    <w:rsid w:val="005A2D08"/>
    <w:rsid w:val="005A74BC"/>
    <w:rsid w:val="005B34FE"/>
    <w:rsid w:val="005B4A6B"/>
    <w:rsid w:val="005B63D7"/>
    <w:rsid w:val="005C240D"/>
    <w:rsid w:val="005C2694"/>
    <w:rsid w:val="005D2E49"/>
    <w:rsid w:val="005D40D2"/>
    <w:rsid w:val="005D7A2E"/>
    <w:rsid w:val="005E0D1F"/>
    <w:rsid w:val="005F1C5C"/>
    <w:rsid w:val="005F2811"/>
    <w:rsid w:val="005F3B4F"/>
    <w:rsid w:val="005F7181"/>
    <w:rsid w:val="0060126B"/>
    <w:rsid w:val="00602959"/>
    <w:rsid w:val="00602B76"/>
    <w:rsid w:val="006055E7"/>
    <w:rsid w:val="00612D10"/>
    <w:rsid w:val="00615A84"/>
    <w:rsid w:val="00616FA8"/>
    <w:rsid w:val="006172C4"/>
    <w:rsid w:val="006178FE"/>
    <w:rsid w:val="00620044"/>
    <w:rsid w:val="00622645"/>
    <w:rsid w:val="0062300B"/>
    <w:rsid w:val="006241F9"/>
    <w:rsid w:val="0062572E"/>
    <w:rsid w:val="00625CF4"/>
    <w:rsid w:val="00627136"/>
    <w:rsid w:val="00631892"/>
    <w:rsid w:val="00636C93"/>
    <w:rsid w:val="0064200F"/>
    <w:rsid w:val="00660A3B"/>
    <w:rsid w:val="00673A0D"/>
    <w:rsid w:val="00675B13"/>
    <w:rsid w:val="00676E6E"/>
    <w:rsid w:val="00682EC3"/>
    <w:rsid w:val="006870D5"/>
    <w:rsid w:val="006915DA"/>
    <w:rsid w:val="00695A90"/>
    <w:rsid w:val="00695C7F"/>
    <w:rsid w:val="006A0FCE"/>
    <w:rsid w:val="006A7254"/>
    <w:rsid w:val="006A72A4"/>
    <w:rsid w:val="006C5FAA"/>
    <w:rsid w:val="006D21FD"/>
    <w:rsid w:val="006E3091"/>
    <w:rsid w:val="006E76DE"/>
    <w:rsid w:val="006F3078"/>
    <w:rsid w:val="006F4580"/>
    <w:rsid w:val="006F5F5B"/>
    <w:rsid w:val="006F6884"/>
    <w:rsid w:val="00704A6C"/>
    <w:rsid w:val="00704C30"/>
    <w:rsid w:val="00710449"/>
    <w:rsid w:val="00711AF9"/>
    <w:rsid w:val="00712006"/>
    <w:rsid w:val="007144F2"/>
    <w:rsid w:val="00722944"/>
    <w:rsid w:val="00722C3E"/>
    <w:rsid w:val="00723043"/>
    <w:rsid w:val="0072322C"/>
    <w:rsid w:val="007254A2"/>
    <w:rsid w:val="00726E96"/>
    <w:rsid w:val="00730AA6"/>
    <w:rsid w:val="0074216D"/>
    <w:rsid w:val="00742898"/>
    <w:rsid w:val="00750BD8"/>
    <w:rsid w:val="007531FC"/>
    <w:rsid w:val="00755714"/>
    <w:rsid w:val="00761F87"/>
    <w:rsid w:val="0076202A"/>
    <w:rsid w:val="0076443A"/>
    <w:rsid w:val="00764C0F"/>
    <w:rsid w:val="00767B86"/>
    <w:rsid w:val="0077756E"/>
    <w:rsid w:val="00777B7C"/>
    <w:rsid w:val="00777D09"/>
    <w:rsid w:val="00780954"/>
    <w:rsid w:val="00783494"/>
    <w:rsid w:val="0078391A"/>
    <w:rsid w:val="007938D9"/>
    <w:rsid w:val="0079749C"/>
    <w:rsid w:val="007A00D3"/>
    <w:rsid w:val="007A41D2"/>
    <w:rsid w:val="007A66F0"/>
    <w:rsid w:val="007A758A"/>
    <w:rsid w:val="007C0CDF"/>
    <w:rsid w:val="007C4A5F"/>
    <w:rsid w:val="007D0FE4"/>
    <w:rsid w:val="007E0153"/>
    <w:rsid w:val="007E18ED"/>
    <w:rsid w:val="00800766"/>
    <w:rsid w:val="008027C7"/>
    <w:rsid w:val="00802BFC"/>
    <w:rsid w:val="0081136E"/>
    <w:rsid w:val="00816978"/>
    <w:rsid w:val="00817BE3"/>
    <w:rsid w:val="00825281"/>
    <w:rsid w:val="00825860"/>
    <w:rsid w:val="00834A18"/>
    <w:rsid w:val="00835639"/>
    <w:rsid w:val="00842A46"/>
    <w:rsid w:val="00847E17"/>
    <w:rsid w:val="00857045"/>
    <w:rsid w:val="00863A30"/>
    <w:rsid w:val="00864E19"/>
    <w:rsid w:val="008725D8"/>
    <w:rsid w:val="00876A13"/>
    <w:rsid w:val="0089186B"/>
    <w:rsid w:val="008947D7"/>
    <w:rsid w:val="008A540B"/>
    <w:rsid w:val="008B3B75"/>
    <w:rsid w:val="008B6513"/>
    <w:rsid w:val="008D0188"/>
    <w:rsid w:val="008D178C"/>
    <w:rsid w:val="008D23D6"/>
    <w:rsid w:val="008D6B58"/>
    <w:rsid w:val="008D6F6C"/>
    <w:rsid w:val="008F293D"/>
    <w:rsid w:val="008F3773"/>
    <w:rsid w:val="009008FB"/>
    <w:rsid w:val="009041CA"/>
    <w:rsid w:val="00904F39"/>
    <w:rsid w:val="00906847"/>
    <w:rsid w:val="00907471"/>
    <w:rsid w:val="00907B8F"/>
    <w:rsid w:val="00914E94"/>
    <w:rsid w:val="009227CD"/>
    <w:rsid w:val="00922913"/>
    <w:rsid w:val="009322E3"/>
    <w:rsid w:val="00932F66"/>
    <w:rsid w:val="0095171C"/>
    <w:rsid w:val="009567EB"/>
    <w:rsid w:val="00973E81"/>
    <w:rsid w:val="00980B29"/>
    <w:rsid w:val="00980C50"/>
    <w:rsid w:val="009817D1"/>
    <w:rsid w:val="00981BB6"/>
    <w:rsid w:val="00983128"/>
    <w:rsid w:val="0098376D"/>
    <w:rsid w:val="009A62F6"/>
    <w:rsid w:val="009B10AE"/>
    <w:rsid w:val="009B420C"/>
    <w:rsid w:val="009B5B26"/>
    <w:rsid w:val="009C0267"/>
    <w:rsid w:val="009C576C"/>
    <w:rsid w:val="009D0557"/>
    <w:rsid w:val="009D11FD"/>
    <w:rsid w:val="009D1D1A"/>
    <w:rsid w:val="009E4C3C"/>
    <w:rsid w:val="009E4FD8"/>
    <w:rsid w:val="009F49A8"/>
    <w:rsid w:val="009F77E5"/>
    <w:rsid w:val="00A00035"/>
    <w:rsid w:val="00A047E3"/>
    <w:rsid w:val="00A13657"/>
    <w:rsid w:val="00A21F45"/>
    <w:rsid w:val="00A22EC1"/>
    <w:rsid w:val="00A24CE7"/>
    <w:rsid w:val="00A275DF"/>
    <w:rsid w:val="00A32F2A"/>
    <w:rsid w:val="00A3687A"/>
    <w:rsid w:val="00A41738"/>
    <w:rsid w:val="00A42422"/>
    <w:rsid w:val="00A43726"/>
    <w:rsid w:val="00A43BB7"/>
    <w:rsid w:val="00A5130F"/>
    <w:rsid w:val="00A532F7"/>
    <w:rsid w:val="00A575CD"/>
    <w:rsid w:val="00A700EE"/>
    <w:rsid w:val="00A70110"/>
    <w:rsid w:val="00A72F7D"/>
    <w:rsid w:val="00A85BE3"/>
    <w:rsid w:val="00A865D2"/>
    <w:rsid w:val="00A901F4"/>
    <w:rsid w:val="00A905F0"/>
    <w:rsid w:val="00A91B57"/>
    <w:rsid w:val="00A94737"/>
    <w:rsid w:val="00A97B49"/>
    <w:rsid w:val="00AA1AB5"/>
    <w:rsid w:val="00AA31A7"/>
    <w:rsid w:val="00AB0E01"/>
    <w:rsid w:val="00AB1997"/>
    <w:rsid w:val="00AC0B16"/>
    <w:rsid w:val="00AC6655"/>
    <w:rsid w:val="00AC68E1"/>
    <w:rsid w:val="00AC7D0A"/>
    <w:rsid w:val="00AD3AB9"/>
    <w:rsid w:val="00AD3E94"/>
    <w:rsid w:val="00AE52DF"/>
    <w:rsid w:val="00AE6046"/>
    <w:rsid w:val="00AE68B0"/>
    <w:rsid w:val="00B05286"/>
    <w:rsid w:val="00B065F2"/>
    <w:rsid w:val="00B11674"/>
    <w:rsid w:val="00B15C6C"/>
    <w:rsid w:val="00B21752"/>
    <w:rsid w:val="00B2281F"/>
    <w:rsid w:val="00B23C4B"/>
    <w:rsid w:val="00B248E2"/>
    <w:rsid w:val="00B36FE1"/>
    <w:rsid w:val="00B42B10"/>
    <w:rsid w:val="00B43C3E"/>
    <w:rsid w:val="00B5491D"/>
    <w:rsid w:val="00B55528"/>
    <w:rsid w:val="00B61EDC"/>
    <w:rsid w:val="00B668A2"/>
    <w:rsid w:val="00B70017"/>
    <w:rsid w:val="00B7004D"/>
    <w:rsid w:val="00B71F94"/>
    <w:rsid w:val="00B740B2"/>
    <w:rsid w:val="00B7512F"/>
    <w:rsid w:val="00B80CDC"/>
    <w:rsid w:val="00B848D4"/>
    <w:rsid w:val="00B905CC"/>
    <w:rsid w:val="00B91786"/>
    <w:rsid w:val="00B939EF"/>
    <w:rsid w:val="00B9528F"/>
    <w:rsid w:val="00B96578"/>
    <w:rsid w:val="00BA66E2"/>
    <w:rsid w:val="00BB4E4C"/>
    <w:rsid w:val="00BC0484"/>
    <w:rsid w:val="00BC6312"/>
    <w:rsid w:val="00BD50FB"/>
    <w:rsid w:val="00BE5136"/>
    <w:rsid w:val="00BF043F"/>
    <w:rsid w:val="00BF1EA9"/>
    <w:rsid w:val="00BF57BC"/>
    <w:rsid w:val="00BF7AB3"/>
    <w:rsid w:val="00C027D9"/>
    <w:rsid w:val="00C03F46"/>
    <w:rsid w:val="00C07D3F"/>
    <w:rsid w:val="00C14DFD"/>
    <w:rsid w:val="00C21390"/>
    <w:rsid w:val="00C264D0"/>
    <w:rsid w:val="00C3036D"/>
    <w:rsid w:val="00C30B37"/>
    <w:rsid w:val="00C45EEF"/>
    <w:rsid w:val="00C501B0"/>
    <w:rsid w:val="00C52BDC"/>
    <w:rsid w:val="00C63A6C"/>
    <w:rsid w:val="00C65D03"/>
    <w:rsid w:val="00C67F79"/>
    <w:rsid w:val="00C725AB"/>
    <w:rsid w:val="00C74956"/>
    <w:rsid w:val="00C831E3"/>
    <w:rsid w:val="00CA6CF1"/>
    <w:rsid w:val="00CB4C7F"/>
    <w:rsid w:val="00CB597B"/>
    <w:rsid w:val="00CB6939"/>
    <w:rsid w:val="00CC0722"/>
    <w:rsid w:val="00CC4C96"/>
    <w:rsid w:val="00CC6D3F"/>
    <w:rsid w:val="00CC7A86"/>
    <w:rsid w:val="00CD151C"/>
    <w:rsid w:val="00CD50F7"/>
    <w:rsid w:val="00CE1FAE"/>
    <w:rsid w:val="00CE5971"/>
    <w:rsid w:val="00CF0A9C"/>
    <w:rsid w:val="00CF1FD1"/>
    <w:rsid w:val="00CF50D4"/>
    <w:rsid w:val="00CF6487"/>
    <w:rsid w:val="00CF6E60"/>
    <w:rsid w:val="00D02C25"/>
    <w:rsid w:val="00D04A83"/>
    <w:rsid w:val="00D13984"/>
    <w:rsid w:val="00D14978"/>
    <w:rsid w:val="00D2679E"/>
    <w:rsid w:val="00D30331"/>
    <w:rsid w:val="00D42C90"/>
    <w:rsid w:val="00D43299"/>
    <w:rsid w:val="00D44D74"/>
    <w:rsid w:val="00D46E0A"/>
    <w:rsid w:val="00D47152"/>
    <w:rsid w:val="00D51F4B"/>
    <w:rsid w:val="00D5207A"/>
    <w:rsid w:val="00D56432"/>
    <w:rsid w:val="00D60E3F"/>
    <w:rsid w:val="00D624C5"/>
    <w:rsid w:val="00D7519B"/>
    <w:rsid w:val="00D77AB6"/>
    <w:rsid w:val="00D9140E"/>
    <w:rsid w:val="00D9417C"/>
    <w:rsid w:val="00D94F02"/>
    <w:rsid w:val="00DA420A"/>
    <w:rsid w:val="00DA74C9"/>
    <w:rsid w:val="00DB36E7"/>
    <w:rsid w:val="00DC16ED"/>
    <w:rsid w:val="00DC3D62"/>
    <w:rsid w:val="00DD1D7E"/>
    <w:rsid w:val="00DD5173"/>
    <w:rsid w:val="00DE0714"/>
    <w:rsid w:val="00DE659B"/>
    <w:rsid w:val="00DF13CD"/>
    <w:rsid w:val="00DF3D31"/>
    <w:rsid w:val="00DF4D3E"/>
    <w:rsid w:val="00DF523C"/>
    <w:rsid w:val="00DF6E25"/>
    <w:rsid w:val="00E008FA"/>
    <w:rsid w:val="00E02538"/>
    <w:rsid w:val="00E153DB"/>
    <w:rsid w:val="00E160BE"/>
    <w:rsid w:val="00E20EBD"/>
    <w:rsid w:val="00E22B78"/>
    <w:rsid w:val="00E27A71"/>
    <w:rsid w:val="00E27D4F"/>
    <w:rsid w:val="00E30DE5"/>
    <w:rsid w:val="00E41C01"/>
    <w:rsid w:val="00E42EB7"/>
    <w:rsid w:val="00E4433D"/>
    <w:rsid w:val="00E503D7"/>
    <w:rsid w:val="00E5420C"/>
    <w:rsid w:val="00E56128"/>
    <w:rsid w:val="00E57242"/>
    <w:rsid w:val="00E579E2"/>
    <w:rsid w:val="00E649D8"/>
    <w:rsid w:val="00E64A2D"/>
    <w:rsid w:val="00E74A19"/>
    <w:rsid w:val="00E74AEB"/>
    <w:rsid w:val="00E76CCE"/>
    <w:rsid w:val="00E775A2"/>
    <w:rsid w:val="00E777DD"/>
    <w:rsid w:val="00E97748"/>
    <w:rsid w:val="00EA1F94"/>
    <w:rsid w:val="00EA32D9"/>
    <w:rsid w:val="00EA37BC"/>
    <w:rsid w:val="00EB2879"/>
    <w:rsid w:val="00EB53D5"/>
    <w:rsid w:val="00EB7EDF"/>
    <w:rsid w:val="00EC148F"/>
    <w:rsid w:val="00EC5893"/>
    <w:rsid w:val="00EC6CE4"/>
    <w:rsid w:val="00EC7DFB"/>
    <w:rsid w:val="00ED0A3B"/>
    <w:rsid w:val="00ED529C"/>
    <w:rsid w:val="00ED67D1"/>
    <w:rsid w:val="00ED781A"/>
    <w:rsid w:val="00EF326F"/>
    <w:rsid w:val="00EF414D"/>
    <w:rsid w:val="00EF4EB9"/>
    <w:rsid w:val="00F02B47"/>
    <w:rsid w:val="00F055B3"/>
    <w:rsid w:val="00F060C9"/>
    <w:rsid w:val="00F11CA7"/>
    <w:rsid w:val="00F12528"/>
    <w:rsid w:val="00F141B5"/>
    <w:rsid w:val="00F15026"/>
    <w:rsid w:val="00F16C63"/>
    <w:rsid w:val="00F17D11"/>
    <w:rsid w:val="00F20E33"/>
    <w:rsid w:val="00F26089"/>
    <w:rsid w:val="00F33C4B"/>
    <w:rsid w:val="00F35611"/>
    <w:rsid w:val="00F37990"/>
    <w:rsid w:val="00F427E0"/>
    <w:rsid w:val="00F45A06"/>
    <w:rsid w:val="00F56FE6"/>
    <w:rsid w:val="00F6378D"/>
    <w:rsid w:val="00F65224"/>
    <w:rsid w:val="00F66DFD"/>
    <w:rsid w:val="00F73499"/>
    <w:rsid w:val="00F750BC"/>
    <w:rsid w:val="00F80AB3"/>
    <w:rsid w:val="00F8184B"/>
    <w:rsid w:val="00F82978"/>
    <w:rsid w:val="00F82A62"/>
    <w:rsid w:val="00F848B7"/>
    <w:rsid w:val="00F90C3C"/>
    <w:rsid w:val="00F97B87"/>
    <w:rsid w:val="00FA1735"/>
    <w:rsid w:val="00FB538D"/>
    <w:rsid w:val="00FC1EC0"/>
    <w:rsid w:val="00FC2E18"/>
    <w:rsid w:val="00FC3F1B"/>
    <w:rsid w:val="00FC4A73"/>
    <w:rsid w:val="00FD0A5B"/>
    <w:rsid w:val="00FD12AE"/>
    <w:rsid w:val="00FD4EBB"/>
    <w:rsid w:val="00FE1364"/>
    <w:rsid w:val="00FE4601"/>
    <w:rsid w:val="00FF6160"/>
    <w:rsid w:val="00FF72BD"/>
  </w:rsids>
  <m:mathPr>
    <m:mathFont m:val="Cambria Math"/>
    <m:brkBin m:val="before"/>
    <m:brkBinSub m:val="--"/>
    <m:smallFrac m:val="0"/>
    <m:dispDef/>
    <m:lMargin m:val="0"/>
    <m:rMargin m:val="0"/>
    <m:defJc m:val="centerGroup"/>
    <m:wrapIndent m:val="1440"/>
    <m:intLim m:val="subSup"/>
    <m:naryLim m:val="undOvr"/>
  </m:mathPr>
  <w:themeFontLang w:val="nb-NO"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A8C36"/>
  <w15:docId w15:val="{0D3288A9-4330-4F4A-B293-016D29A6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874"/>
    <w:pPr>
      <w:spacing w:after="60"/>
      <w:ind w:left="34" w:right="85"/>
    </w:pPr>
    <w:rPr>
      <w:rFonts w:ascii="Times" w:hAnsi="Times"/>
      <w:sz w:val="24"/>
      <w:szCs w:val="24"/>
      <w:lang w:val="en-GB" w:eastAsia="en-US"/>
    </w:rPr>
  </w:style>
  <w:style w:type="paragraph" w:styleId="Heading1">
    <w:name w:val="heading 1"/>
    <w:basedOn w:val="Normal"/>
    <w:next w:val="Normal"/>
    <w:autoRedefine/>
    <w:qFormat/>
    <w:rsid w:val="002D5058"/>
    <w:pPr>
      <w:keepNext/>
      <w:spacing w:before="840"/>
      <w:ind w:left="0"/>
      <w:outlineLvl w:val="0"/>
    </w:pPr>
    <w:rPr>
      <w:rFonts w:ascii="Times New Roman" w:hAnsi="Times New Roman"/>
      <w:b/>
      <w:bCs/>
      <w:kern w:val="32"/>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153"/>
        <w:tab w:val="right" w:pos="8306"/>
      </w:tabs>
      <w:spacing w:after="20"/>
      <w:ind w:left="0" w:right="0"/>
    </w:pPr>
    <w:rPr>
      <w:sz w:val="2"/>
    </w:rPr>
  </w:style>
  <w:style w:type="paragraph" w:styleId="Footer">
    <w:name w:val="footer"/>
    <w:basedOn w:val="Header"/>
    <w:autoRedefine/>
  </w:style>
  <w:style w:type="paragraph" w:customStyle="1" w:styleId="sidetall">
    <w:name w:val="sidetall"/>
    <w:basedOn w:val="Header"/>
    <w:autoRedefine/>
    <w:pPr>
      <w:spacing w:after="60"/>
      <w:ind w:right="85"/>
      <w:jc w:val="right"/>
    </w:pPr>
    <w:rPr>
      <w:rFonts w:ascii="Arial" w:hAnsi="Arial"/>
      <w:noProof/>
      <w:snapToGrid w:val="0"/>
      <w:sz w:val="19"/>
      <w:szCs w:val="20"/>
      <w:lang w:val="nb-NO"/>
    </w:rPr>
  </w:style>
  <w:style w:type="paragraph" w:customStyle="1" w:styleId="DatoRefTekst">
    <w:name w:val="DatoRefTekst"/>
    <w:basedOn w:val="Header"/>
    <w:autoRedefine/>
    <w:pPr>
      <w:spacing w:after="0"/>
    </w:pPr>
    <w:rPr>
      <w:rFonts w:ascii="Arial" w:hAnsi="Arial"/>
      <w:sz w:val="16"/>
      <w:szCs w:val="20"/>
      <w:lang w:val="nb-NO"/>
    </w:rPr>
  </w:style>
  <w:style w:type="paragraph" w:customStyle="1" w:styleId="DatoRefFyllInn">
    <w:name w:val="DatoRefFyllInn"/>
    <w:basedOn w:val="Header"/>
    <w:autoRedefine/>
    <w:rsid w:val="00347E42"/>
    <w:pPr>
      <w:spacing w:after="60"/>
    </w:pPr>
    <w:rPr>
      <w:rFonts w:cs="Times"/>
      <w:sz w:val="21"/>
      <w:szCs w:val="20"/>
      <w:lang w:val="nb-NO"/>
    </w:rPr>
  </w:style>
  <w:style w:type="paragraph" w:customStyle="1" w:styleId="Header2">
    <w:name w:val="Header2"/>
    <w:basedOn w:val="Header"/>
    <w:autoRedefine/>
    <w:pPr>
      <w:spacing w:before="204" w:after="60"/>
      <w:ind w:left="85" w:right="85"/>
    </w:pPr>
    <w:rPr>
      <w:rFonts w:ascii="Arial" w:hAnsi="Arial"/>
      <w:b/>
      <w:sz w:val="20"/>
      <w:lang w:val="nb-NO"/>
    </w:rPr>
  </w:style>
  <w:style w:type="paragraph" w:customStyle="1" w:styleId="underheader">
    <w:name w:val="underheader"/>
    <w:basedOn w:val="Header"/>
    <w:autoRedefine/>
    <w:pPr>
      <w:ind w:left="57"/>
    </w:pPr>
    <w:rPr>
      <w:rFonts w:ascii="Arial" w:hAnsi="Arial"/>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rsid w:val="00E64A2D"/>
    <w:pPr>
      <w:spacing w:before="60"/>
      <w:ind w:left="0"/>
    </w:pPr>
    <w:rPr>
      <w:rFonts w:ascii="Arial" w:hAnsi="Arial"/>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rsid w:val="0060126B"/>
    <w:pPr>
      <w:tabs>
        <w:tab w:val="left" w:pos="900"/>
      </w:tabs>
      <w:spacing w:after="20"/>
      <w:ind w:left="0"/>
    </w:pPr>
    <w:rPr>
      <w:lang w:val="nb-NO"/>
    </w:rPr>
  </w:style>
  <w:style w:type="paragraph" w:customStyle="1" w:styleId="Merknad">
    <w:name w:val="Merknad"/>
    <w:basedOn w:val="Normal"/>
    <w:autoRedefine/>
    <w:rsid w:val="00E74A19"/>
    <w:pPr>
      <w:spacing w:before="50" w:after="50"/>
      <w:jc w:val="right"/>
    </w:pPr>
    <w:rPr>
      <w:rFonts w:ascii="Arial" w:hAnsi="Arial"/>
      <w:b/>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rFonts w:cs="Times"/>
      <w:sz w:val="16"/>
      <w:lang w:val="nb-NO"/>
    </w:rPr>
  </w:style>
  <w:style w:type="paragraph" w:customStyle="1" w:styleId="Header1">
    <w:name w:val="Header1"/>
    <w:basedOn w:val="Header"/>
    <w:autoRedefine/>
    <w:rsid w:val="00D2679E"/>
    <w:pPr>
      <w:spacing w:after="60"/>
      <w:ind w:right="85"/>
    </w:pPr>
    <w:rPr>
      <w:rFonts w:ascii="Arial" w:hAnsi="Arial"/>
      <w:sz w:val="19"/>
      <w:lang w:val="nb-NO"/>
    </w:rPr>
  </w:style>
  <w:style w:type="paragraph" w:customStyle="1" w:styleId="FyllLinje">
    <w:name w:val="FyllLinje"/>
    <w:basedOn w:val="Normal"/>
    <w:autoRedefine/>
    <w:rsid w:val="006F6884"/>
    <w:pPr>
      <w:ind w:left="0"/>
    </w:pPr>
    <w:rPr>
      <w:sz w:val="2"/>
      <w:lang w:val="nb-NO"/>
    </w:rPr>
  </w:style>
  <w:style w:type="paragraph" w:customStyle="1" w:styleId="DatoFyllInn1">
    <w:name w:val="DatoFyllInn1"/>
    <w:basedOn w:val="DatoRefFyllInn"/>
    <w:pPr>
      <w:spacing w:after="0"/>
    </w:pPr>
  </w:style>
  <w:style w:type="table" w:styleId="TableGrid">
    <w:name w:val="Table Grid"/>
    <w:basedOn w:val="TableNormal"/>
    <w:rsid w:val="00DF6E25"/>
    <w:pPr>
      <w:spacing w:after="60"/>
      <w:ind w:left="85" w:right="8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IkkeFet">
    <w:name w:val="FooterIkkeFet"/>
    <w:basedOn w:val="FooterFet"/>
    <w:autoRedefine/>
    <w:rPr>
      <w:b w:val="0"/>
      <w:bCs/>
    </w:rPr>
  </w:style>
  <w:style w:type="paragraph" w:customStyle="1" w:styleId="Innkallingsskrift">
    <w:name w:val="Innkallingsskrift"/>
    <w:basedOn w:val="Normal"/>
    <w:autoRedefine/>
    <w:rsid w:val="00BF7AB3"/>
    <w:pPr>
      <w:tabs>
        <w:tab w:val="left" w:pos="1418"/>
        <w:tab w:val="left" w:pos="3969"/>
        <w:tab w:val="right" w:pos="9639"/>
      </w:tabs>
      <w:spacing w:before="100" w:after="100"/>
      <w:ind w:left="181" w:right="-96"/>
    </w:pPr>
    <w:rPr>
      <w:rFonts w:ascii="Arial" w:hAnsi="Arial"/>
      <w:lang w:val="nb-NO"/>
    </w:rPr>
  </w:style>
  <w:style w:type="paragraph" w:customStyle="1" w:styleId="Moteoverskrift">
    <w:name w:val="Moteoverskrift"/>
    <w:basedOn w:val="Heading1"/>
    <w:autoRedefine/>
    <w:rsid w:val="000F7C4C"/>
    <w:pPr>
      <w:spacing w:before="560" w:after="280"/>
    </w:pPr>
  </w:style>
  <w:style w:type="paragraph" w:customStyle="1" w:styleId="Dato1">
    <w:name w:val="Dato1"/>
    <w:basedOn w:val="Innkallingsskrift"/>
    <w:autoRedefine/>
    <w:rsid w:val="00842A46"/>
    <w:pPr>
      <w:spacing w:after="120"/>
      <w:ind w:left="46"/>
    </w:pPr>
  </w:style>
  <w:style w:type="paragraph" w:customStyle="1" w:styleId="InnkallingsskriftFyllInn">
    <w:name w:val="InnkallingsskriftFyllInn"/>
    <w:basedOn w:val="Innkallingsskrift"/>
    <w:autoRedefine/>
    <w:rsid w:val="004A16DF"/>
    <w:pPr>
      <w:pBdr>
        <w:top w:val="dotted" w:sz="4" w:space="1" w:color="808080"/>
      </w:pBdr>
      <w:tabs>
        <w:tab w:val="clear" w:pos="1418"/>
        <w:tab w:val="clear" w:pos="3969"/>
        <w:tab w:val="clear" w:pos="9639"/>
        <w:tab w:val="left" w:pos="2483"/>
      </w:tabs>
      <w:spacing w:before="113" w:after="80"/>
      <w:ind w:left="108"/>
    </w:pPr>
    <w:rPr>
      <w:sz w:val="16"/>
      <w:szCs w:val="16"/>
    </w:rPr>
  </w:style>
  <w:style w:type="paragraph" w:customStyle="1" w:styleId="SiderMellom">
    <w:name w:val="SiderMellom"/>
    <w:basedOn w:val="Normal"/>
    <w:autoRedefine/>
    <w:rsid w:val="00AC68E1"/>
    <w:pPr>
      <w:tabs>
        <w:tab w:val="left" w:pos="2646"/>
        <w:tab w:val="left" w:pos="3969"/>
        <w:tab w:val="right" w:pos="9639"/>
      </w:tabs>
      <w:spacing w:before="40" w:after="113"/>
      <w:ind w:left="180" w:right="-96"/>
    </w:pPr>
    <w:rPr>
      <w:rFonts w:ascii="Arial" w:hAnsi="Arial"/>
      <w:sz w:val="16"/>
      <w:lang w:val="en-US"/>
    </w:rPr>
  </w:style>
  <w:style w:type="paragraph" w:customStyle="1" w:styleId="DatoFyllInn">
    <w:name w:val="DatoFyllInn"/>
    <w:basedOn w:val="Dato1"/>
    <w:autoRedefine/>
    <w:rsid w:val="000F7C4C"/>
    <w:pPr>
      <w:spacing w:before="113"/>
    </w:pPr>
  </w:style>
  <w:style w:type="paragraph" w:customStyle="1" w:styleId="InnkallingsskriftFyllInn2">
    <w:name w:val="InnkallingsskriftFyllInn2"/>
    <w:basedOn w:val="InnkallingsskriftFyllInn"/>
    <w:rsid w:val="000F7C4C"/>
    <w:pPr>
      <w:spacing w:after="0"/>
    </w:pPr>
  </w:style>
  <w:style w:type="character" w:styleId="PageNumber">
    <w:name w:val="page number"/>
    <w:basedOn w:val="DefaultParagraphFont"/>
    <w:rsid w:val="00C501B0"/>
  </w:style>
  <w:style w:type="paragraph" w:customStyle="1" w:styleId="Default">
    <w:name w:val="Default"/>
    <w:rsid w:val="0079749C"/>
    <w:pPr>
      <w:autoSpaceDE w:val="0"/>
      <w:autoSpaceDN w:val="0"/>
      <w:adjustRightInd w:val="0"/>
    </w:pPr>
    <w:rPr>
      <w:color w:val="000000"/>
      <w:sz w:val="24"/>
      <w:szCs w:val="24"/>
    </w:rPr>
  </w:style>
  <w:style w:type="paragraph" w:styleId="NormalWeb">
    <w:name w:val="Normal (Web)"/>
    <w:basedOn w:val="Default"/>
    <w:next w:val="Default"/>
    <w:rsid w:val="0079749C"/>
    <w:rPr>
      <w:color w:val="auto"/>
    </w:rPr>
  </w:style>
  <w:style w:type="character" w:styleId="Emphasis">
    <w:name w:val="Emphasis"/>
    <w:qFormat/>
    <w:rsid w:val="00A43BB7"/>
    <w:rPr>
      <w:i/>
      <w:iCs/>
    </w:rPr>
  </w:style>
  <w:style w:type="paragraph" w:styleId="BalloonText">
    <w:name w:val="Balloon Text"/>
    <w:basedOn w:val="Normal"/>
    <w:link w:val="BalloonTextChar"/>
    <w:rsid w:val="00AE52DF"/>
    <w:pPr>
      <w:spacing w:after="0"/>
    </w:pPr>
    <w:rPr>
      <w:rFonts w:ascii="Tahoma" w:hAnsi="Tahoma" w:cs="Tahoma"/>
      <w:sz w:val="16"/>
      <w:szCs w:val="16"/>
    </w:rPr>
  </w:style>
  <w:style w:type="character" w:customStyle="1" w:styleId="BalloonTextChar">
    <w:name w:val="Balloon Text Char"/>
    <w:link w:val="BalloonText"/>
    <w:rsid w:val="00AE52DF"/>
    <w:rPr>
      <w:rFonts w:ascii="Tahoma" w:hAnsi="Tahoma" w:cs="Tahoma"/>
      <w:sz w:val="16"/>
      <w:szCs w:val="16"/>
      <w:lang w:val="en-GB" w:eastAsia="en-US"/>
    </w:rPr>
  </w:style>
  <w:style w:type="paragraph" w:styleId="ListParagraph">
    <w:name w:val="List Paragraph"/>
    <w:basedOn w:val="Normal"/>
    <w:uiPriority w:val="34"/>
    <w:qFormat/>
    <w:rsid w:val="00F56FE6"/>
    <w:pPr>
      <w:ind w:left="708"/>
    </w:pPr>
  </w:style>
  <w:style w:type="paragraph" w:styleId="FootnoteText">
    <w:name w:val="footnote text"/>
    <w:basedOn w:val="Normal"/>
    <w:link w:val="FootnoteTextChar"/>
    <w:semiHidden/>
    <w:unhideWhenUsed/>
    <w:rsid w:val="00A72F7D"/>
    <w:pPr>
      <w:spacing w:after="0"/>
    </w:pPr>
    <w:rPr>
      <w:sz w:val="20"/>
      <w:szCs w:val="20"/>
    </w:rPr>
  </w:style>
  <w:style w:type="character" w:customStyle="1" w:styleId="FootnoteTextChar">
    <w:name w:val="Footnote Text Char"/>
    <w:basedOn w:val="DefaultParagraphFont"/>
    <w:link w:val="FootnoteText"/>
    <w:semiHidden/>
    <w:rsid w:val="00A72F7D"/>
    <w:rPr>
      <w:rFonts w:ascii="Times" w:hAnsi="Times"/>
      <w:lang w:val="en-GB" w:eastAsia="en-US"/>
    </w:rPr>
  </w:style>
  <w:style w:type="character" w:styleId="FootnoteReference">
    <w:name w:val="footnote reference"/>
    <w:basedOn w:val="DefaultParagraphFont"/>
    <w:semiHidden/>
    <w:unhideWhenUsed/>
    <w:rsid w:val="00A72F7D"/>
    <w:rPr>
      <w:vertAlign w:val="superscript"/>
    </w:rPr>
  </w:style>
  <w:style w:type="character" w:styleId="CommentReference">
    <w:name w:val="annotation reference"/>
    <w:basedOn w:val="DefaultParagraphFont"/>
    <w:semiHidden/>
    <w:unhideWhenUsed/>
    <w:rsid w:val="00487EA9"/>
    <w:rPr>
      <w:sz w:val="16"/>
      <w:szCs w:val="16"/>
    </w:rPr>
  </w:style>
  <w:style w:type="paragraph" w:styleId="CommentText">
    <w:name w:val="annotation text"/>
    <w:basedOn w:val="Normal"/>
    <w:link w:val="CommentTextChar"/>
    <w:unhideWhenUsed/>
    <w:rsid w:val="00487EA9"/>
    <w:rPr>
      <w:sz w:val="20"/>
      <w:szCs w:val="20"/>
    </w:rPr>
  </w:style>
  <w:style w:type="character" w:customStyle="1" w:styleId="CommentTextChar">
    <w:name w:val="Comment Text Char"/>
    <w:basedOn w:val="DefaultParagraphFont"/>
    <w:link w:val="CommentText"/>
    <w:rsid w:val="00487EA9"/>
    <w:rPr>
      <w:rFonts w:ascii="Times" w:hAnsi="Times"/>
      <w:lang w:val="en-GB" w:eastAsia="en-US"/>
    </w:rPr>
  </w:style>
  <w:style w:type="paragraph" w:styleId="CommentSubject">
    <w:name w:val="annotation subject"/>
    <w:basedOn w:val="CommentText"/>
    <w:next w:val="CommentText"/>
    <w:link w:val="CommentSubjectChar"/>
    <w:semiHidden/>
    <w:unhideWhenUsed/>
    <w:rsid w:val="00487EA9"/>
    <w:rPr>
      <w:b/>
      <w:bCs/>
    </w:rPr>
  </w:style>
  <w:style w:type="character" w:customStyle="1" w:styleId="CommentSubjectChar">
    <w:name w:val="Comment Subject Char"/>
    <w:basedOn w:val="CommentTextChar"/>
    <w:link w:val="CommentSubject"/>
    <w:semiHidden/>
    <w:rsid w:val="00487EA9"/>
    <w:rPr>
      <w:rFonts w:ascii="Times" w:hAnsi="Times"/>
      <w:b/>
      <w:bCs/>
      <w:lang w:val="en-GB" w:eastAsia="en-US"/>
    </w:rPr>
  </w:style>
  <w:style w:type="paragraph" w:styleId="EndnoteText">
    <w:name w:val="endnote text"/>
    <w:basedOn w:val="Normal"/>
    <w:link w:val="EndnoteTextChar"/>
    <w:semiHidden/>
    <w:unhideWhenUsed/>
    <w:rsid w:val="002A0281"/>
    <w:pPr>
      <w:spacing w:after="0"/>
    </w:pPr>
    <w:rPr>
      <w:sz w:val="20"/>
      <w:szCs w:val="20"/>
    </w:rPr>
  </w:style>
  <w:style w:type="character" w:customStyle="1" w:styleId="EndnoteTextChar">
    <w:name w:val="Endnote Text Char"/>
    <w:basedOn w:val="DefaultParagraphFont"/>
    <w:link w:val="EndnoteText"/>
    <w:semiHidden/>
    <w:rsid w:val="002A0281"/>
    <w:rPr>
      <w:rFonts w:ascii="Times" w:hAnsi="Times"/>
      <w:lang w:val="en-GB" w:eastAsia="en-US"/>
    </w:rPr>
  </w:style>
  <w:style w:type="character" w:styleId="EndnoteReference">
    <w:name w:val="endnote reference"/>
    <w:basedOn w:val="DefaultParagraphFont"/>
    <w:semiHidden/>
    <w:unhideWhenUsed/>
    <w:rsid w:val="002A0281"/>
    <w:rPr>
      <w:vertAlign w:val="superscript"/>
    </w:rPr>
  </w:style>
  <w:style w:type="paragraph" w:styleId="Revision">
    <w:name w:val="Revision"/>
    <w:hidden/>
    <w:uiPriority w:val="99"/>
    <w:semiHidden/>
    <w:rsid w:val="00695A90"/>
    <w:rPr>
      <w:rFonts w:ascii="Times" w:hAnsi="Time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79786">
      <w:bodyDiv w:val="1"/>
      <w:marLeft w:val="0"/>
      <w:marRight w:val="0"/>
      <w:marTop w:val="0"/>
      <w:marBottom w:val="0"/>
      <w:divBdr>
        <w:top w:val="none" w:sz="0" w:space="0" w:color="auto"/>
        <w:left w:val="none" w:sz="0" w:space="0" w:color="auto"/>
        <w:bottom w:val="none" w:sz="0" w:space="0" w:color="auto"/>
        <w:right w:val="none" w:sz="0" w:space="0" w:color="auto"/>
      </w:divBdr>
    </w:div>
    <w:div w:id="855122555">
      <w:bodyDiv w:val="1"/>
      <w:marLeft w:val="0"/>
      <w:marRight w:val="0"/>
      <w:marTop w:val="0"/>
      <w:marBottom w:val="0"/>
      <w:divBdr>
        <w:top w:val="none" w:sz="0" w:space="0" w:color="auto"/>
        <w:left w:val="none" w:sz="0" w:space="0" w:color="auto"/>
        <w:bottom w:val="none" w:sz="0" w:space="0" w:color="auto"/>
        <w:right w:val="none" w:sz="0" w:space="0" w:color="auto"/>
      </w:divBdr>
    </w:div>
    <w:div w:id="901598358">
      <w:bodyDiv w:val="1"/>
      <w:marLeft w:val="0"/>
      <w:marRight w:val="0"/>
      <w:marTop w:val="0"/>
      <w:marBottom w:val="0"/>
      <w:divBdr>
        <w:top w:val="none" w:sz="0" w:space="0" w:color="auto"/>
        <w:left w:val="none" w:sz="0" w:space="0" w:color="auto"/>
        <w:bottom w:val="none" w:sz="0" w:space="0" w:color="auto"/>
        <w:right w:val="none" w:sz="0" w:space="0" w:color="auto"/>
      </w:divBdr>
    </w:div>
    <w:div w:id="950669069">
      <w:bodyDiv w:val="1"/>
      <w:marLeft w:val="0"/>
      <w:marRight w:val="0"/>
      <w:marTop w:val="0"/>
      <w:marBottom w:val="0"/>
      <w:divBdr>
        <w:top w:val="none" w:sz="0" w:space="0" w:color="auto"/>
        <w:left w:val="none" w:sz="0" w:space="0" w:color="auto"/>
        <w:bottom w:val="none" w:sz="0" w:space="0" w:color="auto"/>
        <w:right w:val="none" w:sz="0" w:space="0" w:color="auto"/>
      </w:divBdr>
    </w:div>
    <w:div w:id="1004818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6457-11D1-4579-B527-B24EB45F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1807</Words>
  <Characters>9581</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Ny linje</vt:lpstr>
    </vt:vector>
  </TitlesOfParts>
  <Company>Orakeltjenesten, NTNU</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subject/>
  <dc:creator>petwi</dc:creator>
  <cp:keywords/>
  <dc:description/>
  <cp:lastModifiedBy>Marianne Schjølberg</cp:lastModifiedBy>
  <cp:revision>2</cp:revision>
  <cp:lastPrinted>2023-06-02T10:08:00Z</cp:lastPrinted>
  <dcterms:created xsi:type="dcterms:W3CDTF">2023-06-06T08:49:00Z</dcterms:created>
  <dcterms:modified xsi:type="dcterms:W3CDTF">2023-06-06T08:49:00Z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owName">
    <vt:lpwstr>rbottom</vt:lpwstr>
  </property>
  <property fmtid="{D5CDD505-2E9C-101B-9397-08002B2CF9AE}" pid="3" name="Versjon">
    <vt:i4>1</vt:i4>
  </property>
  <property fmtid="{D5CDD505-2E9C-101B-9397-08002B2CF9AE}" pid="4" name="Variant">
    <vt:lpwstr>P</vt:lpwstr>
  </property>
  <property fmtid="{D5CDD505-2E9C-101B-9397-08002B2CF9AE}" pid="5" name="OpenMode">
    <vt:lpwstr>NewDoc</vt:lpwstr>
  </property>
  <property fmtid="{D5CDD505-2E9C-101B-9397-08002B2CF9AE}" pid="6" name="MergeDataFile">
    <vt:lpwstr>C:\Documents and Settings\petwi\Lokale innstillinger\Temp\540366_DOC.XML</vt:lpwstr>
  </property>
  <property fmtid="{D5CDD505-2E9C-101B-9397-08002B2CF9AE}" pid="7" name="LinkId">
    <vt:i4>484270</vt:i4>
  </property>
  <property fmtid="{D5CDD505-2E9C-101B-9397-08002B2CF9AE}" pid="8" name="FileName">
    <vt:lpwstr>C%3a%5cDocuments+and+Settings%5cpetwi%5cLokale+innstillinger%5cTemp%5c540366.DOC</vt:lpwstr>
  </property>
  <property fmtid="{D5CDD505-2E9C-101B-9397-08002B2CF9AE}" pid="9" name="DokType">
    <vt:lpwstr>X</vt:lpwstr>
  </property>
  <property fmtid="{D5CDD505-2E9C-101B-9397-08002B2CF9AE}" pid="10" name="DokID">
    <vt:i4>598450</vt:i4>
  </property>
  <property fmtid="{D5CDD505-2E9C-101B-9397-08002B2CF9AE}" pid="11" name="CurrentUrl">
    <vt:lpwstr>https%3a%2f%2fephorte.ntnu.no%2fephorteweb%2fshared%2faspx%2fDefault%2fdetails.aspx%3ff%3dViewJP%26JP_ID%3d484270%26LoadDocHandling%3dtrue</vt:lpwstr>
  </property>
  <property fmtid="{D5CDD505-2E9C-101B-9397-08002B2CF9AE}" pid="12" name="CheckInType">
    <vt:lpwstr>FromApplication</vt:lpwstr>
  </property>
  <property fmtid="{D5CDD505-2E9C-101B-9397-08002B2CF9AE}" pid="13" name="CheckInDocForm">
    <vt:lpwstr>https://ephorte.ntnu.no/ephorteweb/shared/aspx/Default/CheckInDocForm2.aspx</vt:lpwstr>
  </property>
</Properties>
</file>