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A7F9" w14:textId="77777777" w:rsidR="00EF5648" w:rsidRDefault="00EF5648" w:rsidP="00EF5648">
      <w:pPr>
        <w:pStyle w:val="paragraph"/>
        <w:textAlignment w:val="baseline"/>
        <w:rPr>
          <w:b/>
          <w:color w:val="000000" w:themeColor="text1"/>
          <w:sz w:val="40"/>
        </w:rPr>
      </w:pPr>
    </w:p>
    <w:p w14:paraId="695BC40A" w14:textId="76C3D54D" w:rsidR="00EF5648" w:rsidRPr="00537EE5" w:rsidRDefault="00FF3B60" w:rsidP="00EF5648">
      <w:pPr>
        <w:pStyle w:val="paragraph"/>
        <w:textAlignment w:val="baseline"/>
        <w:rPr>
          <w:b/>
          <w:color w:val="000000" w:themeColor="text1"/>
          <w:sz w:val="36"/>
          <w:szCs w:val="22"/>
          <w:lang w:val="en-US"/>
        </w:rPr>
      </w:pPr>
      <w:r w:rsidRPr="00537EE5">
        <w:rPr>
          <w:b/>
          <w:color w:val="000000" w:themeColor="text1"/>
          <w:sz w:val="36"/>
          <w:szCs w:val="22"/>
          <w:lang w:val="en-US"/>
        </w:rPr>
        <w:t>Phase</w:t>
      </w:r>
      <w:r w:rsidR="00DE106F" w:rsidRPr="00537EE5">
        <w:rPr>
          <w:b/>
          <w:color w:val="000000" w:themeColor="text1"/>
          <w:sz w:val="36"/>
          <w:szCs w:val="22"/>
          <w:lang w:val="en-US"/>
        </w:rPr>
        <w:t xml:space="preserve"> 1 </w:t>
      </w:r>
      <w:r w:rsidRPr="00537EE5">
        <w:rPr>
          <w:b/>
          <w:color w:val="000000" w:themeColor="text1"/>
          <w:sz w:val="36"/>
          <w:szCs w:val="22"/>
          <w:lang w:val="en-US"/>
        </w:rPr>
        <w:t>–</w:t>
      </w:r>
      <w:r w:rsidR="00EF5648" w:rsidRPr="00537EE5">
        <w:rPr>
          <w:b/>
          <w:color w:val="000000" w:themeColor="text1"/>
          <w:sz w:val="36"/>
          <w:szCs w:val="22"/>
          <w:lang w:val="en-US"/>
        </w:rPr>
        <w:t xml:space="preserve"> </w:t>
      </w:r>
      <w:r w:rsidRPr="00537EE5">
        <w:rPr>
          <w:b/>
          <w:color w:val="000000" w:themeColor="text1"/>
          <w:sz w:val="36"/>
          <w:szCs w:val="22"/>
          <w:lang w:val="en-US"/>
        </w:rPr>
        <w:t xml:space="preserve">Preparation for the </w:t>
      </w:r>
      <w:r w:rsidR="00131A50" w:rsidRPr="00537EE5">
        <w:rPr>
          <w:b/>
          <w:color w:val="000000" w:themeColor="text1"/>
          <w:sz w:val="36"/>
          <w:szCs w:val="22"/>
          <w:lang w:val="en-US"/>
        </w:rPr>
        <w:t>W</w:t>
      </w:r>
      <w:r w:rsidRPr="00537EE5">
        <w:rPr>
          <w:b/>
          <w:color w:val="000000" w:themeColor="text1"/>
          <w:sz w:val="36"/>
          <w:szCs w:val="22"/>
          <w:lang w:val="en-US"/>
        </w:rPr>
        <w:t xml:space="preserve">ork </w:t>
      </w:r>
      <w:r w:rsidR="00131A50" w:rsidRPr="00537EE5">
        <w:rPr>
          <w:b/>
          <w:color w:val="000000" w:themeColor="text1"/>
          <w:sz w:val="36"/>
          <w:szCs w:val="22"/>
          <w:lang w:val="en-US"/>
        </w:rPr>
        <w:t>E</w:t>
      </w:r>
      <w:r w:rsidRPr="00537EE5">
        <w:rPr>
          <w:b/>
          <w:color w:val="000000" w:themeColor="text1"/>
          <w:sz w:val="36"/>
          <w:szCs w:val="22"/>
          <w:lang w:val="en-US"/>
        </w:rPr>
        <w:t xml:space="preserve">nvironment </w:t>
      </w:r>
      <w:r w:rsidR="00131A50" w:rsidRPr="00537EE5">
        <w:rPr>
          <w:b/>
          <w:color w:val="000000" w:themeColor="text1"/>
          <w:sz w:val="36"/>
          <w:szCs w:val="22"/>
          <w:lang w:val="en-US"/>
        </w:rPr>
        <w:t>S</w:t>
      </w:r>
      <w:r w:rsidRPr="00537EE5">
        <w:rPr>
          <w:b/>
          <w:color w:val="000000" w:themeColor="text1"/>
          <w:sz w:val="36"/>
          <w:szCs w:val="22"/>
          <w:lang w:val="en-US"/>
        </w:rPr>
        <w:t>urvey</w:t>
      </w:r>
      <w:r w:rsidR="00EF5648" w:rsidRPr="00537EE5">
        <w:rPr>
          <w:b/>
          <w:color w:val="000000" w:themeColor="text1"/>
          <w:sz w:val="36"/>
          <w:szCs w:val="22"/>
          <w:lang w:val="en-US"/>
        </w:rPr>
        <w:t xml:space="preserve"> 20</w:t>
      </w:r>
      <w:r w:rsidR="006D4061" w:rsidRPr="00537EE5">
        <w:rPr>
          <w:b/>
          <w:color w:val="000000" w:themeColor="text1"/>
          <w:sz w:val="36"/>
          <w:szCs w:val="22"/>
          <w:lang w:val="en-US"/>
        </w:rPr>
        <w:t>21</w:t>
      </w:r>
    </w:p>
    <w:p w14:paraId="6498D9BA" w14:textId="77777777" w:rsidR="00EF5648" w:rsidRPr="00FF3B60" w:rsidRDefault="00EF5648" w:rsidP="00EF5648">
      <w:pPr>
        <w:pStyle w:val="paragraph"/>
        <w:textAlignment w:val="baseline"/>
        <w:rPr>
          <w:b/>
          <w:color w:val="000000" w:themeColor="text1"/>
          <w:sz w:val="40"/>
          <w:lang w:val="en-US"/>
        </w:rPr>
      </w:pPr>
    </w:p>
    <w:tbl>
      <w:tblPr>
        <w:tblW w:w="0" w:type="auto"/>
        <w:tblBorders>
          <w:top w:val="single" w:sz="4" w:space="0" w:color="auto"/>
          <w:bottom w:val="single" w:sz="4" w:space="0" w:color="auto"/>
          <w:insideH w:val="single" w:sz="4" w:space="0" w:color="auto"/>
          <w:insideV w:val="single" w:sz="4" w:space="0" w:color="auto"/>
        </w:tblBorders>
        <w:tblCellMar>
          <w:left w:w="102" w:type="dxa"/>
          <w:right w:w="102" w:type="dxa"/>
        </w:tblCellMar>
        <w:tblLook w:val="0000" w:firstRow="0" w:lastRow="0" w:firstColumn="0" w:lastColumn="0" w:noHBand="0" w:noVBand="0"/>
      </w:tblPr>
      <w:tblGrid>
        <w:gridCol w:w="1985"/>
        <w:gridCol w:w="7823"/>
      </w:tblGrid>
      <w:tr w:rsidR="00D55127" w:rsidRPr="007767A4" w14:paraId="38528857" w14:textId="77777777" w:rsidTr="00EF5648">
        <w:trPr>
          <w:cantSplit/>
        </w:trPr>
        <w:tc>
          <w:tcPr>
            <w:tcW w:w="1985" w:type="dxa"/>
          </w:tcPr>
          <w:p w14:paraId="0DC36676" w14:textId="456D5941" w:rsidR="00D55127" w:rsidRPr="007767A4" w:rsidRDefault="00FF3B60" w:rsidP="00122B94">
            <w:pPr>
              <w:tabs>
                <w:tab w:val="left" w:pos="1418"/>
                <w:tab w:val="left" w:pos="3969"/>
                <w:tab w:val="right" w:pos="9639"/>
              </w:tabs>
              <w:spacing w:before="193" w:after="167"/>
              <w:ind w:left="0" w:right="-96"/>
              <w:rPr>
                <w:sz w:val="16"/>
                <w:lang w:val="nb-NO"/>
              </w:rPr>
            </w:pPr>
            <w:r>
              <w:rPr>
                <w:sz w:val="16"/>
                <w:lang w:val="nb-NO"/>
              </w:rPr>
              <w:t xml:space="preserve">The units </w:t>
            </w:r>
            <w:proofErr w:type="spellStart"/>
            <w:r>
              <w:rPr>
                <w:sz w:val="16"/>
                <w:lang w:val="nb-NO"/>
              </w:rPr>
              <w:t>name</w:t>
            </w:r>
            <w:proofErr w:type="spellEnd"/>
            <w:r w:rsidR="00D55127" w:rsidRPr="007767A4">
              <w:rPr>
                <w:sz w:val="16"/>
                <w:lang w:val="nb-NO"/>
              </w:rPr>
              <w:t>:</w:t>
            </w:r>
            <w:r w:rsidR="00D55127">
              <w:rPr>
                <w:sz w:val="16"/>
                <w:lang w:val="nb-NO"/>
              </w:rPr>
              <w:t xml:space="preserve"> </w:t>
            </w:r>
          </w:p>
        </w:tc>
        <w:tc>
          <w:tcPr>
            <w:tcW w:w="7823" w:type="dxa"/>
          </w:tcPr>
          <w:p w14:paraId="2DA25118" w14:textId="7CF56CCC" w:rsidR="00D55127" w:rsidRPr="009534A0" w:rsidRDefault="00D55127" w:rsidP="00122B94">
            <w:pPr>
              <w:tabs>
                <w:tab w:val="left" w:pos="1418"/>
                <w:tab w:val="left" w:pos="3969"/>
                <w:tab w:val="right" w:pos="9639"/>
              </w:tabs>
              <w:spacing w:before="113" w:after="167"/>
              <w:ind w:left="0" w:right="-96"/>
              <w:rPr>
                <w:rFonts w:cs="Arial"/>
                <w:lang w:val="nb-NO"/>
              </w:rPr>
            </w:pPr>
            <w:bookmarkStart w:id="0" w:name="til"/>
            <w:bookmarkEnd w:id="0"/>
          </w:p>
        </w:tc>
      </w:tr>
      <w:tr w:rsidR="00D55127" w:rsidRPr="00FF3B60" w14:paraId="66616DA8" w14:textId="77777777" w:rsidTr="00EF5648">
        <w:trPr>
          <w:cantSplit/>
        </w:trPr>
        <w:tc>
          <w:tcPr>
            <w:tcW w:w="1985" w:type="dxa"/>
          </w:tcPr>
          <w:p w14:paraId="05C7A3B0" w14:textId="7BFE3218" w:rsidR="00D55127" w:rsidRPr="00FF3B60" w:rsidRDefault="00FF3B60" w:rsidP="00122B94">
            <w:pPr>
              <w:tabs>
                <w:tab w:val="left" w:pos="1418"/>
                <w:tab w:val="left" w:pos="3969"/>
                <w:tab w:val="right" w:pos="9639"/>
              </w:tabs>
              <w:spacing w:before="193" w:after="167"/>
              <w:ind w:left="0" w:right="-96"/>
              <w:rPr>
                <w:sz w:val="16"/>
                <w:lang w:val="en-US"/>
              </w:rPr>
            </w:pPr>
            <w:r w:rsidRPr="00FF3B60">
              <w:rPr>
                <w:sz w:val="16"/>
                <w:lang w:val="en-US"/>
              </w:rPr>
              <w:t>Name of leader and safety representative</w:t>
            </w:r>
            <w:r w:rsidR="00D55127" w:rsidRPr="00FF3B60">
              <w:rPr>
                <w:sz w:val="16"/>
                <w:lang w:val="en-US"/>
              </w:rPr>
              <w:t>:</w:t>
            </w:r>
          </w:p>
        </w:tc>
        <w:tc>
          <w:tcPr>
            <w:tcW w:w="7823" w:type="dxa"/>
          </w:tcPr>
          <w:p w14:paraId="2DBEA863" w14:textId="6E5BD6DA" w:rsidR="00D55127" w:rsidRPr="00FF3B60" w:rsidRDefault="00D55127" w:rsidP="00122B94">
            <w:pPr>
              <w:tabs>
                <w:tab w:val="left" w:pos="1418"/>
                <w:tab w:val="left" w:pos="3969"/>
                <w:tab w:val="right" w:pos="9639"/>
              </w:tabs>
              <w:spacing w:before="113" w:after="167"/>
              <w:ind w:left="0" w:right="-96"/>
              <w:rPr>
                <w:rFonts w:cs="Arial"/>
                <w:lang w:val="en-US"/>
              </w:rPr>
            </w:pPr>
            <w:bookmarkStart w:id="1" w:name="overskrift"/>
            <w:bookmarkStart w:id="2" w:name="fra"/>
            <w:bookmarkEnd w:id="1"/>
            <w:bookmarkEnd w:id="2"/>
          </w:p>
        </w:tc>
      </w:tr>
      <w:tr w:rsidR="00EF5648" w:rsidRPr="007767A4" w14:paraId="402AEE7F" w14:textId="77777777" w:rsidTr="00EF5648">
        <w:trPr>
          <w:cantSplit/>
        </w:trPr>
        <w:tc>
          <w:tcPr>
            <w:tcW w:w="1985" w:type="dxa"/>
          </w:tcPr>
          <w:p w14:paraId="584D1290" w14:textId="377AE9C2" w:rsidR="00EF5648" w:rsidRDefault="00EF5648" w:rsidP="00122B94">
            <w:pPr>
              <w:tabs>
                <w:tab w:val="left" w:pos="1418"/>
                <w:tab w:val="left" w:pos="3969"/>
                <w:tab w:val="right" w:pos="9639"/>
              </w:tabs>
              <w:spacing w:before="193" w:after="167"/>
              <w:ind w:left="0" w:right="-96"/>
              <w:rPr>
                <w:sz w:val="16"/>
                <w:lang w:val="nb-NO"/>
              </w:rPr>
            </w:pPr>
            <w:r>
              <w:rPr>
                <w:sz w:val="16"/>
                <w:lang w:val="nb-NO"/>
              </w:rPr>
              <w:t>Dat</w:t>
            </w:r>
            <w:r w:rsidR="00FF3B60">
              <w:rPr>
                <w:sz w:val="16"/>
                <w:lang w:val="nb-NO"/>
              </w:rPr>
              <w:t>e</w:t>
            </w:r>
            <w:r>
              <w:rPr>
                <w:sz w:val="16"/>
                <w:lang w:val="nb-NO"/>
              </w:rPr>
              <w:t>:</w:t>
            </w:r>
          </w:p>
        </w:tc>
        <w:tc>
          <w:tcPr>
            <w:tcW w:w="7823" w:type="dxa"/>
          </w:tcPr>
          <w:p w14:paraId="1FCE15E6" w14:textId="77777777" w:rsidR="00EF5648" w:rsidRDefault="00EF5648" w:rsidP="00122B94">
            <w:pPr>
              <w:tabs>
                <w:tab w:val="left" w:pos="1418"/>
                <w:tab w:val="left" w:pos="3969"/>
                <w:tab w:val="right" w:pos="9639"/>
              </w:tabs>
              <w:spacing w:before="113" w:after="167"/>
              <w:ind w:left="0" w:right="-96"/>
              <w:rPr>
                <w:rFonts w:cs="Arial"/>
                <w:lang w:val="nb-NO"/>
              </w:rPr>
            </w:pPr>
          </w:p>
        </w:tc>
      </w:tr>
    </w:tbl>
    <w:p w14:paraId="5DAB6C7B" w14:textId="77777777" w:rsidR="00E24797" w:rsidRDefault="00E24797" w:rsidP="0014656A">
      <w:pPr>
        <w:pStyle w:val="Tilfelt"/>
        <w:ind w:right="0"/>
      </w:pPr>
    </w:p>
    <w:p w14:paraId="47EB3CDC" w14:textId="5217BD82" w:rsidR="00FF3B60" w:rsidRPr="00520647" w:rsidRDefault="00FF3B60" w:rsidP="006F12D5">
      <w:pPr>
        <w:pStyle w:val="paragraph"/>
        <w:textAlignment w:val="baseline"/>
        <w:rPr>
          <w:lang w:val="en-GB"/>
        </w:rPr>
      </w:pPr>
      <w:r w:rsidRPr="00FF3B60">
        <w:rPr>
          <w:lang w:val="en-US"/>
        </w:rPr>
        <w:t>In order to achieve N</w:t>
      </w:r>
      <w:r>
        <w:rPr>
          <w:lang w:val="en-US"/>
        </w:rPr>
        <w:t>TNU’s goals, we must work continuously with the development of a psychosocial and organizational work environment. In this work, t</w:t>
      </w:r>
      <w:r w:rsidRPr="00FF3B60">
        <w:rPr>
          <w:lang w:val="en-US"/>
        </w:rPr>
        <w:t xml:space="preserve">he </w:t>
      </w:r>
      <w:r w:rsidRPr="00520647">
        <w:rPr>
          <w:lang w:val="en-GB"/>
        </w:rPr>
        <w:t xml:space="preserve">work environment survey is an important tool. </w:t>
      </w:r>
      <w:proofErr w:type="gramStart"/>
      <w:r w:rsidRPr="00520647">
        <w:rPr>
          <w:lang w:val="en-GB"/>
        </w:rPr>
        <w:t>In order to</w:t>
      </w:r>
      <w:proofErr w:type="gramEnd"/>
      <w:r w:rsidRPr="00520647">
        <w:rPr>
          <w:lang w:val="en-GB"/>
        </w:rPr>
        <w:t xml:space="preserve"> prepare a new survey, it is useful to reflect on experiences from previous work environment work at the unit, elements that have affected the work environment since the last survey, and objectives for further work environment development. The </w:t>
      </w:r>
      <w:r w:rsidR="00520647" w:rsidRPr="00520647">
        <w:rPr>
          <w:lang w:val="en-GB"/>
        </w:rPr>
        <w:t>discussion</w:t>
      </w:r>
      <w:r w:rsidRPr="00520647">
        <w:rPr>
          <w:lang w:val="en-GB"/>
        </w:rPr>
        <w:t xml:space="preserve"> guide is intended as an aid when preparing for a general meeting and presentation of a new survey. </w:t>
      </w:r>
    </w:p>
    <w:p w14:paraId="41C8F396" w14:textId="77777777" w:rsidR="006F12D5" w:rsidRPr="00520647" w:rsidRDefault="006F12D5" w:rsidP="006F12D5">
      <w:pPr>
        <w:pStyle w:val="paragraph"/>
        <w:textAlignment w:val="baseline"/>
        <w:rPr>
          <w:rStyle w:val="normaltextrun1"/>
          <w:color w:val="000000" w:themeColor="text1"/>
          <w:lang w:val="en-GB"/>
        </w:rPr>
      </w:pPr>
    </w:p>
    <w:p w14:paraId="42EC80FA" w14:textId="0C097754" w:rsidR="00FF3B60" w:rsidRPr="00520647" w:rsidRDefault="00FF3B60" w:rsidP="006F12D5">
      <w:pPr>
        <w:pStyle w:val="paragraph"/>
        <w:textAlignment w:val="baseline"/>
        <w:rPr>
          <w:rStyle w:val="normaltextrun1"/>
          <w:color w:val="000000" w:themeColor="text1"/>
          <w:lang w:val="en-GB"/>
        </w:rPr>
      </w:pPr>
      <w:r w:rsidRPr="00520647">
        <w:rPr>
          <w:rStyle w:val="normaltextrun1"/>
          <w:color w:val="000000" w:themeColor="text1"/>
          <w:lang w:val="en-GB"/>
        </w:rPr>
        <w:t>The form must be filled in by the manager in collaboration with the safety representative and any other relevant key persons (</w:t>
      </w:r>
      <w:r w:rsidR="00520647" w:rsidRPr="00520647">
        <w:rPr>
          <w:rStyle w:val="normaltextrun1"/>
          <w:color w:val="000000" w:themeColor="text1"/>
          <w:lang w:val="en-GB"/>
        </w:rPr>
        <w:t>e.g.,</w:t>
      </w:r>
      <w:r w:rsidRPr="00520647">
        <w:rPr>
          <w:rStyle w:val="normaltextrun1"/>
          <w:color w:val="000000" w:themeColor="text1"/>
          <w:lang w:val="en-GB"/>
        </w:rPr>
        <w:t xml:space="preserve"> Management support / coordinator for the Working Environment </w:t>
      </w:r>
      <w:r w:rsidR="00520647" w:rsidRPr="00520647">
        <w:rPr>
          <w:rStyle w:val="normaltextrun1"/>
          <w:color w:val="000000" w:themeColor="text1"/>
          <w:lang w:val="en-GB"/>
        </w:rPr>
        <w:t>Survey</w:t>
      </w:r>
      <w:r w:rsidR="00131A50" w:rsidRPr="00520647">
        <w:rPr>
          <w:rStyle w:val="normaltextrun1"/>
          <w:color w:val="000000" w:themeColor="text1"/>
          <w:lang w:val="en-GB"/>
        </w:rPr>
        <w:t xml:space="preserve"> at the faculty / area). </w:t>
      </w:r>
    </w:p>
    <w:p w14:paraId="72A3D3EC" w14:textId="77777777" w:rsidR="006F12D5" w:rsidRPr="00520647" w:rsidRDefault="006F12D5" w:rsidP="006F12D5">
      <w:pPr>
        <w:pStyle w:val="paragraph"/>
        <w:textAlignment w:val="baseline"/>
        <w:rPr>
          <w:rStyle w:val="normaltextrun1"/>
          <w:color w:val="000000" w:themeColor="text1"/>
          <w:lang w:val="en-GB"/>
        </w:rPr>
      </w:pPr>
    </w:p>
    <w:p w14:paraId="0A61BF47" w14:textId="199840AE" w:rsidR="006F12D5" w:rsidRPr="00520647" w:rsidRDefault="00131A50" w:rsidP="4F6AB818">
      <w:pPr>
        <w:pStyle w:val="paragraph"/>
        <w:textAlignment w:val="baseline"/>
        <w:rPr>
          <w:rStyle w:val="eop"/>
          <w:bCs/>
          <w:color w:val="000000" w:themeColor="text1"/>
          <w:lang w:val="en-GB"/>
        </w:rPr>
      </w:pPr>
      <w:r w:rsidRPr="00520647">
        <w:rPr>
          <w:rStyle w:val="normaltextrun1"/>
          <w:b/>
          <w:bCs/>
          <w:color w:val="008080"/>
          <w:u w:val="single"/>
          <w:lang w:val="en-GB"/>
        </w:rPr>
        <w:t xml:space="preserve">The form is completed and archived in </w:t>
      </w:r>
      <w:proofErr w:type="spellStart"/>
      <w:r w:rsidRPr="00520647">
        <w:rPr>
          <w:rStyle w:val="normaltextrun1"/>
          <w:b/>
          <w:bCs/>
          <w:color w:val="008080"/>
          <w:u w:val="single"/>
          <w:lang w:val="en-GB"/>
        </w:rPr>
        <w:t>ePhorte</w:t>
      </w:r>
      <w:proofErr w:type="spellEnd"/>
      <w:r w:rsidRPr="00520647">
        <w:rPr>
          <w:rStyle w:val="normaltextrun1"/>
          <w:b/>
          <w:bCs/>
          <w:color w:val="008080"/>
          <w:u w:val="single"/>
          <w:lang w:val="en-GB"/>
        </w:rPr>
        <w:t xml:space="preserve"> on the unit’s case file by 15 October 2021.</w:t>
      </w:r>
      <w:r w:rsidR="00EF5648" w:rsidRPr="00520647">
        <w:rPr>
          <w:rStyle w:val="normaltextrun1"/>
          <w:b/>
          <w:bCs/>
          <w:color w:val="000000" w:themeColor="text1"/>
          <w:lang w:val="en-GB"/>
        </w:rPr>
        <w:t xml:space="preserve"> </w:t>
      </w:r>
      <w:r w:rsidR="009A00E5" w:rsidRPr="00520647">
        <w:rPr>
          <w:rStyle w:val="normaltextrun1"/>
          <w:b/>
          <w:bCs/>
          <w:color w:val="000000" w:themeColor="text1"/>
          <w:lang w:val="en-GB"/>
        </w:rPr>
        <w:br/>
        <w:t xml:space="preserve">NB! </w:t>
      </w:r>
      <w:r w:rsidRPr="00520647">
        <w:rPr>
          <w:rStyle w:val="normaltextrun1"/>
          <w:b/>
          <w:bCs/>
          <w:color w:val="000000" w:themeColor="text1"/>
          <w:lang w:val="en-GB"/>
        </w:rPr>
        <w:t>A case file is created for each unit so that you can get the results of the survey at the same case:</w:t>
      </w:r>
      <w:r w:rsidR="009A00E5" w:rsidRPr="00520647">
        <w:rPr>
          <w:rStyle w:val="normaltextrun1"/>
          <w:b/>
          <w:bCs/>
          <w:color w:val="000000" w:themeColor="text1"/>
          <w:lang w:val="en-GB"/>
        </w:rPr>
        <w:t xml:space="preserve"> </w:t>
      </w:r>
      <w:r w:rsidR="00EF5648" w:rsidRPr="00520647">
        <w:rPr>
          <w:rStyle w:val="normaltextrun1"/>
          <w:b/>
          <w:bCs/>
          <w:color w:val="008080"/>
          <w:lang w:val="en-GB"/>
        </w:rPr>
        <w:t>«</w:t>
      </w:r>
      <w:r w:rsidRPr="00520647">
        <w:rPr>
          <w:rStyle w:val="normaltextrun1"/>
          <w:b/>
          <w:bCs/>
          <w:color w:val="008080"/>
          <w:lang w:val="en-GB"/>
        </w:rPr>
        <w:t>Work Environment Survey 2021 UNIT ABBREVATION</w:t>
      </w:r>
      <w:r w:rsidR="00EF5648" w:rsidRPr="00520647">
        <w:rPr>
          <w:rStyle w:val="normaltextrun1"/>
          <w:b/>
          <w:bCs/>
          <w:color w:val="008080"/>
          <w:lang w:val="en-GB"/>
        </w:rPr>
        <w:t xml:space="preserve">». </w:t>
      </w:r>
      <w:r w:rsidRPr="00520647">
        <w:rPr>
          <w:rStyle w:val="normaltextrun1"/>
          <w:b/>
          <w:bCs/>
          <w:lang w:val="en-GB"/>
        </w:rPr>
        <w:t>A list of the unit abbreviations used in the survey will be available at</w:t>
      </w:r>
      <w:r w:rsidR="009A00E5" w:rsidRPr="00520647">
        <w:rPr>
          <w:rStyle w:val="normaltextrun1"/>
          <w:b/>
          <w:bCs/>
          <w:color w:val="000000" w:themeColor="text1"/>
          <w:lang w:val="en-GB"/>
        </w:rPr>
        <w:t xml:space="preserve"> </w:t>
      </w:r>
      <w:hyperlink r:id="rId11" w:history="1">
        <w:r w:rsidRPr="00520647">
          <w:rPr>
            <w:rStyle w:val="Hyperkobling"/>
            <w:b/>
            <w:bCs/>
            <w:color w:val="008080"/>
            <w:lang w:val="en-GB"/>
          </w:rPr>
          <w:t>The website for the survey</w:t>
        </w:r>
      </w:hyperlink>
      <w:r w:rsidR="009A00E5" w:rsidRPr="00520647">
        <w:rPr>
          <w:rStyle w:val="normaltextrun1"/>
          <w:b/>
          <w:bCs/>
          <w:color w:val="000000" w:themeColor="text1"/>
          <w:lang w:val="en-GB"/>
        </w:rPr>
        <w:t xml:space="preserve"> fr</w:t>
      </w:r>
      <w:r w:rsidRPr="00520647">
        <w:rPr>
          <w:rStyle w:val="normaltextrun1"/>
          <w:b/>
          <w:bCs/>
          <w:color w:val="000000" w:themeColor="text1"/>
          <w:lang w:val="en-GB"/>
        </w:rPr>
        <w:t>om</w:t>
      </w:r>
      <w:r w:rsidR="009A00E5" w:rsidRPr="00520647">
        <w:rPr>
          <w:rStyle w:val="normaltextrun1"/>
          <w:b/>
          <w:bCs/>
          <w:color w:val="000000" w:themeColor="text1"/>
          <w:lang w:val="en-GB"/>
        </w:rPr>
        <w:t xml:space="preserve"> </w:t>
      </w:r>
      <w:r w:rsidRPr="00520647">
        <w:rPr>
          <w:rStyle w:val="normaltextrun1"/>
          <w:b/>
          <w:bCs/>
          <w:color w:val="000000" w:themeColor="text1"/>
          <w:lang w:val="en-GB"/>
        </w:rPr>
        <w:t>October</w:t>
      </w:r>
      <w:r w:rsidR="006F12D5" w:rsidRPr="00520647">
        <w:rPr>
          <w:rStyle w:val="normaltextrun1"/>
          <w:b/>
          <w:bCs/>
          <w:color w:val="000000" w:themeColor="text1"/>
          <w:lang w:val="en-GB"/>
        </w:rPr>
        <w:t>.</w:t>
      </w:r>
      <w:r w:rsidR="009A00E5" w:rsidRPr="00520647">
        <w:rPr>
          <w:rStyle w:val="normaltextrun1"/>
          <w:b/>
          <w:bCs/>
          <w:color w:val="000000" w:themeColor="text1"/>
          <w:lang w:val="en-GB"/>
        </w:rPr>
        <w:t xml:space="preserve"> </w:t>
      </w:r>
      <w:r w:rsidR="00982B13" w:rsidRPr="00520647">
        <w:rPr>
          <w:rStyle w:val="normaltextrun1"/>
          <w:b/>
          <w:bCs/>
          <w:color w:val="000000" w:themeColor="text1"/>
          <w:lang w:val="en-GB"/>
        </w:rPr>
        <w:br/>
      </w:r>
      <w:r w:rsidR="00982B13" w:rsidRPr="00520647">
        <w:rPr>
          <w:rStyle w:val="normaltextrun1"/>
          <w:b/>
          <w:bCs/>
          <w:color w:val="000000" w:themeColor="text1"/>
          <w:lang w:val="en-GB"/>
        </w:rPr>
        <w:br/>
      </w:r>
      <w:r w:rsidRPr="00520647">
        <w:rPr>
          <w:rStyle w:val="normaltextrun1"/>
          <w:bCs/>
          <w:color w:val="000000" w:themeColor="text1"/>
          <w:lang w:val="en-GB"/>
        </w:rPr>
        <w:t>If you have any questions, consult with the</w:t>
      </w:r>
      <w:r w:rsidR="009A00E5" w:rsidRPr="00520647">
        <w:rPr>
          <w:rStyle w:val="normaltextrun1"/>
          <w:bCs/>
          <w:color w:val="000000" w:themeColor="text1"/>
          <w:lang w:val="en-GB"/>
        </w:rPr>
        <w:t xml:space="preserve"> </w:t>
      </w:r>
      <w:hyperlink r:id="rId12" w:anchor="section-Arbeidsmilj%C3%B8unders%C3%B8kelse+-+for+ledere-Ressurspersoner" w:history="1">
        <w:r w:rsidRPr="00520647">
          <w:rPr>
            <w:rStyle w:val="Hyperkobling"/>
            <w:b/>
            <w:color w:val="00827F"/>
            <w:lang w:val="en-GB"/>
          </w:rPr>
          <w:t>coordinator</w:t>
        </w:r>
        <w:r w:rsidR="009A00E5" w:rsidRPr="00520647">
          <w:rPr>
            <w:rStyle w:val="Hyperkobling"/>
            <w:b/>
            <w:color w:val="00827F"/>
            <w:lang w:val="en-GB"/>
          </w:rPr>
          <w:t xml:space="preserve"> f</w:t>
        </w:r>
        <w:r w:rsidR="009A00E5" w:rsidRPr="00520647">
          <w:rPr>
            <w:rStyle w:val="Hyperkobling"/>
            <w:b/>
            <w:color w:val="00827F"/>
            <w:lang w:val="en-GB"/>
          </w:rPr>
          <w:t>or</w:t>
        </w:r>
        <w:r w:rsidR="006D4061" w:rsidRPr="00520647">
          <w:rPr>
            <w:rStyle w:val="Hyperkobling"/>
            <w:b/>
            <w:color w:val="00827F"/>
            <w:lang w:val="en-GB"/>
          </w:rPr>
          <w:t xml:space="preserve"> </w:t>
        </w:r>
        <w:r w:rsidRPr="00520647">
          <w:rPr>
            <w:rStyle w:val="Hyperkobling"/>
            <w:b/>
            <w:color w:val="00827F"/>
            <w:lang w:val="en-GB"/>
          </w:rPr>
          <w:t>the</w:t>
        </w:r>
      </w:hyperlink>
      <w:r w:rsidRPr="00520647">
        <w:rPr>
          <w:rStyle w:val="Hyperkobling"/>
          <w:b/>
          <w:color w:val="00827F"/>
          <w:lang w:val="en-GB"/>
        </w:rPr>
        <w:t xml:space="preserve"> Work Environment Survey</w:t>
      </w:r>
      <w:r w:rsidR="006D4061" w:rsidRPr="00520647">
        <w:rPr>
          <w:rStyle w:val="normaltextrun1"/>
          <w:bCs/>
          <w:color w:val="000000" w:themeColor="text1"/>
          <w:lang w:val="en-GB"/>
        </w:rPr>
        <w:t xml:space="preserve"> for</w:t>
      </w:r>
      <w:r w:rsidR="009A00E5" w:rsidRPr="00520647">
        <w:rPr>
          <w:rStyle w:val="normaltextrun1"/>
          <w:bCs/>
          <w:color w:val="000000" w:themeColor="text1"/>
          <w:lang w:val="en-GB"/>
        </w:rPr>
        <w:t xml:space="preserve"> </w:t>
      </w:r>
      <w:r w:rsidRPr="00520647">
        <w:rPr>
          <w:rStyle w:val="normaltextrun1"/>
          <w:bCs/>
          <w:color w:val="000000" w:themeColor="text1"/>
          <w:lang w:val="en-GB"/>
        </w:rPr>
        <w:t>your faculty</w:t>
      </w:r>
      <w:r w:rsidR="009A00E5" w:rsidRPr="00520647">
        <w:rPr>
          <w:rStyle w:val="normaltextrun1"/>
          <w:bCs/>
          <w:color w:val="000000" w:themeColor="text1"/>
          <w:lang w:val="en-GB"/>
        </w:rPr>
        <w:t>/</w:t>
      </w:r>
      <w:r w:rsidRPr="00520647">
        <w:rPr>
          <w:rStyle w:val="normaltextrun1"/>
          <w:bCs/>
          <w:color w:val="000000" w:themeColor="text1"/>
          <w:lang w:val="en-GB"/>
        </w:rPr>
        <w:t>area</w:t>
      </w:r>
      <w:r w:rsidR="00DE106F" w:rsidRPr="00520647">
        <w:rPr>
          <w:rStyle w:val="normaltextrun1"/>
          <w:bCs/>
          <w:color w:val="000000" w:themeColor="text1"/>
          <w:lang w:val="en-GB"/>
        </w:rPr>
        <w:t xml:space="preserve"> i</w:t>
      </w:r>
      <w:r w:rsidRPr="00520647">
        <w:rPr>
          <w:rStyle w:val="normaltextrun1"/>
          <w:bCs/>
          <w:color w:val="000000" w:themeColor="text1"/>
          <w:lang w:val="en-GB"/>
        </w:rPr>
        <w:t>n the joint administration.</w:t>
      </w:r>
    </w:p>
    <w:p w14:paraId="44EAFD9C" w14:textId="77777777" w:rsidR="006F12D5" w:rsidRPr="00520647" w:rsidRDefault="006F12D5" w:rsidP="006F12D5">
      <w:pPr>
        <w:pStyle w:val="paragraph"/>
        <w:textAlignment w:val="baseline"/>
        <w:rPr>
          <w:rStyle w:val="eop"/>
          <w:b/>
          <w:bCs/>
          <w:i/>
          <w:iCs/>
          <w:color w:val="203864"/>
          <w:sz w:val="22"/>
          <w:szCs w:val="22"/>
          <w:lang w:val="en-GB"/>
        </w:rPr>
      </w:pPr>
    </w:p>
    <w:p w14:paraId="4B94D5A5" w14:textId="699C3176" w:rsidR="006F12D5" w:rsidRPr="00520647" w:rsidRDefault="003E6974" w:rsidP="006F12D5">
      <w:pPr>
        <w:pStyle w:val="paragraph"/>
        <w:textAlignment w:val="baseline"/>
        <w:rPr>
          <w:rStyle w:val="eop"/>
          <w:b/>
          <w:bCs/>
          <w:i/>
          <w:iCs/>
          <w:color w:val="203864"/>
          <w:sz w:val="22"/>
          <w:szCs w:val="22"/>
          <w:lang w:val="en-GB"/>
        </w:rPr>
      </w:pPr>
      <w:r w:rsidRPr="00520647">
        <w:rPr>
          <w:lang w:val="en-GB"/>
        </w:rPr>
        <w:lastRenderedPageBreak/>
        <w:t xml:space="preserve"> </w:t>
      </w:r>
      <w:r w:rsidR="00537EE5" w:rsidRPr="00537EE5">
        <w:rPr>
          <w:lang w:val="en-GB"/>
        </w:rPr>
        <w:drawing>
          <wp:inline distT="0" distB="0" distL="0" distR="0" wp14:anchorId="28225D20" wp14:editId="66AA2D18">
            <wp:extent cx="6219454" cy="2195830"/>
            <wp:effectExtent l="0" t="0" r="0" b="0"/>
            <wp:docPr id="3" name="Picture 2" descr="Chart&#10;&#10;Description automatically generated">
              <a:extLst xmlns:a="http://schemas.openxmlformats.org/drawingml/2006/main">
                <a:ext uri="{FF2B5EF4-FFF2-40B4-BE49-F238E27FC236}">
                  <a16:creationId xmlns:a16="http://schemas.microsoft.com/office/drawing/2014/main" id="{67EAE416-C4B4-4A4D-841B-682101D73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10;&#10;Description automatically generated">
                      <a:extLst>
                        <a:ext uri="{FF2B5EF4-FFF2-40B4-BE49-F238E27FC236}">
                          <a16:creationId xmlns:a16="http://schemas.microsoft.com/office/drawing/2014/main" id="{67EAE416-C4B4-4A4D-841B-682101D73CDB}"/>
                        </a:ext>
                      </a:extLst>
                    </pic:cNvPr>
                    <pic:cNvPicPr>
                      <a:picLocks noChangeAspect="1"/>
                    </pic:cNvPicPr>
                  </pic:nvPicPr>
                  <pic:blipFill rotWithShape="1">
                    <a:blip r:embed="rId13"/>
                    <a:srcRect l="138" r="1"/>
                    <a:stretch/>
                  </pic:blipFill>
                  <pic:spPr bwMode="auto">
                    <a:xfrm>
                      <a:off x="0" y="0"/>
                      <a:ext cx="6219454" cy="2195830"/>
                    </a:xfrm>
                    <a:prstGeom prst="rect">
                      <a:avLst/>
                    </a:prstGeom>
                    <a:ln>
                      <a:noFill/>
                    </a:ln>
                    <a:extLst>
                      <a:ext uri="{53640926-AAD7-44D8-BBD7-CCE9431645EC}">
                        <a14:shadowObscured xmlns:a14="http://schemas.microsoft.com/office/drawing/2010/main"/>
                      </a:ext>
                    </a:extLst>
                  </pic:spPr>
                </pic:pic>
              </a:graphicData>
            </a:graphic>
          </wp:inline>
        </w:drawing>
      </w:r>
    </w:p>
    <w:p w14:paraId="45FB0818" w14:textId="77777777" w:rsidR="004D1B89" w:rsidRPr="00520647" w:rsidRDefault="004D1B89" w:rsidP="006F12D5">
      <w:pPr>
        <w:pStyle w:val="paragraph"/>
        <w:textAlignment w:val="baseline"/>
        <w:rPr>
          <w:rStyle w:val="normaltextrun1"/>
          <w:color w:val="000000" w:themeColor="text1"/>
          <w:lang w:val="en-GB"/>
        </w:rPr>
      </w:pPr>
    </w:p>
    <w:p w14:paraId="3747EBBD" w14:textId="0B996CF4" w:rsidR="006F12D5" w:rsidRPr="00520647" w:rsidRDefault="00D47ED6" w:rsidP="006F12D5">
      <w:pPr>
        <w:pStyle w:val="paragraph"/>
        <w:textAlignment w:val="baseline"/>
        <w:rPr>
          <w:rStyle w:val="normaltextrun1"/>
          <w:b/>
          <w:color w:val="000000" w:themeColor="text1"/>
          <w:sz w:val="22"/>
          <w:lang w:val="en-GB"/>
        </w:rPr>
      </w:pPr>
      <w:r w:rsidRPr="00520647">
        <w:rPr>
          <w:rStyle w:val="normaltextrun1"/>
          <w:color w:val="000000" w:themeColor="text1"/>
          <w:sz w:val="22"/>
          <w:lang w:val="en-GB"/>
        </w:rPr>
        <w:tab/>
      </w:r>
      <w:r w:rsidR="00131A50" w:rsidRPr="00520647">
        <w:rPr>
          <w:rStyle w:val="normaltextrun1"/>
          <w:b/>
          <w:color w:val="000000" w:themeColor="text1"/>
          <w:sz w:val="28"/>
          <w:lang w:val="en-GB"/>
        </w:rPr>
        <w:t>Questions for preparation</w:t>
      </w:r>
      <w:r w:rsidR="006852C8" w:rsidRPr="00520647">
        <w:rPr>
          <w:rStyle w:val="normaltextrun1"/>
          <w:b/>
          <w:color w:val="000000" w:themeColor="text1"/>
          <w:sz w:val="28"/>
          <w:lang w:val="en-GB"/>
        </w:rPr>
        <w:t>:</w:t>
      </w:r>
      <w:r w:rsidRPr="00520647">
        <w:rPr>
          <w:rStyle w:val="normaltextrun1"/>
          <w:b/>
          <w:color w:val="000000" w:themeColor="text1"/>
          <w:sz w:val="28"/>
          <w:lang w:val="en-GB"/>
        </w:rPr>
        <w:t xml:space="preserve"> </w:t>
      </w:r>
    </w:p>
    <w:p w14:paraId="320CB60A" w14:textId="77777777" w:rsidR="008B73B6" w:rsidRDefault="008B73B6" w:rsidP="006F12D5">
      <w:pPr>
        <w:pStyle w:val="paragraph"/>
        <w:textAlignment w:val="baseline"/>
        <w:rPr>
          <w:rStyle w:val="normaltextrun1"/>
          <w:color w:val="000000" w:themeColor="text1"/>
        </w:rPr>
      </w:pPr>
    </w:p>
    <w:p w14:paraId="4F80A6DB" w14:textId="518D9478" w:rsidR="003141A0" w:rsidRPr="00537EE5" w:rsidRDefault="00BA0AA9" w:rsidP="00BA0AA9">
      <w:pPr>
        <w:pStyle w:val="paragraph"/>
        <w:numPr>
          <w:ilvl w:val="0"/>
          <w:numId w:val="1"/>
        </w:numPr>
        <w:textAlignment w:val="baseline"/>
        <w:rPr>
          <w:rStyle w:val="normaltextrun1"/>
          <w:lang w:val="en-US"/>
        </w:rPr>
      </w:pPr>
      <w:r w:rsidRPr="00BA0AA9">
        <w:rPr>
          <w:rStyle w:val="eop"/>
          <w:color w:val="000000" w:themeColor="text1"/>
          <w:lang w:val="en-US"/>
        </w:rPr>
        <w:t>What do we want to achieve with the work environment work at our unit? (For example: A work environment that; contributes to us achieving our strategic goals, contributes to</w:t>
      </w:r>
      <w:r>
        <w:rPr>
          <w:rStyle w:val="eop"/>
          <w:color w:val="000000" w:themeColor="text1"/>
          <w:lang w:val="en-US"/>
        </w:rPr>
        <w:t xml:space="preserve"> us becoming a leading professional environment, is experienced inclusively for everyone, contributes to us getting more and better research, contributes to better professional collaboration around xx courses for students in cohort II?).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53128261" w14:textId="77777777" w:rsidTr="003141A0">
        <w:tc>
          <w:tcPr>
            <w:tcW w:w="9078" w:type="dxa"/>
          </w:tcPr>
          <w:p w14:paraId="62486C05" w14:textId="77777777" w:rsidR="003141A0" w:rsidRPr="00537EE5" w:rsidRDefault="003141A0" w:rsidP="003141A0">
            <w:pPr>
              <w:pStyle w:val="paragraph"/>
              <w:textAlignment w:val="baseline"/>
              <w:rPr>
                <w:rStyle w:val="normaltextrun1"/>
                <w:color w:val="000000" w:themeColor="text1"/>
                <w:lang w:val="en-US"/>
              </w:rPr>
            </w:pPr>
          </w:p>
          <w:p w14:paraId="4101652C" w14:textId="77777777" w:rsidR="003141A0" w:rsidRPr="00537EE5" w:rsidRDefault="003141A0" w:rsidP="003141A0">
            <w:pPr>
              <w:pStyle w:val="paragraph"/>
              <w:textAlignment w:val="baseline"/>
              <w:rPr>
                <w:rStyle w:val="normaltextrun1"/>
                <w:color w:val="000000" w:themeColor="text1"/>
                <w:lang w:val="en-US"/>
              </w:rPr>
            </w:pPr>
          </w:p>
          <w:p w14:paraId="4B99056E" w14:textId="77777777" w:rsidR="003141A0" w:rsidRPr="00537EE5" w:rsidRDefault="003141A0" w:rsidP="003141A0">
            <w:pPr>
              <w:pStyle w:val="paragraph"/>
              <w:textAlignment w:val="baseline"/>
              <w:rPr>
                <w:rStyle w:val="normaltextrun1"/>
                <w:color w:val="000000" w:themeColor="text1"/>
                <w:lang w:val="en-US"/>
              </w:rPr>
            </w:pPr>
          </w:p>
        </w:tc>
      </w:tr>
    </w:tbl>
    <w:p w14:paraId="1299C43A" w14:textId="77777777" w:rsidR="00420C62" w:rsidRPr="00537EE5" w:rsidRDefault="00420C62" w:rsidP="003141A0">
      <w:pPr>
        <w:pStyle w:val="paragraph"/>
        <w:textAlignment w:val="baseline"/>
        <w:rPr>
          <w:rStyle w:val="normaltextrun1"/>
          <w:color w:val="000000" w:themeColor="text1"/>
          <w:lang w:val="en-US"/>
        </w:rPr>
      </w:pPr>
    </w:p>
    <w:p w14:paraId="4DDBEF00" w14:textId="77777777" w:rsidR="006F12D5" w:rsidRPr="00537EE5" w:rsidRDefault="006F12D5" w:rsidP="006F12D5">
      <w:pPr>
        <w:pStyle w:val="paragraph"/>
        <w:textAlignment w:val="baseline"/>
        <w:rPr>
          <w:rStyle w:val="normaltextrun1"/>
          <w:color w:val="000000" w:themeColor="text1"/>
          <w:lang w:val="en-US"/>
        </w:rPr>
      </w:pPr>
    </w:p>
    <w:p w14:paraId="0CC4231F" w14:textId="7C5A7499" w:rsidR="008B73B6" w:rsidRPr="00537EE5" w:rsidRDefault="00BA0AA9" w:rsidP="008B73B6">
      <w:pPr>
        <w:pStyle w:val="paragraph"/>
        <w:numPr>
          <w:ilvl w:val="0"/>
          <w:numId w:val="1"/>
        </w:numPr>
        <w:textAlignment w:val="baseline"/>
        <w:rPr>
          <w:rStyle w:val="normaltextrun1"/>
          <w:color w:val="000000" w:themeColor="text1"/>
          <w:lang w:val="en-US"/>
        </w:rPr>
      </w:pPr>
      <w:r w:rsidRPr="00BA0AA9">
        <w:rPr>
          <w:rStyle w:val="normaltextrun1"/>
          <w:color w:val="000000" w:themeColor="text1"/>
          <w:lang w:val="en-US"/>
        </w:rPr>
        <w:t>How can we make the best use of our p</w:t>
      </w:r>
      <w:r>
        <w:rPr>
          <w:rStyle w:val="normaltextrun1"/>
          <w:color w:val="000000" w:themeColor="text1"/>
          <w:lang w:val="en-US"/>
        </w:rPr>
        <w:t>revious</w:t>
      </w:r>
      <w:r w:rsidRPr="00BA0AA9">
        <w:rPr>
          <w:rStyle w:val="normaltextrun1"/>
          <w:color w:val="000000" w:themeColor="text1"/>
          <w:lang w:val="en-US"/>
        </w:rPr>
        <w:t xml:space="preserve"> experiences? Think about how you have worked in the various «phases» of the Work Environment Survey.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3461D779" w14:textId="77777777" w:rsidTr="00C054DF">
        <w:tc>
          <w:tcPr>
            <w:tcW w:w="9078" w:type="dxa"/>
          </w:tcPr>
          <w:p w14:paraId="3CF2D8B6" w14:textId="77777777" w:rsidR="003141A0" w:rsidRPr="00537EE5" w:rsidRDefault="003141A0" w:rsidP="00C054DF">
            <w:pPr>
              <w:pStyle w:val="paragraph"/>
              <w:textAlignment w:val="baseline"/>
              <w:rPr>
                <w:rStyle w:val="normaltextrun1"/>
                <w:color w:val="000000" w:themeColor="text1"/>
                <w:lang w:val="en-US"/>
              </w:rPr>
            </w:pPr>
          </w:p>
          <w:p w14:paraId="0FB78278" w14:textId="77777777" w:rsidR="003141A0" w:rsidRPr="00537EE5" w:rsidRDefault="003141A0" w:rsidP="00C054DF">
            <w:pPr>
              <w:pStyle w:val="paragraph"/>
              <w:textAlignment w:val="baseline"/>
              <w:rPr>
                <w:rStyle w:val="normaltextrun1"/>
                <w:color w:val="000000" w:themeColor="text1"/>
                <w:lang w:val="en-US"/>
              </w:rPr>
            </w:pPr>
          </w:p>
          <w:p w14:paraId="1FC39945" w14:textId="77777777" w:rsidR="003141A0" w:rsidRPr="00537EE5" w:rsidRDefault="003141A0" w:rsidP="00C054DF">
            <w:pPr>
              <w:pStyle w:val="paragraph"/>
              <w:textAlignment w:val="baseline"/>
              <w:rPr>
                <w:rStyle w:val="normaltextrun1"/>
                <w:color w:val="000000" w:themeColor="text1"/>
                <w:lang w:val="en-US"/>
              </w:rPr>
            </w:pPr>
          </w:p>
        </w:tc>
      </w:tr>
    </w:tbl>
    <w:p w14:paraId="34CE0A41" w14:textId="42C94A4A" w:rsidR="006F12D5" w:rsidRPr="00537EE5" w:rsidRDefault="006F12D5" w:rsidP="006F12D5">
      <w:pPr>
        <w:pStyle w:val="paragraph"/>
        <w:textAlignment w:val="baseline"/>
        <w:rPr>
          <w:rStyle w:val="eop"/>
          <w:color w:val="000000" w:themeColor="text1"/>
          <w:lang w:val="en-US"/>
        </w:rPr>
      </w:pPr>
    </w:p>
    <w:p w14:paraId="3F33CA41" w14:textId="77777777" w:rsidR="008B73B6" w:rsidRPr="00537EE5" w:rsidRDefault="008B73B6" w:rsidP="006F12D5">
      <w:pPr>
        <w:pStyle w:val="paragraph"/>
        <w:textAlignment w:val="baseline"/>
        <w:rPr>
          <w:rStyle w:val="eop"/>
          <w:color w:val="000000" w:themeColor="text1"/>
          <w:lang w:val="en-US"/>
        </w:rPr>
      </w:pPr>
    </w:p>
    <w:p w14:paraId="15BF8E62" w14:textId="744B4B13" w:rsidR="008B73B6" w:rsidRPr="00283F1A" w:rsidRDefault="00283F1A" w:rsidP="008B73B6">
      <w:pPr>
        <w:pStyle w:val="paragraph"/>
        <w:numPr>
          <w:ilvl w:val="0"/>
          <w:numId w:val="1"/>
        </w:numPr>
        <w:textAlignment w:val="baseline"/>
        <w:rPr>
          <w:rStyle w:val="normaltextrun1"/>
          <w:color w:val="000000" w:themeColor="text1"/>
          <w:lang w:val="en-US"/>
        </w:rPr>
      </w:pPr>
      <w:r w:rsidRPr="00283F1A">
        <w:rPr>
          <w:rStyle w:val="normaltextrun1"/>
          <w:color w:val="000000" w:themeColor="text1"/>
          <w:lang w:val="en-US"/>
        </w:rPr>
        <w:t>Follow-up of action plans from the previous survey</w:t>
      </w:r>
      <w:r w:rsidR="008B73B6" w:rsidRPr="00283F1A">
        <w:rPr>
          <w:rStyle w:val="normaltextrun1"/>
          <w:color w:val="000000" w:themeColor="text1"/>
          <w:lang w:val="en-US"/>
        </w:rPr>
        <w:t xml:space="preserve">: </w:t>
      </w:r>
    </w:p>
    <w:p w14:paraId="70C5FF12" w14:textId="18E5C119" w:rsidR="008B73B6" w:rsidRPr="00283F1A" w:rsidRDefault="00283F1A" w:rsidP="008B73B6">
      <w:pPr>
        <w:pStyle w:val="paragraph"/>
        <w:numPr>
          <w:ilvl w:val="1"/>
          <w:numId w:val="1"/>
        </w:numPr>
        <w:textAlignment w:val="baseline"/>
        <w:rPr>
          <w:rStyle w:val="normaltextrun1"/>
          <w:color w:val="000000" w:themeColor="text1"/>
          <w:lang w:val="en-US"/>
        </w:rPr>
      </w:pPr>
      <w:r w:rsidRPr="00283F1A">
        <w:rPr>
          <w:rStyle w:val="normaltextrun1"/>
          <w:color w:val="000000" w:themeColor="text1"/>
          <w:lang w:val="en-US"/>
        </w:rPr>
        <w:t>Which measures worked well? W</w:t>
      </w:r>
      <w:r>
        <w:rPr>
          <w:rStyle w:val="normaltextrun1"/>
          <w:color w:val="000000" w:themeColor="text1"/>
          <w:lang w:val="en-US"/>
        </w:rPr>
        <w:t>hy?</w:t>
      </w:r>
    </w:p>
    <w:p w14:paraId="5AD8A424" w14:textId="32DFDBED" w:rsidR="003141A0" w:rsidRPr="00283F1A" w:rsidRDefault="00283F1A" w:rsidP="008B73B6">
      <w:pPr>
        <w:pStyle w:val="paragraph"/>
        <w:numPr>
          <w:ilvl w:val="1"/>
          <w:numId w:val="1"/>
        </w:numPr>
        <w:textAlignment w:val="baseline"/>
        <w:rPr>
          <w:color w:val="000000" w:themeColor="text1"/>
          <w:lang w:val="en-US"/>
        </w:rPr>
      </w:pPr>
      <w:r w:rsidRPr="00283F1A">
        <w:rPr>
          <w:rStyle w:val="normaltextrun1"/>
          <w:color w:val="000000" w:themeColor="text1"/>
          <w:lang w:val="en-US"/>
        </w:rPr>
        <w:t xml:space="preserve">Which measures did not work as well? </w:t>
      </w:r>
      <w:r>
        <w:rPr>
          <w:rStyle w:val="normaltextrun1"/>
          <w:color w:val="000000" w:themeColor="text1"/>
          <w:lang w:val="en-US"/>
        </w:rPr>
        <w:t>Why</w:t>
      </w:r>
      <w:r w:rsidR="008B73B6" w:rsidRPr="00283F1A">
        <w:rPr>
          <w:rStyle w:val="normaltextrun1"/>
          <w:color w:val="000000" w:themeColor="text1"/>
          <w:lang w:val="en-US"/>
        </w:rPr>
        <w:t xml:space="preserve">?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8B73B6" w14:paraId="62EBF3C5" w14:textId="77777777" w:rsidTr="00C054DF">
        <w:tc>
          <w:tcPr>
            <w:tcW w:w="9078" w:type="dxa"/>
          </w:tcPr>
          <w:p w14:paraId="6D98A12B" w14:textId="77777777" w:rsidR="003141A0" w:rsidRPr="00283F1A" w:rsidRDefault="003141A0" w:rsidP="00C054DF">
            <w:pPr>
              <w:pStyle w:val="paragraph"/>
              <w:textAlignment w:val="baseline"/>
              <w:rPr>
                <w:rStyle w:val="normaltextrun1"/>
                <w:color w:val="000000" w:themeColor="text1"/>
                <w:lang w:val="en-US"/>
              </w:rPr>
            </w:pPr>
          </w:p>
          <w:p w14:paraId="2946DB82" w14:textId="77777777" w:rsidR="003141A0" w:rsidRPr="00283F1A" w:rsidRDefault="003141A0" w:rsidP="00C054DF">
            <w:pPr>
              <w:pStyle w:val="paragraph"/>
              <w:textAlignment w:val="baseline"/>
              <w:rPr>
                <w:rStyle w:val="normaltextrun1"/>
                <w:color w:val="000000" w:themeColor="text1"/>
                <w:lang w:val="en-US"/>
              </w:rPr>
            </w:pPr>
          </w:p>
          <w:p w14:paraId="5997CC1D" w14:textId="77777777" w:rsidR="003141A0" w:rsidRPr="00283F1A" w:rsidRDefault="003141A0" w:rsidP="00C054DF">
            <w:pPr>
              <w:pStyle w:val="paragraph"/>
              <w:textAlignment w:val="baseline"/>
              <w:rPr>
                <w:rStyle w:val="normaltextrun1"/>
                <w:color w:val="000000" w:themeColor="text1"/>
                <w:lang w:val="en-US"/>
              </w:rPr>
            </w:pPr>
          </w:p>
        </w:tc>
      </w:tr>
    </w:tbl>
    <w:p w14:paraId="110FFD37" w14:textId="77777777" w:rsidR="003141A0" w:rsidRPr="00283F1A" w:rsidRDefault="003141A0" w:rsidP="003141A0">
      <w:pPr>
        <w:pStyle w:val="paragraph"/>
        <w:textAlignment w:val="baseline"/>
        <w:rPr>
          <w:color w:val="000000" w:themeColor="text1"/>
          <w:lang w:val="en-US"/>
        </w:rPr>
      </w:pPr>
    </w:p>
    <w:p w14:paraId="6B699379" w14:textId="77777777" w:rsidR="006F12D5" w:rsidRPr="00283F1A" w:rsidRDefault="006F12D5" w:rsidP="006F12D5">
      <w:pPr>
        <w:pStyle w:val="Listeavsnitt"/>
        <w:rPr>
          <w:rFonts w:ascii="Times New Roman" w:hAnsi="Times New Roman" w:cs="Times New Roman"/>
          <w:color w:val="000000" w:themeColor="text1"/>
          <w:lang w:val="en-US"/>
        </w:rPr>
      </w:pPr>
    </w:p>
    <w:p w14:paraId="26345DF8" w14:textId="6674AF1E" w:rsidR="003141A0" w:rsidRPr="00520647" w:rsidRDefault="00283F1A" w:rsidP="008B73B6">
      <w:pPr>
        <w:pStyle w:val="paragraph"/>
        <w:numPr>
          <w:ilvl w:val="0"/>
          <w:numId w:val="1"/>
        </w:numPr>
        <w:textAlignment w:val="baseline"/>
        <w:rPr>
          <w:rStyle w:val="eop"/>
          <w:i/>
          <w:color w:val="000000" w:themeColor="text1"/>
          <w:lang w:val="en-GB"/>
        </w:rPr>
      </w:pPr>
      <w:r w:rsidRPr="00283F1A">
        <w:rPr>
          <w:bCs/>
          <w:iCs/>
          <w:color w:val="000000" w:themeColor="text1"/>
          <w:lang w:val="en-US"/>
        </w:rPr>
        <w:lastRenderedPageBreak/>
        <w:t>W</w:t>
      </w:r>
      <w:r>
        <w:rPr>
          <w:bCs/>
          <w:iCs/>
          <w:color w:val="000000" w:themeColor="text1"/>
          <w:lang w:val="en-US"/>
        </w:rPr>
        <w:t>hich</w:t>
      </w:r>
      <w:r w:rsidRPr="00283F1A">
        <w:rPr>
          <w:bCs/>
          <w:iCs/>
          <w:color w:val="000000" w:themeColor="text1"/>
          <w:lang w:val="en-US"/>
        </w:rPr>
        <w:t xml:space="preserve"> aspects have affected the working environment since last time (pandemic, new management, s</w:t>
      </w:r>
      <w:r>
        <w:rPr>
          <w:bCs/>
          <w:iCs/>
          <w:color w:val="000000" w:themeColor="text1"/>
          <w:lang w:val="en-US"/>
        </w:rPr>
        <w:t xml:space="preserve">tructural changes, large turnover, conflicts)? </w:t>
      </w:r>
      <w:r w:rsidRPr="00520647">
        <w:rPr>
          <w:bCs/>
          <w:i/>
          <w:color w:val="000000" w:themeColor="text1"/>
          <w:lang w:val="en-GB"/>
        </w:rPr>
        <w:t>Names, job titles and other things that can identify individuals are omitted</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283F1A" w14:paraId="3FE9F23F" w14:textId="77777777" w:rsidTr="00C054DF">
        <w:tc>
          <w:tcPr>
            <w:tcW w:w="9078" w:type="dxa"/>
          </w:tcPr>
          <w:p w14:paraId="1F72F646" w14:textId="77777777" w:rsidR="003141A0" w:rsidRPr="00537EE5" w:rsidRDefault="003141A0" w:rsidP="00C054DF">
            <w:pPr>
              <w:pStyle w:val="paragraph"/>
              <w:textAlignment w:val="baseline"/>
              <w:rPr>
                <w:rStyle w:val="normaltextrun1"/>
                <w:color w:val="000000" w:themeColor="text1"/>
                <w:lang w:val="en-US"/>
              </w:rPr>
            </w:pPr>
          </w:p>
          <w:p w14:paraId="08CE6F91" w14:textId="77777777" w:rsidR="003141A0" w:rsidRPr="00537EE5" w:rsidRDefault="003141A0" w:rsidP="00C054DF">
            <w:pPr>
              <w:pStyle w:val="paragraph"/>
              <w:textAlignment w:val="baseline"/>
              <w:rPr>
                <w:rStyle w:val="normaltextrun1"/>
                <w:color w:val="000000" w:themeColor="text1"/>
                <w:lang w:val="en-US"/>
              </w:rPr>
            </w:pPr>
          </w:p>
          <w:p w14:paraId="61CDCEAD" w14:textId="77777777" w:rsidR="003141A0" w:rsidRPr="00537EE5" w:rsidRDefault="003141A0" w:rsidP="00C054DF">
            <w:pPr>
              <w:pStyle w:val="paragraph"/>
              <w:textAlignment w:val="baseline"/>
              <w:rPr>
                <w:rStyle w:val="normaltextrun1"/>
                <w:color w:val="000000" w:themeColor="text1"/>
                <w:lang w:val="en-US"/>
              </w:rPr>
            </w:pPr>
          </w:p>
        </w:tc>
      </w:tr>
    </w:tbl>
    <w:p w14:paraId="37FB3612" w14:textId="1A28481A" w:rsidR="0018248B" w:rsidRPr="00537EE5" w:rsidRDefault="0018248B" w:rsidP="006852C8">
      <w:pPr>
        <w:ind w:left="0"/>
        <w:rPr>
          <w:rStyle w:val="eop"/>
          <w:color w:val="000000" w:themeColor="text1"/>
          <w:lang w:val="en-US"/>
        </w:rPr>
      </w:pPr>
    </w:p>
    <w:p w14:paraId="1662C904" w14:textId="77777777" w:rsidR="0018248B" w:rsidRPr="00537EE5" w:rsidRDefault="0018248B" w:rsidP="006852C8">
      <w:pPr>
        <w:ind w:left="0"/>
        <w:rPr>
          <w:rStyle w:val="eop"/>
          <w:color w:val="000000" w:themeColor="text1"/>
          <w:lang w:val="en-US"/>
        </w:rPr>
      </w:pPr>
    </w:p>
    <w:p w14:paraId="498470D6" w14:textId="04521AE0" w:rsidR="003141A0" w:rsidRPr="00537EE5" w:rsidRDefault="00283F1A" w:rsidP="003141A0">
      <w:pPr>
        <w:pStyle w:val="paragraph"/>
        <w:numPr>
          <w:ilvl w:val="0"/>
          <w:numId w:val="1"/>
        </w:numPr>
        <w:textAlignment w:val="baseline"/>
        <w:rPr>
          <w:rStyle w:val="eop"/>
          <w:color w:val="000000" w:themeColor="text1"/>
          <w:lang w:val="en-US"/>
        </w:rPr>
      </w:pPr>
      <w:r w:rsidRPr="00283F1A">
        <w:rPr>
          <w:color w:val="000000" w:themeColor="text1"/>
          <w:lang w:val="en-US"/>
        </w:rPr>
        <w:t xml:space="preserve">Work environment development and measures must support our primary activities, </w:t>
      </w:r>
      <w:proofErr w:type="gramStart"/>
      <w:r w:rsidRPr="00283F1A">
        <w:rPr>
          <w:color w:val="000000" w:themeColor="text1"/>
          <w:lang w:val="en-US"/>
        </w:rPr>
        <w:t>research</w:t>
      </w:r>
      <w:proofErr w:type="gramEnd"/>
      <w:r w:rsidRPr="00283F1A">
        <w:rPr>
          <w:color w:val="000000" w:themeColor="text1"/>
          <w:lang w:val="en-US"/>
        </w:rPr>
        <w:t xml:space="preserve"> and teaching, and mus</w:t>
      </w:r>
      <w:r w:rsidR="00520647">
        <w:rPr>
          <w:color w:val="000000" w:themeColor="text1"/>
          <w:lang w:val="en-US"/>
        </w:rPr>
        <w:t xml:space="preserve">t </w:t>
      </w:r>
      <w:r w:rsidRPr="00283F1A">
        <w:rPr>
          <w:color w:val="000000" w:themeColor="text1"/>
          <w:lang w:val="en-US"/>
        </w:rPr>
        <w:t xml:space="preserve">therefore always be seen in connection with this. </w:t>
      </w:r>
      <w:r w:rsidRPr="00520647">
        <w:rPr>
          <w:color w:val="000000" w:themeColor="text1"/>
          <w:lang w:val="en-US"/>
        </w:rPr>
        <w:t xml:space="preserve">How </w:t>
      </w:r>
      <w:r w:rsidR="00520647" w:rsidRPr="00520647">
        <w:rPr>
          <w:color w:val="000000" w:themeColor="text1"/>
          <w:lang w:val="en-US"/>
        </w:rPr>
        <w:t xml:space="preserve">can we use the Work Environment Survey, and the work environment work we do, into other ongoing processes? </w:t>
      </w:r>
    </w:p>
    <w:tbl>
      <w:tblPr>
        <w:tblStyle w:val="Tabellrutenett"/>
        <w:tblpPr w:leftFromText="141" w:rightFromText="141" w:vertAnchor="text" w:horzAnchor="margin" w:tblpXSpec="center" w:tblpY="121"/>
        <w:tblW w:w="0" w:type="auto"/>
        <w:tblLook w:val="04A0" w:firstRow="1" w:lastRow="0" w:firstColumn="1" w:lastColumn="0" w:noHBand="0" w:noVBand="1"/>
      </w:tblPr>
      <w:tblGrid>
        <w:gridCol w:w="9078"/>
      </w:tblGrid>
      <w:tr w:rsidR="003141A0" w:rsidRPr="00FF3B60" w14:paraId="23DE523C" w14:textId="77777777" w:rsidTr="00C054DF">
        <w:tc>
          <w:tcPr>
            <w:tcW w:w="9078" w:type="dxa"/>
          </w:tcPr>
          <w:p w14:paraId="52E56223" w14:textId="77777777" w:rsidR="003141A0" w:rsidRPr="00537EE5" w:rsidRDefault="003141A0" w:rsidP="00C054DF">
            <w:pPr>
              <w:pStyle w:val="paragraph"/>
              <w:textAlignment w:val="baseline"/>
              <w:rPr>
                <w:rStyle w:val="normaltextrun1"/>
                <w:color w:val="000000" w:themeColor="text1"/>
                <w:lang w:val="en-US"/>
              </w:rPr>
            </w:pPr>
          </w:p>
          <w:p w14:paraId="07547A01" w14:textId="6718DFC5" w:rsidR="003141A0" w:rsidRPr="00537EE5" w:rsidRDefault="00F47711" w:rsidP="00C054DF">
            <w:pPr>
              <w:pStyle w:val="paragraph"/>
              <w:textAlignment w:val="baseline"/>
              <w:rPr>
                <w:rStyle w:val="normaltextrun1"/>
                <w:color w:val="000000" w:themeColor="text1"/>
                <w:lang w:val="en-US"/>
              </w:rPr>
            </w:pPr>
            <w:r w:rsidRPr="00537EE5">
              <w:rPr>
                <w:rStyle w:val="normaltextrun1"/>
                <w:color w:val="000000" w:themeColor="text1"/>
                <w:lang w:val="en-US"/>
              </w:rPr>
              <w:t xml:space="preserve"> </w:t>
            </w:r>
          </w:p>
          <w:p w14:paraId="5043CB0F" w14:textId="77777777" w:rsidR="003141A0" w:rsidRPr="00537EE5" w:rsidRDefault="003141A0" w:rsidP="00C054DF">
            <w:pPr>
              <w:pStyle w:val="paragraph"/>
              <w:textAlignment w:val="baseline"/>
              <w:rPr>
                <w:rStyle w:val="normaltextrun1"/>
                <w:color w:val="000000" w:themeColor="text1"/>
                <w:lang w:val="en-US"/>
              </w:rPr>
            </w:pPr>
          </w:p>
        </w:tc>
      </w:tr>
    </w:tbl>
    <w:p w14:paraId="07459315" w14:textId="77777777" w:rsidR="006F12D5" w:rsidRPr="00537EE5" w:rsidRDefault="006F12D5" w:rsidP="0018248B">
      <w:pPr>
        <w:pStyle w:val="Tilfelt"/>
        <w:ind w:left="0" w:right="0"/>
        <w:rPr>
          <w:lang w:val="en-US"/>
        </w:rPr>
      </w:pPr>
    </w:p>
    <w:sectPr w:rsidR="006F12D5" w:rsidRPr="00537EE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1A3E" w14:textId="77777777" w:rsidR="00E411F1" w:rsidRDefault="00E411F1">
      <w:r>
        <w:separator/>
      </w:r>
    </w:p>
  </w:endnote>
  <w:endnote w:type="continuationSeparator" w:id="0">
    <w:p w14:paraId="4B2E0568" w14:textId="77777777" w:rsidR="00E411F1" w:rsidRDefault="00E4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5273E5" w:rsidRDefault="005273E5">
    <w:pPr>
      <w:pStyle w:val="Bunntekst"/>
    </w:pPr>
  </w:p>
  <w:p w14:paraId="664355AD" w14:textId="77777777" w:rsidR="005273E5" w:rsidRDefault="005273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5273E5" w:rsidRDefault="005273E5">
    <w:pPr>
      <w:pStyle w:val="Bunntekst"/>
    </w:pPr>
  </w:p>
  <w:p w14:paraId="238601FE" w14:textId="77777777" w:rsidR="005273E5" w:rsidRDefault="00527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5273E5" w:rsidRDefault="005273E5">
    <w:pPr>
      <w:pStyle w:val="Bunntekst"/>
      <w:pBdr>
        <w:bottom w:val="single" w:sz="4" w:space="1" w:color="auto"/>
      </w:pBdr>
    </w:pPr>
  </w:p>
  <w:p w14:paraId="5113C314"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7" w:name="tittel"/>
    <w:bookmarkEnd w:id="7"/>
  </w:p>
  <w:p w14:paraId="7AB25400" w14:textId="77777777" w:rsidR="005273E5" w:rsidRDefault="005273E5">
    <w:pPr>
      <w:pStyle w:val="FooterTekst"/>
    </w:pPr>
    <w:r>
      <w:t>7491 Trondheim</w:t>
    </w:r>
    <w:r>
      <w:tab/>
      <w:t>E-post:</w:t>
    </w:r>
    <w:r>
      <w:tab/>
      <w:t>Hovedbygningen</w:t>
    </w:r>
    <w:r>
      <w:tab/>
      <w:t>+ 47 73 59 55 40</w:t>
    </w:r>
    <w:r>
      <w:tab/>
    </w:r>
    <w:bookmarkStart w:id="8" w:name="Navn"/>
    <w:bookmarkEnd w:id="8"/>
  </w:p>
  <w:p w14:paraId="349734F8" w14:textId="77777777" w:rsidR="005273E5" w:rsidRDefault="005273E5">
    <w:pPr>
      <w:pStyle w:val="FooterTekst"/>
    </w:pPr>
    <w:r>
      <w:tab/>
      <w:t>info@adm.ntnu.no</w:t>
    </w:r>
    <w:r>
      <w:tab/>
      <w:t>Høgskoleringen 1</w:t>
    </w:r>
    <w:r>
      <w:tab/>
    </w:r>
    <w:r>
      <w:rPr>
        <w:b/>
      </w:rPr>
      <w:t>Telefaks</w:t>
    </w:r>
    <w:r>
      <w:tab/>
    </w:r>
    <w:bookmarkStart w:id="9" w:name="Navn2"/>
    <w:bookmarkEnd w:id="9"/>
  </w:p>
  <w:p w14:paraId="0D8BCA49" w14:textId="4263638F" w:rsidR="005273E5" w:rsidRPr="00E56F5F" w:rsidRDefault="005273E5">
    <w:pPr>
      <w:pStyle w:val="FooterTekst"/>
      <w:rPr>
        <w:lang w:val="en-US"/>
      </w:rPr>
    </w:pPr>
    <w:r>
      <w:tab/>
    </w:r>
    <w:r w:rsidRPr="00E56F5F">
      <w:rPr>
        <w:lang w:val="en-US"/>
      </w:rPr>
      <w:t>http://www.ntnu.no/adm/info</w:t>
    </w:r>
    <w:r w:rsidRPr="00E56F5F">
      <w:rPr>
        <w:lang w:val="en-US"/>
      </w:rPr>
      <w:tab/>
      <w:t>Gløshaugen</w:t>
    </w:r>
    <w:r w:rsidRPr="00E56F5F">
      <w:rPr>
        <w:lang w:val="en-US"/>
      </w:rPr>
      <w:tab/>
      <w:t>+ 47 73 59 54 37</w:t>
    </w:r>
    <w:r w:rsidRPr="00E56F5F">
      <w:rPr>
        <w:lang w:val="en-US"/>
      </w:rPr>
      <w:tab/>
      <w:t>Tlf: + 47</w:t>
    </w:r>
    <w:bookmarkStart w:id="10" w:name="Tlf"/>
    <w:bookmarkEnd w:id="10"/>
  </w:p>
  <w:p w14:paraId="680A4E5D" w14:textId="77777777" w:rsidR="005273E5" w:rsidRPr="00E56F5F" w:rsidRDefault="005273E5">
    <w:pPr>
      <w:pStyle w:val="Bunntekst"/>
      <w:rPr>
        <w:sz w:val="6"/>
        <w:lang w:val="en-US"/>
      </w:rPr>
    </w:pPr>
  </w:p>
  <w:p w14:paraId="19D1A02A" w14:textId="77777777" w:rsidR="005273E5" w:rsidRDefault="005273E5" w:rsidP="00761814">
    <w:pPr>
      <w:pStyle w:val="FooterGraa"/>
    </w:pPr>
    <w:r>
      <w:t>All korrespondanse som inngår i saksbehandling skal adresseres til saksbehandlende enhet ved NTNU og ikke direkte til enkeltpersoner. Ved henvendelse vennligst oppgi referanse.</w:t>
    </w:r>
  </w:p>
  <w:p w14:paraId="19219836" w14:textId="77777777"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C518" w14:textId="77777777" w:rsidR="00E411F1" w:rsidRDefault="00E411F1">
      <w:r>
        <w:separator/>
      </w:r>
    </w:p>
  </w:footnote>
  <w:footnote w:type="continuationSeparator" w:id="0">
    <w:p w14:paraId="1665B4C6" w14:textId="77777777" w:rsidR="00E411F1" w:rsidRDefault="00E4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5273E5" w:rsidRDefault="005273E5">
    <w:pPr>
      <w:pStyle w:val="Topptekst"/>
    </w:pPr>
  </w:p>
  <w:p w14:paraId="6B62F1B3" w14:textId="77777777" w:rsidR="005273E5" w:rsidRDefault="005273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C58" w14:textId="77777777" w:rsidR="005273E5" w:rsidRDefault="005273E5">
    <w:pPr>
      <w:pStyle w:val="sidetall"/>
    </w:pPr>
    <w:r>
      <w:tab/>
    </w:r>
    <w:r>
      <w:tab/>
    </w:r>
    <w:r>
      <w:fldChar w:fldCharType="begin"/>
    </w:r>
    <w:r>
      <w:instrText xml:space="preserve"> PAGE </w:instrText>
    </w:r>
    <w:r>
      <w:fldChar w:fldCharType="separate"/>
    </w:r>
    <w:r w:rsidR="00C27843">
      <w:t>2</w:t>
    </w:r>
    <w:r>
      <w:fldChar w:fldCharType="end"/>
    </w:r>
    <w:r>
      <w:t xml:space="preserve"> </w:t>
    </w:r>
    <w:bookmarkStart w:id="3" w:name="lblSideteller2"/>
    <w:r>
      <w:t>av</w:t>
    </w:r>
    <w:bookmarkEnd w:id="3"/>
    <w:r>
      <w:t xml:space="preserve"> </w:t>
    </w:r>
    <w:r>
      <w:fldChar w:fldCharType="begin"/>
    </w:r>
    <w:r>
      <w:instrText xml:space="preserve"> NUMPAGES </w:instrText>
    </w:r>
    <w:r>
      <w:fldChar w:fldCharType="separate"/>
    </w:r>
    <w:r w:rsidR="00C27843">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1324"/>
      <w:gridCol w:w="1969"/>
    </w:tblGrid>
    <w:tr w:rsidR="005273E5" w14:paraId="42E8EC44" w14:textId="77777777">
      <w:tc>
        <w:tcPr>
          <w:tcW w:w="6579" w:type="dxa"/>
          <w:tcBorders>
            <w:top w:val="nil"/>
            <w:left w:val="nil"/>
            <w:bottom w:val="nil"/>
            <w:right w:val="nil"/>
          </w:tcBorders>
        </w:tcPr>
        <w:p w14:paraId="222E03D5" w14:textId="77777777" w:rsidR="005273E5" w:rsidRDefault="005273E5">
          <w:pPr>
            <w:pStyle w:val="Header2"/>
          </w:pPr>
          <w:bookmarkStart w:id="4" w:name="lblTopptekst2"/>
          <w:r>
            <w:t>Norges teknisk-naturvitenskapelige universitet</w:t>
          </w:r>
          <w:bookmarkEnd w:id="4"/>
        </w:p>
      </w:tc>
      <w:tc>
        <w:tcPr>
          <w:tcW w:w="1341" w:type="dxa"/>
          <w:tcBorders>
            <w:top w:val="nil"/>
            <w:left w:val="nil"/>
            <w:bottom w:val="nil"/>
            <w:right w:val="nil"/>
          </w:tcBorders>
        </w:tcPr>
        <w:p w14:paraId="3A0FF5F2" w14:textId="77777777" w:rsidR="005273E5" w:rsidRDefault="005273E5">
          <w:pPr>
            <w:pStyle w:val="DatoRefFyllInn"/>
          </w:pPr>
          <w:bookmarkStart w:id="5" w:name="varDato2"/>
          <w:bookmarkEnd w:id="5"/>
        </w:p>
      </w:tc>
      <w:tc>
        <w:tcPr>
          <w:tcW w:w="1996" w:type="dxa"/>
          <w:tcBorders>
            <w:top w:val="nil"/>
            <w:left w:val="nil"/>
            <w:bottom w:val="nil"/>
            <w:right w:val="nil"/>
          </w:tcBorders>
        </w:tcPr>
        <w:p w14:paraId="5630AD66" w14:textId="77777777" w:rsidR="005273E5" w:rsidRDefault="005273E5">
          <w:pPr>
            <w:pStyle w:val="DatoRefFyllInn"/>
          </w:pPr>
          <w:bookmarkStart w:id="6" w:name="varRef2"/>
          <w:bookmarkEnd w:id="6"/>
        </w:p>
      </w:tc>
    </w:tr>
  </w:tbl>
  <w:p w14:paraId="61829076" w14:textId="77777777" w:rsidR="005273E5" w:rsidRDefault="005273E5">
    <w:pPr>
      <w:pStyle w:val="Topptekst"/>
      <w:pBdr>
        <w:bottom w:val="single" w:sz="4" w:space="1" w:color="auto"/>
      </w:pBdr>
      <w:rPr>
        <w:lang w:val="nb-NO"/>
      </w:rPr>
    </w:pPr>
  </w:p>
  <w:p w14:paraId="2BA226A1" w14:textId="77777777" w:rsidR="005273E5" w:rsidRDefault="005273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39A4" w14:textId="061FC223" w:rsidR="005273E5" w:rsidRDefault="00D24F71">
    <w:pPr>
      <w:pStyle w:val="sidetall"/>
    </w:pPr>
    <w:r>
      <w:rPr>
        <w:sz w:val="20"/>
        <w:lang w:eastAsia="nb-NO"/>
      </w:rPr>
      <w:drawing>
        <wp:anchor distT="0" distB="0" distL="114300" distR="114300" simplePos="0" relativeHeight="251657216" behindDoc="0" locked="0" layoutInCell="1" allowOverlap="1" wp14:anchorId="75F875CF" wp14:editId="0777777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6F12D5">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2"/>
      <w:gridCol w:w="1981"/>
    </w:tblGrid>
    <w:tr w:rsidR="005273E5" w14:paraId="202C4060" w14:textId="77777777">
      <w:tc>
        <w:tcPr>
          <w:tcW w:w="6579" w:type="dxa"/>
          <w:tcBorders>
            <w:top w:val="nil"/>
            <w:left w:val="nil"/>
            <w:bottom w:val="nil"/>
            <w:right w:val="nil"/>
          </w:tcBorders>
        </w:tcPr>
        <w:p w14:paraId="296FEF7D" w14:textId="77777777" w:rsidR="005273E5" w:rsidRDefault="005273E5">
          <w:pPr>
            <w:pStyle w:val="Topptekst"/>
            <w:rPr>
              <w:lang w:val="nb-NO"/>
            </w:rPr>
          </w:pPr>
        </w:p>
      </w:tc>
      <w:tc>
        <w:tcPr>
          <w:tcW w:w="1341" w:type="dxa"/>
          <w:tcBorders>
            <w:top w:val="nil"/>
            <w:left w:val="nil"/>
            <w:bottom w:val="nil"/>
            <w:right w:val="nil"/>
          </w:tcBorders>
        </w:tcPr>
        <w:p w14:paraId="1ECB28E1" w14:textId="77777777" w:rsidR="005273E5" w:rsidRDefault="005273E5">
          <w:pPr>
            <w:pStyle w:val="DatoRefTekst"/>
          </w:pPr>
          <w:r>
            <w:t>Vår dato</w:t>
          </w:r>
        </w:p>
        <w:p w14:paraId="7FD5011B" w14:textId="18C6D62A" w:rsidR="005273E5" w:rsidRDefault="005273E5">
          <w:pPr>
            <w:pStyle w:val="DatoFyllInn1"/>
          </w:pPr>
        </w:p>
      </w:tc>
      <w:tc>
        <w:tcPr>
          <w:tcW w:w="1996" w:type="dxa"/>
          <w:tcBorders>
            <w:top w:val="nil"/>
            <w:left w:val="nil"/>
            <w:bottom w:val="nil"/>
            <w:right w:val="nil"/>
          </w:tcBorders>
        </w:tcPr>
        <w:p w14:paraId="403B91AD" w14:textId="77777777" w:rsidR="005273E5" w:rsidRDefault="005273E5">
          <w:pPr>
            <w:pStyle w:val="DatoRefTekst"/>
          </w:pPr>
          <w:r>
            <w:t>Vår referanse</w:t>
          </w:r>
        </w:p>
        <w:p w14:paraId="7194DBDC" w14:textId="77777777" w:rsidR="005273E5" w:rsidRDefault="005273E5">
          <w:pPr>
            <w:pStyle w:val="DatoFyllInn1"/>
          </w:pPr>
        </w:p>
      </w:tc>
    </w:tr>
    <w:tr w:rsidR="005273E5" w14:paraId="5CE94924" w14:textId="77777777">
      <w:tc>
        <w:tcPr>
          <w:tcW w:w="6579" w:type="dxa"/>
          <w:tcBorders>
            <w:top w:val="nil"/>
            <w:left w:val="nil"/>
            <w:bottom w:val="nil"/>
            <w:right w:val="nil"/>
          </w:tcBorders>
        </w:tcPr>
        <w:p w14:paraId="769D0D3C" w14:textId="77777777" w:rsidR="005273E5" w:rsidRDefault="005273E5" w:rsidP="00FA0A20">
          <w:pPr>
            <w:pStyle w:val="Header1"/>
          </w:pPr>
        </w:p>
      </w:tc>
      <w:tc>
        <w:tcPr>
          <w:tcW w:w="1341" w:type="dxa"/>
          <w:tcBorders>
            <w:top w:val="nil"/>
            <w:left w:val="nil"/>
            <w:bottom w:val="nil"/>
            <w:right w:val="nil"/>
          </w:tcBorders>
        </w:tcPr>
        <w:p w14:paraId="36D432B2" w14:textId="77777777" w:rsidR="005273E5" w:rsidRDefault="005273E5">
          <w:pPr>
            <w:pStyle w:val="DatoRefTekst2"/>
          </w:pPr>
          <w:r>
            <w:t>Deres dato</w:t>
          </w:r>
        </w:p>
        <w:p w14:paraId="54CD245A" w14:textId="77777777" w:rsidR="005273E5" w:rsidRDefault="005273E5">
          <w:pPr>
            <w:pStyle w:val="DatoRefFyllInn"/>
          </w:pPr>
        </w:p>
      </w:tc>
      <w:tc>
        <w:tcPr>
          <w:tcW w:w="1996" w:type="dxa"/>
          <w:tcBorders>
            <w:top w:val="nil"/>
            <w:left w:val="nil"/>
            <w:bottom w:val="nil"/>
            <w:right w:val="nil"/>
          </w:tcBorders>
        </w:tcPr>
        <w:p w14:paraId="50F298EC" w14:textId="77777777" w:rsidR="005273E5" w:rsidRDefault="005273E5">
          <w:pPr>
            <w:pStyle w:val="DatoRefTekst2"/>
          </w:pPr>
          <w:r>
            <w:t>Deres referanse</w:t>
          </w:r>
        </w:p>
        <w:p w14:paraId="1231BE67" w14:textId="77777777" w:rsidR="005273E5" w:rsidRDefault="005273E5">
          <w:pPr>
            <w:pStyle w:val="DatoRefFyllInn"/>
          </w:pPr>
        </w:p>
      </w:tc>
    </w:tr>
  </w:tbl>
  <w:p w14:paraId="36FEB5B0" w14:textId="77777777" w:rsidR="005273E5" w:rsidRDefault="005273E5">
    <w:pPr>
      <w:pStyle w:val="Topptekst"/>
      <w:pBdr>
        <w:bottom w:val="single" w:sz="4" w:space="1" w:color="auto"/>
      </w:pBdr>
      <w:rPr>
        <w:lang w:val="nb-NO"/>
      </w:rPr>
    </w:pPr>
  </w:p>
  <w:p w14:paraId="30D7AA69"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0B3"/>
    <w:multiLevelType w:val="hybridMultilevel"/>
    <w:tmpl w:val="C5FE35A0"/>
    <w:lvl w:ilvl="0" w:tplc="C30892DA">
      <w:start w:val="1"/>
      <w:numFmt w:val="decimal"/>
      <w:lvlText w:val="%1"/>
      <w:lvlJc w:val="left"/>
      <w:pPr>
        <w:ind w:left="720" w:hanging="360"/>
      </w:pPr>
      <w:rPr>
        <w:rFonts w:hint="default"/>
        <w:i w:val="0"/>
        <w:i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8DE6D12"/>
    <w:multiLevelType w:val="hybridMultilevel"/>
    <w:tmpl w:val="5F48AECC"/>
    <w:lvl w:ilvl="0" w:tplc="6E7643BE">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D5"/>
    <w:rsid w:val="00021487"/>
    <w:rsid w:val="000558A9"/>
    <w:rsid w:val="00072E86"/>
    <w:rsid w:val="000B4FDC"/>
    <w:rsid w:val="000D573F"/>
    <w:rsid w:val="000D7ADB"/>
    <w:rsid w:val="00131A50"/>
    <w:rsid w:val="00137D7C"/>
    <w:rsid w:val="00143831"/>
    <w:rsid w:val="0014656A"/>
    <w:rsid w:val="00165FD2"/>
    <w:rsid w:val="001701E1"/>
    <w:rsid w:val="0018248B"/>
    <w:rsid w:val="001841E0"/>
    <w:rsid w:val="00190405"/>
    <w:rsid w:val="001C6420"/>
    <w:rsid w:val="001D67E4"/>
    <w:rsid w:val="001E395B"/>
    <w:rsid w:val="001F054E"/>
    <w:rsid w:val="00213E34"/>
    <w:rsid w:val="00261969"/>
    <w:rsid w:val="00265163"/>
    <w:rsid w:val="00283F1A"/>
    <w:rsid w:val="00290AB9"/>
    <w:rsid w:val="002C2948"/>
    <w:rsid w:val="002C4851"/>
    <w:rsid w:val="002E1A4F"/>
    <w:rsid w:val="002E2C64"/>
    <w:rsid w:val="002E461D"/>
    <w:rsid w:val="002F6C5D"/>
    <w:rsid w:val="0030528C"/>
    <w:rsid w:val="003141A0"/>
    <w:rsid w:val="00325EDA"/>
    <w:rsid w:val="00340047"/>
    <w:rsid w:val="003438EA"/>
    <w:rsid w:val="00346634"/>
    <w:rsid w:val="00350092"/>
    <w:rsid w:val="003537B4"/>
    <w:rsid w:val="00386710"/>
    <w:rsid w:val="00391861"/>
    <w:rsid w:val="00397E7A"/>
    <w:rsid w:val="003C03A0"/>
    <w:rsid w:val="003C0FC7"/>
    <w:rsid w:val="003E6974"/>
    <w:rsid w:val="00420138"/>
    <w:rsid w:val="00420C62"/>
    <w:rsid w:val="0043332D"/>
    <w:rsid w:val="00437D7A"/>
    <w:rsid w:val="00464FFF"/>
    <w:rsid w:val="00476E3A"/>
    <w:rsid w:val="0048541D"/>
    <w:rsid w:val="004945E9"/>
    <w:rsid w:val="004947C7"/>
    <w:rsid w:val="004C19AA"/>
    <w:rsid w:val="004D0E2C"/>
    <w:rsid w:val="004D1B89"/>
    <w:rsid w:val="004E2F74"/>
    <w:rsid w:val="004F119E"/>
    <w:rsid w:val="00520647"/>
    <w:rsid w:val="005273E5"/>
    <w:rsid w:val="005333A5"/>
    <w:rsid w:val="00537EE5"/>
    <w:rsid w:val="00541D74"/>
    <w:rsid w:val="00545152"/>
    <w:rsid w:val="00546AB0"/>
    <w:rsid w:val="0055071C"/>
    <w:rsid w:val="00580CA6"/>
    <w:rsid w:val="00587EEF"/>
    <w:rsid w:val="005A49A0"/>
    <w:rsid w:val="005A72FB"/>
    <w:rsid w:val="005C134C"/>
    <w:rsid w:val="005C5EB8"/>
    <w:rsid w:val="005C644A"/>
    <w:rsid w:val="00635B45"/>
    <w:rsid w:val="006449D8"/>
    <w:rsid w:val="00650FFB"/>
    <w:rsid w:val="00655079"/>
    <w:rsid w:val="006852C8"/>
    <w:rsid w:val="00694E05"/>
    <w:rsid w:val="00695AEF"/>
    <w:rsid w:val="0069657F"/>
    <w:rsid w:val="006B6ECE"/>
    <w:rsid w:val="006D4061"/>
    <w:rsid w:val="006E2BDC"/>
    <w:rsid w:val="006F12D5"/>
    <w:rsid w:val="00714810"/>
    <w:rsid w:val="007433C5"/>
    <w:rsid w:val="00761814"/>
    <w:rsid w:val="0076192F"/>
    <w:rsid w:val="007749A6"/>
    <w:rsid w:val="007767A4"/>
    <w:rsid w:val="00791041"/>
    <w:rsid w:val="007D28DC"/>
    <w:rsid w:val="0080096C"/>
    <w:rsid w:val="00814C7E"/>
    <w:rsid w:val="00875B3B"/>
    <w:rsid w:val="00885029"/>
    <w:rsid w:val="008A2AA9"/>
    <w:rsid w:val="008A377B"/>
    <w:rsid w:val="008B73B6"/>
    <w:rsid w:val="008C03B1"/>
    <w:rsid w:val="008D4F37"/>
    <w:rsid w:val="008E63DF"/>
    <w:rsid w:val="008F643B"/>
    <w:rsid w:val="0090526C"/>
    <w:rsid w:val="00921CB4"/>
    <w:rsid w:val="009432E2"/>
    <w:rsid w:val="00956668"/>
    <w:rsid w:val="00972784"/>
    <w:rsid w:val="00982B13"/>
    <w:rsid w:val="0098406D"/>
    <w:rsid w:val="00986244"/>
    <w:rsid w:val="009A00E5"/>
    <w:rsid w:val="009C4395"/>
    <w:rsid w:val="009C6A59"/>
    <w:rsid w:val="009E349E"/>
    <w:rsid w:val="009E4C18"/>
    <w:rsid w:val="00A05E28"/>
    <w:rsid w:val="00A32318"/>
    <w:rsid w:val="00A62F4C"/>
    <w:rsid w:val="00A727E6"/>
    <w:rsid w:val="00A84F29"/>
    <w:rsid w:val="00A86A56"/>
    <w:rsid w:val="00AA1259"/>
    <w:rsid w:val="00AA750D"/>
    <w:rsid w:val="00AD08DF"/>
    <w:rsid w:val="00AD1743"/>
    <w:rsid w:val="00AD3004"/>
    <w:rsid w:val="00AE0345"/>
    <w:rsid w:val="00AF0C42"/>
    <w:rsid w:val="00B052B0"/>
    <w:rsid w:val="00B107FC"/>
    <w:rsid w:val="00B40B76"/>
    <w:rsid w:val="00B4527A"/>
    <w:rsid w:val="00B54618"/>
    <w:rsid w:val="00B6069A"/>
    <w:rsid w:val="00B752B0"/>
    <w:rsid w:val="00B76CB7"/>
    <w:rsid w:val="00B92298"/>
    <w:rsid w:val="00BA0AA9"/>
    <w:rsid w:val="00BA2CBC"/>
    <w:rsid w:val="00BC489B"/>
    <w:rsid w:val="00BE2591"/>
    <w:rsid w:val="00BF4BB8"/>
    <w:rsid w:val="00C2664F"/>
    <w:rsid w:val="00C27843"/>
    <w:rsid w:val="00C4088F"/>
    <w:rsid w:val="00C6269C"/>
    <w:rsid w:val="00C65E2F"/>
    <w:rsid w:val="00C7574D"/>
    <w:rsid w:val="00C90724"/>
    <w:rsid w:val="00CB5FA4"/>
    <w:rsid w:val="00CF0056"/>
    <w:rsid w:val="00CF46FD"/>
    <w:rsid w:val="00D24F71"/>
    <w:rsid w:val="00D27F17"/>
    <w:rsid w:val="00D47ED6"/>
    <w:rsid w:val="00D55127"/>
    <w:rsid w:val="00D57025"/>
    <w:rsid w:val="00D62905"/>
    <w:rsid w:val="00D74A4E"/>
    <w:rsid w:val="00D8355A"/>
    <w:rsid w:val="00DA5E23"/>
    <w:rsid w:val="00DB48C2"/>
    <w:rsid w:val="00DB6B44"/>
    <w:rsid w:val="00DE106F"/>
    <w:rsid w:val="00DE787D"/>
    <w:rsid w:val="00E06B72"/>
    <w:rsid w:val="00E24797"/>
    <w:rsid w:val="00E411F1"/>
    <w:rsid w:val="00E45A14"/>
    <w:rsid w:val="00E50576"/>
    <w:rsid w:val="00E56F5F"/>
    <w:rsid w:val="00E96141"/>
    <w:rsid w:val="00ED109B"/>
    <w:rsid w:val="00ED7EF9"/>
    <w:rsid w:val="00EE37C8"/>
    <w:rsid w:val="00EE6723"/>
    <w:rsid w:val="00EF5648"/>
    <w:rsid w:val="00F01CC7"/>
    <w:rsid w:val="00F21CBE"/>
    <w:rsid w:val="00F24415"/>
    <w:rsid w:val="00F47711"/>
    <w:rsid w:val="00F647E3"/>
    <w:rsid w:val="00F7014D"/>
    <w:rsid w:val="00FA0A20"/>
    <w:rsid w:val="00FB0B52"/>
    <w:rsid w:val="00FC699E"/>
    <w:rsid w:val="00FD7EF7"/>
    <w:rsid w:val="00FF3B60"/>
    <w:rsid w:val="0362C533"/>
    <w:rsid w:val="08C59C89"/>
    <w:rsid w:val="0AF8CA03"/>
    <w:rsid w:val="1B297436"/>
    <w:rsid w:val="1C678055"/>
    <w:rsid w:val="24D58DB4"/>
    <w:rsid w:val="2F49E8E1"/>
    <w:rsid w:val="2F8A3D21"/>
    <w:rsid w:val="3754C196"/>
    <w:rsid w:val="37EC48D5"/>
    <w:rsid w:val="38E4840C"/>
    <w:rsid w:val="3AEC6643"/>
    <w:rsid w:val="3AF7D467"/>
    <w:rsid w:val="3B92F804"/>
    <w:rsid w:val="45CC4B4B"/>
    <w:rsid w:val="4DB1464C"/>
    <w:rsid w:val="4F6AB818"/>
    <w:rsid w:val="505D6192"/>
    <w:rsid w:val="54DB85A7"/>
    <w:rsid w:val="5962F461"/>
    <w:rsid w:val="59709A2E"/>
    <w:rsid w:val="5C9B0FD0"/>
    <w:rsid w:val="62B4056B"/>
    <w:rsid w:val="6745FD8F"/>
    <w:rsid w:val="7DEC07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B39DD"/>
  <w15:docId w15:val="{DCA4CF70-7A20-4E9E-A5FE-587EE84F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rsid w:val="009C4395"/>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2D5"/>
    <w:pPr>
      <w:spacing w:after="0"/>
      <w:ind w:left="0" w:right="0"/>
    </w:pPr>
    <w:rPr>
      <w:rFonts w:ascii="Times New Roman" w:eastAsiaTheme="minorHAnsi" w:hAnsi="Times New Roman"/>
      <w:lang w:val="nb-NO" w:eastAsia="nb-NO"/>
    </w:rPr>
  </w:style>
  <w:style w:type="character" w:customStyle="1" w:styleId="normaltextrun1">
    <w:name w:val="normaltextrun1"/>
    <w:basedOn w:val="Standardskriftforavsnitt"/>
    <w:rsid w:val="006F12D5"/>
  </w:style>
  <w:style w:type="character" w:customStyle="1" w:styleId="eop">
    <w:name w:val="eop"/>
    <w:basedOn w:val="Standardskriftforavsnitt"/>
    <w:rsid w:val="006F12D5"/>
  </w:style>
  <w:style w:type="paragraph" w:styleId="Listeavsnitt">
    <w:name w:val="List Paragraph"/>
    <w:basedOn w:val="Normal"/>
    <w:uiPriority w:val="34"/>
    <w:qFormat/>
    <w:rsid w:val="006F12D5"/>
    <w:pPr>
      <w:spacing w:after="0"/>
      <w:ind w:left="720" w:right="0"/>
      <w:contextualSpacing/>
    </w:pPr>
    <w:rPr>
      <w:rFonts w:ascii="Calibri" w:eastAsiaTheme="minorHAnsi" w:hAnsi="Calibri" w:cs="Calibri"/>
      <w:sz w:val="22"/>
      <w:szCs w:val="22"/>
      <w:lang w:val="nb-NO"/>
    </w:rPr>
  </w:style>
  <w:style w:type="paragraph" w:styleId="Bobletekst">
    <w:name w:val="Balloon Text"/>
    <w:basedOn w:val="Normal"/>
    <w:link w:val="BobletekstTegn"/>
    <w:semiHidden/>
    <w:unhideWhenUsed/>
    <w:rsid w:val="00695AEF"/>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695AEF"/>
    <w:rPr>
      <w:rFonts w:ascii="Segoe UI" w:hAnsi="Segoe UI" w:cs="Segoe UI"/>
      <w:sz w:val="18"/>
      <w:szCs w:val="18"/>
      <w:lang w:val="en-GB" w:eastAsia="en-US"/>
    </w:rPr>
  </w:style>
  <w:style w:type="character" w:styleId="Hyperkobling">
    <w:name w:val="Hyperlink"/>
    <w:basedOn w:val="Standardskriftforavsnitt"/>
    <w:unhideWhenUsed/>
    <w:rsid w:val="009A00E5"/>
    <w:rPr>
      <w:color w:val="0563C1" w:themeColor="hyperlink"/>
      <w:u w:val="single"/>
    </w:rPr>
  </w:style>
  <w:style w:type="character" w:styleId="Ulstomtale">
    <w:name w:val="Unresolved Mention"/>
    <w:basedOn w:val="Standardskriftforavsnitt"/>
    <w:uiPriority w:val="99"/>
    <w:semiHidden/>
    <w:unhideWhenUsed/>
    <w:rsid w:val="009A00E5"/>
    <w:rPr>
      <w:color w:val="605E5C"/>
      <w:shd w:val="clear" w:color="auto" w:fill="E1DFDD"/>
    </w:rPr>
  </w:style>
  <w:style w:type="character" w:styleId="Fulgthyperkobling">
    <w:name w:val="FollowedHyperlink"/>
    <w:basedOn w:val="Standardskriftforavsnitt"/>
    <w:semiHidden/>
    <w:unhideWhenUsed/>
    <w:rsid w:val="0053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nsida.ntnu.no/wiki/-/wiki/Norsk/Arbeidsmilj%C3%B8unders%C3%B8kelse+-+for+lede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sida.ntnu.no/wiki/-/wiki/Norsk/Arbeidsmilj&#248;unders&#248;kel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BD10C2A4AA9B4CBAF975F5C33AE276" ma:contentTypeVersion="2" ma:contentTypeDescription="Create a new document." ma:contentTypeScope="" ma:versionID="a06a10117a07720f557a6eea96563386">
  <xsd:schema xmlns:xsd="http://www.w3.org/2001/XMLSchema" xmlns:xs="http://www.w3.org/2001/XMLSchema" xmlns:p="http://schemas.microsoft.com/office/2006/metadata/properties" xmlns:ns2="3d4b5768-4650-4640-868f-c88b6ca3ffb8" targetNamespace="http://schemas.microsoft.com/office/2006/metadata/properties" ma:root="true" ma:fieldsID="11b376469d361922f7a02389963b958c" ns2:_="">
    <xsd:import namespace="3d4b5768-4650-4640-868f-c88b6ca3f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b5768-4650-4640-868f-c88b6ca3f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354F3-C5B1-4C94-A8E3-8ED64B22B7A4}">
  <ds:schemaRefs>
    <ds:schemaRef ds:uri="http://schemas.microsoft.com/sharepoint/v3/contenttype/forms"/>
  </ds:schemaRefs>
</ds:datastoreItem>
</file>

<file path=customXml/itemProps2.xml><?xml version="1.0" encoding="utf-8"?>
<ds:datastoreItem xmlns:ds="http://schemas.openxmlformats.org/officeDocument/2006/customXml" ds:itemID="{2E47420A-48ED-4790-9A3B-3EAB6F88E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EE29B-BE2C-499F-B7A3-D621F6561515}">
  <ds:schemaRefs>
    <ds:schemaRef ds:uri="http://schemas.openxmlformats.org/officeDocument/2006/bibliography"/>
  </ds:schemaRefs>
</ds:datastoreItem>
</file>

<file path=customXml/itemProps4.xml><?xml version="1.0" encoding="utf-8"?>
<ds:datastoreItem xmlns:ds="http://schemas.openxmlformats.org/officeDocument/2006/customXml" ds:itemID="{F338F272-49E7-4C24-B439-52EF12E3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b5768-4650-4640-868f-c88b6ca3f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2472</Characters>
  <Application>Microsoft Office Word</Application>
  <DocSecurity>4</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Orakeltjenesten, NTNU</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O. Rakel</dc:creator>
  <cp:keywords/>
  <dc:description/>
  <cp:lastModifiedBy>Kristin Lysklett</cp:lastModifiedBy>
  <cp:revision>2</cp:revision>
  <cp:lastPrinted>2021-07-06T07:03:00Z</cp:lastPrinted>
  <dcterms:created xsi:type="dcterms:W3CDTF">2021-10-06T06:49:00Z</dcterms:created>
  <dcterms:modified xsi:type="dcterms:W3CDTF">2021-10-06T06:49:00Z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0x010100C2BD10C2A4AA9B4CBAF975F5C33AE276</vt:lpwstr>
  </property>
</Properties>
</file>