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9" w:rsidRPr="00290380" w:rsidRDefault="009279B0" w:rsidP="00E66329">
      <w:pPr>
        <w:pStyle w:val="Moteoverskrift"/>
      </w:pPr>
      <w:r>
        <w:t>Møtereferat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ED2E85" w:rsidRPr="003845CE" w:rsidTr="003067D4">
        <w:trPr>
          <w:cantSplit/>
        </w:trPr>
        <w:tc>
          <w:tcPr>
            <w:tcW w:w="1074" w:type="dxa"/>
          </w:tcPr>
          <w:p w:rsidR="00ED2E85" w:rsidRPr="00290380" w:rsidRDefault="00ED2E85" w:rsidP="00ED2E85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ED2E85" w:rsidRPr="00290380" w:rsidRDefault="00ED2E85" w:rsidP="00ED2E85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CF4495" w:rsidRPr="00BE5835" w:rsidRDefault="00CF4495" w:rsidP="00CF4495">
            <w:pPr>
              <w:pStyle w:val="Hode"/>
              <w:rPr>
                <w:sz w:val="22"/>
                <w:szCs w:val="22"/>
              </w:rPr>
            </w:pPr>
            <w:r w:rsidRPr="00BE5835">
              <w:rPr>
                <w:b/>
              </w:rPr>
              <w:t>Arne Rønning</w:t>
            </w:r>
            <w:r w:rsidRPr="00BE5835">
              <w:t xml:space="preserve">             Tekna                                              </w:t>
            </w:r>
            <w:r w:rsidRPr="00B64602">
              <w:rPr>
                <w:b/>
              </w:rPr>
              <w:t>Frank Arntsen</w:t>
            </w:r>
            <w:r w:rsidRPr="00BE5835">
              <w:t xml:space="preserve"> </w:t>
            </w:r>
          </w:p>
          <w:p w:rsidR="00CF4495" w:rsidRPr="00BE5835" w:rsidRDefault="00CF4495" w:rsidP="00CF4495">
            <w:pPr>
              <w:pStyle w:val="Hode"/>
            </w:pPr>
            <w:r w:rsidRPr="00625744">
              <w:t>Geir Nilsen</w:t>
            </w:r>
            <w:r w:rsidRPr="00BE5835">
              <w:t xml:space="preserve">                  </w:t>
            </w:r>
            <w:r w:rsidR="00625744">
              <w:t xml:space="preserve"> </w:t>
            </w:r>
            <w:r w:rsidRPr="00BE5835">
              <w:t xml:space="preserve">NITO                                              </w:t>
            </w:r>
            <w:r w:rsidRPr="00BE5835">
              <w:rPr>
                <w:b/>
              </w:rPr>
              <w:t>Jørn-Wiggo Bergquist</w:t>
            </w:r>
          </w:p>
          <w:p w:rsidR="00CF4495" w:rsidRPr="00BE5835" w:rsidRDefault="00CF4495" w:rsidP="00CF4495">
            <w:pPr>
              <w:pStyle w:val="Hode"/>
            </w:pPr>
            <w:r w:rsidRPr="00BE5835">
              <w:rPr>
                <w:b/>
              </w:rPr>
              <w:t>Wenche Karlseng</w:t>
            </w:r>
            <w:r w:rsidRPr="00BE5835">
              <w:t xml:space="preserve">        NTL                                              </w:t>
            </w:r>
            <w:r w:rsidRPr="00BE5835">
              <w:rPr>
                <w:b/>
              </w:rPr>
              <w:t xml:space="preserve"> Sigbjørn Dalen</w:t>
            </w:r>
          </w:p>
          <w:p w:rsidR="00CF4495" w:rsidRPr="000F16B0" w:rsidRDefault="00CF4495" w:rsidP="00CF4495">
            <w:pPr>
              <w:pStyle w:val="Hode"/>
              <w:rPr>
                <w:lang w:val="nn-NO"/>
              </w:rPr>
            </w:pPr>
            <w:r w:rsidRPr="000F16B0">
              <w:rPr>
                <w:b/>
                <w:lang w:val="nn-NO"/>
              </w:rPr>
              <w:t>Tove Strømman</w:t>
            </w:r>
            <w:r w:rsidRPr="000F16B0">
              <w:rPr>
                <w:lang w:val="nn-NO"/>
              </w:rPr>
              <w:t xml:space="preserve">           NTL                 </w:t>
            </w:r>
            <w:r w:rsidR="00BE5835" w:rsidRPr="000F16B0">
              <w:rPr>
                <w:lang w:val="nn-NO"/>
              </w:rPr>
              <w:t xml:space="preserve">                             </w:t>
            </w:r>
            <w:r w:rsidRPr="000F16B0">
              <w:rPr>
                <w:lang w:val="nn-NO"/>
              </w:rPr>
              <w:t xml:space="preserve"> </w:t>
            </w:r>
            <w:r w:rsidRPr="000F16B0">
              <w:rPr>
                <w:b/>
                <w:lang w:val="nn-NO"/>
              </w:rPr>
              <w:t>Aud Magna Gabrielsen</w:t>
            </w:r>
          </w:p>
          <w:p w:rsidR="00CF4495" w:rsidRPr="000F16B0" w:rsidRDefault="00CF4495" w:rsidP="00CF4495">
            <w:pPr>
              <w:pStyle w:val="Hode"/>
            </w:pPr>
            <w:r w:rsidRPr="000F16B0">
              <w:rPr>
                <w:b/>
              </w:rPr>
              <w:t>Andreas Gjeset</w:t>
            </w:r>
            <w:r w:rsidRPr="000F16B0">
              <w:t xml:space="preserve">            Parat                                               Elin Sølberg (vara)</w:t>
            </w:r>
          </w:p>
          <w:p w:rsidR="00CF4495" w:rsidRPr="000F16B0" w:rsidRDefault="00CF4495" w:rsidP="00CF4495">
            <w:pPr>
              <w:pStyle w:val="Hode"/>
            </w:pPr>
            <w:r w:rsidRPr="000F16B0">
              <w:rPr>
                <w:sz w:val="18"/>
                <w:szCs w:val="18"/>
              </w:rPr>
              <w:t xml:space="preserve"> </w:t>
            </w:r>
            <w:r w:rsidRPr="000F16B0">
              <w:rPr>
                <w:b/>
              </w:rPr>
              <w:t>Jan Aage Mortensen</w:t>
            </w:r>
            <w:r w:rsidRPr="000F16B0">
              <w:t xml:space="preserve">   Forskerforbundet                          </w:t>
            </w:r>
            <w:r w:rsidRPr="000F16B0">
              <w:rPr>
                <w:b/>
              </w:rPr>
              <w:t xml:space="preserve"> </w:t>
            </w:r>
            <w:r w:rsidRPr="000F16B0">
              <w:t xml:space="preserve">Christian Brødreskift             </w:t>
            </w:r>
          </w:p>
          <w:p w:rsidR="00CF4495" w:rsidRPr="000F16B0" w:rsidRDefault="00CF4495" w:rsidP="00CF4495">
            <w:pPr>
              <w:pStyle w:val="Hode"/>
            </w:pPr>
            <w:r w:rsidRPr="000F16B0">
              <w:rPr>
                <w:b/>
              </w:rPr>
              <w:t>Joar Flatås</w:t>
            </w:r>
            <w:r w:rsidRPr="000F16B0">
              <w:t xml:space="preserve">                   LHVO, Driftsavd</w:t>
            </w:r>
            <w:r w:rsidR="00BE5835" w:rsidRPr="000F16B0">
              <w:t xml:space="preserve">elingen                </w:t>
            </w:r>
            <w:r w:rsidRPr="000F16B0">
              <w:rPr>
                <w:b/>
              </w:rPr>
              <w:t>Ingrid Volden</w:t>
            </w:r>
            <w:r w:rsidRPr="000F16B0">
              <w:t xml:space="preserve">  </w:t>
            </w:r>
          </w:p>
          <w:p w:rsidR="00CF4495" w:rsidRPr="000F16B0" w:rsidRDefault="00CF4495" w:rsidP="00CF4495">
            <w:pPr>
              <w:pStyle w:val="Hode"/>
            </w:pPr>
            <w:r w:rsidRPr="000F16B0">
              <w:rPr>
                <w:b/>
              </w:rPr>
              <w:t>Astrid Solberg</w:t>
            </w:r>
            <w:r w:rsidRPr="000F16B0">
              <w:t xml:space="preserve">             LHVO, Økonomiavd. og ØE-stab  </w:t>
            </w:r>
            <w:r w:rsidRPr="000F16B0">
              <w:rPr>
                <w:sz w:val="18"/>
                <w:szCs w:val="18"/>
              </w:rPr>
              <w:t>Sekretær:</w:t>
            </w:r>
            <w:r w:rsidRPr="000F16B0">
              <w:t xml:space="preserve"> </w:t>
            </w:r>
            <w:r w:rsidRPr="000F16B0">
              <w:rPr>
                <w:b/>
              </w:rPr>
              <w:t>Jens Petter Nygård</w:t>
            </w:r>
            <w:r w:rsidRPr="000F16B0">
              <w:t>/</w:t>
            </w:r>
          </w:p>
          <w:p w:rsidR="00CF4495" w:rsidRDefault="00CF4495" w:rsidP="00CF4495">
            <w:pPr>
              <w:pStyle w:val="Hode"/>
              <w:rPr>
                <w:b/>
                <w:lang w:val="nn-NO"/>
              </w:rPr>
            </w:pPr>
            <w:r w:rsidRPr="000F16B0">
              <w:t xml:space="preserve">                                                                                             </w:t>
            </w:r>
            <w:r w:rsidRPr="000F16B0">
              <w:rPr>
                <w:b/>
              </w:rPr>
              <w:t xml:space="preserve"> </w:t>
            </w:r>
            <w:r w:rsidRPr="00BE5835">
              <w:rPr>
                <w:b/>
                <w:lang w:val="nn-NO"/>
              </w:rPr>
              <w:t>Cecilie Holen</w:t>
            </w:r>
          </w:p>
          <w:p w:rsidR="0093265A" w:rsidRDefault="000F16B0" w:rsidP="00CF4495">
            <w:pPr>
              <w:pStyle w:val="Hode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                                                                                         </w:t>
            </w:r>
            <w:r w:rsidR="0093265A">
              <w:rPr>
                <w:b/>
                <w:lang w:val="nn-NO"/>
              </w:rPr>
              <w:t>Lindis Burheim</w:t>
            </w:r>
          </w:p>
          <w:p w:rsidR="000F16B0" w:rsidRPr="00BE5835" w:rsidRDefault="0093265A" w:rsidP="00CF4495">
            <w:pPr>
              <w:pStyle w:val="Hode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                                                                                              </w:t>
            </w:r>
            <w:bookmarkStart w:id="1" w:name="_GoBack"/>
            <w:bookmarkEnd w:id="1"/>
            <w:r w:rsidR="000F16B0">
              <w:rPr>
                <w:b/>
                <w:lang w:val="nn-NO"/>
              </w:rPr>
              <w:t xml:space="preserve">Ingrid Eide   </w:t>
            </w:r>
          </w:p>
          <w:p w:rsidR="00CF4495" w:rsidRPr="00694913" w:rsidRDefault="00CF4495" w:rsidP="00CF4495">
            <w:pPr>
              <w:pStyle w:val="Hode"/>
              <w:rPr>
                <w:lang w:val="nn-NO"/>
              </w:rPr>
            </w:pPr>
            <w:r w:rsidRPr="00694913">
              <w:rPr>
                <w:lang w:val="nn-NO"/>
              </w:rPr>
              <w:t xml:space="preserve">Vararepresentanter        </w:t>
            </w:r>
            <w:r>
              <w:rPr>
                <w:lang w:val="nn-NO"/>
              </w:rPr>
              <w:t xml:space="preserve">                                                        </w:t>
            </w:r>
          </w:p>
          <w:p w:rsidR="00CF4495" w:rsidRPr="003327B5" w:rsidRDefault="00CF4495" w:rsidP="00CF4495">
            <w:pPr>
              <w:pStyle w:val="Hode"/>
              <w:rPr>
                <w:lang w:val="nn-NO"/>
              </w:rPr>
            </w:pPr>
            <w:r w:rsidRPr="005244C1">
              <w:rPr>
                <w:lang w:val="nn-NO"/>
              </w:rPr>
              <w:t>Kari Karlsen                       Tekna</w:t>
            </w:r>
            <w:r>
              <w:rPr>
                <w:lang w:val="nn-NO"/>
              </w:rPr>
              <w:t xml:space="preserve">                                         </w:t>
            </w:r>
            <w:r w:rsidRPr="005244C1">
              <w:rPr>
                <w:lang w:val="nn-NO"/>
              </w:rPr>
              <w:br/>
              <w:t>Ove Robert Borstad            NTL</w:t>
            </w:r>
            <w:r>
              <w:rPr>
                <w:lang w:val="nn-NO"/>
              </w:rPr>
              <w:t xml:space="preserve">                                           </w:t>
            </w:r>
          </w:p>
          <w:p w:rsidR="00CF4495" w:rsidRPr="00694913" w:rsidRDefault="00CF4495" w:rsidP="00CF4495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Per Einar Iversen </w:t>
            </w:r>
            <w:r w:rsidRPr="00694913">
              <w:rPr>
                <w:lang w:val="nn-NO"/>
              </w:rPr>
              <w:t xml:space="preserve">               Parat</w:t>
            </w:r>
          </w:p>
          <w:p w:rsidR="00CF4495" w:rsidRPr="00475CC0" w:rsidRDefault="00CF4495" w:rsidP="00CF4495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Laila Strypet                       Forskerforbundet</w:t>
            </w:r>
          </w:p>
          <w:p w:rsidR="00CF4495" w:rsidRPr="00377814" w:rsidRDefault="00CF4495" w:rsidP="00CF4495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Raymond Sterten                Lokalt hovedverneombud, Driftsavdelingen</w:t>
            </w:r>
            <w:r w:rsidRPr="00377814">
              <w:rPr>
                <w:lang w:val="nn-NO"/>
              </w:rPr>
              <w:t xml:space="preserve">                        </w:t>
            </w:r>
          </w:p>
          <w:p w:rsidR="00ED2E85" w:rsidRPr="00377814" w:rsidRDefault="00CF4495" w:rsidP="00CF4495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 xml:space="preserve">Gøril Lønvik Syrstad          Lokalt hovedverneombud, Økonomiavd. og ØE-stab  </w:t>
            </w:r>
            <w:r w:rsidR="00ED2E85" w:rsidRPr="00377814">
              <w:rPr>
                <w:lang w:val="nn-NO"/>
              </w:rPr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F82CE4">
            <w:pPr>
              <w:pStyle w:val="InnkallingsskriftFyllInn"/>
            </w:pPr>
            <w:bookmarkStart w:id="2" w:name="Kopi"/>
            <w:bookmarkEnd w:id="2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6C02E0" w:rsidP="007F68F2">
            <w:pPr>
              <w:pStyle w:val="InnkallingsskriftFyllInn"/>
              <w:rPr>
                <w:b/>
              </w:rPr>
            </w:pPr>
            <w:bookmarkStart w:id="3" w:name="overskrift"/>
            <w:bookmarkEnd w:id="3"/>
            <w:r w:rsidRPr="00290380">
              <w:rPr>
                <w:b/>
              </w:rPr>
              <w:t xml:space="preserve">LOSAM </w:t>
            </w:r>
            <w:r w:rsidR="006756D6" w:rsidRPr="00290380">
              <w:rPr>
                <w:b/>
              </w:rPr>
              <w:t>for Økonomi og eiendom</w:t>
            </w:r>
            <w:r w:rsidR="007B7864" w:rsidRPr="00290380">
              <w:rPr>
                <w:b/>
              </w:rPr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7A49A6" w:rsidP="00625744">
            <w:pPr>
              <w:pStyle w:val="InnkallingsskriftFyllInn"/>
            </w:pPr>
            <w:bookmarkStart w:id="4" w:name="Tid"/>
            <w:bookmarkEnd w:id="4"/>
            <w:r>
              <w:t>31</w:t>
            </w:r>
            <w:r w:rsidR="004C27A7">
              <w:t>.</w:t>
            </w:r>
            <w:r>
              <w:t>03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666078">
              <w:t>6</w:t>
            </w:r>
            <w:r w:rsidR="00A81B4A" w:rsidRPr="00290380">
              <w:t xml:space="preserve"> kl. </w:t>
            </w:r>
            <w:r w:rsidR="00970ED5">
              <w:t>0</w:t>
            </w:r>
            <w:r w:rsidR="00625744">
              <w:t>9</w:t>
            </w:r>
            <w:r w:rsidR="00553C85">
              <w:t>.</w:t>
            </w:r>
            <w:r w:rsidR="00625744">
              <w:t>0</w:t>
            </w:r>
            <w:r w:rsidR="00B00730">
              <w:t>0</w:t>
            </w:r>
            <w:r w:rsidR="00970ED5">
              <w:t>–10</w:t>
            </w:r>
            <w:r w:rsidR="00AA464D">
              <w:t>.</w:t>
            </w:r>
            <w:r w:rsidR="004C27A7">
              <w:t>0</w:t>
            </w:r>
            <w:r w:rsidR="00AA464D">
              <w:t>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167ED0" w:rsidP="004C27A7">
            <w:pPr>
              <w:pStyle w:val="InnkallingsskriftFyllInn"/>
            </w:pPr>
            <w:bookmarkStart w:id="5" w:name="Sted"/>
            <w:bookmarkEnd w:id="5"/>
            <w:r w:rsidRPr="00290380">
              <w:t xml:space="preserve">Rom </w:t>
            </w:r>
            <w:r w:rsidR="000D6B9A">
              <w:t>1</w:t>
            </w:r>
            <w:r w:rsidR="00C208C4">
              <w:t xml:space="preserve">01 </w:t>
            </w:r>
            <w:r w:rsidR="00AA464D">
              <w:t xml:space="preserve">i </w:t>
            </w:r>
            <w:r w:rsidR="00B75118" w:rsidRPr="00290380">
              <w:t>Hovedbygningen</w:t>
            </w:r>
          </w:p>
        </w:tc>
      </w:tr>
      <w:tr w:rsidR="00C71610" w:rsidRPr="00290380" w:rsidTr="00013FAD">
        <w:trPr>
          <w:cantSplit/>
          <w:trHeight w:val="1186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A81B4A" w:rsidRDefault="00B45826">
            <w:pPr>
              <w:pStyle w:val="InnkallingsskriftFyllInn"/>
            </w:pPr>
            <w:r>
              <w:t>CH</w:t>
            </w:r>
          </w:p>
          <w:p w:rsidR="006E768B" w:rsidRDefault="006E768B">
            <w:pPr>
              <w:pStyle w:val="InnkallingsskriftFyllInn"/>
            </w:pPr>
          </w:p>
          <w:p w:rsidR="006E768B" w:rsidRPr="00290380" w:rsidRDefault="006E768B">
            <w:pPr>
              <w:pStyle w:val="InnkallingsskriftFyllInn"/>
            </w:pPr>
          </w:p>
        </w:tc>
      </w:tr>
    </w:tbl>
    <w:p w:rsidR="00625744" w:rsidRDefault="002D62C4" w:rsidP="00CD719E">
      <w:pPr>
        <w:rPr>
          <w:rFonts w:ascii="Calibri" w:hAnsi="Calibri"/>
          <w:sz w:val="22"/>
          <w:szCs w:val="22"/>
        </w:rPr>
      </w:pPr>
      <w:bookmarkStart w:id="6" w:name="start"/>
      <w:bookmarkEnd w:id="6"/>
      <w:r w:rsidRPr="00290380">
        <w:rPr>
          <w:b/>
        </w:rPr>
        <w:t>Agenda:</w:t>
      </w:r>
      <w:r w:rsidR="00AA464D">
        <w:rPr>
          <w:b/>
        </w:rPr>
        <w:br/>
      </w:r>
      <w:r w:rsidR="00AA464D">
        <w:rPr>
          <w:b/>
        </w:rPr>
        <w:br/>
        <w:t xml:space="preserve">1. </w:t>
      </w:r>
      <w:r w:rsidR="00AA464D">
        <w:rPr>
          <w:b/>
        </w:rPr>
        <w:tab/>
      </w:r>
      <w:r w:rsidR="00625744" w:rsidRPr="00625744">
        <w:rPr>
          <w:b/>
        </w:rPr>
        <w:t>Administrativ organisering – mulige modeller for økonomi og eiendomsområdet</w:t>
      </w:r>
    </w:p>
    <w:p w:rsidR="00CD719E" w:rsidRDefault="00B64602" w:rsidP="00CD719E">
      <w:pPr>
        <w:ind w:left="0"/>
      </w:pPr>
      <w:r>
        <w:t>Arbeidsgiver gjennomgikk vedlagte lysark og informerte at bemanningspunktet i lysarkene er noe tonet ned i bestillingen til 15. april</w:t>
      </w:r>
      <w:r w:rsidR="00CD719E">
        <w:t xml:space="preserve"> og at en vil utarbeide forslag til organisasjonskart på avdelingsnivå med hovedfunksjoner. </w:t>
      </w:r>
    </w:p>
    <w:p w:rsidR="00CD719E" w:rsidRDefault="00CD719E" w:rsidP="00CD719E">
      <w:pPr>
        <w:ind w:left="0"/>
      </w:pPr>
    </w:p>
    <w:p w:rsidR="00CD719E" w:rsidRDefault="00B64602" w:rsidP="00CD719E">
      <w:pPr>
        <w:ind w:left="0"/>
      </w:pPr>
      <w:r>
        <w:t>I det endelige forslaget fra Økonomi og eiendom vil det fokuseres mer på organisering av Økonomi og eiendomsfunksjonen og effektivisering av gjennomgående prosesser</w:t>
      </w:r>
      <w:r w:rsidR="00CD719E">
        <w:t xml:space="preserve"> på hele NTNU</w:t>
      </w:r>
      <w:r>
        <w:t>. Det er nå vi har anledning til å ta noen grep, særlig innenfor standardisering.</w:t>
      </w:r>
      <w:r w:rsidR="00CA4ED4">
        <w:t xml:space="preserve"> </w:t>
      </w:r>
      <w:r w:rsidR="00CD719E">
        <w:t>Dette ble støttet av arbeidstaker.</w:t>
      </w:r>
    </w:p>
    <w:p w:rsidR="00B07B34" w:rsidRDefault="00CA4ED4" w:rsidP="00CD719E">
      <w:pPr>
        <w:ind w:left="0"/>
      </w:pPr>
      <w:r>
        <w:lastRenderedPageBreak/>
        <w:t xml:space="preserve">Arbeidsgiver understreket at </w:t>
      </w:r>
      <w:r w:rsidR="00CD719E">
        <w:t>effektivisering</w:t>
      </w:r>
      <w:r>
        <w:t xml:space="preserve"> ikke vil føre til oppsigelser, men gjennom naturlig avgang og turn over.</w:t>
      </w:r>
      <w:r w:rsidR="00B07B34">
        <w:t xml:space="preserve"> Arbeidstaker uttrykte at det er et godt arbeid som er gjennomført i Driftsavdelingen for å støtte arbeidsplasser.</w:t>
      </w:r>
    </w:p>
    <w:p w:rsidR="00CA4ED4" w:rsidRDefault="00CA4ED4" w:rsidP="00CD719E">
      <w:pPr>
        <w:ind w:left="0"/>
      </w:pPr>
    </w:p>
    <w:p w:rsidR="00B64602" w:rsidRDefault="00B64602" w:rsidP="00CD719E">
      <w:pPr>
        <w:ind w:left="0"/>
      </w:pPr>
      <w:r>
        <w:t>Arbeids</w:t>
      </w:r>
      <w:r w:rsidR="00B07B34">
        <w:t xml:space="preserve">giver </w:t>
      </w:r>
      <w:r>
        <w:t>uttrykte at det bør vurderes å invitere medarbeiderne å komme med effektiviseringstiltak. Arbeidsgiver orienterte om at man i Ø</w:t>
      </w:r>
      <w:r w:rsidR="00CD719E">
        <w:t>konomiavdelingen</w:t>
      </w:r>
      <w:r>
        <w:t xml:space="preserve"> har man startere arbeide med Jobb smartere der man estimerer gevinstområder.</w:t>
      </w:r>
    </w:p>
    <w:p w:rsidR="00B64602" w:rsidRDefault="00B64602" w:rsidP="00CD719E">
      <w:pPr>
        <w:ind w:left="0"/>
      </w:pPr>
    </w:p>
    <w:p w:rsidR="00F31652" w:rsidRDefault="00B07B34" w:rsidP="00CD719E">
      <w:pPr>
        <w:ind w:left="0"/>
      </w:pPr>
      <w:r>
        <w:t>Arbeidsgiver uttrykte at målsetting om riktig kvalitet kan være et utfordrende tema</w:t>
      </w:r>
      <w:r w:rsidR="00CD719E">
        <w:t xml:space="preserve"> blant annet fordi k</w:t>
      </w:r>
      <w:r>
        <w:t xml:space="preserve">undetilfredshet må også sees opp mot arealeffektive løsninger. </w:t>
      </w:r>
    </w:p>
    <w:p w:rsidR="00B64602" w:rsidRDefault="00B64602" w:rsidP="00CD719E">
      <w:pPr>
        <w:ind w:left="0"/>
      </w:pPr>
    </w:p>
    <w:p w:rsidR="00B64602" w:rsidRPr="00F31652" w:rsidRDefault="00B64602" w:rsidP="00CD719E">
      <w:pPr>
        <w:ind w:left="0"/>
      </w:pPr>
      <w:r>
        <w:t>Arbeidstaker etterlyste en forenkling av lysarkene og at sakspapirer sendes ut i forkant av møtet. Arbeidsgiver svarte at sakspapirer ikke vil bli sendt ut i forkant av neste LOSAM-møtet da det gjennomføres arbeid i avdelingene helt opp til LOSAM-møtet. En tar sikte på å forenkle lysarkene.</w:t>
      </w:r>
    </w:p>
    <w:sectPr w:rsidR="00B64602" w:rsidRPr="00F31652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E0B" w:rsidRDefault="005C7E0B">
      <w:r>
        <w:separator/>
      </w:r>
    </w:p>
  </w:endnote>
  <w:endnote w:type="continuationSeparator" w:id="0">
    <w:p w:rsidR="005C7E0B" w:rsidRDefault="005C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E0B" w:rsidRDefault="005C7E0B">
      <w:r>
        <w:separator/>
      </w:r>
    </w:p>
  </w:footnote>
  <w:footnote w:type="continuationSeparator" w:id="0">
    <w:p w:rsidR="005C7E0B" w:rsidRDefault="005C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3265A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93265A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2BA000B0" wp14:editId="34471FC7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93265A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93265A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0D6B9A" w:rsidP="000D6B9A">
          <w:pPr>
            <w:pStyle w:val="DatoRefFyllInn"/>
          </w:pPr>
          <w:bookmarkStart w:id="9" w:name="VarDato"/>
          <w:bookmarkEnd w:id="9"/>
          <w:r>
            <w:t>31</w:t>
          </w:r>
          <w:r w:rsidR="00666078">
            <w:t>.0</w:t>
          </w:r>
          <w:r>
            <w:t>3</w:t>
          </w:r>
          <w:r w:rsidR="00553C85">
            <w:t>.</w:t>
          </w:r>
          <w:r w:rsidR="001606C8">
            <w:t>201</w:t>
          </w:r>
          <w:r w:rsidR="00666078">
            <w:t>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2631"/>
    <w:multiLevelType w:val="hybridMultilevel"/>
    <w:tmpl w:val="C05C3526"/>
    <w:lvl w:ilvl="0" w:tplc="CC4AE38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C6557"/>
    <w:multiLevelType w:val="hybridMultilevel"/>
    <w:tmpl w:val="C1126AD8"/>
    <w:lvl w:ilvl="0" w:tplc="34D056C2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1CF4A60"/>
    <w:multiLevelType w:val="hybridMultilevel"/>
    <w:tmpl w:val="C2D2A9CE"/>
    <w:lvl w:ilvl="0" w:tplc="5A0E5192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C1D91"/>
    <w:multiLevelType w:val="hybridMultilevel"/>
    <w:tmpl w:val="FE40A140"/>
    <w:lvl w:ilvl="0" w:tplc="FC947AD6">
      <w:start w:val="1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406D78"/>
    <w:multiLevelType w:val="hybridMultilevel"/>
    <w:tmpl w:val="7D92D89A"/>
    <w:lvl w:ilvl="0" w:tplc="22927EEA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935A11"/>
    <w:multiLevelType w:val="hybridMultilevel"/>
    <w:tmpl w:val="F056AECE"/>
    <w:lvl w:ilvl="0" w:tplc="EE6AE62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F8C1E9C"/>
    <w:multiLevelType w:val="hybridMultilevel"/>
    <w:tmpl w:val="D80E1D92"/>
    <w:lvl w:ilvl="0" w:tplc="84DA314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1151B9"/>
    <w:multiLevelType w:val="hybridMultilevel"/>
    <w:tmpl w:val="D7A0AE2C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8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94C2F35"/>
    <w:multiLevelType w:val="hybridMultilevel"/>
    <w:tmpl w:val="7F742AF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0863D6"/>
    <w:multiLevelType w:val="hybridMultilevel"/>
    <w:tmpl w:val="F078BC2A"/>
    <w:lvl w:ilvl="0" w:tplc="229E7B0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33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2"/>
  </w:num>
  <w:num w:numId="4">
    <w:abstractNumId w:val="27"/>
  </w:num>
  <w:num w:numId="5">
    <w:abstractNumId w:val="7"/>
  </w:num>
  <w:num w:numId="6">
    <w:abstractNumId w:val="1"/>
  </w:num>
  <w:num w:numId="7">
    <w:abstractNumId w:val="11"/>
  </w:num>
  <w:num w:numId="8">
    <w:abstractNumId w:val="28"/>
  </w:num>
  <w:num w:numId="9">
    <w:abstractNumId w:val="12"/>
  </w:num>
  <w:num w:numId="10">
    <w:abstractNumId w:val="16"/>
  </w:num>
  <w:num w:numId="11">
    <w:abstractNumId w:val="29"/>
  </w:num>
  <w:num w:numId="12">
    <w:abstractNumId w:val="20"/>
  </w:num>
  <w:num w:numId="13">
    <w:abstractNumId w:val="4"/>
  </w:num>
  <w:num w:numId="14">
    <w:abstractNumId w:val="3"/>
  </w:num>
  <w:num w:numId="15">
    <w:abstractNumId w:val="17"/>
  </w:num>
  <w:num w:numId="16">
    <w:abstractNumId w:val="23"/>
  </w:num>
  <w:num w:numId="17">
    <w:abstractNumId w:val="24"/>
  </w:num>
  <w:num w:numId="18">
    <w:abstractNumId w:val="10"/>
  </w:num>
  <w:num w:numId="19">
    <w:abstractNumId w:val="33"/>
  </w:num>
  <w:num w:numId="20">
    <w:abstractNumId w:val="14"/>
  </w:num>
  <w:num w:numId="21">
    <w:abstractNumId w:val="18"/>
  </w:num>
  <w:num w:numId="22">
    <w:abstractNumId w:val="6"/>
  </w:num>
  <w:num w:numId="23">
    <w:abstractNumId w:val="9"/>
  </w:num>
  <w:num w:numId="24">
    <w:abstractNumId w:val="2"/>
  </w:num>
  <w:num w:numId="25">
    <w:abstractNumId w:val="22"/>
  </w:num>
  <w:num w:numId="26">
    <w:abstractNumId w:val="5"/>
  </w:num>
  <w:num w:numId="27">
    <w:abstractNumId w:val="25"/>
  </w:num>
  <w:num w:numId="28">
    <w:abstractNumId w:val="31"/>
  </w:num>
  <w:num w:numId="29">
    <w:abstractNumId w:val="0"/>
  </w:num>
  <w:num w:numId="30">
    <w:abstractNumId w:val="8"/>
  </w:num>
  <w:num w:numId="31">
    <w:abstractNumId w:val="21"/>
  </w:num>
  <w:num w:numId="32">
    <w:abstractNumId w:val="19"/>
  </w:num>
  <w:num w:numId="33">
    <w:abstractNumId w:val="3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678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9086B"/>
    <w:rsid w:val="0009654B"/>
    <w:rsid w:val="0009768A"/>
    <w:rsid w:val="000A1AC2"/>
    <w:rsid w:val="000A4C19"/>
    <w:rsid w:val="000A6350"/>
    <w:rsid w:val="000B1366"/>
    <w:rsid w:val="000B1D6B"/>
    <w:rsid w:val="000B1DBC"/>
    <w:rsid w:val="000B5E3B"/>
    <w:rsid w:val="000B78EF"/>
    <w:rsid w:val="000D211B"/>
    <w:rsid w:val="000D2DFA"/>
    <w:rsid w:val="000D69F0"/>
    <w:rsid w:val="000D6B9A"/>
    <w:rsid w:val="000E18AC"/>
    <w:rsid w:val="000F16B0"/>
    <w:rsid w:val="000F3702"/>
    <w:rsid w:val="000F5123"/>
    <w:rsid w:val="0010141F"/>
    <w:rsid w:val="0010730A"/>
    <w:rsid w:val="0011635E"/>
    <w:rsid w:val="0012152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B7FE3"/>
    <w:rsid w:val="001C4A0E"/>
    <w:rsid w:val="001D376D"/>
    <w:rsid w:val="001D6FD1"/>
    <w:rsid w:val="001E05A7"/>
    <w:rsid w:val="001E654B"/>
    <w:rsid w:val="001F4721"/>
    <w:rsid w:val="001F5E75"/>
    <w:rsid w:val="00203099"/>
    <w:rsid w:val="00205998"/>
    <w:rsid w:val="00206B06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4206"/>
    <w:rsid w:val="002644CF"/>
    <w:rsid w:val="00265DB3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94942"/>
    <w:rsid w:val="002A6CAB"/>
    <w:rsid w:val="002B2422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5A78"/>
    <w:rsid w:val="003038B0"/>
    <w:rsid w:val="003067D4"/>
    <w:rsid w:val="003072AD"/>
    <w:rsid w:val="00311850"/>
    <w:rsid w:val="00311FBF"/>
    <w:rsid w:val="00320EE1"/>
    <w:rsid w:val="00324582"/>
    <w:rsid w:val="0032545A"/>
    <w:rsid w:val="00327F39"/>
    <w:rsid w:val="00332D8B"/>
    <w:rsid w:val="00333DC5"/>
    <w:rsid w:val="003408EA"/>
    <w:rsid w:val="0034151A"/>
    <w:rsid w:val="00342982"/>
    <w:rsid w:val="003502F5"/>
    <w:rsid w:val="00351B61"/>
    <w:rsid w:val="003523C5"/>
    <w:rsid w:val="00352B3C"/>
    <w:rsid w:val="00357EAA"/>
    <w:rsid w:val="00362539"/>
    <w:rsid w:val="00371AF1"/>
    <w:rsid w:val="00375229"/>
    <w:rsid w:val="003775EF"/>
    <w:rsid w:val="00377814"/>
    <w:rsid w:val="003845CE"/>
    <w:rsid w:val="00390A02"/>
    <w:rsid w:val="003975B7"/>
    <w:rsid w:val="003A4405"/>
    <w:rsid w:val="003B329F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5C8B"/>
    <w:rsid w:val="00416DF4"/>
    <w:rsid w:val="00420140"/>
    <w:rsid w:val="00425BDD"/>
    <w:rsid w:val="004275AD"/>
    <w:rsid w:val="00431BEA"/>
    <w:rsid w:val="004321F0"/>
    <w:rsid w:val="00433447"/>
    <w:rsid w:val="004337F3"/>
    <w:rsid w:val="004376E2"/>
    <w:rsid w:val="00443587"/>
    <w:rsid w:val="00443B20"/>
    <w:rsid w:val="00453B59"/>
    <w:rsid w:val="0045552C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1647"/>
    <w:rsid w:val="004A4723"/>
    <w:rsid w:val="004A4C55"/>
    <w:rsid w:val="004A6FAC"/>
    <w:rsid w:val="004A7A88"/>
    <w:rsid w:val="004B1158"/>
    <w:rsid w:val="004B231A"/>
    <w:rsid w:val="004B3A55"/>
    <w:rsid w:val="004B63DC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188E"/>
    <w:rsid w:val="004F6B6D"/>
    <w:rsid w:val="00507786"/>
    <w:rsid w:val="00512A1B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61D85"/>
    <w:rsid w:val="0057419D"/>
    <w:rsid w:val="0057642F"/>
    <w:rsid w:val="00580BE5"/>
    <w:rsid w:val="00584A7A"/>
    <w:rsid w:val="005904A4"/>
    <w:rsid w:val="005917A5"/>
    <w:rsid w:val="00592601"/>
    <w:rsid w:val="005B3945"/>
    <w:rsid w:val="005B46BF"/>
    <w:rsid w:val="005C7E0B"/>
    <w:rsid w:val="005D38DC"/>
    <w:rsid w:val="005E10A4"/>
    <w:rsid w:val="005E7516"/>
    <w:rsid w:val="005E7E88"/>
    <w:rsid w:val="005F5F67"/>
    <w:rsid w:val="00600031"/>
    <w:rsid w:val="0060176F"/>
    <w:rsid w:val="006021D2"/>
    <w:rsid w:val="00606EA5"/>
    <w:rsid w:val="006112A3"/>
    <w:rsid w:val="0062181D"/>
    <w:rsid w:val="00625174"/>
    <w:rsid w:val="00625744"/>
    <w:rsid w:val="00626603"/>
    <w:rsid w:val="0063225F"/>
    <w:rsid w:val="0064115C"/>
    <w:rsid w:val="006416D4"/>
    <w:rsid w:val="00650B34"/>
    <w:rsid w:val="006557AE"/>
    <w:rsid w:val="0066393A"/>
    <w:rsid w:val="00664654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C3876"/>
    <w:rsid w:val="006D0E76"/>
    <w:rsid w:val="006E3A7A"/>
    <w:rsid w:val="006E768B"/>
    <w:rsid w:val="006F3274"/>
    <w:rsid w:val="006F5661"/>
    <w:rsid w:val="00703680"/>
    <w:rsid w:val="007049A2"/>
    <w:rsid w:val="00711428"/>
    <w:rsid w:val="00716FDC"/>
    <w:rsid w:val="0072326B"/>
    <w:rsid w:val="007260C7"/>
    <w:rsid w:val="00727DE7"/>
    <w:rsid w:val="0073021C"/>
    <w:rsid w:val="00731193"/>
    <w:rsid w:val="00733218"/>
    <w:rsid w:val="00734BB9"/>
    <w:rsid w:val="007352E8"/>
    <w:rsid w:val="00740057"/>
    <w:rsid w:val="00746001"/>
    <w:rsid w:val="0075076C"/>
    <w:rsid w:val="00754474"/>
    <w:rsid w:val="007567E7"/>
    <w:rsid w:val="007617A9"/>
    <w:rsid w:val="00763992"/>
    <w:rsid w:val="00763FBB"/>
    <w:rsid w:val="00775565"/>
    <w:rsid w:val="007764AB"/>
    <w:rsid w:val="00776760"/>
    <w:rsid w:val="00780B90"/>
    <w:rsid w:val="007811AC"/>
    <w:rsid w:val="007820CA"/>
    <w:rsid w:val="007841CD"/>
    <w:rsid w:val="007855FA"/>
    <w:rsid w:val="00791673"/>
    <w:rsid w:val="007A3809"/>
    <w:rsid w:val="007A49A6"/>
    <w:rsid w:val="007B6BD2"/>
    <w:rsid w:val="007B7864"/>
    <w:rsid w:val="007C5A10"/>
    <w:rsid w:val="007D2DA1"/>
    <w:rsid w:val="007E4DC0"/>
    <w:rsid w:val="007E54A4"/>
    <w:rsid w:val="007E615F"/>
    <w:rsid w:val="007F0282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32B4F"/>
    <w:rsid w:val="008413CE"/>
    <w:rsid w:val="00844F96"/>
    <w:rsid w:val="008455AF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6DC0"/>
    <w:rsid w:val="00887530"/>
    <w:rsid w:val="0088778A"/>
    <w:rsid w:val="008901AB"/>
    <w:rsid w:val="008A162B"/>
    <w:rsid w:val="008A440D"/>
    <w:rsid w:val="008A5F2B"/>
    <w:rsid w:val="008B2055"/>
    <w:rsid w:val="008B2354"/>
    <w:rsid w:val="008B3F78"/>
    <w:rsid w:val="008C1C28"/>
    <w:rsid w:val="008C4D70"/>
    <w:rsid w:val="008D439C"/>
    <w:rsid w:val="008D5CFC"/>
    <w:rsid w:val="008D7258"/>
    <w:rsid w:val="008E3DC0"/>
    <w:rsid w:val="008F12CA"/>
    <w:rsid w:val="008F17C3"/>
    <w:rsid w:val="008F308A"/>
    <w:rsid w:val="008F3168"/>
    <w:rsid w:val="00902B7F"/>
    <w:rsid w:val="0090524E"/>
    <w:rsid w:val="009126BF"/>
    <w:rsid w:val="00912B97"/>
    <w:rsid w:val="00916A30"/>
    <w:rsid w:val="009203DA"/>
    <w:rsid w:val="00924AB0"/>
    <w:rsid w:val="009258E1"/>
    <w:rsid w:val="009279B0"/>
    <w:rsid w:val="00931F82"/>
    <w:rsid w:val="0093265A"/>
    <w:rsid w:val="00932840"/>
    <w:rsid w:val="009347F6"/>
    <w:rsid w:val="00942CAC"/>
    <w:rsid w:val="009468E8"/>
    <w:rsid w:val="0095172C"/>
    <w:rsid w:val="00951FC5"/>
    <w:rsid w:val="00953EA9"/>
    <w:rsid w:val="00954215"/>
    <w:rsid w:val="00954BF1"/>
    <w:rsid w:val="009558F3"/>
    <w:rsid w:val="00956BEC"/>
    <w:rsid w:val="00960B3A"/>
    <w:rsid w:val="00964D03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2B99"/>
    <w:rsid w:val="009A5336"/>
    <w:rsid w:val="009A6BFB"/>
    <w:rsid w:val="009A6FD4"/>
    <w:rsid w:val="009B5E8D"/>
    <w:rsid w:val="009B70FD"/>
    <w:rsid w:val="009C0325"/>
    <w:rsid w:val="009C1A4D"/>
    <w:rsid w:val="009C1EA9"/>
    <w:rsid w:val="009C2CFA"/>
    <w:rsid w:val="009C2ECC"/>
    <w:rsid w:val="009C50FE"/>
    <w:rsid w:val="009E2F79"/>
    <w:rsid w:val="009F4CE1"/>
    <w:rsid w:val="009F60BE"/>
    <w:rsid w:val="00A011E9"/>
    <w:rsid w:val="00A06F8B"/>
    <w:rsid w:val="00A073C0"/>
    <w:rsid w:val="00A1267E"/>
    <w:rsid w:val="00A12B69"/>
    <w:rsid w:val="00A13132"/>
    <w:rsid w:val="00A146A9"/>
    <w:rsid w:val="00A15976"/>
    <w:rsid w:val="00A15DC7"/>
    <w:rsid w:val="00A20BD5"/>
    <w:rsid w:val="00A23B20"/>
    <w:rsid w:val="00A26070"/>
    <w:rsid w:val="00A35FA7"/>
    <w:rsid w:val="00A53B9F"/>
    <w:rsid w:val="00A651D0"/>
    <w:rsid w:val="00A753E0"/>
    <w:rsid w:val="00A763D6"/>
    <w:rsid w:val="00A81138"/>
    <w:rsid w:val="00A81B4A"/>
    <w:rsid w:val="00A82320"/>
    <w:rsid w:val="00A843F7"/>
    <w:rsid w:val="00A845EC"/>
    <w:rsid w:val="00AA07DD"/>
    <w:rsid w:val="00AA464D"/>
    <w:rsid w:val="00AB376E"/>
    <w:rsid w:val="00AC763D"/>
    <w:rsid w:val="00AD3E39"/>
    <w:rsid w:val="00AD4931"/>
    <w:rsid w:val="00AD5918"/>
    <w:rsid w:val="00AE6403"/>
    <w:rsid w:val="00AE73CD"/>
    <w:rsid w:val="00AF1B4F"/>
    <w:rsid w:val="00AF3F57"/>
    <w:rsid w:val="00B00730"/>
    <w:rsid w:val="00B01E76"/>
    <w:rsid w:val="00B02DFA"/>
    <w:rsid w:val="00B07B34"/>
    <w:rsid w:val="00B125CD"/>
    <w:rsid w:val="00B13A7D"/>
    <w:rsid w:val="00B2088A"/>
    <w:rsid w:val="00B225B7"/>
    <w:rsid w:val="00B37BEE"/>
    <w:rsid w:val="00B400DF"/>
    <w:rsid w:val="00B42CE4"/>
    <w:rsid w:val="00B434D2"/>
    <w:rsid w:val="00B45826"/>
    <w:rsid w:val="00B45F06"/>
    <w:rsid w:val="00B51187"/>
    <w:rsid w:val="00B526C3"/>
    <w:rsid w:val="00B53708"/>
    <w:rsid w:val="00B53ECF"/>
    <w:rsid w:val="00B6242C"/>
    <w:rsid w:val="00B64487"/>
    <w:rsid w:val="00B64602"/>
    <w:rsid w:val="00B6624E"/>
    <w:rsid w:val="00B71075"/>
    <w:rsid w:val="00B75118"/>
    <w:rsid w:val="00BA6183"/>
    <w:rsid w:val="00BA6551"/>
    <w:rsid w:val="00BC096A"/>
    <w:rsid w:val="00BC7F62"/>
    <w:rsid w:val="00BD5BD9"/>
    <w:rsid w:val="00BE1EA4"/>
    <w:rsid w:val="00BE470C"/>
    <w:rsid w:val="00BE5835"/>
    <w:rsid w:val="00BF5EB7"/>
    <w:rsid w:val="00C0001F"/>
    <w:rsid w:val="00C0112D"/>
    <w:rsid w:val="00C02D01"/>
    <w:rsid w:val="00C07F90"/>
    <w:rsid w:val="00C126D7"/>
    <w:rsid w:val="00C208C4"/>
    <w:rsid w:val="00C21879"/>
    <w:rsid w:val="00C5644E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2B9E"/>
    <w:rsid w:val="00CA4233"/>
    <w:rsid w:val="00CA4ED4"/>
    <w:rsid w:val="00CA6B76"/>
    <w:rsid w:val="00CB2369"/>
    <w:rsid w:val="00CB61A0"/>
    <w:rsid w:val="00CC3869"/>
    <w:rsid w:val="00CD07EC"/>
    <w:rsid w:val="00CD2E4E"/>
    <w:rsid w:val="00CD6920"/>
    <w:rsid w:val="00CD719E"/>
    <w:rsid w:val="00CE2C48"/>
    <w:rsid w:val="00CE35B0"/>
    <w:rsid w:val="00CE3734"/>
    <w:rsid w:val="00CF4495"/>
    <w:rsid w:val="00CF6EB9"/>
    <w:rsid w:val="00CF725A"/>
    <w:rsid w:val="00D01F65"/>
    <w:rsid w:val="00D06B6B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3F50"/>
    <w:rsid w:val="00D66C3C"/>
    <w:rsid w:val="00D70432"/>
    <w:rsid w:val="00D77236"/>
    <w:rsid w:val="00D80FA1"/>
    <w:rsid w:val="00D8576B"/>
    <w:rsid w:val="00D861EB"/>
    <w:rsid w:val="00D8644E"/>
    <w:rsid w:val="00D8648A"/>
    <w:rsid w:val="00D93238"/>
    <w:rsid w:val="00D95520"/>
    <w:rsid w:val="00DB327E"/>
    <w:rsid w:val="00DB6FC6"/>
    <w:rsid w:val="00DB7D58"/>
    <w:rsid w:val="00DD483D"/>
    <w:rsid w:val="00DE4B9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71782"/>
    <w:rsid w:val="00E75126"/>
    <w:rsid w:val="00E84FB9"/>
    <w:rsid w:val="00E87E31"/>
    <w:rsid w:val="00E96B16"/>
    <w:rsid w:val="00EA31B6"/>
    <w:rsid w:val="00EA51EF"/>
    <w:rsid w:val="00EA6D3F"/>
    <w:rsid w:val="00EB3050"/>
    <w:rsid w:val="00EB37D0"/>
    <w:rsid w:val="00EB39A2"/>
    <w:rsid w:val="00EC15AC"/>
    <w:rsid w:val="00EC32FF"/>
    <w:rsid w:val="00EC47D5"/>
    <w:rsid w:val="00ED2483"/>
    <w:rsid w:val="00ED2E85"/>
    <w:rsid w:val="00ED569F"/>
    <w:rsid w:val="00EE2E81"/>
    <w:rsid w:val="00EE70CE"/>
    <w:rsid w:val="00EF35B9"/>
    <w:rsid w:val="00EF4EA2"/>
    <w:rsid w:val="00EF5190"/>
    <w:rsid w:val="00F03103"/>
    <w:rsid w:val="00F12192"/>
    <w:rsid w:val="00F31652"/>
    <w:rsid w:val="00F355F8"/>
    <w:rsid w:val="00F3700C"/>
    <w:rsid w:val="00F41863"/>
    <w:rsid w:val="00F5092E"/>
    <w:rsid w:val="00F54572"/>
    <w:rsid w:val="00F57B09"/>
    <w:rsid w:val="00F63A64"/>
    <w:rsid w:val="00F63EF8"/>
    <w:rsid w:val="00F669F7"/>
    <w:rsid w:val="00F749EF"/>
    <w:rsid w:val="00F80CE4"/>
    <w:rsid w:val="00F82CE4"/>
    <w:rsid w:val="00F84AC9"/>
    <w:rsid w:val="00F921B2"/>
    <w:rsid w:val="00F97FEC"/>
    <w:rsid w:val="00FA4002"/>
    <w:rsid w:val="00FB511A"/>
    <w:rsid w:val="00FC17FC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C5E72AC0-70B2-4039-BFA8-B96ABF92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3121</Characters>
  <Application>Microsoft Office Word</Application>
  <DocSecurity>0</DocSecurity>
  <Lines>26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Cecilie Holen</cp:lastModifiedBy>
  <cp:revision>7</cp:revision>
  <cp:lastPrinted>2013-02-06T13:41:00Z</cp:lastPrinted>
  <dcterms:created xsi:type="dcterms:W3CDTF">2016-03-31T13:40:00Z</dcterms:created>
  <dcterms:modified xsi:type="dcterms:W3CDTF">2016-04-01T09:43:00Z</dcterms:modified>
</cp:coreProperties>
</file>