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48F75" w14:textId="1D821D25" w:rsidR="00974EC9" w:rsidRPr="00290380" w:rsidRDefault="004B7A92" w:rsidP="00E66329">
      <w:pPr>
        <w:pStyle w:val="Moteoverskrift"/>
      </w:pPr>
      <w:r>
        <w:t>Møte</w:t>
      </w:r>
      <w:r w:rsidR="001952BC">
        <w:t>referat</w:t>
      </w:r>
    </w:p>
    <w:tbl>
      <w:tblPr>
        <w:tblW w:w="10059" w:type="dxa"/>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5025"/>
      </w:tblGrid>
      <w:tr w:rsidR="001E4DB1" w:rsidRPr="00C32BE5" w14:paraId="2A5D08FF" w14:textId="77777777" w:rsidTr="003067D4">
        <w:trPr>
          <w:cantSplit/>
        </w:trPr>
        <w:tc>
          <w:tcPr>
            <w:tcW w:w="1074" w:type="dxa"/>
          </w:tcPr>
          <w:p w14:paraId="5360659A" w14:textId="77777777" w:rsidR="001E4DB1" w:rsidRPr="00290380" w:rsidRDefault="001E4DB1" w:rsidP="001E4DB1">
            <w:pPr>
              <w:pStyle w:val="Innkallingsskrift"/>
            </w:pPr>
            <w:r w:rsidRPr="00290380">
              <w:t>Til:</w:t>
            </w:r>
          </w:p>
        </w:tc>
        <w:tc>
          <w:tcPr>
            <w:tcW w:w="8985" w:type="dxa"/>
            <w:gridSpan w:val="3"/>
          </w:tcPr>
          <w:p w14:paraId="3426A694" w14:textId="77777777" w:rsidR="001E4DB1" w:rsidRPr="00290380" w:rsidRDefault="001E4DB1" w:rsidP="001E4DB1">
            <w:pPr>
              <w:pStyle w:val="Hode"/>
            </w:pPr>
            <w:bookmarkStart w:id="0" w:name="Til"/>
            <w:bookmarkEnd w:id="0"/>
            <w:r w:rsidRPr="00290380">
              <w:rPr>
                <w:sz w:val="18"/>
                <w:szCs w:val="18"/>
              </w:rPr>
              <w:t>Fra tjenestemannsorganisasjonene:</w:t>
            </w:r>
            <w:r w:rsidRPr="00290380">
              <w:t xml:space="preserve">                                                    </w:t>
            </w:r>
            <w:r>
              <w:t xml:space="preserve">  </w:t>
            </w:r>
            <w:r w:rsidR="00B526DC">
              <w:t xml:space="preserve"> </w:t>
            </w:r>
            <w:r w:rsidRPr="00290380">
              <w:rPr>
                <w:sz w:val="18"/>
                <w:szCs w:val="18"/>
              </w:rPr>
              <w:t>Fra arbeidsgiver:</w:t>
            </w:r>
          </w:p>
          <w:p w14:paraId="49D1493E" w14:textId="77777777" w:rsidR="001E4DB1" w:rsidRPr="004B7A92" w:rsidRDefault="00B526DC" w:rsidP="001E4DB1">
            <w:pPr>
              <w:pStyle w:val="Hode"/>
              <w:rPr>
                <w:sz w:val="22"/>
                <w:szCs w:val="22"/>
              </w:rPr>
            </w:pPr>
            <w:r>
              <w:t xml:space="preserve">Kari Karlsen  </w:t>
            </w:r>
            <w:r w:rsidR="001E4DB1" w:rsidRPr="004B7A92">
              <w:t xml:space="preserve">            </w:t>
            </w:r>
            <w:r w:rsidR="00CE61B1">
              <w:t xml:space="preserve">           </w:t>
            </w:r>
            <w:r w:rsidR="001E4DB1" w:rsidRPr="004B7A92">
              <w:t xml:space="preserve">Tekna                              </w:t>
            </w:r>
            <w:r w:rsidR="00FD38AA">
              <w:t xml:space="preserve"> </w:t>
            </w:r>
            <w:r w:rsidR="001E4DB1" w:rsidRPr="004B7A92">
              <w:t xml:space="preserve">          Frank Arntsen </w:t>
            </w:r>
          </w:p>
          <w:p w14:paraId="7CF3A251" w14:textId="54EEE42C" w:rsidR="001E4DB1" w:rsidRPr="004B7A92" w:rsidRDefault="00D63639" w:rsidP="001E4DB1">
            <w:pPr>
              <w:pStyle w:val="Hode"/>
            </w:pPr>
            <w:r>
              <w:t xml:space="preserve">                  </w:t>
            </w:r>
            <w:r w:rsidR="002F17B2">
              <w:t xml:space="preserve">                  </w:t>
            </w:r>
            <w:r w:rsidR="00CE61B1">
              <w:t xml:space="preserve">          </w:t>
            </w:r>
            <w:r w:rsidR="002F17B2">
              <w:t xml:space="preserve">NITO </w:t>
            </w:r>
            <w:r w:rsidR="00F324D9" w:rsidRPr="004B7A92">
              <w:t xml:space="preserve">                                     </w:t>
            </w:r>
            <w:r w:rsidR="000D024C">
              <w:t xml:space="preserve"> </w:t>
            </w:r>
            <w:r w:rsidR="00B92FAC">
              <w:t xml:space="preserve"> </w:t>
            </w:r>
            <w:r w:rsidR="000D024C">
              <w:t xml:space="preserve"> </w:t>
            </w:r>
            <w:r w:rsidR="00AD4386">
              <w:t>Elin Sølberg</w:t>
            </w:r>
          </w:p>
          <w:p w14:paraId="29A6F29E" w14:textId="28AA6042" w:rsidR="001E4DB1" w:rsidRPr="004B7A92" w:rsidRDefault="00A36CA8" w:rsidP="001E4DB1">
            <w:pPr>
              <w:pStyle w:val="Hode"/>
            </w:pPr>
            <w:r>
              <w:t>Aleksander Høiland</w:t>
            </w:r>
            <w:r w:rsidR="00F324D9" w:rsidRPr="004B7A92">
              <w:t xml:space="preserve">   </w:t>
            </w:r>
            <w:r w:rsidR="00CE61B1">
              <w:t xml:space="preserve">           </w:t>
            </w:r>
            <w:r w:rsidR="001E4DB1" w:rsidRPr="004B7A92">
              <w:t xml:space="preserve">NTL                                        </w:t>
            </w:r>
            <w:r w:rsidR="00311FD5">
              <w:t xml:space="preserve"> </w:t>
            </w:r>
            <w:r w:rsidR="00373333">
              <w:t xml:space="preserve"> </w:t>
            </w:r>
            <w:r w:rsidR="00DE4BFF">
              <w:t xml:space="preserve"> </w:t>
            </w:r>
            <w:r w:rsidR="00B6391C">
              <w:t xml:space="preserve">Ingrid </w:t>
            </w:r>
            <w:r w:rsidR="00AD4386">
              <w:t>Volden</w:t>
            </w:r>
            <w:r w:rsidR="002A3436">
              <w:t xml:space="preserve">                                          </w:t>
            </w:r>
            <w:r w:rsidR="002A3436" w:rsidRPr="004B7A92">
              <w:t xml:space="preserve"> </w:t>
            </w:r>
            <w:r w:rsidR="002A3436">
              <w:t xml:space="preserve"> </w:t>
            </w:r>
          </w:p>
          <w:p w14:paraId="04B64E2D" w14:textId="12240477" w:rsidR="002A3436" w:rsidRDefault="00A36CA8" w:rsidP="001E4DB1">
            <w:pPr>
              <w:pStyle w:val="Hode"/>
            </w:pPr>
            <w:r>
              <w:t xml:space="preserve">Martin Flatås    </w:t>
            </w:r>
            <w:r w:rsidR="001E4DB1" w:rsidRPr="004B7A92">
              <w:t xml:space="preserve">          </w:t>
            </w:r>
            <w:r w:rsidR="00CE61B1">
              <w:t xml:space="preserve">           </w:t>
            </w:r>
            <w:r w:rsidR="001E4DB1" w:rsidRPr="004B7A92">
              <w:t xml:space="preserve">NTL                                      </w:t>
            </w:r>
            <w:r w:rsidR="00373333">
              <w:t xml:space="preserve">   </w:t>
            </w:r>
            <w:r w:rsidR="00B246B1">
              <w:t xml:space="preserve"> </w:t>
            </w:r>
            <w:r w:rsidR="00AD4386">
              <w:t xml:space="preserve"> </w:t>
            </w:r>
            <w:r w:rsidR="00B6391C">
              <w:t>Lindis Burheim</w:t>
            </w:r>
            <w:r w:rsidR="00D25F06">
              <w:t xml:space="preserve"> (vara)</w:t>
            </w:r>
            <w:r w:rsidR="002A3436">
              <w:br/>
            </w:r>
            <w:r w:rsidR="001E4DB1" w:rsidRPr="004B7A92">
              <w:t xml:space="preserve">Andreas Gjeset           </w:t>
            </w:r>
            <w:r w:rsidR="00CE61B1">
              <w:t xml:space="preserve">           </w:t>
            </w:r>
            <w:r w:rsidR="001E4DB1" w:rsidRPr="004B7A92">
              <w:t xml:space="preserve">Parat   </w:t>
            </w:r>
            <w:r w:rsidR="00CE61B1">
              <w:t xml:space="preserve">   </w:t>
            </w:r>
            <w:r w:rsidR="001E4DB1" w:rsidRPr="004B7A92">
              <w:t xml:space="preserve">                    </w:t>
            </w:r>
            <w:r w:rsidR="00CE61B1">
              <w:t xml:space="preserve"> </w:t>
            </w:r>
            <w:r w:rsidR="001E4DB1" w:rsidRPr="004B7A92">
              <w:t xml:space="preserve">            </w:t>
            </w:r>
            <w:r w:rsidR="00CE61B1">
              <w:t xml:space="preserve"> </w:t>
            </w:r>
            <w:r w:rsidR="00373333">
              <w:t xml:space="preserve"> </w:t>
            </w:r>
            <w:r w:rsidR="00556A81">
              <w:t xml:space="preserve"> </w:t>
            </w:r>
            <w:r w:rsidR="00AD4386">
              <w:t>Knut Aspås</w:t>
            </w:r>
            <w:r w:rsidR="00D25F06">
              <w:t xml:space="preserve"> (vara)</w:t>
            </w:r>
          </w:p>
          <w:p w14:paraId="60E1BF5B" w14:textId="77777777" w:rsidR="001E4DB1" w:rsidRPr="004B7A92" w:rsidRDefault="00E95A42" w:rsidP="001E4DB1">
            <w:pPr>
              <w:pStyle w:val="Hode"/>
            </w:pPr>
            <w:r>
              <w:t>Per Einar Iversen</w:t>
            </w:r>
            <w:r w:rsidR="00A840D5">
              <w:t xml:space="preserve">                   </w:t>
            </w:r>
            <w:r w:rsidR="00CE61B1">
              <w:t xml:space="preserve">Parat                                        </w:t>
            </w:r>
            <w:r w:rsidR="001E4DB1" w:rsidRPr="004B7A92">
              <w:t xml:space="preserve">  </w:t>
            </w:r>
            <w:r w:rsidR="002A3436" w:rsidRPr="004B7A92">
              <w:rPr>
                <w:sz w:val="18"/>
                <w:szCs w:val="18"/>
              </w:rPr>
              <w:t>Sekretær:</w:t>
            </w:r>
            <w:r w:rsidR="002A3436">
              <w:t xml:space="preserve"> Jens Petter Nygård</w:t>
            </w:r>
            <w:r w:rsidR="001E4DB1" w:rsidRPr="004B7A92">
              <w:t xml:space="preserve">       </w:t>
            </w:r>
          </w:p>
          <w:p w14:paraId="4F76E9F0" w14:textId="77777777" w:rsidR="001E4DB1" w:rsidRPr="004B7A92" w:rsidRDefault="000B2AF2" w:rsidP="00A92918">
            <w:pPr>
              <w:pStyle w:val="Hode"/>
            </w:pPr>
            <w:r>
              <w:t>Laila Strypet</w:t>
            </w:r>
            <w:r w:rsidR="00CE61B1" w:rsidRPr="004B7A92">
              <w:t xml:space="preserve"> </w:t>
            </w:r>
            <w:r w:rsidR="00CE61B1">
              <w:t xml:space="preserve">            </w:t>
            </w:r>
            <w:r>
              <w:t xml:space="preserve">            </w:t>
            </w:r>
            <w:r w:rsidR="00CE61B1">
              <w:t xml:space="preserve"> </w:t>
            </w:r>
            <w:r w:rsidR="00CE61B1" w:rsidRPr="004B7A92">
              <w:t xml:space="preserve">Forskerforbundet     </w:t>
            </w:r>
            <w:r w:rsidR="00CE61B1">
              <w:t xml:space="preserve"> </w:t>
            </w:r>
            <w:r w:rsidR="00CE61B1" w:rsidRPr="004B7A92">
              <w:t xml:space="preserve">     </w:t>
            </w:r>
            <w:r w:rsidR="00CE61B1">
              <w:t xml:space="preserve">      </w:t>
            </w:r>
            <w:r w:rsidR="00CE61B1" w:rsidRPr="004B7A92">
              <w:t xml:space="preserve">  </w:t>
            </w:r>
            <w:r w:rsidR="00CE61B1">
              <w:t xml:space="preserve">   </w:t>
            </w:r>
          </w:p>
          <w:p w14:paraId="1FF97AE6" w14:textId="77777777" w:rsidR="001E4DB1" w:rsidRPr="00747BD1" w:rsidRDefault="00CE61B1" w:rsidP="001E4DB1">
            <w:pPr>
              <w:pStyle w:val="Hode"/>
            </w:pPr>
            <w:r>
              <w:t xml:space="preserve">Joar Flatås </w:t>
            </w:r>
            <w:r w:rsidRPr="004B7A92">
              <w:t xml:space="preserve"> </w:t>
            </w:r>
            <w:r>
              <w:t xml:space="preserve">                        </w:t>
            </w:r>
            <w:r w:rsidR="000B2AF2">
              <w:t xml:space="preserve"> </w:t>
            </w:r>
            <w:r>
              <w:t xml:space="preserve">   </w:t>
            </w:r>
            <w:r w:rsidRPr="004B7A92">
              <w:t xml:space="preserve">LHVO, </w:t>
            </w:r>
            <w:r>
              <w:t>Campusservice</w:t>
            </w:r>
            <w:r w:rsidRPr="004B7A92">
              <w:t xml:space="preserve">                    </w:t>
            </w:r>
          </w:p>
          <w:p w14:paraId="40EC93CF" w14:textId="77777777" w:rsidR="00CE61B1" w:rsidRPr="00747BD1" w:rsidRDefault="00B92FAC" w:rsidP="00CE61B1">
            <w:pPr>
              <w:pStyle w:val="Hode"/>
            </w:pPr>
            <w:r>
              <w:t xml:space="preserve">Pål Vanvik              </w:t>
            </w:r>
            <w:r w:rsidR="00CE61B1">
              <w:t xml:space="preserve">             </w:t>
            </w:r>
            <w:r w:rsidR="001B5892">
              <w:t xml:space="preserve"> </w:t>
            </w:r>
            <w:r w:rsidR="00CE61B1">
              <w:t xml:space="preserve"> </w:t>
            </w:r>
            <w:r w:rsidR="00CE61B1" w:rsidRPr="004B7A92">
              <w:t xml:space="preserve">LHVO, </w:t>
            </w:r>
            <w:r w:rsidR="00CE61B1" w:rsidRPr="00747BD1">
              <w:t>Øk</w:t>
            </w:r>
            <w:r w:rsidR="00CE61B1">
              <w:t>.- eiendoms</w:t>
            </w:r>
            <w:r w:rsidR="00CE61B1" w:rsidRPr="00747BD1">
              <w:t xml:space="preserve">avd. og </w:t>
            </w:r>
            <w:r w:rsidR="00CE61B1">
              <w:t>virks.styring</w:t>
            </w:r>
          </w:p>
          <w:p w14:paraId="4EEF4643" w14:textId="77777777" w:rsidR="00CE61B1" w:rsidRDefault="00CE61B1" w:rsidP="001E4DB1">
            <w:pPr>
              <w:pStyle w:val="Hode"/>
            </w:pPr>
          </w:p>
          <w:p w14:paraId="4C675EEB" w14:textId="77777777" w:rsidR="001E4DB1" w:rsidRPr="00747BD1" w:rsidRDefault="001E4DB1" w:rsidP="001E4DB1">
            <w:pPr>
              <w:pStyle w:val="Hode"/>
            </w:pPr>
            <w:r w:rsidRPr="00747BD1">
              <w:t xml:space="preserve">Vararepresentanter                                                                   </w:t>
            </w:r>
          </w:p>
          <w:p w14:paraId="34B12A66" w14:textId="77777777" w:rsidR="001E4DB1" w:rsidRDefault="00E95A42" w:rsidP="001E4DB1">
            <w:pPr>
              <w:pStyle w:val="Hode"/>
            </w:pPr>
            <w:r>
              <w:t xml:space="preserve">                                                </w:t>
            </w:r>
            <w:r w:rsidR="001E4DB1" w:rsidRPr="00747BD1">
              <w:t>Parat</w:t>
            </w:r>
          </w:p>
          <w:p w14:paraId="0BB45A68" w14:textId="77777777" w:rsidR="000B2AF2" w:rsidRDefault="00B526DC" w:rsidP="001E4DB1">
            <w:pPr>
              <w:pStyle w:val="Hode"/>
            </w:pPr>
            <w:r>
              <w:t xml:space="preserve">                       </w:t>
            </w:r>
            <w:r w:rsidR="00A92918">
              <w:t xml:space="preserve">                    </w:t>
            </w:r>
            <w:r w:rsidR="00C5434D">
              <w:t xml:space="preserve">   </w:t>
            </w:r>
            <w:r w:rsidR="00CE61B1">
              <w:t xml:space="preserve"> </w:t>
            </w:r>
            <w:r w:rsidR="00212FA0">
              <w:t xml:space="preserve"> </w:t>
            </w:r>
            <w:r w:rsidR="00A92918">
              <w:t>Tekna</w:t>
            </w:r>
          </w:p>
          <w:p w14:paraId="20FD08F9" w14:textId="77777777" w:rsidR="001E4DB1" w:rsidRPr="00747BD1" w:rsidRDefault="00D25F06" w:rsidP="001E4DB1">
            <w:pPr>
              <w:pStyle w:val="Hode"/>
            </w:pPr>
            <w:r>
              <w:t>Yngvild Nåvik</w:t>
            </w:r>
            <w:r w:rsidR="000B2AF2">
              <w:t xml:space="preserve">      </w:t>
            </w:r>
            <w:r w:rsidR="001E4DB1" w:rsidRPr="00747BD1">
              <w:t xml:space="preserve">                   Forskerforbundet</w:t>
            </w:r>
          </w:p>
          <w:p w14:paraId="264DECFC" w14:textId="77777777" w:rsidR="001E4DB1" w:rsidRPr="00747BD1" w:rsidRDefault="007F12C6" w:rsidP="001E4DB1">
            <w:pPr>
              <w:pStyle w:val="Hode"/>
            </w:pPr>
            <w:r>
              <w:t>Linda N</w:t>
            </w:r>
            <w:r w:rsidR="00C75A91">
              <w:t xml:space="preserve">ervik       </w:t>
            </w:r>
            <w:r w:rsidR="001E4DB1" w:rsidRPr="00747BD1">
              <w:t xml:space="preserve">               </w:t>
            </w:r>
            <w:r w:rsidR="00CE61B1">
              <w:t xml:space="preserve"> </w:t>
            </w:r>
            <w:r w:rsidR="00C5434D">
              <w:t xml:space="preserve">    </w:t>
            </w:r>
            <w:r w:rsidR="001E4DB1" w:rsidRPr="00747BD1">
              <w:t>L</w:t>
            </w:r>
            <w:r w:rsidR="00C5434D">
              <w:t xml:space="preserve">HVO, </w:t>
            </w:r>
            <w:r w:rsidR="001E4DB1" w:rsidRPr="00747BD1">
              <w:t xml:space="preserve"> </w:t>
            </w:r>
            <w:r w:rsidR="00352D7A">
              <w:t>Campusservice</w:t>
            </w:r>
            <w:r w:rsidR="001E4DB1" w:rsidRPr="00747BD1">
              <w:t xml:space="preserve">                        </w:t>
            </w:r>
          </w:p>
          <w:p w14:paraId="16893FB0" w14:textId="77777777" w:rsidR="001E4DB1" w:rsidRPr="00747BD1" w:rsidRDefault="009B60E3" w:rsidP="00C5434D">
            <w:pPr>
              <w:pStyle w:val="Hode"/>
            </w:pPr>
            <w:r>
              <w:t xml:space="preserve">Jørgen Andreassen Utvik        </w:t>
            </w:r>
            <w:r w:rsidR="00C5434D">
              <w:t xml:space="preserve">LHVO  </w:t>
            </w:r>
            <w:r w:rsidR="001E4DB1" w:rsidRPr="00747BD1">
              <w:t>Øk</w:t>
            </w:r>
            <w:r w:rsidR="00A92918">
              <w:t>.- eiendoms</w:t>
            </w:r>
            <w:r w:rsidR="001E4DB1" w:rsidRPr="00747BD1">
              <w:t xml:space="preserve">avd. og </w:t>
            </w:r>
            <w:r w:rsidR="00A92918">
              <w:t>virks.styring</w:t>
            </w:r>
            <w:r w:rsidR="001E4DB1" w:rsidRPr="00747BD1">
              <w:t xml:space="preserve">  </w:t>
            </w:r>
          </w:p>
        </w:tc>
      </w:tr>
      <w:tr w:rsidR="00C71610" w:rsidRPr="00290380" w14:paraId="0DCC8DF6" w14:textId="77777777" w:rsidTr="003067D4">
        <w:trPr>
          <w:cantSplit/>
        </w:trPr>
        <w:tc>
          <w:tcPr>
            <w:tcW w:w="1074" w:type="dxa"/>
          </w:tcPr>
          <w:p w14:paraId="4E2EF21B" w14:textId="77777777" w:rsidR="00C71610" w:rsidRPr="00290380" w:rsidRDefault="00C71610">
            <w:pPr>
              <w:pStyle w:val="Innkallingsskrift"/>
            </w:pPr>
            <w:r w:rsidRPr="00290380">
              <w:t>Kopi til:</w:t>
            </w:r>
          </w:p>
        </w:tc>
        <w:tc>
          <w:tcPr>
            <w:tcW w:w="8985" w:type="dxa"/>
            <w:gridSpan w:val="3"/>
          </w:tcPr>
          <w:p w14:paraId="7A0ADCFB" w14:textId="77777777" w:rsidR="009C2CFA" w:rsidRPr="00290380" w:rsidRDefault="009C2CFA" w:rsidP="001B0B0F">
            <w:pPr>
              <w:pStyle w:val="InnkallingsskriftFyllInn"/>
            </w:pPr>
            <w:bookmarkStart w:id="1" w:name="Kopi"/>
            <w:bookmarkEnd w:id="1"/>
            <w:proofErr w:type="spellStart"/>
            <w:r w:rsidRPr="00290380">
              <w:t>Tekna</w:t>
            </w:r>
            <w:proofErr w:type="spellEnd"/>
            <w:r w:rsidRPr="00290380">
              <w:t>, NITO, NTL</w:t>
            </w:r>
            <w:r w:rsidR="0062698E">
              <w:t>, NTL v/Lillian Nilsen</w:t>
            </w:r>
            <w:r w:rsidRPr="00290380">
              <w:t>, Parat,</w:t>
            </w:r>
            <w:r w:rsidR="005B3945" w:rsidRPr="00290380">
              <w:t xml:space="preserve"> Forskerfor</w:t>
            </w:r>
            <w:r w:rsidR="0072326B">
              <w:t>b</w:t>
            </w:r>
            <w:r w:rsidR="005B3945" w:rsidRPr="00290380">
              <w:t>undet,</w:t>
            </w:r>
            <w:r w:rsidRPr="00290380">
              <w:t xml:space="preserve"> </w:t>
            </w:r>
            <w:r w:rsidR="001B0B0F">
              <w:t>HR-</w:t>
            </w:r>
            <w:r w:rsidR="00F20B8D">
              <w:t xml:space="preserve"> og HMS-</w:t>
            </w:r>
            <w:r w:rsidR="001B0B0F">
              <w:t>avdelingen</w:t>
            </w:r>
            <w:r w:rsidR="004B231A" w:rsidRPr="00290380">
              <w:t xml:space="preserve"> </w:t>
            </w:r>
          </w:p>
        </w:tc>
      </w:tr>
      <w:tr w:rsidR="00C71610" w:rsidRPr="00290380" w14:paraId="10495F0E" w14:textId="77777777" w:rsidTr="003067D4">
        <w:trPr>
          <w:cantSplit/>
        </w:trPr>
        <w:tc>
          <w:tcPr>
            <w:tcW w:w="1074" w:type="dxa"/>
          </w:tcPr>
          <w:p w14:paraId="7B6EC4BF" w14:textId="77777777" w:rsidR="00C71610" w:rsidRPr="00290380" w:rsidRDefault="00C71610">
            <w:pPr>
              <w:pStyle w:val="Innkallingsskrift"/>
            </w:pPr>
            <w:r w:rsidRPr="00290380">
              <w:t>Om:</w:t>
            </w:r>
          </w:p>
        </w:tc>
        <w:tc>
          <w:tcPr>
            <w:tcW w:w="8985" w:type="dxa"/>
            <w:gridSpan w:val="3"/>
          </w:tcPr>
          <w:p w14:paraId="637EBDEF" w14:textId="295F28B7" w:rsidR="00C71610" w:rsidRPr="00290380" w:rsidRDefault="00957ACC" w:rsidP="004B7A92">
            <w:pPr>
              <w:pStyle w:val="InnkallingsskriftFyllInn"/>
              <w:rPr>
                <w:b/>
              </w:rPr>
            </w:pPr>
            <w:bookmarkStart w:id="2" w:name="overskrift"/>
            <w:bookmarkEnd w:id="2"/>
            <w:r>
              <w:rPr>
                <w:b/>
              </w:rPr>
              <w:t xml:space="preserve">LOSAM-møte for </w:t>
            </w:r>
            <w:r w:rsidR="00AD4386">
              <w:rPr>
                <w:b/>
              </w:rPr>
              <w:t>Ø</w:t>
            </w:r>
            <w:r w:rsidR="00F324D9">
              <w:rPr>
                <w:b/>
              </w:rPr>
              <w:t xml:space="preserve">konomi og eiendom </w:t>
            </w:r>
          </w:p>
        </w:tc>
      </w:tr>
      <w:tr w:rsidR="00C71610" w:rsidRPr="00290380" w14:paraId="4EF2FB2A" w14:textId="77777777" w:rsidTr="003067D4">
        <w:trPr>
          <w:cantSplit/>
        </w:trPr>
        <w:tc>
          <w:tcPr>
            <w:tcW w:w="1074" w:type="dxa"/>
          </w:tcPr>
          <w:p w14:paraId="69D05EC5" w14:textId="77777777" w:rsidR="00C71610" w:rsidRPr="00290380" w:rsidRDefault="00C71610">
            <w:pPr>
              <w:pStyle w:val="Innkallingsskrift"/>
            </w:pPr>
            <w:r w:rsidRPr="00290380">
              <w:t>Møtetid:</w:t>
            </w:r>
          </w:p>
        </w:tc>
        <w:tc>
          <w:tcPr>
            <w:tcW w:w="2875" w:type="dxa"/>
          </w:tcPr>
          <w:p w14:paraId="79D09EBA" w14:textId="1888D044" w:rsidR="00C71610" w:rsidRPr="00290380" w:rsidRDefault="00E14540" w:rsidP="00E22A92">
            <w:pPr>
              <w:pStyle w:val="InnkallingsskriftFyllInn"/>
            </w:pPr>
            <w:bookmarkStart w:id="3" w:name="Tid"/>
            <w:bookmarkEnd w:id="3"/>
            <w:r>
              <w:t>3</w:t>
            </w:r>
            <w:r w:rsidR="00AD4386">
              <w:t>.</w:t>
            </w:r>
            <w:r>
              <w:t>5</w:t>
            </w:r>
            <w:r w:rsidR="00D42F9C">
              <w:t>.</w:t>
            </w:r>
            <w:r w:rsidR="005F7E7A">
              <w:t>20</w:t>
            </w:r>
            <w:r w:rsidR="001A5D4A">
              <w:t>2</w:t>
            </w:r>
            <w:r w:rsidR="00D42F9C">
              <w:t>1</w:t>
            </w:r>
            <w:r w:rsidR="00A81B4A" w:rsidRPr="00290380">
              <w:t xml:space="preserve"> kl. </w:t>
            </w:r>
            <w:r w:rsidR="00220471">
              <w:t>1</w:t>
            </w:r>
            <w:r>
              <w:t>2</w:t>
            </w:r>
            <w:r w:rsidR="00AD4386">
              <w:t>.</w:t>
            </w:r>
            <w:r>
              <w:t>3</w:t>
            </w:r>
            <w:r w:rsidR="00AD4386">
              <w:t>0 -</w:t>
            </w:r>
            <w:r>
              <w:t xml:space="preserve"> </w:t>
            </w:r>
            <w:r w:rsidR="00AD4386">
              <w:t>1</w:t>
            </w:r>
            <w:r>
              <w:t>4</w:t>
            </w:r>
            <w:r w:rsidR="00AD4386">
              <w:t>.</w:t>
            </w:r>
            <w:r>
              <w:t>00</w:t>
            </w:r>
            <w:r w:rsidR="00AD4386">
              <w:t xml:space="preserve"> </w:t>
            </w:r>
          </w:p>
        </w:tc>
        <w:tc>
          <w:tcPr>
            <w:tcW w:w="1085" w:type="dxa"/>
          </w:tcPr>
          <w:p w14:paraId="53664CBD" w14:textId="77777777" w:rsidR="00C71610" w:rsidRPr="00290380" w:rsidRDefault="00C71610">
            <w:pPr>
              <w:pStyle w:val="Innkallingsskrift"/>
            </w:pPr>
            <w:r w:rsidRPr="00290380">
              <w:t>Møtested:</w:t>
            </w:r>
          </w:p>
        </w:tc>
        <w:tc>
          <w:tcPr>
            <w:tcW w:w="5025" w:type="dxa"/>
          </w:tcPr>
          <w:p w14:paraId="169AE294" w14:textId="284A7209" w:rsidR="00C71610" w:rsidRPr="00290380" w:rsidRDefault="004B2B62" w:rsidP="00E95A42">
            <w:pPr>
              <w:pStyle w:val="InnkallingsskriftFyllInn"/>
            </w:pPr>
            <w:bookmarkStart w:id="4" w:name="Sted"/>
            <w:bookmarkEnd w:id="4"/>
            <w:r>
              <w:t>Digitalt møte</w:t>
            </w:r>
            <w:r w:rsidR="006A0407">
              <w:t xml:space="preserve"> </w:t>
            </w:r>
            <w:r w:rsidR="00AD4386">
              <w:t>på Teams</w:t>
            </w:r>
          </w:p>
        </w:tc>
      </w:tr>
      <w:tr w:rsidR="00C71610" w:rsidRPr="00290380" w14:paraId="27E88706" w14:textId="77777777" w:rsidTr="00777560">
        <w:trPr>
          <w:cantSplit/>
          <w:trHeight w:val="597"/>
        </w:trPr>
        <w:tc>
          <w:tcPr>
            <w:tcW w:w="1074" w:type="dxa"/>
          </w:tcPr>
          <w:p w14:paraId="5A9A6B53" w14:textId="77777777" w:rsidR="00C71610" w:rsidRPr="00290380" w:rsidRDefault="00C71610">
            <w:pPr>
              <w:pStyle w:val="Innkallingsskrift"/>
            </w:pPr>
            <w:r w:rsidRPr="00290380">
              <w:t>Signatur:</w:t>
            </w:r>
          </w:p>
        </w:tc>
        <w:tc>
          <w:tcPr>
            <w:tcW w:w="8985" w:type="dxa"/>
            <w:gridSpan w:val="3"/>
          </w:tcPr>
          <w:p w14:paraId="71142CA9" w14:textId="77777777" w:rsidR="006E768B" w:rsidRDefault="007F12C6" w:rsidP="00777560">
            <w:pPr>
              <w:pStyle w:val="InnkallingsskriftFyllInn"/>
            </w:pPr>
            <w:r>
              <w:t>JPN</w:t>
            </w:r>
          </w:p>
          <w:p w14:paraId="2E02439C" w14:textId="77777777" w:rsidR="005E3E71" w:rsidRPr="00290380" w:rsidRDefault="005E3E71" w:rsidP="00777560">
            <w:pPr>
              <w:pStyle w:val="InnkallingsskriftFyllInn"/>
            </w:pPr>
          </w:p>
        </w:tc>
      </w:tr>
    </w:tbl>
    <w:p w14:paraId="1E90B25F" w14:textId="77777777" w:rsidR="007F12C6" w:rsidRDefault="007F12C6" w:rsidP="002F17B2">
      <w:pPr>
        <w:ind w:left="0"/>
        <w:jc w:val="both"/>
        <w:rPr>
          <w:b/>
        </w:rPr>
      </w:pPr>
      <w:bookmarkStart w:id="5" w:name="start"/>
      <w:bookmarkEnd w:id="5"/>
      <w:r w:rsidRPr="00290380">
        <w:rPr>
          <w:b/>
        </w:rPr>
        <w:t>Agenda</w:t>
      </w:r>
      <w:r w:rsidR="002F17B2">
        <w:rPr>
          <w:b/>
        </w:rPr>
        <w:t xml:space="preserve">: </w:t>
      </w:r>
    </w:p>
    <w:p w14:paraId="30179B0A" w14:textId="25A41EA6" w:rsidR="002F17B2" w:rsidRPr="00137C8D" w:rsidRDefault="002F17B2" w:rsidP="00137C8D">
      <w:pPr>
        <w:pStyle w:val="Listeavsnitt"/>
        <w:numPr>
          <w:ilvl w:val="0"/>
          <w:numId w:val="16"/>
        </w:numPr>
        <w:jc w:val="both"/>
        <w:rPr>
          <w:b/>
        </w:rPr>
      </w:pPr>
      <w:r w:rsidRPr="00137C8D">
        <w:rPr>
          <w:b/>
        </w:rPr>
        <w:t xml:space="preserve">Godkjenning av møteinnkalling </w:t>
      </w:r>
    </w:p>
    <w:p w14:paraId="14A38EC6" w14:textId="0B41DCA9" w:rsidR="00137C8D" w:rsidRDefault="009C5B00" w:rsidP="009C5B00">
      <w:pPr>
        <w:ind w:left="720"/>
        <w:jc w:val="both"/>
        <w:rPr>
          <w:b/>
        </w:rPr>
      </w:pPr>
      <w:r>
        <w:rPr>
          <w:b/>
        </w:rPr>
        <w:t>Godkjent</w:t>
      </w:r>
    </w:p>
    <w:p w14:paraId="78BB05E6" w14:textId="77777777" w:rsidR="009C5B00" w:rsidRPr="00137C8D" w:rsidRDefault="009C5B00" w:rsidP="009C5B00">
      <w:pPr>
        <w:ind w:left="720"/>
        <w:jc w:val="both"/>
        <w:rPr>
          <w:b/>
        </w:rPr>
      </w:pPr>
    </w:p>
    <w:p w14:paraId="61A907FC" w14:textId="15875BAB" w:rsidR="00137C8D" w:rsidRPr="00137C8D" w:rsidRDefault="00137C8D" w:rsidP="00137C8D">
      <w:pPr>
        <w:pStyle w:val="Listeavsnitt"/>
        <w:numPr>
          <w:ilvl w:val="0"/>
          <w:numId w:val="16"/>
        </w:numPr>
        <w:jc w:val="both"/>
        <w:rPr>
          <w:b/>
        </w:rPr>
      </w:pPr>
      <w:r w:rsidRPr="00137C8D">
        <w:rPr>
          <w:b/>
        </w:rPr>
        <w:t xml:space="preserve">Godkjenning av </w:t>
      </w:r>
      <w:r>
        <w:rPr>
          <w:b/>
        </w:rPr>
        <w:t xml:space="preserve">referat </w:t>
      </w:r>
      <w:r w:rsidRPr="00137C8D">
        <w:rPr>
          <w:b/>
        </w:rPr>
        <w:t xml:space="preserve"> </w:t>
      </w:r>
    </w:p>
    <w:p w14:paraId="095D1904" w14:textId="0885CB36" w:rsidR="00E73398" w:rsidRDefault="00E14540" w:rsidP="006A0407">
      <w:pPr>
        <w:ind w:left="1440" w:hanging="720"/>
      </w:pPr>
      <w:r>
        <w:t>Vedlagt referat fra møtene 1.3.2021 og 8.4.2021</w:t>
      </w:r>
      <w:r w:rsidR="002A38C4">
        <w:t>, vedlagt</w:t>
      </w:r>
      <w:r w:rsidR="007E4F46">
        <w:t xml:space="preserve">. </w:t>
      </w:r>
      <w:r w:rsidR="00D42F9C">
        <w:t xml:space="preserve"> </w:t>
      </w:r>
      <w:r w:rsidR="00925E4F">
        <w:t xml:space="preserve"> </w:t>
      </w:r>
    </w:p>
    <w:p w14:paraId="151D5602" w14:textId="73745DCD" w:rsidR="0018107E" w:rsidRDefault="009C5B00" w:rsidP="009C5B00">
      <w:r>
        <w:tab/>
        <w:t xml:space="preserve">Godkjent. Referat fra 1.3.2021 må korrigeres. Referatet som ble godkjent er fra 7.12.2020. </w:t>
      </w:r>
    </w:p>
    <w:p w14:paraId="7565D73F" w14:textId="5EFF8D83" w:rsidR="00734816" w:rsidRDefault="00734816" w:rsidP="0018107E">
      <w:pPr>
        <w:pStyle w:val="Listeavsnitt"/>
        <w:ind w:left="1080"/>
      </w:pPr>
    </w:p>
    <w:p w14:paraId="0CE4BDB9" w14:textId="3E4F2199" w:rsidR="00734816" w:rsidRDefault="00734816" w:rsidP="0018107E">
      <w:pPr>
        <w:pStyle w:val="Listeavsnitt"/>
        <w:ind w:left="1080"/>
      </w:pPr>
    </w:p>
    <w:p w14:paraId="7CC8B7AE" w14:textId="3B3B8AE4" w:rsidR="00734816" w:rsidRDefault="00734816" w:rsidP="0018107E">
      <w:pPr>
        <w:pStyle w:val="Listeavsnitt"/>
        <w:ind w:left="1080"/>
      </w:pPr>
    </w:p>
    <w:p w14:paraId="764C3041" w14:textId="63E42F3D" w:rsidR="00734816" w:rsidRDefault="00734816" w:rsidP="0018107E">
      <w:pPr>
        <w:pStyle w:val="Listeavsnitt"/>
        <w:ind w:left="1080"/>
      </w:pPr>
    </w:p>
    <w:p w14:paraId="43F51A4A" w14:textId="77777777" w:rsidR="00734816" w:rsidRDefault="00734816" w:rsidP="0018107E">
      <w:pPr>
        <w:pStyle w:val="Listeavsnitt"/>
        <w:ind w:left="1080"/>
      </w:pPr>
    </w:p>
    <w:p w14:paraId="62000C4A" w14:textId="77777777" w:rsidR="007E4F46" w:rsidRDefault="007E4F46" w:rsidP="007E4F46">
      <w:pPr>
        <w:pStyle w:val="Listeavsnitt"/>
        <w:rPr>
          <w:b/>
        </w:rPr>
      </w:pPr>
    </w:p>
    <w:p w14:paraId="1BAA7E50" w14:textId="32B18A7A" w:rsidR="004B2B62" w:rsidRPr="00624E14" w:rsidRDefault="004B2B62" w:rsidP="004B2B62">
      <w:pPr>
        <w:pStyle w:val="Listeavsnitt"/>
        <w:numPr>
          <w:ilvl w:val="0"/>
          <w:numId w:val="16"/>
        </w:numPr>
        <w:rPr>
          <w:b/>
        </w:rPr>
      </w:pPr>
      <w:r w:rsidRPr="00624E14">
        <w:rPr>
          <w:b/>
        </w:rPr>
        <w:t>Koronasituasjonen (informasjon/drøfting)</w:t>
      </w:r>
    </w:p>
    <w:p w14:paraId="76BC78B5" w14:textId="6FDD520B" w:rsidR="004B2B62" w:rsidRDefault="004B2B62" w:rsidP="004B2B62">
      <w:pPr>
        <w:pStyle w:val="Listeavsnitt"/>
        <w:rPr>
          <w:bCs/>
        </w:rPr>
      </w:pPr>
      <w:r w:rsidRPr="00624E14">
        <w:rPr>
          <w:bCs/>
        </w:rPr>
        <w:t xml:space="preserve">Hensikt med saken er drøfte arbeidssituasjon med særlig </w:t>
      </w:r>
      <w:proofErr w:type="gramStart"/>
      <w:r w:rsidRPr="00624E14">
        <w:rPr>
          <w:bCs/>
        </w:rPr>
        <w:t>fokus</w:t>
      </w:r>
      <w:proofErr w:type="gramEnd"/>
      <w:r w:rsidRPr="00624E14">
        <w:rPr>
          <w:bCs/>
        </w:rPr>
        <w:t xml:space="preserve"> på det psykososiale arbeidsmiljøet og </w:t>
      </w:r>
      <w:r>
        <w:rPr>
          <w:bCs/>
        </w:rPr>
        <w:t>ivaretagelse av smittevern</w:t>
      </w:r>
      <w:r w:rsidRPr="00624E14">
        <w:rPr>
          <w:bCs/>
        </w:rPr>
        <w:t xml:space="preserve">. </w:t>
      </w:r>
    </w:p>
    <w:p w14:paraId="6A41B173" w14:textId="754183CF" w:rsidR="009C5B00" w:rsidRPr="001952BC" w:rsidRDefault="009C5B00" w:rsidP="004B2B62">
      <w:pPr>
        <w:pStyle w:val="Listeavsnitt"/>
        <w:rPr>
          <w:bCs/>
        </w:rPr>
      </w:pPr>
    </w:p>
    <w:p w14:paraId="6D6A7FC7" w14:textId="70664C4D" w:rsidR="009C5B00" w:rsidRPr="001952BC" w:rsidRDefault="009C5B00" w:rsidP="004B2B62">
      <w:pPr>
        <w:pStyle w:val="Listeavsnitt"/>
        <w:rPr>
          <w:bCs/>
        </w:rPr>
      </w:pPr>
      <w:r w:rsidRPr="001952BC">
        <w:rPr>
          <w:bCs/>
        </w:rPr>
        <w:t xml:space="preserve">Arbeidsgiver orienterte om at arbeidet i Campusservice går relativet greit, en greier å </w:t>
      </w:r>
      <w:proofErr w:type="spellStart"/>
      <w:r w:rsidRPr="001952BC">
        <w:rPr>
          <w:bCs/>
        </w:rPr>
        <w:t>ivarteta</w:t>
      </w:r>
      <w:proofErr w:type="spellEnd"/>
      <w:r w:rsidRPr="001952BC">
        <w:rPr>
          <w:bCs/>
        </w:rPr>
        <w:t xml:space="preserve"> smittevern. </w:t>
      </w:r>
      <w:proofErr w:type="spellStart"/>
      <w:r w:rsidRPr="001952BC">
        <w:rPr>
          <w:bCs/>
        </w:rPr>
        <w:t>Campuservice</w:t>
      </w:r>
      <w:proofErr w:type="spellEnd"/>
      <w:r w:rsidRPr="001952BC">
        <w:rPr>
          <w:bCs/>
        </w:rPr>
        <w:t xml:space="preserve"> gjør en </w:t>
      </w:r>
      <w:r w:rsidR="001952BC" w:rsidRPr="001952BC">
        <w:rPr>
          <w:bCs/>
        </w:rPr>
        <w:t>veldig</w:t>
      </w:r>
      <w:r w:rsidRPr="001952BC">
        <w:rPr>
          <w:bCs/>
        </w:rPr>
        <w:t xml:space="preserve"> god jobb med å </w:t>
      </w:r>
      <w:r w:rsidR="001952BC" w:rsidRPr="001952BC">
        <w:rPr>
          <w:bCs/>
        </w:rPr>
        <w:t>bidra</w:t>
      </w:r>
      <w:r w:rsidRPr="001952BC">
        <w:rPr>
          <w:bCs/>
        </w:rPr>
        <w:t xml:space="preserve"> til at brukerne kan bruke Campus, ble </w:t>
      </w:r>
      <w:r w:rsidR="001952BC" w:rsidRPr="001952BC">
        <w:rPr>
          <w:bCs/>
        </w:rPr>
        <w:t>også</w:t>
      </w:r>
      <w:r w:rsidRPr="001952BC">
        <w:rPr>
          <w:bCs/>
        </w:rPr>
        <w:t xml:space="preserve"> rose</w:t>
      </w:r>
      <w:r w:rsidR="001952BC" w:rsidRPr="001952BC">
        <w:rPr>
          <w:bCs/>
        </w:rPr>
        <w:t>t</w:t>
      </w:r>
      <w:r w:rsidRPr="001952BC">
        <w:rPr>
          <w:bCs/>
        </w:rPr>
        <w:t xml:space="preserve"> særskilt av rektor i en felles ledersamling i forrige uke. Økende grad av at studenter har festlige arrangementer på Campus. </w:t>
      </w:r>
    </w:p>
    <w:p w14:paraId="6D5077AA" w14:textId="5BAEE0B9" w:rsidR="009C5B00" w:rsidRPr="001952BC" w:rsidRDefault="001952BC" w:rsidP="004B2B62">
      <w:pPr>
        <w:pStyle w:val="Listeavsnitt"/>
        <w:rPr>
          <w:bCs/>
        </w:rPr>
      </w:pPr>
      <w:r w:rsidRPr="001952BC">
        <w:rPr>
          <w:bCs/>
        </w:rPr>
        <w:t>Økonomiavdelingen</w:t>
      </w:r>
      <w:r w:rsidR="009C5B00" w:rsidRPr="001952BC">
        <w:rPr>
          <w:bCs/>
        </w:rPr>
        <w:t xml:space="preserve"> åpner opp for at noen kan være på jobb, Mange synes det er greit å jobbe hjemmefra, mens noen gjerne vil være på campus. Det er krevende å følge opp medarbeidere som er på hjemmekontor. </w:t>
      </w:r>
    </w:p>
    <w:p w14:paraId="347D3312" w14:textId="421CF735" w:rsidR="009C5B00" w:rsidRPr="001952BC" w:rsidRDefault="009C5B00" w:rsidP="004B2B62">
      <w:pPr>
        <w:pStyle w:val="Listeavsnitt"/>
        <w:rPr>
          <w:bCs/>
        </w:rPr>
      </w:pPr>
    </w:p>
    <w:p w14:paraId="6C447289" w14:textId="3149C0D5" w:rsidR="009C5B00" w:rsidRPr="001952BC" w:rsidRDefault="009C5B00" w:rsidP="004B2B62">
      <w:pPr>
        <w:pStyle w:val="Listeavsnitt"/>
        <w:rPr>
          <w:bCs/>
        </w:rPr>
      </w:pPr>
      <w:r w:rsidRPr="001952BC">
        <w:rPr>
          <w:bCs/>
        </w:rPr>
        <w:t xml:space="preserve">Saken diskutert, i hovedsak </w:t>
      </w:r>
      <w:proofErr w:type="gramStart"/>
      <w:r w:rsidRPr="001952BC">
        <w:rPr>
          <w:bCs/>
        </w:rPr>
        <w:t>fremkom</w:t>
      </w:r>
      <w:proofErr w:type="gramEnd"/>
      <w:r w:rsidRPr="001952BC">
        <w:rPr>
          <w:bCs/>
        </w:rPr>
        <w:t xml:space="preserve">:  </w:t>
      </w:r>
    </w:p>
    <w:p w14:paraId="1D19C991" w14:textId="6BE957E5" w:rsidR="009C5B00" w:rsidRPr="001952BC" w:rsidRDefault="009C5B00" w:rsidP="009C5B00">
      <w:pPr>
        <w:pStyle w:val="Listeavsnitt"/>
        <w:numPr>
          <w:ilvl w:val="0"/>
          <w:numId w:val="30"/>
        </w:numPr>
        <w:rPr>
          <w:bCs/>
        </w:rPr>
      </w:pPr>
      <w:r w:rsidRPr="001952BC">
        <w:rPr>
          <w:bCs/>
        </w:rPr>
        <w:t>Rapporter fra hendelser på campus bør spres på områdene</w:t>
      </w:r>
    </w:p>
    <w:p w14:paraId="525B0994" w14:textId="1AE0EF51" w:rsidR="009C5B00" w:rsidRPr="001952BC" w:rsidRDefault="009C5B00" w:rsidP="009C5B00">
      <w:pPr>
        <w:pStyle w:val="Listeavsnitt"/>
        <w:numPr>
          <w:ilvl w:val="0"/>
          <w:numId w:val="30"/>
        </w:numPr>
        <w:rPr>
          <w:bCs/>
        </w:rPr>
      </w:pPr>
      <w:r w:rsidRPr="001952BC">
        <w:rPr>
          <w:bCs/>
        </w:rPr>
        <w:t xml:space="preserve">Noen opplever at det er få på jobb, og at det derfor bør lages rullering som gjør at følere er på jobb sammen slik at det blir en viss sosial og </w:t>
      </w:r>
      <w:r w:rsidR="001952BC" w:rsidRPr="001952BC">
        <w:rPr>
          <w:bCs/>
        </w:rPr>
        <w:t>fysisk</w:t>
      </w:r>
      <w:r w:rsidRPr="001952BC">
        <w:rPr>
          <w:bCs/>
        </w:rPr>
        <w:t xml:space="preserve"> </w:t>
      </w:r>
      <w:r w:rsidR="001952BC" w:rsidRPr="001952BC">
        <w:rPr>
          <w:bCs/>
        </w:rPr>
        <w:t>kontakt</w:t>
      </w:r>
      <w:r w:rsidRPr="001952BC">
        <w:rPr>
          <w:bCs/>
        </w:rPr>
        <w:t xml:space="preserve">. </w:t>
      </w:r>
    </w:p>
    <w:p w14:paraId="5724FCDE" w14:textId="1F8A0D60" w:rsidR="009C5B00" w:rsidRPr="001952BC" w:rsidRDefault="009C5B00" w:rsidP="009C5B00">
      <w:pPr>
        <w:pStyle w:val="Listeavsnitt"/>
        <w:numPr>
          <w:ilvl w:val="0"/>
          <w:numId w:val="30"/>
        </w:numPr>
        <w:rPr>
          <w:bCs/>
        </w:rPr>
      </w:pPr>
      <w:r w:rsidRPr="001952BC">
        <w:rPr>
          <w:bCs/>
        </w:rPr>
        <w:t>Mange opplever at arbeidslokalene ikke er tilpasset til at mange sitter i digitale møter og mange finner det mest hensiktsmessig å være</w:t>
      </w:r>
      <w:r w:rsidR="00512436" w:rsidRPr="001952BC">
        <w:rPr>
          <w:bCs/>
        </w:rPr>
        <w:t xml:space="preserve"> på </w:t>
      </w:r>
      <w:r w:rsidRPr="001952BC">
        <w:rPr>
          <w:bCs/>
        </w:rPr>
        <w:t>hjemme</w:t>
      </w:r>
      <w:r w:rsidR="00512436" w:rsidRPr="001952BC">
        <w:rPr>
          <w:bCs/>
        </w:rPr>
        <w:t xml:space="preserve">kontor </w:t>
      </w:r>
    </w:p>
    <w:p w14:paraId="6192349A" w14:textId="77777777" w:rsidR="009C5B00" w:rsidRPr="00734816" w:rsidRDefault="009C5B00" w:rsidP="001952BC">
      <w:pPr>
        <w:pStyle w:val="Listeavsnitt"/>
        <w:ind w:left="1080"/>
        <w:rPr>
          <w:bCs/>
          <w:color w:val="FF0000"/>
        </w:rPr>
      </w:pPr>
    </w:p>
    <w:p w14:paraId="711DE4B0" w14:textId="5E055B55" w:rsidR="0044769F" w:rsidRDefault="0044769F" w:rsidP="004B2B62">
      <w:pPr>
        <w:pStyle w:val="Listeavsnitt"/>
        <w:rPr>
          <w:bCs/>
        </w:rPr>
      </w:pPr>
    </w:p>
    <w:p w14:paraId="3F2CC1FE" w14:textId="4601BBC6" w:rsidR="002A38C4" w:rsidRDefault="002A38C4" w:rsidP="002A38C4">
      <w:pPr>
        <w:pStyle w:val="Listeavsnitt"/>
        <w:numPr>
          <w:ilvl w:val="0"/>
          <w:numId w:val="16"/>
        </w:numPr>
        <w:rPr>
          <w:b/>
        </w:rPr>
      </w:pPr>
      <w:r w:rsidRPr="002A38C4">
        <w:rPr>
          <w:b/>
        </w:rPr>
        <w:t xml:space="preserve">Videre prosess med </w:t>
      </w:r>
      <w:r>
        <w:rPr>
          <w:b/>
        </w:rPr>
        <w:t xml:space="preserve">å opprette </w:t>
      </w:r>
      <w:r w:rsidRPr="002A38C4">
        <w:rPr>
          <w:b/>
        </w:rPr>
        <w:t>stilling som administrasjonsdirektør</w:t>
      </w:r>
      <w:r>
        <w:rPr>
          <w:b/>
        </w:rPr>
        <w:t xml:space="preserve"> (informasjon)</w:t>
      </w:r>
    </w:p>
    <w:p w14:paraId="5BA5C510" w14:textId="0B268175" w:rsidR="002A38C4" w:rsidRPr="001952BC" w:rsidRDefault="002A38C4" w:rsidP="002A38C4">
      <w:pPr>
        <w:pStyle w:val="Listeavsnitt"/>
        <w:rPr>
          <w:bCs/>
        </w:rPr>
      </w:pPr>
      <w:r>
        <w:rPr>
          <w:bCs/>
        </w:rPr>
        <w:t xml:space="preserve">Hensikten med saken er å gi LOSAM informasjon om status i arbeidet med å etablere ny stilling som administrasjonsdirektør. Saken har vært behandlet første gang i styret og det arbeides nå med </w:t>
      </w:r>
      <w:r w:rsidRPr="001952BC">
        <w:rPr>
          <w:bCs/>
        </w:rPr>
        <w:t xml:space="preserve">videre prosess, inkl utlysningstekst som skal behandles i styret. Det gis nærmere informasjon i styret.  </w:t>
      </w:r>
    </w:p>
    <w:p w14:paraId="693834A6" w14:textId="4B8D6230" w:rsidR="00512436" w:rsidRPr="001952BC" w:rsidRDefault="00512436" w:rsidP="002A38C4">
      <w:pPr>
        <w:pStyle w:val="Listeavsnitt"/>
        <w:rPr>
          <w:bCs/>
        </w:rPr>
      </w:pPr>
      <w:r w:rsidRPr="001952BC">
        <w:rPr>
          <w:bCs/>
        </w:rPr>
        <w:t xml:space="preserve">Arbeidsgiver orienterte </w:t>
      </w:r>
      <w:r w:rsidR="00734816" w:rsidRPr="001952BC">
        <w:rPr>
          <w:bCs/>
        </w:rPr>
        <w:t>om status og videre prosess</w:t>
      </w:r>
      <w:r w:rsidRPr="001952BC">
        <w:rPr>
          <w:bCs/>
        </w:rPr>
        <w:t xml:space="preserve"> for utlysning av stilling som administrasjonsdirektør, Saken har vært i styret, og behandles på nytt i styret denne uke. Plan er å lyse ut før sommeren. Det skal være god medvirkning før utlysning. Det legges opp til at tilsettingsvedtak tas i oktober og at det blir tiltredelse rundt årsskiftet. </w:t>
      </w:r>
    </w:p>
    <w:p w14:paraId="17B234FE" w14:textId="2AA7A414" w:rsidR="00512436" w:rsidRPr="001952BC" w:rsidRDefault="00512436" w:rsidP="002A38C4">
      <w:pPr>
        <w:pStyle w:val="Listeavsnitt"/>
        <w:rPr>
          <w:bCs/>
        </w:rPr>
      </w:pPr>
    </w:p>
    <w:p w14:paraId="30F7F1EC" w14:textId="77777777" w:rsidR="00512436" w:rsidRPr="001952BC" w:rsidRDefault="00512436" w:rsidP="002A38C4">
      <w:pPr>
        <w:pStyle w:val="Listeavsnitt"/>
        <w:rPr>
          <w:bCs/>
        </w:rPr>
      </w:pPr>
      <w:r w:rsidRPr="001952BC">
        <w:rPr>
          <w:bCs/>
        </w:rPr>
        <w:t xml:space="preserve">Saken diskutert, i det vesentlige </w:t>
      </w:r>
      <w:proofErr w:type="gramStart"/>
      <w:r w:rsidRPr="001952BC">
        <w:rPr>
          <w:bCs/>
        </w:rPr>
        <w:t>fremkom</w:t>
      </w:r>
      <w:proofErr w:type="gramEnd"/>
      <w:r w:rsidRPr="001952BC">
        <w:rPr>
          <w:bCs/>
        </w:rPr>
        <w:t xml:space="preserve">: </w:t>
      </w:r>
    </w:p>
    <w:p w14:paraId="711B6297" w14:textId="09FC9B51" w:rsidR="00512436" w:rsidRPr="001952BC" w:rsidRDefault="00512436" w:rsidP="00D36B7A">
      <w:pPr>
        <w:pStyle w:val="Listeavsnitt"/>
        <w:numPr>
          <w:ilvl w:val="0"/>
          <w:numId w:val="30"/>
        </w:numPr>
        <w:rPr>
          <w:bCs/>
        </w:rPr>
      </w:pPr>
      <w:r w:rsidRPr="001952BC">
        <w:rPr>
          <w:bCs/>
        </w:rPr>
        <w:t xml:space="preserve">Spørsmål om videre prosess med medvirkning og medbestemmelse.  Svart ut at det er medvirkning i arbeidsmiljøet (rektoratet) og at SESAM har den formelle medbestemmelsen på utlysningsteksten. </w:t>
      </w:r>
    </w:p>
    <w:p w14:paraId="654D59C8" w14:textId="77777777" w:rsidR="00512436" w:rsidRDefault="00512436" w:rsidP="002A38C4">
      <w:pPr>
        <w:pStyle w:val="Listeavsnitt"/>
        <w:rPr>
          <w:bCs/>
          <w:color w:val="FF0000"/>
        </w:rPr>
      </w:pPr>
    </w:p>
    <w:p w14:paraId="152406B5" w14:textId="77777777" w:rsidR="00734816" w:rsidRPr="002A38C4" w:rsidRDefault="00734816" w:rsidP="002A38C4">
      <w:pPr>
        <w:pStyle w:val="Listeavsnitt"/>
        <w:rPr>
          <w:b/>
        </w:rPr>
      </w:pPr>
    </w:p>
    <w:p w14:paraId="350B0367" w14:textId="6BE407B5" w:rsidR="007E4F46" w:rsidRPr="00D42F9C" w:rsidRDefault="007E4F46" w:rsidP="007E4F46">
      <w:pPr>
        <w:pStyle w:val="Listeavsnitt"/>
        <w:numPr>
          <w:ilvl w:val="0"/>
          <w:numId w:val="16"/>
        </w:numPr>
        <w:rPr>
          <w:b/>
        </w:rPr>
      </w:pPr>
      <w:r w:rsidRPr="00D42F9C">
        <w:rPr>
          <w:b/>
        </w:rPr>
        <w:t>BOTT ØL - status og videre arbeid (informasjon/drøfting)</w:t>
      </w:r>
    </w:p>
    <w:p w14:paraId="36920D7B" w14:textId="77777777" w:rsidR="007E4F46" w:rsidRDefault="007E4F46" w:rsidP="007E4F46">
      <w:pPr>
        <w:pStyle w:val="Listeavsnitt"/>
        <w:rPr>
          <w:bCs/>
        </w:rPr>
      </w:pPr>
      <w:r>
        <w:rPr>
          <w:bCs/>
        </w:rPr>
        <w:t xml:space="preserve">Hensikt med saken er å oppdatere LOSAM om status og videre planer for arbeidet med å forberede innføring av nye økonomi og lønnssystemer fra 1.1.2022 (BOTT ØL). </w:t>
      </w:r>
    </w:p>
    <w:p w14:paraId="028E44FD" w14:textId="73CCC0A6" w:rsidR="007E4F46" w:rsidRDefault="007E4F46" w:rsidP="007E4F46">
      <w:pPr>
        <w:pStyle w:val="Listeavsnitt"/>
        <w:rPr>
          <w:bCs/>
        </w:rPr>
      </w:pPr>
      <w:r>
        <w:rPr>
          <w:bCs/>
        </w:rPr>
        <w:t xml:space="preserve">Det arbeides nå med å forberede de systemmessig overgangene, klargjøre data for konvertering og sørge for at integrasjoner og grensesnitt ivaretas når de nye systemene tas i bruk. </w:t>
      </w:r>
      <w:r w:rsidR="0044769F">
        <w:rPr>
          <w:bCs/>
        </w:rPr>
        <w:t xml:space="preserve"> Det vises til </w:t>
      </w:r>
      <w:r w:rsidR="00E01BA0">
        <w:rPr>
          <w:bCs/>
        </w:rPr>
        <w:t xml:space="preserve">informasjon </w:t>
      </w:r>
      <w:r w:rsidR="0044769F">
        <w:rPr>
          <w:bCs/>
        </w:rPr>
        <w:t xml:space="preserve">på </w:t>
      </w:r>
      <w:r w:rsidR="00E01BA0">
        <w:rPr>
          <w:bCs/>
        </w:rPr>
        <w:t xml:space="preserve">BOTT ØL </w:t>
      </w:r>
      <w:hyperlink r:id="rId10" w:history="1">
        <w:r w:rsidR="00E01BA0" w:rsidRPr="00E01BA0">
          <w:rPr>
            <w:rStyle w:val="Hyperkobling"/>
            <w:bCs/>
          </w:rPr>
          <w:t>hjemmeside</w:t>
        </w:r>
      </w:hyperlink>
      <w:r w:rsidR="00E01BA0">
        <w:rPr>
          <w:bCs/>
        </w:rPr>
        <w:t xml:space="preserve">. </w:t>
      </w:r>
      <w:r>
        <w:rPr>
          <w:bCs/>
        </w:rPr>
        <w:t>Det gis nærmere</w:t>
      </w:r>
      <w:r w:rsidR="00E01BA0">
        <w:rPr>
          <w:bCs/>
        </w:rPr>
        <w:t xml:space="preserve"> </w:t>
      </w:r>
      <w:r>
        <w:rPr>
          <w:bCs/>
        </w:rPr>
        <w:t>informasjon i møte</w:t>
      </w:r>
      <w:r w:rsidR="00E01BA0">
        <w:rPr>
          <w:bCs/>
        </w:rPr>
        <w:t xml:space="preserve">. </w:t>
      </w:r>
    </w:p>
    <w:p w14:paraId="50C537B3" w14:textId="77777777" w:rsidR="001952BC" w:rsidRDefault="001952BC" w:rsidP="00D42F9C">
      <w:pPr>
        <w:pStyle w:val="Listeavsnitt"/>
        <w:rPr>
          <w:bCs/>
          <w:color w:val="FF0000"/>
        </w:rPr>
      </w:pPr>
    </w:p>
    <w:p w14:paraId="035D3DE7" w14:textId="75269758" w:rsidR="00D42F9C" w:rsidRDefault="001952BC" w:rsidP="00D42F9C">
      <w:pPr>
        <w:pStyle w:val="Listeavsnitt"/>
      </w:pPr>
      <w:r>
        <w:lastRenderedPageBreak/>
        <w:t>Arbeidsgiver</w:t>
      </w:r>
      <w:r w:rsidR="00512436">
        <w:t xml:space="preserve"> </w:t>
      </w:r>
      <w:r>
        <w:t>orienterte</w:t>
      </w:r>
      <w:r w:rsidR="00512436">
        <w:t xml:space="preserve"> om at det </w:t>
      </w:r>
      <w:r>
        <w:t>nasjonale</w:t>
      </w:r>
      <w:r w:rsidR="00512436">
        <w:t xml:space="preserve"> arbeidet går som planlagt, UiO går opp nå 1.5.2021. Det har vært utfordringer med systemet knyttet innkjøpsfunksjoner. </w:t>
      </w:r>
    </w:p>
    <w:p w14:paraId="095CCF5D" w14:textId="1344ACBE" w:rsidR="00512436" w:rsidRDefault="00512436" w:rsidP="00D42F9C">
      <w:pPr>
        <w:pStyle w:val="Listeavsnitt"/>
      </w:pPr>
      <w:r>
        <w:t xml:space="preserve">NTNU bidrar i det nasjonale arbeidet bla med bistand til UiO i </w:t>
      </w:r>
      <w:r w:rsidR="001952BC">
        <w:t>innføringsfasen</w:t>
      </w:r>
      <w:r w:rsidR="00BA387C">
        <w:t xml:space="preserve">. </w:t>
      </w:r>
    </w:p>
    <w:p w14:paraId="79BD57D8" w14:textId="6FDFE344" w:rsidR="00BA387C" w:rsidRDefault="00BA387C" w:rsidP="00D42F9C">
      <w:pPr>
        <w:pStyle w:val="Listeavsnitt"/>
      </w:pPr>
    </w:p>
    <w:p w14:paraId="7B1E93D2" w14:textId="24B6DDBA" w:rsidR="00BA387C" w:rsidRDefault="00BA387C" w:rsidP="00D42F9C">
      <w:pPr>
        <w:pStyle w:val="Listeavsnitt"/>
      </w:pPr>
      <w:r>
        <w:t>Øk.av</w:t>
      </w:r>
      <w:r w:rsidR="001952BC">
        <w:t>d</w:t>
      </w:r>
      <w:r>
        <w:t xml:space="preserve"> har flere roller i arbeidet og skal både bistå nasjonalt, bistå </w:t>
      </w:r>
      <w:proofErr w:type="gramStart"/>
      <w:r>
        <w:t>i  NTNU</w:t>
      </w:r>
      <w:proofErr w:type="gramEnd"/>
      <w:r>
        <w:t>-</w:t>
      </w:r>
      <w:r w:rsidR="001952BC">
        <w:t>prosjektet</w:t>
      </w:r>
      <w:r>
        <w:t xml:space="preserve"> og samtidig </w:t>
      </w:r>
      <w:r w:rsidR="001952BC">
        <w:t>ivareta</w:t>
      </w:r>
      <w:r>
        <w:t xml:space="preserve"> sikker drift og forberede </w:t>
      </w:r>
      <w:r w:rsidR="001952BC">
        <w:t>endringene</w:t>
      </w:r>
      <w:r>
        <w:t xml:space="preserve"> som skjer med </w:t>
      </w:r>
      <w:r w:rsidR="001952BC">
        <w:t>økonomiavdelingen</w:t>
      </w:r>
      <w:r>
        <w:t xml:space="preserve">. Det er </w:t>
      </w:r>
      <w:r w:rsidR="001952BC">
        <w:t>krevende</w:t>
      </w:r>
      <w:r>
        <w:t xml:space="preserve"> og stort press på kapasitet og kompetanse</w:t>
      </w:r>
    </w:p>
    <w:p w14:paraId="4797C39A" w14:textId="1664EC29" w:rsidR="00BA387C" w:rsidRDefault="00BA387C" w:rsidP="00D42F9C">
      <w:pPr>
        <w:pStyle w:val="Listeavsnitt"/>
      </w:pPr>
      <w:r>
        <w:t xml:space="preserve">Mange er opptatt av å få klarhet i hva som blir fremtidig situasjonen. Dette blir avklart nå de kommende månedene. </w:t>
      </w:r>
    </w:p>
    <w:p w14:paraId="65284EB3" w14:textId="38C48E3A" w:rsidR="00BA387C" w:rsidRDefault="00BA387C" w:rsidP="00D42F9C">
      <w:pPr>
        <w:pStyle w:val="Listeavsnitt"/>
      </w:pPr>
      <w:r>
        <w:t>Det er en god stemning i avdelingen og det jobbes godt, men man er spent på fremtiden</w:t>
      </w:r>
    </w:p>
    <w:p w14:paraId="64D3066D" w14:textId="0EAA678E" w:rsidR="00BA387C" w:rsidRDefault="00BA387C" w:rsidP="00D42F9C">
      <w:pPr>
        <w:pStyle w:val="Listeavsnitt"/>
      </w:pPr>
    </w:p>
    <w:p w14:paraId="3A5371E7" w14:textId="4B9F6351" w:rsidR="00BA387C" w:rsidRDefault="00BA387C" w:rsidP="00D42F9C">
      <w:pPr>
        <w:pStyle w:val="Listeavsnitt"/>
      </w:pPr>
      <w:r>
        <w:t xml:space="preserve">Saken diskutert, i hovedsak </w:t>
      </w:r>
      <w:proofErr w:type="gramStart"/>
      <w:r>
        <w:t>fremkom</w:t>
      </w:r>
      <w:proofErr w:type="gramEnd"/>
    </w:p>
    <w:p w14:paraId="3CB20A5F" w14:textId="3E90B74A" w:rsidR="00BA387C" w:rsidRDefault="00BA387C" w:rsidP="00BA387C">
      <w:pPr>
        <w:pStyle w:val="Listeavsnitt"/>
        <w:numPr>
          <w:ilvl w:val="0"/>
          <w:numId w:val="30"/>
        </w:numPr>
      </w:pPr>
      <w:r>
        <w:t xml:space="preserve">God informasjon, og mye god </w:t>
      </w:r>
      <w:r w:rsidR="001952BC">
        <w:t>kommunikasjon</w:t>
      </w:r>
      <w:r>
        <w:t xml:space="preserve"> – er </w:t>
      </w:r>
      <w:r w:rsidR="001952BC">
        <w:t>interessert</w:t>
      </w:r>
      <w:r>
        <w:t xml:space="preserve"> i </w:t>
      </w:r>
      <w:r w:rsidR="001952BC">
        <w:t>organiseringen</w:t>
      </w:r>
      <w:r>
        <w:t xml:space="preserve"> av tjenestesenter</w:t>
      </w:r>
      <w:r w:rsidR="000C7C13">
        <w:t xml:space="preserve">. Svart ut at det skjer </w:t>
      </w:r>
      <w:proofErr w:type="spellStart"/>
      <w:r w:rsidR="001952BC">
        <w:t>avklaringe</w:t>
      </w:r>
      <w:proofErr w:type="spellEnd"/>
      <w:r w:rsidR="001952BC">
        <w:t xml:space="preserve"> </w:t>
      </w:r>
      <w:r w:rsidR="000C7C13">
        <w:t xml:space="preserve">av rolle og stillingsstrukturer er klart før sommerferien og at bemanning av roller og evt stillingsinnplassering skjer etter sommeren. Opplæring starter ca oktober. </w:t>
      </w:r>
    </w:p>
    <w:p w14:paraId="1ECC1484" w14:textId="77777777" w:rsidR="000C7C13" w:rsidRDefault="000C7C13" w:rsidP="00BA387C">
      <w:pPr>
        <w:pStyle w:val="Listeavsnitt"/>
        <w:numPr>
          <w:ilvl w:val="0"/>
          <w:numId w:val="30"/>
        </w:numPr>
      </w:pPr>
      <w:r>
        <w:t xml:space="preserve">Innspill på at det nå er mye </w:t>
      </w:r>
      <w:proofErr w:type="gramStart"/>
      <w:r>
        <w:t>fokus</w:t>
      </w:r>
      <w:proofErr w:type="gramEnd"/>
      <w:r>
        <w:t xml:space="preserve"> på datainnsamling til </w:t>
      </w:r>
    </w:p>
    <w:p w14:paraId="4621EDE8" w14:textId="3DC03048" w:rsidR="000C7C13" w:rsidRDefault="000C7C13" w:rsidP="00BA387C">
      <w:pPr>
        <w:pStyle w:val="Listeavsnitt"/>
        <w:numPr>
          <w:ilvl w:val="0"/>
          <w:numId w:val="30"/>
        </w:numPr>
      </w:pPr>
      <w:r>
        <w:t xml:space="preserve">Mange er </w:t>
      </w:r>
      <w:r w:rsidR="001952BC">
        <w:t>opptatt</w:t>
      </w:r>
      <w:r>
        <w:t xml:space="preserve"> av hvilke roller og tilgange</w:t>
      </w:r>
      <w:r w:rsidR="001952BC">
        <w:t>ne</w:t>
      </w:r>
      <w:r>
        <w:t xml:space="preserve"> man</w:t>
      </w:r>
      <w:r w:rsidR="001952BC">
        <w:t xml:space="preserve"> </w:t>
      </w:r>
      <w:r>
        <w:t xml:space="preserve">får i det nye systemet </w:t>
      </w:r>
      <w:r>
        <w:br/>
      </w:r>
    </w:p>
    <w:p w14:paraId="7C4B24E8" w14:textId="69D3D87B" w:rsidR="00512436" w:rsidRDefault="00512436" w:rsidP="00D42F9C">
      <w:pPr>
        <w:pStyle w:val="Listeavsnitt"/>
      </w:pPr>
    </w:p>
    <w:p w14:paraId="7F24DECA" w14:textId="77777777" w:rsidR="00512436" w:rsidRDefault="00512436" w:rsidP="00D42F9C">
      <w:pPr>
        <w:pStyle w:val="Listeavsnitt"/>
      </w:pPr>
    </w:p>
    <w:p w14:paraId="5A406B85" w14:textId="0C9407D7" w:rsidR="00D42F9C" w:rsidRPr="001952BC" w:rsidRDefault="002A38C4" w:rsidP="00E31D7D">
      <w:pPr>
        <w:pStyle w:val="Tilfelt"/>
        <w:numPr>
          <w:ilvl w:val="0"/>
          <w:numId w:val="16"/>
        </w:numPr>
        <w:rPr>
          <w:b/>
        </w:rPr>
      </w:pPr>
      <w:bookmarkStart w:id="6" w:name="_Hlk68624617"/>
      <w:r w:rsidRPr="001952BC">
        <w:rPr>
          <w:b/>
          <w:bCs/>
        </w:rPr>
        <w:t xml:space="preserve">Midlertidig bemanningsendring i Eiendomsavdelingen. </w:t>
      </w:r>
      <w:bookmarkEnd w:id="6"/>
      <w:r w:rsidR="00D42F9C" w:rsidRPr="001952BC">
        <w:rPr>
          <w:b/>
        </w:rPr>
        <w:t>(Informasjon/drøfting)</w:t>
      </w:r>
    </w:p>
    <w:p w14:paraId="1CA5E37C" w14:textId="7E84AB10" w:rsidR="002A38C4" w:rsidRPr="001952BC" w:rsidRDefault="00D42F9C" w:rsidP="00D42F9C">
      <w:pPr>
        <w:pStyle w:val="Listeavsnitt"/>
      </w:pPr>
      <w:r w:rsidRPr="001952BC">
        <w:t xml:space="preserve">Hensikt med saken er </w:t>
      </w:r>
      <w:r w:rsidR="002A38C4" w:rsidRPr="001952BC">
        <w:t>informere</w:t>
      </w:r>
      <w:r w:rsidR="00BF6D42" w:rsidRPr="001952BC">
        <w:t xml:space="preserve"> og drøfte o</w:t>
      </w:r>
      <w:r w:rsidR="002A38C4" w:rsidRPr="001952BC">
        <w:t>m forslag til midlertidig bemanningsendring i Eiendomsavdelingen. Seksjonssjef for PUF-seksjonen har sagt opp og fratrådte 1. mai.</w:t>
      </w:r>
    </w:p>
    <w:p w14:paraId="396561F3" w14:textId="0095B509" w:rsidR="00D42F9C" w:rsidRPr="001952BC" w:rsidRDefault="002A38C4" w:rsidP="00D42F9C">
      <w:pPr>
        <w:pStyle w:val="Listeavsnitt"/>
      </w:pPr>
      <w:r w:rsidRPr="001952BC">
        <w:t>Det er igangsatt ansettesleprosess for å få på plass ny seksjonsleder, men i perioden 1. mai til september foreslås at Eiendomssjef også fungerer som seksjonssjef for PUF-seksjon</w:t>
      </w:r>
      <w:r w:rsidR="0044769F" w:rsidRPr="001952BC">
        <w:t>. Det</w:t>
      </w:r>
      <w:r w:rsidRPr="001952BC">
        <w:t xml:space="preserve"> gis nærmere informasjon i møtet. </w:t>
      </w:r>
    </w:p>
    <w:p w14:paraId="241914B8" w14:textId="77777777" w:rsidR="00734816" w:rsidRPr="001952BC" w:rsidRDefault="00734816" w:rsidP="00D42F9C">
      <w:pPr>
        <w:pStyle w:val="Listeavsnitt"/>
      </w:pPr>
    </w:p>
    <w:p w14:paraId="2DA11B09" w14:textId="60141704" w:rsidR="000C7C13" w:rsidRPr="001952BC" w:rsidRDefault="000C7C13" w:rsidP="000C7C13">
      <w:pPr>
        <w:pStyle w:val="Listeavsnitt"/>
      </w:pPr>
      <w:r w:rsidRPr="001952BC">
        <w:t xml:space="preserve">Arbeidsgiver </w:t>
      </w:r>
      <w:r w:rsidR="00734816" w:rsidRPr="001952BC">
        <w:t>orienter</w:t>
      </w:r>
      <w:r w:rsidRPr="001952BC">
        <w:t xml:space="preserve">te </w:t>
      </w:r>
      <w:r w:rsidR="00734816" w:rsidRPr="001952BC">
        <w:t>om hvordan bemanningssituasjonen tenkes løst fremover</w:t>
      </w:r>
      <w:r w:rsidRPr="001952BC">
        <w:t xml:space="preserve">. Det pågår en rekrutteringsprosess, men det trengs en midlertidig løsning og Eiendomssjef går da inn som seksjonsleder som en midlertidig løsning. </w:t>
      </w:r>
      <w:r w:rsidRPr="001952BC">
        <w:br/>
      </w:r>
    </w:p>
    <w:p w14:paraId="14867E26" w14:textId="726DCAF9" w:rsidR="00D42F9C" w:rsidRPr="001952BC" w:rsidRDefault="000C7C13" w:rsidP="00D42F9C">
      <w:pPr>
        <w:pStyle w:val="Listeavsnitt"/>
      </w:pPr>
      <w:r w:rsidRPr="001952BC">
        <w:t xml:space="preserve">Det også ble orientert om at Lindis Burheim har sagt opp sin stilling som eiendomssjef og fratrer sin stilling 1. august. </w:t>
      </w:r>
    </w:p>
    <w:p w14:paraId="7910AF5C" w14:textId="498B41BE" w:rsidR="000C7C13" w:rsidRPr="001952BC" w:rsidRDefault="000C7C13" w:rsidP="00D42F9C">
      <w:pPr>
        <w:pStyle w:val="Listeavsnitt"/>
      </w:pPr>
    </w:p>
    <w:p w14:paraId="7E65DF86" w14:textId="1BBBA5B2" w:rsidR="000C7C13" w:rsidRPr="001952BC" w:rsidRDefault="009465BD" w:rsidP="00D42F9C">
      <w:pPr>
        <w:pStyle w:val="Listeavsnitt"/>
      </w:pPr>
      <w:r w:rsidRPr="001952BC">
        <w:t xml:space="preserve">Avslutningsvis gitt innspill på at det fremstår som ulogisk å avvente mange tilsettinger til nye leder er på plass. </w:t>
      </w:r>
    </w:p>
    <w:p w14:paraId="5CD74552" w14:textId="3FA24BC1" w:rsidR="000C7C13" w:rsidRDefault="000C7C13" w:rsidP="00D42F9C">
      <w:pPr>
        <w:pStyle w:val="Listeavsnitt"/>
        <w:rPr>
          <w:b/>
        </w:rPr>
      </w:pPr>
    </w:p>
    <w:p w14:paraId="5040F0CC" w14:textId="77777777" w:rsidR="009465BD" w:rsidRDefault="009465BD" w:rsidP="00D42F9C">
      <w:pPr>
        <w:pStyle w:val="Listeavsnitt"/>
        <w:rPr>
          <w:b/>
        </w:rPr>
      </w:pPr>
    </w:p>
    <w:p w14:paraId="6B3CD41E" w14:textId="7F58B347" w:rsidR="00172D10" w:rsidRPr="00624E14" w:rsidRDefault="00172D10" w:rsidP="002C3910">
      <w:pPr>
        <w:pStyle w:val="Listeavsnitt"/>
        <w:numPr>
          <w:ilvl w:val="0"/>
          <w:numId w:val="16"/>
        </w:numPr>
        <w:rPr>
          <w:b/>
        </w:rPr>
      </w:pPr>
      <w:r w:rsidRPr="00624E14">
        <w:rPr>
          <w:b/>
        </w:rPr>
        <w:t>Gjensidig informasjon</w:t>
      </w:r>
    </w:p>
    <w:p w14:paraId="740D01BB" w14:textId="1260C95F" w:rsidR="00686C4F" w:rsidRDefault="00686C4F" w:rsidP="009F143F">
      <w:pPr>
        <w:pStyle w:val="Rentekst"/>
        <w:numPr>
          <w:ilvl w:val="0"/>
          <w:numId w:val="27"/>
        </w:numPr>
        <w:ind w:left="1080"/>
        <w:rPr>
          <w:rFonts w:ascii="Times" w:eastAsia="Times New Roman" w:hAnsi="Times"/>
          <w:sz w:val="24"/>
          <w:szCs w:val="24"/>
        </w:rPr>
      </w:pPr>
      <w:r w:rsidRPr="00686C4F">
        <w:rPr>
          <w:rFonts w:ascii="Times" w:eastAsia="Times New Roman" w:hAnsi="Times"/>
          <w:sz w:val="24"/>
          <w:szCs w:val="24"/>
        </w:rPr>
        <w:t>I</w:t>
      </w:r>
      <w:r w:rsidR="00172D10" w:rsidRPr="00686C4F">
        <w:rPr>
          <w:rFonts w:ascii="Times" w:eastAsia="Times New Roman" w:hAnsi="Times"/>
          <w:sz w:val="24"/>
          <w:szCs w:val="24"/>
        </w:rPr>
        <w:t>nformasjon fra arbeidsgiver</w:t>
      </w:r>
    </w:p>
    <w:p w14:paraId="7041ED35" w14:textId="49B796D0" w:rsidR="00686C4F" w:rsidRPr="001952BC" w:rsidRDefault="00734816" w:rsidP="0044769F">
      <w:pPr>
        <w:pStyle w:val="Rentekst"/>
        <w:ind w:left="720"/>
        <w:rPr>
          <w:rFonts w:ascii="Times" w:eastAsia="Times New Roman" w:hAnsi="Times"/>
          <w:sz w:val="24"/>
          <w:szCs w:val="24"/>
        </w:rPr>
      </w:pPr>
      <w:r w:rsidRPr="001952BC">
        <w:rPr>
          <w:rFonts w:ascii="Times" w:eastAsia="Times New Roman" w:hAnsi="Times"/>
          <w:sz w:val="24"/>
          <w:szCs w:val="24"/>
        </w:rPr>
        <w:t xml:space="preserve">Ingen saker fra </w:t>
      </w:r>
      <w:proofErr w:type="spellStart"/>
      <w:proofErr w:type="gramStart"/>
      <w:r w:rsidRPr="001952BC">
        <w:rPr>
          <w:rFonts w:ascii="Times" w:eastAsia="Times New Roman" w:hAnsi="Times"/>
          <w:sz w:val="24"/>
          <w:szCs w:val="24"/>
        </w:rPr>
        <w:t>arb.giver</w:t>
      </w:r>
      <w:proofErr w:type="spellEnd"/>
      <w:proofErr w:type="gramEnd"/>
    </w:p>
    <w:p w14:paraId="232174B8" w14:textId="77777777" w:rsidR="00734816" w:rsidRDefault="00734816" w:rsidP="0044769F">
      <w:pPr>
        <w:pStyle w:val="Rentekst"/>
        <w:ind w:left="720"/>
        <w:rPr>
          <w:rFonts w:ascii="Times" w:eastAsia="Times New Roman" w:hAnsi="Times"/>
          <w:sz w:val="24"/>
          <w:szCs w:val="24"/>
        </w:rPr>
      </w:pPr>
    </w:p>
    <w:p w14:paraId="20061529" w14:textId="1F21A963" w:rsidR="003C6218" w:rsidRPr="00686C4F" w:rsidRDefault="00172D10" w:rsidP="009F143F">
      <w:pPr>
        <w:pStyle w:val="Rentekst"/>
        <w:numPr>
          <w:ilvl w:val="0"/>
          <w:numId w:val="27"/>
        </w:numPr>
        <w:ind w:left="1080"/>
        <w:rPr>
          <w:rFonts w:ascii="Times" w:eastAsia="Times New Roman" w:hAnsi="Times"/>
          <w:sz w:val="24"/>
          <w:szCs w:val="24"/>
        </w:rPr>
      </w:pPr>
      <w:r w:rsidRPr="00686C4F">
        <w:rPr>
          <w:rFonts w:ascii="Times" w:eastAsia="Times New Roman" w:hAnsi="Times"/>
          <w:sz w:val="24"/>
          <w:szCs w:val="24"/>
        </w:rPr>
        <w:t xml:space="preserve">Informasjon fra tillitsvalgte </w:t>
      </w:r>
    </w:p>
    <w:p w14:paraId="3F4399FA" w14:textId="3F93CF42" w:rsidR="00D9425E" w:rsidRDefault="006A54F2" w:rsidP="009465BD">
      <w:pPr>
        <w:pStyle w:val="Rentekst"/>
        <w:numPr>
          <w:ilvl w:val="0"/>
          <w:numId w:val="30"/>
        </w:numPr>
        <w:rPr>
          <w:rFonts w:ascii="Times" w:eastAsia="Times New Roman" w:hAnsi="Times"/>
          <w:sz w:val="24"/>
          <w:szCs w:val="24"/>
        </w:rPr>
      </w:pPr>
      <w:r>
        <w:rPr>
          <w:rFonts w:ascii="Times" w:eastAsia="Times New Roman" w:hAnsi="Times"/>
          <w:sz w:val="24"/>
          <w:szCs w:val="24"/>
        </w:rPr>
        <w:t xml:space="preserve">Ingen saker fra </w:t>
      </w:r>
      <w:r w:rsidR="001952BC">
        <w:rPr>
          <w:rFonts w:ascii="Times" w:eastAsia="Times New Roman" w:hAnsi="Times"/>
          <w:sz w:val="24"/>
          <w:szCs w:val="24"/>
        </w:rPr>
        <w:t>tillitsvalgte</w:t>
      </w:r>
    </w:p>
    <w:p w14:paraId="67D0EE6A" w14:textId="77777777" w:rsidR="009A5F8F" w:rsidRDefault="009A5F8F" w:rsidP="003C6218">
      <w:pPr>
        <w:pStyle w:val="Rentekst"/>
        <w:ind w:left="720"/>
        <w:rPr>
          <w:rFonts w:ascii="Times" w:eastAsia="Times New Roman" w:hAnsi="Times"/>
          <w:sz w:val="24"/>
          <w:szCs w:val="24"/>
        </w:rPr>
      </w:pPr>
    </w:p>
    <w:p w14:paraId="39D2896F" w14:textId="782FC5E4" w:rsidR="00455CAE" w:rsidRPr="007C5ABF" w:rsidRDefault="00172D10" w:rsidP="00624E14">
      <w:pPr>
        <w:pStyle w:val="Listeavsnitt"/>
        <w:numPr>
          <w:ilvl w:val="0"/>
          <w:numId w:val="16"/>
        </w:numPr>
        <w:rPr>
          <w:rFonts w:ascii="Times New Roman" w:hAnsi="Times New Roman"/>
          <w:b/>
        </w:rPr>
      </w:pPr>
      <w:r w:rsidRPr="00624E14">
        <w:rPr>
          <w:b/>
        </w:rPr>
        <w:t>Eventuelt</w:t>
      </w:r>
      <w:r w:rsidRPr="007C5ABF">
        <w:rPr>
          <w:rFonts w:ascii="Times New Roman" w:hAnsi="Times New Roman"/>
          <w:b/>
        </w:rPr>
        <w:t xml:space="preserve"> </w:t>
      </w:r>
    </w:p>
    <w:p w14:paraId="5CEF2ECE" w14:textId="4FE537B7" w:rsidR="00455CAE" w:rsidRDefault="00455CAE" w:rsidP="00D42F9C">
      <w:pPr>
        <w:pStyle w:val="Rentekst"/>
        <w:ind w:left="720"/>
        <w:rPr>
          <w:rFonts w:ascii="Times New Roman" w:hAnsi="Times New Roman"/>
          <w:b/>
        </w:rPr>
      </w:pPr>
    </w:p>
    <w:p w14:paraId="27974CEF" w14:textId="1C5BCBCE" w:rsidR="009465BD" w:rsidRDefault="009465BD" w:rsidP="009465BD">
      <w:pPr>
        <w:pStyle w:val="Rentekst"/>
        <w:numPr>
          <w:ilvl w:val="0"/>
          <w:numId w:val="32"/>
        </w:numPr>
        <w:rPr>
          <w:rFonts w:ascii="Times New Roman" w:hAnsi="Times New Roman"/>
          <w:b/>
        </w:rPr>
      </w:pPr>
      <w:r>
        <w:rPr>
          <w:rFonts w:ascii="Times New Roman" w:hAnsi="Times New Roman"/>
          <w:b/>
        </w:rPr>
        <w:t>Behandling av sakes som meldes inn til saker</w:t>
      </w:r>
    </w:p>
    <w:p w14:paraId="08A65510" w14:textId="42051FDE" w:rsidR="009465BD" w:rsidRPr="009465BD" w:rsidRDefault="009465BD" w:rsidP="009465BD">
      <w:pPr>
        <w:pStyle w:val="Rentekst"/>
        <w:ind w:left="1440"/>
        <w:rPr>
          <w:rFonts w:ascii="Times New Roman" w:hAnsi="Times New Roman"/>
          <w:bCs/>
        </w:rPr>
      </w:pPr>
      <w:r>
        <w:rPr>
          <w:rFonts w:ascii="Times New Roman" w:hAnsi="Times New Roman"/>
          <w:bCs/>
        </w:rPr>
        <w:t xml:space="preserve">Parat gav innspill på at formøter for å avklare saken må ikke føre til at saken ikke blir behandlet i LOSAM. </w:t>
      </w:r>
    </w:p>
    <w:p w14:paraId="0A3CB3E1" w14:textId="0169CC06" w:rsidR="00D42F9C" w:rsidRDefault="00D42F9C" w:rsidP="004335F2">
      <w:pPr>
        <w:pStyle w:val="Rentekst"/>
        <w:ind w:firstLine="720"/>
        <w:rPr>
          <w:rFonts w:ascii="Times New Roman" w:hAnsi="Times New Roman"/>
        </w:rPr>
      </w:pPr>
    </w:p>
    <w:p w14:paraId="52C4A791" w14:textId="77777777" w:rsidR="00AD1E81" w:rsidRDefault="00AD1E81" w:rsidP="004335F2">
      <w:pPr>
        <w:pStyle w:val="Rentekst"/>
        <w:ind w:firstLine="720"/>
        <w:rPr>
          <w:rFonts w:ascii="Times New Roman" w:hAnsi="Times New Roman"/>
        </w:rPr>
      </w:pPr>
    </w:p>
    <w:p w14:paraId="456418CF" w14:textId="2E590DA8" w:rsidR="00172D10" w:rsidRDefault="00172D10" w:rsidP="004335F2">
      <w:pPr>
        <w:pStyle w:val="Rentekst"/>
        <w:ind w:firstLine="720"/>
        <w:rPr>
          <w:color w:val="FF0000"/>
        </w:rPr>
      </w:pPr>
    </w:p>
    <w:sectPr w:rsidR="00172D10" w:rsidSect="002D58BC">
      <w:headerReference w:type="default" r:id="rId11"/>
      <w:headerReference w:type="first" r:id="rId12"/>
      <w:footerReference w:type="first" r:id="rId13"/>
      <w:type w:val="continuous"/>
      <w:pgSz w:w="11906" w:h="16838" w:code="9"/>
      <w:pgMar w:top="1871" w:right="566"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617A2" w14:textId="77777777" w:rsidR="00355DC7" w:rsidRDefault="00355DC7">
      <w:r>
        <w:separator/>
      </w:r>
    </w:p>
  </w:endnote>
  <w:endnote w:type="continuationSeparator" w:id="0">
    <w:p w14:paraId="7646FC91" w14:textId="77777777" w:rsidR="00355DC7" w:rsidRDefault="00355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31992" w14:textId="77777777" w:rsidR="001E05A7" w:rsidRDefault="00EE4666">
    <w:pPr>
      <w:pStyle w:val="Bunntekst"/>
      <w:pBdr>
        <w:bottom w:val="single" w:sz="4" w:space="1" w:color="auto"/>
      </w:pBdr>
    </w:pPr>
    <w:r>
      <w:t>26</w:t>
    </w:r>
  </w:p>
  <w:p w14:paraId="1578E6BC" w14:textId="77777777" w:rsidR="001E05A7" w:rsidRDefault="001E05A7">
    <w:pPr>
      <w:pStyle w:val="FooterFet"/>
      <w:rPr>
        <w:bCs/>
      </w:rPr>
    </w:pPr>
    <w:r>
      <w:t>Postadresse</w:t>
    </w:r>
    <w:r>
      <w:tab/>
      <w:t xml:space="preserve">Org.nr. </w:t>
    </w:r>
    <w:r>
      <w:rPr>
        <w:b w:val="0"/>
        <w:bCs/>
      </w:rPr>
      <w:t>974 767 880</w:t>
    </w:r>
    <w:r>
      <w:rPr>
        <w:bCs/>
      </w:rPr>
      <w:tab/>
    </w:r>
    <w:r>
      <w:t>Besøksadresse</w:t>
    </w:r>
    <w:r>
      <w:tab/>
      <w:t>Telefon</w:t>
    </w:r>
    <w:r>
      <w:tab/>
    </w:r>
    <w:bookmarkStart w:id="11" w:name="tittel"/>
    <w:bookmarkEnd w:id="11"/>
    <w:r>
      <w:t>Seniorrådgiver</w:t>
    </w:r>
  </w:p>
  <w:p w14:paraId="5A3874F7" w14:textId="77777777" w:rsidR="001E05A7" w:rsidRPr="004823B9" w:rsidRDefault="001E05A7">
    <w:pPr>
      <w:pStyle w:val="FooterTekst"/>
    </w:pPr>
    <w:r w:rsidRPr="004823B9">
      <w:t>7491 Trondheim</w:t>
    </w:r>
    <w:r w:rsidRPr="004823B9">
      <w:tab/>
      <w:t>E-pos</w:t>
    </w:r>
    <w:r w:rsidR="00971C71" w:rsidRPr="004823B9">
      <w:t>t:</w:t>
    </w:r>
    <w:r w:rsidR="001B0B0F">
      <w:t xml:space="preserve"> postmottak@ntnu.no</w:t>
    </w:r>
    <w:r w:rsidR="00971C71" w:rsidRPr="004823B9">
      <w:tab/>
      <w:t>Høgskoleringen 8</w:t>
    </w:r>
    <w:r w:rsidR="00971C71" w:rsidRPr="004823B9">
      <w:tab/>
      <w:t>+ 47 73 59 80 23</w:t>
    </w:r>
    <w:r w:rsidRPr="004823B9">
      <w:tab/>
    </w:r>
    <w:bookmarkStart w:id="12" w:name="Navn"/>
    <w:bookmarkEnd w:id="12"/>
    <w:r w:rsidR="00971C71" w:rsidRPr="004823B9">
      <w:t>Jens Petter Nygård</w:t>
    </w:r>
    <w:r w:rsidRPr="004823B9">
      <w:tab/>
    </w:r>
    <w:r w:rsidRPr="004823B9">
      <w:tab/>
      <w:t>7034 Trondheim</w:t>
    </w:r>
    <w:r w:rsidRPr="004823B9">
      <w:tab/>
    </w:r>
    <w:r w:rsidRPr="004823B9">
      <w:tab/>
    </w:r>
    <w:bookmarkStart w:id="13" w:name="Navn2"/>
    <w:bookmarkEnd w:id="13"/>
  </w:p>
  <w:p w14:paraId="42EC0A30" w14:textId="77777777" w:rsidR="001E05A7" w:rsidRPr="004C27A7" w:rsidRDefault="001E05A7">
    <w:pPr>
      <w:pStyle w:val="FooterTekst"/>
    </w:pPr>
    <w:r w:rsidRPr="004823B9">
      <w:tab/>
    </w:r>
    <w:r w:rsidR="001B0B0F" w:rsidRPr="001B0B0F">
      <w:t>http://</w:t>
    </w:r>
    <w:r w:rsidR="001B0B0F">
      <w:t>www.ntnu.no</w:t>
    </w:r>
    <w:r w:rsidR="001B0B0F">
      <w:tab/>
    </w:r>
    <w:r w:rsidR="004C27A7">
      <w:tab/>
    </w:r>
    <w:r w:rsidRPr="004C27A7">
      <w:tab/>
      <w:t>Tlf: + 47</w:t>
    </w:r>
    <w:r w:rsidR="004C27A7">
      <w:t> </w:t>
    </w:r>
    <w:bookmarkStart w:id="14" w:name="Tlf"/>
    <w:bookmarkEnd w:id="14"/>
    <w:r w:rsidRPr="004C27A7">
      <w:t>9</w:t>
    </w:r>
    <w:r w:rsidR="00971C71" w:rsidRPr="004C27A7">
      <w:t>18</w:t>
    </w:r>
    <w:r w:rsidR="004C27A7">
      <w:t xml:space="preserve"> </w:t>
    </w:r>
    <w:r w:rsidR="00971C71" w:rsidRPr="004C27A7">
      <w:t>97</w:t>
    </w:r>
    <w:r w:rsidR="004C27A7">
      <w:t xml:space="preserve"> </w:t>
    </w:r>
    <w:r w:rsidR="00971C71" w:rsidRPr="004C27A7">
      <w:t>297</w:t>
    </w:r>
  </w:p>
  <w:p w14:paraId="744FA0D6" w14:textId="77777777" w:rsidR="001E05A7" w:rsidRPr="004C27A7" w:rsidRDefault="001E05A7">
    <w:pPr>
      <w:pStyle w:val="Bunntekst"/>
      <w:rPr>
        <w:sz w:val="6"/>
      </w:rPr>
    </w:pPr>
  </w:p>
  <w:p w14:paraId="2DDA23EF" w14:textId="77777777" w:rsidR="001E05A7" w:rsidRDefault="001E05A7">
    <w:pPr>
      <w:pStyle w:val="FooterGraa"/>
    </w:pPr>
    <w:r>
      <w:t>All korrespondanse som inngår i saksbehandling skal adresseres til saksbehandlende enhet ved NTNU og ikke direkte til enkeltpersoner. Ved henvendelse vennligst oppgi referanse.</w:t>
    </w:r>
  </w:p>
  <w:p w14:paraId="24A15AC6" w14:textId="77777777" w:rsidR="001E05A7" w:rsidRDefault="001E05A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3299" w14:textId="77777777" w:rsidR="00355DC7" w:rsidRDefault="00355DC7">
      <w:r>
        <w:separator/>
      </w:r>
    </w:p>
  </w:footnote>
  <w:footnote w:type="continuationSeparator" w:id="0">
    <w:p w14:paraId="5F5ECC27" w14:textId="77777777" w:rsidR="00355DC7" w:rsidRDefault="00355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CAB59" w14:textId="77777777" w:rsidR="001E05A7" w:rsidRDefault="001E05A7">
    <w:pPr>
      <w:pStyle w:val="sidetall"/>
    </w:pPr>
    <w:r>
      <w:tab/>
    </w:r>
    <w:r>
      <w:tab/>
    </w:r>
    <w:r>
      <w:fldChar w:fldCharType="begin"/>
    </w:r>
    <w:r>
      <w:instrText xml:space="preserve"> PAGE </w:instrText>
    </w:r>
    <w:r>
      <w:fldChar w:fldCharType="separate"/>
    </w:r>
    <w:r w:rsidR="00E22A92">
      <w:t>3</w:t>
    </w:r>
    <w:r>
      <w:fldChar w:fldCharType="end"/>
    </w:r>
    <w:r>
      <w:t xml:space="preserve"> av </w:t>
    </w:r>
    <w:r>
      <w:fldChar w:fldCharType="begin"/>
    </w:r>
    <w:r>
      <w:instrText xml:space="preserve"> NUMPAGES </w:instrText>
    </w:r>
    <w:r>
      <w:fldChar w:fldCharType="separate"/>
    </w:r>
    <w:r w:rsidR="00E22A92">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209A5A13" w14:textId="77777777">
      <w:tc>
        <w:tcPr>
          <w:tcW w:w="6579" w:type="dxa"/>
          <w:tcBorders>
            <w:top w:val="nil"/>
            <w:left w:val="nil"/>
            <w:bottom w:val="nil"/>
            <w:right w:val="nil"/>
          </w:tcBorders>
        </w:tcPr>
        <w:p w14:paraId="5D666EF0" w14:textId="77777777" w:rsidR="001E05A7" w:rsidRDefault="001E05A7">
          <w:pPr>
            <w:pStyle w:val="Header2"/>
          </w:pPr>
          <w:r>
            <w:t>Norges teknisk-naturvitenskapelige universitet</w:t>
          </w:r>
        </w:p>
      </w:tc>
      <w:tc>
        <w:tcPr>
          <w:tcW w:w="1341" w:type="dxa"/>
          <w:tcBorders>
            <w:top w:val="nil"/>
            <w:left w:val="nil"/>
            <w:bottom w:val="nil"/>
            <w:right w:val="nil"/>
          </w:tcBorders>
        </w:tcPr>
        <w:p w14:paraId="3DBAE5D3" w14:textId="77777777" w:rsidR="001E05A7" w:rsidRDefault="001E05A7" w:rsidP="006756D6">
          <w:pPr>
            <w:pStyle w:val="DatoRefTekst"/>
          </w:pPr>
          <w:r>
            <w:t>Dato</w:t>
          </w:r>
          <w:bookmarkStart w:id="7" w:name="VarDato2"/>
          <w:bookmarkEnd w:id="7"/>
        </w:p>
      </w:tc>
      <w:tc>
        <w:tcPr>
          <w:tcW w:w="1996" w:type="dxa"/>
          <w:tcBorders>
            <w:top w:val="nil"/>
            <w:left w:val="nil"/>
            <w:bottom w:val="nil"/>
            <w:right w:val="nil"/>
          </w:tcBorders>
        </w:tcPr>
        <w:p w14:paraId="460F9410" w14:textId="77777777" w:rsidR="001E05A7" w:rsidRDefault="001E05A7">
          <w:pPr>
            <w:pStyle w:val="DatoRefTekst"/>
          </w:pPr>
          <w:r>
            <w:t>Referanse</w:t>
          </w:r>
        </w:p>
        <w:p w14:paraId="5EAFFD6E" w14:textId="77777777" w:rsidR="001E05A7" w:rsidRDefault="001E05A7">
          <w:pPr>
            <w:pStyle w:val="DatoRefFyllInn"/>
          </w:pPr>
          <w:bookmarkStart w:id="8" w:name="VarRef2"/>
          <w:bookmarkEnd w:id="8"/>
        </w:p>
      </w:tc>
    </w:tr>
  </w:tbl>
  <w:p w14:paraId="5C7E6112" w14:textId="77777777" w:rsidR="001E05A7" w:rsidRDefault="001E05A7">
    <w:pPr>
      <w:pStyle w:val="Topptekst"/>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773C" w14:textId="77777777" w:rsidR="001E05A7" w:rsidRDefault="001A0B0D">
    <w:pPr>
      <w:pStyle w:val="sidetall"/>
    </w:pPr>
    <w:r>
      <w:rPr>
        <w:snapToGrid/>
        <w:sz w:val="20"/>
        <w:lang w:eastAsia="nb-NO"/>
      </w:rPr>
      <w:drawing>
        <wp:anchor distT="0" distB="0" distL="114300" distR="114300" simplePos="0" relativeHeight="251661824" behindDoc="0" locked="0" layoutInCell="1" allowOverlap="1" wp14:anchorId="69522144" wp14:editId="0ED30A8B">
          <wp:simplePos x="0" y="0"/>
          <wp:positionH relativeFrom="column">
            <wp:posOffset>53975</wp:posOffset>
          </wp:positionH>
          <wp:positionV relativeFrom="paragraph">
            <wp:posOffset>17780</wp:posOffset>
          </wp:positionV>
          <wp:extent cx="1638300" cy="304800"/>
          <wp:effectExtent l="0" t="0" r="0" b="0"/>
          <wp:wrapNone/>
          <wp:docPr id="7" name="Bilde 7" descr="Logofarger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rli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5A7">
      <w:tab/>
    </w:r>
    <w:r w:rsidR="001E05A7">
      <w:tab/>
    </w:r>
    <w:r w:rsidR="001E05A7">
      <w:tab/>
    </w:r>
    <w:r w:rsidR="001E05A7">
      <w:fldChar w:fldCharType="begin"/>
    </w:r>
    <w:r w:rsidR="001E05A7">
      <w:instrText xml:space="preserve"> PAGE </w:instrText>
    </w:r>
    <w:r w:rsidR="001E05A7">
      <w:fldChar w:fldCharType="separate"/>
    </w:r>
    <w:r w:rsidR="00E22A92">
      <w:t>1</w:t>
    </w:r>
    <w:r w:rsidR="001E05A7">
      <w:fldChar w:fldCharType="end"/>
    </w:r>
    <w:r w:rsidR="001E05A7">
      <w:t xml:space="preserve"> av </w:t>
    </w:r>
    <w:r w:rsidR="001E05A7">
      <w:fldChar w:fldCharType="begin"/>
    </w:r>
    <w:r w:rsidR="001E05A7">
      <w:instrText xml:space="preserve"> NUMPAGES </w:instrText>
    </w:r>
    <w:r w:rsidR="001E05A7">
      <w:fldChar w:fldCharType="separate"/>
    </w:r>
    <w:r w:rsidR="00E22A92">
      <w:t>3</w:t>
    </w:r>
    <w:r w:rsidR="001E05A7">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79"/>
      <w:gridCol w:w="1341"/>
      <w:gridCol w:w="1996"/>
    </w:tblGrid>
    <w:tr w:rsidR="001E05A7" w14:paraId="50AF38CA" w14:textId="77777777">
      <w:tc>
        <w:tcPr>
          <w:tcW w:w="6579" w:type="dxa"/>
          <w:tcBorders>
            <w:top w:val="nil"/>
            <w:left w:val="nil"/>
            <w:bottom w:val="nil"/>
            <w:right w:val="nil"/>
          </w:tcBorders>
        </w:tcPr>
        <w:p w14:paraId="60650795" w14:textId="77777777" w:rsidR="001E05A7" w:rsidRDefault="001E05A7">
          <w:pPr>
            <w:pStyle w:val="Topptekst"/>
          </w:pPr>
        </w:p>
      </w:tc>
      <w:tc>
        <w:tcPr>
          <w:tcW w:w="1341" w:type="dxa"/>
          <w:tcBorders>
            <w:top w:val="nil"/>
            <w:left w:val="nil"/>
            <w:bottom w:val="nil"/>
            <w:right w:val="nil"/>
          </w:tcBorders>
        </w:tcPr>
        <w:p w14:paraId="1EE0CBF7" w14:textId="77777777" w:rsidR="001E05A7" w:rsidRDefault="001E05A7">
          <w:pPr>
            <w:pStyle w:val="DatoRefTekst"/>
          </w:pPr>
        </w:p>
      </w:tc>
      <w:tc>
        <w:tcPr>
          <w:tcW w:w="1996" w:type="dxa"/>
          <w:tcBorders>
            <w:top w:val="nil"/>
            <w:left w:val="nil"/>
            <w:bottom w:val="nil"/>
            <w:right w:val="nil"/>
          </w:tcBorders>
        </w:tcPr>
        <w:p w14:paraId="30FD8305" w14:textId="77777777" w:rsidR="001E05A7" w:rsidRDefault="001E05A7">
          <w:pPr>
            <w:pStyle w:val="DatoRefTekst"/>
          </w:pPr>
        </w:p>
        <w:p w14:paraId="08982AD1" w14:textId="77777777" w:rsidR="001E05A7" w:rsidRDefault="001E05A7">
          <w:pPr>
            <w:pStyle w:val="DatoFyllInn1"/>
          </w:pPr>
        </w:p>
      </w:tc>
    </w:tr>
    <w:tr w:rsidR="001E05A7" w14:paraId="6941F397" w14:textId="77777777">
      <w:tc>
        <w:tcPr>
          <w:tcW w:w="6579" w:type="dxa"/>
          <w:tcBorders>
            <w:top w:val="nil"/>
            <w:left w:val="nil"/>
            <w:bottom w:val="nil"/>
            <w:right w:val="nil"/>
          </w:tcBorders>
        </w:tcPr>
        <w:p w14:paraId="6D22854E" w14:textId="77777777" w:rsidR="001E05A7" w:rsidRDefault="001E05A7">
          <w:pPr>
            <w:pStyle w:val="Header1"/>
          </w:pPr>
          <w:r>
            <w:t>Økonomi og eiendom</w:t>
          </w:r>
        </w:p>
      </w:tc>
      <w:tc>
        <w:tcPr>
          <w:tcW w:w="1341" w:type="dxa"/>
          <w:tcBorders>
            <w:top w:val="nil"/>
            <w:left w:val="nil"/>
            <w:bottom w:val="nil"/>
            <w:right w:val="nil"/>
          </w:tcBorders>
        </w:tcPr>
        <w:p w14:paraId="6060FF10" w14:textId="77777777" w:rsidR="001E05A7" w:rsidRDefault="001E05A7">
          <w:pPr>
            <w:pStyle w:val="DatoRefTekst2"/>
          </w:pPr>
          <w:r>
            <w:t>Dato</w:t>
          </w:r>
        </w:p>
        <w:p w14:paraId="0426013A" w14:textId="0227E6F7" w:rsidR="001E05A7" w:rsidRDefault="001952BC" w:rsidP="00DB12A2">
          <w:pPr>
            <w:pStyle w:val="DatoRefFyllInn"/>
          </w:pPr>
          <w:bookmarkStart w:id="9" w:name="VarDato"/>
          <w:bookmarkEnd w:id="9"/>
          <w:r>
            <w:t>03.05.2021</w:t>
          </w:r>
        </w:p>
      </w:tc>
      <w:tc>
        <w:tcPr>
          <w:tcW w:w="1996" w:type="dxa"/>
          <w:tcBorders>
            <w:top w:val="nil"/>
            <w:left w:val="nil"/>
            <w:bottom w:val="nil"/>
            <w:right w:val="nil"/>
          </w:tcBorders>
        </w:tcPr>
        <w:p w14:paraId="4109BD93" w14:textId="77777777" w:rsidR="001E05A7" w:rsidRDefault="001E05A7">
          <w:pPr>
            <w:pStyle w:val="DatoRefTekst2"/>
          </w:pPr>
          <w:r>
            <w:t>Referanse</w:t>
          </w:r>
        </w:p>
        <w:p w14:paraId="2DBA9063" w14:textId="77777777" w:rsidR="001E05A7" w:rsidRDefault="001E05A7" w:rsidP="00846616">
          <w:pPr>
            <w:pStyle w:val="DatoRefFyllInn"/>
          </w:pPr>
          <w:bookmarkStart w:id="10" w:name="VarRef"/>
          <w:bookmarkEnd w:id="10"/>
        </w:p>
      </w:tc>
    </w:tr>
  </w:tbl>
  <w:p w14:paraId="222AC897" w14:textId="77777777" w:rsidR="001E05A7" w:rsidRDefault="001E05A7">
    <w:pPr>
      <w:pStyle w:val="Topptekst"/>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1E89"/>
    <w:multiLevelType w:val="hybridMultilevel"/>
    <w:tmpl w:val="BAACEA02"/>
    <w:lvl w:ilvl="0" w:tplc="0AC46E58">
      <w:start w:val="1"/>
      <w:numFmt w:val="lowerLetter"/>
      <w:lvlText w:val="%1)"/>
      <w:lvlJc w:val="left"/>
      <w:pPr>
        <w:ind w:left="1080" w:hanging="360"/>
      </w:pPr>
      <w:rPr>
        <w:rFonts w:ascii="Calibri" w:eastAsiaTheme="minorHAnsi" w:hAnsi="Calibri" w:cs="Calibri"/>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 w15:restartNumberingAfterBreak="0">
    <w:nsid w:val="04F310DC"/>
    <w:multiLevelType w:val="hybridMultilevel"/>
    <w:tmpl w:val="5C48C3AC"/>
    <w:lvl w:ilvl="0" w:tplc="7374A78E">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 w15:restartNumberingAfterBreak="0">
    <w:nsid w:val="05636978"/>
    <w:multiLevelType w:val="hybridMultilevel"/>
    <w:tmpl w:val="3D1A9776"/>
    <w:lvl w:ilvl="0" w:tplc="657A7E06">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0CA546D4"/>
    <w:multiLevelType w:val="hybridMultilevel"/>
    <w:tmpl w:val="1CE03218"/>
    <w:lvl w:ilvl="0" w:tplc="C166F906">
      <w:start w:val="7"/>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0FBA13AD"/>
    <w:multiLevelType w:val="hybridMultilevel"/>
    <w:tmpl w:val="A75CEA1A"/>
    <w:lvl w:ilvl="0" w:tplc="34062B32">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5" w15:restartNumberingAfterBreak="0">
    <w:nsid w:val="199E79D7"/>
    <w:multiLevelType w:val="hybridMultilevel"/>
    <w:tmpl w:val="F5B24582"/>
    <w:lvl w:ilvl="0" w:tplc="792289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25753336"/>
    <w:multiLevelType w:val="hybridMultilevel"/>
    <w:tmpl w:val="0450CD78"/>
    <w:lvl w:ilvl="0" w:tplc="2C90DF82">
      <w:start w:val="17"/>
      <w:numFmt w:val="bullet"/>
      <w:lvlText w:val="-"/>
      <w:lvlJc w:val="left"/>
      <w:pPr>
        <w:ind w:left="1080" w:hanging="360"/>
      </w:pPr>
      <w:rPr>
        <w:rFonts w:ascii="Times" w:eastAsia="Times New Roman" w:hAnsi="Times" w:cs="Times"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26013BDA"/>
    <w:multiLevelType w:val="hybridMultilevel"/>
    <w:tmpl w:val="8ADED37E"/>
    <w:lvl w:ilvl="0" w:tplc="463CC080">
      <w:start w:val="1"/>
      <w:numFmt w:val="upp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8" w15:restartNumberingAfterBreak="0">
    <w:nsid w:val="2E0D60D8"/>
    <w:multiLevelType w:val="hybridMultilevel"/>
    <w:tmpl w:val="610C7D34"/>
    <w:lvl w:ilvl="0" w:tplc="E4483B6E">
      <w:start w:val="5"/>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38F96B0F"/>
    <w:multiLevelType w:val="hybridMultilevel"/>
    <w:tmpl w:val="4418B170"/>
    <w:lvl w:ilvl="0" w:tplc="245C4EE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0" w15:restartNumberingAfterBreak="0">
    <w:nsid w:val="39D0130E"/>
    <w:multiLevelType w:val="multilevel"/>
    <w:tmpl w:val="5C20D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AA04DDF"/>
    <w:multiLevelType w:val="hybridMultilevel"/>
    <w:tmpl w:val="A6CC5A9C"/>
    <w:lvl w:ilvl="0" w:tplc="882EDF06">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15:restartNumberingAfterBreak="0">
    <w:nsid w:val="3ADC465E"/>
    <w:multiLevelType w:val="hybridMultilevel"/>
    <w:tmpl w:val="9A5E7616"/>
    <w:lvl w:ilvl="0" w:tplc="EFC05DD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E4E7F28"/>
    <w:multiLevelType w:val="hybridMultilevel"/>
    <w:tmpl w:val="110ECCC0"/>
    <w:lvl w:ilvl="0" w:tplc="8A58BD34">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44AF3947"/>
    <w:multiLevelType w:val="hybridMultilevel"/>
    <w:tmpl w:val="991C6C80"/>
    <w:lvl w:ilvl="0" w:tplc="F7AC245E">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6A02FE4"/>
    <w:multiLevelType w:val="hybridMultilevel"/>
    <w:tmpl w:val="3A40F4E2"/>
    <w:lvl w:ilvl="0" w:tplc="B472F73C">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6" w15:restartNumberingAfterBreak="0">
    <w:nsid w:val="46CD75EC"/>
    <w:multiLevelType w:val="hybridMultilevel"/>
    <w:tmpl w:val="972AAAEA"/>
    <w:lvl w:ilvl="0" w:tplc="E6CEF2EA">
      <w:start w:val="1"/>
      <w:numFmt w:val="decimal"/>
      <w:lvlText w:val="%1."/>
      <w:lvlJc w:val="left"/>
      <w:pPr>
        <w:ind w:left="720" w:hanging="6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17" w15:restartNumberingAfterBreak="0">
    <w:nsid w:val="49BA304D"/>
    <w:multiLevelType w:val="hybridMultilevel"/>
    <w:tmpl w:val="9C2A9740"/>
    <w:lvl w:ilvl="0" w:tplc="14EC0E5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52E67F58"/>
    <w:multiLevelType w:val="hybridMultilevel"/>
    <w:tmpl w:val="494AE83A"/>
    <w:lvl w:ilvl="0" w:tplc="BBDEEAB8">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5401732D"/>
    <w:multiLevelType w:val="hybridMultilevel"/>
    <w:tmpl w:val="87A2C9DC"/>
    <w:lvl w:ilvl="0" w:tplc="A8788470">
      <w:start w:val="1"/>
      <w:numFmt w:val="bullet"/>
      <w:lvlText w:val="•"/>
      <w:lvlJc w:val="left"/>
      <w:pPr>
        <w:tabs>
          <w:tab w:val="num" w:pos="720"/>
        </w:tabs>
        <w:ind w:left="720" w:hanging="360"/>
      </w:pPr>
      <w:rPr>
        <w:rFonts w:ascii="Arial" w:hAnsi="Arial" w:hint="default"/>
      </w:rPr>
    </w:lvl>
    <w:lvl w:ilvl="1" w:tplc="4C749406" w:tentative="1">
      <w:start w:val="1"/>
      <w:numFmt w:val="bullet"/>
      <w:lvlText w:val="•"/>
      <w:lvlJc w:val="left"/>
      <w:pPr>
        <w:tabs>
          <w:tab w:val="num" w:pos="1440"/>
        </w:tabs>
        <w:ind w:left="1440" w:hanging="360"/>
      </w:pPr>
      <w:rPr>
        <w:rFonts w:ascii="Arial" w:hAnsi="Arial" w:hint="default"/>
      </w:rPr>
    </w:lvl>
    <w:lvl w:ilvl="2" w:tplc="338287F4" w:tentative="1">
      <w:start w:val="1"/>
      <w:numFmt w:val="bullet"/>
      <w:lvlText w:val="•"/>
      <w:lvlJc w:val="left"/>
      <w:pPr>
        <w:tabs>
          <w:tab w:val="num" w:pos="2160"/>
        </w:tabs>
        <w:ind w:left="2160" w:hanging="360"/>
      </w:pPr>
      <w:rPr>
        <w:rFonts w:ascii="Arial" w:hAnsi="Arial" w:hint="default"/>
      </w:rPr>
    </w:lvl>
    <w:lvl w:ilvl="3" w:tplc="3E907C30" w:tentative="1">
      <w:start w:val="1"/>
      <w:numFmt w:val="bullet"/>
      <w:lvlText w:val="•"/>
      <w:lvlJc w:val="left"/>
      <w:pPr>
        <w:tabs>
          <w:tab w:val="num" w:pos="2880"/>
        </w:tabs>
        <w:ind w:left="2880" w:hanging="360"/>
      </w:pPr>
      <w:rPr>
        <w:rFonts w:ascii="Arial" w:hAnsi="Arial" w:hint="default"/>
      </w:rPr>
    </w:lvl>
    <w:lvl w:ilvl="4" w:tplc="A2AAEDA8" w:tentative="1">
      <w:start w:val="1"/>
      <w:numFmt w:val="bullet"/>
      <w:lvlText w:val="•"/>
      <w:lvlJc w:val="left"/>
      <w:pPr>
        <w:tabs>
          <w:tab w:val="num" w:pos="3600"/>
        </w:tabs>
        <w:ind w:left="3600" w:hanging="360"/>
      </w:pPr>
      <w:rPr>
        <w:rFonts w:ascii="Arial" w:hAnsi="Arial" w:hint="default"/>
      </w:rPr>
    </w:lvl>
    <w:lvl w:ilvl="5" w:tplc="DF045AAA" w:tentative="1">
      <w:start w:val="1"/>
      <w:numFmt w:val="bullet"/>
      <w:lvlText w:val="•"/>
      <w:lvlJc w:val="left"/>
      <w:pPr>
        <w:tabs>
          <w:tab w:val="num" w:pos="4320"/>
        </w:tabs>
        <w:ind w:left="4320" w:hanging="360"/>
      </w:pPr>
      <w:rPr>
        <w:rFonts w:ascii="Arial" w:hAnsi="Arial" w:hint="default"/>
      </w:rPr>
    </w:lvl>
    <w:lvl w:ilvl="6" w:tplc="8876BC88" w:tentative="1">
      <w:start w:val="1"/>
      <w:numFmt w:val="bullet"/>
      <w:lvlText w:val="•"/>
      <w:lvlJc w:val="left"/>
      <w:pPr>
        <w:tabs>
          <w:tab w:val="num" w:pos="5040"/>
        </w:tabs>
        <w:ind w:left="5040" w:hanging="360"/>
      </w:pPr>
      <w:rPr>
        <w:rFonts w:ascii="Arial" w:hAnsi="Arial" w:hint="default"/>
      </w:rPr>
    </w:lvl>
    <w:lvl w:ilvl="7" w:tplc="53880B96" w:tentative="1">
      <w:start w:val="1"/>
      <w:numFmt w:val="bullet"/>
      <w:lvlText w:val="•"/>
      <w:lvlJc w:val="left"/>
      <w:pPr>
        <w:tabs>
          <w:tab w:val="num" w:pos="5760"/>
        </w:tabs>
        <w:ind w:left="5760" w:hanging="360"/>
      </w:pPr>
      <w:rPr>
        <w:rFonts w:ascii="Arial" w:hAnsi="Arial" w:hint="default"/>
      </w:rPr>
    </w:lvl>
    <w:lvl w:ilvl="8" w:tplc="B5E255D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837176"/>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1" w15:restartNumberingAfterBreak="0">
    <w:nsid w:val="56A11BC2"/>
    <w:multiLevelType w:val="hybridMultilevel"/>
    <w:tmpl w:val="E7729F86"/>
    <w:lvl w:ilvl="0" w:tplc="F3E4F426">
      <w:start w:val="1"/>
      <w:numFmt w:val="lowerLetter"/>
      <w:lvlText w:val="%1)"/>
      <w:lvlJc w:val="left"/>
      <w:pPr>
        <w:ind w:left="1440" w:hanging="36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2" w15:restartNumberingAfterBreak="0">
    <w:nsid w:val="58BE36B1"/>
    <w:multiLevelType w:val="hybridMultilevel"/>
    <w:tmpl w:val="DA64D7F4"/>
    <w:lvl w:ilvl="0" w:tplc="FE9EC0F4">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5C3B00E6"/>
    <w:multiLevelType w:val="hybridMultilevel"/>
    <w:tmpl w:val="81A05FF6"/>
    <w:lvl w:ilvl="0" w:tplc="01C4057A">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4" w15:restartNumberingAfterBreak="0">
    <w:nsid w:val="5CAA2B61"/>
    <w:multiLevelType w:val="hybridMultilevel"/>
    <w:tmpl w:val="F7C291B4"/>
    <w:lvl w:ilvl="0" w:tplc="38A20D7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5" w15:restartNumberingAfterBreak="0">
    <w:nsid w:val="5F4F31FA"/>
    <w:multiLevelType w:val="hybridMultilevel"/>
    <w:tmpl w:val="60841FE8"/>
    <w:lvl w:ilvl="0" w:tplc="D736F4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26" w15:restartNumberingAfterBreak="0">
    <w:nsid w:val="65D3294B"/>
    <w:multiLevelType w:val="hybridMultilevel"/>
    <w:tmpl w:val="1A268E52"/>
    <w:lvl w:ilvl="0" w:tplc="077EABA2">
      <w:start w:val="2"/>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7" w15:restartNumberingAfterBreak="0">
    <w:nsid w:val="6D5F1B12"/>
    <w:multiLevelType w:val="hybridMultilevel"/>
    <w:tmpl w:val="93A2182E"/>
    <w:lvl w:ilvl="0" w:tplc="4F5E2F4A">
      <w:start w:val="6"/>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8" w15:restartNumberingAfterBreak="0">
    <w:nsid w:val="6FED1879"/>
    <w:multiLevelType w:val="hybridMultilevel"/>
    <w:tmpl w:val="DD84BAF0"/>
    <w:lvl w:ilvl="0" w:tplc="267E0D42">
      <w:start w:val="6"/>
      <w:numFmt w:val="bullet"/>
      <w:lvlText w:val="-"/>
      <w:lvlJc w:val="left"/>
      <w:pPr>
        <w:ind w:left="1440" w:hanging="360"/>
      </w:pPr>
      <w:rPr>
        <w:rFonts w:ascii="Times" w:eastAsia="Times New Roman" w:hAnsi="Times" w:cs="Time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72AE4AE5"/>
    <w:multiLevelType w:val="hybridMultilevel"/>
    <w:tmpl w:val="DE005B6A"/>
    <w:lvl w:ilvl="0" w:tplc="511C0F06">
      <w:start w:val="4"/>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7ACD5994"/>
    <w:multiLevelType w:val="hybridMultilevel"/>
    <w:tmpl w:val="D81899A2"/>
    <w:lvl w:ilvl="0" w:tplc="B362545C">
      <w:numFmt w:val="bullet"/>
      <w:lvlText w:val="-"/>
      <w:lvlJc w:val="left"/>
      <w:pPr>
        <w:ind w:left="1080" w:hanging="360"/>
      </w:pPr>
      <w:rPr>
        <w:rFonts w:ascii="Times" w:eastAsia="Times New Roman" w:hAnsi="Times" w:cs="Times"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0"/>
  </w:num>
  <w:num w:numId="2">
    <w:abstractNumId w:val="21"/>
  </w:num>
  <w:num w:numId="3">
    <w:abstractNumId w:val="13"/>
  </w:num>
  <w:num w:numId="4">
    <w:abstractNumId w:val="26"/>
  </w:num>
  <w:num w:numId="5">
    <w:abstractNumId w:val="14"/>
  </w:num>
  <w:num w:numId="6">
    <w:abstractNumId w:val="8"/>
  </w:num>
  <w:num w:numId="7">
    <w:abstractNumId w:val="22"/>
  </w:num>
  <w:num w:numId="8">
    <w:abstractNumId w:val="18"/>
  </w:num>
  <w:num w:numId="9">
    <w:abstractNumId w:val="11"/>
  </w:num>
  <w:num w:numId="10">
    <w:abstractNumId w:val="3"/>
  </w:num>
  <w:num w:numId="11">
    <w:abstractNumId w:val="9"/>
  </w:num>
  <w:num w:numId="12">
    <w:abstractNumId w:val="5"/>
  </w:num>
  <w:num w:numId="13">
    <w:abstractNumId w:val="25"/>
  </w:num>
  <w:num w:numId="14">
    <w:abstractNumId w:val="27"/>
  </w:num>
  <w:num w:numId="15">
    <w:abstractNumId w:val="19"/>
  </w:num>
  <w:num w:numId="16">
    <w:abstractNumId w:val="16"/>
  </w:num>
  <w:num w:numId="17">
    <w:abstractNumId w:val="0"/>
  </w:num>
  <w:num w:numId="18">
    <w:abstractNumId w:val="29"/>
  </w:num>
  <w:num w:numId="19">
    <w:abstractNumId w:val="24"/>
  </w:num>
  <w:num w:numId="20">
    <w:abstractNumId w:val="6"/>
  </w:num>
  <w:num w:numId="21">
    <w:abstractNumId w:val="2"/>
  </w:num>
  <w:num w:numId="22">
    <w:abstractNumId w:val="10"/>
  </w:num>
  <w:num w:numId="23">
    <w:abstractNumId w:val="12"/>
  </w:num>
  <w:num w:numId="24">
    <w:abstractNumId w:val="1"/>
  </w:num>
  <w:num w:numId="25">
    <w:abstractNumId w:val="17"/>
  </w:num>
  <w:num w:numId="26">
    <w:abstractNumId w:val="23"/>
  </w:num>
  <w:num w:numId="27">
    <w:abstractNumId w:val="15"/>
  </w:num>
  <w:num w:numId="28">
    <w:abstractNumId w:val="28"/>
  </w:num>
  <w:num w:numId="29">
    <w:abstractNumId w:val="10"/>
  </w:num>
  <w:num w:numId="30">
    <w:abstractNumId w:val="30"/>
  </w:num>
  <w:num w:numId="31">
    <w:abstractNumId w:val="7"/>
  </w:num>
  <w:num w:numId="3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b-NO" w:vendorID="64" w:dllVersion="0" w:nlCheck="1" w:checkStyle="0"/>
  <w:activeWritingStyle w:appName="MSWord" w:lang="en-US" w:vendorID="64" w:dllVersion="0" w:nlCheck="1" w:checkStyle="1"/>
  <w:activeWritingStyle w:appName="MSWord" w:lang="nb-NO" w:vendorID="64" w:dllVersion="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9AD"/>
    <w:rsid w:val="00000A2D"/>
    <w:rsid w:val="00000B85"/>
    <w:rsid w:val="00001E90"/>
    <w:rsid w:val="000022DC"/>
    <w:rsid w:val="00002678"/>
    <w:rsid w:val="00006A4F"/>
    <w:rsid w:val="00013202"/>
    <w:rsid w:val="00013FAD"/>
    <w:rsid w:val="00014DA6"/>
    <w:rsid w:val="0001553F"/>
    <w:rsid w:val="00015C9E"/>
    <w:rsid w:val="00015FA8"/>
    <w:rsid w:val="0001657C"/>
    <w:rsid w:val="000165ED"/>
    <w:rsid w:val="0001682F"/>
    <w:rsid w:val="00024712"/>
    <w:rsid w:val="000264C8"/>
    <w:rsid w:val="00026BBD"/>
    <w:rsid w:val="00027C44"/>
    <w:rsid w:val="00031268"/>
    <w:rsid w:val="000415D0"/>
    <w:rsid w:val="00044EEB"/>
    <w:rsid w:val="00063B58"/>
    <w:rsid w:val="000721CE"/>
    <w:rsid w:val="00074BC1"/>
    <w:rsid w:val="000766E6"/>
    <w:rsid w:val="000808CF"/>
    <w:rsid w:val="0008106A"/>
    <w:rsid w:val="000819FF"/>
    <w:rsid w:val="0008685E"/>
    <w:rsid w:val="00086CEF"/>
    <w:rsid w:val="0009086B"/>
    <w:rsid w:val="0009654B"/>
    <w:rsid w:val="00096847"/>
    <w:rsid w:val="0009768A"/>
    <w:rsid w:val="000A068F"/>
    <w:rsid w:val="000A3FBF"/>
    <w:rsid w:val="000A4443"/>
    <w:rsid w:val="000A494C"/>
    <w:rsid w:val="000A4C19"/>
    <w:rsid w:val="000A6350"/>
    <w:rsid w:val="000B1366"/>
    <w:rsid w:val="000B1D6B"/>
    <w:rsid w:val="000B1DBC"/>
    <w:rsid w:val="000B294E"/>
    <w:rsid w:val="000B2AF2"/>
    <w:rsid w:val="000B5E3B"/>
    <w:rsid w:val="000B67D4"/>
    <w:rsid w:val="000B78EF"/>
    <w:rsid w:val="000C0521"/>
    <w:rsid w:val="000C69FC"/>
    <w:rsid w:val="000C7C13"/>
    <w:rsid w:val="000D024C"/>
    <w:rsid w:val="000D1039"/>
    <w:rsid w:val="000D211B"/>
    <w:rsid w:val="000D2DFA"/>
    <w:rsid w:val="000D4AD7"/>
    <w:rsid w:val="000D64AC"/>
    <w:rsid w:val="000D69F0"/>
    <w:rsid w:val="000E18AC"/>
    <w:rsid w:val="000E74FD"/>
    <w:rsid w:val="000E791F"/>
    <w:rsid w:val="000F194F"/>
    <w:rsid w:val="000F3702"/>
    <w:rsid w:val="000F5123"/>
    <w:rsid w:val="001004FC"/>
    <w:rsid w:val="0010141F"/>
    <w:rsid w:val="00103DBB"/>
    <w:rsid w:val="0010730A"/>
    <w:rsid w:val="00111E21"/>
    <w:rsid w:val="0011635E"/>
    <w:rsid w:val="0012152F"/>
    <w:rsid w:val="0012153F"/>
    <w:rsid w:val="00123506"/>
    <w:rsid w:val="001273DA"/>
    <w:rsid w:val="00127D22"/>
    <w:rsid w:val="0013676B"/>
    <w:rsid w:val="00137C8D"/>
    <w:rsid w:val="001407C7"/>
    <w:rsid w:val="001458A9"/>
    <w:rsid w:val="00147CDC"/>
    <w:rsid w:val="0015079D"/>
    <w:rsid w:val="00151265"/>
    <w:rsid w:val="00151AA0"/>
    <w:rsid w:val="00156861"/>
    <w:rsid w:val="00157808"/>
    <w:rsid w:val="001606C8"/>
    <w:rsid w:val="001650EA"/>
    <w:rsid w:val="00165253"/>
    <w:rsid w:val="00167ED0"/>
    <w:rsid w:val="00172D10"/>
    <w:rsid w:val="00174D8C"/>
    <w:rsid w:val="0018107E"/>
    <w:rsid w:val="00190345"/>
    <w:rsid w:val="00190551"/>
    <w:rsid w:val="00191F99"/>
    <w:rsid w:val="0019375E"/>
    <w:rsid w:val="00194277"/>
    <w:rsid w:val="001944F1"/>
    <w:rsid w:val="001952BC"/>
    <w:rsid w:val="0019713C"/>
    <w:rsid w:val="001A0B0D"/>
    <w:rsid w:val="001A2A86"/>
    <w:rsid w:val="001A3CA7"/>
    <w:rsid w:val="001A5D4A"/>
    <w:rsid w:val="001B0B0F"/>
    <w:rsid w:val="001B548B"/>
    <w:rsid w:val="001B5892"/>
    <w:rsid w:val="001B5B1E"/>
    <w:rsid w:val="001B65AA"/>
    <w:rsid w:val="001B7FE3"/>
    <w:rsid w:val="001C3C89"/>
    <w:rsid w:val="001C4A0E"/>
    <w:rsid w:val="001C64DE"/>
    <w:rsid w:val="001D376D"/>
    <w:rsid w:val="001D6FD1"/>
    <w:rsid w:val="001E05A7"/>
    <w:rsid w:val="001E4DB1"/>
    <w:rsid w:val="001F1CBC"/>
    <w:rsid w:val="001F3BCB"/>
    <w:rsid w:val="001F4721"/>
    <w:rsid w:val="001F5E75"/>
    <w:rsid w:val="00203099"/>
    <w:rsid w:val="00205998"/>
    <w:rsid w:val="00206B06"/>
    <w:rsid w:val="00210190"/>
    <w:rsid w:val="00212D75"/>
    <w:rsid w:val="00212FA0"/>
    <w:rsid w:val="00220471"/>
    <w:rsid w:val="002218B5"/>
    <w:rsid w:val="00221C2C"/>
    <w:rsid w:val="0022276B"/>
    <w:rsid w:val="00222839"/>
    <w:rsid w:val="00225704"/>
    <w:rsid w:val="00231C3B"/>
    <w:rsid w:val="002324B6"/>
    <w:rsid w:val="002326DA"/>
    <w:rsid w:val="002363F0"/>
    <w:rsid w:val="00236AE9"/>
    <w:rsid w:val="00240664"/>
    <w:rsid w:val="002473A7"/>
    <w:rsid w:val="00251A59"/>
    <w:rsid w:val="0025316F"/>
    <w:rsid w:val="002619F9"/>
    <w:rsid w:val="002627FF"/>
    <w:rsid w:val="00264206"/>
    <w:rsid w:val="002644CF"/>
    <w:rsid w:val="0026469F"/>
    <w:rsid w:val="00264BDD"/>
    <w:rsid w:val="00265DB3"/>
    <w:rsid w:val="00267E99"/>
    <w:rsid w:val="0027002A"/>
    <w:rsid w:val="002722B4"/>
    <w:rsid w:val="0027422A"/>
    <w:rsid w:val="00274F16"/>
    <w:rsid w:val="00276F74"/>
    <w:rsid w:val="0027771F"/>
    <w:rsid w:val="00277907"/>
    <w:rsid w:val="00280F3B"/>
    <w:rsid w:val="002825A2"/>
    <w:rsid w:val="00285CB7"/>
    <w:rsid w:val="00287097"/>
    <w:rsid w:val="00290380"/>
    <w:rsid w:val="00292E0C"/>
    <w:rsid w:val="00293FD2"/>
    <w:rsid w:val="00294942"/>
    <w:rsid w:val="00295FF5"/>
    <w:rsid w:val="002A3436"/>
    <w:rsid w:val="002A38C4"/>
    <w:rsid w:val="002A6CAB"/>
    <w:rsid w:val="002B2422"/>
    <w:rsid w:val="002B5EAF"/>
    <w:rsid w:val="002B6ED7"/>
    <w:rsid w:val="002C3910"/>
    <w:rsid w:val="002C7B64"/>
    <w:rsid w:val="002D1636"/>
    <w:rsid w:val="002D30B9"/>
    <w:rsid w:val="002D5541"/>
    <w:rsid w:val="002D562C"/>
    <w:rsid w:val="002D58BC"/>
    <w:rsid w:val="002D62C4"/>
    <w:rsid w:val="002D67C4"/>
    <w:rsid w:val="002E008F"/>
    <w:rsid w:val="002E22DE"/>
    <w:rsid w:val="002E3259"/>
    <w:rsid w:val="002E6760"/>
    <w:rsid w:val="002E7D2A"/>
    <w:rsid w:val="002F108B"/>
    <w:rsid w:val="002F17B2"/>
    <w:rsid w:val="002F5A78"/>
    <w:rsid w:val="0030325E"/>
    <w:rsid w:val="003038B0"/>
    <w:rsid w:val="0030528A"/>
    <w:rsid w:val="003067D4"/>
    <w:rsid w:val="003072AD"/>
    <w:rsid w:val="00311655"/>
    <w:rsid w:val="00311850"/>
    <w:rsid w:val="00311FBF"/>
    <w:rsid w:val="00311FD5"/>
    <w:rsid w:val="00315D45"/>
    <w:rsid w:val="00320EE1"/>
    <w:rsid w:val="00323E32"/>
    <w:rsid w:val="00324582"/>
    <w:rsid w:val="00324984"/>
    <w:rsid w:val="0032545A"/>
    <w:rsid w:val="00327F39"/>
    <w:rsid w:val="003327B5"/>
    <w:rsid w:val="00332D8B"/>
    <w:rsid w:val="00333DC5"/>
    <w:rsid w:val="003408EA"/>
    <w:rsid w:val="00342982"/>
    <w:rsid w:val="003502F5"/>
    <w:rsid w:val="00351B61"/>
    <w:rsid w:val="003523C5"/>
    <w:rsid w:val="00352B3C"/>
    <w:rsid w:val="00352D7A"/>
    <w:rsid w:val="00353212"/>
    <w:rsid w:val="0035396C"/>
    <w:rsid w:val="00355DC7"/>
    <w:rsid w:val="00357EAA"/>
    <w:rsid w:val="00362539"/>
    <w:rsid w:val="00363A31"/>
    <w:rsid w:val="00371AF1"/>
    <w:rsid w:val="00373333"/>
    <w:rsid w:val="00374D5A"/>
    <w:rsid w:val="00375229"/>
    <w:rsid w:val="003775EF"/>
    <w:rsid w:val="00377814"/>
    <w:rsid w:val="003845CE"/>
    <w:rsid w:val="003900F0"/>
    <w:rsid w:val="00390A02"/>
    <w:rsid w:val="003975B7"/>
    <w:rsid w:val="003A4405"/>
    <w:rsid w:val="003A621D"/>
    <w:rsid w:val="003B0117"/>
    <w:rsid w:val="003B236E"/>
    <w:rsid w:val="003B5DBC"/>
    <w:rsid w:val="003B6C65"/>
    <w:rsid w:val="003B6C68"/>
    <w:rsid w:val="003C5074"/>
    <w:rsid w:val="003C5521"/>
    <w:rsid w:val="003C5ECD"/>
    <w:rsid w:val="003C6218"/>
    <w:rsid w:val="003D0F78"/>
    <w:rsid w:val="003D21F0"/>
    <w:rsid w:val="003D39CE"/>
    <w:rsid w:val="003D6146"/>
    <w:rsid w:val="003D6648"/>
    <w:rsid w:val="003E171C"/>
    <w:rsid w:val="003E1F2A"/>
    <w:rsid w:val="003E24A9"/>
    <w:rsid w:val="003E269C"/>
    <w:rsid w:val="003E44C6"/>
    <w:rsid w:val="003E7A0B"/>
    <w:rsid w:val="003F0688"/>
    <w:rsid w:val="003F19DE"/>
    <w:rsid w:val="003F1CCE"/>
    <w:rsid w:val="003F303D"/>
    <w:rsid w:val="003F336E"/>
    <w:rsid w:val="0040016A"/>
    <w:rsid w:val="00406B39"/>
    <w:rsid w:val="00407D95"/>
    <w:rsid w:val="00411184"/>
    <w:rsid w:val="0041235A"/>
    <w:rsid w:val="00413CD4"/>
    <w:rsid w:val="00415B81"/>
    <w:rsid w:val="00415C8B"/>
    <w:rsid w:val="00416DF4"/>
    <w:rsid w:val="00420140"/>
    <w:rsid w:val="00425BDD"/>
    <w:rsid w:val="004275AD"/>
    <w:rsid w:val="00431BEA"/>
    <w:rsid w:val="00433447"/>
    <w:rsid w:val="004335F2"/>
    <w:rsid w:val="004337F3"/>
    <w:rsid w:val="00434856"/>
    <w:rsid w:val="004376E2"/>
    <w:rsid w:val="00443587"/>
    <w:rsid w:val="00443B20"/>
    <w:rsid w:val="0044769F"/>
    <w:rsid w:val="00453B59"/>
    <w:rsid w:val="0045552C"/>
    <w:rsid w:val="00455CAE"/>
    <w:rsid w:val="00457A46"/>
    <w:rsid w:val="00462FA2"/>
    <w:rsid w:val="0046319C"/>
    <w:rsid w:val="0046384D"/>
    <w:rsid w:val="0046686F"/>
    <w:rsid w:val="00471263"/>
    <w:rsid w:val="00472BEF"/>
    <w:rsid w:val="00474D53"/>
    <w:rsid w:val="00480981"/>
    <w:rsid w:val="00480D11"/>
    <w:rsid w:val="004823B9"/>
    <w:rsid w:val="00485B6A"/>
    <w:rsid w:val="00487EFE"/>
    <w:rsid w:val="00490419"/>
    <w:rsid w:val="00493C9E"/>
    <w:rsid w:val="00495586"/>
    <w:rsid w:val="00496C5C"/>
    <w:rsid w:val="004A03F8"/>
    <w:rsid w:val="004A1647"/>
    <w:rsid w:val="004A4187"/>
    <w:rsid w:val="004A4723"/>
    <w:rsid w:val="004A4C55"/>
    <w:rsid w:val="004A6725"/>
    <w:rsid w:val="004A6FAC"/>
    <w:rsid w:val="004A7A88"/>
    <w:rsid w:val="004B1158"/>
    <w:rsid w:val="004B231A"/>
    <w:rsid w:val="004B2B62"/>
    <w:rsid w:val="004B3A55"/>
    <w:rsid w:val="004B63DC"/>
    <w:rsid w:val="004B7A92"/>
    <w:rsid w:val="004C1647"/>
    <w:rsid w:val="004C17B1"/>
    <w:rsid w:val="004C27A7"/>
    <w:rsid w:val="004C2CB4"/>
    <w:rsid w:val="004D2491"/>
    <w:rsid w:val="004D5F71"/>
    <w:rsid w:val="004D6EF9"/>
    <w:rsid w:val="004D756B"/>
    <w:rsid w:val="004D77C7"/>
    <w:rsid w:val="004E0DF7"/>
    <w:rsid w:val="004E5B39"/>
    <w:rsid w:val="004F04DE"/>
    <w:rsid w:val="004F145A"/>
    <w:rsid w:val="004F27AE"/>
    <w:rsid w:val="004F49BB"/>
    <w:rsid w:val="004F6B6D"/>
    <w:rsid w:val="00507786"/>
    <w:rsid w:val="00510767"/>
    <w:rsid w:val="00512436"/>
    <w:rsid w:val="00512A1B"/>
    <w:rsid w:val="00513CDC"/>
    <w:rsid w:val="00520031"/>
    <w:rsid w:val="00521491"/>
    <w:rsid w:val="00522633"/>
    <w:rsid w:val="00527259"/>
    <w:rsid w:val="00530E1B"/>
    <w:rsid w:val="00533AE5"/>
    <w:rsid w:val="00533BED"/>
    <w:rsid w:val="00537666"/>
    <w:rsid w:val="00543C13"/>
    <w:rsid w:val="00544904"/>
    <w:rsid w:val="00551CF4"/>
    <w:rsid w:val="00553C85"/>
    <w:rsid w:val="00556A81"/>
    <w:rsid w:val="00561D85"/>
    <w:rsid w:val="00563134"/>
    <w:rsid w:val="00572FF6"/>
    <w:rsid w:val="0057419D"/>
    <w:rsid w:val="0057642F"/>
    <w:rsid w:val="00580BE5"/>
    <w:rsid w:val="00583141"/>
    <w:rsid w:val="00584A7A"/>
    <w:rsid w:val="005904A4"/>
    <w:rsid w:val="005917A5"/>
    <w:rsid w:val="00592601"/>
    <w:rsid w:val="00593DF9"/>
    <w:rsid w:val="005A16FA"/>
    <w:rsid w:val="005B3945"/>
    <w:rsid w:val="005B46BF"/>
    <w:rsid w:val="005C2D7D"/>
    <w:rsid w:val="005C507B"/>
    <w:rsid w:val="005D1719"/>
    <w:rsid w:val="005D38DC"/>
    <w:rsid w:val="005E10A4"/>
    <w:rsid w:val="005E3E71"/>
    <w:rsid w:val="005E7516"/>
    <w:rsid w:val="005E7E88"/>
    <w:rsid w:val="005F05E0"/>
    <w:rsid w:val="005F5F67"/>
    <w:rsid w:val="005F7E7A"/>
    <w:rsid w:val="00600031"/>
    <w:rsid w:val="0060176F"/>
    <w:rsid w:val="006021D2"/>
    <w:rsid w:val="00604D7D"/>
    <w:rsid w:val="00606EA5"/>
    <w:rsid w:val="006112A3"/>
    <w:rsid w:val="00613A22"/>
    <w:rsid w:val="00613E86"/>
    <w:rsid w:val="00615FA6"/>
    <w:rsid w:val="0062181D"/>
    <w:rsid w:val="00624E14"/>
    <w:rsid w:val="00625174"/>
    <w:rsid w:val="00626603"/>
    <w:rsid w:val="0062698E"/>
    <w:rsid w:val="00630AAC"/>
    <w:rsid w:val="0063225F"/>
    <w:rsid w:val="0064115C"/>
    <w:rsid w:val="006416D4"/>
    <w:rsid w:val="0064717F"/>
    <w:rsid w:val="00650B34"/>
    <w:rsid w:val="00654E58"/>
    <w:rsid w:val="006557AE"/>
    <w:rsid w:val="00660893"/>
    <w:rsid w:val="006614A8"/>
    <w:rsid w:val="0066393A"/>
    <w:rsid w:val="00666078"/>
    <w:rsid w:val="0067283F"/>
    <w:rsid w:val="006749AD"/>
    <w:rsid w:val="0067503C"/>
    <w:rsid w:val="006756D6"/>
    <w:rsid w:val="006767CA"/>
    <w:rsid w:val="00676E7B"/>
    <w:rsid w:val="00680D6F"/>
    <w:rsid w:val="006838E2"/>
    <w:rsid w:val="00683D60"/>
    <w:rsid w:val="00686C4F"/>
    <w:rsid w:val="00697A84"/>
    <w:rsid w:val="006A0407"/>
    <w:rsid w:val="006A4F4E"/>
    <w:rsid w:val="006A54F2"/>
    <w:rsid w:val="006B34F3"/>
    <w:rsid w:val="006C02E0"/>
    <w:rsid w:val="006D0E76"/>
    <w:rsid w:val="006D1D70"/>
    <w:rsid w:val="006D2615"/>
    <w:rsid w:val="006D5C66"/>
    <w:rsid w:val="006E0EB1"/>
    <w:rsid w:val="006E3A7A"/>
    <w:rsid w:val="006E548A"/>
    <w:rsid w:val="006E768B"/>
    <w:rsid w:val="006E785B"/>
    <w:rsid w:val="006F3274"/>
    <w:rsid w:val="006F5661"/>
    <w:rsid w:val="00703680"/>
    <w:rsid w:val="007049A2"/>
    <w:rsid w:val="00711428"/>
    <w:rsid w:val="00716FDC"/>
    <w:rsid w:val="007208DC"/>
    <w:rsid w:val="00721863"/>
    <w:rsid w:val="00722A6E"/>
    <w:rsid w:val="0072326B"/>
    <w:rsid w:val="007260C7"/>
    <w:rsid w:val="00727DE7"/>
    <w:rsid w:val="0073021C"/>
    <w:rsid w:val="00731193"/>
    <w:rsid w:val="00733218"/>
    <w:rsid w:val="00734816"/>
    <w:rsid w:val="00734BB9"/>
    <w:rsid w:val="007352E8"/>
    <w:rsid w:val="007361F0"/>
    <w:rsid w:val="00737AAC"/>
    <w:rsid w:val="00740057"/>
    <w:rsid w:val="00745336"/>
    <w:rsid w:val="00746001"/>
    <w:rsid w:val="00747BD1"/>
    <w:rsid w:val="0075076C"/>
    <w:rsid w:val="00754474"/>
    <w:rsid w:val="007567E7"/>
    <w:rsid w:val="007617A9"/>
    <w:rsid w:val="007620D4"/>
    <w:rsid w:val="00763992"/>
    <w:rsid w:val="00763FBB"/>
    <w:rsid w:val="0076577C"/>
    <w:rsid w:val="0077437E"/>
    <w:rsid w:val="00774850"/>
    <w:rsid w:val="007764AB"/>
    <w:rsid w:val="00776760"/>
    <w:rsid w:val="00777058"/>
    <w:rsid w:val="00777560"/>
    <w:rsid w:val="00780B90"/>
    <w:rsid w:val="007811AC"/>
    <w:rsid w:val="007820CA"/>
    <w:rsid w:val="007824DB"/>
    <w:rsid w:val="007841CD"/>
    <w:rsid w:val="007855FA"/>
    <w:rsid w:val="00791673"/>
    <w:rsid w:val="007975C3"/>
    <w:rsid w:val="007A3809"/>
    <w:rsid w:val="007B27CC"/>
    <w:rsid w:val="007B6BD2"/>
    <w:rsid w:val="007B7864"/>
    <w:rsid w:val="007C4B08"/>
    <w:rsid w:val="007C5A10"/>
    <w:rsid w:val="007C5ABF"/>
    <w:rsid w:val="007D1223"/>
    <w:rsid w:val="007D2DA1"/>
    <w:rsid w:val="007E4DC0"/>
    <w:rsid w:val="007E4F46"/>
    <w:rsid w:val="007E54A4"/>
    <w:rsid w:val="007E615F"/>
    <w:rsid w:val="007F0282"/>
    <w:rsid w:val="007F12C6"/>
    <w:rsid w:val="007F68F2"/>
    <w:rsid w:val="007F6CF9"/>
    <w:rsid w:val="0080054B"/>
    <w:rsid w:val="00806085"/>
    <w:rsid w:val="00806A8F"/>
    <w:rsid w:val="008070E0"/>
    <w:rsid w:val="00816BA6"/>
    <w:rsid w:val="00821906"/>
    <w:rsid w:val="0082336F"/>
    <w:rsid w:val="00824E41"/>
    <w:rsid w:val="00832643"/>
    <w:rsid w:val="008406C3"/>
    <w:rsid w:val="008413CE"/>
    <w:rsid w:val="00842060"/>
    <w:rsid w:val="00844F96"/>
    <w:rsid w:val="008455AF"/>
    <w:rsid w:val="00846616"/>
    <w:rsid w:val="00847151"/>
    <w:rsid w:val="008539D1"/>
    <w:rsid w:val="008558EB"/>
    <w:rsid w:val="0085733F"/>
    <w:rsid w:val="00863865"/>
    <w:rsid w:val="00866E31"/>
    <w:rsid w:val="00872804"/>
    <w:rsid w:val="0087701C"/>
    <w:rsid w:val="008772F8"/>
    <w:rsid w:val="008818F9"/>
    <w:rsid w:val="00882DDC"/>
    <w:rsid w:val="00883635"/>
    <w:rsid w:val="0088366D"/>
    <w:rsid w:val="00886DC0"/>
    <w:rsid w:val="00887530"/>
    <w:rsid w:val="0088778A"/>
    <w:rsid w:val="008901AB"/>
    <w:rsid w:val="00891F7D"/>
    <w:rsid w:val="008A162B"/>
    <w:rsid w:val="008A21B1"/>
    <w:rsid w:val="008A29B4"/>
    <w:rsid w:val="008A440D"/>
    <w:rsid w:val="008A5F2B"/>
    <w:rsid w:val="008B2055"/>
    <w:rsid w:val="008B2354"/>
    <w:rsid w:val="008B3F78"/>
    <w:rsid w:val="008C1C28"/>
    <w:rsid w:val="008C2DA6"/>
    <w:rsid w:val="008C4D70"/>
    <w:rsid w:val="008C6AE6"/>
    <w:rsid w:val="008D1EC0"/>
    <w:rsid w:val="008D439C"/>
    <w:rsid w:val="008D5CFC"/>
    <w:rsid w:val="008D7258"/>
    <w:rsid w:val="008E289E"/>
    <w:rsid w:val="008E3DC0"/>
    <w:rsid w:val="008E57D1"/>
    <w:rsid w:val="008F12CA"/>
    <w:rsid w:val="008F17C3"/>
    <w:rsid w:val="008F308A"/>
    <w:rsid w:val="008F3168"/>
    <w:rsid w:val="0090524E"/>
    <w:rsid w:val="009126BF"/>
    <w:rsid w:val="00912B97"/>
    <w:rsid w:val="00916A30"/>
    <w:rsid w:val="009203DA"/>
    <w:rsid w:val="00924AB0"/>
    <w:rsid w:val="009258E1"/>
    <w:rsid w:val="00925E4F"/>
    <w:rsid w:val="00931F82"/>
    <w:rsid w:val="00932840"/>
    <w:rsid w:val="009347F6"/>
    <w:rsid w:val="0093794B"/>
    <w:rsid w:val="00942CAC"/>
    <w:rsid w:val="009465BD"/>
    <w:rsid w:val="009468E8"/>
    <w:rsid w:val="0095172C"/>
    <w:rsid w:val="00951FC5"/>
    <w:rsid w:val="00954215"/>
    <w:rsid w:val="00954BF1"/>
    <w:rsid w:val="009558F3"/>
    <w:rsid w:val="00956BEC"/>
    <w:rsid w:val="00957ACC"/>
    <w:rsid w:val="00960B3A"/>
    <w:rsid w:val="0096543F"/>
    <w:rsid w:val="0096734C"/>
    <w:rsid w:val="00970ED5"/>
    <w:rsid w:val="00971B93"/>
    <w:rsid w:val="00971C71"/>
    <w:rsid w:val="00974EC9"/>
    <w:rsid w:val="00975332"/>
    <w:rsid w:val="00977F12"/>
    <w:rsid w:val="00982450"/>
    <w:rsid w:val="00983787"/>
    <w:rsid w:val="009864B9"/>
    <w:rsid w:val="009868C5"/>
    <w:rsid w:val="009921F1"/>
    <w:rsid w:val="00996C28"/>
    <w:rsid w:val="009A0E65"/>
    <w:rsid w:val="009A2B99"/>
    <w:rsid w:val="009A5336"/>
    <w:rsid w:val="009A5F8F"/>
    <w:rsid w:val="009A64D3"/>
    <w:rsid w:val="009A6BFB"/>
    <w:rsid w:val="009B1323"/>
    <w:rsid w:val="009B5E8D"/>
    <w:rsid w:val="009B60E3"/>
    <w:rsid w:val="009C0325"/>
    <w:rsid w:val="009C1A4D"/>
    <w:rsid w:val="009C1EA9"/>
    <w:rsid w:val="009C22CD"/>
    <w:rsid w:val="009C2CFA"/>
    <w:rsid w:val="009C2ECC"/>
    <w:rsid w:val="009C50FE"/>
    <w:rsid w:val="009C5B00"/>
    <w:rsid w:val="009D1AD3"/>
    <w:rsid w:val="009D7045"/>
    <w:rsid w:val="009E2F79"/>
    <w:rsid w:val="009F3DC6"/>
    <w:rsid w:val="009F4CE1"/>
    <w:rsid w:val="009F60BE"/>
    <w:rsid w:val="00A011E9"/>
    <w:rsid w:val="00A012DD"/>
    <w:rsid w:val="00A05294"/>
    <w:rsid w:val="00A06F8B"/>
    <w:rsid w:val="00A073C0"/>
    <w:rsid w:val="00A123A5"/>
    <w:rsid w:val="00A1267E"/>
    <w:rsid w:val="00A12B69"/>
    <w:rsid w:val="00A13132"/>
    <w:rsid w:val="00A14004"/>
    <w:rsid w:val="00A146A9"/>
    <w:rsid w:val="00A15976"/>
    <w:rsid w:val="00A15DC7"/>
    <w:rsid w:val="00A16076"/>
    <w:rsid w:val="00A20BD5"/>
    <w:rsid w:val="00A23B20"/>
    <w:rsid w:val="00A26070"/>
    <w:rsid w:val="00A31D44"/>
    <w:rsid w:val="00A3367B"/>
    <w:rsid w:val="00A35FA7"/>
    <w:rsid w:val="00A36CA8"/>
    <w:rsid w:val="00A40537"/>
    <w:rsid w:val="00A47518"/>
    <w:rsid w:val="00A51FA5"/>
    <w:rsid w:val="00A53B9F"/>
    <w:rsid w:val="00A557FD"/>
    <w:rsid w:val="00A651D0"/>
    <w:rsid w:val="00A76181"/>
    <w:rsid w:val="00A763D6"/>
    <w:rsid w:val="00A76AC6"/>
    <w:rsid w:val="00A81138"/>
    <w:rsid w:val="00A81B4A"/>
    <w:rsid w:val="00A82320"/>
    <w:rsid w:val="00A83D62"/>
    <w:rsid w:val="00A840D5"/>
    <w:rsid w:val="00A843F7"/>
    <w:rsid w:val="00A845EC"/>
    <w:rsid w:val="00A90ACB"/>
    <w:rsid w:val="00A92918"/>
    <w:rsid w:val="00A963BA"/>
    <w:rsid w:val="00A9765F"/>
    <w:rsid w:val="00AA07DD"/>
    <w:rsid w:val="00AA464D"/>
    <w:rsid w:val="00AB2D72"/>
    <w:rsid w:val="00AB376E"/>
    <w:rsid w:val="00AB658D"/>
    <w:rsid w:val="00AB78F3"/>
    <w:rsid w:val="00AC5FB4"/>
    <w:rsid w:val="00AD1E81"/>
    <w:rsid w:val="00AD3E39"/>
    <w:rsid w:val="00AD4386"/>
    <w:rsid w:val="00AD4931"/>
    <w:rsid w:val="00AD5918"/>
    <w:rsid w:val="00AE6403"/>
    <w:rsid w:val="00AE73CD"/>
    <w:rsid w:val="00AF1B4F"/>
    <w:rsid w:val="00AF23D6"/>
    <w:rsid w:val="00AF3F57"/>
    <w:rsid w:val="00AF41EE"/>
    <w:rsid w:val="00AF70E1"/>
    <w:rsid w:val="00B00730"/>
    <w:rsid w:val="00B01E76"/>
    <w:rsid w:val="00B02DFA"/>
    <w:rsid w:val="00B0728E"/>
    <w:rsid w:val="00B125CD"/>
    <w:rsid w:val="00B13A7D"/>
    <w:rsid w:val="00B2088A"/>
    <w:rsid w:val="00B225B7"/>
    <w:rsid w:val="00B246B1"/>
    <w:rsid w:val="00B36C19"/>
    <w:rsid w:val="00B37BEE"/>
    <w:rsid w:val="00B37E85"/>
    <w:rsid w:val="00B400DF"/>
    <w:rsid w:val="00B41BB6"/>
    <w:rsid w:val="00B42CE4"/>
    <w:rsid w:val="00B4312E"/>
    <w:rsid w:val="00B434D2"/>
    <w:rsid w:val="00B43989"/>
    <w:rsid w:val="00B45826"/>
    <w:rsid w:val="00B45F06"/>
    <w:rsid w:val="00B50747"/>
    <w:rsid w:val="00B51187"/>
    <w:rsid w:val="00B526C3"/>
    <w:rsid w:val="00B526DC"/>
    <w:rsid w:val="00B53708"/>
    <w:rsid w:val="00B53ECF"/>
    <w:rsid w:val="00B6242C"/>
    <w:rsid w:val="00B6391C"/>
    <w:rsid w:val="00B64487"/>
    <w:rsid w:val="00B6624E"/>
    <w:rsid w:val="00B71075"/>
    <w:rsid w:val="00B72B25"/>
    <w:rsid w:val="00B75118"/>
    <w:rsid w:val="00B77F03"/>
    <w:rsid w:val="00B80C53"/>
    <w:rsid w:val="00B87752"/>
    <w:rsid w:val="00B929EF"/>
    <w:rsid w:val="00B92FAC"/>
    <w:rsid w:val="00BA006D"/>
    <w:rsid w:val="00BA387C"/>
    <w:rsid w:val="00BA6183"/>
    <w:rsid w:val="00BA6551"/>
    <w:rsid w:val="00BB448C"/>
    <w:rsid w:val="00BB6000"/>
    <w:rsid w:val="00BB6373"/>
    <w:rsid w:val="00BC096A"/>
    <w:rsid w:val="00BC7F62"/>
    <w:rsid w:val="00BD128B"/>
    <w:rsid w:val="00BD3C70"/>
    <w:rsid w:val="00BD5117"/>
    <w:rsid w:val="00BD5BD9"/>
    <w:rsid w:val="00BE1EA4"/>
    <w:rsid w:val="00BE470C"/>
    <w:rsid w:val="00BF1CBA"/>
    <w:rsid w:val="00BF5EB7"/>
    <w:rsid w:val="00BF6D42"/>
    <w:rsid w:val="00C0001F"/>
    <w:rsid w:val="00C0112D"/>
    <w:rsid w:val="00C02D01"/>
    <w:rsid w:val="00C06C44"/>
    <w:rsid w:val="00C078AE"/>
    <w:rsid w:val="00C07F90"/>
    <w:rsid w:val="00C11E59"/>
    <w:rsid w:val="00C126D7"/>
    <w:rsid w:val="00C15CEE"/>
    <w:rsid w:val="00C208C4"/>
    <w:rsid w:val="00C21879"/>
    <w:rsid w:val="00C24AB7"/>
    <w:rsid w:val="00C32BE5"/>
    <w:rsid w:val="00C34BE2"/>
    <w:rsid w:val="00C44781"/>
    <w:rsid w:val="00C5434D"/>
    <w:rsid w:val="00C547EE"/>
    <w:rsid w:val="00C5644E"/>
    <w:rsid w:val="00C6072D"/>
    <w:rsid w:val="00C61AD6"/>
    <w:rsid w:val="00C6447F"/>
    <w:rsid w:val="00C65118"/>
    <w:rsid w:val="00C65F80"/>
    <w:rsid w:val="00C707E7"/>
    <w:rsid w:val="00C71610"/>
    <w:rsid w:val="00C7375D"/>
    <w:rsid w:val="00C75A91"/>
    <w:rsid w:val="00C80557"/>
    <w:rsid w:val="00C812E0"/>
    <w:rsid w:val="00C82D47"/>
    <w:rsid w:val="00C8331C"/>
    <w:rsid w:val="00C86590"/>
    <w:rsid w:val="00C907E9"/>
    <w:rsid w:val="00C93878"/>
    <w:rsid w:val="00C947D0"/>
    <w:rsid w:val="00C96348"/>
    <w:rsid w:val="00C9751B"/>
    <w:rsid w:val="00CA0DB1"/>
    <w:rsid w:val="00CA2826"/>
    <w:rsid w:val="00CA2B9E"/>
    <w:rsid w:val="00CA4233"/>
    <w:rsid w:val="00CA6B76"/>
    <w:rsid w:val="00CB2369"/>
    <w:rsid w:val="00CB33DC"/>
    <w:rsid w:val="00CB61A0"/>
    <w:rsid w:val="00CC2BF8"/>
    <w:rsid w:val="00CC3869"/>
    <w:rsid w:val="00CC7CF8"/>
    <w:rsid w:val="00CD07EC"/>
    <w:rsid w:val="00CD2E4E"/>
    <w:rsid w:val="00CD4C33"/>
    <w:rsid w:val="00CD6920"/>
    <w:rsid w:val="00CE13F1"/>
    <w:rsid w:val="00CE2C48"/>
    <w:rsid w:val="00CE35B0"/>
    <w:rsid w:val="00CE3734"/>
    <w:rsid w:val="00CE61B1"/>
    <w:rsid w:val="00CF547B"/>
    <w:rsid w:val="00CF6EB9"/>
    <w:rsid w:val="00CF725A"/>
    <w:rsid w:val="00D01035"/>
    <w:rsid w:val="00D01F65"/>
    <w:rsid w:val="00D03F1B"/>
    <w:rsid w:val="00D06B6B"/>
    <w:rsid w:val="00D103FE"/>
    <w:rsid w:val="00D107F3"/>
    <w:rsid w:val="00D11F26"/>
    <w:rsid w:val="00D12F9A"/>
    <w:rsid w:val="00D131A5"/>
    <w:rsid w:val="00D24B37"/>
    <w:rsid w:val="00D25A2E"/>
    <w:rsid w:val="00D25F06"/>
    <w:rsid w:val="00D268F2"/>
    <w:rsid w:val="00D30FBA"/>
    <w:rsid w:val="00D33A4A"/>
    <w:rsid w:val="00D35B40"/>
    <w:rsid w:val="00D36557"/>
    <w:rsid w:val="00D42B26"/>
    <w:rsid w:val="00D42F9C"/>
    <w:rsid w:val="00D438FF"/>
    <w:rsid w:val="00D4542C"/>
    <w:rsid w:val="00D46667"/>
    <w:rsid w:val="00D50640"/>
    <w:rsid w:val="00D5243D"/>
    <w:rsid w:val="00D53D43"/>
    <w:rsid w:val="00D54C28"/>
    <w:rsid w:val="00D61AB5"/>
    <w:rsid w:val="00D620AB"/>
    <w:rsid w:val="00D63639"/>
    <w:rsid w:val="00D63958"/>
    <w:rsid w:val="00D63F50"/>
    <w:rsid w:val="00D66C3C"/>
    <w:rsid w:val="00D70432"/>
    <w:rsid w:val="00D70B00"/>
    <w:rsid w:val="00D77236"/>
    <w:rsid w:val="00D8576B"/>
    <w:rsid w:val="00D861EB"/>
    <w:rsid w:val="00D8644E"/>
    <w:rsid w:val="00D8648A"/>
    <w:rsid w:val="00D93238"/>
    <w:rsid w:val="00D9425E"/>
    <w:rsid w:val="00D95520"/>
    <w:rsid w:val="00D96D69"/>
    <w:rsid w:val="00DA2404"/>
    <w:rsid w:val="00DB12A2"/>
    <w:rsid w:val="00DB327E"/>
    <w:rsid w:val="00DB6FC6"/>
    <w:rsid w:val="00DB7A90"/>
    <w:rsid w:val="00DB7D58"/>
    <w:rsid w:val="00DC03D7"/>
    <w:rsid w:val="00DC48DA"/>
    <w:rsid w:val="00DD483D"/>
    <w:rsid w:val="00DE4B92"/>
    <w:rsid w:val="00DE4BFF"/>
    <w:rsid w:val="00DE7E02"/>
    <w:rsid w:val="00DF3F80"/>
    <w:rsid w:val="00E01BA0"/>
    <w:rsid w:val="00E03739"/>
    <w:rsid w:val="00E043B8"/>
    <w:rsid w:val="00E048DE"/>
    <w:rsid w:val="00E06043"/>
    <w:rsid w:val="00E07116"/>
    <w:rsid w:val="00E1089F"/>
    <w:rsid w:val="00E12DA3"/>
    <w:rsid w:val="00E14540"/>
    <w:rsid w:val="00E16B4A"/>
    <w:rsid w:val="00E20BB3"/>
    <w:rsid w:val="00E22245"/>
    <w:rsid w:val="00E22A92"/>
    <w:rsid w:val="00E248EA"/>
    <w:rsid w:val="00E26188"/>
    <w:rsid w:val="00E32902"/>
    <w:rsid w:val="00E3692D"/>
    <w:rsid w:val="00E41A81"/>
    <w:rsid w:val="00E451A2"/>
    <w:rsid w:val="00E51E78"/>
    <w:rsid w:val="00E5354A"/>
    <w:rsid w:val="00E564A5"/>
    <w:rsid w:val="00E6092F"/>
    <w:rsid w:val="00E622C6"/>
    <w:rsid w:val="00E6331A"/>
    <w:rsid w:val="00E66329"/>
    <w:rsid w:val="00E67AC6"/>
    <w:rsid w:val="00E67F1A"/>
    <w:rsid w:val="00E71782"/>
    <w:rsid w:val="00E73398"/>
    <w:rsid w:val="00E75126"/>
    <w:rsid w:val="00E76453"/>
    <w:rsid w:val="00E81CA1"/>
    <w:rsid w:val="00E84FB9"/>
    <w:rsid w:val="00E85E9B"/>
    <w:rsid w:val="00E87E31"/>
    <w:rsid w:val="00E94F01"/>
    <w:rsid w:val="00E95A2A"/>
    <w:rsid w:val="00E95A42"/>
    <w:rsid w:val="00E96B16"/>
    <w:rsid w:val="00E9716D"/>
    <w:rsid w:val="00E9798C"/>
    <w:rsid w:val="00EA31B6"/>
    <w:rsid w:val="00EA51EF"/>
    <w:rsid w:val="00EA6D3F"/>
    <w:rsid w:val="00EB28E2"/>
    <w:rsid w:val="00EB3050"/>
    <w:rsid w:val="00EB3454"/>
    <w:rsid w:val="00EB37D0"/>
    <w:rsid w:val="00EB39A2"/>
    <w:rsid w:val="00EC15AC"/>
    <w:rsid w:val="00EC2814"/>
    <w:rsid w:val="00EC32FF"/>
    <w:rsid w:val="00EC47D5"/>
    <w:rsid w:val="00ED18C0"/>
    <w:rsid w:val="00ED2483"/>
    <w:rsid w:val="00ED2E85"/>
    <w:rsid w:val="00ED569F"/>
    <w:rsid w:val="00EE2E81"/>
    <w:rsid w:val="00EE31AA"/>
    <w:rsid w:val="00EE4666"/>
    <w:rsid w:val="00EE70CE"/>
    <w:rsid w:val="00EF002A"/>
    <w:rsid w:val="00EF3318"/>
    <w:rsid w:val="00EF35B9"/>
    <w:rsid w:val="00EF4EA2"/>
    <w:rsid w:val="00EF5190"/>
    <w:rsid w:val="00EF5BD4"/>
    <w:rsid w:val="00EF715A"/>
    <w:rsid w:val="00F03103"/>
    <w:rsid w:val="00F12192"/>
    <w:rsid w:val="00F15FF8"/>
    <w:rsid w:val="00F20B8D"/>
    <w:rsid w:val="00F27EFB"/>
    <w:rsid w:val="00F324D9"/>
    <w:rsid w:val="00F355F8"/>
    <w:rsid w:val="00F3700C"/>
    <w:rsid w:val="00F41863"/>
    <w:rsid w:val="00F468BA"/>
    <w:rsid w:val="00F52D58"/>
    <w:rsid w:val="00F54572"/>
    <w:rsid w:val="00F566A1"/>
    <w:rsid w:val="00F57B09"/>
    <w:rsid w:val="00F63A64"/>
    <w:rsid w:val="00F63EF8"/>
    <w:rsid w:val="00F65814"/>
    <w:rsid w:val="00F65C7B"/>
    <w:rsid w:val="00F669F7"/>
    <w:rsid w:val="00F73E56"/>
    <w:rsid w:val="00F749EF"/>
    <w:rsid w:val="00F80392"/>
    <w:rsid w:val="00F80CE4"/>
    <w:rsid w:val="00F8148F"/>
    <w:rsid w:val="00F82CE4"/>
    <w:rsid w:val="00F83EC8"/>
    <w:rsid w:val="00F921B2"/>
    <w:rsid w:val="00F9388D"/>
    <w:rsid w:val="00F97FEC"/>
    <w:rsid w:val="00FA4002"/>
    <w:rsid w:val="00FB0800"/>
    <w:rsid w:val="00FB25CF"/>
    <w:rsid w:val="00FB2AC9"/>
    <w:rsid w:val="00FB511A"/>
    <w:rsid w:val="00FC171C"/>
    <w:rsid w:val="00FC17FC"/>
    <w:rsid w:val="00FC3F1C"/>
    <w:rsid w:val="00FC7108"/>
    <w:rsid w:val="00FC7CFC"/>
    <w:rsid w:val="00FD0D64"/>
    <w:rsid w:val="00FD29D6"/>
    <w:rsid w:val="00FD38AA"/>
    <w:rsid w:val="00FD404C"/>
    <w:rsid w:val="00FD7582"/>
    <w:rsid w:val="00FE01BD"/>
    <w:rsid w:val="00FE4103"/>
    <w:rsid w:val="00FE6431"/>
    <w:rsid w:val="00FE7555"/>
    <w:rsid w:val="00FF197B"/>
    <w:rsid w:val="00FF199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CCA3A3"/>
  <w15:docId w15:val="{B27FC5DC-1320-459A-B45A-41180CABD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7EE"/>
    <w:pPr>
      <w:spacing w:after="60"/>
      <w:ind w:left="85" w:right="85"/>
    </w:pPr>
    <w:rPr>
      <w:rFonts w:ascii="Times" w:hAnsi="Times"/>
      <w:sz w:val="24"/>
      <w:szCs w:val="24"/>
      <w:lang w:eastAsia="en-US"/>
    </w:rPr>
  </w:style>
  <w:style w:type="paragraph" w:styleId="Overskrift1">
    <w:name w:val="heading 1"/>
    <w:basedOn w:val="Normal"/>
    <w:next w:val="Normal"/>
    <w:autoRedefine/>
    <w:qFormat/>
    <w:pPr>
      <w:keepNext/>
      <w:spacing w:before="540"/>
      <w:outlineLvl w:val="0"/>
    </w:pPr>
    <w:rPr>
      <w:rFonts w:ascii="Arial" w:hAnsi="Arial" w:cs="Arial"/>
      <w:b/>
      <w:bCs/>
      <w:kern w:val="32"/>
      <w:sz w:val="30"/>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autoRedefine/>
    <w:pPr>
      <w:tabs>
        <w:tab w:val="center" w:pos="4153"/>
        <w:tab w:val="right" w:pos="8306"/>
      </w:tabs>
      <w:spacing w:after="20"/>
      <w:ind w:left="0" w:right="0"/>
    </w:pPr>
    <w:rPr>
      <w:sz w:val="2"/>
    </w:rPr>
  </w:style>
  <w:style w:type="paragraph" w:styleId="Bunntekst">
    <w:name w:val="footer"/>
    <w:basedOn w:val="Topptekst"/>
    <w:autoRedefine/>
  </w:style>
  <w:style w:type="paragraph" w:customStyle="1" w:styleId="sidetall">
    <w:name w:val="sidetall"/>
    <w:basedOn w:val="Topptekst"/>
    <w:autoRedefine/>
    <w:pPr>
      <w:spacing w:after="60"/>
      <w:ind w:right="85"/>
      <w:jc w:val="right"/>
    </w:pPr>
    <w:rPr>
      <w:rFonts w:ascii="Arial" w:hAnsi="Arial"/>
      <w:noProof/>
      <w:snapToGrid w:val="0"/>
      <w:sz w:val="19"/>
      <w:szCs w:val="20"/>
    </w:rPr>
  </w:style>
  <w:style w:type="paragraph" w:customStyle="1" w:styleId="DatoRefTekst">
    <w:name w:val="DatoRefTekst"/>
    <w:basedOn w:val="Topptekst"/>
    <w:autoRedefine/>
    <w:pPr>
      <w:spacing w:after="0"/>
    </w:pPr>
    <w:rPr>
      <w:rFonts w:ascii="Arial" w:hAnsi="Arial"/>
      <w:sz w:val="16"/>
      <w:szCs w:val="20"/>
    </w:rPr>
  </w:style>
  <w:style w:type="paragraph" w:customStyle="1" w:styleId="DatoRefFyllInn">
    <w:name w:val="DatoRefFyllInn"/>
    <w:basedOn w:val="Topptekst"/>
    <w:autoRedefine/>
    <w:pPr>
      <w:spacing w:after="60"/>
    </w:pPr>
    <w:rPr>
      <w:sz w:val="21"/>
      <w:szCs w:val="20"/>
    </w:rPr>
  </w:style>
  <w:style w:type="paragraph" w:customStyle="1" w:styleId="Header2">
    <w:name w:val="Header2"/>
    <w:basedOn w:val="Topptekst"/>
    <w:autoRedefine/>
    <w:pPr>
      <w:spacing w:before="204" w:after="60"/>
      <w:ind w:left="85" w:right="85"/>
    </w:pPr>
    <w:rPr>
      <w:rFonts w:ascii="Arial" w:hAnsi="Arial"/>
      <w:b/>
      <w:sz w:val="20"/>
    </w:rPr>
  </w:style>
  <w:style w:type="paragraph" w:customStyle="1" w:styleId="underheader">
    <w:name w:val="underheader"/>
    <w:basedOn w:val="Topptekst"/>
    <w:autoRedefine/>
    <w:pPr>
      <w:ind w:left="57"/>
    </w:pPr>
    <w:rPr>
      <w:rFonts w:ascii="Arial" w:hAnsi="Arial"/>
      <w:szCs w:val="20"/>
    </w:rPr>
  </w:style>
  <w:style w:type="paragraph" w:customStyle="1" w:styleId="DatoRefTekst2">
    <w:name w:val="DatoRefTekst2"/>
    <w:basedOn w:val="DatoRefTekst"/>
    <w:autoRedefine/>
    <w:pPr>
      <w:spacing w:before="7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Bunntekst"/>
    <w:autoRedefine/>
    <w:pPr>
      <w:pBdr>
        <w:bottom w:val="single" w:sz="6" w:space="1" w:color="auto"/>
      </w:pBdr>
      <w:tabs>
        <w:tab w:val="clear" w:pos="4153"/>
        <w:tab w:val="clear" w:pos="8306"/>
        <w:tab w:val="left" w:pos="1916"/>
        <w:tab w:val="left" w:pos="4360"/>
        <w:tab w:val="left" w:pos="6282"/>
        <w:tab w:val="left" w:pos="8023"/>
      </w:tabs>
      <w:spacing w:after="50"/>
    </w:pPr>
  </w:style>
  <w:style w:type="paragraph" w:customStyle="1" w:styleId="FooterGraa">
    <w:name w:val="FooterGraa"/>
    <w:basedOn w:val="Bunntekst"/>
    <w:autoRedefine/>
    <w:pPr>
      <w:tabs>
        <w:tab w:val="clear" w:pos="4153"/>
        <w:tab w:val="clear" w:pos="8306"/>
        <w:tab w:val="left" w:pos="1916"/>
        <w:tab w:val="left" w:pos="4360"/>
        <w:tab w:val="left" w:pos="6282"/>
        <w:tab w:val="left" w:pos="8023"/>
      </w:tabs>
      <w:spacing w:after="30"/>
      <w:ind w:left="85"/>
    </w:pPr>
    <w:rPr>
      <w:rFonts w:ascii="Arial" w:hAnsi="Arial"/>
      <w:color w:val="808080"/>
      <w:sz w:val="18"/>
    </w:rPr>
  </w:style>
  <w:style w:type="paragraph" w:customStyle="1" w:styleId="Tilfelt">
    <w:name w:val="Tilfelt"/>
    <w:basedOn w:val="Normal"/>
    <w:autoRedefine/>
    <w:rsid w:val="003C6218"/>
    <w:pPr>
      <w:spacing w:after="20"/>
      <w:ind w:left="720" w:right="0"/>
    </w:pPr>
  </w:style>
  <w:style w:type="paragraph" w:customStyle="1" w:styleId="Merknad">
    <w:name w:val="Merknad"/>
    <w:basedOn w:val="Normal"/>
    <w:autoRedefine/>
    <w:pPr>
      <w:spacing w:before="50" w:after="50"/>
    </w:pPr>
    <w:rPr>
      <w:rFonts w:ascii="Arial" w:hAnsi="Arial"/>
      <w:color w:val="808080"/>
      <w:sz w:val="20"/>
    </w:rPr>
  </w:style>
  <w:style w:type="paragraph" w:customStyle="1" w:styleId="OverToppen">
    <w:name w:val="OverToppen"/>
    <w:basedOn w:val="Tilfelt"/>
    <w:rPr>
      <w:sz w:val="16"/>
    </w:rPr>
  </w:style>
  <w:style w:type="paragraph" w:customStyle="1" w:styleId="FooterTekst">
    <w:name w:val="FooterTekst"/>
    <w:basedOn w:val="Bunntekst"/>
    <w:autoRedefine/>
    <w:pPr>
      <w:tabs>
        <w:tab w:val="clear" w:pos="4153"/>
        <w:tab w:val="clear" w:pos="8306"/>
        <w:tab w:val="left" w:pos="1916"/>
        <w:tab w:val="left" w:pos="4360"/>
        <w:tab w:val="left" w:pos="6282"/>
        <w:tab w:val="left" w:pos="8023"/>
      </w:tabs>
      <w:spacing w:after="50"/>
      <w:ind w:left="85" w:right="85"/>
    </w:pPr>
    <w:rPr>
      <w:sz w:val="16"/>
    </w:rPr>
  </w:style>
  <w:style w:type="paragraph" w:customStyle="1" w:styleId="Header1">
    <w:name w:val="Header1"/>
    <w:basedOn w:val="Topptekst"/>
    <w:autoRedefine/>
    <w:pPr>
      <w:spacing w:after="60"/>
      <w:ind w:left="85" w:right="85"/>
    </w:pPr>
    <w:rPr>
      <w:rFonts w:ascii="Arial" w:hAnsi="Arial"/>
      <w:sz w:val="19"/>
    </w:rPr>
  </w:style>
  <w:style w:type="paragraph" w:customStyle="1" w:styleId="FyllLinje">
    <w:name w:val="FyllLinje"/>
    <w:basedOn w:val="Normal"/>
    <w:autoRedefine/>
    <w:rPr>
      <w:sz w:val="2"/>
    </w:rPr>
  </w:style>
  <w:style w:type="paragraph" w:customStyle="1" w:styleId="DatoFyllInn1">
    <w:name w:val="DatoFyllInn1"/>
    <w:basedOn w:val="DatoRefFyllInn"/>
    <w:autoRedefine/>
    <w:pPr>
      <w:spacing w:after="0"/>
    </w:pPr>
  </w:style>
  <w:style w:type="paragraph" w:customStyle="1" w:styleId="Hode">
    <w:name w:val="Hode"/>
    <w:autoRedefine/>
    <w:rsid w:val="00C9751B"/>
    <w:pPr>
      <w:tabs>
        <w:tab w:val="left" w:pos="2778"/>
      </w:tabs>
    </w:pPr>
    <w:rPr>
      <w:noProof/>
      <w:sz w:val="24"/>
      <w:szCs w:val="24"/>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rPr>
  </w:style>
  <w:style w:type="paragraph" w:customStyle="1" w:styleId="Moteoverskrift">
    <w:name w:val="Moteoverskrift"/>
    <w:basedOn w:val="Overskrift1"/>
    <w:pPr>
      <w:spacing w:before="660" w:after="240"/>
    </w:pPr>
  </w:style>
  <w:style w:type="paragraph" w:customStyle="1" w:styleId="FooterIkkeFet">
    <w:name w:val="FooterIkkeFet"/>
    <w:basedOn w:val="FooterFet"/>
    <w:autoRedefine/>
    <w:rPr>
      <w:b w:val="0"/>
      <w:bCs/>
    </w:rPr>
  </w:style>
  <w:style w:type="paragraph" w:customStyle="1" w:styleId="ArkivFyllInn">
    <w:name w:val="ArkivFyllInn"/>
    <w:basedOn w:val="Innkallingsskrift"/>
    <w:autoRedefine/>
    <w:pPr>
      <w:jc w:val="right"/>
    </w:pPr>
    <w:rPr>
      <w:sz w:val="24"/>
    </w:rPr>
  </w:style>
  <w:style w:type="paragraph" w:customStyle="1" w:styleId="Arkiv">
    <w:name w:val="Arkiv"/>
    <w:basedOn w:val="Innkallingsskrift"/>
    <w:autoRedefine/>
    <w:pPr>
      <w:jc w:val="right"/>
    </w:pPr>
  </w:style>
  <w:style w:type="paragraph" w:customStyle="1" w:styleId="InnkallingsskriftFyllInn">
    <w:name w:val="InnkallingsskriftFyllInn"/>
    <w:basedOn w:val="Innkallingsskrift"/>
    <w:pPr>
      <w:spacing w:before="113"/>
    </w:pPr>
    <w:rPr>
      <w:rFonts w:ascii="Times" w:hAnsi="Times"/>
      <w:sz w:val="24"/>
    </w:rPr>
  </w:style>
  <w:style w:type="paragraph" w:styleId="Bobletekst">
    <w:name w:val="Balloon Text"/>
    <w:basedOn w:val="Normal"/>
    <w:semiHidden/>
    <w:rsid w:val="006749AD"/>
    <w:rPr>
      <w:rFonts w:ascii="Tahoma" w:hAnsi="Tahoma" w:cs="Tahoma"/>
      <w:sz w:val="16"/>
      <w:szCs w:val="16"/>
    </w:rPr>
  </w:style>
  <w:style w:type="paragraph" w:customStyle="1" w:styleId="Tomlinje">
    <w:name w:val="Tomlinje"/>
    <w:basedOn w:val="Overskrift1"/>
    <w:rPr>
      <w:b w:val="0"/>
      <w:sz w:val="2"/>
    </w:rPr>
  </w:style>
  <w:style w:type="paragraph" w:styleId="Listeavsnitt">
    <w:name w:val="List Paragraph"/>
    <w:basedOn w:val="Normal"/>
    <w:uiPriority w:val="34"/>
    <w:qFormat/>
    <w:rsid w:val="00CE3734"/>
    <w:pPr>
      <w:ind w:left="720"/>
      <w:contextualSpacing/>
    </w:pPr>
  </w:style>
  <w:style w:type="paragraph" w:styleId="Rentekst">
    <w:name w:val="Plain Text"/>
    <w:basedOn w:val="Normal"/>
    <w:link w:val="RentekstTegn"/>
    <w:uiPriority w:val="99"/>
    <w:unhideWhenUsed/>
    <w:rsid w:val="00E67AC6"/>
    <w:pPr>
      <w:spacing w:after="0"/>
      <w:ind w:left="0" w:right="0"/>
    </w:pPr>
    <w:rPr>
      <w:rFonts w:ascii="Calibri" w:eastAsia="Calibri" w:hAnsi="Calibri"/>
      <w:sz w:val="22"/>
      <w:szCs w:val="21"/>
    </w:rPr>
  </w:style>
  <w:style w:type="character" w:customStyle="1" w:styleId="RentekstTegn">
    <w:name w:val="Ren tekst Tegn"/>
    <w:link w:val="Rentekst"/>
    <w:uiPriority w:val="99"/>
    <w:rsid w:val="00E67AC6"/>
    <w:rPr>
      <w:rFonts w:ascii="Calibri" w:eastAsia="Calibri" w:hAnsi="Calibri"/>
      <w:sz w:val="22"/>
      <w:szCs w:val="21"/>
      <w:lang w:eastAsia="en-US"/>
    </w:rPr>
  </w:style>
  <w:style w:type="character" w:styleId="Hyperkobling">
    <w:name w:val="Hyperlink"/>
    <w:rsid w:val="004376E2"/>
    <w:rPr>
      <w:color w:val="0000FF"/>
      <w:u w:val="single"/>
    </w:rPr>
  </w:style>
  <w:style w:type="character" w:styleId="Fulgthyperkobling">
    <w:name w:val="FollowedHyperlink"/>
    <w:rsid w:val="004376E2"/>
    <w:rPr>
      <w:color w:val="800080"/>
      <w:u w:val="single"/>
    </w:rPr>
  </w:style>
  <w:style w:type="character" w:customStyle="1" w:styleId="apple-converted-space">
    <w:name w:val="apple-converted-space"/>
    <w:basedOn w:val="Standardskriftforavsnitt"/>
    <w:rsid w:val="00221C2C"/>
  </w:style>
  <w:style w:type="paragraph" w:styleId="NormalWeb">
    <w:name w:val="Normal (Web)"/>
    <w:basedOn w:val="Normal"/>
    <w:uiPriority w:val="99"/>
    <w:unhideWhenUsed/>
    <w:rsid w:val="006E785B"/>
    <w:pPr>
      <w:spacing w:after="0"/>
      <w:ind w:left="0" w:right="0"/>
    </w:pPr>
    <w:rPr>
      <w:rFonts w:ascii="Calibri" w:eastAsiaTheme="minorHAnsi" w:hAnsi="Calibri" w:cs="Calibri"/>
      <w:sz w:val="22"/>
      <w:szCs w:val="22"/>
      <w:lang w:eastAsia="nb-NO"/>
    </w:rPr>
  </w:style>
  <w:style w:type="character" w:styleId="Ulstomtale">
    <w:name w:val="Unresolved Mention"/>
    <w:basedOn w:val="Standardskriftforavsnitt"/>
    <w:uiPriority w:val="99"/>
    <w:semiHidden/>
    <w:unhideWhenUsed/>
    <w:rsid w:val="00686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733">
      <w:bodyDiv w:val="1"/>
      <w:marLeft w:val="0"/>
      <w:marRight w:val="0"/>
      <w:marTop w:val="0"/>
      <w:marBottom w:val="0"/>
      <w:divBdr>
        <w:top w:val="none" w:sz="0" w:space="0" w:color="auto"/>
        <w:left w:val="none" w:sz="0" w:space="0" w:color="auto"/>
        <w:bottom w:val="none" w:sz="0" w:space="0" w:color="auto"/>
        <w:right w:val="none" w:sz="0" w:space="0" w:color="auto"/>
      </w:divBdr>
    </w:div>
    <w:div w:id="139352437">
      <w:bodyDiv w:val="1"/>
      <w:marLeft w:val="0"/>
      <w:marRight w:val="0"/>
      <w:marTop w:val="0"/>
      <w:marBottom w:val="0"/>
      <w:divBdr>
        <w:top w:val="none" w:sz="0" w:space="0" w:color="auto"/>
        <w:left w:val="none" w:sz="0" w:space="0" w:color="auto"/>
        <w:bottom w:val="none" w:sz="0" w:space="0" w:color="auto"/>
        <w:right w:val="none" w:sz="0" w:space="0" w:color="auto"/>
      </w:divBdr>
    </w:div>
    <w:div w:id="180166376">
      <w:bodyDiv w:val="1"/>
      <w:marLeft w:val="0"/>
      <w:marRight w:val="0"/>
      <w:marTop w:val="0"/>
      <w:marBottom w:val="0"/>
      <w:divBdr>
        <w:top w:val="none" w:sz="0" w:space="0" w:color="auto"/>
        <w:left w:val="none" w:sz="0" w:space="0" w:color="auto"/>
        <w:bottom w:val="none" w:sz="0" w:space="0" w:color="auto"/>
        <w:right w:val="none" w:sz="0" w:space="0" w:color="auto"/>
      </w:divBdr>
    </w:div>
    <w:div w:id="200945070">
      <w:bodyDiv w:val="1"/>
      <w:marLeft w:val="0"/>
      <w:marRight w:val="0"/>
      <w:marTop w:val="0"/>
      <w:marBottom w:val="0"/>
      <w:divBdr>
        <w:top w:val="none" w:sz="0" w:space="0" w:color="auto"/>
        <w:left w:val="none" w:sz="0" w:space="0" w:color="auto"/>
        <w:bottom w:val="none" w:sz="0" w:space="0" w:color="auto"/>
        <w:right w:val="none" w:sz="0" w:space="0" w:color="auto"/>
      </w:divBdr>
    </w:div>
    <w:div w:id="256864513">
      <w:bodyDiv w:val="1"/>
      <w:marLeft w:val="0"/>
      <w:marRight w:val="0"/>
      <w:marTop w:val="0"/>
      <w:marBottom w:val="0"/>
      <w:divBdr>
        <w:top w:val="none" w:sz="0" w:space="0" w:color="auto"/>
        <w:left w:val="none" w:sz="0" w:space="0" w:color="auto"/>
        <w:bottom w:val="none" w:sz="0" w:space="0" w:color="auto"/>
        <w:right w:val="none" w:sz="0" w:space="0" w:color="auto"/>
      </w:divBdr>
      <w:divsChild>
        <w:div w:id="2027441134">
          <w:marLeft w:val="360"/>
          <w:marRight w:val="86"/>
          <w:marTop w:val="0"/>
          <w:marBottom w:val="60"/>
          <w:divBdr>
            <w:top w:val="none" w:sz="0" w:space="0" w:color="auto"/>
            <w:left w:val="none" w:sz="0" w:space="0" w:color="auto"/>
            <w:bottom w:val="none" w:sz="0" w:space="0" w:color="auto"/>
            <w:right w:val="none" w:sz="0" w:space="0" w:color="auto"/>
          </w:divBdr>
        </w:div>
      </w:divsChild>
    </w:div>
    <w:div w:id="265044808">
      <w:bodyDiv w:val="1"/>
      <w:marLeft w:val="0"/>
      <w:marRight w:val="0"/>
      <w:marTop w:val="0"/>
      <w:marBottom w:val="0"/>
      <w:divBdr>
        <w:top w:val="none" w:sz="0" w:space="0" w:color="auto"/>
        <w:left w:val="none" w:sz="0" w:space="0" w:color="auto"/>
        <w:bottom w:val="none" w:sz="0" w:space="0" w:color="auto"/>
        <w:right w:val="none" w:sz="0" w:space="0" w:color="auto"/>
      </w:divBdr>
    </w:div>
    <w:div w:id="469709688">
      <w:bodyDiv w:val="1"/>
      <w:marLeft w:val="0"/>
      <w:marRight w:val="0"/>
      <w:marTop w:val="0"/>
      <w:marBottom w:val="0"/>
      <w:divBdr>
        <w:top w:val="none" w:sz="0" w:space="0" w:color="auto"/>
        <w:left w:val="none" w:sz="0" w:space="0" w:color="auto"/>
        <w:bottom w:val="none" w:sz="0" w:space="0" w:color="auto"/>
        <w:right w:val="none" w:sz="0" w:space="0" w:color="auto"/>
      </w:divBdr>
    </w:div>
    <w:div w:id="516162742">
      <w:bodyDiv w:val="1"/>
      <w:marLeft w:val="0"/>
      <w:marRight w:val="0"/>
      <w:marTop w:val="0"/>
      <w:marBottom w:val="0"/>
      <w:divBdr>
        <w:top w:val="none" w:sz="0" w:space="0" w:color="auto"/>
        <w:left w:val="none" w:sz="0" w:space="0" w:color="auto"/>
        <w:bottom w:val="none" w:sz="0" w:space="0" w:color="auto"/>
        <w:right w:val="none" w:sz="0" w:space="0" w:color="auto"/>
      </w:divBdr>
    </w:div>
    <w:div w:id="552079781">
      <w:bodyDiv w:val="1"/>
      <w:marLeft w:val="0"/>
      <w:marRight w:val="0"/>
      <w:marTop w:val="0"/>
      <w:marBottom w:val="0"/>
      <w:divBdr>
        <w:top w:val="none" w:sz="0" w:space="0" w:color="auto"/>
        <w:left w:val="none" w:sz="0" w:space="0" w:color="auto"/>
        <w:bottom w:val="none" w:sz="0" w:space="0" w:color="auto"/>
        <w:right w:val="none" w:sz="0" w:space="0" w:color="auto"/>
      </w:divBdr>
    </w:div>
    <w:div w:id="569659990">
      <w:bodyDiv w:val="1"/>
      <w:marLeft w:val="0"/>
      <w:marRight w:val="0"/>
      <w:marTop w:val="0"/>
      <w:marBottom w:val="0"/>
      <w:divBdr>
        <w:top w:val="none" w:sz="0" w:space="0" w:color="auto"/>
        <w:left w:val="none" w:sz="0" w:space="0" w:color="auto"/>
        <w:bottom w:val="none" w:sz="0" w:space="0" w:color="auto"/>
        <w:right w:val="none" w:sz="0" w:space="0" w:color="auto"/>
      </w:divBdr>
    </w:div>
    <w:div w:id="574123348">
      <w:bodyDiv w:val="1"/>
      <w:marLeft w:val="0"/>
      <w:marRight w:val="0"/>
      <w:marTop w:val="0"/>
      <w:marBottom w:val="0"/>
      <w:divBdr>
        <w:top w:val="none" w:sz="0" w:space="0" w:color="auto"/>
        <w:left w:val="none" w:sz="0" w:space="0" w:color="auto"/>
        <w:bottom w:val="none" w:sz="0" w:space="0" w:color="auto"/>
        <w:right w:val="none" w:sz="0" w:space="0" w:color="auto"/>
      </w:divBdr>
    </w:div>
    <w:div w:id="584192621">
      <w:bodyDiv w:val="1"/>
      <w:marLeft w:val="0"/>
      <w:marRight w:val="0"/>
      <w:marTop w:val="0"/>
      <w:marBottom w:val="0"/>
      <w:divBdr>
        <w:top w:val="none" w:sz="0" w:space="0" w:color="auto"/>
        <w:left w:val="none" w:sz="0" w:space="0" w:color="auto"/>
        <w:bottom w:val="none" w:sz="0" w:space="0" w:color="auto"/>
        <w:right w:val="none" w:sz="0" w:space="0" w:color="auto"/>
      </w:divBdr>
    </w:div>
    <w:div w:id="610667343">
      <w:bodyDiv w:val="1"/>
      <w:marLeft w:val="0"/>
      <w:marRight w:val="0"/>
      <w:marTop w:val="0"/>
      <w:marBottom w:val="0"/>
      <w:divBdr>
        <w:top w:val="none" w:sz="0" w:space="0" w:color="auto"/>
        <w:left w:val="none" w:sz="0" w:space="0" w:color="auto"/>
        <w:bottom w:val="none" w:sz="0" w:space="0" w:color="auto"/>
        <w:right w:val="none" w:sz="0" w:space="0" w:color="auto"/>
      </w:divBdr>
    </w:div>
    <w:div w:id="615256757">
      <w:bodyDiv w:val="1"/>
      <w:marLeft w:val="0"/>
      <w:marRight w:val="0"/>
      <w:marTop w:val="0"/>
      <w:marBottom w:val="0"/>
      <w:divBdr>
        <w:top w:val="none" w:sz="0" w:space="0" w:color="auto"/>
        <w:left w:val="none" w:sz="0" w:space="0" w:color="auto"/>
        <w:bottom w:val="none" w:sz="0" w:space="0" w:color="auto"/>
        <w:right w:val="none" w:sz="0" w:space="0" w:color="auto"/>
      </w:divBdr>
    </w:div>
    <w:div w:id="619536313">
      <w:bodyDiv w:val="1"/>
      <w:marLeft w:val="0"/>
      <w:marRight w:val="0"/>
      <w:marTop w:val="0"/>
      <w:marBottom w:val="0"/>
      <w:divBdr>
        <w:top w:val="none" w:sz="0" w:space="0" w:color="auto"/>
        <w:left w:val="none" w:sz="0" w:space="0" w:color="auto"/>
        <w:bottom w:val="none" w:sz="0" w:space="0" w:color="auto"/>
        <w:right w:val="none" w:sz="0" w:space="0" w:color="auto"/>
      </w:divBdr>
    </w:div>
    <w:div w:id="732200818">
      <w:bodyDiv w:val="1"/>
      <w:marLeft w:val="0"/>
      <w:marRight w:val="0"/>
      <w:marTop w:val="0"/>
      <w:marBottom w:val="0"/>
      <w:divBdr>
        <w:top w:val="none" w:sz="0" w:space="0" w:color="auto"/>
        <w:left w:val="none" w:sz="0" w:space="0" w:color="auto"/>
        <w:bottom w:val="none" w:sz="0" w:space="0" w:color="auto"/>
        <w:right w:val="none" w:sz="0" w:space="0" w:color="auto"/>
      </w:divBdr>
    </w:div>
    <w:div w:id="782574425">
      <w:bodyDiv w:val="1"/>
      <w:marLeft w:val="0"/>
      <w:marRight w:val="0"/>
      <w:marTop w:val="0"/>
      <w:marBottom w:val="0"/>
      <w:divBdr>
        <w:top w:val="none" w:sz="0" w:space="0" w:color="auto"/>
        <w:left w:val="none" w:sz="0" w:space="0" w:color="auto"/>
        <w:bottom w:val="none" w:sz="0" w:space="0" w:color="auto"/>
        <w:right w:val="none" w:sz="0" w:space="0" w:color="auto"/>
      </w:divBdr>
    </w:div>
    <w:div w:id="788158539">
      <w:bodyDiv w:val="1"/>
      <w:marLeft w:val="0"/>
      <w:marRight w:val="0"/>
      <w:marTop w:val="0"/>
      <w:marBottom w:val="0"/>
      <w:divBdr>
        <w:top w:val="none" w:sz="0" w:space="0" w:color="auto"/>
        <w:left w:val="none" w:sz="0" w:space="0" w:color="auto"/>
        <w:bottom w:val="none" w:sz="0" w:space="0" w:color="auto"/>
        <w:right w:val="none" w:sz="0" w:space="0" w:color="auto"/>
      </w:divBdr>
    </w:div>
    <w:div w:id="791485337">
      <w:bodyDiv w:val="1"/>
      <w:marLeft w:val="0"/>
      <w:marRight w:val="0"/>
      <w:marTop w:val="0"/>
      <w:marBottom w:val="0"/>
      <w:divBdr>
        <w:top w:val="none" w:sz="0" w:space="0" w:color="auto"/>
        <w:left w:val="none" w:sz="0" w:space="0" w:color="auto"/>
        <w:bottom w:val="none" w:sz="0" w:space="0" w:color="auto"/>
        <w:right w:val="none" w:sz="0" w:space="0" w:color="auto"/>
      </w:divBdr>
    </w:div>
    <w:div w:id="808669190">
      <w:bodyDiv w:val="1"/>
      <w:marLeft w:val="0"/>
      <w:marRight w:val="0"/>
      <w:marTop w:val="0"/>
      <w:marBottom w:val="0"/>
      <w:divBdr>
        <w:top w:val="none" w:sz="0" w:space="0" w:color="auto"/>
        <w:left w:val="none" w:sz="0" w:space="0" w:color="auto"/>
        <w:bottom w:val="none" w:sz="0" w:space="0" w:color="auto"/>
        <w:right w:val="none" w:sz="0" w:space="0" w:color="auto"/>
      </w:divBdr>
    </w:div>
    <w:div w:id="809905792">
      <w:bodyDiv w:val="1"/>
      <w:marLeft w:val="0"/>
      <w:marRight w:val="0"/>
      <w:marTop w:val="0"/>
      <w:marBottom w:val="0"/>
      <w:divBdr>
        <w:top w:val="none" w:sz="0" w:space="0" w:color="auto"/>
        <w:left w:val="none" w:sz="0" w:space="0" w:color="auto"/>
        <w:bottom w:val="none" w:sz="0" w:space="0" w:color="auto"/>
        <w:right w:val="none" w:sz="0" w:space="0" w:color="auto"/>
      </w:divBdr>
    </w:div>
    <w:div w:id="873074877">
      <w:bodyDiv w:val="1"/>
      <w:marLeft w:val="0"/>
      <w:marRight w:val="0"/>
      <w:marTop w:val="0"/>
      <w:marBottom w:val="0"/>
      <w:divBdr>
        <w:top w:val="none" w:sz="0" w:space="0" w:color="auto"/>
        <w:left w:val="none" w:sz="0" w:space="0" w:color="auto"/>
        <w:bottom w:val="none" w:sz="0" w:space="0" w:color="auto"/>
        <w:right w:val="none" w:sz="0" w:space="0" w:color="auto"/>
      </w:divBdr>
    </w:div>
    <w:div w:id="987130147">
      <w:bodyDiv w:val="1"/>
      <w:marLeft w:val="0"/>
      <w:marRight w:val="0"/>
      <w:marTop w:val="0"/>
      <w:marBottom w:val="0"/>
      <w:divBdr>
        <w:top w:val="none" w:sz="0" w:space="0" w:color="auto"/>
        <w:left w:val="none" w:sz="0" w:space="0" w:color="auto"/>
        <w:bottom w:val="none" w:sz="0" w:space="0" w:color="auto"/>
        <w:right w:val="none" w:sz="0" w:space="0" w:color="auto"/>
      </w:divBdr>
    </w:div>
    <w:div w:id="1023088635">
      <w:bodyDiv w:val="1"/>
      <w:marLeft w:val="0"/>
      <w:marRight w:val="0"/>
      <w:marTop w:val="0"/>
      <w:marBottom w:val="0"/>
      <w:divBdr>
        <w:top w:val="none" w:sz="0" w:space="0" w:color="auto"/>
        <w:left w:val="none" w:sz="0" w:space="0" w:color="auto"/>
        <w:bottom w:val="none" w:sz="0" w:space="0" w:color="auto"/>
        <w:right w:val="none" w:sz="0" w:space="0" w:color="auto"/>
      </w:divBdr>
    </w:div>
    <w:div w:id="1024356711">
      <w:bodyDiv w:val="1"/>
      <w:marLeft w:val="0"/>
      <w:marRight w:val="0"/>
      <w:marTop w:val="0"/>
      <w:marBottom w:val="0"/>
      <w:divBdr>
        <w:top w:val="none" w:sz="0" w:space="0" w:color="auto"/>
        <w:left w:val="none" w:sz="0" w:space="0" w:color="auto"/>
        <w:bottom w:val="none" w:sz="0" w:space="0" w:color="auto"/>
        <w:right w:val="none" w:sz="0" w:space="0" w:color="auto"/>
      </w:divBdr>
    </w:div>
    <w:div w:id="1121915938">
      <w:bodyDiv w:val="1"/>
      <w:marLeft w:val="0"/>
      <w:marRight w:val="0"/>
      <w:marTop w:val="0"/>
      <w:marBottom w:val="0"/>
      <w:divBdr>
        <w:top w:val="none" w:sz="0" w:space="0" w:color="auto"/>
        <w:left w:val="none" w:sz="0" w:space="0" w:color="auto"/>
        <w:bottom w:val="none" w:sz="0" w:space="0" w:color="auto"/>
        <w:right w:val="none" w:sz="0" w:space="0" w:color="auto"/>
      </w:divBdr>
    </w:div>
    <w:div w:id="1141381570">
      <w:bodyDiv w:val="1"/>
      <w:marLeft w:val="0"/>
      <w:marRight w:val="0"/>
      <w:marTop w:val="0"/>
      <w:marBottom w:val="0"/>
      <w:divBdr>
        <w:top w:val="none" w:sz="0" w:space="0" w:color="auto"/>
        <w:left w:val="none" w:sz="0" w:space="0" w:color="auto"/>
        <w:bottom w:val="none" w:sz="0" w:space="0" w:color="auto"/>
        <w:right w:val="none" w:sz="0" w:space="0" w:color="auto"/>
      </w:divBdr>
    </w:div>
    <w:div w:id="1154487385">
      <w:bodyDiv w:val="1"/>
      <w:marLeft w:val="0"/>
      <w:marRight w:val="0"/>
      <w:marTop w:val="0"/>
      <w:marBottom w:val="0"/>
      <w:divBdr>
        <w:top w:val="none" w:sz="0" w:space="0" w:color="auto"/>
        <w:left w:val="none" w:sz="0" w:space="0" w:color="auto"/>
        <w:bottom w:val="none" w:sz="0" w:space="0" w:color="auto"/>
        <w:right w:val="none" w:sz="0" w:space="0" w:color="auto"/>
      </w:divBdr>
    </w:div>
    <w:div w:id="1168979180">
      <w:bodyDiv w:val="1"/>
      <w:marLeft w:val="0"/>
      <w:marRight w:val="0"/>
      <w:marTop w:val="0"/>
      <w:marBottom w:val="0"/>
      <w:divBdr>
        <w:top w:val="none" w:sz="0" w:space="0" w:color="auto"/>
        <w:left w:val="none" w:sz="0" w:space="0" w:color="auto"/>
        <w:bottom w:val="none" w:sz="0" w:space="0" w:color="auto"/>
        <w:right w:val="none" w:sz="0" w:space="0" w:color="auto"/>
      </w:divBdr>
    </w:div>
    <w:div w:id="1215120233">
      <w:bodyDiv w:val="1"/>
      <w:marLeft w:val="0"/>
      <w:marRight w:val="0"/>
      <w:marTop w:val="0"/>
      <w:marBottom w:val="0"/>
      <w:divBdr>
        <w:top w:val="none" w:sz="0" w:space="0" w:color="auto"/>
        <w:left w:val="none" w:sz="0" w:space="0" w:color="auto"/>
        <w:bottom w:val="none" w:sz="0" w:space="0" w:color="auto"/>
        <w:right w:val="none" w:sz="0" w:space="0" w:color="auto"/>
      </w:divBdr>
    </w:div>
    <w:div w:id="1223710847">
      <w:bodyDiv w:val="1"/>
      <w:marLeft w:val="0"/>
      <w:marRight w:val="0"/>
      <w:marTop w:val="0"/>
      <w:marBottom w:val="0"/>
      <w:divBdr>
        <w:top w:val="none" w:sz="0" w:space="0" w:color="auto"/>
        <w:left w:val="none" w:sz="0" w:space="0" w:color="auto"/>
        <w:bottom w:val="none" w:sz="0" w:space="0" w:color="auto"/>
        <w:right w:val="none" w:sz="0" w:space="0" w:color="auto"/>
      </w:divBdr>
    </w:div>
    <w:div w:id="1295479341">
      <w:bodyDiv w:val="1"/>
      <w:marLeft w:val="0"/>
      <w:marRight w:val="0"/>
      <w:marTop w:val="0"/>
      <w:marBottom w:val="0"/>
      <w:divBdr>
        <w:top w:val="none" w:sz="0" w:space="0" w:color="auto"/>
        <w:left w:val="none" w:sz="0" w:space="0" w:color="auto"/>
        <w:bottom w:val="none" w:sz="0" w:space="0" w:color="auto"/>
        <w:right w:val="none" w:sz="0" w:space="0" w:color="auto"/>
      </w:divBdr>
    </w:div>
    <w:div w:id="1320379675">
      <w:bodyDiv w:val="1"/>
      <w:marLeft w:val="0"/>
      <w:marRight w:val="0"/>
      <w:marTop w:val="0"/>
      <w:marBottom w:val="0"/>
      <w:divBdr>
        <w:top w:val="none" w:sz="0" w:space="0" w:color="auto"/>
        <w:left w:val="none" w:sz="0" w:space="0" w:color="auto"/>
        <w:bottom w:val="none" w:sz="0" w:space="0" w:color="auto"/>
        <w:right w:val="none" w:sz="0" w:space="0" w:color="auto"/>
      </w:divBdr>
    </w:div>
    <w:div w:id="1320621420">
      <w:bodyDiv w:val="1"/>
      <w:marLeft w:val="0"/>
      <w:marRight w:val="0"/>
      <w:marTop w:val="0"/>
      <w:marBottom w:val="0"/>
      <w:divBdr>
        <w:top w:val="none" w:sz="0" w:space="0" w:color="auto"/>
        <w:left w:val="none" w:sz="0" w:space="0" w:color="auto"/>
        <w:bottom w:val="none" w:sz="0" w:space="0" w:color="auto"/>
        <w:right w:val="none" w:sz="0" w:space="0" w:color="auto"/>
      </w:divBdr>
    </w:div>
    <w:div w:id="1340893199">
      <w:bodyDiv w:val="1"/>
      <w:marLeft w:val="0"/>
      <w:marRight w:val="0"/>
      <w:marTop w:val="0"/>
      <w:marBottom w:val="0"/>
      <w:divBdr>
        <w:top w:val="none" w:sz="0" w:space="0" w:color="auto"/>
        <w:left w:val="none" w:sz="0" w:space="0" w:color="auto"/>
        <w:bottom w:val="none" w:sz="0" w:space="0" w:color="auto"/>
        <w:right w:val="none" w:sz="0" w:space="0" w:color="auto"/>
      </w:divBdr>
    </w:div>
    <w:div w:id="1355809033">
      <w:bodyDiv w:val="1"/>
      <w:marLeft w:val="0"/>
      <w:marRight w:val="0"/>
      <w:marTop w:val="0"/>
      <w:marBottom w:val="0"/>
      <w:divBdr>
        <w:top w:val="none" w:sz="0" w:space="0" w:color="auto"/>
        <w:left w:val="none" w:sz="0" w:space="0" w:color="auto"/>
        <w:bottom w:val="none" w:sz="0" w:space="0" w:color="auto"/>
        <w:right w:val="none" w:sz="0" w:space="0" w:color="auto"/>
      </w:divBdr>
    </w:div>
    <w:div w:id="1366829251">
      <w:bodyDiv w:val="1"/>
      <w:marLeft w:val="0"/>
      <w:marRight w:val="0"/>
      <w:marTop w:val="0"/>
      <w:marBottom w:val="0"/>
      <w:divBdr>
        <w:top w:val="none" w:sz="0" w:space="0" w:color="auto"/>
        <w:left w:val="none" w:sz="0" w:space="0" w:color="auto"/>
        <w:bottom w:val="none" w:sz="0" w:space="0" w:color="auto"/>
        <w:right w:val="none" w:sz="0" w:space="0" w:color="auto"/>
      </w:divBdr>
      <w:divsChild>
        <w:div w:id="457071174">
          <w:marLeft w:val="360"/>
          <w:marRight w:val="86"/>
          <w:marTop w:val="0"/>
          <w:marBottom w:val="60"/>
          <w:divBdr>
            <w:top w:val="none" w:sz="0" w:space="0" w:color="auto"/>
            <w:left w:val="none" w:sz="0" w:space="0" w:color="auto"/>
            <w:bottom w:val="none" w:sz="0" w:space="0" w:color="auto"/>
            <w:right w:val="none" w:sz="0" w:space="0" w:color="auto"/>
          </w:divBdr>
        </w:div>
      </w:divsChild>
    </w:div>
    <w:div w:id="1391148112">
      <w:bodyDiv w:val="1"/>
      <w:marLeft w:val="0"/>
      <w:marRight w:val="0"/>
      <w:marTop w:val="0"/>
      <w:marBottom w:val="0"/>
      <w:divBdr>
        <w:top w:val="none" w:sz="0" w:space="0" w:color="auto"/>
        <w:left w:val="none" w:sz="0" w:space="0" w:color="auto"/>
        <w:bottom w:val="none" w:sz="0" w:space="0" w:color="auto"/>
        <w:right w:val="none" w:sz="0" w:space="0" w:color="auto"/>
      </w:divBdr>
    </w:div>
    <w:div w:id="1415974342">
      <w:bodyDiv w:val="1"/>
      <w:marLeft w:val="0"/>
      <w:marRight w:val="0"/>
      <w:marTop w:val="0"/>
      <w:marBottom w:val="0"/>
      <w:divBdr>
        <w:top w:val="none" w:sz="0" w:space="0" w:color="auto"/>
        <w:left w:val="none" w:sz="0" w:space="0" w:color="auto"/>
        <w:bottom w:val="none" w:sz="0" w:space="0" w:color="auto"/>
        <w:right w:val="none" w:sz="0" w:space="0" w:color="auto"/>
      </w:divBdr>
    </w:div>
    <w:div w:id="1448040532">
      <w:bodyDiv w:val="1"/>
      <w:marLeft w:val="0"/>
      <w:marRight w:val="0"/>
      <w:marTop w:val="0"/>
      <w:marBottom w:val="0"/>
      <w:divBdr>
        <w:top w:val="none" w:sz="0" w:space="0" w:color="auto"/>
        <w:left w:val="none" w:sz="0" w:space="0" w:color="auto"/>
        <w:bottom w:val="none" w:sz="0" w:space="0" w:color="auto"/>
        <w:right w:val="none" w:sz="0" w:space="0" w:color="auto"/>
      </w:divBdr>
    </w:div>
    <w:div w:id="1547176291">
      <w:bodyDiv w:val="1"/>
      <w:marLeft w:val="0"/>
      <w:marRight w:val="0"/>
      <w:marTop w:val="0"/>
      <w:marBottom w:val="0"/>
      <w:divBdr>
        <w:top w:val="none" w:sz="0" w:space="0" w:color="auto"/>
        <w:left w:val="none" w:sz="0" w:space="0" w:color="auto"/>
        <w:bottom w:val="none" w:sz="0" w:space="0" w:color="auto"/>
        <w:right w:val="none" w:sz="0" w:space="0" w:color="auto"/>
      </w:divBdr>
    </w:div>
    <w:div w:id="1628730789">
      <w:bodyDiv w:val="1"/>
      <w:marLeft w:val="0"/>
      <w:marRight w:val="0"/>
      <w:marTop w:val="0"/>
      <w:marBottom w:val="0"/>
      <w:divBdr>
        <w:top w:val="none" w:sz="0" w:space="0" w:color="auto"/>
        <w:left w:val="none" w:sz="0" w:space="0" w:color="auto"/>
        <w:bottom w:val="none" w:sz="0" w:space="0" w:color="auto"/>
        <w:right w:val="none" w:sz="0" w:space="0" w:color="auto"/>
      </w:divBdr>
    </w:div>
    <w:div w:id="1671987005">
      <w:bodyDiv w:val="1"/>
      <w:marLeft w:val="0"/>
      <w:marRight w:val="0"/>
      <w:marTop w:val="0"/>
      <w:marBottom w:val="0"/>
      <w:divBdr>
        <w:top w:val="none" w:sz="0" w:space="0" w:color="auto"/>
        <w:left w:val="none" w:sz="0" w:space="0" w:color="auto"/>
        <w:bottom w:val="none" w:sz="0" w:space="0" w:color="auto"/>
        <w:right w:val="none" w:sz="0" w:space="0" w:color="auto"/>
      </w:divBdr>
    </w:div>
    <w:div w:id="1731155139">
      <w:bodyDiv w:val="1"/>
      <w:marLeft w:val="0"/>
      <w:marRight w:val="0"/>
      <w:marTop w:val="0"/>
      <w:marBottom w:val="0"/>
      <w:divBdr>
        <w:top w:val="none" w:sz="0" w:space="0" w:color="auto"/>
        <w:left w:val="none" w:sz="0" w:space="0" w:color="auto"/>
        <w:bottom w:val="none" w:sz="0" w:space="0" w:color="auto"/>
        <w:right w:val="none" w:sz="0" w:space="0" w:color="auto"/>
      </w:divBdr>
    </w:div>
    <w:div w:id="1736974895">
      <w:bodyDiv w:val="1"/>
      <w:marLeft w:val="0"/>
      <w:marRight w:val="0"/>
      <w:marTop w:val="0"/>
      <w:marBottom w:val="0"/>
      <w:divBdr>
        <w:top w:val="none" w:sz="0" w:space="0" w:color="auto"/>
        <w:left w:val="none" w:sz="0" w:space="0" w:color="auto"/>
        <w:bottom w:val="none" w:sz="0" w:space="0" w:color="auto"/>
        <w:right w:val="none" w:sz="0" w:space="0" w:color="auto"/>
      </w:divBdr>
    </w:div>
    <w:div w:id="1753769059">
      <w:bodyDiv w:val="1"/>
      <w:marLeft w:val="0"/>
      <w:marRight w:val="0"/>
      <w:marTop w:val="0"/>
      <w:marBottom w:val="0"/>
      <w:divBdr>
        <w:top w:val="none" w:sz="0" w:space="0" w:color="auto"/>
        <w:left w:val="none" w:sz="0" w:space="0" w:color="auto"/>
        <w:bottom w:val="none" w:sz="0" w:space="0" w:color="auto"/>
        <w:right w:val="none" w:sz="0" w:space="0" w:color="auto"/>
      </w:divBdr>
      <w:divsChild>
        <w:div w:id="1273779102">
          <w:marLeft w:val="360"/>
          <w:marRight w:val="86"/>
          <w:marTop w:val="0"/>
          <w:marBottom w:val="60"/>
          <w:divBdr>
            <w:top w:val="none" w:sz="0" w:space="0" w:color="auto"/>
            <w:left w:val="none" w:sz="0" w:space="0" w:color="auto"/>
            <w:bottom w:val="none" w:sz="0" w:space="0" w:color="auto"/>
            <w:right w:val="none" w:sz="0" w:space="0" w:color="auto"/>
          </w:divBdr>
        </w:div>
      </w:divsChild>
    </w:div>
    <w:div w:id="1758557998">
      <w:bodyDiv w:val="1"/>
      <w:marLeft w:val="0"/>
      <w:marRight w:val="0"/>
      <w:marTop w:val="0"/>
      <w:marBottom w:val="0"/>
      <w:divBdr>
        <w:top w:val="none" w:sz="0" w:space="0" w:color="auto"/>
        <w:left w:val="none" w:sz="0" w:space="0" w:color="auto"/>
        <w:bottom w:val="none" w:sz="0" w:space="0" w:color="auto"/>
        <w:right w:val="none" w:sz="0" w:space="0" w:color="auto"/>
      </w:divBdr>
    </w:div>
    <w:div w:id="1783500614">
      <w:bodyDiv w:val="1"/>
      <w:marLeft w:val="0"/>
      <w:marRight w:val="0"/>
      <w:marTop w:val="0"/>
      <w:marBottom w:val="0"/>
      <w:divBdr>
        <w:top w:val="none" w:sz="0" w:space="0" w:color="auto"/>
        <w:left w:val="none" w:sz="0" w:space="0" w:color="auto"/>
        <w:bottom w:val="none" w:sz="0" w:space="0" w:color="auto"/>
        <w:right w:val="none" w:sz="0" w:space="0" w:color="auto"/>
      </w:divBdr>
    </w:div>
    <w:div w:id="1937059953">
      <w:bodyDiv w:val="1"/>
      <w:marLeft w:val="0"/>
      <w:marRight w:val="0"/>
      <w:marTop w:val="0"/>
      <w:marBottom w:val="0"/>
      <w:divBdr>
        <w:top w:val="none" w:sz="0" w:space="0" w:color="auto"/>
        <w:left w:val="none" w:sz="0" w:space="0" w:color="auto"/>
        <w:bottom w:val="none" w:sz="0" w:space="0" w:color="auto"/>
        <w:right w:val="none" w:sz="0" w:space="0" w:color="auto"/>
      </w:divBdr>
    </w:div>
    <w:div w:id="2013801695">
      <w:bodyDiv w:val="1"/>
      <w:marLeft w:val="0"/>
      <w:marRight w:val="0"/>
      <w:marTop w:val="0"/>
      <w:marBottom w:val="0"/>
      <w:divBdr>
        <w:top w:val="none" w:sz="0" w:space="0" w:color="auto"/>
        <w:left w:val="none" w:sz="0" w:space="0" w:color="auto"/>
        <w:bottom w:val="none" w:sz="0" w:space="0" w:color="auto"/>
        <w:right w:val="none" w:sz="0" w:space="0" w:color="auto"/>
      </w:divBdr>
    </w:div>
    <w:div w:id="213424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innsida.ntnu.no/wiki/-/wiki/Norsk/BOTT+%C3%98konomi+og+l%C3%B8nn+innf%C3%B8ringsprosjek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C28648A522184EA36A2635563BFE17" ma:contentTypeVersion="11" ma:contentTypeDescription="Create a new document." ma:contentTypeScope="" ma:versionID="be3a3616edd15c0b95b117000c2b5584">
  <xsd:schema xmlns:xsd="http://www.w3.org/2001/XMLSchema" xmlns:xs="http://www.w3.org/2001/XMLSchema" xmlns:p="http://schemas.microsoft.com/office/2006/metadata/properties" xmlns:ns3="70404a6c-3db2-4fe3-97dd-ea7ac57d8e39" xmlns:ns4="a610463c-cf77-4be4-9cab-a37d6e5b2b79" targetNamespace="http://schemas.microsoft.com/office/2006/metadata/properties" ma:root="true" ma:fieldsID="feff92ffd8fbdd3ad024d949dccc3eec" ns3:_="" ns4:_="">
    <xsd:import namespace="70404a6c-3db2-4fe3-97dd-ea7ac57d8e39"/>
    <xsd:import namespace="a610463c-cf77-4be4-9cab-a37d6e5b2b79"/>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404a6c-3db2-4fe3-97dd-ea7ac57d8e3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10463c-cf77-4be4-9cab-a37d6e5b2b7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5AFB1-C475-44E8-9851-58A0D4C0ED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55E37D-59E5-4565-A61F-BAB70EE3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404a6c-3db2-4fe3-97dd-ea7ac57d8e39"/>
    <ds:schemaRef ds:uri="a610463c-cf77-4be4-9cab-a37d6e5b2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FDAEA5-224D-4A51-8B4A-2414D3D333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6080</Characters>
  <Application>Microsoft Office Word</Application>
  <DocSecurity>0</DocSecurity>
  <Lines>50</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Ny linje</vt:lpstr>
      <vt:lpstr>Ny linje</vt:lpstr>
    </vt:vector>
  </TitlesOfParts>
  <Company>Orakeltjenesten, NTNU</Company>
  <LinksUpToDate>false</LinksUpToDate>
  <CharactersWithSpaces>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subject/>
  <dc:creator>sveinan</dc:creator>
  <cp:keywords/>
  <dc:description/>
  <cp:lastModifiedBy>Jens Petter Nygård</cp:lastModifiedBy>
  <cp:revision>2</cp:revision>
  <cp:lastPrinted>2013-02-06T13:41:00Z</cp:lastPrinted>
  <dcterms:created xsi:type="dcterms:W3CDTF">2021-08-24T07:07:00Z</dcterms:created>
  <dcterms:modified xsi:type="dcterms:W3CDTF">2021-08-24T07:07:00Z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0x010100AAC28648A522184EA36A2635563BFE17</vt:lpwstr>
  </property>
</Properties>
</file>