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F75" w14:textId="15A8B8DE" w:rsidR="00974EC9" w:rsidRPr="00290380" w:rsidRDefault="004B7A92" w:rsidP="00E66329">
      <w:pPr>
        <w:pStyle w:val="Moteoverskrift"/>
      </w:pPr>
      <w:r>
        <w:t>Møte</w:t>
      </w:r>
      <w:r w:rsidR="002D44D5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 w:rsidRPr="002D44D5">
              <w:rPr>
                <w:b/>
                <w:bCs/>
              </w:rPr>
              <w:t>Kari Karlsen</w:t>
            </w:r>
            <w:r>
              <w:t xml:space="preserve">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54EEE42C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AD4386" w:rsidRPr="00A5700C">
              <w:rPr>
                <w:b/>
                <w:bCs/>
              </w:rPr>
              <w:t>Elin Sølberg</w:t>
            </w:r>
          </w:p>
          <w:p w14:paraId="29A6F29E" w14:textId="28AA6042" w:rsidR="001E4DB1" w:rsidRPr="004B7A92" w:rsidRDefault="00A36CA8" w:rsidP="001E4DB1">
            <w:pPr>
              <w:pStyle w:val="Hode"/>
            </w:pPr>
            <w:r w:rsidRPr="002D44D5">
              <w:rPr>
                <w:b/>
                <w:bCs/>
              </w:rPr>
              <w:t>Aleksander Høiland</w:t>
            </w:r>
            <w:r w:rsidR="00F324D9" w:rsidRPr="002D44D5">
              <w:rPr>
                <w:b/>
                <w:bCs/>
              </w:rPr>
              <w:t xml:space="preserve">   </w:t>
            </w:r>
            <w:r w:rsidR="00CE61B1" w:rsidRPr="002D44D5">
              <w:rPr>
                <w:b/>
                <w:bCs/>
              </w:rPr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 w:rsidRPr="00A5700C">
              <w:rPr>
                <w:b/>
                <w:bCs/>
              </w:rPr>
              <w:t xml:space="preserve">Ingrid </w:t>
            </w:r>
            <w:r w:rsidR="00AD4386" w:rsidRPr="00A5700C">
              <w:rPr>
                <w:b/>
                <w:bCs/>
              </w:rPr>
              <w:t>Volden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12240477" w:rsidR="002A3436" w:rsidRDefault="00A36CA8" w:rsidP="001E4DB1">
            <w:pPr>
              <w:pStyle w:val="Hode"/>
            </w:pPr>
            <w:r w:rsidRPr="002D44D5">
              <w:rPr>
                <w:b/>
                <w:bCs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246B1">
              <w:t xml:space="preserve"> </w:t>
            </w:r>
            <w:r w:rsidR="00AD4386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2D44D5">
              <w:rPr>
                <w:b/>
                <w:bCs/>
              </w:rPr>
              <w:t>Andreas Gjeset</w:t>
            </w:r>
            <w:r w:rsidR="001E4DB1" w:rsidRPr="004B7A92">
              <w:t xml:space="preserve">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AD4386">
              <w:t>Knut Aspås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 w:rsidRPr="002D44D5">
              <w:rPr>
                <w:b/>
                <w:bCs/>
              </w:rP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A5700C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 w:rsidRPr="002D44D5">
              <w:rPr>
                <w:b/>
                <w:bCs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 w:rsidRPr="00A5700C">
              <w:rPr>
                <w:b/>
                <w:bCs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 w:rsidRPr="00A5700C">
              <w:rPr>
                <w:b/>
                <w:bCs/>
              </w:rPr>
              <w:t>Pål Vanvik</w:t>
            </w:r>
            <w:r>
              <w:t xml:space="preserve">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 w:rsidRPr="00A5700C">
              <w:rPr>
                <w:b/>
                <w:bCs/>
              </w:rPr>
              <w:t>Linda N</w:t>
            </w:r>
            <w:r w:rsidR="00C75A91" w:rsidRPr="00A5700C">
              <w:rPr>
                <w:b/>
                <w:bCs/>
              </w:rPr>
              <w:t>ervik</w:t>
            </w:r>
            <w:r w:rsidR="00C75A91">
              <w:t xml:space="preserve">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295F28B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</w:t>
            </w:r>
            <w:r w:rsidR="00AD4386">
              <w:rPr>
                <w:b/>
              </w:rPr>
              <w:t>Ø</w:t>
            </w:r>
            <w:r w:rsidR="00F324D9">
              <w:rPr>
                <w:b/>
              </w:rPr>
              <w:t xml:space="preserve">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22641096" w:rsidR="00C71610" w:rsidRPr="00290380" w:rsidRDefault="00AD4386" w:rsidP="00E22A92">
            <w:pPr>
              <w:pStyle w:val="InnkallingsskriftFyllInn"/>
            </w:pPr>
            <w:bookmarkStart w:id="3" w:name="Tid"/>
            <w:bookmarkEnd w:id="3"/>
            <w:r>
              <w:t>8.4</w:t>
            </w:r>
            <w:r w:rsidR="00D42F9C">
              <w:t>.</w:t>
            </w:r>
            <w:r w:rsidR="005F7E7A">
              <w:t>20</w:t>
            </w:r>
            <w:r w:rsidR="001A5D4A">
              <w:t>2</w:t>
            </w:r>
            <w:r w:rsidR="00D42F9C">
              <w:t>1</w:t>
            </w:r>
            <w:r w:rsidR="00A81B4A" w:rsidRPr="00290380">
              <w:t xml:space="preserve"> kl. </w:t>
            </w:r>
            <w:r w:rsidR="00220471">
              <w:t>1</w:t>
            </w:r>
            <w:r>
              <w:t>0.00 -11.</w:t>
            </w:r>
            <w:r w:rsidR="00A5700C">
              <w:t>00</w:t>
            </w:r>
            <w:r>
              <w:t xml:space="preserve"> 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284A7209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  <w:r w:rsidR="00AD4386">
              <w:t>på Teams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3BA4DCF2" w:rsidR="00137C8D" w:rsidRDefault="00BB13AC" w:rsidP="00BB13AC">
      <w:pPr>
        <w:ind w:left="720"/>
        <w:jc w:val="both"/>
        <w:rPr>
          <w:bCs/>
        </w:rPr>
      </w:pPr>
      <w:r w:rsidRPr="00BB13AC">
        <w:rPr>
          <w:bCs/>
        </w:rPr>
        <w:t xml:space="preserve">Godkjent </w:t>
      </w:r>
    </w:p>
    <w:p w14:paraId="3EBCF393" w14:textId="77777777" w:rsidR="00BB13AC" w:rsidRPr="00BB13AC" w:rsidRDefault="00BB13AC" w:rsidP="00BB13AC">
      <w:pPr>
        <w:ind w:left="720"/>
        <w:jc w:val="both"/>
        <w:rPr>
          <w:bCs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95D1904" w14:textId="5AA0B405" w:rsidR="00E73398" w:rsidRDefault="00A5700C" w:rsidP="006A0407">
      <w:pPr>
        <w:ind w:left="1440" w:hanging="720"/>
      </w:pPr>
      <w:r>
        <w:t xml:space="preserve">Godkjenning av referat fra 1.3 og fra 8.4 gjøres neste møte. </w:t>
      </w:r>
    </w:p>
    <w:p w14:paraId="151D5602" w14:textId="76EFDC47" w:rsidR="0018107E" w:rsidRDefault="0018107E" w:rsidP="0018107E">
      <w:pPr>
        <w:pStyle w:val="Listeavsnitt"/>
        <w:ind w:left="1080"/>
      </w:pPr>
    </w:p>
    <w:p w14:paraId="1F72FB08" w14:textId="77777777" w:rsidR="00686C4F" w:rsidRDefault="00686C4F" w:rsidP="00686C4F">
      <w:pPr>
        <w:pStyle w:val="Listeavsnitt"/>
        <w:rPr>
          <w:b/>
        </w:rPr>
      </w:pPr>
    </w:p>
    <w:p w14:paraId="22E876CB" w14:textId="62B14A59" w:rsidR="007E4F46" w:rsidRDefault="007E4F46" w:rsidP="004B2B62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>Oppsummering og evaluering av arbeidsmiljøundersøkelsen 2019 (informasjon/drøfting)</w:t>
      </w:r>
    </w:p>
    <w:p w14:paraId="0553786E" w14:textId="2DCB2F05" w:rsidR="00BB13AC" w:rsidRDefault="007E4F46" w:rsidP="007E4F46">
      <w:pPr>
        <w:pStyle w:val="Listeavsnitt"/>
        <w:rPr>
          <w:bCs/>
        </w:rPr>
      </w:pPr>
      <w:r w:rsidRPr="007E4F46">
        <w:rPr>
          <w:bCs/>
        </w:rPr>
        <w:t xml:space="preserve">Hensikt med saken er å informere LOSAM om hovedtrekkene i undersøkelsen </w:t>
      </w:r>
      <w:r>
        <w:rPr>
          <w:bCs/>
        </w:rPr>
        <w:t xml:space="preserve">som ble gjennomført i 2019 og </w:t>
      </w:r>
      <w:r w:rsidRPr="007E4F46">
        <w:rPr>
          <w:bCs/>
        </w:rPr>
        <w:t>evalueringen</w:t>
      </w:r>
      <w:r>
        <w:rPr>
          <w:bCs/>
        </w:rPr>
        <w:t>e som er gjort i de enkelte enhetene av leder og verneombud i fellesskap</w:t>
      </w:r>
      <w:r w:rsidR="00A5700C">
        <w:rPr>
          <w:bCs/>
        </w:rPr>
        <w:t xml:space="preserve">. Vedlegg utsendt. </w:t>
      </w:r>
      <w:r>
        <w:rPr>
          <w:bCs/>
        </w:rPr>
        <w:t xml:space="preserve"> </w:t>
      </w:r>
    </w:p>
    <w:p w14:paraId="3C742CE0" w14:textId="77777777" w:rsidR="00BB13AC" w:rsidRDefault="00BB13AC" w:rsidP="007E4F46">
      <w:pPr>
        <w:pStyle w:val="Listeavsnitt"/>
        <w:rPr>
          <w:bCs/>
        </w:rPr>
      </w:pPr>
      <w:r>
        <w:rPr>
          <w:bCs/>
        </w:rPr>
        <w:lastRenderedPageBreak/>
        <w:t xml:space="preserve">Arbeidsgiver innledet og gikk gjennom hovedpunktene i evalueringene som er gjort av </w:t>
      </w:r>
    </w:p>
    <w:p w14:paraId="6979A33C" w14:textId="4FEA5AC6" w:rsidR="00BB13AC" w:rsidRDefault="00BB13AC" w:rsidP="007E4F46">
      <w:pPr>
        <w:pStyle w:val="Listeavsnitt"/>
        <w:rPr>
          <w:bCs/>
        </w:rPr>
      </w:pPr>
      <w:r>
        <w:rPr>
          <w:bCs/>
        </w:rPr>
        <w:t xml:space="preserve">undersøkelsen og oppfølgingsarbeidet. </w:t>
      </w:r>
      <w:r w:rsidR="007E4F46">
        <w:rPr>
          <w:bCs/>
        </w:rPr>
        <w:t xml:space="preserve"> </w:t>
      </w:r>
      <w:r w:rsidR="007E4F46" w:rsidRPr="007E4F46">
        <w:rPr>
          <w:bCs/>
        </w:rPr>
        <w:t xml:space="preserve"> </w:t>
      </w:r>
    </w:p>
    <w:p w14:paraId="093D3618" w14:textId="77777777" w:rsidR="00BB13AC" w:rsidRDefault="00BB13AC" w:rsidP="007E4F46">
      <w:pPr>
        <w:pStyle w:val="Listeavsnitt"/>
        <w:rPr>
          <w:bCs/>
        </w:rPr>
      </w:pPr>
    </w:p>
    <w:p w14:paraId="741906B0" w14:textId="1890AE5E" w:rsidR="00BB13AC" w:rsidRDefault="00BB13AC" w:rsidP="007E4F46">
      <w:pPr>
        <w:pStyle w:val="Listeavsnitt"/>
        <w:rPr>
          <w:bCs/>
        </w:rPr>
      </w:pPr>
      <w:r>
        <w:rPr>
          <w:bCs/>
        </w:rPr>
        <w:t xml:space="preserve">Saken diskutert, i det vesentlige </w:t>
      </w:r>
      <w:proofErr w:type="gramStart"/>
      <w:r>
        <w:rPr>
          <w:bCs/>
        </w:rPr>
        <w:t>fremkom</w:t>
      </w:r>
      <w:proofErr w:type="gramEnd"/>
      <w:r>
        <w:rPr>
          <w:bCs/>
        </w:rPr>
        <w:t xml:space="preserve">: </w:t>
      </w:r>
    </w:p>
    <w:p w14:paraId="18538290" w14:textId="3738AF73" w:rsidR="00423B7B" w:rsidRDefault="00423B7B" w:rsidP="00423B7B">
      <w:pPr>
        <w:pStyle w:val="Listeavsnitt"/>
        <w:numPr>
          <w:ilvl w:val="0"/>
          <w:numId w:val="29"/>
        </w:numPr>
        <w:rPr>
          <w:bCs/>
        </w:rPr>
      </w:pPr>
      <w:r>
        <w:rPr>
          <w:bCs/>
        </w:rPr>
        <w:t xml:space="preserve">Undersøkelsen ble litt spesiell da oppfølgingen kom samtidig med nedstigning pga </w:t>
      </w:r>
      <w:r w:rsidRPr="00423B7B">
        <w:rPr>
          <w:bCs/>
        </w:rPr>
        <w:t xml:space="preserve">korona </w:t>
      </w:r>
      <w:r>
        <w:rPr>
          <w:bCs/>
        </w:rPr>
        <w:t>og dette har nok påvirket oppfølgingsarbeidet</w:t>
      </w:r>
    </w:p>
    <w:p w14:paraId="017E070C" w14:textId="2557DFFD" w:rsidR="00423B7B" w:rsidRPr="00423B7B" w:rsidRDefault="00423B7B" w:rsidP="00423B7B">
      <w:pPr>
        <w:pStyle w:val="Listeavsnitt"/>
        <w:numPr>
          <w:ilvl w:val="0"/>
          <w:numId w:val="29"/>
        </w:numPr>
        <w:rPr>
          <w:bCs/>
        </w:rPr>
      </w:pPr>
      <w:r>
        <w:rPr>
          <w:bCs/>
        </w:rPr>
        <w:t xml:space="preserve">Om undersøkelsen er gjort i dag antas det at det vil det også gitt oss andre svar som følge av den unntakssituasjonen som har vært det siste året.  </w:t>
      </w:r>
    </w:p>
    <w:p w14:paraId="231C8BE8" w14:textId="159AF0EA" w:rsidR="007E4F46" w:rsidRPr="007E4F46" w:rsidRDefault="00BB13AC" w:rsidP="007E4F46">
      <w:pPr>
        <w:pStyle w:val="Listeavsnitt"/>
        <w:rPr>
          <w:bCs/>
        </w:rPr>
      </w:pPr>
      <w:r>
        <w:rPr>
          <w:bCs/>
        </w:rPr>
        <w:br/>
      </w:r>
    </w:p>
    <w:p w14:paraId="62000C4A" w14:textId="77777777" w:rsidR="007E4F46" w:rsidRDefault="007E4F46" w:rsidP="007E4F46">
      <w:pPr>
        <w:pStyle w:val="Listeavsnitt"/>
        <w:rPr>
          <w:b/>
        </w:rPr>
      </w:pPr>
    </w:p>
    <w:p w14:paraId="1BAA7E50" w14:textId="043FE95E" w:rsidR="004B2B62" w:rsidRPr="00624E14" w:rsidRDefault="004B2B62" w:rsidP="004B2B62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Koronasituasjonen (informasjon/drøfting)</w:t>
      </w:r>
    </w:p>
    <w:p w14:paraId="38402DB1" w14:textId="77777777" w:rsidR="00423B7B" w:rsidRDefault="004B2B62" w:rsidP="004B2B62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</w:t>
      </w:r>
      <w:r>
        <w:rPr>
          <w:bCs/>
        </w:rPr>
        <w:t>ivaretagelse av smittevern</w:t>
      </w:r>
      <w:r w:rsidRPr="00624E14">
        <w:rPr>
          <w:bCs/>
        </w:rPr>
        <w:t xml:space="preserve">. </w:t>
      </w:r>
      <w:r w:rsidR="00423B7B">
        <w:rPr>
          <w:bCs/>
        </w:rPr>
        <w:br/>
      </w:r>
    </w:p>
    <w:p w14:paraId="7098C580" w14:textId="77777777" w:rsidR="00423B7B" w:rsidRDefault="00423B7B" w:rsidP="00423B7B">
      <w:pPr>
        <w:ind w:left="0"/>
        <w:rPr>
          <w:bCs/>
        </w:rPr>
      </w:pPr>
      <w:r>
        <w:rPr>
          <w:bCs/>
        </w:rPr>
        <w:tab/>
        <w:t xml:space="preserve">Saken diskutert, i det vesentlige </w:t>
      </w:r>
      <w:proofErr w:type="gramStart"/>
      <w:r>
        <w:rPr>
          <w:bCs/>
        </w:rPr>
        <w:t>fremkom</w:t>
      </w:r>
      <w:proofErr w:type="gramEnd"/>
      <w:r>
        <w:rPr>
          <w:bCs/>
        </w:rPr>
        <w:t>:</w:t>
      </w:r>
    </w:p>
    <w:p w14:paraId="7F44929C" w14:textId="6E88BE2F" w:rsidR="00423B7B" w:rsidRDefault="00423B7B" w:rsidP="00423B7B">
      <w:pPr>
        <w:pStyle w:val="Listeavsnitt"/>
        <w:numPr>
          <w:ilvl w:val="0"/>
          <w:numId w:val="29"/>
        </w:numPr>
        <w:rPr>
          <w:bCs/>
        </w:rPr>
      </w:pPr>
      <w:r>
        <w:rPr>
          <w:bCs/>
        </w:rPr>
        <w:t>Arbeidet går i sin litt spesielle rytme, men mange er lei av å ikke ha fysiske treffpunkt og av å være mye alene på hjemmekontor</w:t>
      </w:r>
    </w:p>
    <w:p w14:paraId="7DE73932" w14:textId="2E8C1B3E" w:rsidR="008D6B48" w:rsidRDefault="008D6B48" w:rsidP="008D6B48">
      <w:pPr>
        <w:pStyle w:val="Listeavsnitt"/>
        <w:numPr>
          <w:ilvl w:val="0"/>
          <w:numId w:val="29"/>
        </w:numPr>
        <w:rPr>
          <w:bCs/>
        </w:rPr>
      </w:pPr>
      <w:r>
        <w:rPr>
          <w:bCs/>
        </w:rPr>
        <w:t xml:space="preserve">Det registreres at forbruket på håndsprit at det er en god del aktivitet på campus, det er noe forskjell på byggene, men for noen er </w:t>
      </w:r>
      <w:r w:rsidRPr="008D6B48">
        <w:rPr>
          <w:bCs/>
        </w:rPr>
        <w:t>aktiviteten ganske stor</w:t>
      </w:r>
    </w:p>
    <w:p w14:paraId="4FFDDBE9" w14:textId="386A5459" w:rsidR="008D6B48" w:rsidRDefault="008D6B48" w:rsidP="008D6B48">
      <w:pPr>
        <w:ind w:left="720"/>
        <w:rPr>
          <w:bCs/>
        </w:rPr>
      </w:pPr>
    </w:p>
    <w:p w14:paraId="6232B5F8" w14:textId="32CEAFF4" w:rsidR="008D6B48" w:rsidRPr="008D6B48" w:rsidRDefault="008D6B48" w:rsidP="008D6B48">
      <w:pPr>
        <w:ind w:left="720"/>
        <w:rPr>
          <w:bCs/>
        </w:rPr>
      </w:pPr>
      <w:r>
        <w:rPr>
          <w:bCs/>
        </w:rPr>
        <w:t xml:space="preserve">Arbeidsgiver benyttet anledningen til å berømme innsatsen som gjør at NTNU holder hjulene i gang, både de som har vært på campus for å ivareta oppgaver der, og de som har vært på hjemmekontor for å unngå unødig smittespredning. </w:t>
      </w:r>
    </w:p>
    <w:p w14:paraId="76BC78B5" w14:textId="4A50194B" w:rsidR="004B2B62" w:rsidRPr="00423B7B" w:rsidRDefault="00423B7B" w:rsidP="008D6B48">
      <w:pPr>
        <w:pStyle w:val="Listeavsnitt"/>
        <w:ind w:left="1080"/>
        <w:rPr>
          <w:bCs/>
        </w:rPr>
      </w:pPr>
      <w:r w:rsidRPr="00423B7B">
        <w:rPr>
          <w:bCs/>
        </w:rPr>
        <w:br/>
      </w:r>
    </w:p>
    <w:p w14:paraId="18A16AF5" w14:textId="726D95EF" w:rsidR="004B2B62" w:rsidRDefault="004B2B62" w:rsidP="004B2B62">
      <w:pPr>
        <w:pStyle w:val="Listeavsnitt"/>
        <w:rPr>
          <w:bCs/>
        </w:rPr>
      </w:pPr>
    </w:p>
    <w:p w14:paraId="711DE4B0" w14:textId="77777777" w:rsidR="0044769F" w:rsidRDefault="0044769F" w:rsidP="004B2B62">
      <w:pPr>
        <w:pStyle w:val="Listeavsnitt"/>
        <w:rPr>
          <w:bCs/>
        </w:rPr>
      </w:pPr>
    </w:p>
    <w:p w14:paraId="350B0367" w14:textId="77777777" w:rsidR="007E4F46" w:rsidRPr="00D42F9C" w:rsidRDefault="007E4F46" w:rsidP="007E4F46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t>BOTT ØL - status og videre arbeid (informasjon/drøfting)</w:t>
      </w:r>
    </w:p>
    <w:p w14:paraId="36920D7B" w14:textId="77777777" w:rsidR="007E4F46" w:rsidRDefault="007E4F46" w:rsidP="007E4F46">
      <w:pPr>
        <w:pStyle w:val="Listeavsnitt"/>
        <w:rPr>
          <w:bCs/>
        </w:rPr>
      </w:pPr>
      <w:r>
        <w:rPr>
          <w:bCs/>
        </w:rPr>
        <w:t xml:space="preserve">Hensikt med saken er å oppdatere LOSAM om status og videre planer for arbeidet med å forberede innføring av nye økonomi og lønnssystemer fra 1.1.2022 (BOTT ØL). </w:t>
      </w:r>
    </w:p>
    <w:p w14:paraId="028E44FD" w14:textId="46D2F8F2" w:rsidR="007E4F46" w:rsidRDefault="007E4F46" w:rsidP="007E4F46">
      <w:pPr>
        <w:pStyle w:val="Listeavsnitt"/>
        <w:rPr>
          <w:bCs/>
        </w:rPr>
      </w:pPr>
      <w:r>
        <w:rPr>
          <w:bCs/>
        </w:rPr>
        <w:t xml:space="preserve">Det arbeides nå med å forberede de systemmessig overgangene, klargjøre data for konvertering og sørge for at integrasjoner og grensesnitt ivaretas når de nye systemene tas i bruk. </w:t>
      </w:r>
      <w:r w:rsidR="0044769F">
        <w:rPr>
          <w:bCs/>
        </w:rPr>
        <w:t xml:space="preserve"> Det vises til </w:t>
      </w:r>
      <w:r w:rsidR="00E01BA0">
        <w:rPr>
          <w:bCs/>
        </w:rPr>
        <w:t xml:space="preserve">informasjon </w:t>
      </w:r>
      <w:r w:rsidR="0044769F">
        <w:rPr>
          <w:bCs/>
        </w:rPr>
        <w:t xml:space="preserve">på </w:t>
      </w:r>
      <w:r w:rsidR="00E01BA0">
        <w:rPr>
          <w:bCs/>
        </w:rPr>
        <w:t xml:space="preserve">BOTT ØL </w:t>
      </w:r>
      <w:hyperlink r:id="rId10" w:history="1">
        <w:r w:rsidR="00E01BA0" w:rsidRPr="00E01BA0">
          <w:rPr>
            <w:rStyle w:val="Hyperkobling"/>
            <w:bCs/>
          </w:rPr>
          <w:t>hjemmeside</w:t>
        </w:r>
      </w:hyperlink>
      <w:r w:rsidR="00E01BA0">
        <w:rPr>
          <w:bCs/>
        </w:rPr>
        <w:t xml:space="preserve">. </w:t>
      </w:r>
      <w:r>
        <w:rPr>
          <w:bCs/>
        </w:rPr>
        <w:t>Det gis nærmere</w:t>
      </w:r>
      <w:r w:rsidR="00E01BA0">
        <w:rPr>
          <w:bCs/>
        </w:rPr>
        <w:t xml:space="preserve"> </w:t>
      </w:r>
      <w:r>
        <w:rPr>
          <w:bCs/>
        </w:rPr>
        <w:t>informasjon i møte</w:t>
      </w:r>
      <w:r w:rsidR="00E01BA0">
        <w:rPr>
          <w:bCs/>
        </w:rPr>
        <w:t xml:space="preserve">. </w:t>
      </w:r>
    </w:p>
    <w:p w14:paraId="26F944BA" w14:textId="3E4102BA" w:rsidR="007E4F46" w:rsidRDefault="007E4F46" w:rsidP="007E4F46">
      <w:pPr>
        <w:pStyle w:val="Listeavsnitt"/>
        <w:rPr>
          <w:bCs/>
        </w:rPr>
      </w:pPr>
    </w:p>
    <w:p w14:paraId="13F9DAB6" w14:textId="77777777" w:rsidR="008D6B48" w:rsidRDefault="008D6B48" w:rsidP="007E4F46">
      <w:pPr>
        <w:pStyle w:val="Listeavsnitt"/>
        <w:rPr>
          <w:bCs/>
        </w:rPr>
      </w:pPr>
      <w:r>
        <w:rPr>
          <w:bCs/>
        </w:rPr>
        <w:t xml:space="preserve">Arbeidsgiver orienterte nærmere om arbeidet i prosjektet og det arbeidet som nå er gjennomført, herunder design sprint for å lage ideelle prosesser. Arbeidet går nå over i en mer konkret fase hvor det i tiden fremover blir avklart hvilke endringer </w:t>
      </w:r>
    </w:p>
    <w:p w14:paraId="3155E80F" w14:textId="77777777" w:rsidR="008D6B48" w:rsidRDefault="008D6B48" w:rsidP="007E4F46">
      <w:pPr>
        <w:pStyle w:val="Listeavsnitt"/>
        <w:rPr>
          <w:bCs/>
        </w:rPr>
      </w:pPr>
    </w:p>
    <w:p w14:paraId="5F12604D" w14:textId="200DC7F2" w:rsidR="008D6B48" w:rsidRDefault="008D6B48" w:rsidP="007E4F46">
      <w:pPr>
        <w:pStyle w:val="Listeavsnitt"/>
        <w:rPr>
          <w:bCs/>
        </w:rPr>
      </w:pPr>
      <w:r>
        <w:rPr>
          <w:bCs/>
        </w:rPr>
        <w:t xml:space="preserve">Saken diskutert, </w:t>
      </w:r>
      <w:r w:rsidR="003D1DFF">
        <w:rPr>
          <w:bCs/>
        </w:rPr>
        <w:t xml:space="preserve">i det vesentlige </w:t>
      </w:r>
      <w:proofErr w:type="gramStart"/>
      <w:r>
        <w:rPr>
          <w:bCs/>
        </w:rPr>
        <w:t>fremkom</w:t>
      </w:r>
      <w:proofErr w:type="gramEnd"/>
      <w:r w:rsidR="003D1DFF">
        <w:rPr>
          <w:bCs/>
        </w:rPr>
        <w:t xml:space="preserve">: </w:t>
      </w:r>
      <w:r w:rsidR="003D1DFF">
        <w:rPr>
          <w:bCs/>
        </w:rPr>
        <w:br/>
        <w:t>- Viktig at ansatte er godt forberedt og at det gis god opplæring og at brukerne av systemet får prøvd ut systemet i god tid før en skal starte jobben i de nye systemene. Svart ut at dette er godt ut ivaretatt med bla e-læring og videre oppfølging</w:t>
      </w:r>
      <w:r w:rsidR="00441C1A">
        <w:rPr>
          <w:bCs/>
        </w:rPr>
        <w:t xml:space="preserve">. Det er også erfaringer </w:t>
      </w:r>
      <w:proofErr w:type="gramStart"/>
      <w:r w:rsidR="00A5700C">
        <w:rPr>
          <w:bCs/>
        </w:rPr>
        <w:t>å hent</w:t>
      </w:r>
      <w:proofErr w:type="gramEnd"/>
      <w:r w:rsidR="00A5700C">
        <w:rPr>
          <w:bCs/>
        </w:rPr>
        <w:t xml:space="preserve"> fra de andre universitetene som har tatt i bruk systemene før oss (UiB og UiO). </w:t>
      </w:r>
    </w:p>
    <w:p w14:paraId="4BBC4DA1" w14:textId="77777777" w:rsidR="00A5700C" w:rsidRDefault="00A5700C" w:rsidP="007E4F46">
      <w:pPr>
        <w:pStyle w:val="Listeavsnitt"/>
        <w:rPr>
          <w:bCs/>
        </w:rPr>
      </w:pPr>
    </w:p>
    <w:p w14:paraId="7EC81AF8" w14:textId="77777777" w:rsidR="00E03739" w:rsidRPr="00E03739" w:rsidRDefault="00E03739" w:rsidP="00E03739">
      <w:pPr>
        <w:pStyle w:val="Listeavsnitt"/>
        <w:rPr>
          <w:rFonts w:ascii="Calibri" w:hAnsi="Calibri"/>
          <w:sz w:val="22"/>
          <w:szCs w:val="22"/>
        </w:rPr>
      </w:pPr>
    </w:p>
    <w:p w14:paraId="6F05A60A" w14:textId="1510BA1B" w:rsidR="00E01BA0" w:rsidRPr="00E01BA0" w:rsidRDefault="00E01BA0" w:rsidP="00E01BA0">
      <w:pPr>
        <w:pStyle w:val="Listeavsnitt"/>
        <w:numPr>
          <w:ilvl w:val="0"/>
          <w:numId w:val="16"/>
        </w:numPr>
        <w:rPr>
          <w:b/>
        </w:rPr>
      </w:pPr>
      <w:r w:rsidRPr="00E01BA0">
        <w:rPr>
          <w:b/>
        </w:rPr>
        <w:t>Fordeling av velferdsmidler (</w:t>
      </w:r>
      <w:r>
        <w:rPr>
          <w:b/>
        </w:rPr>
        <w:t>f</w:t>
      </w:r>
      <w:r w:rsidRPr="00E01BA0">
        <w:rPr>
          <w:b/>
        </w:rPr>
        <w:t>orhandling)</w:t>
      </w:r>
    </w:p>
    <w:p w14:paraId="46BFCD76" w14:textId="261F0E97" w:rsidR="00E01BA0" w:rsidRDefault="00E01BA0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1C64DE">
        <w:rPr>
          <w:rFonts w:ascii="Times" w:eastAsia="Times New Roman" w:hAnsi="Times"/>
          <w:sz w:val="24"/>
          <w:szCs w:val="24"/>
        </w:rPr>
        <w:t xml:space="preserve">Med hjemmel i Hovedavtalens § 19 nr 2 c) </w:t>
      </w:r>
      <w:r>
        <w:rPr>
          <w:rFonts w:ascii="Times" w:eastAsia="Times New Roman" w:hAnsi="Times"/>
          <w:sz w:val="24"/>
          <w:szCs w:val="24"/>
        </w:rPr>
        <w:t xml:space="preserve">tas det </w:t>
      </w:r>
      <w:r w:rsidRPr="001C64DE">
        <w:rPr>
          <w:rFonts w:ascii="Times" w:eastAsia="Times New Roman" w:hAnsi="Times"/>
          <w:sz w:val="24"/>
          <w:szCs w:val="24"/>
        </w:rPr>
        <w:t>opp forhandlinger om fordeling av velferdsmidler for Økonomi og eiendomsområdet.</w:t>
      </w:r>
      <w:r>
        <w:rPr>
          <w:rFonts w:ascii="Times" w:eastAsia="Times New Roman" w:hAnsi="Times"/>
          <w:sz w:val="24"/>
          <w:szCs w:val="24"/>
        </w:rPr>
        <w:t xml:space="preserve"> Det er ennå </w:t>
      </w:r>
      <w:r w:rsidRPr="001C64DE">
        <w:rPr>
          <w:rFonts w:ascii="Times" w:eastAsia="Times New Roman" w:hAnsi="Times"/>
          <w:sz w:val="24"/>
          <w:szCs w:val="24"/>
        </w:rPr>
        <w:t xml:space="preserve">ikke kjent hvilken andel av NTNUs velferdsmidler som ville bli tildelt Økonomi og eiendomsområdet, </w:t>
      </w:r>
      <w:r>
        <w:rPr>
          <w:rFonts w:ascii="Times" w:eastAsia="Times New Roman" w:hAnsi="Times"/>
          <w:sz w:val="24"/>
          <w:szCs w:val="24"/>
        </w:rPr>
        <w:t xml:space="preserve">så forhandlingene fastsetter </w:t>
      </w:r>
      <w:r w:rsidRPr="001C64DE">
        <w:rPr>
          <w:rFonts w:ascii="Times" w:eastAsia="Times New Roman" w:hAnsi="Times"/>
          <w:sz w:val="24"/>
          <w:szCs w:val="24"/>
        </w:rPr>
        <w:t>prinsippet for fordeling av de midler som blir tildelt</w:t>
      </w:r>
      <w:r>
        <w:rPr>
          <w:rFonts w:ascii="Times" w:eastAsia="Times New Roman" w:hAnsi="Times"/>
          <w:sz w:val="24"/>
          <w:szCs w:val="24"/>
        </w:rPr>
        <w:t xml:space="preserve">, </w:t>
      </w:r>
      <w:r w:rsidRPr="00E9798C">
        <w:rPr>
          <w:rFonts w:ascii="Times" w:eastAsia="Times New Roman" w:hAnsi="Times"/>
          <w:sz w:val="24"/>
          <w:szCs w:val="24"/>
        </w:rPr>
        <w:t>se vedlegg</w:t>
      </w:r>
      <w:r>
        <w:rPr>
          <w:rFonts w:ascii="Times" w:eastAsia="Times New Roman" w:hAnsi="Times"/>
          <w:sz w:val="24"/>
          <w:szCs w:val="24"/>
        </w:rPr>
        <w:t xml:space="preserve"> – utkast til protokoll. </w:t>
      </w:r>
    </w:p>
    <w:p w14:paraId="107F72A7" w14:textId="045E2233" w:rsidR="00E01BA0" w:rsidRDefault="00E01BA0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793E9703" w14:textId="1030A936" w:rsidR="00441C1A" w:rsidRDefault="00441C1A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Saken diskutert, i det vesentlig </w:t>
      </w:r>
      <w:proofErr w:type="gramStart"/>
      <w:r>
        <w:rPr>
          <w:rFonts w:ascii="Times" w:eastAsia="Times New Roman" w:hAnsi="Times"/>
          <w:sz w:val="24"/>
          <w:szCs w:val="24"/>
        </w:rPr>
        <w:t>fremkom</w:t>
      </w:r>
      <w:proofErr w:type="gramEnd"/>
      <w:r>
        <w:rPr>
          <w:rFonts w:ascii="Times" w:eastAsia="Times New Roman" w:hAnsi="Times"/>
          <w:sz w:val="24"/>
          <w:szCs w:val="24"/>
        </w:rPr>
        <w:t xml:space="preserve"> at også velferdsmidlene for 2020 skal deles ut sammen med velferdsmidlene for 2021. </w:t>
      </w:r>
    </w:p>
    <w:p w14:paraId="7BDA657D" w14:textId="77777777" w:rsidR="00441C1A" w:rsidRDefault="00441C1A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7D36B5CD" w14:textId="609E05B1" w:rsidR="00441C1A" w:rsidRDefault="00441C1A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Enighet om at protokollen vedtas som forslått. </w:t>
      </w:r>
    </w:p>
    <w:p w14:paraId="7B2757F7" w14:textId="2D224742" w:rsidR="00441C1A" w:rsidRDefault="00441C1A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17147F61" w14:textId="77777777" w:rsidR="00A5700C" w:rsidRDefault="00A5700C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89822EF" w14:textId="6A1E747A" w:rsidR="00E01BA0" w:rsidRPr="00E01BA0" w:rsidRDefault="00E01BA0" w:rsidP="00E01BA0">
      <w:pPr>
        <w:pStyle w:val="Listeavsnitt"/>
        <w:numPr>
          <w:ilvl w:val="0"/>
          <w:numId w:val="16"/>
        </w:numPr>
        <w:rPr>
          <w:b/>
        </w:rPr>
      </w:pPr>
      <w:r w:rsidRPr="00E01BA0">
        <w:rPr>
          <w:b/>
        </w:rPr>
        <w:t xml:space="preserve">Oversikt over andel midlertidige og timelønte, konsulentbruk i 2019 (Informasjon/drøfting) </w:t>
      </w:r>
    </w:p>
    <w:p w14:paraId="2F8106FD" w14:textId="1A044811" w:rsidR="00E01BA0" w:rsidRDefault="00E01BA0" w:rsidP="00E01BA0">
      <w:pPr>
        <w:ind w:left="715" w:firstLine="5"/>
      </w:pPr>
      <w:r>
        <w:t>Hensikt med saken er å oppdatere LOSAM på andel midlertidige/timelønte, samt konsulentbruk og vikarbyrå i 2020. Det vises til vedlegg</w:t>
      </w:r>
      <w:r w:rsidR="00604D7D">
        <w:t xml:space="preserve">. </w:t>
      </w:r>
      <w:r>
        <w:t xml:space="preserve"> </w:t>
      </w:r>
    </w:p>
    <w:p w14:paraId="314D7EE1" w14:textId="05095B41" w:rsidR="00441C1A" w:rsidRDefault="00441C1A" w:rsidP="00E01BA0">
      <w:pPr>
        <w:ind w:left="715" w:firstLine="5"/>
      </w:pPr>
    </w:p>
    <w:p w14:paraId="52FE741A" w14:textId="7D65BB59" w:rsidR="00441C1A" w:rsidRDefault="00441C1A" w:rsidP="00E01BA0">
      <w:pPr>
        <w:ind w:left="715" w:firstLine="5"/>
      </w:pPr>
      <w:r>
        <w:t xml:space="preserve">Saken diskutert, i det vesentlige </w:t>
      </w:r>
      <w:proofErr w:type="gramStart"/>
      <w:r>
        <w:t>fremkom</w:t>
      </w:r>
      <w:proofErr w:type="gramEnd"/>
      <w:r>
        <w:t xml:space="preserve">: </w:t>
      </w:r>
    </w:p>
    <w:p w14:paraId="42D151E6" w14:textId="449FE325" w:rsidR="00441C1A" w:rsidRDefault="00441C1A" w:rsidP="00441C1A">
      <w:pPr>
        <w:pStyle w:val="Listeavsnitt"/>
        <w:numPr>
          <w:ilvl w:val="0"/>
          <w:numId w:val="29"/>
        </w:numPr>
      </w:pPr>
      <w:r>
        <w:t xml:space="preserve">Spørsmål om innholdet i enkeltposter i regnskapet som ble svart ut. </w:t>
      </w:r>
    </w:p>
    <w:p w14:paraId="530F8BBB" w14:textId="08675BE5" w:rsidR="00E01BA0" w:rsidRDefault="00E01BA0" w:rsidP="00E01BA0">
      <w:pPr>
        <w:ind w:left="715" w:firstLine="5"/>
      </w:pPr>
    </w:p>
    <w:p w14:paraId="035D3DE7" w14:textId="77777777" w:rsidR="00D42F9C" w:rsidRDefault="00D42F9C" w:rsidP="00D42F9C">
      <w:pPr>
        <w:pStyle w:val="Listeavsnitt"/>
      </w:pPr>
    </w:p>
    <w:p w14:paraId="0807C4CE" w14:textId="3D8110CB" w:rsidR="0044769F" w:rsidRPr="0043351F" w:rsidRDefault="0044769F" w:rsidP="0044769F">
      <w:pPr>
        <w:pStyle w:val="Tilfelt"/>
        <w:numPr>
          <w:ilvl w:val="0"/>
          <w:numId w:val="16"/>
        </w:numPr>
        <w:rPr>
          <w:b/>
          <w:bCs/>
        </w:rPr>
      </w:pPr>
      <w:bookmarkStart w:id="6" w:name="_Hlk68624617"/>
      <w:r w:rsidRPr="0043351F">
        <w:rPr>
          <w:b/>
          <w:bCs/>
        </w:rPr>
        <w:t>Endring av gruppesammensetning i Seksjon for økonomirådgivning</w:t>
      </w:r>
      <w:r>
        <w:rPr>
          <w:b/>
          <w:bCs/>
        </w:rPr>
        <w:t>, Økonomiavdelingen</w:t>
      </w:r>
    </w:p>
    <w:bookmarkEnd w:id="6"/>
    <w:p w14:paraId="5A406B85" w14:textId="46500CCC" w:rsidR="00D42F9C" w:rsidRPr="00D42F9C" w:rsidRDefault="00D42F9C" w:rsidP="0044769F">
      <w:pPr>
        <w:pStyle w:val="Listeavsnitt"/>
        <w:rPr>
          <w:b/>
        </w:rPr>
      </w:pPr>
      <w:r w:rsidRPr="00D42F9C">
        <w:rPr>
          <w:b/>
        </w:rPr>
        <w:t>(Informasjon/drøfting)</w:t>
      </w:r>
    </w:p>
    <w:p w14:paraId="7469A534" w14:textId="4F529537" w:rsidR="00D42F9C" w:rsidRDefault="00D42F9C" w:rsidP="00D42F9C">
      <w:pPr>
        <w:pStyle w:val="Listeavsnitt"/>
      </w:pPr>
      <w:r>
        <w:t xml:space="preserve">Hensikt med saken er </w:t>
      </w:r>
      <w:r w:rsidR="0044769F">
        <w:t xml:space="preserve">å drøfte gruppesammensetningen i seksjon for økonomitjenester. </w:t>
      </w:r>
    </w:p>
    <w:p w14:paraId="396561F3" w14:textId="13AED4A4" w:rsidR="00D42F9C" w:rsidRDefault="0044769F" w:rsidP="00D42F9C">
      <w:pPr>
        <w:pStyle w:val="Listeavsnitt"/>
      </w:pPr>
      <w:r>
        <w:t xml:space="preserve">Det vises til vedlagte notat. </w:t>
      </w:r>
    </w:p>
    <w:p w14:paraId="35204416" w14:textId="77777777" w:rsidR="00B246B1" w:rsidRDefault="00B246B1" w:rsidP="00D42F9C">
      <w:pPr>
        <w:pStyle w:val="Listeavsnitt"/>
        <w:rPr>
          <w:b/>
        </w:rPr>
      </w:pPr>
    </w:p>
    <w:p w14:paraId="327E3F19" w14:textId="77777777" w:rsidR="007A7238" w:rsidRDefault="007A7238" w:rsidP="00D42F9C">
      <w:pPr>
        <w:pStyle w:val="Listeavsnitt"/>
        <w:rPr>
          <w:bCs/>
        </w:rPr>
      </w:pPr>
      <w:r w:rsidRPr="007A7238">
        <w:rPr>
          <w:bCs/>
        </w:rPr>
        <w:t>Arbeidsgiver</w:t>
      </w:r>
      <w:r>
        <w:rPr>
          <w:bCs/>
        </w:rPr>
        <w:t xml:space="preserve"> orienterte nærmere om innholdet i saken og begrunnelsene for de endringene som nå foreslås. </w:t>
      </w:r>
    </w:p>
    <w:p w14:paraId="40DFE49D" w14:textId="77777777" w:rsidR="007A7238" w:rsidRDefault="007A7238" w:rsidP="00D42F9C">
      <w:pPr>
        <w:pStyle w:val="Listeavsnitt"/>
        <w:rPr>
          <w:bCs/>
        </w:rPr>
      </w:pPr>
    </w:p>
    <w:p w14:paraId="5CD1712E" w14:textId="3CCC37A7" w:rsidR="007A7238" w:rsidRDefault="007A7238" w:rsidP="00D42F9C">
      <w:pPr>
        <w:pStyle w:val="Listeavsnitt"/>
        <w:rPr>
          <w:bCs/>
        </w:rPr>
      </w:pPr>
      <w:r>
        <w:rPr>
          <w:bCs/>
        </w:rPr>
        <w:t xml:space="preserve">Saken ble diskutert. </w:t>
      </w:r>
    </w:p>
    <w:p w14:paraId="53435B2E" w14:textId="77777777" w:rsidR="00A5700C" w:rsidRDefault="007A7238" w:rsidP="00A5700C">
      <w:pPr>
        <w:ind w:left="0"/>
        <w:rPr>
          <w:bCs/>
        </w:rPr>
      </w:pPr>
      <w:r w:rsidRPr="007A7238">
        <w:rPr>
          <w:bCs/>
        </w:rPr>
        <w:t xml:space="preserve"> </w:t>
      </w:r>
      <w:r w:rsidR="00A5700C">
        <w:rPr>
          <w:bCs/>
        </w:rPr>
        <w:tab/>
      </w:r>
    </w:p>
    <w:p w14:paraId="28B37AD6" w14:textId="2B4A0F8D" w:rsidR="007A7238" w:rsidRPr="007A7238" w:rsidRDefault="007A7238" w:rsidP="00A5700C">
      <w:pPr>
        <w:ind w:left="0" w:firstLine="720"/>
        <w:rPr>
          <w:bCs/>
        </w:rPr>
      </w:pPr>
      <w:r w:rsidRPr="007A7238">
        <w:rPr>
          <w:bCs/>
        </w:rPr>
        <w:t>Ingen kommentarer fra tillitsvalgte</w:t>
      </w:r>
      <w:r>
        <w:rPr>
          <w:bCs/>
        </w:rPr>
        <w:t xml:space="preserve">. </w:t>
      </w:r>
    </w:p>
    <w:p w14:paraId="1FA9E1F1" w14:textId="11FAF49B" w:rsidR="007A7238" w:rsidRDefault="007A7238" w:rsidP="00D42F9C">
      <w:pPr>
        <w:pStyle w:val="Listeavsnitt"/>
        <w:rPr>
          <w:b/>
        </w:rPr>
      </w:pPr>
    </w:p>
    <w:p w14:paraId="6B3CD41E" w14:textId="15C083BC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740D01BB" w14:textId="1260C95F" w:rsidR="00686C4F" w:rsidRDefault="00686C4F" w:rsidP="00495738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>I</w:t>
      </w:r>
      <w:r w:rsidR="00172D10" w:rsidRPr="00686C4F">
        <w:rPr>
          <w:rFonts w:ascii="Times" w:eastAsia="Times New Roman" w:hAnsi="Times"/>
          <w:sz w:val="24"/>
          <w:szCs w:val="24"/>
        </w:rPr>
        <w:t>nformasjon fra arbeidsgiver</w:t>
      </w:r>
    </w:p>
    <w:p w14:paraId="7041ED35" w14:textId="1D4ABB17" w:rsidR="00686C4F" w:rsidRDefault="002D44D5" w:rsidP="002D44D5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Ingen saker</w:t>
      </w:r>
      <w:r w:rsidR="007A7238">
        <w:rPr>
          <w:rFonts w:ascii="Times" w:eastAsia="Times New Roman" w:hAnsi="Times"/>
          <w:sz w:val="24"/>
          <w:szCs w:val="24"/>
        </w:rPr>
        <w:br/>
      </w:r>
    </w:p>
    <w:p w14:paraId="20061529" w14:textId="1F21A963" w:rsidR="003C6218" w:rsidRPr="00686C4F" w:rsidRDefault="00172D10" w:rsidP="00495738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3F4399FA" w14:textId="4CD0FF22" w:rsidR="00D9425E" w:rsidRDefault="002D44D5" w:rsidP="002D44D5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Ingen saker</w:t>
      </w:r>
    </w:p>
    <w:p w14:paraId="67D0EE6A" w14:textId="77777777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456418CF" w14:textId="0E148361" w:rsidR="00172D10" w:rsidRDefault="002D44D5" w:rsidP="002D44D5">
      <w:pPr>
        <w:pStyle w:val="Rentekst"/>
        <w:ind w:firstLine="720"/>
        <w:rPr>
          <w:color w:val="FF0000"/>
        </w:rPr>
      </w:pPr>
      <w:r>
        <w:rPr>
          <w:rFonts w:ascii="Times New Roman" w:hAnsi="Times New Roman"/>
        </w:rPr>
        <w:t>Ingen saker</w:t>
      </w:r>
    </w:p>
    <w:sectPr w:rsidR="00172D10" w:rsidSect="002D58BC">
      <w:head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FC72" w14:textId="77777777" w:rsidR="00495738" w:rsidRDefault="00495738">
      <w:r>
        <w:separator/>
      </w:r>
    </w:p>
  </w:endnote>
  <w:endnote w:type="continuationSeparator" w:id="0">
    <w:p w14:paraId="2EFAF297" w14:textId="77777777" w:rsidR="00495738" w:rsidRDefault="0049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DF00" w14:textId="77777777" w:rsidR="00495738" w:rsidRDefault="00495738">
      <w:r>
        <w:separator/>
      </w:r>
    </w:p>
  </w:footnote>
  <w:footnote w:type="continuationSeparator" w:id="0">
    <w:p w14:paraId="76A43915" w14:textId="77777777" w:rsidR="00495738" w:rsidRDefault="0049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0BB37C62" w:rsidR="001E05A7" w:rsidRDefault="007A7238" w:rsidP="00DB12A2">
          <w:pPr>
            <w:pStyle w:val="DatoRefFyllInn"/>
          </w:pPr>
          <w:bookmarkStart w:id="9" w:name="VarDato"/>
          <w:bookmarkEnd w:id="9"/>
          <w:r>
            <w:t>8</w:t>
          </w:r>
          <w:r w:rsidR="00AD4386">
            <w:t>.</w:t>
          </w:r>
          <w:r>
            <w:t>4</w:t>
          </w:r>
          <w:r w:rsidR="00D42F9C">
            <w:t>.20</w:t>
          </w:r>
          <w:r w:rsidR="00D25F06">
            <w:t>2</w:t>
          </w:r>
          <w:r w:rsidR="00D42F9C">
            <w:t>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F50D1C"/>
    <w:multiLevelType w:val="hybridMultilevel"/>
    <w:tmpl w:val="7E5E4E46"/>
    <w:lvl w:ilvl="0" w:tplc="3B44F362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5"/>
  </w:num>
  <w:num w:numId="5">
    <w:abstractNumId w:val="12"/>
  </w:num>
  <w:num w:numId="6">
    <w:abstractNumId w:val="6"/>
  </w:num>
  <w:num w:numId="7">
    <w:abstractNumId w:val="20"/>
  </w:num>
  <w:num w:numId="8">
    <w:abstractNumId w:val="1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23"/>
  </w:num>
  <w:num w:numId="14">
    <w:abstractNumId w:val="26"/>
  </w:num>
  <w:num w:numId="15">
    <w:abstractNumId w:val="17"/>
  </w:num>
  <w:num w:numId="16">
    <w:abstractNumId w:val="14"/>
  </w:num>
  <w:num w:numId="17">
    <w:abstractNumId w:val="0"/>
  </w:num>
  <w:num w:numId="18">
    <w:abstractNumId w:val="28"/>
  </w:num>
  <w:num w:numId="19">
    <w:abstractNumId w:val="22"/>
  </w:num>
  <w:num w:numId="20">
    <w:abstractNumId w:val="5"/>
  </w:num>
  <w:num w:numId="21">
    <w:abstractNumId w:val="2"/>
  </w:num>
  <w:num w:numId="22">
    <w:abstractNumId w:val="8"/>
  </w:num>
  <w:num w:numId="23">
    <w:abstractNumId w:val="10"/>
  </w:num>
  <w:num w:numId="24">
    <w:abstractNumId w:val="1"/>
  </w:num>
  <w:num w:numId="25">
    <w:abstractNumId w:val="15"/>
  </w:num>
  <w:num w:numId="26">
    <w:abstractNumId w:val="21"/>
  </w:num>
  <w:num w:numId="27">
    <w:abstractNumId w:val="13"/>
  </w:num>
  <w:num w:numId="28">
    <w:abstractNumId w:val="27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50CF1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6861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6E6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3910"/>
    <w:rsid w:val="002C7B64"/>
    <w:rsid w:val="002D1636"/>
    <w:rsid w:val="002D30B9"/>
    <w:rsid w:val="002D44D5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1DFF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3B7B"/>
    <w:rsid w:val="00425BDD"/>
    <w:rsid w:val="004275AD"/>
    <w:rsid w:val="00431BEA"/>
    <w:rsid w:val="00433447"/>
    <w:rsid w:val="004335F2"/>
    <w:rsid w:val="004337F3"/>
    <w:rsid w:val="00434856"/>
    <w:rsid w:val="004376E2"/>
    <w:rsid w:val="00441C1A"/>
    <w:rsid w:val="00443587"/>
    <w:rsid w:val="00443B20"/>
    <w:rsid w:val="0044769F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5738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17B1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C507B"/>
    <w:rsid w:val="005C72B5"/>
    <w:rsid w:val="005D1719"/>
    <w:rsid w:val="005D38DC"/>
    <w:rsid w:val="005E10A4"/>
    <w:rsid w:val="005E3E71"/>
    <w:rsid w:val="005E7516"/>
    <w:rsid w:val="005E7E88"/>
    <w:rsid w:val="005F05E0"/>
    <w:rsid w:val="005F5F67"/>
    <w:rsid w:val="005F7E7A"/>
    <w:rsid w:val="00600031"/>
    <w:rsid w:val="0060176F"/>
    <w:rsid w:val="006021D2"/>
    <w:rsid w:val="00604D7D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C4F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A7238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4F46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6B48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4B9"/>
    <w:rsid w:val="009868C5"/>
    <w:rsid w:val="009921F1"/>
    <w:rsid w:val="00996C28"/>
    <w:rsid w:val="009A0E65"/>
    <w:rsid w:val="009A2B99"/>
    <w:rsid w:val="009A5336"/>
    <w:rsid w:val="009A5F8F"/>
    <w:rsid w:val="009A64D3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D7045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5700C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1E81"/>
    <w:rsid w:val="00AD3E39"/>
    <w:rsid w:val="00AD4386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246B1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13AC"/>
    <w:rsid w:val="00BB448C"/>
    <w:rsid w:val="00BB6000"/>
    <w:rsid w:val="00BB6373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1BA0"/>
    <w:rsid w:val="00E03739"/>
    <w:rsid w:val="00E043B8"/>
    <w:rsid w:val="00E048DE"/>
    <w:rsid w:val="00E06043"/>
    <w:rsid w:val="00E07116"/>
    <w:rsid w:val="00E1089F"/>
    <w:rsid w:val="00E12DA3"/>
    <w:rsid w:val="00E16B4A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CCA3A3"/>
  <w15:docId w15:val="{2ED8E588-6EA8-42D3-90A0-676471BB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sida.ntnu.no/wiki/-/wiki/Norsk/BOTT+%C3%98konomi+og+l%C3%B8nn+innf%C3%B8ringsprosjek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5AFB1-C475-44E8-9851-58A0D4C0E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1</cp:revision>
  <cp:lastPrinted>2013-02-06T13:41:00Z</cp:lastPrinted>
  <dcterms:created xsi:type="dcterms:W3CDTF">2021-04-08T08:01:00Z</dcterms:created>
  <dcterms:modified xsi:type="dcterms:W3CDTF">2021-08-23T13:28:00Z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