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r>
        <w:t>Møte</w:t>
      </w:r>
      <w:r w:rsidR="00946366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9F3F19" w:rsidRDefault="009F3F19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9F3F19">
              <w:rPr>
                <w:b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 w:rsidRPr="002A332D">
              <w:rPr>
                <w:b/>
              </w:rPr>
              <w:t>Kari Karlsen</w:t>
            </w:r>
            <w:r>
              <w:t xml:space="preserve">  </w:t>
            </w:r>
            <w:r w:rsidR="001E4DB1" w:rsidRPr="004B7A92">
              <w:t xml:space="preserve">            </w:t>
            </w:r>
            <w:r w:rsidR="00CE61B1">
              <w:t xml:space="preserve">          </w:t>
            </w:r>
            <w:r w:rsidR="001E4DB1" w:rsidRPr="004B7A92">
              <w:t xml:space="preserve">Tekna                                        </w:t>
            </w:r>
            <w:r w:rsidR="001E4DB1" w:rsidRPr="00563887">
              <w:rPr>
                <w:b/>
              </w:rPr>
              <w:t>Frank Arntsen</w:t>
            </w:r>
            <w:r w:rsidR="001E4DB1" w:rsidRPr="004B7A92">
              <w:t xml:space="preserve">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73333" w:rsidRPr="00563887">
              <w:rPr>
                <w:b/>
              </w:rPr>
              <w:t>Jørn-Wiggo Bergquist</w:t>
            </w:r>
          </w:p>
          <w:p w:rsidR="001E4DB1" w:rsidRPr="00563887" w:rsidRDefault="00A36CA8" w:rsidP="001E4DB1">
            <w:pPr>
              <w:pStyle w:val="Hode"/>
              <w:rPr>
                <w:b/>
              </w:rPr>
            </w:pPr>
            <w:r w:rsidRPr="002A332D">
              <w:rPr>
                <w:b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B92FAC">
              <w:t xml:space="preserve"> </w:t>
            </w:r>
            <w:r w:rsidR="00DB12A2" w:rsidRPr="00563887">
              <w:rPr>
                <w:b/>
              </w:rPr>
              <w:t>Elin Sølberg</w:t>
            </w:r>
          </w:p>
          <w:p w:rsidR="00373333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 Ingrid Volden                                          </w:t>
            </w:r>
            <w:r w:rsidR="00DB12A2" w:rsidRPr="004B7A92">
              <w:t xml:space="preserve"> </w:t>
            </w:r>
            <w:r w:rsidR="00DB12A2">
              <w:t xml:space="preserve">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E95A42">
              <w:t xml:space="preserve"> </w:t>
            </w:r>
            <w:r w:rsidR="009F3F19" w:rsidRPr="009F3F19">
              <w:rPr>
                <w:b/>
              </w:rPr>
              <w:t>Lindis Burheim</w:t>
            </w:r>
          </w:p>
          <w:p w:rsidR="00563887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</w:t>
            </w:r>
            <w:r w:rsidR="009F3F19">
              <w:t xml:space="preserve">                                         </w:t>
            </w:r>
            <w:r w:rsidR="009F3F19" w:rsidRPr="004B7A92">
              <w:rPr>
                <w:sz w:val="18"/>
                <w:szCs w:val="18"/>
              </w:rPr>
              <w:t>Sekretær:</w:t>
            </w:r>
            <w:r w:rsidR="009F3F19">
              <w:t xml:space="preserve"> Jens Petter Nygård</w:t>
            </w:r>
          </w:p>
          <w:p w:rsidR="001E4DB1" w:rsidRPr="004B7A92" w:rsidRDefault="00563887" w:rsidP="001E4DB1">
            <w:pPr>
              <w:pStyle w:val="Hode"/>
            </w:pPr>
            <w:r w:rsidRPr="00563887">
              <w:rPr>
                <w:b/>
              </w:rPr>
              <w:t>Morten Mørch</w:t>
            </w:r>
            <w:r>
              <w:t xml:space="preserve">                     Parat</w:t>
            </w:r>
            <w:r w:rsidR="00CE61B1">
              <w:t xml:space="preserve">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 w:rsidRPr="00563887">
              <w:rPr>
                <w:b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B92FAC" w:rsidP="00C5434D">
            <w:pPr>
              <w:pStyle w:val="Hode"/>
            </w:pPr>
            <w:r>
              <w:t>Camilla Bergheim</w:t>
            </w:r>
            <w:r w:rsidR="00C5434D">
              <w:t xml:space="preserve"> Heitmann  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CC220E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Ekstra </w:t>
            </w:r>
            <w:r w:rsidR="00957ACC"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CC220E" w:rsidP="009F3F19">
            <w:pPr>
              <w:pStyle w:val="InnkallingsskriftFyllInn"/>
            </w:pPr>
            <w:bookmarkStart w:id="3" w:name="Tid"/>
            <w:bookmarkEnd w:id="3"/>
            <w:r>
              <w:t>25.</w:t>
            </w:r>
            <w:r w:rsidR="00E95A42">
              <w:t>6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B526DC">
              <w:t>9</w:t>
            </w:r>
            <w:r w:rsidR="00A81B4A" w:rsidRPr="00290380">
              <w:t xml:space="preserve"> kl. </w:t>
            </w:r>
            <w:r w:rsidR="00220471">
              <w:t>1</w:t>
            </w:r>
            <w:r>
              <w:t>0</w:t>
            </w:r>
            <w:r w:rsidR="00220471">
              <w:t>.</w:t>
            </w:r>
            <w:r w:rsidR="00DB12A2">
              <w:t>00</w:t>
            </w:r>
            <w:r w:rsidR="00C75A91">
              <w:t xml:space="preserve"> - </w:t>
            </w:r>
            <w:r w:rsidR="00556A81">
              <w:t>1</w:t>
            </w:r>
            <w:r w:rsidR="009F3F19">
              <w:t>0</w:t>
            </w:r>
            <w:r w:rsidR="00556A81">
              <w:t>.</w:t>
            </w:r>
            <w:r w:rsidR="009F3F19">
              <w:t>45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CC220E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CC220E">
              <w:t>201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B526DC" w:rsidRDefault="00B526DC" w:rsidP="00777560">
            <w:pPr>
              <w:pStyle w:val="InnkallingsskriftFyllInn"/>
            </w:pP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A66912" w:rsidRDefault="00311FD5" w:rsidP="002F17B2">
      <w:pPr>
        <w:ind w:left="720" w:hanging="720"/>
      </w:pPr>
      <w:r>
        <w:rPr>
          <w:b/>
        </w:rPr>
        <w:tab/>
      </w:r>
      <w:r w:rsidR="00A66912" w:rsidRPr="00A66912">
        <w:t>Godkjent</w:t>
      </w:r>
      <w:r w:rsidR="00407A1D">
        <w:t xml:space="preserve">. </w:t>
      </w:r>
      <w:r w:rsidR="00A66912" w:rsidRPr="00A66912">
        <w:br/>
      </w:r>
    </w:p>
    <w:p w:rsidR="001B548B" w:rsidRDefault="002F17B2" w:rsidP="00C75A91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CC220E">
        <w:t>3.6</w:t>
      </w:r>
      <w:r w:rsidR="00B526DC">
        <w:t>.</w:t>
      </w:r>
      <w:r w:rsidR="00A840D5">
        <w:t>2019</w:t>
      </w:r>
      <w:r w:rsidR="00407A1D">
        <w:t>. Re</w:t>
      </w:r>
      <w:r w:rsidR="00DB12A2" w:rsidRPr="00DB12A2">
        <w:t xml:space="preserve">ferat </w:t>
      </w:r>
      <w:r w:rsidR="00E95A42">
        <w:t xml:space="preserve">utsendt tidligere. </w:t>
      </w:r>
      <w:r w:rsidR="00407A1D">
        <w:br/>
      </w:r>
      <w:r w:rsidR="00A66912">
        <w:t>Godkjent.</w:t>
      </w:r>
    </w:p>
    <w:p w:rsidR="007975C3" w:rsidRDefault="007975C3" w:rsidP="001B5892">
      <w:pPr>
        <w:ind w:left="0"/>
        <w:rPr>
          <w:b/>
        </w:rPr>
      </w:pPr>
    </w:p>
    <w:p w:rsidR="00407A1D" w:rsidRDefault="00407A1D" w:rsidP="00220471">
      <w:pPr>
        <w:pStyle w:val="Rentekst"/>
        <w:ind w:left="720" w:hanging="720"/>
        <w:rPr>
          <w:b/>
          <w:sz w:val="24"/>
        </w:rPr>
      </w:pPr>
    </w:p>
    <w:p w:rsidR="00220471" w:rsidRPr="00846616" w:rsidRDefault="001B5892" w:rsidP="00220471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lastRenderedPageBreak/>
        <w:t xml:space="preserve">3. </w:t>
      </w:r>
      <w:r w:rsidRPr="00220471">
        <w:rPr>
          <w:b/>
          <w:sz w:val="24"/>
        </w:rPr>
        <w:tab/>
      </w:r>
      <w:r w:rsidR="00CC220E" w:rsidRPr="00CC220E">
        <w:rPr>
          <w:rFonts w:ascii="Times" w:eastAsia="Times New Roman" w:hAnsi="Times"/>
          <w:b/>
          <w:sz w:val="24"/>
          <w:szCs w:val="24"/>
        </w:rPr>
        <w:t>Organisering av prosessen for byggeprosjekter ved NTNU</w:t>
      </w:r>
      <w:r w:rsidR="00CC220E">
        <w:rPr>
          <w:rFonts w:ascii="Times" w:eastAsia="Times New Roman" w:hAnsi="Times"/>
          <w:b/>
          <w:sz w:val="24"/>
          <w:szCs w:val="24"/>
        </w:rPr>
        <w:t xml:space="preserve"> </w:t>
      </w:r>
      <w:r w:rsidR="00096847">
        <w:rPr>
          <w:rFonts w:ascii="Times" w:eastAsia="Times New Roman" w:hAnsi="Times"/>
          <w:b/>
          <w:sz w:val="24"/>
          <w:szCs w:val="24"/>
        </w:rPr>
        <w:t>(informasjon</w:t>
      </w:r>
      <w:r w:rsidR="00CC220E">
        <w:rPr>
          <w:rFonts w:ascii="Times" w:eastAsia="Times New Roman" w:hAnsi="Times"/>
          <w:b/>
          <w:sz w:val="24"/>
          <w:szCs w:val="24"/>
        </w:rPr>
        <w:t>/drø</w:t>
      </w:r>
      <w:r w:rsidR="00A66912">
        <w:rPr>
          <w:rFonts w:ascii="Times" w:eastAsia="Times New Roman" w:hAnsi="Times"/>
          <w:b/>
          <w:sz w:val="24"/>
          <w:szCs w:val="24"/>
        </w:rPr>
        <w:t>f</w:t>
      </w:r>
      <w:r w:rsidR="00CC220E">
        <w:rPr>
          <w:rFonts w:ascii="Times" w:eastAsia="Times New Roman" w:hAnsi="Times"/>
          <w:b/>
          <w:sz w:val="24"/>
          <w:szCs w:val="24"/>
        </w:rPr>
        <w:t>ting/forhandling</w:t>
      </w:r>
      <w:r w:rsidR="00220471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D059C2" w:rsidRDefault="00096847" w:rsidP="00D70B00">
      <w:pPr>
        <w:ind w:left="720"/>
      </w:pPr>
      <w:r>
        <w:t xml:space="preserve">Hensikt </w:t>
      </w:r>
      <w:r w:rsidR="00CC220E">
        <w:t xml:space="preserve">med saken er behandle organisering og videre arbeid med prosessen for byggeprosesser ved NTNU. </w:t>
      </w:r>
      <w:r w:rsidR="00E36906">
        <w:t>N</w:t>
      </w:r>
      <w:r w:rsidR="00CC220E">
        <w:t>otat, samt utkast til protokoll</w:t>
      </w:r>
      <w:r w:rsidR="00E36906">
        <w:t xml:space="preserve"> utsendt før møtet. </w:t>
      </w:r>
      <w:r w:rsidR="00E36906">
        <w:br/>
      </w:r>
    </w:p>
    <w:p w:rsidR="00A66912" w:rsidRDefault="00407A1D" w:rsidP="00D70B00">
      <w:pPr>
        <w:ind w:left="720"/>
      </w:pPr>
      <w:r>
        <w:t>Innspill fra Parat om at r</w:t>
      </w:r>
      <w:r w:rsidR="00A66912">
        <w:t xml:space="preserve">eferat fra medvirkning bør følge saken </w:t>
      </w:r>
      <w:r>
        <w:t xml:space="preserve">slik at tillitsvalgte kan se hva som er kommet frem i de ulike møtene. </w:t>
      </w:r>
    </w:p>
    <w:p w:rsidR="00407A1D" w:rsidRDefault="00407A1D" w:rsidP="00D70B00">
      <w:pPr>
        <w:ind w:left="720"/>
      </w:pPr>
      <w:r>
        <w:t xml:space="preserve">Innspill fra </w:t>
      </w:r>
      <w:proofErr w:type="spellStart"/>
      <w:r>
        <w:t>Tekna</w:t>
      </w:r>
      <w:proofErr w:type="spellEnd"/>
      <w:r>
        <w:t xml:space="preserve"> om at den foreslåtte løsningen også var foretrukket løsning blant berørte ansatte før omorganiseringen i 2017. Dette er fortsatt foretrukket løsning for de som tidligere jobbet i den tidligere eiendomsstaben. </w:t>
      </w:r>
    </w:p>
    <w:p w:rsidR="00A609D3" w:rsidRDefault="00A609D3" w:rsidP="00D70B00">
      <w:pPr>
        <w:ind w:left="720"/>
      </w:pPr>
      <w:bookmarkStart w:id="6" w:name="_GoBack"/>
      <w:bookmarkEnd w:id="6"/>
    </w:p>
    <w:p w:rsidR="009F3F19" w:rsidRDefault="00407A1D" w:rsidP="00D70B00">
      <w:pPr>
        <w:ind w:left="720"/>
      </w:pPr>
      <w:r>
        <w:t xml:space="preserve">Arbeidsgiver gikk gjennom </w:t>
      </w:r>
      <w:r w:rsidR="002A332D">
        <w:t>hovedtrekkene i rapporten</w:t>
      </w:r>
      <w:r w:rsidR="00A609D3">
        <w:t xml:space="preserve"> og behandlingen av rapporten med berørte enheter og medarbeidere.</w:t>
      </w:r>
    </w:p>
    <w:p w:rsidR="00A609D3" w:rsidRDefault="00A609D3" w:rsidP="00D70B00">
      <w:pPr>
        <w:ind w:left="720"/>
      </w:pPr>
    </w:p>
    <w:p w:rsidR="00407A1D" w:rsidRDefault="009F3F19" w:rsidP="00D70B00">
      <w:pPr>
        <w:ind w:left="720"/>
        <w:rPr>
          <w:rFonts w:ascii="Times New Roman" w:hAnsi="Times New Roman"/>
        </w:rPr>
      </w:pPr>
      <w:r>
        <w:t xml:space="preserve">Saken diskutert, herunder nærmere redegjort for at begrunnelsen for at man nå velger å endre på organiseringen ligger i at byggeprosessenes tidligfase og gjennomføringsfase ikke har et </w:t>
      </w:r>
      <w:r w:rsidR="00E36906">
        <w:t>k</w:t>
      </w:r>
      <w:r>
        <w:t>lart skille</w:t>
      </w:r>
      <w:r w:rsidR="00E36906">
        <w:t xml:space="preserve"> slik det var forutsatt i 2017. </w:t>
      </w:r>
      <w:r w:rsidR="00E36906">
        <w:rPr>
          <w:rFonts w:ascii="Times New Roman" w:hAnsi="Times New Roman"/>
        </w:rPr>
        <w:t xml:space="preserve"> </w:t>
      </w:r>
    </w:p>
    <w:p w:rsidR="00D059C2" w:rsidRDefault="00D059C2" w:rsidP="00D70B00">
      <w:pPr>
        <w:ind w:left="720"/>
      </w:pPr>
    </w:p>
    <w:p w:rsidR="00E36906" w:rsidRDefault="002D6A58" w:rsidP="00076EC0">
      <w:pPr>
        <w:spacing w:after="160" w:line="256" w:lineRule="auto"/>
        <w:ind w:left="720" w:right="0"/>
      </w:pPr>
      <w:r>
        <w:t xml:space="preserve">Enighet om </w:t>
      </w:r>
      <w:r w:rsidR="00076EC0">
        <w:t>at seksjon for p</w:t>
      </w:r>
      <w:r w:rsidR="00076EC0" w:rsidRPr="00076EC0">
        <w:rPr>
          <w:rFonts w:ascii="Times New Roman" w:hAnsi="Times New Roman"/>
        </w:rPr>
        <w:t>rosjektgjennomføring</w:t>
      </w:r>
      <w:r w:rsidR="00076EC0">
        <w:rPr>
          <w:rFonts w:ascii="Times New Roman" w:hAnsi="Times New Roman"/>
        </w:rPr>
        <w:t xml:space="preserve"> gis organisatorisk tilknytning til </w:t>
      </w:r>
      <w:r w:rsidR="00076EC0" w:rsidRPr="00076EC0">
        <w:rPr>
          <w:rFonts w:ascii="Times New Roman" w:hAnsi="Times New Roman"/>
        </w:rPr>
        <w:t>Eiendomsavdelingen</w:t>
      </w:r>
      <w:r w:rsidR="00B94212">
        <w:rPr>
          <w:rFonts w:ascii="Times New Roman" w:hAnsi="Times New Roman"/>
        </w:rPr>
        <w:t xml:space="preserve">, </w:t>
      </w:r>
      <w:r w:rsidR="00E36906">
        <w:t xml:space="preserve">jf vedlagte protokoll. </w:t>
      </w:r>
    </w:p>
    <w:p w:rsidR="00407A1D" w:rsidRDefault="00407A1D" w:rsidP="00D70B00">
      <w:pPr>
        <w:ind w:left="720"/>
      </w:pPr>
    </w:p>
    <w:p w:rsidR="00407A1D" w:rsidRDefault="00407A1D" w:rsidP="00D70B00">
      <w:pPr>
        <w:ind w:left="720"/>
      </w:pPr>
    </w:p>
    <w:p w:rsidR="00455CAE" w:rsidRDefault="00455CAE" w:rsidP="00455CAE">
      <w:pPr>
        <w:pStyle w:val="Rentekst"/>
        <w:rPr>
          <w:b/>
        </w:rPr>
      </w:pPr>
    </w:p>
    <w:p w:rsidR="00172D10" w:rsidRDefault="00172D10" w:rsidP="00455CAE">
      <w:pPr>
        <w:pStyle w:val="Rentekst"/>
        <w:rPr>
          <w:color w:val="FF0000"/>
        </w:rPr>
      </w:pPr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F3F19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9F3F19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9F3F19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9F3F19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CC220E" w:rsidP="00CC220E">
          <w:pPr>
            <w:pStyle w:val="DatoRefFyllInn"/>
          </w:pPr>
          <w:bookmarkStart w:id="9" w:name="VarDato"/>
          <w:bookmarkEnd w:id="9"/>
          <w:r>
            <w:t>2</w:t>
          </w:r>
          <w:r w:rsidR="00E36906">
            <w:t>5</w:t>
          </w:r>
          <w:r w:rsidR="004C2CB4">
            <w:t>.</w:t>
          </w:r>
          <w:r>
            <w:t>6</w:t>
          </w:r>
          <w:r w:rsidR="004C2CB4">
            <w:t>.201</w:t>
          </w:r>
          <w:r w:rsidR="00B526DC">
            <w:t>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D81F91"/>
    <w:multiLevelType w:val="hybridMultilevel"/>
    <w:tmpl w:val="85D81C6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76EC0"/>
    <w:rsid w:val="000808CF"/>
    <w:rsid w:val="0008106A"/>
    <w:rsid w:val="000819FF"/>
    <w:rsid w:val="0008685E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22839"/>
    <w:rsid w:val="002324B6"/>
    <w:rsid w:val="002326DA"/>
    <w:rsid w:val="002363F0"/>
    <w:rsid w:val="00236AE9"/>
    <w:rsid w:val="00240664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32D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D6A58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A1D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63887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366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3F19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09D3"/>
    <w:rsid w:val="00A651D0"/>
    <w:rsid w:val="00A66912"/>
    <w:rsid w:val="00A763D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92FAC"/>
    <w:rsid w:val="00B94212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20E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59C2"/>
    <w:rsid w:val="00D06B6B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D58"/>
    <w:rsid w:val="00DC03D7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6906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0B0A3F74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semiHidden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7</cp:revision>
  <cp:lastPrinted>2013-02-06T13:41:00Z</cp:lastPrinted>
  <dcterms:created xsi:type="dcterms:W3CDTF">2019-06-25T17:06:00Z</dcterms:created>
  <dcterms:modified xsi:type="dcterms:W3CDTF">2019-06-26T08:00:00Z</dcterms:modified>
</cp:coreProperties>
</file>