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C26A28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5703BF" w:rsidRDefault="005703BF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5703BF">
              <w:rPr>
                <w:b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          </w:t>
            </w:r>
            <w:r w:rsidR="005703BF">
              <w:t xml:space="preserve">  </w:t>
            </w:r>
            <w:r w:rsidR="001E4DB1" w:rsidRPr="005703BF">
              <w:rPr>
                <w:b/>
              </w:rPr>
              <w:t>Frank Arntsen</w:t>
            </w:r>
            <w:r w:rsidR="001E4DB1" w:rsidRPr="004B7A92">
              <w:t xml:space="preserve">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73333">
              <w:t>Jørn-Wiggo Bergquist</w:t>
            </w:r>
          </w:p>
          <w:p w:rsidR="001E4DB1" w:rsidRPr="004B7A92" w:rsidRDefault="00A36CA8" w:rsidP="001E4DB1">
            <w:pPr>
              <w:pStyle w:val="Hode"/>
            </w:pPr>
            <w:r w:rsidRPr="00C26A28">
              <w:rPr>
                <w:b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</w:t>
            </w:r>
            <w:r w:rsidR="001E4DB1" w:rsidRPr="004B7A92">
              <w:t xml:space="preserve">NTL                                        </w:t>
            </w:r>
            <w:r w:rsidR="005703BF">
              <w:t xml:space="preserve">  </w:t>
            </w:r>
            <w:r w:rsidR="00311FD5">
              <w:t xml:space="preserve"> </w:t>
            </w:r>
            <w:r w:rsidR="00373333" w:rsidRPr="005703BF">
              <w:rPr>
                <w:b/>
              </w:rPr>
              <w:t>Ingrid Volden</w:t>
            </w:r>
            <w:r w:rsidR="00373333">
              <w:t xml:space="preserve">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A36CA8" w:rsidP="001E4DB1">
            <w:pPr>
              <w:pStyle w:val="Hode"/>
            </w:pPr>
            <w:r w:rsidRPr="00C26A28">
              <w:rPr>
                <w:b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C26A28">
              <w:rPr>
                <w:b/>
              </w:rPr>
              <w:t>Andreas Gjeset</w:t>
            </w:r>
            <w:r w:rsidRPr="004B7A92">
              <w:t xml:space="preserve">           </w:t>
            </w:r>
            <w:r w:rsidR="00CE61B1">
              <w:t xml:space="preserve">         </w:t>
            </w:r>
            <w:r w:rsidR="005703BF">
              <w:t xml:space="preserve">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703BF" w:rsidRPr="005703BF">
              <w:rPr>
                <w:b/>
              </w:rPr>
              <w:t>Elin Sølberg</w:t>
            </w:r>
          </w:p>
          <w:p w:rsidR="001E4DB1" w:rsidRPr="004B7A92" w:rsidRDefault="00A840D5" w:rsidP="001E4DB1">
            <w:pPr>
              <w:pStyle w:val="Hode"/>
            </w:pPr>
            <w:r>
              <w:t xml:space="preserve">                            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5703BF" w:rsidRPr="005703BF">
              <w:rPr>
                <w:b/>
              </w:rPr>
              <w:t>Lindis Burheim</w:t>
            </w:r>
            <w:r w:rsidR="005703BF">
              <w:t xml:space="preserve"> (sak 5)</w:t>
            </w:r>
            <w:r w:rsidR="001E4DB1" w:rsidRPr="004B7A92">
              <w:t xml:space="preserve">        </w:t>
            </w:r>
          </w:p>
          <w:p w:rsidR="001E4DB1" w:rsidRPr="004B7A92" w:rsidRDefault="000B2AF2" w:rsidP="00A92918">
            <w:pPr>
              <w:pStyle w:val="Hode"/>
            </w:pPr>
            <w:r w:rsidRPr="00C26A28">
              <w:rPr>
                <w:b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5703BF">
              <w:t xml:space="preserve">  </w:t>
            </w:r>
            <w:r w:rsidR="005703BF" w:rsidRPr="005703BF">
              <w:rPr>
                <w:b/>
              </w:rPr>
              <w:t>Linn Rasch Aune</w:t>
            </w:r>
            <w:r w:rsidR="005703BF">
              <w:t xml:space="preserve"> (sak 3)</w:t>
            </w:r>
          </w:p>
          <w:p w:rsidR="001E4DB1" w:rsidRPr="00747BD1" w:rsidRDefault="00CE61B1" w:rsidP="001E4DB1">
            <w:pPr>
              <w:pStyle w:val="Hode"/>
            </w:pPr>
            <w:r w:rsidRPr="00C26A28">
              <w:rPr>
                <w:b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 w:rsidRPr="00C26A28">
              <w:rPr>
                <w:b/>
              </w:rPr>
              <w:t>Pål Vanvik</w:t>
            </w:r>
            <w:r>
              <w:t xml:space="preserve">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5434D">
              <w:t xml:space="preserve">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r w:rsidRPr="00290380">
              <w:t>Tekna,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A840D5" w:rsidP="005703BF">
            <w:pPr>
              <w:pStyle w:val="InnkallingsskriftFyllInn"/>
            </w:pPr>
            <w:bookmarkStart w:id="3" w:name="Tid"/>
            <w:bookmarkEnd w:id="3"/>
            <w:r>
              <w:t>21</w:t>
            </w:r>
            <w:r w:rsidR="00B526DC">
              <w:t>.</w:t>
            </w:r>
            <w:r>
              <w:t>3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>
              <w:t>4</w:t>
            </w:r>
            <w:r w:rsidR="00220471">
              <w:t>.</w:t>
            </w:r>
            <w:r>
              <w:t>15</w:t>
            </w:r>
            <w:r w:rsidR="00C75A91">
              <w:t xml:space="preserve"> - </w:t>
            </w:r>
            <w:r w:rsidR="00556A81">
              <w:t>1</w:t>
            </w:r>
            <w:r>
              <w:t>5</w:t>
            </w:r>
            <w:r w:rsidR="00556A81">
              <w:t>.</w:t>
            </w:r>
            <w:r w:rsidR="005703BF">
              <w:t>20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A840D5">
              <w:t>0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Pr="00290380" w:rsidRDefault="00B526DC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5703BF" w:rsidRDefault="00311FD5" w:rsidP="002F17B2">
      <w:pPr>
        <w:ind w:left="720" w:hanging="720"/>
      </w:pPr>
      <w:r>
        <w:rPr>
          <w:b/>
        </w:rPr>
        <w:tab/>
      </w:r>
      <w:r w:rsidR="005703BF">
        <w:t>Godkjent</w:t>
      </w:r>
    </w:p>
    <w:p w:rsidR="00C26A28" w:rsidRPr="00C26A28" w:rsidRDefault="00C26A28" w:rsidP="002F17B2">
      <w:pPr>
        <w:ind w:left="720" w:hanging="720"/>
      </w:pPr>
    </w:p>
    <w:p w:rsidR="00373333" w:rsidRDefault="002F17B2" w:rsidP="00C26A28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A840D5">
        <w:t>18</w:t>
      </w:r>
      <w:r w:rsidR="00B526DC">
        <w:t>.</w:t>
      </w:r>
      <w:r w:rsidR="00A840D5">
        <w:t>02</w:t>
      </w:r>
      <w:r w:rsidR="00B526DC">
        <w:t>.</w:t>
      </w:r>
      <w:r w:rsidR="00A840D5">
        <w:t>2019</w:t>
      </w:r>
      <w:r w:rsidR="005703BF">
        <w:t xml:space="preserve">. </w:t>
      </w:r>
      <w:r w:rsidR="00C75A91">
        <w:t>R</w:t>
      </w:r>
      <w:r w:rsidR="00373333" w:rsidRPr="00373333">
        <w:t xml:space="preserve">eferat utsendt </w:t>
      </w:r>
      <w:r w:rsidR="005F7E7A" w:rsidRPr="00373333">
        <w:t xml:space="preserve">tidligere. </w:t>
      </w:r>
      <w:r w:rsidR="00C26A28">
        <w:br/>
      </w:r>
      <w:r w:rsidR="005703BF">
        <w:t xml:space="preserve">Godkjent. </w:t>
      </w:r>
      <w:r w:rsidR="00C26A28">
        <w:t>Ettersender info om nytilsatt</w:t>
      </w:r>
      <w:r w:rsidR="005703BF">
        <w:t>e/sluttede</w:t>
      </w:r>
      <w:r w:rsidR="00C26A28">
        <w:t>, og</w:t>
      </w:r>
      <w:r w:rsidR="005703BF">
        <w:t xml:space="preserve"> om </w:t>
      </w:r>
      <w:r w:rsidR="00C26A28">
        <w:t xml:space="preserve">midlertidige ansatte. </w:t>
      </w:r>
    </w:p>
    <w:p w:rsidR="00A840D5" w:rsidRDefault="00A840D5" w:rsidP="001B5892">
      <w:pPr>
        <w:ind w:left="0"/>
        <w:rPr>
          <w:b/>
        </w:rPr>
      </w:pPr>
    </w:p>
    <w:p w:rsidR="00C26A28" w:rsidRDefault="00C26A28" w:rsidP="001B5892">
      <w:pPr>
        <w:ind w:left="0"/>
        <w:rPr>
          <w:b/>
        </w:rPr>
      </w:pPr>
    </w:p>
    <w:p w:rsidR="00C26A28" w:rsidRDefault="00C26A28" w:rsidP="001B5892">
      <w:pPr>
        <w:ind w:left="0"/>
        <w:rPr>
          <w:b/>
        </w:rPr>
      </w:pPr>
    </w:p>
    <w:p w:rsidR="00220471" w:rsidRPr="00846616" w:rsidRDefault="001B5892" w:rsidP="00220471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t xml:space="preserve">3. </w:t>
      </w:r>
      <w:r w:rsidRPr="00220471">
        <w:rPr>
          <w:b/>
          <w:sz w:val="24"/>
        </w:rPr>
        <w:tab/>
      </w:r>
      <w:r w:rsidR="00A840D5" w:rsidRPr="00A840D5">
        <w:rPr>
          <w:rFonts w:ascii="Times" w:eastAsia="Times New Roman" w:hAnsi="Times"/>
          <w:b/>
          <w:sz w:val="24"/>
          <w:szCs w:val="24"/>
        </w:rPr>
        <w:t>Oppstart evaluering av organisering - Seksjon for prosjektgjennomføring</w:t>
      </w:r>
      <w:r w:rsidR="00A840D5">
        <w:rPr>
          <w:rFonts w:ascii="Times" w:eastAsia="Times New Roman" w:hAnsi="Times"/>
          <w:b/>
          <w:sz w:val="24"/>
          <w:szCs w:val="24"/>
        </w:rPr>
        <w:t xml:space="preserve"> </w:t>
      </w:r>
      <w:r w:rsidR="00220471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070A26" w:rsidRDefault="00A840D5" w:rsidP="00070A26">
      <w:pPr>
        <w:ind w:left="720"/>
      </w:pPr>
      <w:r>
        <w:t>Økonomi og eiendomsdirektøren vil evaluere organisering av prosjektgjennomføring etter samme lest som evalueringene som nå gjennomføres i Økonomiavdelingen og i Seksjon for bygning</w:t>
      </w:r>
      <w:r w:rsidR="00A90ACB">
        <w:t>s</w:t>
      </w:r>
      <w:r>
        <w:t xml:space="preserve">drift. Det vises til vedlegg. </w:t>
      </w:r>
      <w:r w:rsidR="00A90ACB">
        <w:t>Hensikt med saken er å informere og gi mulighet til innspill fra LOSAM på hvordan evaluerin</w:t>
      </w:r>
      <w:r w:rsidR="007975C3">
        <w:t>gen legges opp og g</w:t>
      </w:r>
      <w:r w:rsidR="00A90ACB">
        <w:t>j</w:t>
      </w:r>
      <w:r w:rsidR="007975C3">
        <w:t>e</w:t>
      </w:r>
      <w:r w:rsidR="00A90ACB">
        <w:t xml:space="preserve">nnomføres. </w:t>
      </w:r>
      <w:r>
        <w:t xml:space="preserve">Det gis nærmere informasjon i møtet. </w:t>
      </w:r>
      <w:r w:rsidR="00C26A28">
        <w:br/>
        <w:t xml:space="preserve">Innledning fra </w:t>
      </w:r>
      <w:r w:rsidR="00070A26">
        <w:t xml:space="preserve">arbeidsgiver. </w:t>
      </w:r>
      <w:r w:rsidR="00070A26">
        <w:br/>
      </w:r>
      <w:r w:rsidR="00070A26">
        <w:br/>
        <w:t xml:space="preserve">Saken ble diskutert, i det vesentlige fremkom: </w:t>
      </w:r>
      <w:r w:rsidR="00070A26">
        <w:br/>
        <w:t>- verneombud bør involveres</w:t>
      </w:r>
    </w:p>
    <w:p w:rsidR="00070A26" w:rsidRDefault="00070A26" w:rsidP="00070A26">
      <w:pPr>
        <w:ind w:left="720"/>
      </w:pPr>
    </w:p>
    <w:p w:rsidR="00070A26" w:rsidRDefault="00070A26" w:rsidP="00070A26">
      <w:pPr>
        <w:ind w:left="720"/>
      </w:pPr>
      <w:r>
        <w:t xml:space="preserve">LOSAM sluttet seg til det foreslåtte opplegget for evaluering. LOSAM får oppdatering på status i møtet 29.4. </w:t>
      </w:r>
    </w:p>
    <w:p w:rsidR="00070A26" w:rsidRDefault="00070A26" w:rsidP="00070A26"/>
    <w:p w:rsidR="00220471" w:rsidRDefault="00220471" w:rsidP="00070A26">
      <w:pPr>
        <w:ind w:left="720" w:hanging="635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A90ACB" w:rsidRPr="00A90ACB">
        <w:rPr>
          <w:b/>
        </w:rPr>
        <w:t xml:space="preserve">Status evaluering organisering - Økonomiavdelingen og Seksjon for bygningsdrift </w:t>
      </w:r>
      <w:r w:rsidR="00A90ACB">
        <w:rPr>
          <w:b/>
        </w:rPr>
        <w:t>(</w:t>
      </w:r>
      <w:r w:rsidR="00B526DC" w:rsidRPr="00846616">
        <w:rPr>
          <w:b/>
        </w:rPr>
        <w:t>informasjon</w:t>
      </w:r>
      <w:r w:rsidR="00B526DC">
        <w:rPr>
          <w:b/>
        </w:rPr>
        <w:t>/drøfting</w:t>
      </w:r>
      <w:r w:rsidR="00B526DC" w:rsidRPr="00846616">
        <w:rPr>
          <w:b/>
        </w:rPr>
        <w:t>)</w:t>
      </w:r>
    </w:p>
    <w:p w:rsidR="00BD2752" w:rsidRDefault="00A90ACB" w:rsidP="00BD2752">
      <w:pPr>
        <w:ind w:left="720"/>
      </w:pPr>
      <w:r>
        <w:t xml:space="preserve">Hensikt med saken er å oppdatere LOSAM på status i arbeidet med evalueringene som nå gjennomføres i Økonomiavdelingen og i Seksjon for bygningsdrift. Det gis muntlig informasjon i møtet. </w:t>
      </w:r>
      <w:r w:rsidR="002A17F7">
        <w:br/>
        <w:t>Arbeidsgiver innle</w:t>
      </w:r>
      <w:r w:rsidR="00BD2752">
        <w:t xml:space="preserve">det, </w:t>
      </w:r>
      <w:r w:rsidR="002A17F7">
        <w:t>presen</w:t>
      </w:r>
      <w:r w:rsidR="00BD2752">
        <w:t xml:space="preserve">tasjon av lysark med hovedfunn. Lysark vedlegges referatet. </w:t>
      </w:r>
      <w:r w:rsidR="00BD2752">
        <w:br/>
      </w:r>
      <w:r w:rsidR="00070A26">
        <w:br/>
      </w:r>
      <w:r w:rsidR="00BD2752">
        <w:t xml:space="preserve">Saken ble diskutert. </w:t>
      </w:r>
    </w:p>
    <w:p w:rsidR="00BD2752" w:rsidRDefault="00BD2752" w:rsidP="00BD2752">
      <w:pPr>
        <w:ind w:left="720"/>
      </w:pPr>
    </w:p>
    <w:p w:rsidR="00B526DC" w:rsidRDefault="00BD2752" w:rsidP="00BD2752">
      <w:pPr>
        <w:ind w:left="720"/>
      </w:pPr>
      <w:r>
        <w:t xml:space="preserve">LOSAM tok statusoppdateringen til etterretning. LOSAM tar opp saken på nytt i LOSAM-møtet 29.4. Sluttbehandling innen sommerferien. </w:t>
      </w:r>
    </w:p>
    <w:p w:rsidR="00220471" w:rsidRDefault="00220471" w:rsidP="00220471">
      <w:pPr>
        <w:pStyle w:val="Rentekst"/>
        <w:ind w:left="720" w:hanging="720"/>
      </w:pPr>
    </w:p>
    <w:p w:rsidR="005703BF" w:rsidRPr="00510767" w:rsidRDefault="005703BF" w:rsidP="00220471">
      <w:pPr>
        <w:pStyle w:val="Rentekst"/>
        <w:ind w:left="720" w:hanging="720"/>
      </w:pPr>
    </w:p>
    <w:p w:rsidR="001B5892" w:rsidRPr="00846616" w:rsidRDefault="00220471" w:rsidP="00220471">
      <w:pPr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="00A90ACB" w:rsidRPr="00A90ACB">
        <w:rPr>
          <w:b/>
        </w:rPr>
        <w:t>Organisering av eiendomsfunksjonen i Gjøvik</w:t>
      </w:r>
      <w:r w:rsidR="007975C3">
        <w:rPr>
          <w:b/>
        </w:rPr>
        <w:t xml:space="preserve"> og </w:t>
      </w:r>
      <w:r w:rsidR="00A90ACB" w:rsidRPr="00A90ACB">
        <w:rPr>
          <w:b/>
        </w:rPr>
        <w:t>Ålesund</w:t>
      </w:r>
      <w:r w:rsidR="00A90ACB">
        <w:rPr>
          <w:b/>
        </w:rPr>
        <w:t xml:space="preserve"> </w:t>
      </w:r>
      <w:r w:rsidR="000D024C">
        <w:rPr>
          <w:b/>
        </w:rPr>
        <w:t>(</w:t>
      </w:r>
      <w:r w:rsidR="001B5892">
        <w:rPr>
          <w:b/>
        </w:rPr>
        <w:t xml:space="preserve">informasjon/drøfting) </w:t>
      </w:r>
    </w:p>
    <w:p w:rsidR="00070A26" w:rsidRDefault="00FC7CFC" w:rsidP="00070A26">
      <w:pPr>
        <w:ind w:left="720"/>
      </w:pPr>
      <w:r>
        <w:t xml:space="preserve">Hensikt med saken er å informere </w:t>
      </w:r>
      <w:r w:rsidR="00A90ACB">
        <w:t>LOSAM om de organisasjonsendringer som nå er forhandlet frem i SESAM for eiendomsfunksjonen</w:t>
      </w:r>
      <w:r w:rsidR="007975C3">
        <w:t>e</w:t>
      </w:r>
      <w:r w:rsidR="00A90ACB">
        <w:t xml:space="preserve"> i Gjøvik og Ålesund. Det vises til vedlagte protokoll</w:t>
      </w:r>
      <w:r w:rsidR="007975C3">
        <w:t xml:space="preserve"> </w:t>
      </w:r>
      <w:r w:rsidR="007975C3">
        <w:lastRenderedPageBreak/>
        <w:t>av 6.3.2019</w:t>
      </w:r>
      <w:r w:rsidR="00A90ACB">
        <w:t xml:space="preserve">, samt til notat av </w:t>
      </w:r>
      <w:r w:rsidR="007975C3">
        <w:t xml:space="preserve">18.2.2019 som ble fremlagt til SESAM som grunnlag for protokollen. </w:t>
      </w:r>
      <w:r w:rsidR="00070A26">
        <w:t xml:space="preserve">Arbeidsgiver innledet om saken. </w:t>
      </w:r>
    </w:p>
    <w:p w:rsidR="007975C3" w:rsidRDefault="002A17F7" w:rsidP="002A17F7">
      <w:pPr>
        <w:ind w:left="720"/>
      </w:pPr>
      <w:r>
        <w:t xml:space="preserve">Saken ble diskutert, i det vesentlige fremkom: </w:t>
      </w:r>
      <w:r>
        <w:br/>
        <w:t xml:space="preserve"> - avklart hvordan berørte medarbeidere har vært med i prosessen</w:t>
      </w:r>
      <w:r>
        <w:br/>
      </w:r>
    </w:p>
    <w:p w:rsidR="002A17F7" w:rsidRDefault="002A17F7" w:rsidP="00070A26">
      <w:pPr>
        <w:ind w:left="720"/>
      </w:pPr>
      <w:r>
        <w:t xml:space="preserve">LOSAM tok saken til etterretning. </w:t>
      </w:r>
    </w:p>
    <w:p w:rsidR="00FC7CFC" w:rsidRDefault="00FC7CFC" w:rsidP="005D1719">
      <w:pPr>
        <w:ind w:left="720"/>
        <w:rPr>
          <w:b/>
        </w:rPr>
      </w:pPr>
    </w:p>
    <w:p w:rsidR="005703BF" w:rsidRDefault="005703BF" w:rsidP="005D1719">
      <w:pPr>
        <w:ind w:left="720"/>
        <w:rPr>
          <w:b/>
        </w:rPr>
      </w:pPr>
    </w:p>
    <w:p w:rsidR="007975C3" w:rsidRDefault="005D1719" w:rsidP="00AB2D72">
      <w:pPr>
        <w:ind w:left="715" w:hanging="630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7975C3" w:rsidRPr="007975C3">
        <w:rPr>
          <w:b/>
        </w:rPr>
        <w:t xml:space="preserve">Kunngjøring ledige stillinger </w:t>
      </w:r>
      <w:r w:rsidR="00C8331C">
        <w:rPr>
          <w:b/>
        </w:rPr>
        <w:t xml:space="preserve">- </w:t>
      </w:r>
      <w:r w:rsidR="007975C3" w:rsidRPr="007975C3">
        <w:rPr>
          <w:b/>
        </w:rPr>
        <w:t>Seksjon for bygningsdrift</w:t>
      </w:r>
      <w:r w:rsidR="00AB2D72">
        <w:rPr>
          <w:b/>
        </w:rPr>
        <w:t xml:space="preserve"> (informasjon/drøfting)</w:t>
      </w:r>
    </w:p>
    <w:p w:rsidR="00FC7108" w:rsidRDefault="00FC7108" w:rsidP="00FC7108">
      <w:pPr>
        <w:ind w:left="720"/>
      </w:pPr>
      <w:r>
        <w:t xml:space="preserve">Hensikt med saken er å drøfte kunngjøringstekster før de går til utlysning. Saken tas opp i møte i LOSAM da det er reist spørsmål knyttet til formuleringer i selve teksten og reist spørsmål til hvordan medvirkningen som skal skje før LOSAMs behandling gjennomføres. </w:t>
      </w:r>
    </w:p>
    <w:p w:rsidR="007975C3" w:rsidRDefault="00FC7108" w:rsidP="003B236E">
      <w:pPr>
        <w:ind w:left="720"/>
      </w:pPr>
      <w:r>
        <w:t>Vedlagt</w:t>
      </w:r>
      <w:r w:rsidR="003B236E">
        <w:t xml:space="preserve"> følger kunngjøringstekster for: </w:t>
      </w:r>
      <w:r w:rsidR="003B236E">
        <w:br/>
        <w:t xml:space="preserve">- stilling som arborist </w:t>
      </w:r>
      <w:r w:rsidR="003B236E">
        <w:br/>
        <w:t xml:space="preserve">- </w:t>
      </w:r>
      <w:r>
        <w:t xml:space="preserve">8 </w:t>
      </w:r>
      <w:r w:rsidR="003B236E">
        <w:t xml:space="preserve">faste </w:t>
      </w:r>
      <w:r>
        <w:t xml:space="preserve">stillinger </w:t>
      </w:r>
      <w:r w:rsidR="00C8331C">
        <w:t xml:space="preserve">og 3 vikarer </w:t>
      </w:r>
      <w:r>
        <w:t>som renholder</w:t>
      </w:r>
      <w:r w:rsidR="003B236E">
        <w:br/>
        <w:t>- stilling som servicetekniker</w:t>
      </w:r>
      <w:r w:rsidR="003B236E">
        <w:br/>
      </w:r>
      <w:r w:rsidR="003B236E">
        <w:br/>
      </w:r>
      <w:r>
        <w:t>Vedlagt følger også referat fra medvirkningsmøte</w:t>
      </w:r>
      <w:r w:rsidR="00C8331C">
        <w:t>r</w:t>
      </w:r>
      <w:r>
        <w:t xml:space="preserve"> for arborist. Referat fra</w:t>
      </w:r>
      <w:r w:rsidR="003B236E">
        <w:t xml:space="preserve"> medvirkningsmøte for 8 renholdere og for serviceteknikere. </w:t>
      </w:r>
      <w:r w:rsidR="003B236E">
        <w:br/>
      </w:r>
      <w:r w:rsidR="003B236E">
        <w:br/>
      </w:r>
      <w:r w:rsidR="00A34960">
        <w:t xml:space="preserve">Innledning fra arbeidsgiver. </w:t>
      </w:r>
    </w:p>
    <w:p w:rsidR="00C9384B" w:rsidRDefault="00C9384B" w:rsidP="003B236E">
      <w:pPr>
        <w:ind w:left="720"/>
      </w:pPr>
    </w:p>
    <w:p w:rsidR="00D1694E" w:rsidRDefault="00C9384B" w:rsidP="00C9384B">
      <w:pPr>
        <w:ind w:left="720"/>
      </w:pPr>
      <w:r>
        <w:t>Saken diskutert</w:t>
      </w:r>
      <w:r w:rsidR="00D1694E">
        <w:t xml:space="preserve">. </w:t>
      </w:r>
    </w:p>
    <w:p w:rsidR="00C9384B" w:rsidRDefault="00C9384B" w:rsidP="00C9384B">
      <w:pPr>
        <w:ind w:left="720"/>
      </w:pPr>
      <w:r>
        <w:t xml:space="preserve"> </w:t>
      </w:r>
    </w:p>
    <w:p w:rsidR="00D1694E" w:rsidRDefault="00D1694E" w:rsidP="0099456B">
      <w:pPr>
        <w:ind w:left="0" w:firstLine="720"/>
      </w:pPr>
      <w:r>
        <w:t xml:space="preserve">Ingen innsigelser til de fremlagte kunngjøringstekstene. </w:t>
      </w:r>
    </w:p>
    <w:p w:rsidR="00D1694E" w:rsidRDefault="00D1694E" w:rsidP="00D1694E"/>
    <w:p w:rsidR="00D1694E" w:rsidRDefault="00D1694E" w:rsidP="0099456B">
      <w:pPr>
        <w:ind w:left="720"/>
      </w:pPr>
      <w:r>
        <w:t xml:space="preserve">Generelt avklart at </w:t>
      </w:r>
      <w:r w:rsidR="00C9384B">
        <w:t>standardtekstene brukes slik de er. Det er viktig at NTNU har et flerkulturelt arbeidsfellesskap</w:t>
      </w:r>
      <w:r>
        <w:t xml:space="preserve">. </w:t>
      </w:r>
      <w:r w:rsidR="005703BF">
        <w:t xml:space="preserve">Enighet om at </w:t>
      </w:r>
      <w:r w:rsidR="00313D2A">
        <w:t xml:space="preserve">medvirkning på kunngjøringstekster i Bygningsdrift ivaretas av utvalgte representanter fra området.  </w:t>
      </w:r>
      <w:r w:rsidR="005703BF">
        <w:t xml:space="preserve"> </w:t>
      </w:r>
      <w:r>
        <w:t xml:space="preserve">  </w:t>
      </w:r>
    </w:p>
    <w:p w:rsidR="00172D10" w:rsidRDefault="00172D10" w:rsidP="00D1694E"/>
    <w:p w:rsidR="00C9384B" w:rsidRDefault="00C9384B" w:rsidP="00C9384B">
      <w:pPr>
        <w:pStyle w:val="Listeavsnitt"/>
        <w:ind w:left="715"/>
      </w:pPr>
    </w:p>
    <w:p w:rsidR="00AB2D72" w:rsidRDefault="005D1719" w:rsidP="00C9384B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7</w:t>
      </w:r>
      <w:r w:rsidR="001273DA" w:rsidRPr="001273DA">
        <w:rPr>
          <w:rFonts w:ascii="Times" w:eastAsia="Times New Roman" w:hAnsi="Times"/>
          <w:b/>
          <w:sz w:val="24"/>
          <w:szCs w:val="24"/>
        </w:rPr>
        <w:t xml:space="preserve">. </w:t>
      </w:r>
      <w:r w:rsidR="001273DA" w:rsidRPr="001273DA">
        <w:rPr>
          <w:rFonts w:ascii="Times" w:eastAsia="Times New Roman" w:hAnsi="Times"/>
          <w:b/>
          <w:sz w:val="24"/>
          <w:szCs w:val="24"/>
        </w:rPr>
        <w:tab/>
      </w:r>
      <w:r w:rsidR="00AB2D72">
        <w:rPr>
          <w:rFonts w:ascii="Times" w:eastAsia="Times New Roman" w:hAnsi="Times"/>
          <w:b/>
          <w:sz w:val="24"/>
          <w:szCs w:val="24"/>
        </w:rPr>
        <w:t xml:space="preserve">Målstyring ved NTNU </w:t>
      </w:r>
      <w:r w:rsidR="00AB2D72" w:rsidRPr="00AB2D72">
        <w:rPr>
          <w:rFonts w:ascii="Times" w:eastAsia="Times New Roman" w:hAnsi="Times"/>
          <w:b/>
          <w:sz w:val="24"/>
          <w:szCs w:val="24"/>
        </w:rPr>
        <w:t>(informasjon/drøfting)</w:t>
      </w:r>
      <w:r w:rsidRPr="00AB2D72">
        <w:rPr>
          <w:rFonts w:ascii="Times" w:eastAsia="Times New Roman" w:hAnsi="Times"/>
          <w:b/>
          <w:sz w:val="24"/>
          <w:szCs w:val="24"/>
        </w:rPr>
        <w:tab/>
      </w:r>
    </w:p>
    <w:p w:rsidR="00AB2D72" w:rsidRPr="00AB2D72" w:rsidRDefault="00C8331C" w:rsidP="00AB2D72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AB2D72">
        <w:rPr>
          <w:rFonts w:ascii="Times" w:eastAsia="Times New Roman" w:hAnsi="Times"/>
          <w:sz w:val="24"/>
          <w:szCs w:val="24"/>
        </w:rPr>
        <w:t>Parat ønsker å ta målstyring opp til diskusjon. Utgangspunktet er følgende ytring i Universitetsavisa 12.3.2019:  «Målstyring er et fantastisk verktøy, men det brukes feil</w:t>
      </w:r>
      <w:r w:rsidR="00AB2D72">
        <w:rPr>
          <w:rFonts w:ascii="Times" w:eastAsia="Times New Roman" w:hAnsi="Times"/>
          <w:sz w:val="24"/>
          <w:szCs w:val="24"/>
        </w:rPr>
        <w:t>»</w:t>
      </w:r>
      <w:r w:rsidRPr="00AB2D72">
        <w:rPr>
          <w:rFonts w:ascii="Times" w:eastAsia="Times New Roman" w:hAnsi="Times"/>
          <w:sz w:val="24"/>
          <w:szCs w:val="24"/>
        </w:rPr>
        <w:t>, se lenke:</w:t>
      </w:r>
      <w:r>
        <w:t xml:space="preserve"> </w:t>
      </w:r>
      <w:hyperlink r:id="rId7" w:history="1">
        <w:r w:rsidRPr="002A4CD9">
          <w:rPr>
            <w:rStyle w:val="Hyperkobling"/>
          </w:rPr>
          <w:t>https://www.universitetsavisa.no/politikk/2019/03/12/M%C3%A5lstyring-er-et-fantastisk-verkt%C3%B8y-men-det-brukes-feil-18620815.ece</w:t>
        </w:r>
      </w:hyperlink>
      <w:r>
        <w:t xml:space="preserve">. </w:t>
      </w:r>
    </w:p>
    <w:p w:rsidR="00FC7CFC" w:rsidRDefault="00FC7CFC" w:rsidP="00AB2D72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99456B" w:rsidRPr="00AB2D72" w:rsidRDefault="0099456B" w:rsidP="00AB2D72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Utsatt til neste møte. </w:t>
      </w:r>
    </w:p>
    <w:p w:rsidR="00FC7CFC" w:rsidRPr="00AB2D72" w:rsidRDefault="00FC7CFC" w:rsidP="00AB2D72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D1694E" w:rsidRDefault="00AB2D72" w:rsidP="00D1694E">
      <w:pPr>
        <w:ind w:left="720" w:hanging="720"/>
      </w:pPr>
      <w:r>
        <w:rPr>
          <w:b/>
        </w:rPr>
        <w:t>8</w:t>
      </w:r>
      <w:r w:rsidRPr="001273DA">
        <w:rPr>
          <w:b/>
        </w:rPr>
        <w:t xml:space="preserve">. </w:t>
      </w:r>
      <w:r w:rsidRPr="001273DA">
        <w:rPr>
          <w:b/>
        </w:rPr>
        <w:tab/>
      </w:r>
      <w:r>
        <w:rPr>
          <w:b/>
        </w:rPr>
        <w:t>Rutiner for bruk av vikar ved langtidssykemeldinger</w:t>
      </w:r>
      <w:r>
        <w:rPr>
          <w:color w:val="1F497D"/>
        </w:rPr>
        <w:t xml:space="preserve"> </w:t>
      </w:r>
      <w:r>
        <w:rPr>
          <w:b/>
        </w:rPr>
        <w:t xml:space="preserve"> </w:t>
      </w:r>
      <w:r w:rsidRPr="00AB2D72">
        <w:rPr>
          <w:b/>
        </w:rPr>
        <w:t xml:space="preserve">(informasjon/drøfting) </w:t>
      </w:r>
      <w:r>
        <w:rPr>
          <w:b/>
        </w:rPr>
        <w:br/>
      </w:r>
      <w:r>
        <w:t xml:space="preserve">NTL ønsker en redegjørelse for bruken av vikarer ved langtidssykemelding. </w:t>
      </w:r>
      <w:r>
        <w:br/>
        <w:t>NTL får tilbakemeldinger om at vikarer ikke er satt inn i tilfeller hvor arbeidsgiver er refusjonsberettiget og lurer på hvem som mottar refusjonen og hvem som tar kostnaden for innleie av vikar?</w:t>
      </w:r>
      <w:r w:rsidR="00D1694E">
        <w:t xml:space="preserve"> </w:t>
      </w:r>
      <w:r w:rsidR="00D1694E">
        <w:br/>
        <w:t xml:space="preserve">Innledning fra arbeidsgiver. </w:t>
      </w:r>
      <w:r w:rsidR="00D1694E">
        <w:br/>
      </w:r>
      <w:r w:rsidR="00D1694E">
        <w:br/>
        <w:t>Saken diskutert.</w:t>
      </w:r>
    </w:p>
    <w:p w:rsidR="00D1694E" w:rsidRDefault="00D1694E" w:rsidP="00D1694E">
      <w:pPr>
        <w:ind w:left="720" w:hanging="720"/>
      </w:pPr>
    </w:p>
    <w:p w:rsidR="00D1694E" w:rsidRDefault="00D1694E" w:rsidP="00D1694E">
      <w:pPr>
        <w:ind w:left="720" w:hanging="720"/>
      </w:pPr>
      <w:r>
        <w:tab/>
      </w:r>
      <w:r w:rsidR="0099456B">
        <w:t>F</w:t>
      </w:r>
      <w:r>
        <w:t xml:space="preserve">ølges videre opp med den enkelte områdeleder, evt seksjonsleder/avdelingsleder i det </w:t>
      </w:r>
      <w:r w:rsidR="0099456B">
        <w:t xml:space="preserve">enkelte </w:t>
      </w:r>
      <w:r>
        <w:t>tilfeller</w:t>
      </w:r>
      <w:r w:rsidR="0099456B">
        <w:t xml:space="preserve"> slik at dette kan følges opp konkret. </w:t>
      </w:r>
    </w:p>
    <w:p w:rsidR="00455CAE" w:rsidRDefault="00455CAE" w:rsidP="00172D10">
      <w:pPr>
        <w:ind w:left="0"/>
        <w:rPr>
          <w:b/>
        </w:rPr>
      </w:pPr>
    </w:p>
    <w:p w:rsidR="00AB2D72" w:rsidRDefault="00AB2D72" w:rsidP="00172D10">
      <w:pPr>
        <w:ind w:left="0"/>
        <w:rPr>
          <w:b/>
        </w:rPr>
      </w:pPr>
    </w:p>
    <w:p w:rsidR="0099456B" w:rsidRDefault="0099456B" w:rsidP="00172D10">
      <w:pPr>
        <w:ind w:left="0"/>
        <w:rPr>
          <w:b/>
        </w:rPr>
      </w:pPr>
    </w:p>
    <w:p w:rsidR="0099456B" w:rsidRDefault="0099456B" w:rsidP="00172D10">
      <w:pPr>
        <w:ind w:left="0"/>
        <w:rPr>
          <w:b/>
        </w:rPr>
      </w:pPr>
    </w:p>
    <w:p w:rsidR="00172D10" w:rsidRPr="00846616" w:rsidRDefault="00AB2D72" w:rsidP="00172D10">
      <w:pPr>
        <w:ind w:left="0"/>
        <w:rPr>
          <w:b/>
        </w:rPr>
      </w:pPr>
      <w:r>
        <w:rPr>
          <w:b/>
        </w:rPr>
        <w:t>9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172D10" w:rsidRDefault="00172D10" w:rsidP="00C8331C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AB2D72">
        <w:rPr>
          <w:rFonts w:ascii="Times" w:eastAsia="Times New Roman" w:hAnsi="Times"/>
          <w:sz w:val="24"/>
          <w:szCs w:val="24"/>
        </w:rPr>
        <w:br/>
      </w:r>
      <w:r w:rsidR="00AB2D72">
        <w:rPr>
          <w:rFonts w:ascii="Times" w:eastAsia="Times New Roman" w:hAnsi="Times"/>
          <w:sz w:val="24"/>
          <w:szCs w:val="24"/>
        </w:rPr>
        <w:tab/>
      </w:r>
      <w:r w:rsidR="00AB2D72"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  <w:r w:rsidR="0099456B">
        <w:rPr>
          <w:rFonts w:ascii="Times" w:eastAsia="Times New Roman" w:hAnsi="Times"/>
          <w:sz w:val="24"/>
          <w:szCs w:val="24"/>
        </w:rPr>
        <w:br/>
        <w:t xml:space="preserve">- Parat jobber med å finne ny tillitsvalgt til LOSAM </w:t>
      </w:r>
      <w:r w:rsidR="000370BD">
        <w:rPr>
          <w:rFonts w:ascii="Times" w:eastAsia="Times New Roman" w:hAnsi="Times"/>
          <w:sz w:val="24"/>
          <w:szCs w:val="24"/>
        </w:rPr>
        <w:t xml:space="preserve">fra Økonomiområdet. </w:t>
      </w:r>
      <w:bookmarkStart w:id="6" w:name="_GoBack"/>
      <w:bookmarkEnd w:id="6"/>
      <w:r w:rsidR="00AC1F1A" w:rsidRPr="00AC1F1A">
        <w:rPr>
          <w:rFonts w:ascii="Times" w:eastAsia="Times New Roman" w:hAnsi="Times"/>
          <w:sz w:val="24"/>
          <w:szCs w:val="24"/>
        </w:rPr>
        <w:t xml:space="preserve">  </w:t>
      </w: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AB2D72" w:rsidP="00FC7CFC">
      <w:pPr>
        <w:ind w:left="0"/>
        <w:rPr>
          <w:b/>
        </w:rPr>
      </w:pPr>
      <w:r>
        <w:rPr>
          <w:b/>
        </w:rPr>
        <w:t>10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Rentekst"/>
        <w:rPr>
          <w:b/>
        </w:rPr>
      </w:pPr>
    </w:p>
    <w:p w:rsidR="00455CAE" w:rsidRDefault="00455CAE" w:rsidP="00455CAE">
      <w:pPr>
        <w:pStyle w:val="Rentekst"/>
        <w:rPr>
          <w:b/>
        </w:rPr>
      </w:pPr>
    </w:p>
    <w:sectPr w:rsidR="00455CAE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B31403">
      <w:t>4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B31403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764E5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764E5">
      <w:t>4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5703BF" w:rsidP="005703BF">
          <w:pPr>
            <w:pStyle w:val="DatoRefFyllInn"/>
          </w:pPr>
          <w:bookmarkStart w:id="9" w:name="VarDato"/>
          <w:bookmarkEnd w:id="9"/>
          <w:r>
            <w:t>21</w:t>
          </w:r>
          <w:r w:rsidR="004C2CB4">
            <w:t>.</w:t>
          </w:r>
          <w:r w:rsidR="00A840D5">
            <w:t>3</w:t>
          </w:r>
          <w:r w:rsidR="004C2CB4">
            <w:t>.201</w:t>
          </w:r>
          <w:r w:rsidR="00B526DC">
            <w:t>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4CB"/>
    <w:multiLevelType w:val="hybridMultilevel"/>
    <w:tmpl w:val="178A578C"/>
    <w:lvl w:ilvl="0" w:tplc="AF1EB7E4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26E3D"/>
    <w:multiLevelType w:val="hybridMultilevel"/>
    <w:tmpl w:val="A8A42C28"/>
    <w:lvl w:ilvl="0" w:tplc="3304B0F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31124"/>
    <w:multiLevelType w:val="hybridMultilevel"/>
    <w:tmpl w:val="B33A5B9C"/>
    <w:lvl w:ilvl="0" w:tplc="E03E4170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8F34AB"/>
    <w:multiLevelType w:val="hybridMultilevel"/>
    <w:tmpl w:val="7512C014"/>
    <w:lvl w:ilvl="0" w:tplc="872A0184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370BD"/>
    <w:rsid w:val="00041ADA"/>
    <w:rsid w:val="00044EEB"/>
    <w:rsid w:val="00063B58"/>
    <w:rsid w:val="00070A26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1A72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1CBC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22839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17F7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3D2A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03BF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1B8C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456B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4960"/>
    <w:rsid w:val="00A35FA7"/>
    <w:rsid w:val="00A36CA8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1F1A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1403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2752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6A28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331C"/>
    <w:rsid w:val="00C86590"/>
    <w:rsid w:val="00C907E9"/>
    <w:rsid w:val="00C9384B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50F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1694E"/>
    <w:rsid w:val="00D24B37"/>
    <w:rsid w:val="00D25A2E"/>
    <w:rsid w:val="00D268F2"/>
    <w:rsid w:val="00D30FBA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1778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4403"/>
    <w:rsid w:val="00E75126"/>
    <w:rsid w:val="00E76453"/>
    <w:rsid w:val="00E764E5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1369"/>
    <w:rsid w:val="00EE2E81"/>
    <w:rsid w:val="00EE31AA"/>
    <w:rsid w:val="00EE4666"/>
    <w:rsid w:val="00EE70CE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ersitetsavisa.no/politikk/2019/03/12/M%C3%A5lstyring-er-et-fantastisk-verkt%C3%B8y-men-det-brukes-feil-18620815.e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5356</Characters>
  <Application>Microsoft Office Word</Application>
  <DocSecurity>0</DocSecurity>
  <Lines>44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2019-04-24T06:33:00Z</dcterms:created>
  <dcterms:modified xsi:type="dcterms:W3CDTF">2019-04-24T06:33:00Z</dcterms:modified>
</cp:coreProperties>
</file>