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C9" w:rsidRPr="00290380" w:rsidRDefault="004B7A92" w:rsidP="00E66329">
      <w:pPr>
        <w:pStyle w:val="Moteoverskrift"/>
      </w:pPr>
      <w:r>
        <w:t>Møte</w:t>
      </w:r>
      <w:r w:rsidR="00250FE0">
        <w:t xml:space="preserve">referat 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:rsidTr="003067D4">
        <w:trPr>
          <w:cantSplit/>
        </w:trPr>
        <w:tc>
          <w:tcPr>
            <w:tcW w:w="1074" w:type="dxa"/>
          </w:tcPr>
          <w:p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:rsidR="008861C2" w:rsidRDefault="008861C2" w:rsidP="001E4DB1">
            <w:pPr>
              <w:pStyle w:val="Hode"/>
              <w:rPr>
                <w:sz w:val="18"/>
                <w:szCs w:val="18"/>
              </w:rPr>
            </w:pPr>
            <w:bookmarkStart w:id="0" w:name="Til"/>
            <w:bookmarkEnd w:id="0"/>
            <w:r>
              <w:rPr>
                <w:sz w:val="18"/>
                <w:szCs w:val="18"/>
              </w:rPr>
              <w:t xml:space="preserve">(tilstedeværende </w:t>
            </w:r>
            <w:r w:rsidRPr="008861C2">
              <w:rPr>
                <w:b/>
                <w:sz w:val="18"/>
                <w:szCs w:val="18"/>
              </w:rPr>
              <w:t>uthevet</w:t>
            </w:r>
            <w:r>
              <w:rPr>
                <w:sz w:val="18"/>
                <w:szCs w:val="18"/>
              </w:rPr>
              <w:t>)</w:t>
            </w:r>
          </w:p>
          <w:p w:rsidR="001E4DB1" w:rsidRPr="00290380" w:rsidRDefault="001E4DB1" w:rsidP="001E4DB1">
            <w:pPr>
              <w:pStyle w:val="Hode"/>
            </w:pPr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</w:t>
            </w:r>
            <w:r w:rsidR="00B526DC">
              <w:t xml:space="preserve"> </w:t>
            </w:r>
            <w:r w:rsidRPr="00290380">
              <w:rPr>
                <w:sz w:val="18"/>
                <w:szCs w:val="18"/>
              </w:rPr>
              <w:t>Fra arbeidsgiver:</w:t>
            </w:r>
          </w:p>
          <w:p w:rsidR="001E4DB1" w:rsidRPr="004B7A92" w:rsidRDefault="00B526DC" w:rsidP="001E4DB1">
            <w:pPr>
              <w:pStyle w:val="Hode"/>
              <w:rPr>
                <w:sz w:val="22"/>
                <w:szCs w:val="22"/>
              </w:rPr>
            </w:pPr>
            <w:r>
              <w:t xml:space="preserve">Kari Karlsen  </w:t>
            </w:r>
            <w:r w:rsidR="001E4DB1" w:rsidRPr="004B7A92">
              <w:t xml:space="preserve">            </w:t>
            </w:r>
            <w:r w:rsidR="00CE61B1">
              <w:t xml:space="preserve">            </w:t>
            </w:r>
            <w:r w:rsidR="001E4DB1" w:rsidRPr="004B7A92">
              <w:t xml:space="preserve">Tekna                                        </w:t>
            </w:r>
            <w:r w:rsidR="001E4DB1" w:rsidRPr="00AF47F1">
              <w:rPr>
                <w:b/>
              </w:rPr>
              <w:t>Frank Arntsen</w:t>
            </w:r>
            <w:r w:rsidR="001E4DB1" w:rsidRPr="004B7A92">
              <w:t xml:space="preserve"> </w:t>
            </w:r>
          </w:p>
          <w:p w:rsidR="001E4DB1" w:rsidRPr="00AF47F1" w:rsidRDefault="00D63639" w:rsidP="001E4DB1">
            <w:pPr>
              <w:pStyle w:val="Hode"/>
              <w:rPr>
                <w:b/>
              </w:rPr>
            </w:pPr>
            <w:r>
              <w:t xml:space="preserve">                  </w:t>
            </w:r>
            <w:r w:rsidR="002F17B2">
              <w:t xml:space="preserve">                  </w:t>
            </w:r>
            <w:r w:rsidR="00CE61B1">
              <w:t xml:space="preserve">          </w:t>
            </w:r>
            <w:r w:rsidR="002F17B2">
              <w:t xml:space="preserve">NITO </w:t>
            </w:r>
            <w:r w:rsidR="00F324D9" w:rsidRPr="004B7A92">
              <w:t xml:space="preserve">                                     </w:t>
            </w:r>
            <w:r w:rsidR="000D024C">
              <w:t xml:space="preserve"> </w:t>
            </w:r>
            <w:r w:rsidR="00B92FAC">
              <w:t xml:space="preserve"> </w:t>
            </w:r>
            <w:r w:rsidR="000D024C">
              <w:t xml:space="preserve"> </w:t>
            </w:r>
            <w:r w:rsidR="00AF47F1" w:rsidRPr="00D8310F">
              <w:rPr>
                <w:b/>
              </w:rPr>
              <w:t>Ola Steinhaug</w:t>
            </w:r>
          </w:p>
          <w:p w:rsidR="001E4DB1" w:rsidRPr="004B7A92" w:rsidRDefault="00A36CA8" w:rsidP="001E4DB1">
            <w:pPr>
              <w:pStyle w:val="Hode"/>
            </w:pPr>
            <w:r w:rsidRPr="00AF47F1">
              <w:rPr>
                <w:b/>
              </w:rPr>
              <w:t>Aleksander Høiland</w:t>
            </w:r>
            <w:r w:rsidR="00F324D9" w:rsidRPr="004B7A92">
              <w:t xml:space="preserve">   </w:t>
            </w:r>
            <w:r w:rsidR="00CE61B1">
              <w:t xml:space="preserve">     </w:t>
            </w:r>
            <w:r w:rsidR="00AF47F1">
              <w:t xml:space="preserve">  </w:t>
            </w:r>
            <w:r w:rsidR="00CE61B1">
              <w:t xml:space="preserve">  </w:t>
            </w:r>
            <w:r w:rsidR="001E4DB1" w:rsidRPr="004B7A92">
              <w:t xml:space="preserve">NTL                                        </w:t>
            </w:r>
            <w:r w:rsidR="00311FD5">
              <w:t xml:space="preserve"> </w:t>
            </w:r>
            <w:r w:rsidR="00373333">
              <w:t xml:space="preserve"> </w:t>
            </w:r>
            <w:r w:rsidR="00D8310F" w:rsidRPr="00D8310F">
              <w:rPr>
                <w:b/>
              </w:rPr>
              <w:t>Jørn-Wiggo Bergquist</w:t>
            </w:r>
          </w:p>
          <w:p w:rsidR="00373333" w:rsidRDefault="00A36CA8" w:rsidP="001E4DB1">
            <w:pPr>
              <w:pStyle w:val="Hode"/>
            </w:pPr>
            <w:r w:rsidRPr="00AF47F1">
              <w:rPr>
                <w:b/>
              </w:rPr>
              <w:t>Martin Flatås</w:t>
            </w:r>
            <w:r>
              <w:t xml:space="preserve">    </w:t>
            </w:r>
            <w:r w:rsidR="001E4DB1" w:rsidRPr="004B7A92">
              <w:t xml:space="preserve">          </w:t>
            </w:r>
            <w:r w:rsidR="00AF47F1">
              <w:t xml:space="preserve">         </w:t>
            </w:r>
            <w:r w:rsidR="001E4DB1" w:rsidRPr="004B7A92">
              <w:t xml:space="preserve">NTL                                      </w:t>
            </w:r>
            <w:r w:rsidR="00373333">
              <w:t xml:space="preserve">    </w:t>
            </w:r>
            <w:r w:rsidR="00D8310F" w:rsidRPr="00AF47F1">
              <w:rPr>
                <w:b/>
              </w:rPr>
              <w:t>Ingrid Volden</w:t>
            </w:r>
            <w:r w:rsidR="00D8310F">
              <w:t xml:space="preserve">                                          </w:t>
            </w:r>
            <w:r w:rsidR="00D8310F" w:rsidRPr="004B7A92">
              <w:t xml:space="preserve"> </w:t>
            </w:r>
            <w:r w:rsidR="00D8310F">
              <w:t xml:space="preserve"> </w:t>
            </w:r>
          </w:p>
          <w:p w:rsidR="001E4DB1" w:rsidRPr="004B7A92" w:rsidRDefault="001E4DB1" w:rsidP="001E4DB1">
            <w:pPr>
              <w:pStyle w:val="Hode"/>
            </w:pPr>
            <w:r w:rsidRPr="00AF47F1">
              <w:rPr>
                <w:b/>
              </w:rPr>
              <w:t>Andreas Gjeset</w:t>
            </w:r>
            <w:r w:rsidRPr="004B7A92">
              <w:t xml:space="preserve">           </w:t>
            </w:r>
            <w:r w:rsidR="00CE61B1">
              <w:t xml:space="preserve">          </w:t>
            </w:r>
            <w:r w:rsidRPr="004B7A92">
              <w:t xml:space="preserve">Parat   </w:t>
            </w:r>
            <w:r w:rsidR="00CE61B1">
              <w:t xml:space="preserve">   </w:t>
            </w:r>
            <w:r w:rsidRPr="004B7A92">
              <w:t xml:space="preserve">                    </w:t>
            </w:r>
            <w:r w:rsidR="00CE61B1">
              <w:t xml:space="preserve"> </w:t>
            </w:r>
            <w:r w:rsidRPr="004B7A92">
              <w:t xml:space="preserve">            </w:t>
            </w:r>
            <w:r w:rsidR="00CE61B1">
              <w:t xml:space="preserve"> </w:t>
            </w:r>
            <w:r w:rsidR="00373333">
              <w:t xml:space="preserve"> </w:t>
            </w:r>
            <w:r w:rsidR="00D8310F" w:rsidRPr="004B7A92">
              <w:rPr>
                <w:sz w:val="18"/>
                <w:szCs w:val="18"/>
              </w:rPr>
              <w:t>Sekretær:</w:t>
            </w:r>
            <w:r w:rsidR="00D8310F">
              <w:t xml:space="preserve"> </w:t>
            </w:r>
            <w:r w:rsidR="00D8310F" w:rsidRPr="00D8310F">
              <w:rPr>
                <w:b/>
              </w:rPr>
              <w:t>Jens Petter Nygård</w:t>
            </w:r>
          </w:p>
          <w:p w:rsidR="001E4DB1" w:rsidRPr="004B7A92" w:rsidRDefault="00CE61B1" w:rsidP="001E4DB1">
            <w:pPr>
              <w:pStyle w:val="Hode"/>
            </w:pPr>
            <w:r w:rsidRPr="00AF47F1">
              <w:rPr>
                <w:b/>
              </w:rPr>
              <w:t>Anne Hilde Ruen Nymoen</w:t>
            </w:r>
            <w:r w:rsidR="00AF47F1" w:rsidRPr="00AF47F1">
              <w:rPr>
                <w:b/>
              </w:rPr>
              <w:t>/</w:t>
            </w:r>
            <w:r w:rsidR="00AF47F1" w:rsidRPr="00AF47F1">
              <w:rPr>
                <w:b/>
              </w:rPr>
              <w:br/>
              <w:t>Morten Mørk</w:t>
            </w:r>
            <w:r>
              <w:t xml:space="preserve">  </w:t>
            </w:r>
            <w:r w:rsidR="00AF47F1">
              <w:t xml:space="preserve">                      </w:t>
            </w:r>
            <w:r w:rsidR="00C34FA4">
              <w:t>P</w:t>
            </w:r>
            <w:r>
              <w:t xml:space="preserve">arat                                        </w:t>
            </w:r>
            <w:r w:rsidR="001E4DB1" w:rsidRPr="004B7A92">
              <w:t xml:space="preserve">            </w:t>
            </w:r>
          </w:p>
          <w:p w:rsidR="001E4DB1" w:rsidRPr="004B7A92" w:rsidRDefault="000B2AF2" w:rsidP="00A92918">
            <w:pPr>
              <w:pStyle w:val="Hode"/>
            </w:pPr>
            <w:r w:rsidRPr="00AF47F1">
              <w:rPr>
                <w:b/>
              </w:rPr>
              <w:t>Laila Strypet</w:t>
            </w:r>
            <w:r w:rsidR="00CE61B1" w:rsidRPr="004B7A92">
              <w:t xml:space="preserve"> </w:t>
            </w:r>
            <w:r w:rsidR="00CE61B1">
              <w:t xml:space="preserve">            </w:t>
            </w:r>
            <w:r>
              <w:t xml:space="preserve">            </w:t>
            </w:r>
            <w:r w:rsidR="00CE61B1" w:rsidRPr="004B7A92">
              <w:t xml:space="preserve">Forskerforbundet     </w:t>
            </w:r>
            <w:r w:rsidR="00CE61B1">
              <w:t xml:space="preserve"> </w:t>
            </w:r>
            <w:r w:rsidR="00CE61B1" w:rsidRPr="004B7A92">
              <w:t xml:space="preserve">     </w:t>
            </w:r>
            <w:r w:rsidR="00CE61B1">
              <w:t xml:space="preserve">      </w:t>
            </w:r>
            <w:r w:rsidR="00CE61B1" w:rsidRPr="004B7A92">
              <w:t xml:space="preserve">  </w:t>
            </w:r>
            <w:r w:rsidR="00CE61B1">
              <w:t xml:space="preserve">   </w:t>
            </w:r>
          </w:p>
          <w:p w:rsidR="001E4DB1" w:rsidRPr="00747BD1" w:rsidRDefault="00CE61B1" w:rsidP="001E4DB1">
            <w:pPr>
              <w:pStyle w:val="Hode"/>
            </w:pPr>
            <w:r>
              <w:t xml:space="preserve">Joar Flatås </w:t>
            </w:r>
            <w:r w:rsidRPr="004B7A92">
              <w:t xml:space="preserve"> </w:t>
            </w:r>
            <w:r>
              <w:t xml:space="preserve">                        </w:t>
            </w:r>
            <w:r w:rsidR="000B2AF2">
              <w:t xml:space="preserve"> </w:t>
            </w:r>
            <w:r>
              <w:t xml:space="preserve">   </w:t>
            </w:r>
            <w:r w:rsidRPr="004B7A92">
              <w:t xml:space="preserve">LHVO, </w:t>
            </w:r>
            <w:r>
              <w:t>Campusservice</w:t>
            </w:r>
            <w:r w:rsidRPr="004B7A92">
              <w:t xml:space="preserve">                    </w:t>
            </w:r>
          </w:p>
          <w:p w:rsidR="00CE61B1" w:rsidRPr="00747BD1" w:rsidRDefault="00B92FAC" w:rsidP="00CE61B1">
            <w:pPr>
              <w:pStyle w:val="Hode"/>
            </w:pPr>
            <w:r w:rsidRPr="00AF47F1">
              <w:rPr>
                <w:b/>
              </w:rPr>
              <w:t>Pål Vanvik</w:t>
            </w:r>
            <w:r>
              <w:t xml:space="preserve">              </w:t>
            </w:r>
            <w:r w:rsidR="00CE61B1">
              <w:t xml:space="preserve">              </w:t>
            </w:r>
            <w:r w:rsidR="00CE61B1" w:rsidRPr="004B7A92">
              <w:t xml:space="preserve">LHVO, </w:t>
            </w:r>
            <w:r w:rsidR="00CE61B1" w:rsidRPr="00747BD1">
              <w:t>Øk</w:t>
            </w:r>
            <w:r w:rsidR="00CE61B1">
              <w:t>.- eiendoms</w:t>
            </w:r>
            <w:r w:rsidR="00CE61B1" w:rsidRPr="00747BD1">
              <w:t xml:space="preserve">avd. og </w:t>
            </w:r>
            <w:r w:rsidR="00CE61B1">
              <w:t>virks.styring</w:t>
            </w:r>
          </w:p>
          <w:p w:rsidR="00CE61B1" w:rsidRDefault="00CE61B1" w:rsidP="001E4DB1">
            <w:pPr>
              <w:pStyle w:val="Hode"/>
            </w:pPr>
          </w:p>
          <w:p w:rsidR="001E4DB1" w:rsidRPr="00747BD1" w:rsidRDefault="001E4DB1" w:rsidP="001E4DB1">
            <w:pPr>
              <w:pStyle w:val="Hode"/>
            </w:pPr>
            <w:r w:rsidRPr="00747BD1">
              <w:t xml:space="preserve">Vararepresentanter                                                                   </w:t>
            </w:r>
          </w:p>
          <w:p w:rsidR="001E4DB1" w:rsidRDefault="001E4DB1" w:rsidP="001E4DB1">
            <w:pPr>
              <w:pStyle w:val="Hode"/>
            </w:pPr>
            <w:r w:rsidRPr="00747BD1">
              <w:t xml:space="preserve">Per Einar Iversen                </w:t>
            </w:r>
            <w:r w:rsidR="00C5434D">
              <w:t xml:space="preserve">   </w:t>
            </w:r>
            <w:r w:rsidR="00CE61B1">
              <w:t xml:space="preserve"> </w:t>
            </w:r>
            <w:r w:rsidRPr="00747BD1">
              <w:t>Parat</w:t>
            </w:r>
          </w:p>
          <w:p w:rsidR="000B2AF2" w:rsidRDefault="00B526DC" w:rsidP="001E4DB1">
            <w:pPr>
              <w:pStyle w:val="Hode"/>
            </w:pPr>
            <w:r>
              <w:t xml:space="preserve">                       </w:t>
            </w:r>
            <w:r w:rsidR="00A92918">
              <w:t xml:space="preserve">                    </w:t>
            </w:r>
            <w:r w:rsidR="00C5434D">
              <w:t xml:space="preserve">   </w:t>
            </w:r>
            <w:r w:rsidR="00CE61B1">
              <w:t xml:space="preserve"> </w:t>
            </w:r>
            <w:r w:rsidR="00A92918">
              <w:t>Tekna</w:t>
            </w:r>
          </w:p>
          <w:p w:rsidR="001E4DB1" w:rsidRPr="00747BD1" w:rsidRDefault="001D72DE" w:rsidP="001E4DB1">
            <w:pPr>
              <w:pStyle w:val="Hode"/>
            </w:pPr>
            <w:r w:rsidRPr="001D72DE">
              <w:t>Yngvild Nåvik</w:t>
            </w:r>
            <w:r>
              <w:rPr>
                <w:color w:val="1F497D"/>
              </w:rPr>
              <w:t xml:space="preserve"> </w:t>
            </w:r>
            <w:r w:rsidR="001E4DB1" w:rsidRPr="00747BD1">
              <w:t xml:space="preserve">                  </w:t>
            </w:r>
            <w:r w:rsidR="00CE61B1">
              <w:t xml:space="preserve"> </w:t>
            </w:r>
            <w:r w:rsidR="00C5434D">
              <w:t xml:space="preserve">   </w:t>
            </w:r>
            <w:r w:rsidR="00CE61B1">
              <w:t xml:space="preserve"> </w:t>
            </w:r>
            <w:r w:rsidR="001E4DB1" w:rsidRPr="00747BD1">
              <w:t>Forskerforbundet</w:t>
            </w:r>
          </w:p>
          <w:p w:rsidR="001E4DB1" w:rsidRPr="00747BD1" w:rsidRDefault="007F12C6" w:rsidP="001E4DB1">
            <w:pPr>
              <w:pStyle w:val="Hode"/>
            </w:pPr>
            <w:r w:rsidRPr="00AF47F1">
              <w:rPr>
                <w:b/>
              </w:rPr>
              <w:t>Linda N</w:t>
            </w:r>
            <w:r w:rsidR="00C75A91" w:rsidRPr="00AF47F1">
              <w:rPr>
                <w:b/>
              </w:rPr>
              <w:t>ervik</w:t>
            </w:r>
            <w:r w:rsidR="00C75A91">
              <w:t xml:space="preserve">       </w:t>
            </w:r>
            <w:r w:rsidR="001E4DB1" w:rsidRPr="00747BD1">
              <w:t xml:space="preserve">               </w:t>
            </w:r>
            <w:r w:rsidR="00CE61B1">
              <w:t xml:space="preserve"> </w:t>
            </w:r>
            <w:r w:rsidR="00C5434D">
              <w:t xml:space="preserve">  </w:t>
            </w:r>
            <w:r w:rsidR="001E4DB1" w:rsidRPr="00747BD1">
              <w:t>L</w:t>
            </w:r>
            <w:r w:rsidR="00C5434D">
              <w:t xml:space="preserve">HVO, </w:t>
            </w:r>
            <w:r w:rsidR="001E4DB1" w:rsidRPr="00747BD1">
              <w:t xml:space="preserve"> </w:t>
            </w:r>
            <w:r w:rsidR="00352D7A">
              <w:t>Campusservice</w:t>
            </w:r>
            <w:r w:rsidR="001E4DB1" w:rsidRPr="00747BD1">
              <w:t xml:space="preserve">                        </w:t>
            </w:r>
          </w:p>
          <w:p w:rsidR="001E4DB1" w:rsidRPr="00747BD1" w:rsidRDefault="00B92FAC" w:rsidP="00C5434D">
            <w:pPr>
              <w:pStyle w:val="Hode"/>
            </w:pPr>
            <w:r>
              <w:t>Camilla Bergheim</w:t>
            </w:r>
            <w:r w:rsidR="00C5434D">
              <w:t xml:space="preserve"> Heitmann  LHVO  </w:t>
            </w:r>
            <w:r w:rsidR="001E4DB1" w:rsidRPr="00747BD1">
              <w:t>Øk</w:t>
            </w:r>
            <w:r w:rsidR="00A92918">
              <w:t>.- eiendoms</w:t>
            </w:r>
            <w:r w:rsidR="001E4DB1" w:rsidRPr="00747BD1">
              <w:t xml:space="preserve">avd. og </w:t>
            </w:r>
            <w:r w:rsidR="00A92918">
              <w:t>virks.styring</w:t>
            </w:r>
            <w:r w:rsidR="001E4DB1" w:rsidRPr="00747BD1">
              <w:t xml:space="preserve"> 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:rsidR="009C2CFA" w:rsidRPr="00290380" w:rsidRDefault="009C2CFA" w:rsidP="001B0B0F">
            <w:pPr>
              <w:pStyle w:val="InnkallingsskriftFyllInn"/>
            </w:pPr>
            <w:bookmarkStart w:id="1" w:name="Kopi"/>
            <w:bookmarkEnd w:id="1"/>
            <w:proofErr w:type="spellStart"/>
            <w:r w:rsidRPr="00290380">
              <w:t>Tekna</w:t>
            </w:r>
            <w:proofErr w:type="spellEnd"/>
            <w:r w:rsidRPr="00290380">
              <w:t>, NITO, NTL</w:t>
            </w:r>
            <w:r w:rsidR="0062698E">
              <w:t>, NTL v/Lillian Nilsen</w:t>
            </w:r>
            <w:r w:rsidRPr="00290380">
              <w:t>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</w:t>
            </w:r>
            <w:r w:rsidR="001B0B0F">
              <w:t>HR-</w:t>
            </w:r>
            <w:r w:rsidR="00F20B8D">
              <w:t xml:space="preserve"> og HMS-</w:t>
            </w:r>
            <w:r w:rsidR="001B0B0F">
              <w:t>avdelingen</w:t>
            </w:r>
            <w:r w:rsidR="004B231A" w:rsidRPr="00290380">
              <w:t xml:space="preserve">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2" w:name="overskrift"/>
            <w:bookmarkEnd w:id="2"/>
            <w:r>
              <w:rPr>
                <w:b/>
              </w:rPr>
              <w:t xml:space="preserve">LOSAM-møte for LOSAM </w:t>
            </w:r>
            <w:r w:rsidR="00F324D9">
              <w:rPr>
                <w:b/>
              </w:rPr>
              <w:t xml:space="preserve">Økonomi og eiendom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:rsidR="00C71610" w:rsidRPr="00290380" w:rsidRDefault="00B526DC" w:rsidP="000B4228">
            <w:pPr>
              <w:pStyle w:val="InnkallingsskriftFyllInn"/>
            </w:pPr>
            <w:bookmarkStart w:id="3" w:name="Tid"/>
            <w:bookmarkEnd w:id="3"/>
            <w:r>
              <w:t>18.2</w:t>
            </w:r>
            <w:r w:rsidR="00373333">
              <w:t>.</w:t>
            </w:r>
            <w:r w:rsidR="005F7E7A">
              <w:t>20</w:t>
            </w:r>
            <w:r w:rsidR="002D1636" w:rsidRPr="00290380">
              <w:t>1</w:t>
            </w:r>
            <w:r>
              <w:t>9</w:t>
            </w:r>
            <w:r w:rsidR="00A81B4A" w:rsidRPr="00290380">
              <w:t xml:space="preserve"> kl. </w:t>
            </w:r>
            <w:r w:rsidR="00220471">
              <w:t xml:space="preserve">12.30 </w:t>
            </w:r>
            <w:r w:rsidR="00C75A91">
              <w:t xml:space="preserve"> - </w:t>
            </w:r>
            <w:r w:rsidR="00556A81">
              <w:t>1</w:t>
            </w:r>
            <w:r w:rsidR="000B4228">
              <w:t>3</w:t>
            </w:r>
            <w:r w:rsidR="00556A81">
              <w:t>.</w:t>
            </w:r>
            <w:r w:rsidR="000B4228">
              <w:t>3</w:t>
            </w:r>
            <w:r w:rsidR="00220471">
              <w:t>0</w:t>
            </w:r>
            <w:r w:rsidR="00B42CE4" w:rsidRPr="00290380">
              <w:t xml:space="preserve"> </w:t>
            </w:r>
          </w:p>
        </w:tc>
        <w:tc>
          <w:tcPr>
            <w:tcW w:w="1085" w:type="dxa"/>
          </w:tcPr>
          <w:p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:rsidR="00C71610" w:rsidRPr="00290380" w:rsidRDefault="000B2AF2" w:rsidP="00373333">
            <w:pPr>
              <w:pStyle w:val="InnkallingsskriftFyllInn"/>
            </w:pPr>
            <w:bookmarkStart w:id="4" w:name="Sted"/>
            <w:bookmarkEnd w:id="4"/>
            <w:r>
              <w:t xml:space="preserve">Møterom </w:t>
            </w:r>
            <w:r w:rsidR="00C75A91">
              <w:t>2</w:t>
            </w:r>
            <w:r w:rsidR="00373333">
              <w:t>01</w:t>
            </w:r>
            <w:r w:rsidR="00F80392">
              <w:t xml:space="preserve">, </w:t>
            </w:r>
            <w:r w:rsidR="00373333">
              <w:t>Hovedbygget</w:t>
            </w:r>
            <w:r>
              <w:t>, Gløshaugen</w:t>
            </w:r>
          </w:p>
        </w:tc>
      </w:tr>
      <w:tr w:rsidR="00C71610" w:rsidRPr="00290380" w:rsidTr="00777560">
        <w:trPr>
          <w:cantSplit/>
          <w:trHeight w:val="597"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:rsidR="006E768B" w:rsidRDefault="007F12C6" w:rsidP="00777560">
            <w:pPr>
              <w:pStyle w:val="InnkallingsskriftFyllInn"/>
            </w:pPr>
            <w:r>
              <w:t>JPN</w:t>
            </w:r>
          </w:p>
          <w:p w:rsidR="00B526DC" w:rsidRPr="00290380" w:rsidRDefault="00B526DC" w:rsidP="00777560">
            <w:pPr>
              <w:pStyle w:val="InnkallingsskriftFyllInn"/>
            </w:pPr>
          </w:p>
        </w:tc>
      </w:tr>
    </w:tbl>
    <w:p w:rsidR="007F12C6" w:rsidRDefault="007F12C6" w:rsidP="002F17B2">
      <w:pPr>
        <w:ind w:left="0"/>
        <w:jc w:val="both"/>
        <w:rPr>
          <w:b/>
        </w:rPr>
      </w:pPr>
      <w:bookmarkStart w:id="5" w:name="start"/>
      <w:bookmarkEnd w:id="5"/>
      <w:r w:rsidRPr="00290380">
        <w:rPr>
          <w:b/>
        </w:rPr>
        <w:t>Agenda</w:t>
      </w:r>
      <w:r w:rsidR="002F17B2">
        <w:rPr>
          <w:b/>
        </w:rPr>
        <w:t xml:space="preserve">: </w:t>
      </w:r>
    </w:p>
    <w:p w:rsidR="002F17B2" w:rsidRDefault="002F17B2" w:rsidP="002F17B2">
      <w:pPr>
        <w:ind w:left="0"/>
        <w:jc w:val="both"/>
        <w:rPr>
          <w:b/>
        </w:rPr>
      </w:pPr>
      <w:r>
        <w:rPr>
          <w:b/>
        </w:rPr>
        <w:t xml:space="preserve">1. </w:t>
      </w:r>
      <w:r>
        <w:rPr>
          <w:b/>
        </w:rPr>
        <w:tab/>
      </w:r>
      <w:r w:rsidRPr="002D58BC">
        <w:rPr>
          <w:b/>
        </w:rPr>
        <w:t>Godkjenning av møteinnkalling</w:t>
      </w:r>
      <w:r>
        <w:rPr>
          <w:b/>
        </w:rPr>
        <w:t xml:space="preserve"> </w:t>
      </w:r>
    </w:p>
    <w:p w:rsidR="001B548B" w:rsidRPr="00AF47F1" w:rsidRDefault="00311FD5" w:rsidP="002F17B2">
      <w:pPr>
        <w:ind w:left="720" w:hanging="720"/>
      </w:pPr>
      <w:r>
        <w:rPr>
          <w:b/>
        </w:rPr>
        <w:tab/>
      </w:r>
      <w:r w:rsidR="00AF47F1" w:rsidRPr="00AF47F1">
        <w:t>Godkjent</w:t>
      </w:r>
      <w:r w:rsidR="00AF47F1">
        <w:t xml:space="preserve">. </w:t>
      </w:r>
      <w:r w:rsidR="00AF47F1">
        <w:br/>
      </w:r>
    </w:p>
    <w:p w:rsidR="001B548B" w:rsidRDefault="002F17B2" w:rsidP="00C75A91">
      <w:pPr>
        <w:ind w:left="720" w:hanging="720"/>
      </w:pPr>
      <w:r>
        <w:rPr>
          <w:b/>
        </w:rPr>
        <w:t xml:space="preserve">2. </w:t>
      </w:r>
      <w:r>
        <w:rPr>
          <w:b/>
        </w:rPr>
        <w:tab/>
      </w:r>
      <w:r w:rsidRPr="00846616">
        <w:rPr>
          <w:b/>
        </w:rPr>
        <w:t xml:space="preserve">Godkjenning av møtereferat </w:t>
      </w:r>
      <w:r w:rsidR="001B5892">
        <w:rPr>
          <w:b/>
        </w:rPr>
        <w:br/>
      </w:r>
      <w:r w:rsidR="001B5892">
        <w:t xml:space="preserve">- </w:t>
      </w:r>
      <w:r w:rsidR="001B5892" w:rsidRPr="001B5892">
        <w:t xml:space="preserve">Ordinært LOSAM </w:t>
      </w:r>
      <w:r w:rsidR="00B526DC">
        <w:t>3.12.</w:t>
      </w:r>
      <w:r w:rsidR="000B4228">
        <w:t xml:space="preserve">2018. </w:t>
      </w:r>
      <w:r w:rsidR="00C75A91">
        <w:t>R</w:t>
      </w:r>
      <w:r w:rsidR="00373333" w:rsidRPr="00373333">
        <w:t xml:space="preserve">eferat utsendt </w:t>
      </w:r>
      <w:r w:rsidR="005F7E7A" w:rsidRPr="00373333">
        <w:t xml:space="preserve">tidligere. </w:t>
      </w:r>
      <w:r w:rsidR="00AF47F1">
        <w:br/>
        <w:t xml:space="preserve">Godkjent. </w:t>
      </w:r>
    </w:p>
    <w:p w:rsidR="00373333" w:rsidRDefault="00373333" w:rsidP="001B5892">
      <w:pPr>
        <w:ind w:left="0"/>
        <w:rPr>
          <w:b/>
        </w:rPr>
      </w:pPr>
    </w:p>
    <w:p w:rsidR="00AF47F1" w:rsidRDefault="00AF47F1" w:rsidP="001B5892">
      <w:pPr>
        <w:ind w:left="0"/>
        <w:rPr>
          <w:b/>
        </w:rPr>
      </w:pPr>
    </w:p>
    <w:p w:rsidR="00AF47F1" w:rsidRDefault="00AF47F1" w:rsidP="001B5892">
      <w:pPr>
        <w:ind w:left="0"/>
        <w:rPr>
          <w:b/>
        </w:rPr>
      </w:pPr>
    </w:p>
    <w:p w:rsidR="00AF47F1" w:rsidRDefault="00AF47F1" w:rsidP="001B5892">
      <w:pPr>
        <w:ind w:left="0"/>
        <w:rPr>
          <w:b/>
        </w:rPr>
      </w:pPr>
    </w:p>
    <w:p w:rsidR="00220471" w:rsidRPr="00846616" w:rsidRDefault="001B5892" w:rsidP="00220471">
      <w:pPr>
        <w:pStyle w:val="PlainText"/>
        <w:ind w:left="720" w:hanging="720"/>
        <w:rPr>
          <w:rFonts w:ascii="Times" w:eastAsia="Times New Roman" w:hAnsi="Times"/>
          <w:b/>
          <w:sz w:val="24"/>
          <w:szCs w:val="24"/>
        </w:rPr>
      </w:pPr>
      <w:r w:rsidRPr="00220471">
        <w:rPr>
          <w:b/>
          <w:sz w:val="24"/>
        </w:rPr>
        <w:t xml:space="preserve">3. </w:t>
      </w:r>
      <w:r w:rsidRPr="00220471">
        <w:rPr>
          <w:b/>
          <w:sz w:val="24"/>
        </w:rPr>
        <w:tab/>
      </w:r>
      <w:r w:rsidR="00B526DC">
        <w:rPr>
          <w:rFonts w:ascii="Times" w:eastAsia="Times New Roman" w:hAnsi="Times"/>
          <w:b/>
          <w:sz w:val="24"/>
          <w:szCs w:val="24"/>
        </w:rPr>
        <w:t xml:space="preserve">Evaluering medvirkning og medbestemmelse </w:t>
      </w:r>
      <w:r w:rsidR="00220471" w:rsidRPr="00510767">
        <w:rPr>
          <w:rFonts w:ascii="Times" w:eastAsia="Times New Roman" w:hAnsi="Times"/>
          <w:b/>
          <w:sz w:val="24"/>
          <w:szCs w:val="24"/>
        </w:rPr>
        <w:t xml:space="preserve">2018 </w:t>
      </w:r>
      <w:r w:rsidR="00220471" w:rsidRPr="00846616">
        <w:rPr>
          <w:rFonts w:ascii="Times" w:eastAsia="Times New Roman" w:hAnsi="Times"/>
          <w:b/>
          <w:sz w:val="24"/>
          <w:szCs w:val="24"/>
        </w:rPr>
        <w:t>(informasjon/drøfting)</w:t>
      </w:r>
    </w:p>
    <w:p w:rsidR="00D8310F" w:rsidRDefault="00B526DC" w:rsidP="00B526DC">
      <w:pPr>
        <w:ind w:left="720"/>
      </w:pPr>
      <w:r>
        <w:t>NTNUs tilpasningsavtale forutsetter at det årlig gjennomføres en evaluering av medvirkning og medbestemmelse innen LOSAM-området.</w:t>
      </w:r>
      <w:r w:rsidR="00EB3454">
        <w:t xml:space="preserve"> </w:t>
      </w:r>
    </w:p>
    <w:p w:rsidR="00D8310F" w:rsidRDefault="00D8310F" w:rsidP="00B526DC">
      <w:pPr>
        <w:ind w:left="720"/>
      </w:pPr>
    </w:p>
    <w:p w:rsidR="00CE7CD3" w:rsidRDefault="00D8310F" w:rsidP="00CE7CD3">
      <w:pPr>
        <w:ind w:left="720" w:firstLine="1"/>
      </w:pPr>
      <w:r>
        <w:t xml:space="preserve">Saken diskutert, i det vesentlige fremkom:  </w:t>
      </w:r>
    </w:p>
    <w:p w:rsidR="00CE7CD3" w:rsidRDefault="005E021C" w:rsidP="00CE7CD3">
      <w:pPr>
        <w:pStyle w:val="ListParagraph"/>
        <w:numPr>
          <w:ilvl w:val="0"/>
          <w:numId w:val="9"/>
        </w:numPr>
      </w:pPr>
      <w:r>
        <w:t>Det har vært g</w:t>
      </w:r>
      <w:r w:rsidR="00D8310F">
        <w:t xml:space="preserve">od medbestemmelse på arbeidsmiljø i Økonomiavdelingen </w:t>
      </w:r>
    </w:p>
    <w:p w:rsidR="00CE7CD3" w:rsidRDefault="005E021C" w:rsidP="00CE7CD3">
      <w:pPr>
        <w:pStyle w:val="ListParagraph"/>
        <w:numPr>
          <w:ilvl w:val="0"/>
          <w:numId w:val="9"/>
        </w:numPr>
      </w:pPr>
      <w:r>
        <w:t>Fokus på å u</w:t>
      </w:r>
      <w:r w:rsidR="00D8310F">
        <w:t>tvikle organisasjonen i ØE i godt samarbeid med tillitsvalgte/</w:t>
      </w:r>
      <w:proofErr w:type="spellStart"/>
      <w:r w:rsidR="00D8310F">
        <w:t>vernelinje</w:t>
      </w:r>
      <w:proofErr w:type="spellEnd"/>
    </w:p>
    <w:p w:rsidR="00D8310F" w:rsidRDefault="00D8310F" w:rsidP="00CE7CD3">
      <w:pPr>
        <w:pStyle w:val="ListParagraph"/>
        <w:numPr>
          <w:ilvl w:val="0"/>
          <w:numId w:val="9"/>
        </w:numPr>
      </w:pPr>
      <w:r>
        <w:t xml:space="preserve">LOSAM må være en arena for diskusjon og for å ta opp ting som </w:t>
      </w:r>
    </w:p>
    <w:p w:rsidR="00D8310F" w:rsidRDefault="00D8310F" w:rsidP="00D8310F">
      <w:pPr>
        <w:pStyle w:val="ListParagraph"/>
        <w:numPr>
          <w:ilvl w:val="0"/>
          <w:numId w:val="9"/>
        </w:numPr>
      </w:pPr>
      <w:r>
        <w:t xml:space="preserve">Fortsette med den gode tonen og </w:t>
      </w:r>
      <w:r w:rsidR="005E021C">
        <w:t xml:space="preserve">det </w:t>
      </w:r>
      <w:r>
        <w:t>inkluderende miljøet i LOSAM</w:t>
      </w:r>
    </w:p>
    <w:p w:rsidR="00D8310F" w:rsidRDefault="005E021C" w:rsidP="007E0565">
      <w:pPr>
        <w:pStyle w:val="ListParagraph"/>
        <w:numPr>
          <w:ilvl w:val="0"/>
          <w:numId w:val="9"/>
        </w:numPr>
      </w:pPr>
      <w:r>
        <w:t xml:space="preserve">Fokus </w:t>
      </w:r>
      <w:r w:rsidR="00D8310F">
        <w:t xml:space="preserve">på tidlig informasjon </w:t>
      </w:r>
      <w:r w:rsidR="00CE7CD3">
        <w:t xml:space="preserve">og kommunikasjon </w:t>
      </w:r>
      <w:r w:rsidR="00D8310F">
        <w:t>om det som foregår, slik at ansatte og tillitsvalgte er godt orientert om det som skjer (eksempel er evaluering av bemanningsplan). Vektlegge mer de menneskelige sidene i sakene, ikke alltid at dette bør tas i linja</w:t>
      </w:r>
    </w:p>
    <w:p w:rsidR="00D8310F" w:rsidRDefault="00D8310F" w:rsidP="007E0565">
      <w:pPr>
        <w:pStyle w:val="ListParagraph"/>
        <w:numPr>
          <w:ilvl w:val="0"/>
          <w:numId w:val="9"/>
        </w:numPr>
      </w:pPr>
      <w:r>
        <w:t xml:space="preserve">Bedre på referat i områdemøtene, slik at alle får samme referat og det kommer samme </w:t>
      </w:r>
      <w:r w:rsidR="00CE7CD3">
        <w:t xml:space="preserve">informasjon kommer ut de forskjellige områdene. </w:t>
      </w:r>
    </w:p>
    <w:p w:rsidR="00D8310F" w:rsidRDefault="00D8310F" w:rsidP="00D8310F">
      <w:pPr>
        <w:ind w:left="0"/>
      </w:pPr>
    </w:p>
    <w:p w:rsidR="00220471" w:rsidRDefault="00CE7CD3" w:rsidP="00CE7CD3">
      <w:pPr>
        <w:pStyle w:val="ListParagraph"/>
        <w:rPr>
          <w:b/>
        </w:rPr>
      </w:pPr>
      <w:r>
        <w:t>Enighet om at det settes fokus på bedre informasjon og kommunikasjon</w:t>
      </w:r>
      <w:r w:rsidR="005E021C">
        <w:t xml:space="preserve">. </w:t>
      </w:r>
      <w:r w:rsidR="00D8310F">
        <w:br/>
      </w:r>
      <w:r w:rsidR="00B526DC">
        <w:br/>
      </w:r>
    </w:p>
    <w:p w:rsidR="00220471" w:rsidRDefault="00220471" w:rsidP="00220471">
      <w:pPr>
        <w:pStyle w:val="PlainText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>4.</w:t>
      </w:r>
      <w:r>
        <w:rPr>
          <w:rFonts w:ascii="Times" w:eastAsia="Times New Roman" w:hAnsi="Times"/>
          <w:b/>
          <w:sz w:val="24"/>
          <w:szCs w:val="24"/>
        </w:rPr>
        <w:tab/>
      </w:r>
      <w:r w:rsidR="00B526DC">
        <w:rPr>
          <w:rFonts w:ascii="Times" w:eastAsia="Times New Roman" w:hAnsi="Times"/>
          <w:b/>
          <w:sz w:val="24"/>
          <w:szCs w:val="24"/>
        </w:rPr>
        <w:t>Møteplan og å</w:t>
      </w:r>
      <w:r w:rsidR="00B526DC" w:rsidRPr="00CA2826">
        <w:rPr>
          <w:rFonts w:ascii="Times" w:eastAsia="Times New Roman" w:hAnsi="Times"/>
          <w:b/>
          <w:sz w:val="24"/>
          <w:szCs w:val="24"/>
        </w:rPr>
        <w:t>rshjul LOSAM ØE for 201</w:t>
      </w:r>
      <w:r w:rsidR="00151265">
        <w:rPr>
          <w:rFonts w:ascii="Times" w:eastAsia="Times New Roman" w:hAnsi="Times"/>
          <w:b/>
          <w:sz w:val="24"/>
          <w:szCs w:val="24"/>
        </w:rPr>
        <w:t>9</w:t>
      </w:r>
      <w:r w:rsidR="00B526DC" w:rsidRPr="00CA2826">
        <w:rPr>
          <w:rFonts w:ascii="Times" w:eastAsia="Times New Roman" w:hAnsi="Times"/>
          <w:b/>
          <w:sz w:val="24"/>
          <w:szCs w:val="24"/>
        </w:rPr>
        <w:t xml:space="preserve"> </w:t>
      </w:r>
      <w:r w:rsidR="00B526DC">
        <w:rPr>
          <w:rFonts w:ascii="Times" w:eastAsia="Times New Roman" w:hAnsi="Times"/>
          <w:b/>
          <w:sz w:val="24"/>
          <w:szCs w:val="24"/>
        </w:rPr>
        <w:t>(</w:t>
      </w:r>
      <w:r w:rsidR="00B526DC" w:rsidRPr="00846616">
        <w:rPr>
          <w:rFonts w:ascii="Times" w:eastAsia="Times New Roman" w:hAnsi="Times"/>
          <w:b/>
          <w:sz w:val="24"/>
          <w:szCs w:val="24"/>
        </w:rPr>
        <w:t>informasjon</w:t>
      </w:r>
      <w:r w:rsidR="00B526DC">
        <w:rPr>
          <w:rFonts w:ascii="Times" w:eastAsia="Times New Roman" w:hAnsi="Times"/>
          <w:b/>
          <w:sz w:val="24"/>
          <w:szCs w:val="24"/>
        </w:rPr>
        <w:t>/drøfting</w:t>
      </w:r>
      <w:r w:rsidR="00B526DC" w:rsidRPr="00846616">
        <w:rPr>
          <w:rFonts w:ascii="Times" w:eastAsia="Times New Roman" w:hAnsi="Times"/>
          <w:b/>
          <w:sz w:val="24"/>
          <w:szCs w:val="24"/>
        </w:rPr>
        <w:t>)</w:t>
      </w:r>
    </w:p>
    <w:p w:rsidR="00B526DC" w:rsidRDefault="00220471" w:rsidP="00B526DC">
      <w:pPr>
        <w:pStyle w:val="PlainText"/>
        <w:ind w:left="720" w:hanging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ab/>
      </w:r>
      <w:r w:rsidR="00B526DC">
        <w:rPr>
          <w:rFonts w:ascii="Times" w:eastAsia="Times New Roman" w:hAnsi="Times"/>
          <w:sz w:val="24"/>
          <w:szCs w:val="24"/>
        </w:rPr>
        <w:t xml:space="preserve">Tilpasningsavtalen forutsetter at det ved årets første møte utarbeides en møtekalender med oversikt over </w:t>
      </w:r>
      <w:proofErr w:type="spellStart"/>
      <w:r w:rsidR="00B526DC">
        <w:rPr>
          <w:rFonts w:ascii="Times" w:eastAsia="Times New Roman" w:hAnsi="Times"/>
          <w:sz w:val="24"/>
          <w:szCs w:val="24"/>
        </w:rPr>
        <w:t>LOSAMs</w:t>
      </w:r>
      <w:proofErr w:type="spellEnd"/>
      <w:r w:rsidR="00B526DC">
        <w:rPr>
          <w:rFonts w:ascii="Times" w:eastAsia="Times New Roman" w:hAnsi="Times"/>
          <w:sz w:val="24"/>
          <w:szCs w:val="24"/>
        </w:rPr>
        <w:t xml:space="preserve"> viktigste sakene og når de skal behandles. </w:t>
      </w:r>
      <w:r w:rsidR="005E021C">
        <w:rPr>
          <w:rFonts w:ascii="Times" w:eastAsia="Times New Roman" w:hAnsi="Times"/>
          <w:sz w:val="24"/>
          <w:szCs w:val="24"/>
        </w:rPr>
        <w:t>U</w:t>
      </w:r>
      <w:r w:rsidR="00B526DC">
        <w:rPr>
          <w:rFonts w:ascii="Times" w:eastAsia="Times New Roman" w:hAnsi="Times"/>
          <w:sz w:val="24"/>
          <w:szCs w:val="24"/>
        </w:rPr>
        <w:t xml:space="preserve">tkast til Årshjul </w:t>
      </w:r>
      <w:r w:rsidR="00CC7CF8">
        <w:rPr>
          <w:rFonts w:ascii="Times" w:eastAsia="Times New Roman" w:hAnsi="Times"/>
          <w:sz w:val="24"/>
          <w:szCs w:val="24"/>
        </w:rPr>
        <w:t xml:space="preserve">for LOSAM ØE i </w:t>
      </w:r>
      <w:r w:rsidR="005E021C">
        <w:rPr>
          <w:rFonts w:ascii="Times" w:eastAsia="Times New Roman" w:hAnsi="Times"/>
          <w:sz w:val="24"/>
          <w:szCs w:val="24"/>
        </w:rPr>
        <w:t xml:space="preserve">2019 utsendt før møtet. </w:t>
      </w:r>
      <w:r w:rsidR="00305777">
        <w:rPr>
          <w:rFonts w:ascii="Times" w:eastAsia="Times New Roman" w:hAnsi="Times"/>
          <w:sz w:val="24"/>
          <w:szCs w:val="24"/>
        </w:rPr>
        <w:br/>
      </w:r>
      <w:r w:rsidR="00305777">
        <w:rPr>
          <w:rFonts w:ascii="Times" w:eastAsia="Times New Roman" w:hAnsi="Times"/>
          <w:sz w:val="24"/>
          <w:szCs w:val="24"/>
        </w:rPr>
        <w:br/>
        <w:t xml:space="preserve">Saken diskutert. Lagt inn sak om planlegging av arbeidsmiljøundersøkelse i september. Også presisert at det kalles inn til ekstraordinære møter om det blir behov. </w:t>
      </w:r>
      <w:r w:rsidR="00305777">
        <w:rPr>
          <w:rFonts w:ascii="Times" w:eastAsia="Times New Roman" w:hAnsi="Times"/>
          <w:sz w:val="24"/>
          <w:szCs w:val="24"/>
        </w:rPr>
        <w:br/>
        <w:t xml:space="preserve">Oppdatert årshjul for LOSAM vedlegges referatet. </w:t>
      </w:r>
    </w:p>
    <w:p w:rsidR="00305777" w:rsidRDefault="00305777" w:rsidP="00B526DC">
      <w:pPr>
        <w:pStyle w:val="PlainText"/>
        <w:ind w:left="720" w:hanging="720"/>
        <w:rPr>
          <w:rFonts w:ascii="Times" w:eastAsia="Times New Roman" w:hAnsi="Times"/>
          <w:sz w:val="24"/>
          <w:szCs w:val="24"/>
        </w:rPr>
      </w:pPr>
    </w:p>
    <w:p w:rsidR="00220471" w:rsidRPr="00510767" w:rsidRDefault="00220471" w:rsidP="00220471">
      <w:pPr>
        <w:pStyle w:val="PlainText"/>
        <w:ind w:left="720" w:hanging="720"/>
      </w:pPr>
    </w:p>
    <w:p w:rsidR="001B5892" w:rsidRPr="00846616" w:rsidRDefault="00220471" w:rsidP="00220471">
      <w:pPr>
        <w:rPr>
          <w:b/>
        </w:rPr>
      </w:pPr>
      <w:r>
        <w:rPr>
          <w:b/>
        </w:rPr>
        <w:t xml:space="preserve">5. </w:t>
      </w:r>
      <w:r>
        <w:rPr>
          <w:b/>
        </w:rPr>
        <w:tab/>
      </w:r>
      <w:r w:rsidR="00C75A91" w:rsidRPr="00C75A91">
        <w:rPr>
          <w:b/>
        </w:rPr>
        <w:t xml:space="preserve">Evaluering av </w:t>
      </w:r>
      <w:r w:rsidR="00B526DC">
        <w:rPr>
          <w:b/>
        </w:rPr>
        <w:t xml:space="preserve">bemanningsplan </w:t>
      </w:r>
      <w:r w:rsidR="000D024C">
        <w:rPr>
          <w:b/>
        </w:rPr>
        <w:t>(</w:t>
      </w:r>
      <w:r w:rsidR="001B5892">
        <w:rPr>
          <w:b/>
        </w:rPr>
        <w:t xml:space="preserve">informasjon/drøfting) </w:t>
      </w:r>
    </w:p>
    <w:p w:rsidR="005D1719" w:rsidRDefault="00FC7CFC" w:rsidP="005D1719">
      <w:pPr>
        <w:ind w:left="720"/>
      </w:pPr>
      <w:r>
        <w:t xml:space="preserve">Hensikt med saken er å informere og drøfte videre prosess for å evaluere bemanningsplan </w:t>
      </w:r>
      <w:r w:rsidR="000B4228">
        <w:t xml:space="preserve">og organisering </w:t>
      </w:r>
      <w:r>
        <w:t>for hhv seksjon for bygningsdrift i Campusservice, og i Økonomiavdelingen. Saken ble behandlet i LOSAM 3.12.2018 og dette er en videre oppfølging.</w:t>
      </w:r>
      <w:r w:rsidR="005E021C">
        <w:t xml:space="preserve"> V</w:t>
      </w:r>
      <w:r>
        <w:t>edlegg med nærmere informasjon om det som planlegges gjennomført</w:t>
      </w:r>
      <w:r w:rsidR="005E021C">
        <w:t xml:space="preserve"> utsendt før møtet</w:t>
      </w:r>
      <w:r>
        <w:t xml:space="preserve">.  </w:t>
      </w:r>
    </w:p>
    <w:p w:rsidR="000D443B" w:rsidRDefault="000D443B" w:rsidP="005D1719">
      <w:pPr>
        <w:ind w:left="720"/>
      </w:pPr>
      <w:r>
        <w:t xml:space="preserve">Innledning fra arbeidsgiver om hovedtrekkene i evalueringen. </w:t>
      </w:r>
      <w:r w:rsidR="00CF2FE5">
        <w:t xml:space="preserve">Hensikten er å få et grunnlag for videre utviklingsarbeid. </w:t>
      </w:r>
      <w:r>
        <w:t xml:space="preserve">Kort orientering fra avdelingslederne om struktur, tidsplan og opplegg for evalueringene. </w:t>
      </w:r>
    </w:p>
    <w:p w:rsidR="000D443B" w:rsidRDefault="000D443B" w:rsidP="005D1719">
      <w:pPr>
        <w:ind w:left="720"/>
      </w:pPr>
      <w:r>
        <w:t xml:space="preserve">Saken diskutert. </w:t>
      </w:r>
    </w:p>
    <w:p w:rsidR="000D443B" w:rsidRDefault="000D443B" w:rsidP="000D443B"/>
    <w:p w:rsidR="000D443B" w:rsidRPr="000D443B" w:rsidRDefault="000D443B" w:rsidP="00DB2003">
      <w:pPr>
        <w:pStyle w:val="ListParagraph"/>
        <w:numPr>
          <w:ilvl w:val="0"/>
          <w:numId w:val="9"/>
        </w:numPr>
        <w:ind w:left="720"/>
        <w:rPr>
          <w:b/>
        </w:rPr>
      </w:pPr>
      <w:r>
        <w:t xml:space="preserve">avklart at </w:t>
      </w:r>
      <w:r w:rsidR="009A423D">
        <w:t xml:space="preserve">evalueringen er forankret i ledermøtet for Økonomi og eiendomsområdet, og at </w:t>
      </w:r>
      <w:r>
        <w:t>det er avdelingslederne som eier rapporten.</w:t>
      </w:r>
    </w:p>
    <w:p w:rsidR="00FC7CFC" w:rsidRPr="000D443B" w:rsidRDefault="000D443B" w:rsidP="00DB2003">
      <w:pPr>
        <w:pStyle w:val="ListParagraph"/>
        <w:numPr>
          <w:ilvl w:val="0"/>
          <w:numId w:val="9"/>
        </w:numPr>
        <w:ind w:left="720"/>
        <w:rPr>
          <w:b/>
        </w:rPr>
      </w:pPr>
      <w:r>
        <w:lastRenderedPageBreak/>
        <w:t xml:space="preserve">avklart at de som blir intervjuet i økonomiavdelingen er plukket ut fra at de representer ulike grupper, så som tidligere NTNU, tidligere HiST, nytilsatte. I Campusservice er det gjort tilfeldig utplukk fra de ulike teamene. </w:t>
      </w:r>
    </w:p>
    <w:p w:rsidR="00CF2FE5" w:rsidRDefault="00CF2FE5" w:rsidP="00B36FBC">
      <w:pPr>
        <w:pStyle w:val="ListParagraph"/>
        <w:numPr>
          <w:ilvl w:val="0"/>
          <w:numId w:val="9"/>
        </w:numPr>
        <w:ind w:left="720"/>
      </w:pPr>
      <w:r>
        <w:t>a</w:t>
      </w:r>
      <w:r w:rsidR="000D443B" w:rsidRPr="000D443B">
        <w:t xml:space="preserve">vklart at det blir gjort særskilte tiltak </w:t>
      </w:r>
      <w:r w:rsidR="009A423D">
        <w:t xml:space="preserve">og gitt bistand </w:t>
      </w:r>
      <w:r w:rsidR="000D443B" w:rsidRPr="000D443B">
        <w:t xml:space="preserve">for å </w:t>
      </w:r>
      <w:r w:rsidR="009A423D">
        <w:t>sikre at alle får anl</w:t>
      </w:r>
      <w:r w:rsidR="005E021C">
        <w:t xml:space="preserve">edning til å gjennomføre </w:t>
      </w:r>
      <w:r>
        <w:t>spørreundersøkelsen</w:t>
      </w:r>
    </w:p>
    <w:p w:rsidR="000D443B" w:rsidRDefault="00CF2FE5" w:rsidP="00B36FBC">
      <w:pPr>
        <w:pStyle w:val="ListParagraph"/>
        <w:numPr>
          <w:ilvl w:val="0"/>
          <w:numId w:val="9"/>
        </w:numPr>
        <w:ind w:left="720"/>
      </w:pPr>
      <w:r>
        <w:t>avklart at spørreundersøkelsen er anonym</w:t>
      </w:r>
    </w:p>
    <w:p w:rsidR="00CF2FE5" w:rsidRDefault="00CF2FE5" w:rsidP="00B36FBC">
      <w:pPr>
        <w:pStyle w:val="ListParagraph"/>
        <w:numPr>
          <w:ilvl w:val="0"/>
          <w:numId w:val="9"/>
        </w:numPr>
        <w:ind w:left="720"/>
      </w:pPr>
      <w:r>
        <w:t xml:space="preserve">påpekt at spørreundersøkelsen </w:t>
      </w:r>
      <w:r w:rsidR="005E021C">
        <w:t>kom brått på noen miljøer</w:t>
      </w:r>
    </w:p>
    <w:p w:rsidR="00CF2FE5" w:rsidRPr="000D443B" w:rsidRDefault="00CF2FE5" w:rsidP="00CF2FE5">
      <w:pPr>
        <w:pStyle w:val="ListParagraph"/>
      </w:pPr>
      <w:bookmarkStart w:id="6" w:name="_GoBack"/>
      <w:bookmarkEnd w:id="6"/>
    </w:p>
    <w:p w:rsidR="000D443B" w:rsidRPr="000D443B" w:rsidRDefault="000D443B" w:rsidP="000D443B">
      <w:pPr>
        <w:pStyle w:val="ListParagraph"/>
        <w:rPr>
          <w:b/>
        </w:rPr>
      </w:pPr>
    </w:p>
    <w:p w:rsidR="001B548B" w:rsidRPr="00846616" w:rsidRDefault="005D1719" w:rsidP="00FC7CFC">
      <w:pPr>
        <w:ind w:left="715" w:hanging="630"/>
        <w:rPr>
          <w:b/>
        </w:rPr>
      </w:pPr>
      <w:r>
        <w:rPr>
          <w:b/>
        </w:rPr>
        <w:t xml:space="preserve">6. </w:t>
      </w:r>
      <w:r>
        <w:rPr>
          <w:b/>
        </w:rPr>
        <w:tab/>
      </w:r>
      <w:r w:rsidR="00FC7CFC">
        <w:rPr>
          <w:b/>
        </w:rPr>
        <w:t>Årshjul for plan, budsjett og oppfølgingsprosessen (PBO) for ØE</w:t>
      </w:r>
      <w:r w:rsidR="00CA2826" w:rsidRPr="00CA2826">
        <w:rPr>
          <w:b/>
        </w:rPr>
        <w:t xml:space="preserve"> </w:t>
      </w:r>
      <w:r w:rsidR="00CA2826">
        <w:rPr>
          <w:b/>
        </w:rPr>
        <w:t>201</w:t>
      </w:r>
      <w:r w:rsidR="00FC7CFC">
        <w:rPr>
          <w:b/>
        </w:rPr>
        <w:t>9</w:t>
      </w:r>
      <w:r w:rsidR="00CA2826">
        <w:rPr>
          <w:b/>
        </w:rPr>
        <w:t xml:space="preserve"> </w:t>
      </w:r>
      <w:r w:rsidR="00FC7CFC">
        <w:rPr>
          <w:b/>
        </w:rPr>
        <w:t>(</w:t>
      </w:r>
      <w:r w:rsidR="001B548B" w:rsidRPr="00846616">
        <w:rPr>
          <w:b/>
        </w:rPr>
        <w:t>informasjon</w:t>
      </w:r>
      <w:r w:rsidR="00FC7CFC">
        <w:rPr>
          <w:b/>
        </w:rPr>
        <w:t>)</w:t>
      </w:r>
    </w:p>
    <w:p w:rsidR="00CF2FE5" w:rsidRDefault="00FC7CFC" w:rsidP="00FC7CFC">
      <w:pPr>
        <w:ind w:left="715"/>
      </w:pPr>
      <w:r>
        <w:t>Arbeidsgiver informer</w:t>
      </w:r>
      <w:r w:rsidR="00CF2FE5">
        <w:t>te</w:t>
      </w:r>
      <w:r>
        <w:t xml:space="preserve"> om frister og viktige datoer i PBO-prosessen i 201</w:t>
      </w:r>
      <w:r w:rsidR="00147CDC">
        <w:t>9</w:t>
      </w:r>
      <w:r>
        <w:t>. Ved</w:t>
      </w:r>
      <w:r w:rsidR="00CF2FE5">
        <w:t xml:space="preserve">legg utsendt før møtet. </w:t>
      </w:r>
      <w:r>
        <w:t xml:space="preserve"> </w:t>
      </w:r>
      <w:r w:rsidR="00CF2FE5">
        <w:br/>
        <w:t xml:space="preserve">Saken diskutert. Ingen særskilte kommentarer fra tillitsvalgte. </w:t>
      </w:r>
    </w:p>
    <w:p w:rsidR="00172D10" w:rsidRDefault="00172D10" w:rsidP="00613A22">
      <w:pPr>
        <w:ind w:left="715"/>
      </w:pPr>
    </w:p>
    <w:p w:rsidR="00FC7CFC" w:rsidRDefault="005D1719" w:rsidP="00FC7CFC">
      <w:pPr>
        <w:pStyle w:val="PlainText"/>
        <w:ind w:left="720" w:hanging="720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>7</w:t>
      </w:r>
      <w:r w:rsidR="001273DA" w:rsidRPr="001273DA">
        <w:rPr>
          <w:rFonts w:ascii="Times" w:eastAsia="Times New Roman" w:hAnsi="Times"/>
          <w:b/>
          <w:sz w:val="24"/>
          <w:szCs w:val="24"/>
        </w:rPr>
        <w:t xml:space="preserve">. </w:t>
      </w:r>
      <w:r w:rsidR="001273DA" w:rsidRPr="001273DA">
        <w:rPr>
          <w:rFonts w:ascii="Times" w:eastAsia="Times New Roman" w:hAnsi="Times"/>
          <w:b/>
          <w:sz w:val="24"/>
          <w:szCs w:val="24"/>
        </w:rPr>
        <w:tab/>
      </w:r>
      <w:r w:rsidR="00FC7CFC" w:rsidRPr="0040016A">
        <w:rPr>
          <w:rFonts w:ascii="Times" w:eastAsia="Times New Roman" w:hAnsi="Times"/>
          <w:b/>
          <w:sz w:val="24"/>
          <w:szCs w:val="24"/>
        </w:rPr>
        <w:t>Årsbudsjett for ØE i 201</w:t>
      </w:r>
      <w:r w:rsidR="00151265">
        <w:rPr>
          <w:rFonts w:ascii="Times" w:eastAsia="Times New Roman" w:hAnsi="Times"/>
          <w:b/>
          <w:sz w:val="24"/>
          <w:szCs w:val="24"/>
        </w:rPr>
        <w:t>9</w:t>
      </w:r>
      <w:r w:rsidR="00FC7CFC" w:rsidRPr="0040016A">
        <w:rPr>
          <w:rFonts w:ascii="Times" w:eastAsia="Times New Roman" w:hAnsi="Times"/>
          <w:b/>
          <w:sz w:val="24"/>
          <w:szCs w:val="24"/>
        </w:rPr>
        <w:t>.</w:t>
      </w:r>
      <w:r w:rsidR="00FC7CFC">
        <w:rPr>
          <w:color w:val="1F497D"/>
        </w:rPr>
        <w:t xml:space="preserve"> </w:t>
      </w:r>
      <w:r w:rsidR="00FC7CFC">
        <w:rPr>
          <w:rFonts w:ascii="Times" w:eastAsia="Times New Roman" w:hAnsi="Times"/>
          <w:b/>
          <w:sz w:val="24"/>
          <w:szCs w:val="24"/>
        </w:rPr>
        <w:t xml:space="preserve"> </w:t>
      </w:r>
      <w:r w:rsidR="00FC7CFC" w:rsidRPr="00846616">
        <w:rPr>
          <w:rFonts w:ascii="Times" w:eastAsia="Times New Roman" w:hAnsi="Times"/>
          <w:b/>
          <w:sz w:val="24"/>
          <w:szCs w:val="24"/>
        </w:rPr>
        <w:t>(informasjon)</w:t>
      </w:r>
    </w:p>
    <w:p w:rsidR="00FC7CFC" w:rsidRPr="00170535" w:rsidRDefault="005D1719" w:rsidP="00FC7CFC">
      <w:pPr>
        <w:ind w:left="715"/>
      </w:pPr>
      <w:r w:rsidRPr="005D1719">
        <w:tab/>
      </w:r>
      <w:r w:rsidR="00FC7CFC">
        <w:t>Arbeidsgiver informerer om vedtatt årsbudsjett for ØE i 201</w:t>
      </w:r>
      <w:r w:rsidR="00147CDC">
        <w:t>9</w:t>
      </w:r>
      <w:r w:rsidR="00FC7CFC">
        <w:t xml:space="preserve">. </w:t>
      </w:r>
      <w:r w:rsidR="0082336F">
        <w:t>V</w:t>
      </w:r>
      <w:r w:rsidR="00FC7CFC">
        <w:t>edlegg</w:t>
      </w:r>
      <w:r w:rsidR="00CF2FE5">
        <w:t xml:space="preserve"> utsendt før møtet. </w:t>
      </w:r>
    </w:p>
    <w:p w:rsidR="00CF2FE5" w:rsidRDefault="00CF2FE5" w:rsidP="00CF2FE5">
      <w:pPr>
        <w:ind w:left="715"/>
      </w:pPr>
      <w:r>
        <w:t xml:space="preserve">Saken diskutert. Ingen særskilte kommentarer fra tillitsvalgte. </w:t>
      </w:r>
    </w:p>
    <w:p w:rsidR="00455CAE" w:rsidRDefault="00455CAE" w:rsidP="00172D10">
      <w:pPr>
        <w:ind w:left="0"/>
        <w:rPr>
          <w:b/>
        </w:rPr>
      </w:pPr>
    </w:p>
    <w:p w:rsidR="00172D10" w:rsidRPr="00846616" w:rsidRDefault="00FC7CFC" w:rsidP="00172D10">
      <w:pPr>
        <w:ind w:left="0"/>
        <w:rPr>
          <w:b/>
        </w:rPr>
      </w:pPr>
      <w:r>
        <w:rPr>
          <w:b/>
        </w:rPr>
        <w:t>8</w:t>
      </w:r>
      <w:r w:rsidR="000B2AF2">
        <w:rPr>
          <w:b/>
        </w:rPr>
        <w:t xml:space="preserve">. </w:t>
      </w:r>
      <w:r w:rsidR="000B2AF2" w:rsidRPr="00846616">
        <w:rPr>
          <w:b/>
        </w:rPr>
        <w:tab/>
      </w:r>
      <w:r w:rsidR="00172D10" w:rsidRPr="00846616">
        <w:rPr>
          <w:b/>
        </w:rPr>
        <w:t>Gjensidig informasjon</w:t>
      </w:r>
    </w:p>
    <w:p w:rsidR="00E81306" w:rsidRDefault="00172D10" w:rsidP="00E81306">
      <w:pPr>
        <w:pStyle w:val="PlainText"/>
        <w:ind w:left="720"/>
        <w:rPr>
          <w:rFonts w:ascii="Times" w:eastAsia="Times New Roman" w:hAnsi="Times"/>
          <w:sz w:val="24"/>
          <w:szCs w:val="24"/>
        </w:rPr>
      </w:pPr>
      <w:r w:rsidRPr="00846616">
        <w:rPr>
          <w:rFonts w:ascii="Times" w:eastAsia="Times New Roman" w:hAnsi="Times"/>
          <w:sz w:val="24"/>
          <w:szCs w:val="24"/>
        </w:rPr>
        <w:t>a) informasjon fra arbeidsgiver</w:t>
      </w:r>
      <w:r w:rsidR="00455CAE">
        <w:rPr>
          <w:rFonts w:ascii="Times" w:eastAsia="Times New Roman" w:hAnsi="Times"/>
          <w:sz w:val="24"/>
          <w:szCs w:val="24"/>
        </w:rPr>
        <w:br/>
      </w:r>
      <w:r w:rsidR="00455CAE">
        <w:rPr>
          <w:rFonts w:ascii="Times" w:eastAsia="Times New Roman" w:hAnsi="Times"/>
          <w:sz w:val="24"/>
          <w:szCs w:val="24"/>
        </w:rPr>
        <w:tab/>
        <w:t xml:space="preserve">- </w:t>
      </w:r>
      <w:r w:rsidR="00E81306">
        <w:rPr>
          <w:rFonts w:ascii="Times" w:eastAsia="Times New Roman" w:hAnsi="Times"/>
          <w:sz w:val="24"/>
          <w:szCs w:val="24"/>
        </w:rPr>
        <w:t>Faglig lokalisering</w:t>
      </w:r>
    </w:p>
    <w:p w:rsidR="00E81306" w:rsidRDefault="00E81306" w:rsidP="009A423D">
      <w:pPr>
        <w:pStyle w:val="PlainText"/>
        <w:ind w:left="144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Arbeidsgiver presenterte hovedtrekkene </w:t>
      </w:r>
      <w:r w:rsidR="009A423D">
        <w:rPr>
          <w:rFonts w:ascii="Times" w:eastAsia="Times New Roman" w:hAnsi="Times"/>
          <w:sz w:val="24"/>
          <w:szCs w:val="24"/>
        </w:rPr>
        <w:t xml:space="preserve">i </w:t>
      </w:r>
      <w:r>
        <w:rPr>
          <w:rFonts w:ascii="Times" w:eastAsia="Times New Roman" w:hAnsi="Times"/>
          <w:sz w:val="24"/>
          <w:szCs w:val="24"/>
        </w:rPr>
        <w:t xml:space="preserve">forslagene fra utvalg for faglig lokalisering. </w:t>
      </w:r>
      <w:r>
        <w:rPr>
          <w:rFonts w:ascii="Times" w:eastAsia="Times New Roman" w:hAnsi="Times"/>
          <w:sz w:val="24"/>
          <w:szCs w:val="24"/>
        </w:rPr>
        <w:br/>
      </w:r>
      <w:r w:rsidR="009A423D">
        <w:rPr>
          <w:rFonts w:ascii="Times" w:eastAsia="Times New Roman" w:hAnsi="Times"/>
          <w:sz w:val="24"/>
          <w:szCs w:val="24"/>
        </w:rPr>
        <w:t xml:space="preserve">Saken diskutert. </w:t>
      </w:r>
      <w:r w:rsidR="009A423D" w:rsidRPr="009A423D">
        <w:rPr>
          <w:rFonts w:ascii="Times" w:eastAsia="Times New Roman" w:hAnsi="Times"/>
          <w:sz w:val="24"/>
          <w:szCs w:val="24"/>
        </w:rPr>
        <w:t>Ingen særskilte kommentarer fra tillitsvalgte.</w:t>
      </w:r>
      <w:r>
        <w:rPr>
          <w:rFonts w:ascii="Times" w:eastAsia="Times New Roman" w:hAnsi="Times"/>
          <w:sz w:val="24"/>
          <w:szCs w:val="24"/>
        </w:rPr>
        <w:br/>
      </w:r>
      <w:r>
        <w:rPr>
          <w:rFonts w:ascii="Times" w:eastAsia="Times New Roman" w:hAnsi="Times"/>
          <w:sz w:val="24"/>
          <w:szCs w:val="24"/>
        </w:rPr>
        <w:br/>
      </w:r>
      <w:r w:rsidR="00FC7CFC">
        <w:rPr>
          <w:rFonts w:ascii="Times" w:eastAsia="Times New Roman" w:hAnsi="Times"/>
          <w:sz w:val="24"/>
          <w:szCs w:val="24"/>
        </w:rPr>
        <w:t>- Oversikt over bruken av HTA pkt 2.5.5</w:t>
      </w:r>
      <w:r w:rsidR="00630AAC">
        <w:rPr>
          <w:rFonts w:ascii="Times" w:eastAsia="Times New Roman" w:hAnsi="Times"/>
          <w:sz w:val="24"/>
          <w:szCs w:val="24"/>
        </w:rPr>
        <w:t xml:space="preserve"> (</w:t>
      </w:r>
      <w:r w:rsidR="00FC7CFC">
        <w:rPr>
          <w:rFonts w:ascii="Times" w:eastAsia="Times New Roman" w:hAnsi="Times"/>
          <w:sz w:val="24"/>
          <w:szCs w:val="24"/>
        </w:rPr>
        <w:t>3</w:t>
      </w:r>
      <w:r w:rsidR="00630AAC">
        <w:rPr>
          <w:rFonts w:ascii="Times" w:eastAsia="Times New Roman" w:hAnsi="Times"/>
          <w:sz w:val="24"/>
          <w:szCs w:val="24"/>
        </w:rPr>
        <w:t>)</w:t>
      </w:r>
      <w:r w:rsidR="00455CAE">
        <w:rPr>
          <w:rFonts w:ascii="Times" w:eastAsia="Times New Roman" w:hAnsi="Times"/>
          <w:sz w:val="24"/>
          <w:szCs w:val="24"/>
        </w:rPr>
        <w:t xml:space="preserve"> </w:t>
      </w:r>
      <w:r w:rsidR="00FC7CFC">
        <w:rPr>
          <w:rFonts w:ascii="Times" w:eastAsia="Times New Roman" w:hAnsi="Times"/>
          <w:sz w:val="24"/>
          <w:szCs w:val="24"/>
        </w:rPr>
        <w:t>i Ø</w:t>
      </w:r>
      <w:r w:rsidR="00151265">
        <w:rPr>
          <w:rFonts w:ascii="Times" w:eastAsia="Times New Roman" w:hAnsi="Times"/>
          <w:sz w:val="24"/>
          <w:szCs w:val="24"/>
        </w:rPr>
        <w:t xml:space="preserve">E-området </w:t>
      </w:r>
      <w:r w:rsidR="00222839">
        <w:rPr>
          <w:rFonts w:ascii="Times" w:eastAsia="Times New Roman" w:hAnsi="Times"/>
          <w:sz w:val="24"/>
          <w:szCs w:val="24"/>
        </w:rPr>
        <w:t>2018</w:t>
      </w:r>
      <w:r w:rsidR="00151265">
        <w:rPr>
          <w:rFonts w:ascii="Times" w:eastAsia="Times New Roman" w:hAnsi="Times"/>
          <w:sz w:val="24"/>
          <w:szCs w:val="24"/>
        </w:rPr>
        <w:t xml:space="preserve">, se vedlegg. </w:t>
      </w:r>
    </w:p>
    <w:p w:rsidR="00FC7CFC" w:rsidRDefault="00E81306" w:rsidP="009A423D">
      <w:pPr>
        <w:pStyle w:val="PlainText"/>
        <w:ind w:left="144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>Saken diskutert. Det ble r</w:t>
      </w:r>
      <w:r w:rsidR="00CF2FE5">
        <w:rPr>
          <w:rFonts w:ascii="Times" w:eastAsia="Times New Roman" w:hAnsi="Times"/>
          <w:sz w:val="24"/>
          <w:szCs w:val="24"/>
        </w:rPr>
        <w:t xml:space="preserve">eist spørsmål om det også burde </w:t>
      </w:r>
      <w:r>
        <w:rPr>
          <w:rFonts w:ascii="Times" w:eastAsia="Times New Roman" w:hAnsi="Times"/>
          <w:sz w:val="24"/>
          <w:szCs w:val="24"/>
        </w:rPr>
        <w:t xml:space="preserve">vært angitt antall trinn som </w:t>
      </w:r>
      <w:r w:rsidR="009A423D">
        <w:rPr>
          <w:rFonts w:ascii="Times" w:eastAsia="Times New Roman" w:hAnsi="Times"/>
          <w:sz w:val="24"/>
          <w:szCs w:val="24"/>
        </w:rPr>
        <w:t xml:space="preserve">er brukt. </w:t>
      </w:r>
      <w:r>
        <w:rPr>
          <w:rFonts w:ascii="Times" w:eastAsia="Times New Roman" w:hAnsi="Times"/>
          <w:sz w:val="24"/>
          <w:szCs w:val="24"/>
        </w:rPr>
        <w:t xml:space="preserve"> </w:t>
      </w:r>
      <w:r w:rsidR="00305777">
        <w:rPr>
          <w:rFonts w:ascii="Times" w:eastAsia="Times New Roman" w:hAnsi="Times"/>
          <w:sz w:val="24"/>
          <w:szCs w:val="24"/>
        </w:rPr>
        <w:t xml:space="preserve">Arbeidsgiver følger opp overfor HR-HMS-avdelingen for å avklare. </w:t>
      </w:r>
      <w:r>
        <w:rPr>
          <w:rFonts w:ascii="Times" w:eastAsia="Times New Roman" w:hAnsi="Times"/>
          <w:sz w:val="24"/>
          <w:szCs w:val="24"/>
        </w:rPr>
        <w:br/>
      </w:r>
    </w:p>
    <w:p w:rsidR="00FC7CFC" w:rsidRDefault="00FC7CFC" w:rsidP="00FC7CFC">
      <w:pPr>
        <w:pStyle w:val="PlainText"/>
        <w:ind w:firstLine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ab/>
        <w:t>- Oversikt over nyti</w:t>
      </w:r>
      <w:r w:rsidR="00D30FBA">
        <w:rPr>
          <w:rFonts w:ascii="Times" w:eastAsia="Times New Roman" w:hAnsi="Times"/>
          <w:sz w:val="24"/>
          <w:szCs w:val="24"/>
        </w:rPr>
        <w:t>lsatte</w:t>
      </w:r>
      <w:r w:rsidR="00C06C44">
        <w:rPr>
          <w:rFonts w:ascii="Times" w:eastAsia="Times New Roman" w:hAnsi="Times"/>
          <w:sz w:val="24"/>
          <w:szCs w:val="24"/>
        </w:rPr>
        <w:t xml:space="preserve"> og </w:t>
      </w:r>
      <w:r w:rsidR="00D30FBA">
        <w:rPr>
          <w:rFonts w:ascii="Times" w:eastAsia="Times New Roman" w:hAnsi="Times"/>
          <w:sz w:val="24"/>
          <w:szCs w:val="24"/>
        </w:rPr>
        <w:t>sluttede</w:t>
      </w:r>
      <w:r w:rsidR="00A36CA8">
        <w:rPr>
          <w:rFonts w:ascii="Times" w:eastAsia="Times New Roman" w:hAnsi="Times"/>
          <w:sz w:val="24"/>
          <w:szCs w:val="24"/>
        </w:rPr>
        <w:t xml:space="preserve"> (</w:t>
      </w:r>
      <w:r w:rsidR="00CF2FE5">
        <w:rPr>
          <w:rFonts w:ascii="Times" w:eastAsia="Times New Roman" w:hAnsi="Times"/>
          <w:sz w:val="24"/>
          <w:szCs w:val="24"/>
        </w:rPr>
        <w:t>blir ettersendt etter møtet</w:t>
      </w:r>
      <w:r w:rsidR="00A36CA8">
        <w:rPr>
          <w:rFonts w:ascii="Times" w:eastAsia="Times New Roman" w:hAnsi="Times"/>
          <w:sz w:val="24"/>
          <w:szCs w:val="24"/>
        </w:rPr>
        <w:t>)</w:t>
      </w:r>
      <w:r w:rsidR="00151265">
        <w:rPr>
          <w:rFonts w:ascii="Times" w:eastAsia="Times New Roman" w:hAnsi="Times"/>
          <w:sz w:val="24"/>
          <w:szCs w:val="24"/>
        </w:rPr>
        <w:t xml:space="preserve"> </w:t>
      </w:r>
      <w:r w:rsidR="00D30FBA">
        <w:rPr>
          <w:rFonts w:ascii="Times" w:eastAsia="Times New Roman" w:hAnsi="Times"/>
          <w:sz w:val="24"/>
          <w:szCs w:val="24"/>
        </w:rPr>
        <w:t xml:space="preserve"> </w:t>
      </w:r>
    </w:p>
    <w:p w:rsidR="00C06C44" w:rsidRPr="00846616" w:rsidRDefault="00C06C44" w:rsidP="00FC7CFC">
      <w:pPr>
        <w:pStyle w:val="PlainText"/>
        <w:ind w:firstLine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ab/>
        <w:t>- Oversikt over midlertidige ansatte (</w:t>
      </w:r>
      <w:r w:rsidR="00CF2FE5">
        <w:rPr>
          <w:rFonts w:ascii="Times" w:eastAsia="Times New Roman" w:hAnsi="Times"/>
          <w:sz w:val="24"/>
          <w:szCs w:val="24"/>
        </w:rPr>
        <w:t>blir ettersendt etter møtet</w:t>
      </w:r>
      <w:r>
        <w:rPr>
          <w:rFonts w:ascii="Times" w:eastAsia="Times New Roman" w:hAnsi="Times"/>
          <w:sz w:val="24"/>
          <w:szCs w:val="24"/>
        </w:rPr>
        <w:t>)</w:t>
      </w:r>
    </w:p>
    <w:p w:rsidR="00172D10" w:rsidRDefault="00172D10" w:rsidP="00172D10">
      <w:pPr>
        <w:pStyle w:val="PlainText"/>
        <w:ind w:firstLine="720"/>
        <w:rPr>
          <w:rFonts w:ascii="Times" w:eastAsia="Times New Roman" w:hAnsi="Times"/>
          <w:sz w:val="24"/>
          <w:szCs w:val="24"/>
        </w:rPr>
      </w:pPr>
    </w:p>
    <w:p w:rsidR="003C6218" w:rsidRDefault="003C6218" w:rsidP="003C6218">
      <w:pPr>
        <w:pStyle w:val="PlainTex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b) </w:t>
      </w:r>
      <w:r w:rsidR="00172D10">
        <w:rPr>
          <w:rFonts w:ascii="Times" w:eastAsia="Times New Roman" w:hAnsi="Times"/>
          <w:sz w:val="24"/>
          <w:szCs w:val="24"/>
        </w:rPr>
        <w:t xml:space="preserve">Informasjon fra tillitsvalgte </w:t>
      </w:r>
    </w:p>
    <w:p w:rsidR="009A423D" w:rsidRDefault="009A423D" w:rsidP="009A423D">
      <w:pPr>
        <w:pStyle w:val="PlainTex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- Ingen saker fra tillitsvalgte. </w:t>
      </w:r>
    </w:p>
    <w:p w:rsidR="003C6218" w:rsidRDefault="003C6218" w:rsidP="003C6218">
      <w:pPr>
        <w:pStyle w:val="PlainText"/>
        <w:ind w:left="720"/>
        <w:rPr>
          <w:rFonts w:ascii="Times" w:eastAsia="Times New Roman" w:hAnsi="Times"/>
          <w:sz w:val="24"/>
          <w:szCs w:val="24"/>
        </w:rPr>
      </w:pPr>
    </w:p>
    <w:p w:rsidR="003C6218" w:rsidRDefault="003C6218" w:rsidP="003C6218">
      <w:pPr>
        <w:pStyle w:val="PlainText"/>
        <w:ind w:left="720"/>
        <w:rPr>
          <w:b/>
        </w:rPr>
      </w:pPr>
    </w:p>
    <w:p w:rsidR="00455CAE" w:rsidRDefault="00FC7CFC" w:rsidP="00FC7CFC">
      <w:pPr>
        <w:ind w:left="0"/>
        <w:rPr>
          <w:b/>
        </w:rPr>
      </w:pPr>
      <w:r>
        <w:rPr>
          <w:b/>
        </w:rPr>
        <w:t>9</w:t>
      </w:r>
      <w:r w:rsidR="001B5892">
        <w:rPr>
          <w:b/>
        </w:rPr>
        <w:t xml:space="preserve">. </w:t>
      </w:r>
      <w:r w:rsidR="00411184" w:rsidRPr="00846616">
        <w:rPr>
          <w:b/>
        </w:rPr>
        <w:tab/>
      </w:r>
      <w:r w:rsidR="00172D10">
        <w:rPr>
          <w:b/>
        </w:rPr>
        <w:t xml:space="preserve">Eventuelt </w:t>
      </w:r>
    </w:p>
    <w:p w:rsidR="00455CAE" w:rsidRDefault="00455CAE" w:rsidP="00455CAE">
      <w:pPr>
        <w:pStyle w:val="PlainText"/>
        <w:rPr>
          <w:b/>
        </w:rPr>
      </w:pPr>
    </w:p>
    <w:p w:rsidR="00AF47F1" w:rsidRPr="005E021C" w:rsidRDefault="00AF47F1" w:rsidP="005E021C">
      <w:pPr>
        <w:pStyle w:val="PlainText"/>
        <w:ind w:left="360"/>
        <w:rPr>
          <w:color w:val="FF0000"/>
        </w:rPr>
      </w:pPr>
      <w:r w:rsidRPr="005E021C">
        <w:rPr>
          <w:rFonts w:ascii="Times New Roman" w:hAnsi="Times New Roman"/>
          <w:b/>
          <w:sz w:val="24"/>
        </w:rPr>
        <w:t>Vikar for avdelingsleder for campusservice (driftssjef)</w:t>
      </w:r>
      <w:r w:rsidRPr="005E021C">
        <w:rPr>
          <w:rFonts w:ascii="Times New Roman" w:hAnsi="Times New Roman"/>
          <w:b/>
          <w:sz w:val="24"/>
        </w:rPr>
        <w:br/>
      </w:r>
      <w:r w:rsidRPr="005E021C">
        <w:rPr>
          <w:rFonts w:ascii="Times New Roman" w:hAnsi="Times New Roman"/>
          <w:sz w:val="24"/>
        </w:rPr>
        <w:t xml:space="preserve">Ola Steinhaug fungerer som driftssjef for Jørn-Wiggo Bergquist i hans sykefravær. </w:t>
      </w:r>
      <w:r w:rsidRPr="005E021C">
        <w:rPr>
          <w:rFonts w:ascii="Times New Roman" w:hAnsi="Times New Roman"/>
          <w:sz w:val="24"/>
        </w:rPr>
        <w:br/>
        <w:t xml:space="preserve">Lindis Burheim fungerer som seksjonssjef for prosjektgjennomføring mens Ola fungerer som driftssjef. </w:t>
      </w:r>
      <w:r w:rsidRPr="005E021C">
        <w:rPr>
          <w:rFonts w:ascii="Times New Roman" w:hAnsi="Times New Roman"/>
          <w:sz w:val="24"/>
        </w:rPr>
        <w:br/>
      </w:r>
    </w:p>
    <w:sectPr w:rsidR="00AF47F1" w:rsidRPr="005E021C" w:rsidSect="002D58BC">
      <w:headerReference w:type="default" r:id="rId7"/>
      <w:headerReference w:type="first" r:id="rId8"/>
      <w:footerReference w:type="first" r:id="rId9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B4" w:rsidRDefault="00AC5FB4">
      <w:r>
        <w:separator/>
      </w:r>
    </w:p>
  </w:endnote>
  <w:endnote w:type="continuationSeparator" w:id="0">
    <w:p w:rsidR="00AC5FB4" w:rsidRDefault="00AC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EE4666">
    <w:pPr>
      <w:pStyle w:val="Footer"/>
      <w:pBdr>
        <w:bottom w:val="single" w:sz="4" w:space="1" w:color="auto"/>
      </w:pBdr>
    </w:pPr>
    <w:r>
      <w:t>26</w:t>
    </w:r>
  </w:p>
  <w:p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1B0B0F">
      <w:t xml:space="preserve"> postmottak@ntnu.no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:rsidR="001E05A7" w:rsidRPr="004C27A7" w:rsidRDefault="001E05A7">
    <w:pPr>
      <w:pStyle w:val="FooterTekst"/>
    </w:pPr>
    <w:r w:rsidRPr="004823B9">
      <w:tab/>
    </w:r>
    <w:r w:rsidR="001B0B0F" w:rsidRPr="001B0B0F">
      <w:t>http://</w:t>
    </w:r>
    <w:r w:rsidR="001B0B0F">
      <w:t>www.ntnu.no</w:t>
    </w:r>
    <w:r w:rsidR="001B0B0F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:rsidR="001E05A7" w:rsidRPr="004C27A7" w:rsidRDefault="001E05A7">
    <w:pPr>
      <w:pStyle w:val="Footer"/>
      <w:rPr>
        <w:sz w:val="6"/>
      </w:rPr>
    </w:pPr>
  </w:p>
  <w:p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1E05A7" w:rsidRDefault="001E0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B4" w:rsidRDefault="00AC5FB4">
      <w:r>
        <w:separator/>
      </w:r>
    </w:p>
  </w:footnote>
  <w:footnote w:type="continuationSeparator" w:id="0">
    <w:p w:rsidR="00AC5FB4" w:rsidRDefault="00AC5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0B4228">
      <w:t>3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0B4228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:rsidR="001E05A7" w:rsidRDefault="001E05A7">
    <w:pPr>
      <w:pStyle w:val="Header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3D5FB562" wp14:editId="1BBE50E3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0B4228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0B4228">
      <w:t>3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  <w:p w:rsidR="001E05A7" w:rsidRDefault="001E05A7">
          <w:pPr>
            <w:pStyle w:val="DatoFyllInn1"/>
          </w:pPr>
        </w:p>
      </w:tc>
    </w:tr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Dato</w:t>
          </w:r>
        </w:p>
        <w:p w:rsidR="001E05A7" w:rsidRDefault="00AF47F1" w:rsidP="00AF47F1">
          <w:pPr>
            <w:pStyle w:val="DatoRefFyllInn"/>
          </w:pPr>
          <w:bookmarkStart w:id="9" w:name="VarDato"/>
          <w:bookmarkEnd w:id="9"/>
          <w:r>
            <w:t>18</w:t>
          </w:r>
          <w:r w:rsidR="004C2CB4">
            <w:t>.</w:t>
          </w:r>
          <w:r w:rsidR="00B526DC">
            <w:t>2</w:t>
          </w:r>
          <w:r w:rsidR="004C2CB4">
            <w:t>.201</w:t>
          </w:r>
          <w:r w:rsidR="00B526DC">
            <w:t>9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Referanse</w:t>
          </w:r>
        </w:p>
        <w:p w:rsidR="001E05A7" w:rsidRDefault="001E05A7" w:rsidP="00846616">
          <w:pPr>
            <w:pStyle w:val="DatoRefFyllInn"/>
          </w:pPr>
          <w:bookmarkStart w:id="10" w:name="VarRef"/>
          <w:bookmarkEnd w:id="10"/>
        </w:p>
      </w:tc>
    </w:tr>
  </w:tbl>
  <w:p w:rsidR="001E05A7" w:rsidRDefault="001E05A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40AE"/>
    <w:multiLevelType w:val="hybridMultilevel"/>
    <w:tmpl w:val="A2029AD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8007B"/>
    <w:multiLevelType w:val="hybridMultilevel"/>
    <w:tmpl w:val="BD2A8A8C"/>
    <w:lvl w:ilvl="0" w:tplc="B4E8C972">
      <w:start w:val="3"/>
      <w:numFmt w:val="bullet"/>
      <w:lvlText w:val="-"/>
      <w:lvlJc w:val="left"/>
      <w:pPr>
        <w:ind w:left="1081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2" w15:restartNumberingAfterBreak="0">
    <w:nsid w:val="27356746"/>
    <w:multiLevelType w:val="hybridMultilevel"/>
    <w:tmpl w:val="D9DC4874"/>
    <w:lvl w:ilvl="0" w:tplc="AAEEE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0D60D8"/>
    <w:multiLevelType w:val="hybridMultilevel"/>
    <w:tmpl w:val="610C7D34"/>
    <w:lvl w:ilvl="0" w:tplc="E4483B6E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4E7F28"/>
    <w:multiLevelType w:val="hybridMultilevel"/>
    <w:tmpl w:val="110ECCC0"/>
    <w:lvl w:ilvl="0" w:tplc="8A58B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AF3947"/>
    <w:multiLevelType w:val="hybridMultilevel"/>
    <w:tmpl w:val="991C6C80"/>
    <w:lvl w:ilvl="0" w:tplc="F7AC2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37176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A11BC2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D3294B"/>
    <w:multiLevelType w:val="hybridMultilevel"/>
    <w:tmpl w:val="1A268E52"/>
    <w:lvl w:ilvl="0" w:tplc="077EABA2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nb-NO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AD"/>
    <w:rsid w:val="00000A2D"/>
    <w:rsid w:val="00000B85"/>
    <w:rsid w:val="00001E90"/>
    <w:rsid w:val="000022DC"/>
    <w:rsid w:val="00002678"/>
    <w:rsid w:val="00006A4F"/>
    <w:rsid w:val="00013202"/>
    <w:rsid w:val="00013FAD"/>
    <w:rsid w:val="00014DA6"/>
    <w:rsid w:val="0001553F"/>
    <w:rsid w:val="0001657C"/>
    <w:rsid w:val="0001682F"/>
    <w:rsid w:val="00024712"/>
    <w:rsid w:val="000264C8"/>
    <w:rsid w:val="00026BBD"/>
    <w:rsid w:val="00027C44"/>
    <w:rsid w:val="00031268"/>
    <w:rsid w:val="00044EEB"/>
    <w:rsid w:val="00063B58"/>
    <w:rsid w:val="000721CE"/>
    <w:rsid w:val="00074BC1"/>
    <w:rsid w:val="000766E6"/>
    <w:rsid w:val="000808CF"/>
    <w:rsid w:val="0008106A"/>
    <w:rsid w:val="000819FF"/>
    <w:rsid w:val="0008685E"/>
    <w:rsid w:val="0009086B"/>
    <w:rsid w:val="0009654B"/>
    <w:rsid w:val="0009768A"/>
    <w:rsid w:val="000A3FBF"/>
    <w:rsid w:val="000A494C"/>
    <w:rsid w:val="000A4C19"/>
    <w:rsid w:val="000A6350"/>
    <w:rsid w:val="000B1366"/>
    <w:rsid w:val="000B1D6B"/>
    <w:rsid w:val="000B1DBC"/>
    <w:rsid w:val="000B2AF2"/>
    <w:rsid w:val="000B4228"/>
    <w:rsid w:val="000B5E3B"/>
    <w:rsid w:val="000B67D4"/>
    <w:rsid w:val="000B78EF"/>
    <w:rsid w:val="000C69FC"/>
    <w:rsid w:val="000D024C"/>
    <w:rsid w:val="000D211B"/>
    <w:rsid w:val="000D2DFA"/>
    <w:rsid w:val="000D443B"/>
    <w:rsid w:val="000D4AD7"/>
    <w:rsid w:val="000D69F0"/>
    <w:rsid w:val="000E18AC"/>
    <w:rsid w:val="000E791F"/>
    <w:rsid w:val="000F3702"/>
    <w:rsid w:val="000F5123"/>
    <w:rsid w:val="001004FC"/>
    <w:rsid w:val="0010141F"/>
    <w:rsid w:val="00103DBB"/>
    <w:rsid w:val="0010730A"/>
    <w:rsid w:val="00111E21"/>
    <w:rsid w:val="0011635E"/>
    <w:rsid w:val="0012152F"/>
    <w:rsid w:val="0012153F"/>
    <w:rsid w:val="00123506"/>
    <w:rsid w:val="001273DA"/>
    <w:rsid w:val="00127D22"/>
    <w:rsid w:val="0013676B"/>
    <w:rsid w:val="001407C7"/>
    <w:rsid w:val="001458A9"/>
    <w:rsid w:val="00147CDC"/>
    <w:rsid w:val="0015079D"/>
    <w:rsid w:val="00151265"/>
    <w:rsid w:val="00157808"/>
    <w:rsid w:val="001606C8"/>
    <w:rsid w:val="001650EA"/>
    <w:rsid w:val="00167ED0"/>
    <w:rsid w:val="00172D10"/>
    <w:rsid w:val="00174D8C"/>
    <w:rsid w:val="00190345"/>
    <w:rsid w:val="00190551"/>
    <w:rsid w:val="0019375E"/>
    <w:rsid w:val="00194277"/>
    <w:rsid w:val="001944F1"/>
    <w:rsid w:val="0019713C"/>
    <w:rsid w:val="001A0B0D"/>
    <w:rsid w:val="001A2A86"/>
    <w:rsid w:val="001A3CA7"/>
    <w:rsid w:val="001B0B0F"/>
    <w:rsid w:val="001B548B"/>
    <w:rsid w:val="001B5892"/>
    <w:rsid w:val="001B65AA"/>
    <w:rsid w:val="001B7FE3"/>
    <w:rsid w:val="001C4A0E"/>
    <w:rsid w:val="001D376D"/>
    <w:rsid w:val="001D6FD1"/>
    <w:rsid w:val="001D72DE"/>
    <w:rsid w:val="001E05A7"/>
    <w:rsid w:val="001E4DB1"/>
    <w:rsid w:val="001F1CBC"/>
    <w:rsid w:val="001F4721"/>
    <w:rsid w:val="001F5E75"/>
    <w:rsid w:val="00203099"/>
    <w:rsid w:val="00205998"/>
    <w:rsid w:val="00206B06"/>
    <w:rsid w:val="00210190"/>
    <w:rsid w:val="00212D75"/>
    <w:rsid w:val="00220471"/>
    <w:rsid w:val="002218B5"/>
    <w:rsid w:val="00221C2C"/>
    <w:rsid w:val="0022276B"/>
    <w:rsid w:val="00222839"/>
    <w:rsid w:val="002324B6"/>
    <w:rsid w:val="002326DA"/>
    <w:rsid w:val="002363F0"/>
    <w:rsid w:val="00236AE9"/>
    <w:rsid w:val="00240664"/>
    <w:rsid w:val="002473A7"/>
    <w:rsid w:val="00250FE0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77907"/>
    <w:rsid w:val="00280F3B"/>
    <w:rsid w:val="002825A2"/>
    <w:rsid w:val="00285CB7"/>
    <w:rsid w:val="00287097"/>
    <w:rsid w:val="00290380"/>
    <w:rsid w:val="00292E0C"/>
    <w:rsid w:val="00293FD2"/>
    <w:rsid w:val="00294942"/>
    <w:rsid w:val="00295FF5"/>
    <w:rsid w:val="002A6CAB"/>
    <w:rsid w:val="002B2422"/>
    <w:rsid w:val="002B5EAF"/>
    <w:rsid w:val="002B6ED7"/>
    <w:rsid w:val="002C7B64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F108B"/>
    <w:rsid w:val="002F17B2"/>
    <w:rsid w:val="002F5A78"/>
    <w:rsid w:val="003038B0"/>
    <w:rsid w:val="0030528A"/>
    <w:rsid w:val="00305777"/>
    <w:rsid w:val="003067D4"/>
    <w:rsid w:val="003072AD"/>
    <w:rsid w:val="00311850"/>
    <w:rsid w:val="00311FBF"/>
    <w:rsid w:val="00311FD5"/>
    <w:rsid w:val="00315D45"/>
    <w:rsid w:val="00320EE1"/>
    <w:rsid w:val="00323E32"/>
    <w:rsid w:val="00324582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2D7A"/>
    <w:rsid w:val="0035396C"/>
    <w:rsid w:val="00357EAA"/>
    <w:rsid w:val="00362539"/>
    <w:rsid w:val="00363A31"/>
    <w:rsid w:val="00371AF1"/>
    <w:rsid w:val="00373333"/>
    <w:rsid w:val="00374D5A"/>
    <w:rsid w:val="00375229"/>
    <w:rsid w:val="003775EF"/>
    <w:rsid w:val="00377814"/>
    <w:rsid w:val="003845CE"/>
    <w:rsid w:val="003900F0"/>
    <w:rsid w:val="00390A02"/>
    <w:rsid w:val="003975B7"/>
    <w:rsid w:val="003A4405"/>
    <w:rsid w:val="003B5DBC"/>
    <w:rsid w:val="003B6C65"/>
    <w:rsid w:val="003B6C68"/>
    <w:rsid w:val="003C5074"/>
    <w:rsid w:val="003C5521"/>
    <w:rsid w:val="003C5ECD"/>
    <w:rsid w:val="003C6218"/>
    <w:rsid w:val="003D0F78"/>
    <w:rsid w:val="003D21F0"/>
    <w:rsid w:val="003D6648"/>
    <w:rsid w:val="003E171C"/>
    <w:rsid w:val="003E1F2A"/>
    <w:rsid w:val="003E24A9"/>
    <w:rsid w:val="003E269C"/>
    <w:rsid w:val="003E44C6"/>
    <w:rsid w:val="003E7A0B"/>
    <w:rsid w:val="003F19DE"/>
    <w:rsid w:val="003F1CCE"/>
    <w:rsid w:val="003F303D"/>
    <w:rsid w:val="003F336E"/>
    <w:rsid w:val="0040016A"/>
    <w:rsid w:val="00406B39"/>
    <w:rsid w:val="00407D95"/>
    <w:rsid w:val="00411184"/>
    <w:rsid w:val="0041235A"/>
    <w:rsid w:val="00413CD4"/>
    <w:rsid w:val="00415B81"/>
    <w:rsid w:val="00415C8B"/>
    <w:rsid w:val="00416DF4"/>
    <w:rsid w:val="00420140"/>
    <w:rsid w:val="00425BDD"/>
    <w:rsid w:val="004275AD"/>
    <w:rsid w:val="00431BEA"/>
    <w:rsid w:val="00433447"/>
    <w:rsid w:val="004337F3"/>
    <w:rsid w:val="004376E2"/>
    <w:rsid w:val="00443587"/>
    <w:rsid w:val="00443B20"/>
    <w:rsid w:val="00453B59"/>
    <w:rsid w:val="0045552C"/>
    <w:rsid w:val="00455CAE"/>
    <w:rsid w:val="00457A46"/>
    <w:rsid w:val="00462FA2"/>
    <w:rsid w:val="0046319C"/>
    <w:rsid w:val="0046384D"/>
    <w:rsid w:val="0046686F"/>
    <w:rsid w:val="00472BEF"/>
    <w:rsid w:val="00474D53"/>
    <w:rsid w:val="00480981"/>
    <w:rsid w:val="00480D11"/>
    <w:rsid w:val="004823B9"/>
    <w:rsid w:val="00485B6A"/>
    <w:rsid w:val="00487EFE"/>
    <w:rsid w:val="00490419"/>
    <w:rsid w:val="00493C9E"/>
    <w:rsid w:val="00495586"/>
    <w:rsid w:val="00496C5C"/>
    <w:rsid w:val="004A03F8"/>
    <w:rsid w:val="004A1647"/>
    <w:rsid w:val="004A4723"/>
    <w:rsid w:val="004A4C55"/>
    <w:rsid w:val="004A6725"/>
    <w:rsid w:val="004A6FAC"/>
    <w:rsid w:val="004A7A88"/>
    <w:rsid w:val="004B1158"/>
    <w:rsid w:val="004B231A"/>
    <w:rsid w:val="004B3A55"/>
    <w:rsid w:val="004B63DC"/>
    <w:rsid w:val="004B7A92"/>
    <w:rsid w:val="004C1647"/>
    <w:rsid w:val="004C27A7"/>
    <w:rsid w:val="004C2CB4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27AE"/>
    <w:rsid w:val="004F49BB"/>
    <w:rsid w:val="004F6B6D"/>
    <w:rsid w:val="00507786"/>
    <w:rsid w:val="00510767"/>
    <w:rsid w:val="00512A1B"/>
    <w:rsid w:val="00513CDC"/>
    <w:rsid w:val="00520031"/>
    <w:rsid w:val="00521491"/>
    <w:rsid w:val="00522633"/>
    <w:rsid w:val="00527259"/>
    <w:rsid w:val="00530E1B"/>
    <w:rsid w:val="00533AE5"/>
    <w:rsid w:val="00533BED"/>
    <w:rsid w:val="00537666"/>
    <w:rsid w:val="00543C13"/>
    <w:rsid w:val="00551CF4"/>
    <w:rsid w:val="00553C85"/>
    <w:rsid w:val="00556A81"/>
    <w:rsid w:val="00561D85"/>
    <w:rsid w:val="00563134"/>
    <w:rsid w:val="0057419D"/>
    <w:rsid w:val="0057642F"/>
    <w:rsid w:val="00580BE5"/>
    <w:rsid w:val="00583141"/>
    <w:rsid w:val="00584A7A"/>
    <w:rsid w:val="005904A4"/>
    <w:rsid w:val="005917A5"/>
    <w:rsid w:val="00592601"/>
    <w:rsid w:val="00593DF9"/>
    <w:rsid w:val="005A16FA"/>
    <w:rsid w:val="005B3945"/>
    <w:rsid w:val="005B46BF"/>
    <w:rsid w:val="005C2D7D"/>
    <w:rsid w:val="005D1719"/>
    <w:rsid w:val="005D38DC"/>
    <w:rsid w:val="005E021C"/>
    <w:rsid w:val="005E10A4"/>
    <w:rsid w:val="005E7516"/>
    <w:rsid w:val="005E7E88"/>
    <w:rsid w:val="005F5F67"/>
    <w:rsid w:val="005F7E7A"/>
    <w:rsid w:val="00600031"/>
    <w:rsid w:val="0060176F"/>
    <w:rsid w:val="006021D2"/>
    <w:rsid w:val="00606EA5"/>
    <w:rsid w:val="006112A3"/>
    <w:rsid w:val="00613A22"/>
    <w:rsid w:val="00615FA6"/>
    <w:rsid w:val="0062181D"/>
    <w:rsid w:val="00625174"/>
    <w:rsid w:val="00626603"/>
    <w:rsid w:val="0062698E"/>
    <w:rsid w:val="00630AAC"/>
    <w:rsid w:val="0063225F"/>
    <w:rsid w:val="0064115C"/>
    <w:rsid w:val="006416D4"/>
    <w:rsid w:val="00650B34"/>
    <w:rsid w:val="00654E58"/>
    <w:rsid w:val="006557AE"/>
    <w:rsid w:val="006614A8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97A84"/>
    <w:rsid w:val="006A4F4E"/>
    <w:rsid w:val="006B34F3"/>
    <w:rsid w:val="006C02E0"/>
    <w:rsid w:val="006D0E76"/>
    <w:rsid w:val="006D2615"/>
    <w:rsid w:val="006D5C66"/>
    <w:rsid w:val="006E0EB1"/>
    <w:rsid w:val="006E3A7A"/>
    <w:rsid w:val="006E548A"/>
    <w:rsid w:val="006E768B"/>
    <w:rsid w:val="006F3274"/>
    <w:rsid w:val="006F5661"/>
    <w:rsid w:val="00703680"/>
    <w:rsid w:val="007049A2"/>
    <w:rsid w:val="00711428"/>
    <w:rsid w:val="00716FDC"/>
    <w:rsid w:val="007208DC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361F0"/>
    <w:rsid w:val="00740057"/>
    <w:rsid w:val="00746001"/>
    <w:rsid w:val="00747BD1"/>
    <w:rsid w:val="0075076C"/>
    <w:rsid w:val="00754474"/>
    <w:rsid w:val="007567E7"/>
    <w:rsid w:val="007617A9"/>
    <w:rsid w:val="007620D4"/>
    <w:rsid w:val="00763992"/>
    <w:rsid w:val="00763FBB"/>
    <w:rsid w:val="0076577C"/>
    <w:rsid w:val="0077437E"/>
    <w:rsid w:val="00774850"/>
    <w:rsid w:val="007764AB"/>
    <w:rsid w:val="00776760"/>
    <w:rsid w:val="00777560"/>
    <w:rsid w:val="00780B90"/>
    <w:rsid w:val="007811AC"/>
    <w:rsid w:val="007820CA"/>
    <w:rsid w:val="007824DB"/>
    <w:rsid w:val="007841CD"/>
    <w:rsid w:val="007855FA"/>
    <w:rsid w:val="00791673"/>
    <w:rsid w:val="007A3809"/>
    <w:rsid w:val="007B27CC"/>
    <w:rsid w:val="007B6BD2"/>
    <w:rsid w:val="007B7864"/>
    <w:rsid w:val="007C4B08"/>
    <w:rsid w:val="007C5A10"/>
    <w:rsid w:val="007D1223"/>
    <w:rsid w:val="007D2DA1"/>
    <w:rsid w:val="007E4DC0"/>
    <w:rsid w:val="007E54A4"/>
    <w:rsid w:val="007E615F"/>
    <w:rsid w:val="007F0282"/>
    <w:rsid w:val="007F12C6"/>
    <w:rsid w:val="007F68F2"/>
    <w:rsid w:val="007F6CF9"/>
    <w:rsid w:val="0080054B"/>
    <w:rsid w:val="00806085"/>
    <w:rsid w:val="00806A8F"/>
    <w:rsid w:val="00816BA6"/>
    <w:rsid w:val="00821906"/>
    <w:rsid w:val="0082336F"/>
    <w:rsid w:val="00824E41"/>
    <w:rsid w:val="00832643"/>
    <w:rsid w:val="008413CE"/>
    <w:rsid w:val="00842060"/>
    <w:rsid w:val="00844F96"/>
    <w:rsid w:val="008455AF"/>
    <w:rsid w:val="00846616"/>
    <w:rsid w:val="00847151"/>
    <w:rsid w:val="008539D1"/>
    <w:rsid w:val="008558EB"/>
    <w:rsid w:val="0085733F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1C2"/>
    <w:rsid w:val="00886DC0"/>
    <w:rsid w:val="00887530"/>
    <w:rsid w:val="0088778A"/>
    <w:rsid w:val="008901AB"/>
    <w:rsid w:val="00891F7D"/>
    <w:rsid w:val="008A162B"/>
    <w:rsid w:val="008A21B1"/>
    <w:rsid w:val="008A29B4"/>
    <w:rsid w:val="008A440D"/>
    <w:rsid w:val="008A5F2B"/>
    <w:rsid w:val="008B2055"/>
    <w:rsid w:val="008B2354"/>
    <w:rsid w:val="008B3F78"/>
    <w:rsid w:val="008C1C28"/>
    <w:rsid w:val="008C2DA6"/>
    <w:rsid w:val="008C4D70"/>
    <w:rsid w:val="008C6AE6"/>
    <w:rsid w:val="008D439C"/>
    <w:rsid w:val="008D5CFC"/>
    <w:rsid w:val="008D7258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31F82"/>
    <w:rsid w:val="00932840"/>
    <w:rsid w:val="009347F6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543F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96C28"/>
    <w:rsid w:val="009A0E65"/>
    <w:rsid w:val="009A2B99"/>
    <w:rsid w:val="009A423D"/>
    <w:rsid w:val="009A5336"/>
    <w:rsid w:val="009A6BFB"/>
    <w:rsid w:val="009B5E8D"/>
    <w:rsid w:val="009C0325"/>
    <w:rsid w:val="009C1A4D"/>
    <w:rsid w:val="009C1EA9"/>
    <w:rsid w:val="009C22CD"/>
    <w:rsid w:val="009C2CFA"/>
    <w:rsid w:val="009C2ECC"/>
    <w:rsid w:val="009C50FE"/>
    <w:rsid w:val="009E2F79"/>
    <w:rsid w:val="009F3DC6"/>
    <w:rsid w:val="009F4CE1"/>
    <w:rsid w:val="009F60BE"/>
    <w:rsid w:val="00A011E9"/>
    <w:rsid w:val="00A012DD"/>
    <w:rsid w:val="00A05294"/>
    <w:rsid w:val="00A06F8B"/>
    <w:rsid w:val="00A073C0"/>
    <w:rsid w:val="00A123A5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1D44"/>
    <w:rsid w:val="00A35FA7"/>
    <w:rsid w:val="00A36CA8"/>
    <w:rsid w:val="00A47518"/>
    <w:rsid w:val="00A51FA5"/>
    <w:rsid w:val="00A53B9F"/>
    <w:rsid w:val="00A557FD"/>
    <w:rsid w:val="00A651D0"/>
    <w:rsid w:val="00A763D6"/>
    <w:rsid w:val="00A81138"/>
    <w:rsid w:val="00A81B4A"/>
    <w:rsid w:val="00A82320"/>
    <w:rsid w:val="00A83D62"/>
    <w:rsid w:val="00A843F7"/>
    <w:rsid w:val="00A845EC"/>
    <w:rsid w:val="00A92918"/>
    <w:rsid w:val="00A9765F"/>
    <w:rsid w:val="00AA07DD"/>
    <w:rsid w:val="00AA464D"/>
    <w:rsid w:val="00AB376E"/>
    <w:rsid w:val="00AB658D"/>
    <w:rsid w:val="00AB78F3"/>
    <w:rsid w:val="00AC5FB4"/>
    <w:rsid w:val="00AD3E39"/>
    <w:rsid w:val="00AD4931"/>
    <w:rsid w:val="00AD5918"/>
    <w:rsid w:val="00AE6403"/>
    <w:rsid w:val="00AE73CD"/>
    <w:rsid w:val="00AF1B4F"/>
    <w:rsid w:val="00AF23D6"/>
    <w:rsid w:val="00AF3F57"/>
    <w:rsid w:val="00AF41EE"/>
    <w:rsid w:val="00AF47F1"/>
    <w:rsid w:val="00AF70E1"/>
    <w:rsid w:val="00B00730"/>
    <w:rsid w:val="00B01E76"/>
    <w:rsid w:val="00B02DFA"/>
    <w:rsid w:val="00B125CD"/>
    <w:rsid w:val="00B13A7D"/>
    <w:rsid w:val="00B2088A"/>
    <w:rsid w:val="00B225B7"/>
    <w:rsid w:val="00B36C19"/>
    <w:rsid w:val="00B37BEE"/>
    <w:rsid w:val="00B400DF"/>
    <w:rsid w:val="00B42CE4"/>
    <w:rsid w:val="00B4312E"/>
    <w:rsid w:val="00B434D2"/>
    <w:rsid w:val="00B43989"/>
    <w:rsid w:val="00B45826"/>
    <w:rsid w:val="00B45F06"/>
    <w:rsid w:val="00B50747"/>
    <w:rsid w:val="00B51187"/>
    <w:rsid w:val="00B526C3"/>
    <w:rsid w:val="00B526DC"/>
    <w:rsid w:val="00B53708"/>
    <w:rsid w:val="00B53ECF"/>
    <w:rsid w:val="00B6242C"/>
    <w:rsid w:val="00B64487"/>
    <w:rsid w:val="00B6624E"/>
    <w:rsid w:val="00B71075"/>
    <w:rsid w:val="00B75118"/>
    <w:rsid w:val="00B80C53"/>
    <w:rsid w:val="00B87752"/>
    <w:rsid w:val="00B92FAC"/>
    <w:rsid w:val="00BA006D"/>
    <w:rsid w:val="00BA6183"/>
    <w:rsid w:val="00BA6551"/>
    <w:rsid w:val="00BB448C"/>
    <w:rsid w:val="00BB6000"/>
    <w:rsid w:val="00BC096A"/>
    <w:rsid w:val="00BC7F62"/>
    <w:rsid w:val="00BD128B"/>
    <w:rsid w:val="00BD5117"/>
    <w:rsid w:val="00BD5BD9"/>
    <w:rsid w:val="00BE1EA4"/>
    <w:rsid w:val="00BE470C"/>
    <w:rsid w:val="00BF1CBA"/>
    <w:rsid w:val="00BF5EB7"/>
    <w:rsid w:val="00C0001F"/>
    <w:rsid w:val="00C0112D"/>
    <w:rsid w:val="00C02D01"/>
    <w:rsid w:val="00C06C44"/>
    <w:rsid w:val="00C07F90"/>
    <w:rsid w:val="00C11E59"/>
    <w:rsid w:val="00C126D7"/>
    <w:rsid w:val="00C15CEE"/>
    <w:rsid w:val="00C208C4"/>
    <w:rsid w:val="00C21879"/>
    <w:rsid w:val="00C32BE5"/>
    <w:rsid w:val="00C34BE2"/>
    <w:rsid w:val="00C34FA4"/>
    <w:rsid w:val="00C44781"/>
    <w:rsid w:val="00C5434D"/>
    <w:rsid w:val="00C5644E"/>
    <w:rsid w:val="00C6072D"/>
    <w:rsid w:val="00C61AD6"/>
    <w:rsid w:val="00C6447F"/>
    <w:rsid w:val="00C65118"/>
    <w:rsid w:val="00C707E7"/>
    <w:rsid w:val="00C71610"/>
    <w:rsid w:val="00C75A91"/>
    <w:rsid w:val="00C80557"/>
    <w:rsid w:val="00C82D47"/>
    <w:rsid w:val="00C86590"/>
    <w:rsid w:val="00C907E9"/>
    <w:rsid w:val="00C93878"/>
    <w:rsid w:val="00C947D0"/>
    <w:rsid w:val="00C96348"/>
    <w:rsid w:val="00C9751B"/>
    <w:rsid w:val="00CA0DB1"/>
    <w:rsid w:val="00CA2826"/>
    <w:rsid w:val="00CA2B9E"/>
    <w:rsid w:val="00CA4233"/>
    <w:rsid w:val="00CA6B76"/>
    <w:rsid w:val="00CB2369"/>
    <w:rsid w:val="00CB61A0"/>
    <w:rsid w:val="00CC2BF8"/>
    <w:rsid w:val="00CC3869"/>
    <w:rsid w:val="00CC7CF8"/>
    <w:rsid w:val="00CD07EC"/>
    <w:rsid w:val="00CD2E4E"/>
    <w:rsid w:val="00CD6920"/>
    <w:rsid w:val="00CE13F1"/>
    <w:rsid w:val="00CE2C48"/>
    <w:rsid w:val="00CE35B0"/>
    <w:rsid w:val="00CE3734"/>
    <w:rsid w:val="00CE61B1"/>
    <w:rsid w:val="00CE7CD3"/>
    <w:rsid w:val="00CF2FE5"/>
    <w:rsid w:val="00CF547B"/>
    <w:rsid w:val="00CF6EB9"/>
    <w:rsid w:val="00CF725A"/>
    <w:rsid w:val="00D01F65"/>
    <w:rsid w:val="00D06B6B"/>
    <w:rsid w:val="00D107F3"/>
    <w:rsid w:val="00D11F26"/>
    <w:rsid w:val="00D12F9A"/>
    <w:rsid w:val="00D131A5"/>
    <w:rsid w:val="00D24B37"/>
    <w:rsid w:val="00D25A2E"/>
    <w:rsid w:val="00D268F2"/>
    <w:rsid w:val="00D30FBA"/>
    <w:rsid w:val="00D33A4A"/>
    <w:rsid w:val="00D35B40"/>
    <w:rsid w:val="00D36557"/>
    <w:rsid w:val="00D438FF"/>
    <w:rsid w:val="00D46667"/>
    <w:rsid w:val="00D50640"/>
    <w:rsid w:val="00D54C28"/>
    <w:rsid w:val="00D61AB5"/>
    <w:rsid w:val="00D620AB"/>
    <w:rsid w:val="00D63639"/>
    <w:rsid w:val="00D63958"/>
    <w:rsid w:val="00D63F50"/>
    <w:rsid w:val="00D66C3C"/>
    <w:rsid w:val="00D70432"/>
    <w:rsid w:val="00D77236"/>
    <w:rsid w:val="00D8310F"/>
    <w:rsid w:val="00D8576B"/>
    <w:rsid w:val="00D861EB"/>
    <w:rsid w:val="00D8644E"/>
    <w:rsid w:val="00D8648A"/>
    <w:rsid w:val="00D93238"/>
    <w:rsid w:val="00D95520"/>
    <w:rsid w:val="00D96D69"/>
    <w:rsid w:val="00DB327E"/>
    <w:rsid w:val="00DB6FC6"/>
    <w:rsid w:val="00DB7D58"/>
    <w:rsid w:val="00DC48DA"/>
    <w:rsid w:val="00DD483D"/>
    <w:rsid w:val="00DE4B92"/>
    <w:rsid w:val="00DE7E02"/>
    <w:rsid w:val="00DF3F80"/>
    <w:rsid w:val="00E043B8"/>
    <w:rsid w:val="00E06043"/>
    <w:rsid w:val="00E07116"/>
    <w:rsid w:val="00E1089F"/>
    <w:rsid w:val="00E12DA3"/>
    <w:rsid w:val="00E20BB3"/>
    <w:rsid w:val="00E22245"/>
    <w:rsid w:val="00E248EA"/>
    <w:rsid w:val="00E26188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5126"/>
    <w:rsid w:val="00E76453"/>
    <w:rsid w:val="00E81306"/>
    <w:rsid w:val="00E81CA1"/>
    <w:rsid w:val="00E84FB9"/>
    <w:rsid w:val="00E85E9B"/>
    <w:rsid w:val="00E87E31"/>
    <w:rsid w:val="00E95A2A"/>
    <w:rsid w:val="00E96B16"/>
    <w:rsid w:val="00E9716D"/>
    <w:rsid w:val="00EA31B6"/>
    <w:rsid w:val="00EA51EF"/>
    <w:rsid w:val="00EA6D3F"/>
    <w:rsid w:val="00EB28E2"/>
    <w:rsid w:val="00EB3050"/>
    <w:rsid w:val="00EB3454"/>
    <w:rsid w:val="00EB37D0"/>
    <w:rsid w:val="00EB39A2"/>
    <w:rsid w:val="00EC15AC"/>
    <w:rsid w:val="00EC2814"/>
    <w:rsid w:val="00EC32FF"/>
    <w:rsid w:val="00EC47D5"/>
    <w:rsid w:val="00ED2483"/>
    <w:rsid w:val="00ED2E85"/>
    <w:rsid w:val="00ED569F"/>
    <w:rsid w:val="00EE2E81"/>
    <w:rsid w:val="00EE31AA"/>
    <w:rsid w:val="00EE4666"/>
    <w:rsid w:val="00EE70CE"/>
    <w:rsid w:val="00EF35B9"/>
    <w:rsid w:val="00EF4EA2"/>
    <w:rsid w:val="00EF5190"/>
    <w:rsid w:val="00EF5BD4"/>
    <w:rsid w:val="00EF715A"/>
    <w:rsid w:val="00F03103"/>
    <w:rsid w:val="00F12192"/>
    <w:rsid w:val="00F20B8D"/>
    <w:rsid w:val="00F27EFB"/>
    <w:rsid w:val="00F324D9"/>
    <w:rsid w:val="00F355F8"/>
    <w:rsid w:val="00F3700C"/>
    <w:rsid w:val="00F41863"/>
    <w:rsid w:val="00F54572"/>
    <w:rsid w:val="00F57B09"/>
    <w:rsid w:val="00F63A64"/>
    <w:rsid w:val="00F63EF8"/>
    <w:rsid w:val="00F65814"/>
    <w:rsid w:val="00F65C7B"/>
    <w:rsid w:val="00F669F7"/>
    <w:rsid w:val="00F749EF"/>
    <w:rsid w:val="00F80392"/>
    <w:rsid w:val="00F80CE4"/>
    <w:rsid w:val="00F82CE4"/>
    <w:rsid w:val="00F83EC8"/>
    <w:rsid w:val="00F921B2"/>
    <w:rsid w:val="00F9388D"/>
    <w:rsid w:val="00F97FEC"/>
    <w:rsid w:val="00FA4002"/>
    <w:rsid w:val="00FB0800"/>
    <w:rsid w:val="00FB25CF"/>
    <w:rsid w:val="00FB511A"/>
    <w:rsid w:val="00FC171C"/>
    <w:rsid w:val="00FC17FC"/>
    <w:rsid w:val="00FC3F1C"/>
    <w:rsid w:val="00FC7CFC"/>
    <w:rsid w:val="00FD0D64"/>
    <w:rsid w:val="00FD29D6"/>
    <w:rsid w:val="00FD7582"/>
    <w:rsid w:val="00FE01BD"/>
    <w:rsid w:val="00FE4103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2EC12C69"/>
  <w15:docId w15:val="{05FDB594-0547-4BD5-8787-9B18EBE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Footer">
    <w:name w:val="footer"/>
    <w:basedOn w:val="Header"/>
    <w:autoRedefine/>
  </w:style>
  <w:style w:type="paragraph" w:customStyle="1" w:styleId="sidetall">
    <w:name w:val="sidetall"/>
    <w:basedOn w:val="Header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Header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Header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Header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Header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Footer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3C6218"/>
    <w:pPr>
      <w:spacing w:after="20"/>
      <w:ind w:left="720" w:right="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Header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Heading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alloonTex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Heading1"/>
    <w:rPr>
      <w:b w:val="0"/>
      <w:sz w:val="2"/>
    </w:rPr>
  </w:style>
  <w:style w:type="paragraph" w:styleId="ListParagraph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link">
    <w:name w:val="Hyperlink"/>
    <w:rsid w:val="004376E2"/>
    <w:rPr>
      <w:color w:val="0000FF"/>
      <w:u w:val="single"/>
    </w:rPr>
  </w:style>
  <w:style w:type="character" w:styleId="FollowedHyperlink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22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5251</Characters>
  <Application>Microsoft Office Word</Application>
  <DocSecurity>0</DocSecurity>
  <Lines>43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sveinan</dc:creator>
  <cp:lastModifiedBy>Jens Petter Nygård</cp:lastModifiedBy>
  <cp:revision>3</cp:revision>
  <cp:lastPrinted>2013-02-06T13:41:00Z</cp:lastPrinted>
  <dcterms:created xsi:type="dcterms:W3CDTF">2019-02-18T13:51:00Z</dcterms:created>
  <dcterms:modified xsi:type="dcterms:W3CDTF">2019-02-26T22:31:00Z</dcterms:modified>
</cp:coreProperties>
</file>