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9"/>
        <w:gridCol w:w="3449"/>
        <w:gridCol w:w="916"/>
        <w:gridCol w:w="4650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2C064A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2C064A" w:rsidP="001E4DB1">
            <w:pPr>
              <w:pStyle w:val="Hode"/>
            </w:pPr>
            <w:r>
              <w:t xml:space="preserve">                                            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2C064A" w:rsidP="002C064A">
            <w:pPr>
              <w:pStyle w:val="InnkallingsskriftFyllInn"/>
            </w:pPr>
            <w:bookmarkStart w:id="3" w:name="Tid"/>
            <w:bookmarkEnd w:id="3"/>
            <w:r>
              <w:t>3.9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>1</w:t>
            </w:r>
            <w:r>
              <w:t>0</w:t>
            </w:r>
            <w:r w:rsidR="00220471">
              <w:t>.</w:t>
            </w:r>
            <w:r>
              <w:t>00</w:t>
            </w:r>
            <w:r w:rsidR="00220471">
              <w:t xml:space="preserve"> </w:t>
            </w:r>
            <w:r w:rsidR="00C75A91">
              <w:t xml:space="preserve"> - </w:t>
            </w:r>
            <w:r w:rsidR="00556A81">
              <w:t>1</w:t>
            </w:r>
            <w:r>
              <w:t>1</w:t>
            </w:r>
            <w:r w:rsidR="00556A81">
              <w:t>.</w:t>
            </w:r>
            <w:r>
              <w:t>3</w:t>
            </w:r>
            <w:r w:rsidR="00220471">
              <w:t>0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2C064A">
        <w:t>4.6.</w:t>
      </w:r>
      <w:r w:rsidR="008E3687">
        <w:t>2018</w:t>
      </w:r>
      <w:r w:rsidR="00220471">
        <w:t xml:space="preserve">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3A0A25" w:rsidRDefault="003A0A25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2C064A">
        <w:rPr>
          <w:rFonts w:ascii="Times" w:eastAsia="Times New Roman" w:hAnsi="Times"/>
          <w:b/>
          <w:sz w:val="24"/>
          <w:szCs w:val="24"/>
        </w:rPr>
        <w:t xml:space="preserve">Informasjon om BOTT/digitalisering </w:t>
      </w:r>
      <w:r w:rsidR="008E3687" w:rsidRPr="008E3687">
        <w:rPr>
          <w:rFonts w:ascii="Times" w:eastAsia="Times New Roman" w:hAnsi="Times"/>
          <w:b/>
          <w:sz w:val="24"/>
          <w:szCs w:val="24"/>
        </w:rPr>
        <w:t>(informasjon</w:t>
      </w:r>
      <w:r w:rsidR="006C2CFE">
        <w:rPr>
          <w:rFonts w:ascii="Times" w:eastAsia="Times New Roman" w:hAnsi="Times"/>
          <w:b/>
          <w:sz w:val="24"/>
          <w:szCs w:val="24"/>
        </w:rPr>
        <w:t>/drøfting</w:t>
      </w:r>
      <w:r w:rsidR="008E3687"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6716FD" w:rsidRPr="00DA61BB" w:rsidRDefault="00416CC6" w:rsidP="006A51CB">
      <w:pPr>
        <w:ind w:left="720" w:firstLine="1"/>
      </w:pPr>
      <w:r>
        <w:t xml:space="preserve">Hensikt med saken er å </w:t>
      </w:r>
      <w:r w:rsidR="006716FD">
        <w:t xml:space="preserve">informerer </w:t>
      </w:r>
      <w:r>
        <w:t xml:space="preserve">LOSAM </w:t>
      </w:r>
      <w:r w:rsidR="006716FD">
        <w:t xml:space="preserve">om </w:t>
      </w:r>
      <w:r w:rsidR="006A51CB">
        <w:t xml:space="preserve">status i </w:t>
      </w:r>
      <w:r w:rsidR="002C064A">
        <w:t xml:space="preserve">arbeidet med </w:t>
      </w:r>
      <w:r w:rsidR="006C2CFE">
        <w:t xml:space="preserve">anskaffelse av økonomi og HR-system, samt andre pågående digitaliseringsprosjekt. Se vedlegg. Nærmere </w:t>
      </w:r>
      <w:r w:rsidR="006A51CB" w:rsidRPr="00DA61BB">
        <w:t>redegjørelse gis i møtet.</w:t>
      </w:r>
    </w:p>
    <w:p w:rsidR="006716FD" w:rsidRPr="00DA61BB" w:rsidRDefault="006716FD" w:rsidP="006716FD">
      <w:pPr>
        <w:spacing w:after="0"/>
        <w:ind w:right="0"/>
        <w:rPr>
          <w:color w:val="1F497D"/>
        </w:rPr>
      </w:pPr>
    </w:p>
    <w:p w:rsidR="00220471" w:rsidRPr="00DA61BB" w:rsidRDefault="00220471" w:rsidP="00AC096B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DA61BB">
        <w:rPr>
          <w:rFonts w:ascii="Times" w:eastAsia="Times New Roman" w:hAnsi="Times"/>
          <w:b/>
          <w:sz w:val="24"/>
          <w:szCs w:val="24"/>
        </w:rPr>
        <w:t>4.</w:t>
      </w:r>
      <w:r w:rsidRPr="00DA61BB">
        <w:rPr>
          <w:rFonts w:ascii="Times" w:eastAsia="Times New Roman" w:hAnsi="Times"/>
          <w:b/>
          <w:sz w:val="24"/>
          <w:szCs w:val="24"/>
        </w:rPr>
        <w:tab/>
      </w:r>
      <w:r w:rsidR="006C2CFE">
        <w:rPr>
          <w:rFonts w:ascii="Times" w:eastAsia="Times New Roman" w:hAnsi="Times"/>
          <w:b/>
          <w:sz w:val="24"/>
          <w:szCs w:val="24"/>
        </w:rPr>
        <w:t>Særskilte kompetansetiltak for digitalisering – kompetansepott (</w:t>
      </w:r>
      <w:r w:rsidR="006A51CB" w:rsidRPr="00DA61BB">
        <w:rPr>
          <w:rFonts w:ascii="Times" w:eastAsia="Times New Roman" w:hAnsi="Times"/>
          <w:b/>
          <w:sz w:val="24"/>
          <w:szCs w:val="24"/>
        </w:rPr>
        <w:t>informasjon)</w:t>
      </w:r>
    </w:p>
    <w:p w:rsidR="006A51CB" w:rsidRDefault="008348E0" w:rsidP="006A51CB">
      <w:pPr>
        <w:ind w:left="720" w:firstLine="1"/>
      </w:pPr>
      <w:r>
        <w:t xml:space="preserve">NTL har bedt om en nærmere redegjørelse om kompetansetiltak knyttet til digitalisering. </w:t>
      </w:r>
      <w:r>
        <w:br/>
        <w:t>HR- og HMS-avdelingen er invitert til</w:t>
      </w:r>
      <w:r w:rsidR="00240EA9">
        <w:t xml:space="preserve"> møte for </w:t>
      </w:r>
      <w:r>
        <w:t>å redegjøre for tiltak, herunder bruk av kompetansepotte</w:t>
      </w:r>
      <w:r w:rsidR="000F3D3A">
        <w:t>n</w:t>
      </w:r>
      <w:r>
        <w:t xml:space="preserve">. </w:t>
      </w:r>
    </w:p>
    <w:p w:rsidR="00C01D48" w:rsidRPr="00510767" w:rsidRDefault="00C01D48" w:rsidP="00220471">
      <w:pPr>
        <w:pStyle w:val="Rentekst"/>
        <w:ind w:left="720" w:hanging="720"/>
      </w:pPr>
    </w:p>
    <w:p w:rsidR="006A50AF" w:rsidRDefault="00220471" w:rsidP="006A50AF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 xml:space="preserve">5. </w:t>
      </w:r>
      <w:r>
        <w:rPr>
          <w:b/>
        </w:rPr>
        <w:tab/>
      </w:r>
      <w:r w:rsidR="006A50AF">
        <w:rPr>
          <w:rFonts w:ascii="Times" w:eastAsia="Times New Roman" w:hAnsi="Times"/>
          <w:b/>
          <w:sz w:val="24"/>
          <w:szCs w:val="24"/>
        </w:rPr>
        <w:t>Rapport administrativ organisering Gjøvik og Ålesund (informasjon)</w:t>
      </w:r>
    </w:p>
    <w:p w:rsidR="006A50AF" w:rsidRDefault="006A50AF" w:rsidP="006A50AF">
      <w:pPr>
        <w:ind w:left="720"/>
      </w:pPr>
      <w:r>
        <w:t xml:space="preserve">Hensikt med saken er å informere LOSAM om rapporten fra arbeidet med å se nærmere på organisering av de administrative tjenestene i Gjøvik og Ålesund. Rapporten følger vedlagt. Rapportskriverne er invitert til </w:t>
      </w:r>
      <w:r w:rsidR="00240EA9">
        <w:t xml:space="preserve">møtet for </w:t>
      </w:r>
      <w:r>
        <w:t xml:space="preserve">å presentere rapporten og svare på evt. spørsmål </w:t>
      </w:r>
    </w:p>
    <w:p w:rsidR="006A50AF" w:rsidRDefault="006A50AF" w:rsidP="006A50AF">
      <w:pPr>
        <w:ind w:left="0"/>
      </w:pPr>
    </w:p>
    <w:p w:rsidR="006716FD" w:rsidRDefault="006A50AF" w:rsidP="006A50AF">
      <w:pPr>
        <w:ind w:left="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0F3D3A">
        <w:rPr>
          <w:b/>
        </w:rPr>
        <w:t xml:space="preserve">Gruppelederfunksjon for Campusservice i Ålesund </w:t>
      </w:r>
      <w:r w:rsidR="006A51CB" w:rsidRPr="006A51CB">
        <w:rPr>
          <w:b/>
        </w:rPr>
        <w:t>(informasjon)</w:t>
      </w:r>
    </w:p>
    <w:p w:rsidR="00C01D48" w:rsidRDefault="00AC096B" w:rsidP="00AC096B">
      <w:pPr>
        <w:ind w:left="720" w:firstLine="1"/>
      </w:pPr>
      <w:r>
        <w:t xml:space="preserve">NTL har bedt om en nærmere redegjørelse om </w:t>
      </w:r>
      <w:r>
        <w:t xml:space="preserve">status når det gjelder opprettelse av gruppelederfunksjon i Ålesund. </w:t>
      </w:r>
      <w:r w:rsidRPr="00AC096B">
        <w:t>Nærmere redegjørelse gis i møtet.</w:t>
      </w:r>
    </w:p>
    <w:p w:rsidR="00AC096B" w:rsidRDefault="00AC096B" w:rsidP="00AC096B">
      <w:pPr>
        <w:ind w:left="720" w:firstLine="1"/>
      </w:pPr>
    </w:p>
    <w:p w:rsidR="00240EA9" w:rsidRDefault="00240EA9" w:rsidP="00240EA9">
      <w:pPr>
        <w:ind w:left="0"/>
        <w:rPr>
          <w:b/>
        </w:rPr>
      </w:pPr>
      <w:r>
        <w:rPr>
          <w:b/>
        </w:rPr>
        <w:t>7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 xml:space="preserve">Områdeinndeling i </w:t>
      </w:r>
      <w:r>
        <w:rPr>
          <w:b/>
        </w:rPr>
        <w:t xml:space="preserve">Campusservice </w:t>
      </w:r>
      <w:r w:rsidRPr="006A51CB">
        <w:rPr>
          <w:b/>
        </w:rPr>
        <w:t>(informasjon)</w:t>
      </w:r>
    </w:p>
    <w:p w:rsidR="00240EA9" w:rsidRDefault="00240EA9" w:rsidP="00240EA9">
      <w:pPr>
        <w:ind w:left="720" w:firstLine="1"/>
      </w:pPr>
      <w:r>
        <w:t xml:space="preserve">NTL har bedt om en redegjørelse om status når det gjelder </w:t>
      </w:r>
      <w:r>
        <w:t xml:space="preserve">evt. redefinering av områder på Campusservice. </w:t>
      </w:r>
      <w:r w:rsidRPr="00AC096B">
        <w:t>Nærmere redegjørelse gis i møtet.</w:t>
      </w:r>
    </w:p>
    <w:p w:rsidR="00240EA9" w:rsidRDefault="00240EA9" w:rsidP="00AC096B">
      <w:pPr>
        <w:ind w:left="720" w:firstLine="1"/>
      </w:pPr>
      <w:bookmarkStart w:id="6" w:name="_GoBack"/>
      <w:bookmarkEnd w:id="6"/>
    </w:p>
    <w:p w:rsidR="00172D10" w:rsidRPr="00846616" w:rsidRDefault="00240EA9" w:rsidP="00172D10">
      <w:pPr>
        <w:ind w:left="0"/>
        <w:rPr>
          <w:b/>
        </w:rPr>
      </w:pPr>
      <w:r>
        <w:rPr>
          <w:b/>
        </w:rPr>
        <w:t>8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240EA9" w:rsidP="00455CAE">
      <w:pPr>
        <w:pStyle w:val="Rentekst"/>
        <w:rPr>
          <w:b/>
        </w:rPr>
      </w:pPr>
      <w:r>
        <w:rPr>
          <w:rFonts w:ascii="Times" w:eastAsia="Times New Roman" w:hAnsi="Times"/>
          <w:b/>
          <w:sz w:val="24"/>
          <w:szCs w:val="24"/>
        </w:rPr>
        <w:t>9</w:t>
      </w:r>
      <w:r w:rsidR="001B5892" w:rsidRPr="002D1B3A">
        <w:rPr>
          <w:rFonts w:ascii="Times" w:eastAsia="Times New Roman" w:hAnsi="Times"/>
          <w:b/>
          <w:sz w:val="24"/>
          <w:szCs w:val="24"/>
        </w:rPr>
        <w:t>.</w:t>
      </w:r>
      <w:r w:rsidR="001B5892">
        <w:rPr>
          <w:b/>
        </w:rPr>
        <w:t xml:space="preserve"> </w:t>
      </w:r>
      <w:r w:rsidR="00411184" w:rsidRPr="00846616">
        <w:rPr>
          <w:b/>
        </w:rPr>
        <w:tab/>
      </w:r>
      <w:r w:rsidR="00172D10" w:rsidRPr="002D1B3A">
        <w:rPr>
          <w:rFonts w:ascii="Times" w:eastAsia="Times New Roman" w:hAnsi="Times"/>
          <w:b/>
          <w:sz w:val="24"/>
          <w:szCs w:val="24"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DA61BB" w:rsidRDefault="00DA61BB" w:rsidP="00DA61BB">
      <w:pPr>
        <w:pStyle w:val="Rentekst"/>
        <w:rPr>
          <w:b/>
        </w:rPr>
      </w:pPr>
      <w:r>
        <w:rPr>
          <w:b/>
        </w:rPr>
        <w:tab/>
      </w:r>
    </w:p>
    <w:p w:rsidR="002D1B3A" w:rsidRDefault="002D1B3A" w:rsidP="00455CAE">
      <w:pPr>
        <w:pStyle w:val="Rentekst"/>
        <w:rPr>
          <w:b/>
        </w:rPr>
      </w:pPr>
    </w:p>
    <w:p w:rsidR="002D1B3A" w:rsidRDefault="002D1B3A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40EA9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240EA9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AC096B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AC096B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C064A" w:rsidP="002C064A">
          <w:pPr>
            <w:pStyle w:val="DatoRefFyllInn"/>
          </w:pPr>
          <w:bookmarkStart w:id="9" w:name="VarDato"/>
          <w:bookmarkEnd w:id="9"/>
          <w:r>
            <w:t>27</w:t>
          </w:r>
          <w:r w:rsidR="008E3687">
            <w:t>.</w:t>
          </w:r>
          <w:r>
            <w:t>8</w:t>
          </w:r>
          <w:r w:rsidR="004C2CB4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41770"/>
    <w:multiLevelType w:val="hybridMultilevel"/>
    <w:tmpl w:val="DA34A8DC"/>
    <w:lvl w:ilvl="0" w:tplc="5CC44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3D3A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B9C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15CC2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0EA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422"/>
    <w:rsid w:val="002B5BA9"/>
    <w:rsid w:val="002B5EAF"/>
    <w:rsid w:val="002B6ED7"/>
    <w:rsid w:val="002C064A"/>
    <w:rsid w:val="002C7B64"/>
    <w:rsid w:val="002D1636"/>
    <w:rsid w:val="002D1B3A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0A25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CC6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731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A50AF"/>
    <w:rsid w:val="006A51CB"/>
    <w:rsid w:val="006B34F3"/>
    <w:rsid w:val="006C02E0"/>
    <w:rsid w:val="006C2CFE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0E06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348E0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687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096B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A61BB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1DFE1D4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CB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2964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2018-08-27T20:50:00Z</dcterms:created>
  <dcterms:modified xsi:type="dcterms:W3CDTF">2018-08-27T20:50:00Z</dcterms:modified>
</cp:coreProperties>
</file>