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311FD5">
        <w:t>referatet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</w:t>
            </w:r>
            <w:r w:rsidR="00CE61B1">
              <w:t xml:space="preserve">            </w:t>
            </w:r>
            <w:r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 </w:t>
            </w:r>
            <w:r w:rsidR="00373333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Ingrid Volden                                          </w:t>
            </w:r>
            <w:r w:rsidR="00373333" w:rsidRPr="004B7A92">
              <w:t xml:space="preserve"> </w:t>
            </w:r>
            <w:r w:rsidR="00373333">
              <w:t xml:space="preserve"> </w:t>
            </w:r>
          </w:p>
          <w:p w:rsidR="00373333" w:rsidRDefault="001E4DB1" w:rsidP="001E4DB1">
            <w:pPr>
              <w:pStyle w:val="Hode"/>
            </w:pPr>
            <w:r w:rsidRPr="004B7A92">
              <w:t xml:space="preserve">Tove Strømman          </w:t>
            </w:r>
            <w:r w:rsidR="00CE61B1">
              <w:t xml:space="preserve">           </w:t>
            </w:r>
            <w:r w:rsidRPr="004B7A92">
              <w:t xml:space="preserve">NTL                                      </w:t>
            </w:r>
            <w:r w:rsidR="00373333">
              <w:t xml:space="preserve">    </w:t>
            </w:r>
            <w:r w:rsidR="00373333" w:rsidRPr="004B7A92">
              <w:rPr>
                <w:sz w:val="18"/>
                <w:szCs w:val="18"/>
              </w:rPr>
              <w:t>Sekretær:</w:t>
            </w:r>
            <w:r w:rsidR="00373333">
              <w:t xml:space="preserve"> Jens Petter Nygård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>
              <w:t xml:space="preserve">Andreas S. Wangen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A92918" w:rsidP="001E4DB1">
            <w:pPr>
              <w:pStyle w:val="Hode"/>
            </w:pPr>
            <w:r>
              <w:t xml:space="preserve">Kari Karlsen                       </w:t>
            </w:r>
            <w:r w:rsidR="00CE61B1">
              <w:t xml:space="preserve"> </w:t>
            </w:r>
            <w:r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C75A91" w:rsidP="00C75A91">
            <w:pPr>
              <w:pStyle w:val="InnkallingsskriftFyllInn"/>
            </w:pPr>
            <w:bookmarkStart w:id="3" w:name="Tid"/>
            <w:bookmarkEnd w:id="3"/>
            <w:r>
              <w:t>7.2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>
              <w:t>8</w:t>
            </w:r>
            <w:r w:rsidR="00A81B4A" w:rsidRPr="00290380">
              <w:t xml:space="preserve"> kl. </w:t>
            </w:r>
            <w:r>
              <w:t xml:space="preserve">09.30 - </w:t>
            </w:r>
            <w:r w:rsidR="00556A81">
              <w:t>1</w:t>
            </w:r>
            <w:r>
              <w:t>1</w:t>
            </w:r>
            <w:r w:rsidR="00556A81">
              <w:t>.</w:t>
            </w:r>
            <w:r w:rsidR="00373333">
              <w:t>3</w:t>
            </w:r>
            <w:r w:rsidR="000B2AF2">
              <w:t>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373333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C75A91">
              <w:t>2</w:t>
            </w:r>
            <w:r w:rsidR="00373333">
              <w:t>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Default="00311FD5" w:rsidP="002F17B2">
      <w:pPr>
        <w:ind w:left="720" w:hanging="720"/>
        <w:rPr>
          <w:b/>
        </w:rPr>
      </w:pPr>
      <w:r>
        <w:rPr>
          <w:b/>
        </w:rPr>
        <w:tab/>
      </w:r>
    </w:p>
    <w:p w:rsidR="001B548B" w:rsidRDefault="002F17B2" w:rsidP="00C75A91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373333">
        <w:t>2</w:t>
      </w:r>
      <w:r w:rsidR="00C75A91">
        <w:t>3</w:t>
      </w:r>
      <w:r w:rsidR="00373333">
        <w:t>.1</w:t>
      </w:r>
      <w:r w:rsidR="00C75A91">
        <w:t>1</w:t>
      </w:r>
      <w:r w:rsidR="00373333">
        <w:t>.2017</w:t>
      </w:r>
      <w:r w:rsidR="00373333">
        <w:br/>
      </w:r>
      <w:r w:rsidR="00C75A91">
        <w:t>R</w:t>
      </w:r>
      <w:r w:rsidR="00373333" w:rsidRPr="00373333">
        <w:t xml:space="preserve">eferat utsendt </w:t>
      </w:r>
      <w:r w:rsidR="005F7E7A" w:rsidRPr="00373333">
        <w:t xml:space="preserve">tidligere. </w:t>
      </w:r>
    </w:p>
    <w:p w:rsidR="00373333" w:rsidRDefault="00373333" w:rsidP="001B5892">
      <w:pPr>
        <w:ind w:left="0"/>
        <w:rPr>
          <w:b/>
        </w:rPr>
      </w:pPr>
    </w:p>
    <w:p w:rsidR="001B5892" w:rsidRPr="00846616" w:rsidRDefault="001B5892" w:rsidP="001B5892">
      <w:pPr>
        <w:ind w:left="0"/>
        <w:rPr>
          <w:b/>
        </w:rPr>
      </w:pPr>
      <w:r>
        <w:rPr>
          <w:b/>
        </w:rPr>
        <w:t xml:space="preserve">3. </w:t>
      </w:r>
      <w:r w:rsidRPr="00846616">
        <w:rPr>
          <w:b/>
        </w:rPr>
        <w:tab/>
      </w:r>
      <w:r w:rsidR="00C75A91" w:rsidRPr="00C75A91">
        <w:rPr>
          <w:b/>
        </w:rPr>
        <w:t xml:space="preserve">Evaluering av medvirkning og medbestemmelse 2017 </w:t>
      </w:r>
      <w:r w:rsidR="000D024C">
        <w:rPr>
          <w:b/>
        </w:rPr>
        <w:t>(</w:t>
      </w:r>
      <w:r>
        <w:rPr>
          <w:b/>
        </w:rPr>
        <w:t xml:space="preserve">informasjon/drøfting) </w:t>
      </w:r>
    </w:p>
    <w:p w:rsidR="00C75A91" w:rsidRDefault="001B5892" w:rsidP="00FE01BD">
      <w:pPr>
        <w:ind w:left="720" w:hanging="720"/>
      </w:pPr>
      <w:r>
        <w:tab/>
      </w:r>
      <w:r w:rsidR="00C75A91">
        <w:t xml:space="preserve">NTNUs tilpasningsavtale forutsetter at det årlig gjennomføres en evaluering av medvirkning og medbestemmelse innen LOSAM-området. </w:t>
      </w:r>
      <w:r w:rsidR="00C75A91">
        <w:br/>
      </w:r>
      <w:r w:rsidR="00C75A91">
        <w:br/>
      </w:r>
    </w:p>
    <w:p w:rsidR="00311FD5" w:rsidRDefault="00C75A91" w:rsidP="00C75A91">
      <w:pPr>
        <w:ind w:left="720" w:hanging="5"/>
      </w:pPr>
      <w:r>
        <w:lastRenderedPageBreak/>
        <w:br/>
      </w:r>
      <w:r>
        <w:br/>
      </w:r>
    </w:p>
    <w:p w:rsidR="00F9388D" w:rsidRPr="00846616" w:rsidRDefault="003D0F78" w:rsidP="00F9388D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b/>
        </w:rPr>
        <w:t>4</w:t>
      </w:r>
      <w:r w:rsidR="00F9388D" w:rsidRPr="00846616">
        <w:rPr>
          <w:b/>
        </w:rPr>
        <w:t xml:space="preserve">.  </w:t>
      </w:r>
      <w:r w:rsidR="00F9388D" w:rsidRPr="00846616">
        <w:rPr>
          <w:b/>
        </w:rPr>
        <w:tab/>
      </w:r>
      <w:r w:rsidR="00CA2826" w:rsidRPr="00CA2826">
        <w:rPr>
          <w:rFonts w:ascii="Times" w:eastAsia="Times New Roman" w:hAnsi="Times"/>
          <w:b/>
          <w:sz w:val="24"/>
          <w:szCs w:val="24"/>
        </w:rPr>
        <w:t xml:space="preserve">Møteplan og Årshjul LOSAM ØE for 2018 </w:t>
      </w:r>
      <w:r w:rsidR="00E95A2A">
        <w:rPr>
          <w:rFonts w:ascii="Times" w:eastAsia="Times New Roman" w:hAnsi="Times"/>
          <w:b/>
          <w:sz w:val="24"/>
          <w:szCs w:val="24"/>
        </w:rPr>
        <w:t>(</w:t>
      </w:r>
      <w:r w:rsidR="00F9388D" w:rsidRPr="00846616">
        <w:rPr>
          <w:rFonts w:ascii="Times" w:eastAsia="Times New Roman" w:hAnsi="Times"/>
          <w:b/>
          <w:sz w:val="24"/>
          <w:szCs w:val="24"/>
        </w:rPr>
        <w:t>informasjon</w:t>
      </w:r>
      <w:r w:rsidR="00E95A2A">
        <w:rPr>
          <w:rFonts w:ascii="Times" w:eastAsia="Times New Roman" w:hAnsi="Times"/>
          <w:b/>
          <w:sz w:val="24"/>
          <w:szCs w:val="24"/>
        </w:rPr>
        <w:t>/drøfting</w:t>
      </w:r>
      <w:r w:rsidR="00F9388D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8539D1" w:rsidRDefault="00CA2826" w:rsidP="000A494C">
      <w:pPr>
        <w:pStyle w:val="Rentekst"/>
        <w:ind w:left="720"/>
      </w:pPr>
      <w:r>
        <w:rPr>
          <w:rFonts w:ascii="Times" w:eastAsia="Times New Roman" w:hAnsi="Times"/>
          <w:sz w:val="24"/>
          <w:szCs w:val="24"/>
        </w:rPr>
        <w:t xml:space="preserve">Tilpasningsavtalen forutsetter at det ved årets første møte utarbeides en møtekalender med oversikt over </w:t>
      </w:r>
      <w:proofErr w:type="spellStart"/>
      <w:r>
        <w:rPr>
          <w:rFonts w:ascii="Times" w:eastAsia="Times New Roman" w:hAnsi="Times"/>
          <w:sz w:val="24"/>
          <w:szCs w:val="24"/>
        </w:rPr>
        <w:t>LOSAMs</w:t>
      </w:r>
      <w:proofErr w:type="spellEnd"/>
      <w:r>
        <w:rPr>
          <w:rFonts w:ascii="Times" w:eastAsia="Times New Roman" w:hAnsi="Times"/>
          <w:sz w:val="24"/>
          <w:szCs w:val="24"/>
        </w:rPr>
        <w:t xml:space="preserve"> viktigste sakene og når de skal behandles.</w:t>
      </w:r>
      <w:r w:rsidR="00A123A5">
        <w:rPr>
          <w:rFonts w:ascii="Times" w:eastAsia="Times New Roman" w:hAnsi="Times"/>
          <w:sz w:val="24"/>
          <w:szCs w:val="24"/>
        </w:rPr>
        <w:t xml:space="preserve"> </w:t>
      </w:r>
      <w:r>
        <w:rPr>
          <w:rFonts w:ascii="Times" w:eastAsia="Times New Roman" w:hAnsi="Times"/>
          <w:sz w:val="24"/>
          <w:szCs w:val="24"/>
        </w:rPr>
        <w:t xml:space="preserve">Vedlagt følger utkast til Årshjul 2018. </w:t>
      </w:r>
    </w:p>
    <w:p w:rsidR="0076577C" w:rsidRDefault="0076577C" w:rsidP="003C6218">
      <w:pPr>
        <w:pStyle w:val="Tilfelt"/>
      </w:pPr>
    </w:p>
    <w:p w:rsidR="001B548B" w:rsidRPr="00846616" w:rsidRDefault="003D0F78" w:rsidP="001B548B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5</w:t>
      </w:r>
      <w:r w:rsidR="001B548B">
        <w:rPr>
          <w:rFonts w:ascii="Times" w:eastAsia="Times New Roman" w:hAnsi="Times"/>
          <w:b/>
          <w:sz w:val="24"/>
          <w:szCs w:val="24"/>
        </w:rPr>
        <w:t xml:space="preserve">. </w:t>
      </w:r>
      <w:r w:rsidR="001B548B">
        <w:rPr>
          <w:rFonts w:ascii="Times" w:eastAsia="Times New Roman" w:hAnsi="Times"/>
          <w:b/>
          <w:sz w:val="24"/>
          <w:szCs w:val="24"/>
        </w:rPr>
        <w:tab/>
      </w:r>
      <w:r w:rsidR="00CA2826" w:rsidRPr="00CA2826">
        <w:rPr>
          <w:rFonts w:ascii="Times" w:eastAsia="Times New Roman" w:hAnsi="Times"/>
          <w:b/>
          <w:sz w:val="24"/>
          <w:szCs w:val="24"/>
        </w:rPr>
        <w:t xml:space="preserve">Arbeidsmiljøundersøkelsen </w:t>
      </w:r>
      <w:r w:rsidR="00CA2826">
        <w:rPr>
          <w:rFonts w:ascii="Times" w:eastAsia="Times New Roman" w:hAnsi="Times"/>
          <w:b/>
          <w:sz w:val="24"/>
          <w:szCs w:val="24"/>
        </w:rPr>
        <w:t xml:space="preserve">2017 </w:t>
      </w:r>
      <w:r w:rsidR="00CA2826" w:rsidRPr="00CA2826">
        <w:rPr>
          <w:rFonts w:ascii="Times" w:eastAsia="Times New Roman" w:hAnsi="Times"/>
          <w:b/>
          <w:sz w:val="24"/>
          <w:szCs w:val="24"/>
        </w:rPr>
        <w:t xml:space="preserve">– resultat på overordnet nivå og videre prosess </w:t>
      </w:r>
      <w:r w:rsidR="001B548B"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172D10" w:rsidRDefault="00CA2826" w:rsidP="00613A22">
      <w:pPr>
        <w:ind w:left="715"/>
      </w:pPr>
      <w:r>
        <w:t xml:space="preserve">Arbeidsgiver informerer om de overordnede resultatene i arbeidsmiljøundersøkelsen og om den videre prosess for oppfølging. </w:t>
      </w:r>
      <w:r w:rsidR="00510767">
        <w:t xml:space="preserve">Se vedlegg.  </w:t>
      </w:r>
    </w:p>
    <w:p w:rsidR="00172D10" w:rsidRDefault="00172D10" w:rsidP="00413CD4">
      <w:pPr>
        <w:ind w:left="715"/>
      </w:pPr>
    </w:p>
    <w:p w:rsidR="00172D10" w:rsidRPr="00846616" w:rsidRDefault="00172D10" w:rsidP="00172D10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6. </w:t>
      </w:r>
      <w:r>
        <w:rPr>
          <w:rFonts w:ascii="Times" w:eastAsia="Times New Roman" w:hAnsi="Times"/>
          <w:b/>
          <w:sz w:val="24"/>
          <w:szCs w:val="24"/>
        </w:rPr>
        <w:tab/>
      </w:r>
      <w:r w:rsidR="00CA2826" w:rsidRPr="00CA2826">
        <w:rPr>
          <w:rFonts w:ascii="Times" w:eastAsia="Times New Roman" w:hAnsi="Times"/>
          <w:b/>
          <w:sz w:val="24"/>
          <w:szCs w:val="24"/>
        </w:rPr>
        <w:t xml:space="preserve">Nye økonomisystemer (BOTT) /digitalisering </w:t>
      </w:r>
      <w:r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172D10" w:rsidRDefault="00CA2826" w:rsidP="00172D10">
      <w:pPr>
        <w:ind w:left="715"/>
      </w:pPr>
      <w:r>
        <w:t xml:space="preserve">Arbeidsgiver orienterer om </w:t>
      </w:r>
      <w:r w:rsidR="00172D10">
        <w:t xml:space="preserve">status i arbeidet med </w:t>
      </w:r>
      <w:r>
        <w:t>digitalisering og anskaffelsesp</w:t>
      </w:r>
      <w:r w:rsidR="00613A22">
        <w:t>rosess med nye</w:t>
      </w:r>
      <w:r w:rsidR="00510767">
        <w:t xml:space="preserve"> økonomisystemer. Vedlagt notat. </w:t>
      </w:r>
    </w:p>
    <w:p w:rsidR="000B2AF2" w:rsidRDefault="000B2AF2" w:rsidP="003C6218">
      <w:pPr>
        <w:pStyle w:val="Tilfelt"/>
      </w:pPr>
    </w:p>
    <w:p w:rsidR="001273DA" w:rsidRPr="00846616" w:rsidRDefault="001273DA" w:rsidP="001273DA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7.         </w:t>
      </w:r>
      <w:r w:rsidR="00510767" w:rsidRPr="00510767">
        <w:rPr>
          <w:rFonts w:ascii="Times" w:eastAsia="Times New Roman" w:hAnsi="Times"/>
          <w:b/>
          <w:sz w:val="24"/>
          <w:szCs w:val="24"/>
        </w:rPr>
        <w:t xml:space="preserve">Årshjul PBO for ØE 2018 </w:t>
      </w:r>
      <w:r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1273DA" w:rsidRDefault="00510767" w:rsidP="001273DA">
      <w:pPr>
        <w:ind w:left="715"/>
      </w:pPr>
      <w:r>
        <w:t xml:space="preserve">Arbeidsgiver informerer frister og viktige datoer i plan, budsjett og oppfølgingsprosessen ved NTNU i 2018. Vedlagt styringshjul 2018. </w:t>
      </w:r>
    </w:p>
    <w:p w:rsidR="00172D10" w:rsidRDefault="00172D10" w:rsidP="003C6218">
      <w:pPr>
        <w:pStyle w:val="Tilfelt"/>
      </w:pPr>
    </w:p>
    <w:p w:rsidR="00510767" w:rsidRDefault="001273DA" w:rsidP="00510767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1273DA">
        <w:rPr>
          <w:rFonts w:ascii="Times" w:eastAsia="Times New Roman" w:hAnsi="Times"/>
          <w:b/>
          <w:sz w:val="24"/>
          <w:szCs w:val="24"/>
        </w:rPr>
        <w:t xml:space="preserve">8. </w:t>
      </w:r>
      <w:r w:rsidRPr="001273DA">
        <w:rPr>
          <w:rFonts w:ascii="Times" w:eastAsia="Times New Roman" w:hAnsi="Times"/>
          <w:b/>
          <w:sz w:val="24"/>
          <w:szCs w:val="24"/>
        </w:rPr>
        <w:tab/>
      </w:r>
      <w:r w:rsidR="00A123A5">
        <w:rPr>
          <w:rFonts w:ascii="Times" w:eastAsia="Times New Roman" w:hAnsi="Times"/>
          <w:b/>
          <w:sz w:val="24"/>
          <w:szCs w:val="24"/>
        </w:rPr>
        <w:t>Ny</w:t>
      </w:r>
      <w:r w:rsidR="00510767" w:rsidRPr="00510767">
        <w:rPr>
          <w:rFonts w:ascii="Times" w:eastAsia="Times New Roman" w:hAnsi="Times"/>
          <w:b/>
          <w:sz w:val="24"/>
          <w:szCs w:val="24"/>
        </w:rPr>
        <w:t xml:space="preserve"> </w:t>
      </w:r>
      <w:r w:rsidR="00510767">
        <w:rPr>
          <w:rFonts w:ascii="Times" w:eastAsia="Times New Roman" w:hAnsi="Times"/>
          <w:b/>
          <w:sz w:val="24"/>
          <w:szCs w:val="24"/>
        </w:rPr>
        <w:t>v</w:t>
      </w:r>
      <w:r w:rsidR="00510767" w:rsidRPr="00510767">
        <w:rPr>
          <w:rFonts w:ascii="Times" w:eastAsia="Times New Roman" w:hAnsi="Times"/>
          <w:b/>
          <w:sz w:val="24"/>
          <w:szCs w:val="24"/>
        </w:rPr>
        <w:t xml:space="preserve">iderefordelingsmodell for </w:t>
      </w:r>
      <w:r w:rsidR="00A123A5">
        <w:rPr>
          <w:rFonts w:ascii="Times" w:eastAsia="Times New Roman" w:hAnsi="Times"/>
          <w:b/>
          <w:sz w:val="24"/>
          <w:szCs w:val="24"/>
        </w:rPr>
        <w:t xml:space="preserve">budsjett </w:t>
      </w:r>
      <w:r w:rsidR="00510767" w:rsidRPr="00510767">
        <w:rPr>
          <w:rFonts w:ascii="Times" w:eastAsia="Times New Roman" w:hAnsi="Times"/>
          <w:b/>
          <w:sz w:val="24"/>
          <w:szCs w:val="24"/>
        </w:rPr>
        <w:t>Fellesadm/ØE</w:t>
      </w:r>
      <w:r w:rsidR="00510767">
        <w:rPr>
          <w:rFonts w:ascii="Times" w:eastAsia="Times New Roman" w:hAnsi="Times"/>
          <w:b/>
          <w:sz w:val="24"/>
          <w:szCs w:val="24"/>
        </w:rPr>
        <w:t xml:space="preserve"> </w:t>
      </w:r>
      <w:r w:rsidR="00510767"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1273DA" w:rsidRDefault="00510767" w:rsidP="00510767">
      <w:pPr>
        <w:pStyle w:val="Rentekst"/>
        <w:ind w:left="720" w:hanging="720"/>
      </w:pPr>
      <w:r>
        <w:rPr>
          <w:rFonts w:ascii="Times" w:eastAsia="Times New Roman" w:hAnsi="Times"/>
          <w:b/>
          <w:sz w:val="24"/>
          <w:szCs w:val="24"/>
        </w:rPr>
        <w:tab/>
      </w:r>
      <w:r w:rsidRPr="00510767">
        <w:rPr>
          <w:rFonts w:ascii="Times" w:eastAsia="Times New Roman" w:hAnsi="Times"/>
          <w:sz w:val="24"/>
          <w:szCs w:val="24"/>
        </w:rPr>
        <w:t xml:space="preserve">Arbeidsgiver informerer om videre arbeid med ny rammestyringsmodell og viderefordelingsmodell </w:t>
      </w:r>
      <w:r>
        <w:rPr>
          <w:rFonts w:ascii="Times" w:eastAsia="Times New Roman" w:hAnsi="Times"/>
          <w:sz w:val="24"/>
          <w:szCs w:val="24"/>
        </w:rPr>
        <w:t>for budsjettering og opp</w:t>
      </w:r>
      <w:r w:rsidR="0040016A">
        <w:rPr>
          <w:rFonts w:ascii="Times" w:eastAsia="Times New Roman" w:hAnsi="Times"/>
          <w:sz w:val="24"/>
          <w:szCs w:val="24"/>
        </w:rPr>
        <w:t xml:space="preserve">følging </w:t>
      </w:r>
      <w:r w:rsidRPr="00510767">
        <w:rPr>
          <w:rFonts w:ascii="Times" w:eastAsia="Times New Roman" w:hAnsi="Times"/>
          <w:sz w:val="24"/>
          <w:szCs w:val="24"/>
        </w:rPr>
        <w:t xml:space="preserve">som innføres i fellesadministrasjonen. </w:t>
      </w:r>
      <w:r w:rsidRPr="0040016A">
        <w:rPr>
          <w:rFonts w:ascii="Times" w:eastAsia="Times New Roman" w:hAnsi="Times"/>
          <w:sz w:val="24"/>
          <w:szCs w:val="24"/>
        </w:rPr>
        <w:t xml:space="preserve"> Muntlig orientering.</w:t>
      </w:r>
      <w:r>
        <w:t xml:space="preserve"> </w:t>
      </w:r>
    </w:p>
    <w:p w:rsidR="0040016A" w:rsidRDefault="0040016A" w:rsidP="00510767">
      <w:pPr>
        <w:pStyle w:val="Rentekst"/>
        <w:ind w:left="720" w:hanging="720"/>
      </w:pPr>
    </w:p>
    <w:p w:rsidR="0040016A" w:rsidRDefault="0040016A" w:rsidP="0040016A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9. </w:t>
      </w:r>
      <w:r>
        <w:rPr>
          <w:rFonts w:ascii="Times" w:eastAsia="Times New Roman" w:hAnsi="Times"/>
          <w:b/>
          <w:sz w:val="24"/>
          <w:szCs w:val="24"/>
        </w:rPr>
        <w:tab/>
      </w:r>
      <w:r w:rsidRPr="0040016A">
        <w:rPr>
          <w:rFonts w:ascii="Times" w:eastAsia="Times New Roman" w:hAnsi="Times"/>
          <w:b/>
          <w:sz w:val="24"/>
          <w:szCs w:val="24"/>
        </w:rPr>
        <w:t>Årsbudsjett for ØE i 2018.</w:t>
      </w:r>
      <w:r>
        <w:rPr>
          <w:color w:val="1F497D"/>
        </w:rPr>
        <w:t xml:space="preserve"> </w:t>
      </w:r>
      <w:r>
        <w:rPr>
          <w:rFonts w:ascii="Times" w:eastAsia="Times New Roman" w:hAnsi="Times"/>
          <w:b/>
          <w:sz w:val="24"/>
          <w:szCs w:val="24"/>
        </w:rPr>
        <w:t xml:space="preserve"> </w:t>
      </w:r>
      <w:r w:rsidRPr="00846616">
        <w:rPr>
          <w:rFonts w:ascii="Times" w:eastAsia="Times New Roman" w:hAnsi="Times"/>
          <w:b/>
          <w:sz w:val="24"/>
          <w:szCs w:val="24"/>
        </w:rPr>
        <w:t>(informasjon)</w:t>
      </w:r>
    </w:p>
    <w:p w:rsidR="0040016A" w:rsidRDefault="0040016A" w:rsidP="0040016A">
      <w:pPr>
        <w:pStyle w:val="Rentekst"/>
        <w:ind w:left="720" w:hanging="720"/>
      </w:pPr>
      <w:r>
        <w:rPr>
          <w:rFonts w:ascii="Times" w:eastAsia="Times New Roman" w:hAnsi="Times"/>
          <w:b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>Arbeidsgiver informerer om vedtatt årsbudsjett for ØE i 2018. Muntlig orientering.</w:t>
      </w:r>
      <w:r>
        <w:t xml:space="preserve"> </w:t>
      </w:r>
    </w:p>
    <w:p w:rsidR="0040016A" w:rsidRPr="00510767" w:rsidRDefault="0040016A" w:rsidP="00510767">
      <w:pPr>
        <w:pStyle w:val="Rentekst"/>
        <w:ind w:left="720" w:hanging="720"/>
      </w:pPr>
    </w:p>
    <w:p w:rsidR="0040016A" w:rsidRDefault="0040016A" w:rsidP="0040016A">
      <w:pPr>
        <w:pStyle w:val="Rentekst"/>
        <w:ind w:left="720" w:hanging="720"/>
      </w:pPr>
    </w:p>
    <w:p w:rsidR="0040016A" w:rsidRDefault="0040016A" w:rsidP="0040016A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10. </w:t>
      </w:r>
      <w:r>
        <w:rPr>
          <w:rFonts w:ascii="Times" w:eastAsia="Times New Roman" w:hAnsi="Times"/>
          <w:b/>
          <w:sz w:val="24"/>
          <w:szCs w:val="24"/>
        </w:rPr>
        <w:tab/>
      </w:r>
      <w:r w:rsidRPr="0040016A">
        <w:rPr>
          <w:rFonts w:ascii="Times" w:eastAsia="Times New Roman" w:hAnsi="Times"/>
          <w:b/>
          <w:sz w:val="24"/>
          <w:szCs w:val="24"/>
        </w:rPr>
        <w:t>Endring av organisasjonstilknytning for</w:t>
      </w:r>
      <w:r>
        <w:rPr>
          <w:rFonts w:ascii="Times" w:eastAsia="Times New Roman" w:hAnsi="Times"/>
          <w:b/>
          <w:sz w:val="24"/>
          <w:szCs w:val="24"/>
        </w:rPr>
        <w:t xml:space="preserve"> medarbeidere i </w:t>
      </w:r>
      <w:r w:rsidRPr="0040016A">
        <w:rPr>
          <w:rFonts w:ascii="Times" w:eastAsia="Times New Roman" w:hAnsi="Times"/>
          <w:b/>
          <w:sz w:val="24"/>
          <w:szCs w:val="24"/>
        </w:rPr>
        <w:t xml:space="preserve">Økonomiavdelingen </w:t>
      </w:r>
      <w:r w:rsidRPr="00846616">
        <w:rPr>
          <w:rFonts w:ascii="Times" w:eastAsia="Times New Roman" w:hAnsi="Times"/>
          <w:b/>
          <w:sz w:val="24"/>
          <w:szCs w:val="24"/>
        </w:rPr>
        <w:t>(informasjon</w:t>
      </w:r>
      <w:r>
        <w:rPr>
          <w:rFonts w:ascii="Times" w:eastAsia="Times New Roman" w:hAnsi="Times"/>
          <w:b/>
          <w:sz w:val="24"/>
          <w:szCs w:val="24"/>
        </w:rPr>
        <w:t>/drøfting</w:t>
      </w:r>
      <w:r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1273DA" w:rsidRDefault="0040016A" w:rsidP="0040016A">
      <w:pPr>
        <w:pStyle w:val="Rentekst"/>
        <w:ind w:left="720" w:hanging="720"/>
      </w:pPr>
      <w:r w:rsidRPr="0040016A">
        <w:rPr>
          <w:rFonts w:ascii="Times" w:eastAsia="Times New Roman" w:hAnsi="Times"/>
          <w:sz w:val="24"/>
          <w:szCs w:val="24"/>
        </w:rPr>
        <w:tab/>
        <w:t>Det</w:t>
      </w:r>
      <w:r>
        <w:rPr>
          <w:rFonts w:ascii="Times" w:eastAsia="Times New Roman" w:hAnsi="Times"/>
          <w:sz w:val="24"/>
          <w:szCs w:val="24"/>
        </w:rPr>
        <w:t xml:space="preserve"> tas opp drøfting om endring i seksjonstilhørighet for noen medarbeidere i Økonomiavdelingen. Dette gjelder 0,5 år</w:t>
      </w:r>
      <w:r w:rsidR="00A123A5">
        <w:rPr>
          <w:rFonts w:ascii="Times" w:eastAsia="Times New Roman" w:hAnsi="Times"/>
          <w:sz w:val="24"/>
          <w:szCs w:val="24"/>
        </w:rPr>
        <w:t xml:space="preserve">sverk </w:t>
      </w:r>
      <w:r>
        <w:rPr>
          <w:rFonts w:ascii="Times" w:eastAsia="Times New Roman" w:hAnsi="Times"/>
          <w:sz w:val="24"/>
          <w:szCs w:val="24"/>
        </w:rPr>
        <w:t xml:space="preserve">til Seksjon for økonomitjenester, og 5 årsverk til Servicesenter for økonomi. Vedlagt notat. </w:t>
      </w:r>
    </w:p>
    <w:p w:rsidR="0040016A" w:rsidRDefault="0040016A" w:rsidP="003C6218">
      <w:pPr>
        <w:pStyle w:val="Tilfelt"/>
      </w:pPr>
    </w:p>
    <w:p w:rsidR="000264C8" w:rsidRDefault="000264C8" w:rsidP="000264C8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11. </w:t>
      </w:r>
      <w:r>
        <w:rPr>
          <w:rFonts w:ascii="Times" w:eastAsia="Times New Roman" w:hAnsi="Times"/>
          <w:b/>
          <w:sz w:val="24"/>
          <w:szCs w:val="24"/>
        </w:rPr>
        <w:tab/>
        <w:t>Gruppeleder økonomi Gjøvik - rollebeskrivelse</w:t>
      </w:r>
      <w:r w:rsidRPr="0040016A">
        <w:rPr>
          <w:rFonts w:ascii="Times" w:eastAsia="Times New Roman" w:hAnsi="Times"/>
          <w:b/>
          <w:sz w:val="24"/>
          <w:szCs w:val="24"/>
        </w:rPr>
        <w:t xml:space="preserve"> </w:t>
      </w:r>
      <w:r w:rsidRPr="00846616">
        <w:rPr>
          <w:rFonts w:ascii="Times" w:eastAsia="Times New Roman" w:hAnsi="Times"/>
          <w:b/>
          <w:sz w:val="24"/>
          <w:szCs w:val="24"/>
        </w:rPr>
        <w:t>(informasjon</w:t>
      </w:r>
      <w:r>
        <w:rPr>
          <w:rFonts w:ascii="Times" w:eastAsia="Times New Roman" w:hAnsi="Times"/>
          <w:b/>
          <w:sz w:val="24"/>
          <w:szCs w:val="24"/>
        </w:rPr>
        <w:t>/drøfting</w:t>
      </w:r>
      <w:r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0264C8" w:rsidRDefault="000264C8" w:rsidP="000264C8">
      <w:pPr>
        <w:pStyle w:val="Rentekst"/>
        <w:ind w:left="720" w:hanging="720"/>
        <w:rPr>
          <w:rFonts w:ascii="Times" w:eastAsia="Times New Roman" w:hAnsi="Times"/>
          <w:sz w:val="24"/>
          <w:szCs w:val="24"/>
        </w:rPr>
      </w:pPr>
      <w:r w:rsidRPr="0040016A"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 xml:space="preserve">Det tas opp drøfting av rollebeskrivelse for gruppeleder i inntil 20% stilling. Se vedlegg. </w:t>
      </w:r>
    </w:p>
    <w:p w:rsidR="0040016A" w:rsidRDefault="0040016A" w:rsidP="003C6218">
      <w:pPr>
        <w:pStyle w:val="Tilfelt"/>
      </w:pPr>
    </w:p>
    <w:p w:rsidR="000264C8" w:rsidRDefault="000264C8" w:rsidP="000264C8">
      <w:pPr>
        <w:pStyle w:val="Tilfelt"/>
      </w:pPr>
    </w:p>
    <w:p w:rsidR="000264C8" w:rsidRDefault="000264C8" w:rsidP="000264C8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12. </w:t>
      </w:r>
      <w:r>
        <w:rPr>
          <w:rFonts w:ascii="Times" w:eastAsia="Times New Roman" w:hAnsi="Times"/>
          <w:b/>
          <w:sz w:val="24"/>
          <w:szCs w:val="24"/>
        </w:rPr>
        <w:tab/>
      </w:r>
      <w:r w:rsidRPr="000264C8">
        <w:rPr>
          <w:rFonts w:ascii="Times" w:eastAsia="Times New Roman" w:hAnsi="Times"/>
          <w:b/>
          <w:sz w:val="24"/>
          <w:szCs w:val="24"/>
        </w:rPr>
        <w:t xml:space="preserve">Rådgivende gruppe tilsettingssaker i Gjøvik og Ålesund – forslag til kandidat </w:t>
      </w:r>
      <w:r w:rsidRPr="00846616">
        <w:rPr>
          <w:rFonts w:ascii="Times" w:eastAsia="Times New Roman" w:hAnsi="Times"/>
          <w:b/>
          <w:sz w:val="24"/>
          <w:szCs w:val="24"/>
        </w:rPr>
        <w:t>(informasjon</w:t>
      </w:r>
      <w:r>
        <w:rPr>
          <w:rFonts w:ascii="Times" w:eastAsia="Times New Roman" w:hAnsi="Times"/>
          <w:b/>
          <w:sz w:val="24"/>
          <w:szCs w:val="24"/>
        </w:rPr>
        <w:t>/drøfting</w:t>
      </w:r>
      <w:r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0264C8" w:rsidRDefault="000264C8" w:rsidP="000264C8">
      <w:pPr>
        <w:pStyle w:val="Rentekst"/>
        <w:ind w:left="720" w:hanging="720"/>
        <w:rPr>
          <w:rFonts w:ascii="Times" w:eastAsia="Times New Roman" w:hAnsi="Times"/>
          <w:sz w:val="24"/>
          <w:szCs w:val="24"/>
        </w:rPr>
      </w:pPr>
      <w:r w:rsidRPr="0040016A"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 xml:space="preserve">NTL har foreslått at </w:t>
      </w:r>
      <w:r w:rsidRPr="000264C8">
        <w:rPr>
          <w:rFonts w:ascii="Times" w:eastAsia="Times New Roman" w:hAnsi="Times"/>
          <w:sz w:val="24"/>
          <w:szCs w:val="24"/>
        </w:rPr>
        <w:t xml:space="preserve">Helge Myklebust fra Ålesund </w:t>
      </w:r>
      <w:r>
        <w:rPr>
          <w:rFonts w:ascii="Times" w:eastAsia="Times New Roman" w:hAnsi="Times"/>
          <w:sz w:val="24"/>
          <w:szCs w:val="24"/>
        </w:rPr>
        <w:t>tiltrer rådgivende gruppe for tilsettingssaker</w:t>
      </w:r>
      <w:r w:rsidR="005A16FA">
        <w:rPr>
          <w:rFonts w:ascii="Times" w:eastAsia="Times New Roman" w:hAnsi="Times"/>
          <w:sz w:val="24"/>
          <w:szCs w:val="24"/>
        </w:rPr>
        <w:t xml:space="preserve"> i Økonomi og eiendom</w:t>
      </w:r>
      <w:r>
        <w:rPr>
          <w:rFonts w:ascii="Times" w:eastAsia="Times New Roman" w:hAnsi="Times"/>
          <w:sz w:val="24"/>
          <w:szCs w:val="24"/>
        </w:rPr>
        <w:t xml:space="preserve">. Forslaget til kandidat legges frem for LOSAM for godkjenning. </w:t>
      </w:r>
    </w:p>
    <w:p w:rsidR="000264C8" w:rsidRDefault="000264C8" w:rsidP="000264C8">
      <w:pPr>
        <w:pStyle w:val="Tilfelt"/>
      </w:pPr>
    </w:p>
    <w:p w:rsidR="005A16FA" w:rsidRDefault="005A16FA" w:rsidP="005A16FA">
      <w:pPr>
        <w:pStyle w:val="Tilfelt"/>
      </w:pPr>
    </w:p>
    <w:p w:rsidR="005A16FA" w:rsidRDefault="005A16FA" w:rsidP="005A16FA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lastRenderedPageBreak/>
        <w:t xml:space="preserve">13. </w:t>
      </w:r>
      <w:r>
        <w:rPr>
          <w:rFonts w:ascii="Times" w:eastAsia="Times New Roman" w:hAnsi="Times"/>
          <w:b/>
          <w:sz w:val="24"/>
          <w:szCs w:val="24"/>
        </w:rPr>
        <w:tab/>
      </w:r>
      <w:r w:rsidRPr="005A16FA">
        <w:rPr>
          <w:rFonts w:ascii="Times" w:eastAsia="Times New Roman" w:hAnsi="Times"/>
          <w:b/>
          <w:sz w:val="24"/>
          <w:szCs w:val="24"/>
        </w:rPr>
        <w:t xml:space="preserve">IA-plan og videre arbeid </w:t>
      </w:r>
      <w:r w:rsidRPr="00846616">
        <w:rPr>
          <w:rFonts w:ascii="Times" w:eastAsia="Times New Roman" w:hAnsi="Times"/>
          <w:b/>
          <w:sz w:val="24"/>
          <w:szCs w:val="24"/>
        </w:rPr>
        <w:t>(informasjon</w:t>
      </w:r>
      <w:r>
        <w:rPr>
          <w:rFonts w:ascii="Times" w:eastAsia="Times New Roman" w:hAnsi="Times"/>
          <w:b/>
          <w:sz w:val="24"/>
          <w:szCs w:val="24"/>
        </w:rPr>
        <w:t>/drøfting</w:t>
      </w:r>
      <w:r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0264C8" w:rsidRDefault="005A16FA" w:rsidP="005A16FA">
      <w:pPr>
        <w:pStyle w:val="Rentekst"/>
        <w:ind w:left="720" w:hanging="720"/>
        <w:rPr>
          <w:rFonts w:ascii="Times" w:eastAsia="Times New Roman" w:hAnsi="Times"/>
          <w:sz w:val="24"/>
          <w:szCs w:val="24"/>
        </w:rPr>
      </w:pPr>
      <w:r w:rsidRPr="0040016A"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 xml:space="preserve">NTL har bedt om </w:t>
      </w:r>
      <w:r w:rsidRPr="005A16FA">
        <w:rPr>
          <w:rFonts w:ascii="Times" w:eastAsia="Times New Roman" w:hAnsi="Times"/>
          <w:sz w:val="24"/>
          <w:szCs w:val="24"/>
        </w:rPr>
        <w:t xml:space="preserve">status på hva </w:t>
      </w:r>
      <w:proofErr w:type="spellStart"/>
      <w:proofErr w:type="gramStart"/>
      <w:r w:rsidRPr="005A16FA">
        <w:rPr>
          <w:rFonts w:ascii="Times" w:eastAsia="Times New Roman" w:hAnsi="Times"/>
          <w:sz w:val="24"/>
          <w:szCs w:val="24"/>
        </w:rPr>
        <w:t>arb.giver</w:t>
      </w:r>
      <w:proofErr w:type="spellEnd"/>
      <w:proofErr w:type="gramEnd"/>
      <w:r w:rsidRPr="005A16FA">
        <w:rPr>
          <w:rFonts w:ascii="Times" w:eastAsia="Times New Roman" w:hAnsi="Times"/>
          <w:sz w:val="24"/>
          <w:szCs w:val="24"/>
        </w:rPr>
        <w:t xml:space="preserve"> gjør når ansatte som er helt eller delvis sykmeldt skal tilbake til oppgavene sine, evn pga sykdom må få andre oppgaver. </w:t>
      </w:r>
      <w:r>
        <w:rPr>
          <w:rFonts w:ascii="Times" w:eastAsia="Times New Roman" w:hAnsi="Times"/>
          <w:sz w:val="24"/>
          <w:szCs w:val="24"/>
        </w:rPr>
        <w:t xml:space="preserve">NTL registrerer at det er </w:t>
      </w:r>
      <w:r w:rsidRPr="005A16FA">
        <w:rPr>
          <w:rFonts w:ascii="Times" w:eastAsia="Times New Roman" w:hAnsi="Times"/>
          <w:sz w:val="24"/>
          <w:szCs w:val="24"/>
        </w:rPr>
        <w:t xml:space="preserve">saker som startet opp januar i fjor som enda ikke </w:t>
      </w:r>
      <w:r>
        <w:rPr>
          <w:rFonts w:ascii="Times" w:eastAsia="Times New Roman" w:hAnsi="Times"/>
          <w:sz w:val="24"/>
          <w:szCs w:val="24"/>
        </w:rPr>
        <w:t xml:space="preserve">er </w:t>
      </w:r>
      <w:r w:rsidRPr="005A16FA">
        <w:rPr>
          <w:rFonts w:ascii="Times" w:eastAsia="Times New Roman" w:hAnsi="Times"/>
          <w:sz w:val="24"/>
          <w:szCs w:val="24"/>
        </w:rPr>
        <w:t>landet</w:t>
      </w:r>
      <w:r>
        <w:rPr>
          <w:rFonts w:ascii="Times" w:eastAsia="Times New Roman" w:hAnsi="Times"/>
          <w:sz w:val="24"/>
          <w:szCs w:val="24"/>
        </w:rPr>
        <w:t xml:space="preserve"> og vil derfor ha en redegjørelse for hvordan dette følges opp. NTL viser til eksempler der medarbeider </w:t>
      </w:r>
      <w:r w:rsidRPr="005A16FA">
        <w:rPr>
          <w:rFonts w:ascii="Times" w:eastAsia="Times New Roman" w:hAnsi="Times"/>
          <w:sz w:val="24"/>
          <w:szCs w:val="24"/>
        </w:rPr>
        <w:t xml:space="preserve">er forsøkt </w:t>
      </w:r>
      <w:r>
        <w:rPr>
          <w:rFonts w:ascii="Times" w:eastAsia="Times New Roman" w:hAnsi="Times"/>
          <w:sz w:val="24"/>
          <w:szCs w:val="24"/>
        </w:rPr>
        <w:t>p</w:t>
      </w:r>
      <w:r w:rsidRPr="005A16FA">
        <w:rPr>
          <w:rFonts w:ascii="Times" w:eastAsia="Times New Roman" w:hAnsi="Times"/>
          <w:sz w:val="24"/>
          <w:szCs w:val="24"/>
        </w:rPr>
        <w:t>å andre oppgaver, men får beskjed nå etter en del hospitering at de</w:t>
      </w:r>
      <w:r>
        <w:rPr>
          <w:rFonts w:ascii="Times" w:eastAsia="Times New Roman" w:hAnsi="Times"/>
          <w:sz w:val="24"/>
          <w:szCs w:val="24"/>
        </w:rPr>
        <w:t>t</w:t>
      </w:r>
      <w:r w:rsidRPr="005A16FA">
        <w:rPr>
          <w:rFonts w:ascii="Times" w:eastAsia="Times New Roman" w:hAnsi="Times"/>
          <w:sz w:val="24"/>
          <w:szCs w:val="24"/>
        </w:rPr>
        <w:t xml:space="preserve"> ikke </w:t>
      </w:r>
      <w:r>
        <w:rPr>
          <w:rFonts w:ascii="Times" w:eastAsia="Times New Roman" w:hAnsi="Times"/>
          <w:sz w:val="24"/>
          <w:szCs w:val="24"/>
        </w:rPr>
        <w:t xml:space="preserve">er andre oppgaver. Det vises også til eksempel der medarbeider trenger å </w:t>
      </w:r>
      <w:r w:rsidRPr="005A16FA">
        <w:rPr>
          <w:rFonts w:ascii="Times" w:eastAsia="Times New Roman" w:hAnsi="Times"/>
          <w:sz w:val="24"/>
          <w:szCs w:val="24"/>
        </w:rPr>
        <w:t xml:space="preserve">jobbe annenhver dag pga trening/behandling, </w:t>
      </w:r>
      <w:r>
        <w:rPr>
          <w:rFonts w:ascii="Times" w:eastAsia="Times New Roman" w:hAnsi="Times"/>
          <w:sz w:val="24"/>
          <w:szCs w:val="24"/>
        </w:rPr>
        <w:t xml:space="preserve">med dette </w:t>
      </w:r>
      <w:r w:rsidRPr="005A16FA">
        <w:rPr>
          <w:rFonts w:ascii="Times" w:eastAsia="Times New Roman" w:hAnsi="Times"/>
          <w:sz w:val="24"/>
          <w:szCs w:val="24"/>
        </w:rPr>
        <w:t>e</w:t>
      </w:r>
      <w:r>
        <w:rPr>
          <w:rFonts w:ascii="Times" w:eastAsia="Times New Roman" w:hAnsi="Times"/>
          <w:sz w:val="24"/>
          <w:szCs w:val="24"/>
        </w:rPr>
        <w:t>r vanskelig å få gjennomslag for</w:t>
      </w:r>
      <w:r w:rsidRPr="005A16FA">
        <w:rPr>
          <w:rFonts w:ascii="Times" w:eastAsia="Times New Roman" w:hAnsi="Times"/>
          <w:sz w:val="24"/>
          <w:szCs w:val="24"/>
        </w:rPr>
        <w:t>, til tross for at lege anbefaler det.</w:t>
      </w:r>
    </w:p>
    <w:p w:rsidR="005A16FA" w:rsidRDefault="005A16FA" w:rsidP="005A16FA">
      <w:pPr>
        <w:pStyle w:val="Rentekst"/>
        <w:ind w:left="720" w:hanging="720"/>
      </w:pPr>
    </w:p>
    <w:p w:rsidR="006B34F3" w:rsidRDefault="006B34F3" w:rsidP="006B34F3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14. </w:t>
      </w:r>
      <w:r>
        <w:rPr>
          <w:rFonts w:ascii="Times" w:eastAsia="Times New Roman" w:hAnsi="Times"/>
          <w:b/>
          <w:sz w:val="24"/>
          <w:szCs w:val="24"/>
        </w:rPr>
        <w:tab/>
      </w:r>
      <w:r w:rsidR="000808CF">
        <w:rPr>
          <w:rFonts w:ascii="Times" w:eastAsia="Times New Roman" w:hAnsi="Times"/>
          <w:b/>
          <w:sz w:val="24"/>
          <w:szCs w:val="24"/>
        </w:rPr>
        <w:t xml:space="preserve">Gruppelederfunksjon for renhold Gjøvik </w:t>
      </w:r>
      <w:r w:rsidRPr="00846616">
        <w:rPr>
          <w:rFonts w:ascii="Times" w:eastAsia="Times New Roman" w:hAnsi="Times"/>
          <w:b/>
          <w:sz w:val="24"/>
          <w:szCs w:val="24"/>
        </w:rPr>
        <w:t>(informasjon</w:t>
      </w:r>
      <w:r>
        <w:rPr>
          <w:rFonts w:ascii="Times" w:eastAsia="Times New Roman" w:hAnsi="Times"/>
          <w:b/>
          <w:sz w:val="24"/>
          <w:szCs w:val="24"/>
        </w:rPr>
        <w:t>/drøfting</w:t>
      </w:r>
      <w:r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6B34F3" w:rsidRDefault="006B34F3" w:rsidP="006B34F3">
      <w:pPr>
        <w:pStyle w:val="Rentekst"/>
        <w:ind w:left="720" w:hanging="720"/>
        <w:rPr>
          <w:rFonts w:ascii="Times" w:eastAsia="Times New Roman" w:hAnsi="Times"/>
          <w:sz w:val="24"/>
          <w:szCs w:val="24"/>
        </w:rPr>
      </w:pPr>
      <w:r w:rsidRPr="0040016A"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>NTL vil ha status for utpeking av g</w:t>
      </w:r>
      <w:r w:rsidRPr="006B34F3">
        <w:rPr>
          <w:rFonts w:ascii="Times" w:eastAsia="Times New Roman" w:hAnsi="Times"/>
          <w:sz w:val="24"/>
          <w:szCs w:val="24"/>
        </w:rPr>
        <w:t xml:space="preserve">ruppeleder </w:t>
      </w:r>
      <w:r>
        <w:rPr>
          <w:rFonts w:ascii="Times" w:eastAsia="Times New Roman" w:hAnsi="Times"/>
          <w:sz w:val="24"/>
          <w:szCs w:val="24"/>
        </w:rPr>
        <w:t xml:space="preserve">for renhold i </w:t>
      </w:r>
      <w:r w:rsidRPr="006B34F3">
        <w:rPr>
          <w:rFonts w:ascii="Times" w:eastAsia="Times New Roman" w:hAnsi="Times"/>
          <w:sz w:val="24"/>
          <w:szCs w:val="24"/>
        </w:rPr>
        <w:t>Gjøvik</w:t>
      </w:r>
      <w:r>
        <w:rPr>
          <w:rFonts w:ascii="Times" w:eastAsia="Times New Roman" w:hAnsi="Times"/>
          <w:sz w:val="24"/>
          <w:szCs w:val="24"/>
        </w:rPr>
        <w:t>, det er forventet at denne skal være på plass 1.2.2018</w:t>
      </w:r>
      <w:r w:rsidR="000808CF">
        <w:rPr>
          <w:rFonts w:ascii="Times" w:eastAsia="Times New Roman" w:hAnsi="Times"/>
          <w:sz w:val="24"/>
          <w:szCs w:val="24"/>
        </w:rPr>
        <w:t>.</w:t>
      </w:r>
      <w:bookmarkStart w:id="6" w:name="_GoBack"/>
      <w:bookmarkEnd w:id="6"/>
    </w:p>
    <w:p w:rsidR="006B34F3" w:rsidRDefault="006B34F3" w:rsidP="006B34F3">
      <w:pPr>
        <w:pStyle w:val="Rentekst"/>
        <w:ind w:left="720" w:hanging="720"/>
        <w:rPr>
          <w:rFonts w:ascii="Times" w:eastAsia="Times New Roman" w:hAnsi="Times"/>
          <w:sz w:val="24"/>
          <w:szCs w:val="24"/>
        </w:rPr>
      </w:pPr>
    </w:p>
    <w:p w:rsidR="006B34F3" w:rsidRDefault="006B34F3" w:rsidP="006B34F3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15.</w:t>
      </w:r>
      <w:r>
        <w:rPr>
          <w:rFonts w:ascii="Times" w:eastAsia="Times New Roman" w:hAnsi="Times"/>
          <w:b/>
          <w:sz w:val="24"/>
          <w:szCs w:val="24"/>
        </w:rPr>
        <w:tab/>
        <w:t>Oversikt over</w:t>
      </w:r>
      <w:r w:rsidR="00A123A5">
        <w:rPr>
          <w:rFonts w:ascii="Times" w:eastAsia="Times New Roman" w:hAnsi="Times"/>
          <w:b/>
          <w:sz w:val="24"/>
          <w:szCs w:val="24"/>
        </w:rPr>
        <w:t xml:space="preserve"> nytilsatte og ansatte som har sluttet </w:t>
      </w:r>
      <w:r w:rsidRPr="00846616">
        <w:rPr>
          <w:rFonts w:ascii="Times" w:eastAsia="Times New Roman" w:hAnsi="Times"/>
          <w:b/>
          <w:sz w:val="24"/>
          <w:szCs w:val="24"/>
        </w:rPr>
        <w:t>(informasjon)</w:t>
      </w:r>
    </w:p>
    <w:p w:rsidR="006B34F3" w:rsidRDefault="006B34F3" w:rsidP="006B34F3">
      <w:pPr>
        <w:pStyle w:val="Rentekst"/>
        <w:ind w:left="720" w:hanging="720"/>
        <w:rPr>
          <w:rFonts w:ascii="Times" w:eastAsia="Times New Roman" w:hAnsi="Times"/>
          <w:sz w:val="24"/>
          <w:szCs w:val="24"/>
        </w:rPr>
      </w:pPr>
      <w:r w:rsidRPr="0040016A"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 xml:space="preserve">Parat ønsker at </w:t>
      </w:r>
      <w:r w:rsidRPr="006B34F3">
        <w:rPr>
          <w:rFonts w:ascii="Times" w:eastAsia="Times New Roman" w:hAnsi="Times"/>
          <w:sz w:val="24"/>
          <w:szCs w:val="24"/>
        </w:rPr>
        <w:t>informasjon om hvem som ansettes og hvem som slutter</w:t>
      </w:r>
      <w:r>
        <w:rPr>
          <w:rFonts w:ascii="Times" w:eastAsia="Times New Roman" w:hAnsi="Times"/>
          <w:sz w:val="24"/>
          <w:szCs w:val="24"/>
        </w:rPr>
        <w:t xml:space="preserve"> skal være fast sak på LOSAM-møtene. Dette for å sikre at samme informasjon </w:t>
      </w:r>
      <w:r w:rsidRPr="006B34F3">
        <w:rPr>
          <w:rFonts w:ascii="Times" w:eastAsia="Times New Roman" w:hAnsi="Times"/>
          <w:sz w:val="24"/>
          <w:szCs w:val="24"/>
        </w:rPr>
        <w:t xml:space="preserve">går til </w:t>
      </w:r>
      <w:r>
        <w:rPr>
          <w:rFonts w:ascii="Times" w:eastAsia="Times New Roman" w:hAnsi="Times"/>
          <w:sz w:val="24"/>
          <w:szCs w:val="24"/>
        </w:rPr>
        <w:t xml:space="preserve">alle tillitsvalgte. </w:t>
      </w:r>
      <w:r>
        <w:rPr>
          <w:rFonts w:ascii="Times" w:eastAsia="Times New Roman" w:hAnsi="Times"/>
          <w:sz w:val="24"/>
          <w:szCs w:val="24"/>
        </w:rPr>
        <w:br/>
      </w:r>
      <w:r w:rsidR="00BD128B">
        <w:rPr>
          <w:rFonts w:ascii="Times" w:eastAsia="Times New Roman" w:hAnsi="Times"/>
          <w:sz w:val="24"/>
          <w:szCs w:val="24"/>
        </w:rPr>
        <w:t xml:space="preserve">Vedlagt følger oversikt over nytilsatte og fratrådte medarbeidere basert på opplysninger i Paga. </w:t>
      </w:r>
    </w:p>
    <w:p w:rsidR="006B34F3" w:rsidRDefault="006B34F3" w:rsidP="006B34F3">
      <w:pPr>
        <w:pStyle w:val="Rentekst"/>
        <w:ind w:left="720" w:hanging="720"/>
        <w:rPr>
          <w:rFonts w:ascii="Times" w:eastAsia="Times New Roman" w:hAnsi="Times"/>
          <w:sz w:val="24"/>
          <w:szCs w:val="24"/>
        </w:rPr>
      </w:pPr>
    </w:p>
    <w:p w:rsidR="006B34F3" w:rsidRPr="00846616" w:rsidRDefault="006B34F3" w:rsidP="005A16FA">
      <w:pPr>
        <w:pStyle w:val="Rentekst"/>
        <w:ind w:left="720" w:hanging="720"/>
      </w:pPr>
    </w:p>
    <w:p w:rsidR="00172D10" w:rsidRPr="00846616" w:rsidRDefault="00BD128B" w:rsidP="00172D10">
      <w:pPr>
        <w:ind w:left="0"/>
        <w:rPr>
          <w:b/>
        </w:rPr>
      </w:pPr>
      <w:r>
        <w:rPr>
          <w:b/>
        </w:rPr>
        <w:t>16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172D10" w:rsidRPr="00846616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:rsidR="00172D10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 xml:space="preserve">- </w:t>
      </w:r>
      <w:r>
        <w:rPr>
          <w:rFonts w:ascii="Times" w:eastAsia="Times New Roman" w:hAnsi="Times"/>
          <w:sz w:val="24"/>
          <w:szCs w:val="24"/>
        </w:rPr>
        <w:t>a</w:t>
      </w:r>
      <w:r w:rsidRPr="00846616">
        <w:rPr>
          <w:rFonts w:ascii="Times" w:eastAsia="Times New Roman" w:hAnsi="Times"/>
          <w:sz w:val="24"/>
          <w:szCs w:val="24"/>
        </w:rPr>
        <w:t>ndel midlertidige (skriftlig orientering vedlagt)</w:t>
      </w:r>
      <w:r>
        <w:rPr>
          <w:rFonts w:ascii="Times" w:eastAsia="Times New Roman" w:hAnsi="Times"/>
          <w:sz w:val="24"/>
          <w:szCs w:val="24"/>
        </w:rPr>
        <w:br/>
      </w:r>
      <w:r>
        <w:rPr>
          <w:rFonts w:ascii="Times" w:eastAsia="Times New Roman" w:hAnsi="Times"/>
          <w:sz w:val="24"/>
          <w:szCs w:val="24"/>
        </w:rPr>
        <w:tab/>
        <w:t xml:space="preserve">- sykefraværsstatistikk (skriftlig orientering vedlagt) </w:t>
      </w:r>
    </w:p>
    <w:p w:rsidR="00172D10" w:rsidRPr="00846616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b/>
        </w:rPr>
      </w:pPr>
    </w:p>
    <w:p w:rsidR="003C6218" w:rsidRDefault="003C6218" w:rsidP="003C6218">
      <w:pPr>
        <w:pStyle w:val="Rentekst"/>
        <w:rPr>
          <w:b/>
        </w:rPr>
      </w:pPr>
      <w:r>
        <w:rPr>
          <w:b/>
        </w:rPr>
        <w:t>1</w:t>
      </w:r>
      <w:r w:rsidR="00BD128B">
        <w:rPr>
          <w:b/>
        </w:rPr>
        <w:t>7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3C6218" w:rsidRDefault="003C6218" w:rsidP="003C6218">
      <w:pPr>
        <w:pStyle w:val="Rentekst"/>
        <w:ind w:left="720"/>
      </w:pPr>
    </w:p>
    <w:p w:rsidR="003C6218" w:rsidRDefault="003C6218" w:rsidP="003C6218">
      <w:pPr>
        <w:pStyle w:val="Rentekst"/>
        <w:ind w:left="720"/>
      </w:pPr>
    </w:p>
    <w:p w:rsidR="00A123A5" w:rsidRDefault="00A123A5" w:rsidP="003C6218">
      <w:pPr>
        <w:pStyle w:val="Rentekst"/>
        <w:ind w:left="720"/>
      </w:pPr>
    </w:p>
    <w:p w:rsidR="003C6218" w:rsidRDefault="003C6218" w:rsidP="003C6218">
      <w:pPr>
        <w:pStyle w:val="Rentekst"/>
        <w:ind w:left="720"/>
      </w:pPr>
    </w:p>
    <w:p w:rsidR="00172D10" w:rsidRDefault="00172D10" w:rsidP="003C6218">
      <w:pPr>
        <w:pStyle w:val="Rentekst"/>
        <w:ind w:left="720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0808CF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0808CF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0808CF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0808CF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C75A91" w:rsidP="00C75A91">
          <w:pPr>
            <w:pStyle w:val="DatoRefFyllInn"/>
          </w:pPr>
          <w:bookmarkStart w:id="9" w:name="VarDato"/>
          <w:bookmarkEnd w:id="9"/>
          <w:r>
            <w:t>31.1.2018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4C8"/>
    <w:rsid w:val="00026BBD"/>
    <w:rsid w:val="00027C44"/>
    <w:rsid w:val="00031268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5079D"/>
    <w:rsid w:val="00157808"/>
    <w:rsid w:val="001606C8"/>
    <w:rsid w:val="001650EA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18B5"/>
    <w:rsid w:val="00221C2C"/>
    <w:rsid w:val="0022276B"/>
    <w:rsid w:val="002324B6"/>
    <w:rsid w:val="002326DA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B6ED7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47518"/>
    <w:rsid w:val="00A51FA5"/>
    <w:rsid w:val="00A53B9F"/>
    <w:rsid w:val="00A557FD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644E"/>
    <w:rsid w:val="00C6072D"/>
    <w:rsid w:val="00C61AD6"/>
    <w:rsid w:val="00C6447F"/>
    <w:rsid w:val="00C65118"/>
    <w:rsid w:val="00C707E7"/>
    <w:rsid w:val="00C71610"/>
    <w:rsid w:val="00C75A91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958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28E2"/>
    <w:rsid w:val="00EB3050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2562E229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4989</Characters>
  <Application>Microsoft Office Word</Application>
  <DocSecurity>0</DocSecurity>
  <Lines>2494</Lines>
  <Paragraphs>802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3</cp:revision>
  <cp:lastPrinted>2013-02-06T13:41:00Z</cp:lastPrinted>
  <dcterms:created xsi:type="dcterms:W3CDTF">2018-01-31T20:30:00Z</dcterms:created>
  <dcterms:modified xsi:type="dcterms:W3CDTF">2018-01-31T20:40:00Z</dcterms:modified>
</cp:coreProperties>
</file>