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bookmarkStart w:id="0" w:name="_GoBack"/>
      <w:bookmarkEnd w:id="0"/>
      <w:r>
        <w:t>Møte</w:t>
      </w:r>
      <w:r w:rsidR="00492544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492544" w:rsidRDefault="00492544" w:rsidP="001E4DB1">
            <w:pPr>
              <w:pStyle w:val="Hode"/>
              <w:rPr>
                <w:sz w:val="18"/>
                <w:szCs w:val="18"/>
              </w:rPr>
            </w:pPr>
            <w:bookmarkStart w:id="1" w:name="Til"/>
            <w:bookmarkEnd w:id="1"/>
            <w:r>
              <w:rPr>
                <w:sz w:val="18"/>
                <w:szCs w:val="18"/>
              </w:rPr>
              <w:t xml:space="preserve">(tilstedeværende </w:t>
            </w:r>
            <w:r w:rsidRPr="00492544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92544">
              <w:rPr>
                <w:b/>
              </w:rPr>
              <w:t>Arne Rønning</w:t>
            </w:r>
            <w:r w:rsidRPr="004B7A92">
              <w:t xml:space="preserve">            </w:t>
            </w:r>
            <w:r w:rsidR="00CE61B1">
              <w:t xml:space="preserve">            </w:t>
            </w:r>
            <w:r w:rsidRPr="004B7A92">
              <w:t xml:space="preserve">Tekna       </w:t>
            </w:r>
            <w:r w:rsidR="00492544">
              <w:t xml:space="preserve">                               </w:t>
            </w:r>
            <w:r w:rsidRPr="00492544">
              <w:rPr>
                <w:b/>
              </w:rPr>
              <w:t>Frank Arntsen</w:t>
            </w:r>
            <w:r w:rsidRPr="004B7A92">
              <w:t xml:space="preserve"> </w:t>
            </w:r>
          </w:p>
          <w:p w:rsidR="001E4DB1" w:rsidRPr="004B7A92" w:rsidRDefault="00492544" w:rsidP="001E4DB1">
            <w:pPr>
              <w:pStyle w:val="Hode"/>
            </w:pPr>
            <w:r>
              <w:t xml:space="preserve">                                                                                                 </w:t>
            </w:r>
            <w:r w:rsidR="001E4DB1"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CE61B1">
              <w:t xml:space="preserve"> </w:t>
            </w:r>
            <w:r w:rsidR="001E4DB1" w:rsidRPr="004B7A92">
              <w:t xml:space="preserve"> </w:t>
            </w:r>
            <w:r w:rsidR="008A21B1"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92544">
              <w:rPr>
                <w:b/>
              </w:rPr>
              <w:t xml:space="preserve">Tove Strømman          </w:t>
            </w:r>
            <w:r w:rsidR="00CE61B1" w:rsidRPr="00492544">
              <w:rPr>
                <w:b/>
              </w:rPr>
              <w:t xml:space="preserve">           </w:t>
            </w:r>
            <w:r w:rsidRPr="00492544">
              <w:rPr>
                <w:b/>
              </w:rPr>
              <w:t>NTL</w:t>
            </w:r>
            <w:r w:rsidRPr="004B7A92">
              <w:t xml:space="preserve">                                       </w:t>
            </w:r>
            <w:r w:rsidR="00CE61B1">
              <w:t xml:space="preserve"> </w:t>
            </w:r>
            <w:r w:rsidR="00F324D9" w:rsidRPr="004B7A92">
              <w:t xml:space="preserve"> </w:t>
            </w:r>
            <w:r w:rsidR="00CE61B1">
              <w:t xml:space="preserve"> </w:t>
            </w:r>
            <w:r w:rsidR="008A21B1" w:rsidRPr="00492544">
              <w:rPr>
                <w:b/>
              </w:rPr>
              <w:t>Ingrid Volden</w:t>
            </w:r>
          </w:p>
          <w:p w:rsidR="001E4DB1" w:rsidRPr="004B7A92" w:rsidRDefault="001E4DB1" w:rsidP="001E4DB1">
            <w:pPr>
              <w:pStyle w:val="Hode"/>
            </w:pPr>
            <w:r w:rsidRPr="00492544">
              <w:rPr>
                <w:b/>
              </w:rPr>
              <w:t xml:space="preserve">Andreas Gjeset           </w:t>
            </w:r>
            <w:r w:rsidR="00CE61B1" w:rsidRPr="00492544">
              <w:rPr>
                <w:b/>
              </w:rPr>
              <w:t xml:space="preserve">           </w:t>
            </w:r>
            <w:r w:rsidRPr="00492544">
              <w:rPr>
                <w:b/>
              </w:rPr>
              <w:t>Parat</w:t>
            </w:r>
            <w:r w:rsidRPr="004B7A92">
              <w:t xml:space="preserve">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 </w:t>
            </w:r>
            <w:r w:rsidRPr="004B7A92">
              <w:t xml:space="preserve"> </w:t>
            </w:r>
            <w:r w:rsidR="008A21B1">
              <w:t>Roar Tobro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 w:rsidRPr="00492544">
              <w:rPr>
                <w:b/>
              </w:rPr>
              <w:t>Anne Hilde Ruen Nymoen    Parat</w:t>
            </w:r>
            <w:r>
              <w:t xml:space="preserve">                                          </w:t>
            </w:r>
            <w:r w:rsidR="008A21B1">
              <w:t>Lindis Burheim</w:t>
            </w:r>
            <w:r w:rsidR="001E4DB1" w:rsidRPr="004B7A92">
              <w:t xml:space="preserve">             </w:t>
            </w:r>
          </w:p>
          <w:p w:rsidR="001E4DB1" w:rsidRPr="004B7A92" w:rsidRDefault="00CE61B1" w:rsidP="00A92918">
            <w:pPr>
              <w:pStyle w:val="Hode"/>
            </w:pPr>
            <w:r w:rsidRPr="00492544">
              <w:rPr>
                <w:b/>
              </w:rPr>
              <w:t xml:space="preserve">Jan Aage Mortensen              Forskerforbundet                 </w:t>
            </w:r>
            <w:r w:rsidR="00A92918" w:rsidRPr="00492544">
              <w:rPr>
                <w:b/>
                <w:sz w:val="18"/>
                <w:szCs w:val="18"/>
              </w:rPr>
              <w:t>Sekretær:</w:t>
            </w:r>
            <w:r w:rsidR="007F12C6" w:rsidRPr="00492544">
              <w:rPr>
                <w:b/>
              </w:rPr>
              <w:t xml:space="preserve"> Jens Petter Nygård</w:t>
            </w:r>
          </w:p>
          <w:p w:rsidR="001E4DB1" w:rsidRPr="00492544" w:rsidRDefault="00CE61B1" w:rsidP="001E4DB1">
            <w:pPr>
              <w:pStyle w:val="Hode"/>
              <w:rPr>
                <w:b/>
              </w:rPr>
            </w:pPr>
            <w:r w:rsidRPr="00492544">
              <w:rPr>
                <w:b/>
              </w:rPr>
              <w:t xml:space="preserve">Joar Flatås                             LHVO, Campusservice                    </w:t>
            </w:r>
          </w:p>
          <w:p w:rsidR="00CE61B1" w:rsidRPr="00492544" w:rsidRDefault="00CE61B1" w:rsidP="00CE61B1">
            <w:pPr>
              <w:pStyle w:val="Hode"/>
              <w:rPr>
                <w:b/>
              </w:rPr>
            </w:pPr>
            <w:r w:rsidRPr="00492544">
              <w:rPr>
                <w:b/>
              </w:rPr>
              <w:t>Andreas S. Wangen              LHVO, Øk.- eiendomsavd. og 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A92918" w:rsidRPr="00747BD1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Laila Strypet                      </w:t>
            </w:r>
            <w:r w:rsidR="00CE61B1">
              <w:t xml:space="preserve">  </w:t>
            </w:r>
            <w:r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9F3DC6" w:rsidP="00492544">
            <w:pPr>
              <w:pStyle w:val="InnkallingsskriftFyllInn"/>
            </w:pPr>
            <w:bookmarkStart w:id="4" w:name="Tid"/>
            <w:bookmarkEnd w:id="4"/>
            <w:r>
              <w:t>6</w:t>
            </w:r>
            <w:r w:rsidR="005F7E7A">
              <w:t>.04.20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12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 w:rsidR="005F7E7A">
              <w:t>3</w:t>
            </w:r>
            <w:r w:rsidR="00556A81">
              <w:t>.</w:t>
            </w:r>
            <w:r w:rsidR="007F12C6">
              <w:t>0</w:t>
            </w:r>
            <w:r w:rsidR="00492544">
              <w:t>5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5F7E7A" w:rsidP="00D263D0">
            <w:pPr>
              <w:pStyle w:val="InnkallingsskriftFyllInn"/>
            </w:pPr>
            <w:bookmarkStart w:id="5" w:name="Sted"/>
            <w:bookmarkEnd w:id="5"/>
            <w:r w:rsidRPr="005F7E7A">
              <w:t xml:space="preserve">Møterom </w:t>
            </w:r>
            <w:r w:rsidR="00D263D0">
              <w:t>HB 201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492544">
      <w:pPr>
        <w:ind w:left="720" w:hanging="720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</w:t>
      </w:r>
      <w:r w:rsidR="00492544">
        <w:rPr>
          <w:b/>
        </w:rPr>
        <w:t xml:space="preserve"> </w:t>
      </w:r>
      <w:r w:rsidR="00934F32">
        <w:rPr>
          <w:b/>
        </w:rPr>
        <w:t>a</w:t>
      </w:r>
      <w:r w:rsidRPr="002D58BC">
        <w:rPr>
          <w:b/>
        </w:rPr>
        <w:t>v møteinnkalling</w:t>
      </w:r>
      <w:r w:rsidR="00934F32">
        <w:rPr>
          <w:b/>
        </w:rPr>
        <w:br/>
      </w:r>
      <w:r w:rsidR="00A651C2">
        <w:t xml:space="preserve">Innkalling godkjent. </w:t>
      </w:r>
      <w:r w:rsidR="00D263D0">
        <w:t>(</w:t>
      </w:r>
      <w:r w:rsidR="00492544">
        <w:t>Avklart at G</w:t>
      </w:r>
      <w:r w:rsidR="00934F32" w:rsidRPr="00934F32">
        <w:t xml:space="preserve">eir. N fortsatt </w:t>
      </w:r>
      <w:r w:rsidR="00492544">
        <w:t xml:space="preserve">ikke lenger </w:t>
      </w:r>
      <w:r w:rsidR="00934F32" w:rsidRPr="00934F32">
        <w:t>innkalle</w:t>
      </w:r>
      <w:r w:rsidR="00492544">
        <w:t>s.</w:t>
      </w:r>
      <w:r w:rsidR="00D263D0">
        <w:t>)</w:t>
      </w:r>
    </w:p>
    <w:p w:rsidR="002F17B2" w:rsidRDefault="002F17B2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2D58BC">
        <w:rPr>
          <w:b/>
        </w:rPr>
        <w:t xml:space="preserve">Godkjenning av møtereferat </w:t>
      </w:r>
      <w:r w:rsidR="00C15CEE">
        <w:rPr>
          <w:b/>
        </w:rPr>
        <w:t>23</w:t>
      </w:r>
      <w:r>
        <w:rPr>
          <w:b/>
        </w:rPr>
        <w:t>.</w:t>
      </w:r>
      <w:r w:rsidR="00C15CEE">
        <w:rPr>
          <w:b/>
        </w:rPr>
        <w:t>3</w:t>
      </w:r>
      <w:r>
        <w:rPr>
          <w:b/>
        </w:rPr>
        <w:t>.2017</w:t>
      </w:r>
    </w:p>
    <w:p w:rsidR="002F17B2" w:rsidRDefault="005F7E7A" w:rsidP="007F12C6">
      <w:pPr>
        <w:ind w:left="720" w:hanging="720"/>
      </w:pPr>
      <w:r>
        <w:tab/>
        <w:t xml:space="preserve">Referat utsendt tidligere. </w:t>
      </w:r>
      <w:r w:rsidR="00934F32">
        <w:t xml:space="preserve">Godkjent. </w:t>
      </w:r>
    </w:p>
    <w:p w:rsidR="005F7E7A" w:rsidRPr="007F12C6" w:rsidRDefault="005F7E7A" w:rsidP="007F12C6">
      <w:pPr>
        <w:ind w:left="720" w:hanging="720"/>
      </w:pPr>
    </w:p>
    <w:p w:rsidR="00C15CEE" w:rsidRDefault="00654E58" w:rsidP="00803A90">
      <w:pPr>
        <w:pStyle w:val="Tilfelt"/>
      </w:pPr>
      <w:r>
        <w:rPr>
          <w:b/>
        </w:rPr>
        <w:t>3</w:t>
      </w:r>
      <w:r w:rsidR="007F12C6">
        <w:rPr>
          <w:b/>
        </w:rPr>
        <w:t xml:space="preserve">. </w:t>
      </w:r>
      <w:r w:rsidR="007F12C6">
        <w:rPr>
          <w:b/>
        </w:rPr>
        <w:tab/>
      </w:r>
      <w:r w:rsidR="00C15CEE" w:rsidRPr="00C15CEE">
        <w:rPr>
          <w:b/>
        </w:rPr>
        <w:t>Utvidet areal for arbeidsplasser Økonomiavdelingen, Moholt</w:t>
      </w:r>
      <w:r w:rsidR="00C15CEE">
        <w:rPr>
          <w:b/>
        </w:rPr>
        <w:t xml:space="preserve"> (informasjon/drøfting)</w:t>
      </w:r>
      <w:r w:rsidR="00C15CEE">
        <w:rPr>
          <w:b/>
        </w:rPr>
        <w:br/>
      </w:r>
      <w:r w:rsidR="00C15CEE">
        <w:rPr>
          <w:b/>
        </w:rPr>
        <w:tab/>
      </w:r>
      <w:r w:rsidR="005F7E7A">
        <w:t xml:space="preserve">Økonomiavdelingen trenger ca 20 nye arbeidsplasser på Moholt. I henhold til lokaliseringsplan skal avdelingen være på Moholt inntil campusprosjektet på Gløshaugen realiseres. </w:t>
      </w:r>
      <w:r w:rsidR="00AB658D">
        <w:t>Som løsning er planen at u</w:t>
      </w:r>
      <w:r w:rsidR="005F7E7A">
        <w:t>ndervisningsarealene i 2 etg i B-blokka bygges om til kontorareal</w:t>
      </w:r>
      <w:r w:rsidR="00AB658D">
        <w:t xml:space="preserve">. </w:t>
      </w:r>
      <w:r w:rsidR="00492544">
        <w:t xml:space="preserve">Nærmere informasjon i utsendt </w:t>
      </w:r>
      <w:r w:rsidR="00AB658D">
        <w:t xml:space="preserve">notat og planskisser. </w:t>
      </w:r>
    </w:p>
    <w:p w:rsidR="00803A90" w:rsidRDefault="00803A90" w:rsidP="00803A90">
      <w:pPr>
        <w:pStyle w:val="Tilfelt"/>
      </w:pPr>
    </w:p>
    <w:p w:rsidR="0045257A" w:rsidRDefault="0045257A" w:rsidP="00492544">
      <w:pPr>
        <w:pStyle w:val="Tilfelt"/>
      </w:pPr>
      <w:r w:rsidRPr="00803A90">
        <w:lastRenderedPageBreak/>
        <w:t xml:space="preserve">Saken </w:t>
      </w:r>
      <w:r>
        <w:t xml:space="preserve">ble gjennomgått og </w:t>
      </w:r>
      <w:r w:rsidRPr="00803A90">
        <w:t>diskutert</w:t>
      </w:r>
      <w:r>
        <w:t>, i det vesentlige fremkom:</w:t>
      </w:r>
    </w:p>
    <w:p w:rsidR="00803A90" w:rsidRDefault="00803A90" w:rsidP="00803A90">
      <w:pPr>
        <w:pStyle w:val="Tilfelt"/>
        <w:numPr>
          <w:ilvl w:val="0"/>
          <w:numId w:val="50"/>
        </w:numPr>
      </w:pPr>
      <w:r>
        <w:t>Sosiale soner</w:t>
      </w:r>
    </w:p>
    <w:p w:rsidR="00803A90" w:rsidRDefault="00803A90" w:rsidP="00803A90">
      <w:pPr>
        <w:pStyle w:val="Tilfelt"/>
        <w:numPr>
          <w:ilvl w:val="0"/>
          <w:numId w:val="50"/>
        </w:numPr>
      </w:pPr>
      <w:r>
        <w:t>Gulvbekledning</w:t>
      </w:r>
    </w:p>
    <w:p w:rsidR="00A651C2" w:rsidRDefault="00803A90" w:rsidP="00803A90">
      <w:pPr>
        <w:pStyle w:val="Tilfelt"/>
        <w:numPr>
          <w:ilvl w:val="0"/>
          <w:numId w:val="50"/>
        </w:numPr>
      </w:pPr>
      <w:r>
        <w:t>Egnet areal for testing som utføres av team</w:t>
      </w:r>
      <w:r w:rsidR="00A651C2">
        <w:t xml:space="preserve">. </w:t>
      </w:r>
    </w:p>
    <w:p w:rsidR="00A651C2" w:rsidRDefault="00A651C2" w:rsidP="00803A90">
      <w:pPr>
        <w:pStyle w:val="Tilfelt"/>
        <w:numPr>
          <w:ilvl w:val="0"/>
          <w:numId w:val="50"/>
        </w:numPr>
      </w:pPr>
      <w:r>
        <w:t>Navngiving og presis angivelse av rom</w:t>
      </w:r>
    </w:p>
    <w:p w:rsidR="00A651C2" w:rsidRDefault="00A651C2" w:rsidP="00A651C2">
      <w:pPr>
        <w:pStyle w:val="Tilfelt"/>
      </w:pPr>
    </w:p>
    <w:p w:rsidR="00A651C2" w:rsidRDefault="00A651C2" w:rsidP="00492544">
      <w:pPr>
        <w:pStyle w:val="Tilfelt"/>
      </w:pPr>
      <w:r>
        <w:t xml:space="preserve">Enighet om å fortsette arbeidet med å ta i bruk arealene som arbeidsplasser for Øk.avd. </w:t>
      </w:r>
    </w:p>
    <w:p w:rsidR="00803A90" w:rsidRDefault="00A651C2" w:rsidP="00492544">
      <w:pPr>
        <w:pStyle w:val="Tilfelt"/>
        <w:ind w:left="85" w:firstLine="0"/>
      </w:pPr>
      <w:r>
        <w:t>Innspillene tas med i de</w:t>
      </w:r>
      <w:r w:rsidR="00DC2DF7">
        <w:t>t</w:t>
      </w:r>
      <w:r>
        <w:t xml:space="preserve"> videre arbeid med innredningen, herunder at det jobbes med å etabler</w:t>
      </w:r>
      <w:r w:rsidR="00DC2DF7">
        <w:t xml:space="preserve">e sosiale </w:t>
      </w:r>
      <w:r>
        <w:t xml:space="preserve">soner. </w:t>
      </w:r>
      <w:r>
        <w:br/>
      </w:r>
    </w:p>
    <w:p w:rsidR="00C15CEE" w:rsidRDefault="00654E58" w:rsidP="00C15CEE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 xml:space="preserve">4.  </w:t>
      </w:r>
      <w:r>
        <w:rPr>
          <w:b/>
        </w:rPr>
        <w:tab/>
      </w:r>
      <w:r w:rsidR="00C15CEE" w:rsidRPr="00C15CEE">
        <w:rPr>
          <w:rFonts w:ascii="Times" w:eastAsia="Times New Roman" w:hAnsi="Times"/>
          <w:b/>
          <w:sz w:val="24"/>
          <w:szCs w:val="24"/>
        </w:rPr>
        <w:t>Digitalisering av økonomiprosesser – ta i bruk moderne teknologi</w:t>
      </w:r>
      <w:r w:rsidR="00C15CEE">
        <w:rPr>
          <w:rFonts w:ascii="Times" w:eastAsia="Times New Roman" w:hAnsi="Times"/>
          <w:b/>
          <w:sz w:val="24"/>
          <w:szCs w:val="24"/>
        </w:rPr>
        <w:t xml:space="preserve"> (informasjon/drøfting)</w:t>
      </w:r>
    </w:p>
    <w:p w:rsidR="005F7E7A" w:rsidRDefault="005F7E7A" w:rsidP="00A651C2">
      <w:pPr>
        <w:pStyle w:val="Tilfelt"/>
        <w:ind w:firstLine="0"/>
        <w:rPr>
          <w:rFonts w:ascii="Arial" w:hAnsi="Arial"/>
        </w:rPr>
      </w:pPr>
      <w:r>
        <w:t xml:space="preserve">Økonomiavdelingen ønsker å gjennomføre et pilotprosjekt for å vurdere digitalisering (innføring av robotteknologi) på utvalgte prosesser. Pilotprosjektet gjennomføres for å avdekke hvilke gevinster slik teknologi kan gi, hvilke prosesser er aktuelle og en innføring av teknologien på utvalgte prosesser. Forprosjektet gjennomføres i 2017, se nærmere informasjon i vedlagte notat. </w:t>
      </w:r>
    </w:p>
    <w:p w:rsidR="00C15CEE" w:rsidRDefault="00C15CEE" w:rsidP="009F3DC6">
      <w:pPr>
        <w:pStyle w:val="Rentekst"/>
        <w:ind w:left="720"/>
        <w:rPr>
          <w:lang w:val="en-US"/>
        </w:rPr>
      </w:pPr>
      <w:r w:rsidRPr="005F7E7A">
        <w:rPr>
          <w:rFonts w:ascii="Times" w:eastAsia="Times New Roman" w:hAnsi="Times"/>
          <w:sz w:val="24"/>
          <w:szCs w:val="24"/>
        </w:rPr>
        <w:t xml:space="preserve">For å gi et bilde av hva </w:t>
      </w:r>
      <w:r w:rsidR="009F3DC6">
        <w:rPr>
          <w:rFonts w:ascii="Times" w:eastAsia="Times New Roman" w:hAnsi="Times"/>
          <w:sz w:val="24"/>
          <w:szCs w:val="24"/>
        </w:rPr>
        <w:t xml:space="preserve">robotteknologi kan </w:t>
      </w:r>
      <w:r w:rsidRPr="005F7E7A">
        <w:rPr>
          <w:rFonts w:ascii="Times" w:eastAsia="Times New Roman" w:hAnsi="Times"/>
          <w:sz w:val="24"/>
          <w:szCs w:val="24"/>
        </w:rPr>
        <w:t>være</w:t>
      </w:r>
      <w:r w:rsidR="005F7E7A">
        <w:rPr>
          <w:rFonts w:ascii="Times" w:eastAsia="Times New Roman" w:hAnsi="Times"/>
          <w:sz w:val="24"/>
          <w:szCs w:val="24"/>
        </w:rPr>
        <w:t xml:space="preserve"> vises t</w:t>
      </w:r>
      <w:r w:rsidRPr="005F7E7A">
        <w:rPr>
          <w:rFonts w:ascii="Times" w:eastAsia="Times New Roman" w:hAnsi="Times"/>
          <w:sz w:val="24"/>
          <w:szCs w:val="24"/>
        </w:rPr>
        <w:t>il følgende lenke:</w:t>
      </w:r>
      <w:r>
        <w:t xml:space="preserve"> </w:t>
      </w:r>
      <w:hyperlink r:id="rId7" w:history="1">
        <w:r>
          <w:rPr>
            <w:rStyle w:val="Hyperkobling"/>
            <w:lang w:val="en-US"/>
          </w:rPr>
          <w:t>https://vimeo.com/196603383</w:t>
        </w:r>
      </w:hyperlink>
    </w:p>
    <w:p w:rsidR="00C15CEE" w:rsidRDefault="00DC2DF7" w:rsidP="00C15CEE">
      <w:pPr>
        <w:pStyle w:val="Rentekst"/>
        <w:rPr>
          <w:lang w:val="en-US"/>
        </w:rPr>
      </w:pPr>
      <w:r>
        <w:rPr>
          <w:lang w:val="en-US"/>
        </w:rPr>
        <w:tab/>
      </w:r>
    </w:p>
    <w:p w:rsidR="0045257A" w:rsidRDefault="00DC2DF7" w:rsidP="00492544">
      <w:pPr>
        <w:pStyle w:val="Tilfelt"/>
        <w:ind w:left="85" w:firstLine="0"/>
      </w:pPr>
      <w:r w:rsidRPr="00803A90">
        <w:t xml:space="preserve">Saken </w:t>
      </w:r>
      <w:r w:rsidR="0045257A">
        <w:t xml:space="preserve">ble </w:t>
      </w:r>
      <w:r>
        <w:t xml:space="preserve">gjennomgått og </w:t>
      </w:r>
      <w:r w:rsidRPr="00803A90">
        <w:t>diskutert</w:t>
      </w:r>
      <w:r>
        <w:t xml:space="preserve">, </w:t>
      </w:r>
      <w:r w:rsidR="0045257A">
        <w:t>i det vesentlige fremkom</w:t>
      </w:r>
      <w:r w:rsidRPr="00803A90">
        <w:t xml:space="preserve">: </w:t>
      </w:r>
      <w:r>
        <w:br/>
        <w:t xml:space="preserve">- </w:t>
      </w:r>
      <w:r w:rsidR="0045257A">
        <w:t>dette er allerede teknologi som brukes i Øk.avd og det bør være lite behov for å ha et pilotprosjekt på slik teknologi</w:t>
      </w:r>
      <w:r w:rsidR="0045257A">
        <w:br/>
        <w:t xml:space="preserve">- viktig at benytter erfaringene fra pilotene i den videre utrulling </w:t>
      </w:r>
      <w:r w:rsidR="0045257A">
        <w:br/>
        <w:t>- slik teknologi krever høy datakvalitet</w:t>
      </w:r>
      <w:r w:rsidR="0045257A">
        <w:br/>
        <w:t>- datasikkerhet og informasjonssikkerhet må være i fokus</w:t>
      </w:r>
      <w:r w:rsidR="0045257A">
        <w:br/>
        <w:t>- viktig å avklare hva som trengs av kompetanse for å bruke slik teknologi</w:t>
      </w:r>
      <w:r w:rsidR="0045257A">
        <w:br/>
        <w:t>- viktig å sikre at ansatte er informert og vet hva som kommer</w:t>
      </w:r>
      <w:r w:rsidR="0045257A">
        <w:br/>
        <w:t xml:space="preserve">- dette er teknologi som kommer om vi vil eller ikke, og det er viktig at </w:t>
      </w:r>
      <w:r w:rsidR="00AB61A7">
        <w:t>vi er med på utviklingen</w:t>
      </w:r>
    </w:p>
    <w:p w:rsidR="00DC2DF7" w:rsidRDefault="00DC2DF7" w:rsidP="00DC2DF7">
      <w:pPr>
        <w:pStyle w:val="Tilfelt"/>
        <w:ind w:hanging="270"/>
      </w:pPr>
    </w:p>
    <w:p w:rsidR="00492544" w:rsidRDefault="00DC2DF7" w:rsidP="00492544">
      <w:pPr>
        <w:pStyle w:val="Tilfelt"/>
      </w:pPr>
      <w:r>
        <w:t xml:space="preserve">Enighet om </w:t>
      </w:r>
      <w:r w:rsidR="00AB61A7">
        <w:t>at det arbeides videre med denne teknologien og at de innspi</w:t>
      </w:r>
      <w:r w:rsidR="00492544">
        <w:t xml:space="preserve">ll som kom tas med i det videre </w:t>
      </w:r>
    </w:p>
    <w:p w:rsidR="00AB61A7" w:rsidRDefault="00492544" w:rsidP="00492544">
      <w:pPr>
        <w:pStyle w:val="Tilfelt"/>
        <w:ind w:left="85" w:firstLine="0"/>
      </w:pPr>
      <w:r>
        <w:t>a</w:t>
      </w:r>
      <w:r w:rsidR="00AB61A7">
        <w:t>rbeid. Det lages en tydelig fremdriftsplan, saken drøftes løpende i LOSAM</w:t>
      </w:r>
      <w:r>
        <w:t xml:space="preserve"> og</w:t>
      </w:r>
      <w:r w:rsidR="00AB61A7">
        <w:t xml:space="preserve"> det lages en tydelig informasjon</w:t>
      </w:r>
      <w:r>
        <w:t>splan</w:t>
      </w:r>
      <w:r w:rsidR="00AB61A7">
        <w:t xml:space="preserve">. </w:t>
      </w:r>
    </w:p>
    <w:p w:rsidR="00AB61A7" w:rsidRDefault="00AB61A7" w:rsidP="00AB61A7">
      <w:pPr>
        <w:pStyle w:val="Tilfelt"/>
        <w:ind w:firstLine="0"/>
      </w:pPr>
    </w:p>
    <w:p w:rsidR="00AB61A7" w:rsidRDefault="00AB61A7" w:rsidP="00AB61A7">
      <w:pPr>
        <w:pStyle w:val="Tilfelt"/>
        <w:ind w:firstLine="0"/>
      </w:pPr>
    </w:p>
    <w:p w:rsidR="00934F32" w:rsidRPr="00AA34C4" w:rsidRDefault="00934F32" w:rsidP="00C15CEE">
      <w:pPr>
        <w:pStyle w:val="Rentekst"/>
      </w:pPr>
    </w:p>
    <w:p w:rsidR="00DC2DF7" w:rsidRPr="00AA34C4" w:rsidRDefault="00DC2DF7" w:rsidP="00C15CEE">
      <w:pPr>
        <w:pStyle w:val="Rentekst"/>
        <w:rPr>
          <w:rFonts w:ascii="Times" w:eastAsia="Times New Roman" w:hAnsi="Times"/>
          <w:b/>
          <w:sz w:val="24"/>
          <w:szCs w:val="24"/>
        </w:rPr>
      </w:pPr>
      <w:r w:rsidRPr="00AA34C4">
        <w:rPr>
          <w:rFonts w:ascii="Times" w:eastAsia="Times New Roman" w:hAnsi="Times"/>
          <w:b/>
          <w:sz w:val="24"/>
          <w:szCs w:val="24"/>
        </w:rPr>
        <w:t xml:space="preserve">5. </w:t>
      </w:r>
      <w:r w:rsidRPr="00AA34C4">
        <w:rPr>
          <w:rFonts w:ascii="Times" w:eastAsia="Times New Roman" w:hAnsi="Times"/>
          <w:b/>
          <w:sz w:val="24"/>
          <w:szCs w:val="24"/>
        </w:rPr>
        <w:tab/>
      </w:r>
      <w:r w:rsidR="00934F32" w:rsidRPr="00AA34C4">
        <w:rPr>
          <w:rFonts w:ascii="Times" w:eastAsia="Times New Roman" w:hAnsi="Times"/>
          <w:b/>
          <w:sz w:val="24"/>
          <w:szCs w:val="24"/>
        </w:rPr>
        <w:t>Eventuelt</w:t>
      </w:r>
    </w:p>
    <w:p w:rsidR="00934F32" w:rsidRPr="00AA34C4" w:rsidRDefault="00934F32" w:rsidP="00DC2DF7">
      <w:pPr>
        <w:pStyle w:val="Rentekst"/>
        <w:ind w:left="720"/>
      </w:pPr>
      <w:r w:rsidRPr="00AA34C4">
        <w:rPr>
          <w:rFonts w:ascii="Times" w:eastAsia="Times New Roman" w:hAnsi="Times"/>
          <w:b/>
          <w:sz w:val="24"/>
          <w:szCs w:val="24"/>
        </w:rPr>
        <w:br/>
      </w:r>
      <w:r w:rsidRPr="00AA34C4">
        <w:rPr>
          <w:rFonts w:ascii="Times" w:eastAsia="Times New Roman" w:hAnsi="Times"/>
          <w:sz w:val="24"/>
          <w:szCs w:val="24"/>
        </w:rPr>
        <w:t>a) Kunngjøringstekster</w:t>
      </w:r>
      <w:r w:rsidRPr="00AA34C4">
        <w:br/>
      </w:r>
      <w:r w:rsidR="00AA34C4">
        <w:t xml:space="preserve">Controller oppdateres med lønnsplassering. Referat med deltagere. </w:t>
      </w:r>
      <w:r w:rsidR="00DC2DF7" w:rsidRPr="00AA34C4">
        <w:br/>
      </w:r>
      <w:r w:rsidRPr="00AA34C4">
        <w:br/>
        <w:t xml:space="preserve">b) </w:t>
      </w:r>
      <w:r w:rsidR="00AB61A7" w:rsidRPr="00AA34C4">
        <w:t>Tidsregistrering</w:t>
      </w:r>
      <w:r w:rsidR="00AA34C4">
        <w:br/>
        <w:t xml:space="preserve">Utsettes til neste møte. </w:t>
      </w:r>
    </w:p>
    <w:p w:rsidR="00934F32" w:rsidRDefault="00934F32" w:rsidP="00C15CEE">
      <w:pPr>
        <w:pStyle w:val="Rentekst"/>
        <w:rPr>
          <w:lang w:val="en-US"/>
        </w:rPr>
      </w:pPr>
    </w:p>
    <w:p w:rsidR="007F12C6" w:rsidRDefault="007F12C6" w:rsidP="007F12C6">
      <w:pPr>
        <w:spacing w:after="0"/>
        <w:ind w:left="0" w:right="0"/>
      </w:pPr>
    </w:p>
    <w:sectPr w:rsidR="007F12C6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2D" w:rsidRDefault="006F3D2D">
      <w:r>
        <w:separator/>
      </w:r>
    </w:p>
  </w:endnote>
  <w:endnote w:type="continuationSeparator" w:id="0">
    <w:p w:rsidR="006F3D2D" w:rsidRDefault="006F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2D" w:rsidRDefault="006F3D2D">
      <w:r>
        <w:separator/>
      </w:r>
    </w:p>
  </w:footnote>
  <w:footnote w:type="continuationSeparator" w:id="0">
    <w:p w:rsidR="006F3D2D" w:rsidRDefault="006F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A334A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4A334A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4A334A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4A334A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F7E7A" w:rsidP="005F7E7A">
          <w:pPr>
            <w:pStyle w:val="DatoRefFyllInn"/>
          </w:pPr>
          <w:bookmarkStart w:id="9" w:name="VarDato"/>
          <w:bookmarkEnd w:id="9"/>
          <w:r>
            <w:t>30.03</w:t>
          </w:r>
          <w:r w:rsidR="00553C85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50B0B"/>
    <w:multiLevelType w:val="hybridMultilevel"/>
    <w:tmpl w:val="B672C36C"/>
    <w:lvl w:ilvl="0" w:tplc="B6602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C4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4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2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A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8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55C51"/>
    <w:multiLevelType w:val="hybridMultilevel"/>
    <w:tmpl w:val="02EC56A4"/>
    <w:lvl w:ilvl="0" w:tplc="24DA3A10">
      <w:start w:val="3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4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0B1054"/>
    <w:multiLevelType w:val="hybridMultilevel"/>
    <w:tmpl w:val="35AC6542"/>
    <w:lvl w:ilvl="0" w:tplc="2B7C8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E7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E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2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E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4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E9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1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4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9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8"/>
  </w:num>
  <w:num w:numId="4">
    <w:abstractNumId w:val="43"/>
  </w:num>
  <w:num w:numId="5">
    <w:abstractNumId w:val="10"/>
  </w:num>
  <w:num w:numId="6">
    <w:abstractNumId w:val="3"/>
  </w:num>
  <w:num w:numId="7">
    <w:abstractNumId w:val="16"/>
  </w:num>
  <w:num w:numId="8">
    <w:abstractNumId w:val="44"/>
  </w:num>
  <w:num w:numId="9">
    <w:abstractNumId w:val="17"/>
  </w:num>
  <w:num w:numId="10">
    <w:abstractNumId w:val="24"/>
  </w:num>
  <w:num w:numId="11">
    <w:abstractNumId w:val="45"/>
  </w:num>
  <w:num w:numId="12">
    <w:abstractNumId w:val="29"/>
  </w:num>
  <w:num w:numId="13">
    <w:abstractNumId w:val="7"/>
  </w:num>
  <w:num w:numId="14">
    <w:abstractNumId w:val="5"/>
  </w:num>
  <w:num w:numId="15">
    <w:abstractNumId w:val="25"/>
  </w:num>
  <w:num w:numId="16">
    <w:abstractNumId w:val="36"/>
  </w:num>
  <w:num w:numId="17">
    <w:abstractNumId w:val="38"/>
  </w:num>
  <w:num w:numId="18">
    <w:abstractNumId w:val="14"/>
  </w:num>
  <w:num w:numId="19">
    <w:abstractNumId w:val="49"/>
  </w:num>
  <w:num w:numId="20">
    <w:abstractNumId w:val="19"/>
  </w:num>
  <w:num w:numId="21">
    <w:abstractNumId w:val="27"/>
  </w:num>
  <w:num w:numId="22">
    <w:abstractNumId w:val="9"/>
  </w:num>
  <w:num w:numId="23">
    <w:abstractNumId w:val="12"/>
  </w:num>
  <w:num w:numId="24">
    <w:abstractNumId w:val="4"/>
  </w:num>
  <w:num w:numId="25">
    <w:abstractNumId w:val="32"/>
  </w:num>
  <w:num w:numId="26">
    <w:abstractNumId w:val="8"/>
  </w:num>
  <w:num w:numId="27">
    <w:abstractNumId w:val="41"/>
  </w:num>
  <w:num w:numId="28">
    <w:abstractNumId w:val="46"/>
  </w:num>
  <w:num w:numId="29">
    <w:abstractNumId w:val="0"/>
  </w:num>
  <w:num w:numId="30">
    <w:abstractNumId w:val="11"/>
  </w:num>
  <w:num w:numId="31">
    <w:abstractNumId w:val="31"/>
  </w:num>
  <w:num w:numId="32">
    <w:abstractNumId w:val="26"/>
  </w:num>
  <w:num w:numId="33">
    <w:abstractNumId w:val="1"/>
  </w:num>
  <w:num w:numId="34">
    <w:abstractNumId w:val="15"/>
  </w:num>
  <w:num w:numId="35">
    <w:abstractNumId w:val="30"/>
  </w:num>
  <w:num w:numId="36">
    <w:abstractNumId w:val="42"/>
  </w:num>
  <w:num w:numId="37">
    <w:abstractNumId w:val="37"/>
  </w:num>
  <w:num w:numId="38">
    <w:abstractNumId w:val="40"/>
  </w:num>
  <w:num w:numId="39">
    <w:abstractNumId w:val="34"/>
  </w:num>
  <w:num w:numId="40">
    <w:abstractNumId w:val="13"/>
  </w:num>
  <w:num w:numId="41">
    <w:abstractNumId w:val="47"/>
  </w:num>
  <w:num w:numId="42">
    <w:abstractNumId w:val="6"/>
  </w:num>
  <w:num w:numId="43">
    <w:abstractNumId w:val="2"/>
  </w:num>
  <w:num w:numId="44">
    <w:abstractNumId w:val="35"/>
  </w:num>
  <w:num w:numId="45">
    <w:abstractNumId w:val="22"/>
  </w:num>
  <w:num w:numId="46">
    <w:abstractNumId w:val="21"/>
  </w:num>
  <w:num w:numId="47">
    <w:abstractNumId w:val="28"/>
  </w:num>
  <w:num w:numId="48">
    <w:abstractNumId w:val="39"/>
  </w:num>
  <w:num w:numId="49">
    <w:abstractNumId w:val="23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235A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257A"/>
    <w:rsid w:val="00453B59"/>
    <w:rsid w:val="0045552C"/>
    <w:rsid w:val="00457A46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2544"/>
    <w:rsid w:val="00493C9E"/>
    <w:rsid w:val="00495586"/>
    <w:rsid w:val="00496C5C"/>
    <w:rsid w:val="004A03F8"/>
    <w:rsid w:val="004A1647"/>
    <w:rsid w:val="004A334A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3225F"/>
    <w:rsid w:val="0064115C"/>
    <w:rsid w:val="006416D4"/>
    <w:rsid w:val="00650B34"/>
    <w:rsid w:val="00654E58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3D2D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3A90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4F32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53B9F"/>
    <w:rsid w:val="00A651C2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34C4"/>
    <w:rsid w:val="00AA464D"/>
    <w:rsid w:val="00AB376E"/>
    <w:rsid w:val="00AB61A7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15CEE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E61B1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3D0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2DF7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4666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C3F1C"/>
    <w:rsid w:val="00FD0D64"/>
    <w:rsid w:val="00FD29D6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803A90"/>
    <w:pPr>
      <w:spacing w:after="20"/>
      <w:ind w:left="715" w:right="0" w:hanging="63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1966033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2017-05-03T09:16:00Z</dcterms:created>
  <dcterms:modified xsi:type="dcterms:W3CDTF">2017-05-03T09:16:00Z</dcterms:modified>
</cp:coreProperties>
</file>