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3402"/>
        <w:gridCol w:w="1134"/>
        <w:gridCol w:w="1134"/>
        <w:gridCol w:w="1275"/>
        <w:gridCol w:w="1134"/>
      </w:tblGrid>
      <w:tr w:rsidR="00C02F0C" w14:paraId="3F15979C" w14:textId="77777777" w:rsidTr="00577DA8">
        <w:trPr>
          <w:cantSplit/>
          <w:trHeight w:val="225"/>
        </w:trPr>
        <w:tc>
          <w:tcPr>
            <w:tcW w:w="993" w:type="dxa"/>
            <w:vAlign w:val="center"/>
          </w:tcPr>
          <w:p w14:paraId="3F1AAF3D" w14:textId="77777777" w:rsidR="00C02F0C" w:rsidRDefault="00C02F0C" w:rsidP="00577DA8">
            <w:pPr>
              <w:pStyle w:val="Topptekst"/>
              <w:jc w:val="center"/>
            </w:pPr>
            <w:r>
              <w:t>NTNU</w:t>
            </w:r>
          </w:p>
        </w:tc>
        <w:tc>
          <w:tcPr>
            <w:tcW w:w="3402" w:type="dxa"/>
            <w:vMerge w:val="restart"/>
            <w:vAlign w:val="center"/>
          </w:tcPr>
          <w:p w14:paraId="7DC1848F" w14:textId="77777777" w:rsidR="00EA4C13" w:rsidRDefault="00EA4C13" w:rsidP="00577DA8">
            <w:pPr>
              <w:pStyle w:val="Topptekst"/>
              <w:jc w:val="center"/>
              <w:rPr>
                <w:rFonts w:ascii="Arial" w:hAnsi="Arial" w:cs="Arial"/>
                <w:sz w:val="28"/>
                <w:lang w:val="nn-NO"/>
              </w:rPr>
            </w:pPr>
            <w:r>
              <w:rPr>
                <w:rFonts w:ascii="Arial" w:hAnsi="Arial" w:cs="Arial"/>
                <w:sz w:val="28"/>
                <w:lang w:val="nn-NO"/>
              </w:rPr>
              <w:t>Kravspesifikasjon/</w:t>
            </w:r>
          </w:p>
          <w:p w14:paraId="04075425" w14:textId="77777777" w:rsidR="00C02F0C" w:rsidRPr="00C02F0C" w:rsidRDefault="00EA4C13" w:rsidP="00577DA8">
            <w:pPr>
              <w:pStyle w:val="Topptekst"/>
              <w:jc w:val="center"/>
              <w:rPr>
                <w:rFonts w:ascii="Arial" w:hAnsi="Arial" w:cs="Arial"/>
                <w:sz w:val="28"/>
                <w:lang w:val="nn-NO"/>
              </w:rPr>
            </w:pPr>
            <w:r>
              <w:rPr>
                <w:rFonts w:ascii="Arial" w:hAnsi="Arial" w:cs="Arial"/>
                <w:sz w:val="28"/>
                <w:lang w:val="nn-NO"/>
              </w:rPr>
              <w:t>sjekkliste</w:t>
            </w:r>
          </w:p>
        </w:tc>
        <w:tc>
          <w:tcPr>
            <w:tcW w:w="1134" w:type="dxa"/>
            <w:vAlign w:val="center"/>
          </w:tcPr>
          <w:p w14:paraId="2833BC07" w14:textId="77777777" w:rsidR="00C02F0C" w:rsidRPr="0079558B" w:rsidRDefault="00C02F0C" w:rsidP="00577DA8">
            <w:pPr>
              <w:pStyle w:val="Topptekst"/>
              <w:rPr>
                <w:rFonts w:ascii="Arial" w:hAnsi="Arial" w:cs="Arial"/>
                <w:sz w:val="16"/>
              </w:rPr>
            </w:pPr>
            <w:r w:rsidRPr="0079558B">
              <w:rPr>
                <w:rFonts w:ascii="Arial" w:hAnsi="Arial" w:cs="Arial"/>
                <w:sz w:val="16"/>
              </w:rPr>
              <w:t>utarbeidet av</w:t>
            </w:r>
          </w:p>
        </w:tc>
        <w:tc>
          <w:tcPr>
            <w:tcW w:w="1134" w:type="dxa"/>
            <w:vAlign w:val="center"/>
          </w:tcPr>
          <w:p w14:paraId="63C10EF0" w14:textId="77777777" w:rsidR="00C02F0C" w:rsidRPr="0079558B" w:rsidRDefault="00C02F0C" w:rsidP="00577DA8">
            <w:pPr>
              <w:pStyle w:val="Topptekst"/>
              <w:rPr>
                <w:rFonts w:ascii="Arial" w:hAnsi="Arial" w:cs="Arial"/>
                <w:sz w:val="16"/>
              </w:rPr>
            </w:pPr>
            <w:r w:rsidRPr="0079558B">
              <w:rPr>
                <w:rFonts w:ascii="Arial" w:hAnsi="Arial" w:cs="Arial"/>
                <w:sz w:val="16"/>
              </w:rPr>
              <w:t>Nummer</w:t>
            </w:r>
          </w:p>
        </w:tc>
        <w:tc>
          <w:tcPr>
            <w:tcW w:w="1275" w:type="dxa"/>
            <w:vAlign w:val="center"/>
          </w:tcPr>
          <w:p w14:paraId="00670873" w14:textId="77777777" w:rsidR="00C02F0C" w:rsidRPr="0079558B" w:rsidRDefault="00C02F0C" w:rsidP="00577DA8">
            <w:pPr>
              <w:pStyle w:val="Topptekst"/>
              <w:rPr>
                <w:rFonts w:ascii="Arial" w:hAnsi="Arial" w:cs="Arial"/>
                <w:sz w:val="16"/>
              </w:rPr>
            </w:pPr>
            <w:r>
              <w:rPr>
                <w:rFonts w:ascii="Arial" w:hAnsi="Arial" w:cs="Arial"/>
                <w:sz w:val="16"/>
              </w:rPr>
              <w:t>D</w:t>
            </w:r>
            <w:r w:rsidRPr="0079558B">
              <w:rPr>
                <w:rFonts w:ascii="Arial" w:hAnsi="Arial" w:cs="Arial"/>
                <w:sz w:val="16"/>
              </w:rPr>
              <w:t>ato</w:t>
            </w:r>
          </w:p>
        </w:tc>
        <w:tc>
          <w:tcPr>
            <w:tcW w:w="1134" w:type="dxa"/>
            <w:vMerge w:val="restart"/>
            <w:vAlign w:val="center"/>
          </w:tcPr>
          <w:p w14:paraId="0BBBCF8A" w14:textId="77777777" w:rsidR="00C02F0C" w:rsidRDefault="00C02F0C" w:rsidP="00577DA8">
            <w:pPr>
              <w:pStyle w:val="Topptekst"/>
              <w:jc w:val="center"/>
            </w:pPr>
            <w:r>
              <w:object w:dxaOrig="331" w:dyaOrig="721" w14:anchorId="15F62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6pt" o:ole="" fillcolor="window">
                  <v:imagedata r:id="rId7" o:title=""/>
                </v:shape>
                <o:OLEObject Type="Embed" ProgID="Word.Picture.8" ShapeID="_x0000_i1025" DrawAspect="Content" ObjectID="_1695628569" r:id="rId8"/>
              </w:object>
            </w:r>
          </w:p>
        </w:tc>
      </w:tr>
      <w:tr w:rsidR="00C02F0C" w14:paraId="390BB3AD" w14:textId="77777777" w:rsidTr="00577DA8">
        <w:trPr>
          <w:cantSplit/>
          <w:trHeight w:val="225"/>
        </w:trPr>
        <w:tc>
          <w:tcPr>
            <w:tcW w:w="993" w:type="dxa"/>
            <w:vMerge w:val="restart"/>
            <w:vAlign w:val="center"/>
          </w:tcPr>
          <w:p w14:paraId="3A65FF8C" w14:textId="77777777" w:rsidR="00C02F0C" w:rsidRDefault="00C02F0C" w:rsidP="00577DA8">
            <w:pPr>
              <w:pStyle w:val="Topptekst"/>
              <w:jc w:val="center"/>
            </w:pPr>
            <w:r>
              <w:object w:dxaOrig="586" w:dyaOrig="586" w14:anchorId="20324518">
                <v:shape id="_x0000_i1026" type="#_x0000_t75" style="width:20.25pt;height:20.25pt" o:ole="" fillcolor="window">
                  <v:imagedata r:id="rId9" o:title=""/>
                </v:shape>
                <o:OLEObject Type="Embed" ProgID="Word.Picture.8" ShapeID="_x0000_i1026" DrawAspect="Content" ObjectID="_1695628570" r:id="rId10"/>
              </w:object>
            </w:r>
          </w:p>
        </w:tc>
        <w:tc>
          <w:tcPr>
            <w:tcW w:w="3402" w:type="dxa"/>
            <w:vMerge/>
          </w:tcPr>
          <w:p w14:paraId="76097E24" w14:textId="77777777" w:rsidR="00C02F0C" w:rsidRDefault="00C02F0C" w:rsidP="00577DA8">
            <w:pPr>
              <w:pStyle w:val="Topptekst"/>
            </w:pPr>
          </w:p>
        </w:tc>
        <w:tc>
          <w:tcPr>
            <w:tcW w:w="1134" w:type="dxa"/>
            <w:vAlign w:val="center"/>
          </w:tcPr>
          <w:p w14:paraId="65391493" w14:textId="77777777" w:rsidR="00C02F0C" w:rsidRPr="0079558B" w:rsidRDefault="00C02F0C" w:rsidP="00577DA8">
            <w:pPr>
              <w:pStyle w:val="Topptekst"/>
              <w:rPr>
                <w:rFonts w:ascii="Arial" w:hAnsi="Arial" w:cs="Arial"/>
                <w:sz w:val="16"/>
              </w:rPr>
            </w:pPr>
            <w:r w:rsidRPr="0079558B">
              <w:rPr>
                <w:rFonts w:ascii="Arial" w:hAnsi="Arial" w:cs="Arial"/>
                <w:sz w:val="16"/>
              </w:rPr>
              <w:t>HMS-</w:t>
            </w:r>
            <w:r>
              <w:rPr>
                <w:rFonts w:ascii="Arial" w:hAnsi="Arial" w:cs="Arial"/>
                <w:sz w:val="16"/>
              </w:rPr>
              <w:t>avd.</w:t>
            </w:r>
          </w:p>
        </w:tc>
        <w:tc>
          <w:tcPr>
            <w:tcW w:w="1134" w:type="dxa"/>
            <w:vAlign w:val="center"/>
          </w:tcPr>
          <w:p w14:paraId="59D74203" w14:textId="77777777" w:rsidR="00C02F0C" w:rsidRPr="0079558B" w:rsidRDefault="00C02F0C" w:rsidP="001F269A">
            <w:pPr>
              <w:pStyle w:val="Topptekst"/>
              <w:rPr>
                <w:rFonts w:ascii="Arial" w:hAnsi="Arial" w:cs="Arial"/>
                <w:sz w:val="16"/>
              </w:rPr>
            </w:pPr>
            <w:r>
              <w:rPr>
                <w:rFonts w:ascii="Arial" w:hAnsi="Arial" w:cs="Arial"/>
                <w:sz w:val="16"/>
              </w:rPr>
              <w:t>HMSRV</w:t>
            </w:r>
            <w:r w:rsidR="001F269A">
              <w:rPr>
                <w:rFonts w:ascii="Arial" w:hAnsi="Arial" w:cs="Arial"/>
                <w:sz w:val="16"/>
              </w:rPr>
              <w:t>6207</w:t>
            </w:r>
          </w:p>
        </w:tc>
        <w:tc>
          <w:tcPr>
            <w:tcW w:w="1275" w:type="dxa"/>
            <w:vAlign w:val="center"/>
          </w:tcPr>
          <w:p w14:paraId="320C5B89" w14:textId="77777777" w:rsidR="00C02F0C" w:rsidRPr="0079558B" w:rsidRDefault="00EA4C13" w:rsidP="00577DA8">
            <w:pPr>
              <w:pStyle w:val="Topptekst"/>
              <w:rPr>
                <w:rFonts w:ascii="Arial" w:hAnsi="Arial" w:cs="Arial"/>
                <w:sz w:val="16"/>
              </w:rPr>
            </w:pPr>
            <w:r>
              <w:rPr>
                <w:rFonts w:ascii="Arial" w:hAnsi="Arial" w:cs="Arial"/>
                <w:sz w:val="16"/>
              </w:rPr>
              <w:t>22</w:t>
            </w:r>
            <w:r w:rsidR="001F269A">
              <w:rPr>
                <w:rFonts w:ascii="Arial" w:hAnsi="Arial" w:cs="Arial"/>
                <w:sz w:val="16"/>
              </w:rPr>
              <w:t>.04.2014</w:t>
            </w:r>
          </w:p>
        </w:tc>
        <w:tc>
          <w:tcPr>
            <w:tcW w:w="1134" w:type="dxa"/>
            <w:vMerge/>
          </w:tcPr>
          <w:p w14:paraId="1F206692" w14:textId="77777777" w:rsidR="00C02F0C" w:rsidRDefault="00C02F0C" w:rsidP="00577DA8">
            <w:pPr>
              <w:pStyle w:val="Topptekst"/>
            </w:pPr>
          </w:p>
        </w:tc>
      </w:tr>
      <w:tr w:rsidR="00C02F0C" w14:paraId="2A10EDC7" w14:textId="77777777" w:rsidTr="00577DA8">
        <w:trPr>
          <w:cantSplit/>
          <w:trHeight w:val="225"/>
        </w:trPr>
        <w:tc>
          <w:tcPr>
            <w:tcW w:w="993" w:type="dxa"/>
            <w:vMerge/>
          </w:tcPr>
          <w:p w14:paraId="10F8B603" w14:textId="77777777" w:rsidR="00C02F0C" w:rsidRDefault="00C02F0C" w:rsidP="00577DA8">
            <w:pPr>
              <w:pStyle w:val="Topptekst"/>
            </w:pPr>
          </w:p>
        </w:tc>
        <w:tc>
          <w:tcPr>
            <w:tcW w:w="3402" w:type="dxa"/>
            <w:vMerge/>
          </w:tcPr>
          <w:p w14:paraId="306B537A" w14:textId="77777777" w:rsidR="00C02F0C" w:rsidRDefault="00C02F0C" w:rsidP="00577DA8">
            <w:pPr>
              <w:pStyle w:val="Topptekst"/>
            </w:pPr>
          </w:p>
        </w:tc>
        <w:tc>
          <w:tcPr>
            <w:tcW w:w="1134" w:type="dxa"/>
            <w:vAlign w:val="center"/>
          </w:tcPr>
          <w:p w14:paraId="206E469D" w14:textId="77777777" w:rsidR="00C02F0C" w:rsidRPr="0079558B" w:rsidRDefault="00C02F0C" w:rsidP="00577DA8">
            <w:pPr>
              <w:pStyle w:val="Topptekst"/>
              <w:rPr>
                <w:rFonts w:ascii="Arial" w:hAnsi="Arial" w:cs="Arial"/>
                <w:sz w:val="16"/>
              </w:rPr>
            </w:pPr>
            <w:r w:rsidRPr="0079558B">
              <w:rPr>
                <w:rFonts w:ascii="Arial" w:hAnsi="Arial" w:cs="Arial"/>
                <w:sz w:val="16"/>
              </w:rPr>
              <w:t>Godkjent av</w:t>
            </w:r>
          </w:p>
        </w:tc>
        <w:tc>
          <w:tcPr>
            <w:tcW w:w="1134" w:type="dxa"/>
            <w:vAlign w:val="center"/>
          </w:tcPr>
          <w:p w14:paraId="4197BFF7" w14:textId="77777777" w:rsidR="00C02F0C" w:rsidRPr="0079558B" w:rsidRDefault="00C02F0C" w:rsidP="00577DA8">
            <w:pPr>
              <w:pStyle w:val="Topptekst"/>
              <w:rPr>
                <w:rFonts w:ascii="Arial" w:hAnsi="Arial" w:cs="Arial"/>
                <w:sz w:val="16"/>
              </w:rPr>
            </w:pPr>
            <w:r w:rsidRPr="0079558B">
              <w:rPr>
                <w:rFonts w:ascii="Arial" w:hAnsi="Arial" w:cs="Arial"/>
                <w:sz w:val="16"/>
              </w:rPr>
              <w:t>side</w:t>
            </w:r>
          </w:p>
        </w:tc>
        <w:tc>
          <w:tcPr>
            <w:tcW w:w="1275" w:type="dxa"/>
            <w:vAlign w:val="center"/>
          </w:tcPr>
          <w:p w14:paraId="75AC32C8" w14:textId="77777777" w:rsidR="00C02F0C" w:rsidRPr="0079558B" w:rsidRDefault="00C02F0C" w:rsidP="00577DA8">
            <w:pPr>
              <w:pStyle w:val="Topptekst"/>
              <w:rPr>
                <w:rFonts w:ascii="Arial" w:hAnsi="Arial" w:cs="Arial"/>
                <w:sz w:val="16"/>
              </w:rPr>
            </w:pPr>
            <w:r>
              <w:rPr>
                <w:rFonts w:ascii="Arial" w:hAnsi="Arial" w:cs="Arial"/>
                <w:sz w:val="16"/>
              </w:rPr>
              <w:t>E</w:t>
            </w:r>
            <w:r w:rsidRPr="0079558B">
              <w:rPr>
                <w:rFonts w:ascii="Arial" w:hAnsi="Arial" w:cs="Arial"/>
                <w:sz w:val="16"/>
              </w:rPr>
              <w:t>rstatter</w:t>
            </w:r>
          </w:p>
        </w:tc>
        <w:tc>
          <w:tcPr>
            <w:tcW w:w="1134" w:type="dxa"/>
            <w:vMerge/>
          </w:tcPr>
          <w:p w14:paraId="6A250A81" w14:textId="77777777" w:rsidR="00C02F0C" w:rsidRDefault="00C02F0C" w:rsidP="00577DA8">
            <w:pPr>
              <w:pStyle w:val="Topptekst"/>
            </w:pPr>
          </w:p>
        </w:tc>
      </w:tr>
      <w:tr w:rsidR="00C02F0C" w14:paraId="6F7AEE68" w14:textId="77777777" w:rsidTr="00577DA8">
        <w:trPr>
          <w:cantSplit/>
          <w:trHeight w:val="225"/>
        </w:trPr>
        <w:tc>
          <w:tcPr>
            <w:tcW w:w="993" w:type="dxa"/>
            <w:vAlign w:val="center"/>
          </w:tcPr>
          <w:p w14:paraId="667EA8E2" w14:textId="77777777" w:rsidR="00C02F0C" w:rsidRDefault="00C02F0C" w:rsidP="00577DA8">
            <w:pPr>
              <w:pStyle w:val="Topptekst"/>
              <w:jc w:val="center"/>
              <w:rPr>
                <w:rFonts w:ascii="Arial Narrow" w:hAnsi="Arial Narrow"/>
                <w:sz w:val="16"/>
              </w:rPr>
            </w:pPr>
            <w:r>
              <w:rPr>
                <w:rFonts w:ascii="Arial Narrow" w:hAnsi="Arial Narrow"/>
                <w:sz w:val="16"/>
              </w:rPr>
              <w:t>HMS</w:t>
            </w:r>
          </w:p>
        </w:tc>
        <w:tc>
          <w:tcPr>
            <w:tcW w:w="3402" w:type="dxa"/>
            <w:vMerge/>
          </w:tcPr>
          <w:p w14:paraId="2421CBC8" w14:textId="77777777" w:rsidR="00C02F0C" w:rsidRDefault="00C02F0C" w:rsidP="00577DA8">
            <w:pPr>
              <w:pStyle w:val="Topptekst"/>
            </w:pPr>
          </w:p>
        </w:tc>
        <w:tc>
          <w:tcPr>
            <w:tcW w:w="1134" w:type="dxa"/>
          </w:tcPr>
          <w:p w14:paraId="3F937DCA" w14:textId="77777777" w:rsidR="00C02F0C" w:rsidRPr="0079558B" w:rsidRDefault="001F269A" w:rsidP="00577DA8">
            <w:pPr>
              <w:pStyle w:val="Topptekst"/>
              <w:rPr>
                <w:rFonts w:ascii="Arial" w:hAnsi="Arial" w:cs="Arial"/>
                <w:sz w:val="16"/>
              </w:rPr>
            </w:pPr>
            <w:r>
              <w:rPr>
                <w:rFonts w:ascii="Arial" w:hAnsi="Arial" w:cs="Arial"/>
                <w:sz w:val="16"/>
              </w:rPr>
              <w:t>HMS-sjef</w:t>
            </w:r>
          </w:p>
        </w:tc>
        <w:tc>
          <w:tcPr>
            <w:tcW w:w="1134" w:type="dxa"/>
            <w:vAlign w:val="center"/>
          </w:tcPr>
          <w:p w14:paraId="184D88D3" w14:textId="77777777" w:rsidR="00C02F0C" w:rsidRPr="00614929" w:rsidRDefault="00C02F0C" w:rsidP="00577DA8">
            <w:pPr>
              <w:pStyle w:val="Topptekst"/>
              <w:jc w:val="both"/>
              <w:rPr>
                <w:rStyle w:val="Sidetall"/>
                <w:rFonts w:ascii="Arial" w:hAnsi="Arial" w:cs="Arial"/>
                <w:sz w:val="16"/>
              </w:rPr>
            </w:pPr>
            <w:r w:rsidRPr="0079558B">
              <w:rPr>
                <w:rStyle w:val="Sidetall"/>
                <w:rFonts w:ascii="Arial" w:hAnsi="Arial" w:cs="Arial"/>
                <w:sz w:val="16"/>
              </w:rPr>
              <w:fldChar w:fldCharType="begin"/>
            </w:r>
            <w:r w:rsidRPr="0079558B">
              <w:rPr>
                <w:rStyle w:val="Sidetall"/>
                <w:rFonts w:ascii="Arial" w:hAnsi="Arial" w:cs="Arial"/>
                <w:sz w:val="16"/>
              </w:rPr>
              <w:instrText xml:space="preserve"> PAGE </w:instrText>
            </w:r>
            <w:r w:rsidRPr="0079558B">
              <w:rPr>
                <w:rStyle w:val="Sidetall"/>
                <w:rFonts w:ascii="Arial" w:hAnsi="Arial" w:cs="Arial"/>
                <w:sz w:val="16"/>
              </w:rPr>
              <w:fldChar w:fldCharType="separate"/>
            </w:r>
            <w:r>
              <w:rPr>
                <w:rStyle w:val="Sidetall"/>
                <w:rFonts w:ascii="Arial" w:hAnsi="Arial" w:cs="Arial"/>
                <w:noProof/>
                <w:sz w:val="16"/>
              </w:rPr>
              <w:t>1</w:t>
            </w:r>
            <w:r w:rsidRPr="0079558B">
              <w:rPr>
                <w:rStyle w:val="Sidetall"/>
                <w:rFonts w:ascii="Arial" w:hAnsi="Arial" w:cs="Arial"/>
                <w:sz w:val="16"/>
              </w:rPr>
              <w:fldChar w:fldCharType="end"/>
            </w:r>
            <w:r w:rsidRPr="0079558B">
              <w:rPr>
                <w:rStyle w:val="Sidetall"/>
                <w:rFonts w:ascii="Arial" w:hAnsi="Arial" w:cs="Arial"/>
                <w:sz w:val="16"/>
              </w:rPr>
              <w:t xml:space="preserve"> av </w:t>
            </w:r>
            <w:r w:rsidR="001F269A">
              <w:rPr>
                <w:rStyle w:val="Sidetall"/>
                <w:rFonts w:ascii="Arial" w:hAnsi="Arial" w:cs="Arial"/>
                <w:sz w:val="16"/>
              </w:rPr>
              <w:t>6</w:t>
            </w:r>
          </w:p>
        </w:tc>
        <w:tc>
          <w:tcPr>
            <w:tcW w:w="1275" w:type="dxa"/>
          </w:tcPr>
          <w:p w14:paraId="7186C357" w14:textId="77777777" w:rsidR="00C02F0C" w:rsidRPr="0079558B" w:rsidRDefault="00EA4C13" w:rsidP="00577DA8">
            <w:pPr>
              <w:pStyle w:val="Topptekst"/>
              <w:rPr>
                <w:rFonts w:ascii="Arial" w:hAnsi="Arial" w:cs="Arial"/>
                <w:sz w:val="16"/>
              </w:rPr>
            </w:pPr>
            <w:r>
              <w:rPr>
                <w:rFonts w:ascii="Arial" w:hAnsi="Arial" w:cs="Arial"/>
                <w:sz w:val="16"/>
              </w:rPr>
              <w:t>03.04.2014</w:t>
            </w:r>
          </w:p>
        </w:tc>
        <w:tc>
          <w:tcPr>
            <w:tcW w:w="1134" w:type="dxa"/>
            <w:vMerge/>
          </w:tcPr>
          <w:p w14:paraId="5A00E5C0" w14:textId="77777777" w:rsidR="00C02F0C" w:rsidRDefault="00C02F0C" w:rsidP="00577DA8">
            <w:pPr>
              <w:pStyle w:val="Topptekst"/>
            </w:pPr>
          </w:p>
        </w:tc>
      </w:tr>
    </w:tbl>
    <w:p w14:paraId="5A190F0E" w14:textId="77777777" w:rsidR="001F269A" w:rsidRDefault="001F269A" w:rsidP="00070DDD">
      <w:pPr>
        <w:spacing w:before="100" w:beforeAutospacing="1" w:after="100" w:afterAutospacing="1" w:line="240" w:lineRule="auto"/>
        <w:rPr>
          <w:rFonts w:cstheme="minorHAnsi"/>
        </w:rPr>
      </w:pPr>
    </w:p>
    <w:p w14:paraId="0E636EEB" w14:textId="77777777" w:rsidR="00622FE3" w:rsidRPr="00EA6546" w:rsidRDefault="00EA6546" w:rsidP="00070DDD">
      <w:pPr>
        <w:spacing w:before="100" w:beforeAutospacing="1" w:after="100" w:afterAutospacing="1" w:line="240" w:lineRule="auto"/>
        <w:rPr>
          <w:rFonts w:cstheme="minorHAnsi"/>
        </w:rPr>
      </w:pPr>
      <w:r w:rsidRPr="00EA6546">
        <w:rPr>
          <w:rFonts w:cstheme="minorHAnsi"/>
        </w:rPr>
        <w:t xml:space="preserve">Alle merkinger med </w:t>
      </w:r>
      <w:r w:rsidRPr="00EA6546">
        <w:rPr>
          <w:rFonts w:cstheme="minorHAnsi"/>
          <w:highlight w:val="yellow"/>
        </w:rPr>
        <w:t>gult</w:t>
      </w:r>
      <w:r w:rsidRPr="00EA6546">
        <w:rPr>
          <w:rFonts w:cstheme="minorHAnsi"/>
        </w:rPr>
        <w:t xml:space="preserve"> må fylles inn eller beskrives.</w:t>
      </w:r>
    </w:p>
    <w:p w14:paraId="17A2F741" w14:textId="77777777" w:rsidR="00622FE3" w:rsidRPr="00C15EEE" w:rsidRDefault="00622FE3" w:rsidP="00070DDD">
      <w:pPr>
        <w:spacing w:before="100" w:beforeAutospacing="1" w:after="100" w:afterAutospacing="1" w:line="240" w:lineRule="auto"/>
        <w:rPr>
          <w:rFonts w:cstheme="minorHAnsi"/>
          <w:b/>
        </w:rPr>
      </w:pPr>
      <w:r w:rsidRPr="00C15EEE">
        <w:rPr>
          <w:rFonts w:cstheme="minorHAnsi"/>
          <w:b/>
        </w:rPr>
        <w:t>Innhold</w:t>
      </w:r>
      <w:r w:rsidR="00AE4DA9" w:rsidRPr="00C15EEE">
        <w:rPr>
          <w:rFonts w:cstheme="minorHAnsi"/>
          <w:b/>
        </w:rPr>
        <w:t>:</w:t>
      </w:r>
    </w:p>
    <w:p w14:paraId="61F42FD5" w14:textId="77777777" w:rsidR="00AE4DA9" w:rsidRPr="00C15EEE" w:rsidRDefault="00AE4DA9"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Beskrivelse</w:t>
      </w:r>
    </w:p>
    <w:p w14:paraId="6FDBF98F" w14:textId="77777777" w:rsidR="00622FE3" w:rsidRPr="00C15EEE" w:rsidRDefault="00622FE3"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Krav til innredning, fysisk utforming og materialbruk</w:t>
      </w:r>
    </w:p>
    <w:p w14:paraId="6501D477" w14:textId="77777777" w:rsidR="00622FE3" w:rsidRPr="00C15EEE" w:rsidRDefault="00622FE3"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Rørtekniske anlegg</w:t>
      </w:r>
      <w:r w:rsidR="00A87B09" w:rsidRPr="00C15EEE">
        <w:rPr>
          <w:rFonts w:cstheme="minorHAnsi"/>
          <w:b/>
        </w:rPr>
        <w:t xml:space="preserve"> (Avtrekkskap)</w:t>
      </w:r>
    </w:p>
    <w:p w14:paraId="1240BA44" w14:textId="77777777" w:rsidR="00622FE3" w:rsidRDefault="00622FE3"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Ventilasjon</w:t>
      </w:r>
    </w:p>
    <w:p w14:paraId="58367ECB" w14:textId="77777777" w:rsidR="009E15AC" w:rsidRPr="00C15EEE" w:rsidRDefault="009E15AC" w:rsidP="009E15AC">
      <w:pPr>
        <w:pStyle w:val="Listeavsnitt"/>
        <w:numPr>
          <w:ilvl w:val="0"/>
          <w:numId w:val="2"/>
        </w:numPr>
        <w:spacing w:before="100" w:beforeAutospacing="1" w:after="100" w:afterAutospacing="1" w:line="240" w:lineRule="auto"/>
        <w:rPr>
          <w:rFonts w:cstheme="minorHAnsi"/>
          <w:b/>
        </w:rPr>
      </w:pPr>
      <w:r w:rsidRPr="00C15EEE">
        <w:rPr>
          <w:rFonts w:cstheme="minorHAnsi"/>
          <w:b/>
        </w:rPr>
        <w:t>Elektro</w:t>
      </w:r>
    </w:p>
    <w:p w14:paraId="3DAB2583" w14:textId="77777777" w:rsidR="00F9059C" w:rsidRPr="00C15EEE" w:rsidRDefault="00F9059C" w:rsidP="00070DDD">
      <w:pPr>
        <w:pStyle w:val="Listeavsnitt"/>
        <w:numPr>
          <w:ilvl w:val="0"/>
          <w:numId w:val="2"/>
        </w:numPr>
        <w:spacing w:before="100" w:beforeAutospacing="1" w:after="100" w:afterAutospacing="1" w:line="240" w:lineRule="auto"/>
        <w:rPr>
          <w:rFonts w:cstheme="minorHAnsi"/>
          <w:b/>
        </w:rPr>
      </w:pPr>
      <w:r>
        <w:rPr>
          <w:rFonts w:cstheme="minorHAnsi"/>
          <w:b/>
        </w:rPr>
        <w:t>Gassanlegg</w:t>
      </w:r>
    </w:p>
    <w:p w14:paraId="69CADE6A" w14:textId="77777777" w:rsidR="00622FE3" w:rsidRPr="00C15EEE" w:rsidRDefault="00622FE3"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Automatikk, kontrollpanel</w:t>
      </w:r>
    </w:p>
    <w:p w14:paraId="26C381D2" w14:textId="77777777" w:rsidR="00622FE3" w:rsidRDefault="00622FE3"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Service/vedlikehold</w:t>
      </w:r>
    </w:p>
    <w:p w14:paraId="35580BB0" w14:textId="77777777" w:rsidR="009E15AC" w:rsidRPr="009E15AC" w:rsidRDefault="009E15AC" w:rsidP="00070DDD">
      <w:pPr>
        <w:pStyle w:val="Listeavsnitt"/>
        <w:numPr>
          <w:ilvl w:val="0"/>
          <w:numId w:val="2"/>
        </w:numPr>
        <w:spacing w:before="100" w:beforeAutospacing="1" w:after="100" w:afterAutospacing="1" w:line="240" w:lineRule="auto"/>
        <w:rPr>
          <w:rFonts w:cstheme="minorHAnsi"/>
          <w:b/>
        </w:rPr>
      </w:pPr>
      <w:r w:rsidRPr="009E15AC">
        <w:rPr>
          <w:b/>
        </w:rPr>
        <w:t>Merking av utstyr</w:t>
      </w:r>
    </w:p>
    <w:p w14:paraId="0DC533D6" w14:textId="77777777" w:rsidR="00622FE3" w:rsidRPr="00C15EEE" w:rsidRDefault="00622FE3"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Dokumentasjon/FDV</w:t>
      </w:r>
    </w:p>
    <w:p w14:paraId="61624480" w14:textId="77777777" w:rsidR="00622FE3" w:rsidRPr="00C15EEE" w:rsidRDefault="00622FE3" w:rsidP="00070DDD">
      <w:pPr>
        <w:pStyle w:val="Listeavsnitt"/>
        <w:numPr>
          <w:ilvl w:val="0"/>
          <w:numId w:val="2"/>
        </w:numPr>
        <w:spacing w:before="100" w:beforeAutospacing="1" w:after="100" w:afterAutospacing="1" w:line="240" w:lineRule="auto"/>
        <w:rPr>
          <w:rFonts w:cstheme="minorHAnsi"/>
          <w:b/>
        </w:rPr>
      </w:pPr>
      <w:r w:rsidRPr="00C15EEE">
        <w:rPr>
          <w:rFonts w:cstheme="minorHAnsi"/>
          <w:b/>
        </w:rPr>
        <w:t>Referanser</w:t>
      </w:r>
    </w:p>
    <w:p w14:paraId="11EABF57" w14:textId="77777777" w:rsidR="001F269A" w:rsidRDefault="001F269A" w:rsidP="00F9059C">
      <w:pPr>
        <w:pStyle w:val="Overskrift1"/>
        <w:spacing w:before="0"/>
        <w:rPr>
          <w:sz w:val="24"/>
          <w:szCs w:val="24"/>
        </w:rPr>
      </w:pPr>
    </w:p>
    <w:p w14:paraId="75BB221A" w14:textId="77777777" w:rsidR="00AE4DA9" w:rsidRPr="00096BA1" w:rsidRDefault="00AE4DA9" w:rsidP="00F9059C">
      <w:pPr>
        <w:pStyle w:val="Overskrift1"/>
        <w:spacing w:before="0"/>
        <w:rPr>
          <w:sz w:val="24"/>
          <w:szCs w:val="24"/>
        </w:rPr>
      </w:pPr>
      <w:r w:rsidRPr="00096BA1">
        <w:rPr>
          <w:sz w:val="24"/>
          <w:szCs w:val="24"/>
        </w:rPr>
        <w:t>1. Beskrivelse</w:t>
      </w:r>
    </w:p>
    <w:p w14:paraId="271833D0" w14:textId="77777777" w:rsidR="00AE4DA9" w:rsidRPr="00C15EEE" w:rsidRDefault="00AE4DA9" w:rsidP="00F9059C">
      <w:pPr>
        <w:spacing w:after="100" w:afterAutospacing="1" w:line="240" w:lineRule="auto"/>
        <w:rPr>
          <w:rFonts w:cstheme="minorHAnsi"/>
        </w:rPr>
      </w:pPr>
      <w:r w:rsidRPr="00C15EEE">
        <w:rPr>
          <w:rFonts w:cstheme="minorHAnsi"/>
        </w:rPr>
        <w:t>Kravspesifikasjonen gjelder for</w:t>
      </w:r>
      <w:r w:rsidR="009D26ED" w:rsidRPr="00C15EEE">
        <w:rPr>
          <w:rFonts w:cstheme="minorHAnsi"/>
        </w:rPr>
        <w:t xml:space="preserve"> innkjøp av</w:t>
      </w:r>
      <w:r w:rsidRPr="00C15EEE">
        <w:rPr>
          <w:rFonts w:cstheme="minorHAnsi"/>
        </w:rPr>
        <w:t xml:space="preserve"> </w:t>
      </w:r>
      <w:r w:rsidR="00D82F9A">
        <w:rPr>
          <w:rFonts w:cstheme="minorHAnsi"/>
        </w:rPr>
        <w:t xml:space="preserve">avtrekkskap som skal kobles opp til </w:t>
      </w:r>
      <w:r w:rsidR="005E0096" w:rsidRPr="00C15EEE">
        <w:rPr>
          <w:rFonts w:cstheme="minorHAnsi"/>
        </w:rPr>
        <w:t>ventilasjonsanlegg</w:t>
      </w:r>
      <w:r w:rsidR="009D26ED" w:rsidRPr="00C15EEE">
        <w:rPr>
          <w:rFonts w:cstheme="minorHAnsi"/>
        </w:rPr>
        <w:t>et</w:t>
      </w:r>
      <w:r w:rsidR="00FF1595">
        <w:rPr>
          <w:rFonts w:cstheme="minorHAnsi"/>
        </w:rPr>
        <w:t xml:space="preserve"> av leverandøren</w:t>
      </w:r>
      <w:r w:rsidR="005E0096" w:rsidRPr="00C15EEE">
        <w:rPr>
          <w:rFonts w:cstheme="minorHAnsi"/>
        </w:rPr>
        <w:t>.</w:t>
      </w:r>
      <w:r w:rsidR="009D26ED" w:rsidRPr="00C15EEE">
        <w:rPr>
          <w:rFonts w:cstheme="minorHAnsi"/>
        </w:rPr>
        <w:t xml:space="preserve"> Ventilasjonsanlegget har en maks </w:t>
      </w:r>
      <w:r w:rsidR="0060244E" w:rsidRPr="00C15EEE">
        <w:rPr>
          <w:rFonts w:cstheme="minorHAnsi"/>
        </w:rPr>
        <w:t xml:space="preserve">luftmengde på </w:t>
      </w:r>
      <w:proofErr w:type="spellStart"/>
      <w:r w:rsidR="0060244E" w:rsidRPr="00522843">
        <w:rPr>
          <w:rFonts w:cstheme="minorHAnsi"/>
          <w:highlight w:val="yellow"/>
        </w:rPr>
        <w:t>ca</w:t>
      </w:r>
      <w:proofErr w:type="spellEnd"/>
      <w:r w:rsidR="0060244E" w:rsidRPr="00522843">
        <w:rPr>
          <w:rFonts w:cstheme="minorHAnsi"/>
          <w:highlight w:val="yellow"/>
        </w:rPr>
        <w:t xml:space="preserve"> </w:t>
      </w:r>
      <w:proofErr w:type="gramStart"/>
      <w:r w:rsidR="00D82F9A" w:rsidRPr="00522843">
        <w:rPr>
          <w:rFonts w:cstheme="minorHAnsi"/>
          <w:highlight w:val="yellow"/>
        </w:rPr>
        <w:t>………….</w:t>
      </w:r>
      <w:proofErr w:type="gramEnd"/>
      <w:r w:rsidR="00D82F9A" w:rsidRPr="00522843">
        <w:rPr>
          <w:rFonts w:cstheme="minorHAnsi"/>
          <w:highlight w:val="yellow"/>
        </w:rPr>
        <w:t xml:space="preserve">. </w:t>
      </w:r>
      <w:r w:rsidR="0060244E" w:rsidRPr="00522843">
        <w:rPr>
          <w:rFonts w:cstheme="minorHAnsi"/>
          <w:highlight w:val="yellow"/>
        </w:rPr>
        <w:t>k</w:t>
      </w:r>
      <w:r w:rsidR="00D82F9A" w:rsidRPr="00522843">
        <w:rPr>
          <w:rFonts w:cstheme="minorHAnsi"/>
          <w:highlight w:val="yellow"/>
        </w:rPr>
        <w:t>ubikkmeter i timen</w:t>
      </w:r>
      <w:r w:rsidR="00F55BE0">
        <w:rPr>
          <w:rFonts w:cstheme="minorHAnsi"/>
          <w:highlight w:val="yellow"/>
        </w:rPr>
        <w:t xml:space="preserve"> pr. skap</w:t>
      </w:r>
      <w:r w:rsidR="00D82F9A" w:rsidRPr="00522843">
        <w:rPr>
          <w:rFonts w:cstheme="minorHAnsi"/>
          <w:highlight w:val="yellow"/>
        </w:rPr>
        <w:t xml:space="preserve"> til rådighet</w:t>
      </w:r>
      <w:r w:rsidR="00BC4831">
        <w:rPr>
          <w:rFonts w:cstheme="minorHAnsi"/>
          <w:highlight w:val="yellow"/>
        </w:rPr>
        <w:t xml:space="preserve"> (kontakt Driftsavdelingen gjennom e-vaktmester for å få svar på dette)</w:t>
      </w:r>
      <w:r w:rsidR="00D82F9A" w:rsidRPr="00522843">
        <w:rPr>
          <w:rFonts w:cstheme="minorHAnsi"/>
          <w:highlight w:val="yellow"/>
        </w:rPr>
        <w:t>.</w:t>
      </w:r>
    </w:p>
    <w:p w14:paraId="6688697C" w14:textId="77777777" w:rsidR="0070359C" w:rsidRPr="00096BA1" w:rsidRDefault="00522843" w:rsidP="00096BA1">
      <w:pPr>
        <w:pStyle w:val="Overskrift1"/>
        <w:rPr>
          <w:sz w:val="24"/>
          <w:szCs w:val="24"/>
        </w:rPr>
      </w:pPr>
      <w:r w:rsidRPr="00096BA1">
        <w:rPr>
          <w:sz w:val="24"/>
          <w:szCs w:val="24"/>
        </w:rPr>
        <w:t xml:space="preserve"> </w:t>
      </w:r>
      <w:r w:rsidR="003A1E49" w:rsidRPr="00096BA1">
        <w:rPr>
          <w:sz w:val="24"/>
          <w:szCs w:val="24"/>
        </w:rPr>
        <w:t>2</w:t>
      </w:r>
      <w:r w:rsidR="00BA6059" w:rsidRPr="00096BA1">
        <w:rPr>
          <w:sz w:val="24"/>
          <w:szCs w:val="24"/>
        </w:rPr>
        <w:t>. Krav til innredning, fysisk utforming og materialbruk</w:t>
      </w:r>
      <w:r w:rsidR="00CD5F5E" w:rsidRPr="00096BA1">
        <w:rPr>
          <w:sz w:val="24"/>
          <w:szCs w:val="24"/>
        </w:rPr>
        <w:t xml:space="preserve"> for avtrekkskap</w:t>
      </w:r>
    </w:p>
    <w:p w14:paraId="1A43995C" w14:textId="77777777" w:rsidR="00343276" w:rsidRPr="00C15EEE" w:rsidRDefault="00343276" w:rsidP="00343276">
      <w:pPr>
        <w:spacing w:after="0"/>
        <w:rPr>
          <w:rFonts w:cstheme="minorHAnsi"/>
        </w:rPr>
      </w:pPr>
      <w:r w:rsidRPr="00C15EEE">
        <w:rPr>
          <w:rFonts w:cstheme="minorHAnsi"/>
        </w:rPr>
        <w:t>Skapets komponenter og materialer skal være motstandsdyktige overfor alle aktuelle påvirkninger. Påvirkningene kan være kjemiske (syrer, baser, organiske løsemidler, desinfeksjonsvæsker mm.) mekaniske (slag, trykk, friksjon) termiske (bruk av bunsenbrenner, flytende N2 etc.) og fysiske (UV-lys, laser mm.).</w:t>
      </w:r>
    </w:p>
    <w:p w14:paraId="2E5F13B3" w14:textId="77777777" w:rsidR="00096BA1" w:rsidRDefault="00096BA1" w:rsidP="00096BA1">
      <w:pPr>
        <w:spacing w:after="0"/>
      </w:pPr>
    </w:p>
    <w:p w14:paraId="10837320" w14:textId="77777777" w:rsidR="00096BA1" w:rsidRPr="005D2805" w:rsidRDefault="00096BA1" w:rsidP="00096BA1">
      <w:pPr>
        <w:spacing w:after="0"/>
      </w:pPr>
      <w:r w:rsidRPr="005D2805">
        <w:t xml:space="preserve">Bordplaten i skapet skal ha en slik form at spill ikke lekker ut av skapet. Glasset i lukeåpningen skal være laminert. </w:t>
      </w:r>
    </w:p>
    <w:p w14:paraId="1DE455D7" w14:textId="77777777" w:rsidR="00096BA1" w:rsidRPr="005D2805" w:rsidRDefault="00096BA1" w:rsidP="00096BA1">
      <w:pPr>
        <w:spacing w:after="0"/>
      </w:pPr>
      <w:r w:rsidRPr="005D2805">
        <w:t xml:space="preserve">Oversikt over bordplatematerialer og ulike påvirkninger finnes i Dansk standard DS 457. </w:t>
      </w:r>
    </w:p>
    <w:p w14:paraId="5BBDC9F5" w14:textId="77777777" w:rsidR="0060244E" w:rsidRPr="00C15EEE" w:rsidRDefault="00292D3F" w:rsidP="00070DDD">
      <w:pPr>
        <w:pStyle w:val="Default"/>
        <w:spacing w:before="100" w:beforeAutospacing="1" w:after="100" w:afterAutospacing="1"/>
        <w:rPr>
          <w:rFonts w:asciiTheme="minorHAnsi" w:hAnsiTheme="minorHAnsi" w:cstheme="minorHAnsi"/>
          <w:sz w:val="22"/>
          <w:szCs w:val="22"/>
          <w:u w:val="single"/>
        </w:rPr>
      </w:pPr>
      <w:r w:rsidRPr="00C15EEE">
        <w:rPr>
          <w:rFonts w:asciiTheme="minorHAnsi" w:hAnsiTheme="minorHAnsi" w:cstheme="minorHAnsi"/>
          <w:sz w:val="22"/>
          <w:szCs w:val="22"/>
          <w:u w:val="single"/>
        </w:rPr>
        <w:t>Avtrekkskap:</w:t>
      </w:r>
    </w:p>
    <w:p w14:paraId="1AF9A654" w14:textId="77777777" w:rsidR="0060244E" w:rsidRPr="00522843" w:rsidRDefault="0060244E" w:rsidP="00C15EEE">
      <w:pPr>
        <w:pStyle w:val="Default"/>
        <w:numPr>
          <w:ilvl w:val="0"/>
          <w:numId w:val="11"/>
        </w:numPr>
        <w:spacing w:before="100" w:beforeAutospacing="1" w:after="100" w:afterAutospacing="1"/>
        <w:rPr>
          <w:rFonts w:asciiTheme="minorHAnsi" w:hAnsiTheme="minorHAnsi" w:cstheme="minorHAnsi"/>
          <w:sz w:val="22"/>
          <w:szCs w:val="22"/>
          <w:highlight w:val="yellow"/>
        </w:rPr>
      </w:pPr>
      <w:r w:rsidRPr="00522843">
        <w:rPr>
          <w:rFonts w:asciiTheme="minorHAnsi" w:hAnsiTheme="minorHAnsi" w:cstheme="minorHAnsi"/>
          <w:sz w:val="22"/>
          <w:szCs w:val="22"/>
          <w:highlight w:val="yellow"/>
        </w:rPr>
        <w:t>Ønsket størrelse på avtrekkskap</w:t>
      </w:r>
    </w:p>
    <w:p w14:paraId="766EB4B0" w14:textId="77777777" w:rsidR="00292D3F" w:rsidRPr="00522843" w:rsidRDefault="00070DDD" w:rsidP="00C15EEE">
      <w:pPr>
        <w:pStyle w:val="Default"/>
        <w:numPr>
          <w:ilvl w:val="1"/>
          <w:numId w:val="10"/>
        </w:numPr>
        <w:rPr>
          <w:rFonts w:asciiTheme="minorHAnsi" w:hAnsiTheme="minorHAnsi" w:cstheme="minorHAnsi"/>
          <w:sz w:val="22"/>
          <w:szCs w:val="22"/>
          <w:highlight w:val="yellow"/>
        </w:rPr>
      </w:pPr>
      <w:r w:rsidRPr="00522843">
        <w:rPr>
          <w:rFonts w:asciiTheme="minorHAnsi" w:hAnsiTheme="minorHAnsi" w:cstheme="minorHAnsi"/>
          <w:sz w:val="22"/>
          <w:szCs w:val="22"/>
          <w:highlight w:val="yellow"/>
        </w:rPr>
        <w:t xml:space="preserve">Arbeidshøyde = </w:t>
      </w:r>
    </w:p>
    <w:p w14:paraId="1016AB6B" w14:textId="77777777" w:rsidR="00292D3F" w:rsidRPr="00522843" w:rsidRDefault="00292D3F" w:rsidP="00C15EEE">
      <w:pPr>
        <w:pStyle w:val="Default"/>
        <w:numPr>
          <w:ilvl w:val="1"/>
          <w:numId w:val="10"/>
        </w:numPr>
        <w:rPr>
          <w:rFonts w:asciiTheme="minorHAnsi" w:hAnsiTheme="minorHAnsi" w:cstheme="minorHAnsi"/>
          <w:sz w:val="22"/>
          <w:szCs w:val="22"/>
          <w:highlight w:val="yellow"/>
        </w:rPr>
      </w:pPr>
      <w:r w:rsidRPr="00522843">
        <w:rPr>
          <w:rFonts w:asciiTheme="minorHAnsi" w:hAnsiTheme="minorHAnsi" w:cstheme="minorHAnsi"/>
          <w:sz w:val="22"/>
          <w:szCs w:val="22"/>
          <w:highlight w:val="yellow"/>
        </w:rPr>
        <w:t xml:space="preserve">Bredde = </w:t>
      </w:r>
    </w:p>
    <w:p w14:paraId="50BAD580" w14:textId="77777777" w:rsidR="00292D3F" w:rsidRPr="00522843" w:rsidRDefault="00795A8D" w:rsidP="00C15EEE">
      <w:pPr>
        <w:pStyle w:val="Default"/>
        <w:numPr>
          <w:ilvl w:val="1"/>
          <w:numId w:val="10"/>
        </w:numPr>
        <w:rPr>
          <w:rFonts w:asciiTheme="minorHAnsi" w:hAnsiTheme="minorHAnsi" w:cstheme="minorHAnsi"/>
          <w:sz w:val="22"/>
          <w:szCs w:val="22"/>
          <w:highlight w:val="yellow"/>
        </w:rPr>
      </w:pPr>
      <w:r w:rsidRPr="00522843">
        <w:rPr>
          <w:rFonts w:asciiTheme="minorHAnsi" w:hAnsiTheme="minorHAnsi" w:cstheme="minorHAnsi"/>
          <w:sz w:val="22"/>
          <w:szCs w:val="22"/>
          <w:highlight w:val="yellow"/>
        </w:rPr>
        <w:t xml:space="preserve">Dybde = </w:t>
      </w:r>
    </w:p>
    <w:p w14:paraId="2A9D8118" w14:textId="77777777" w:rsidR="00BA6059" w:rsidRPr="00C15EEE" w:rsidRDefault="00BA6059" w:rsidP="00BB2F06">
      <w:pPr>
        <w:pStyle w:val="Listeavsnitt"/>
        <w:numPr>
          <w:ilvl w:val="0"/>
          <w:numId w:val="9"/>
        </w:numPr>
        <w:spacing w:before="100" w:beforeAutospacing="1" w:after="100" w:afterAutospacing="1"/>
        <w:rPr>
          <w:rFonts w:cstheme="minorHAnsi"/>
        </w:rPr>
      </w:pPr>
      <w:r w:rsidRPr="00C15EEE">
        <w:rPr>
          <w:rFonts w:cstheme="minorHAnsi"/>
        </w:rPr>
        <w:t>Sargen må være så smal som mulig.</w:t>
      </w:r>
    </w:p>
    <w:p w14:paraId="776E3747" w14:textId="77777777" w:rsidR="00522843" w:rsidRDefault="00A87B09" w:rsidP="00BB2F06">
      <w:pPr>
        <w:pStyle w:val="Listeavsnitt"/>
        <w:numPr>
          <w:ilvl w:val="0"/>
          <w:numId w:val="9"/>
        </w:numPr>
        <w:spacing w:before="100" w:beforeAutospacing="1" w:after="100" w:afterAutospacing="1"/>
        <w:rPr>
          <w:rFonts w:cstheme="minorHAnsi"/>
        </w:rPr>
      </w:pPr>
      <w:r w:rsidRPr="00522843">
        <w:rPr>
          <w:rFonts w:cstheme="minorHAnsi"/>
          <w:highlight w:val="yellow"/>
        </w:rPr>
        <w:lastRenderedPageBreak/>
        <w:t>All betjening, som h</w:t>
      </w:r>
      <w:r w:rsidR="00BA6059" w:rsidRPr="00522843">
        <w:rPr>
          <w:rFonts w:cstheme="minorHAnsi"/>
          <w:highlight w:val="yellow"/>
        </w:rPr>
        <w:t xml:space="preserve">endler og kraner </w:t>
      </w:r>
      <w:r w:rsidR="00795A8D" w:rsidRPr="00522843">
        <w:rPr>
          <w:rFonts w:cstheme="minorHAnsi"/>
          <w:highlight w:val="yellow"/>
        </w:rPr>
        <w:t xml:space="preserve">og </w:t>
      </w:r>
      <w:r w:rsidR="00522843">
        <w:rPr>
          <w:rFonts w:cstheme="minorHAnsi"/>
          <w:highlight w:val="yellow"/>
        </w:rPr>
        <w:t>stikkontakter</w:t>
      </w:r>
      <w:r w:rsidR="006453B1" w:rsidRPr="00522843">
        <w:rPr>
          <w:rFonts w:cstheme="minorHAnsi"/>
          <w:highlight w:val="yellow"/>
        </w:rPr>
        <w:t xml:space="preserve"> </w:t>
      </w:r>
      <w:r w:rsidR="00BA6059" w:rsidRPr="00522843">
        <w:rPr>
          <w:rFonts w:cstheme="minorHAnsi"/>
          <w:highlight w:val="yellow"/>
        </w:rPr>
        <w:t xml:space="preserve">skal plasseres på </w:t>
      </w:r>
      <w:r w:rsidRPr="00522843">
        <w:rPr>
          <w:rFonts w:cstheme="minorHAnsi"/>
          <w:highlight w:val="yellow"/>
        </w:rPr>
        <w:t>kolonne i front av skap</w:t>
      </w:r>
      <w:r w:rsidR="00522843" w:rsidRPr="00522843">
        <w:rPr>
          <w:rFonts w:cstheme="minorHAnsi"/>
          <w:highlight w:val="yellow"/>
        </w:rPr>
        <w:t>. Hvilke</w:t>
      </w:r>
      <w:r w:rsidR="00096BA1">
        <w:rPr>
          <w:rFonts w:cstheme="minorHAnsi"/>
          <w:highlight w:val="yellow"/>
        </w:rPr>
        <w:t>n</w:t>
      </w:r>
      <w:r w:rsidR="00522843" w:rsidRPr="00522843">
        <w:rPr>
          <w:rFonts w:cstheme="minorHAnsi"/>
          <w:highlight w:val="yellow"/>
        </w:rPr>
        <w:t xml:space="preserve"> side skal disse plasseres på?</w:t>
      </w:r>
    </w:p>
    <w:p w14:paraId="5A4B9C85" w14:textId="77777777" w:rsidR="004A385A" w:rsidRPr="004A385A" w:rsidRDefault="00292D3F" w:rsidP="004A385A">
      <w:pPr>
        <w:pStyle w:val="Listeavsnitt"/>
        <w:numPr>
          <w:ilvl w:val="0"/>
          <w:numId w:val="9"/>
        </w:numPr>
        <w:spacing w:before="100" w:beforeAutospacing="1" w:after="100" w:afterAutospacing="1"/>
        <w:rPr>
          <w:rFonts w:cstheme="minorHAnsi"/>
        </w:rPr>
      </w:pPr>
      <w:r w:rsidRPr="004A385A">
        <w:rPr>
          <w:rFonts w:cstheme="minorHAnsi"/>
        </w:rPr>
        <w:t xml:space="preserve">Nedre del av </w:t>
      </w:r>
      <w:r w:rsidRPr="00B55DDD">
        <w:rPr>
          <w:rFonts w:cstheme="minorHAnsi"/>
        </w:rPr>
        <w:t xml:space="preserve">frontglasset </w:t>
      </w:r>
      <w:r w:rsidR="004A385A" w:rsidRPr="00B55DDD">
        <w:rPr>
          <w:rFonts w:cstheme="minorHAnsi"/>
        </w:rPr>
        <w:t>bør</w:t>
      </w:r>
      <w:r w:rsidRPr="00B55DDD">
        <w:rPr>
          <w:rFonts w:cstheme="minorHAnsi"/>
        </w:rPr>
        <w:t xml:space="preserve"> ha</w:t>
      </w:r>
      <w:r w:rsidR="004A385A" w:rsidRPr="00B55DDD">
        <w:rPr>
          <w:rFonts w:cstheme="minorHAnsi"/>
        </w:rPr>
        <w:t xml:space="preserve"> en </w:t>
      </w:r>
      <w:r w:rsidRPr="00B55DDD">
        <w:rPr>
          <w:rFonts w:cstheme="minorHAnsi"/>
        </w:rPr>
        <w:t xml:space="preserve">avslutning </w:t>
      </w:r>
      <w:r w:rsidR="004A385A" w:rsidRPr="00B55DDD">
        <w:rPr>
          <w:rFonts w:cstheme="minorHAnsi"/>
        </w:rPr>
        <w:t>som ikke hindrer innsyn</w:t>
      </w:r>
    </w:p>
    <w:p w14:paraId="21C092BA" w14:textId="77777777" w:rsidR="00292D3F" w:rsidRPr="004A385A" w:rsidRDefault="00292D3F" w:rsidP="004A385A">
      <w:pPr>
        <w:pStyle w:val="Listeavsnitt"/>
        <w:numPr>
          <w:ilvl w:val="0"/>
          <w:numId w:val="9"/>
        </w:numPr>
        <w:spacing w:before="100" w:beforeAutospacing="1" w:after="100" w:afterAutospacing="1"/>
        <w:rPr>
          <w:rFonts w:cstheme="minorHAnsi"/>
        </w:rPr>
      </w:pPr>
      <w:r w:rsidRPr="004A385A">
        <w:rPr>
          <w:rFonts w:cstheme="minorHAnsi"/>
        </w:rPr>
        <w:t>Skapets front skal skråne vekk fra brukeren.</w:t>
      </w:r>
    </w:p>
    <w:p w14:paraId="73C9BF6F" w14:textId="77777777" w:rsidR="00292D3F" w:rsidRPr="00096BA1" w:rsidRDefault="00292D3F" w:rsidP="00BB2F06">
      <w:pPr>
        <w:pStyle w:val="Listeavsnitt"/>
        <w:numPr>
          <w:ilvl w:val="0"/>
          <w:numId w:val="9"/>
        </w:numPr>
        <w:spacing w:before="100" w:beforeAutospacing="1" w:after="100" w:afterAutospacing="1"/>
        <w:rPr>
          <w:rFonts w:cstheme="minorHAnsi"/>
          <w:highlight w:val="yellow"/>
        </w:rPr>
      </w:pPr>
      <w:r w:rsidRPr="00096BA1">
        <w:rPr>
          <w:rFonts w:cstheme="minorHAnsi"/>
          <w:highlight w:val="yellow"/>
        </w:rPr>
        <w:t>Åpning av luken</w:t>
      </w:r>
      <w:r w:rsidR="00096BA1" w:rsidRPr="00096BA1">
        <w:rPr>
          <w:rFonts w:cstheme="minorHAnsi"/>
          <w:highlight w:val="yellow"/>
        </w:rPr>
        <w:t xml:space="preserve"> s</w:t>
      </w:r>
      <w:r w:rsidR="00EB700B">
        <w:rPr>
          <w:rFonts w:cstheme="minorHAnsi"/>
          <w:highlight w:val="yellow"/>
        </w:rPr>
        <w:t>kal kunne gjøres manuelt eller motordrevet</w:t>
      </w:r>
      <w:r w:rsidR="00096BA1" w:rsidRPr="00096BA1">
        <w:rPr>
          <w:rFonts w:cstheme="minorHAnsi"/>
          <w:highlight w:val="yellow"/>
        </w:rPr>
        <w:t>. Beskriv.</w:t>
      </w:r>
    </w:p>
    <w:p w14:paraId="1DC20BAC" w14:textId="77777777" w:rsidR="006C0919" w:rsidRPr="006C0919" w:rsidRDefault="006C0919" w:rsidP="00BB2F06">
      <w:pPr>
        <w:pStyle w:val="Listeavsnitt"/>
        <w:numPr>
          <w:ilvl w:val="0"/>
          <w:numId w:val="9"/>
        </w:numPr>
        <w:spacing w:before="100" w:beforeAutospacing="1" w:after="100" w:afterAutospacing="1"/>
        <w:rPr>
          <w:rFonts w:cstheme="minorHAnsi"/>
          <w:highlight w:val="yellow"/>
        </w:rPr>
      </w:pPr>
      <w:r w:rsidRPr="006C0919">
        <w:rPr>
          <w:rFonts w:cstheme="minorHAnsi"/>
          <w:highlight w:val="yellow"/>
        </w:rPr>
        <w:t>Vurder</w:t>
      </w:r>
      <w:r>
        <w:rPr>
          <w:rFonts w:cstheme="minorHAnsi"/>
          <w:highlight w:val="yellow"/>
        </w:rPr>
        <w:t xml:space="preserve"> </w:t>
      </w:r>
      <w:r w:rsidRPr="006C0919">
        <w:rPr>
          <w:rFonts w:cstheme="minorHAnsi"/>
          <w:highlight w:val="yellow"/>
        </w:rPr>
        <w:t>automatisk lukking av avtrekkskap når det ikke er i bruk ved hjelp av bevegelsessensor</w:t>
      </w:r>
      <w:r>
        <w:rPr>
          <w:rFonts w:cstheme="minorHAnsi"/>
          <w:highlight w:val="yellow"/>
        </w:rPr>
        <w:t xml:space="preserve"> (anbefales)</w:t>
      </w:r>
    </w:p>
    <w:p w14:paraId="38469330" w14:textId="77777777" w:rsidR="00292D3F" w:rsidRDefault="00292D3F" w:rsidP="00BB2F06">
      <w:pPr>
        <w:pStyle w:val="Listeavsnitt"/>
        <w:numPr>
          <w:ilvl w:val="0"/>
          <w:numId w:val="9"/>
        </w:numPr>
        <w:spacing w:before="100" w:beforeAutospacing="1" w:after="100" w:afterAutospacing="1"/>
        <w:rPr>
          <w:rFonts w:cstheme="minorHAnsi"/>
        </w:rPr>
      </w:pPr>
      <w:r w:rsidRPr="00C15EEE">
        <w:rPr>
          <w:rFonts w:cstheme="minorHAnsi"/>
        </w:rPr>
        <w:t xml:space="preserve">Luken må kunne åpnes tilstrekkelig til å sette inn og fjerne utstyr. </w:t>
      </w:r>
    </w:p>
    <w:p w14:paraId="068959C7" w14:textId="77777777" w:rsidR="006C3DA3" w:rsidRPr="006C3DA3" w:rsidRDefault="006C3DA3" w:rsidP="006C3DA3">
      <w:pPr>
        <w:pStyle w:val="Rentekst"/>
        <w:numPr>
          <w:ilvl w:val="0"/>
          <w:numId w:val="9"/>
        </w:numPr>
      </w:pPr>
      <w:r>
        <w:t>Lodd til frontluke skal være bak avtrekkskapet.</w:t>
      </w:r>
    </w:p>
    <w:p w14:paraId="5E45E9C1" w14:textId="77777777" w:rsidR="0060244E" w:rsidRPr="00522843" w:rsidRDefault="00522843" w:rsidP="00BB2F06">
      <w:pPr>
        <w:pStyle w:val="Listeavsnitt"/>
        <w:numPr>
          <w:ilvl w:val="0"/>
          <w:numId w:val="9"/>
        </w:numPr>
        <w:spacing w:before="100" w:beforeAutospacing="1" w:after="100" w:afterAutospacing="1"/>
        <w:rPr>
          <w:rFonts w:cstheme="minorHAnsi"/>
          <w:highlight w:val="yellow"/>
        </w:rPr>
      </w:pPr>
      <w:r w:rsidRPr="00522843">
        <w:rPr>
          <w:rFonts w:cstheme="minorHAnsi"/>
          <w:highlight w:val="yellow"/>
        </w:rPr>
        <w:t>Skal s</w:t>
      </w:r>
      <w:r w:rsidR="00292D3F" w:rsidRPr="00522843">
        <w:rPr>
          <w:rFonts w:cstheme="minorHAnsi"/>
          <w:highlight w:val="yellow"/>
        </w:rPr>
        <w:t>kapet skal leveres med vask</w:t>
      </w:r>
      <w:r w:rsidRPr="00522843">
        <w:rPr>
          <w:rFonts w:cstheme="minorHAnsi"/>
          <w:highlight w:val="yellow"/>
        </w:rPr>
        <w:t>?  Beskriv plassering.</w:t>
      </w:r>
    </w:p>
    <w:p w14:paraId="3B256F60" w14:textId="77777777" w:rsidR="0060244E" w:rsidRPr="0000178C" w:rsidRDefault="00BE5B5C" w:rsidP="00BB2F06">
      <w:pPr>
        <w:pStyle w:val="Listeavsnitt"/>
        <w:numPr>
          <w:ilvl w:val="1"/>
          <w:numId w:val="9"/>
        </w:numPr>
        <w:spacing w:before="100" w:beforeAutospacing="1" w:after="100" w:afterAutospacing="1" w:line="240" w:lineRule="auto"/>
        <w:rPr>
          <w:rFonts w:cstheme="minorHAnsi"/>
          <w:highlight w:val="yellow"/>
        </w:rPr>
      </w:pPr>
      <w:r w:rsidRPr="0000178C">
        <w:rPr>
          <w:rFonts w:cstheme="minorHAnsi"/>
          <w:highlight w:val="yellow"/>
        </w:rPr>
        <w:t xml:space="preserve">Bredde på vask = </w:t>
      </w:r>
    </w:p>
    <w:p w14:paraId="262E7CAF" w14:textId="77777777" w:rsidR="0060244E" w:rsidRPr="0000178C" w:rsidRDefault="0060244E" w:rsidP="00BB2F06">
      <w:pPr>
        <w:pStyle w:val="Listeavsnitt"/>
        <w:numPr>
          <w:ilvl w:val="1"/>
          <w:numId w:val="9"/>
        </w:numPr>
        <w:spacing w:before="100" w:beforeAutospacing="1" w:after="100" w:afterAutospacing="1" w:line="240" w:lineRule="auto"/>
        <w:rPr>
          <w:rFonts w:cstheme="minorHAnsi"/>
          <w:highlight w:val="yellow"/>
        </w:rPr>
      </w:pPr>
      <w:r w:rsidRPr="0000178C">
        <w:rPr>
          <w:rFonts w:cstheme="minorHAnsi"/>
          <w:highlight w:val="yellow"/>
        </w:rPr>
        <w:t>H</w:t>
      </w:r>
      <w:r w:rsidR="006453B1" w:rsidRPr="0000178C">
        <w:rPr>
          <w:rFonts w:cstheme="minorHAnsi"/>
          <w:highlight w:val="yellow"/>
        </w:rPr>
        <w:t xml:space="preserve">orisontal dybde = </w:t>
      </w:r>
    </w:p>
    <w:p w14:paraId="60721200" w14:textId="77777777" w:rsidR="0060244E" w:rsidRPr="0000178C" w:rsidRDefault="006453B1" w:rsidP="00BB2F06">
      <w:pPr>
        <w:pStyle w:val="Listeavsnitt"/>
        <w:numPr>
          <w:ilvl w:val="1"/>
          <w:numId w:val="9"/>
        </w:numPr>
        <w:spacing w:before="100" w:beforeAutospacing="1" w:after="100" w:afterAutospacing="1" w:line="240" w:lineRule="auto"/>
        <w:rPr>
          <w:rFonts w:cstheme="minorHAnsi"/>
          <w:highlight w:val="yellow"/>
        </w:rPr>
      </w:pPr>
      <w:r w:rsidRPr="0000178C">
        <w:rPr>
          <w:rFonts w:cstheme="minorHAnsi"/>
          <w:highlight w:val="yellow"/>
        </w:rPr>
        <w:t>Vertikal d</w:t>
      </w:r>
      <w:r w:rsidR="00BE5B5C" w:rsidRPr="0000178C">
        <w:rPr>
          <w:rFonts w:cstheme="minorHAnsi"/>
          <w:highlight w:val="yellow"/>
        </w:rPr>
        <w:t xml:space="preserve">ybde =  </w:t>
      </w:r>
    </w:p>
    <w:p w14:paraId="13296E55" w14:textId="77777777" w:rsidR="00522843" w:rsidRDefault="00522843" w:rsidP="00BB2F06">
      <w:pPr>
        <w:pStyle w:val="Listeavsnitt"/>
        <w:spacing w:before="100" w:beforeAutospacing="1" w:after="100" w:afterAutospacing="1" w:line="240" w:lineRule="auto"/>
        <w:rPr>
          <w:rFonts w:cstheme="minorHAnsi"/>
        </w:rPr>
      </w:pPr>
    </w:p>
    <w:p w14:paraId="377A6EAC" w14:textId="77777777" w:rsidR="00292D3F" w:rsidRPr="00C15EEE" w:rsidRDefault="006453B1" w:rsidP="00BB2F06">
      <w:pPr>
        <w:pStyle w:val="Listeavsnitt"/>
        <w:spacing w:before="100" w:beforeAutospacing="1" w:after="100" w:afterAutospacing="1" w:line="240" w:lineRule="auto"/>
        <w:rPr>
          <w:rFonts w:cstheme="minorHAnsi"/>
        </w:rPr>
      </w:pPr>
      <w:r w:rsidRPr="00C15EEE">
        <w:rPr>
          <w:rFonts w:cstheme="minorHAnsi"/>
        </w:rPr>
        <w:t>Vasken og avløpet skal ikke forstyrre brukerens sittende arbeidsstilling.</w:t>
      </w:r>
    </w:p>
    <w:p w14:paraId="6EF4945F" w14:textId="77777777" w:rsidR="00522843" w:rsidRPr="00522843" w:rsidRDefault="00522843" w:rsidP="00BB2F06">
      <w:pPr>
        <w:pStyle w:val="Default"/>
        <w:numPr>
          <w:ilvl w:val="0"/>
          <w:numId w:val="9"/>
        </w:numPr>
        <w:spacing w:before="100" w:beforeAutospacing="1" w:after="100" w:afterAutospacing="1" w:line="276" w:lineRule="auto"/>
        <w:rPr>
          <w:rFonts w:asciiTheme="minorHAnsi" w:hAnsiTheme="minorHAnsi" w:cstheme="minorHAnsi"/>
          <w:sz w:val="22"/>
          <w:szCs w:val="22"/>
          <w:highlight w:val="yellow"/>
        </w:rPr>
      </w:pPr>
      <w:r w:rsidRPr="00522843">
        <w:rPr>
          <w:rFonts w:asciiTheme="minorHAnsi" w:hAnsiTheme="minorHAnsi" w:cstheme="minorHAnsi"/>
          <w:sz w:val="22"/>
          <w:szCs w:val="22"/>
          <w:highlight w:val="yellow"/>
        </w:rPr>
        <w:t>Skal s</w:t>
      </w:r>
      <w:r w:rsidR="00795A8D" w:rsidRPr="00522843">
        <w:rPr>
          <w:rFonts w:asciiTheme="minorHAnsi" w:hAnsiTheme="minorHAnsi" w:cstheme="minorHAnsi"/>
          <w:sz w:val="22"/>
          <w:szCs w:val="22"/>
          <w:highlight w:val="yellow"/>
        </w:rPr>
        <w:t>kapet leveres m</w:t>
      </w:r>
      <w:r w:rsidRPr="00522843">
        <w:rPr>
          <w:rFonts w:asciiTheme="minorHAnsi" w:hAnsiTheme="minorHAnsi" w:cstheme="minorHAnsi"/>
          <w:sz w:val="22"/>
          <w:szCs w:val="22"/>
          <w:highlight w:val="yellow"/>
        </w:rPr>
        <w:t>ed stativ med justerbare føtter eller med heve og senke funksjon?</w:t>
      </w:r>
      <w:r w:rsidR="00795A8D" w:rsidRPr="00522843">
        <w:rPr>
          <w:rFonts w:asciiTheme="minorHAnsi" w:hAnsiTheme="minorHAnsi" w:cstheme="minorHAnsi"/>
          <w:sz w:val="22"/>
          <w:szCs w:val="22"/>
          <w:highlight w:val="yellow"/>
        </w:rPr>
        <w:t xml:space="preserve"> </w:t>
      </w:r>
      <w:r w:rsidRPr="00522843">
        <w:rPr>
          <w:rFonts w:asciiTheme="minorHAnsi" w:hAnsiTheme="minorHAnsi" w:cstheme="minorHAnsi"/>
          <w:sz w:val="22"/>
          <w:szCs w:val="22"/>
          <w:highlight w:val="yellow"/>
        </w:rPr>
        <w:t>Beskriv.</w:t>
      </w:r>
    </w:p>
    <w:p w14:paraId="37ED0330" w14:textId="77777777" w:rsidR="006453B1" w:rsidRPr="00522843" w:rsidRDefault="006453B1" w:rsidP="00BB2F06">
      <w:pPr>
        <w:pStyle w:val="Default"/>
        <w:numPr>
          <w:ilvl w:val="0"/>
          <w:numId w:val="9"/>
        </w:numPr>
        <w:spacing w:before="100" w:beforeAutospacing="1" w:after="100" w:afterAutospacing="1" w:line="276" w:lineRule="auto"/>
        <w:rPr>
          <w:rFonts w:asciiTheme="minorHAnsi" w:hAnsiTheme="minorHAnsi" w:cstheme="minorHAnsi"/>
          <w:sz w:val="22"/>
          <w:szCs w:val="22"/>
        </w:rPr>
      </w:pPr>
      <w:r w:rsidRPr="00522843">
        <w:rPr>
          <w:rFonts w:asciiTheme="minorHAnsi" w:hAnsiTheme="minorHAnsi" w:cstheme="minorHAnsi"/>
          <w:sz w:val="22"/>
          <w:szCs w:val="22"/>
        </w:rPr>
        <w:t>Skapet leveres med lysarmatur. Minimum lysnivå på arbeidsflaten er 1000 lux.</w:t>
      </w:r>
    </w:p>
    <w:p w14:paraId="1AA019E3" w14:textId="77777777" w:rsidR="000947DC" w:rsidRPr="00096BA1" w:rsidRDefault="003A1E49" w:rsidP="00096BA1">
      <w:pPr>
        <w:pStyle w:val="Overskrift1"/>
        <w:rPr>
          <w:sz w:val="24"/>
          <w:szCs w:val="24"/>
        </w:rPr>
      </w:pPr>
      <w:r w:rsidRPr="00096BA1">
        <w:rPr>
          <w:sz w:val="24"/>
          <w:szCs w:val="24"/>
        </w:rPr>
        <w:t>3</w:t>
      </w:r>
      <w:r w:rsidR="000947DC" w:rsidRPr="00096BA1">
        <w:rPr>
          <w:sz w:val="24"/>
          <w:szCs w:val="24"/>
        </w:rPr>
        <w:t>. Rørtekniske anlegg</w:t>
      </w:r>
    </w:p>
    <w:p w14:paraId="0B0DDDF4" w14:textId="77777777" w:rsidR="00C15EEE" w:rsidRPr="00C15EEE" w:rsidRDefault="00C15EEE" w:rsidP="00C15EEE">
      <w:pPr>
        <w:autoSpaceDE w:val="0"/>
        <w:autoSpaceDN w:val="0"/>
        <w:adjustRightInd w:val="0"/>
        <w:spacing w:after="0" w:line="240" w:lineRule="auto"/>
        <w:rPr>
          <w:rFonts w:cstheme="minorHAnsi"/>
        </w:rPr>
      </w:pPr>
      <w:r w:rsidRPr="00C15EEE">
        <w:rPr>
          <w:rFonts w:cstheme="minorHAnsi"/>
        </w:rPr>
        <w:t>Utstyr og armatur skal ha standard kvalitet, og være godkjent av godkjenningsnemda for sanitærmateriell.</w:t>
      </w:r>
    </w:p>
    <w:p w14:paraId="2E088DDE" w14:textId="77777777" w:rsidR="00C15EEE" w:rsidRPr="00C15EEE" w:rsidRDefault="00C15EEE" w:rsidP="00C15EEE">
      <w:pPr>
        <w:spacing w:after="0"/>
        <w:rPr>
          <w:rFonts w:cstheme="minorHAnsi"/>
        </w:rPr>
      </w:pPr>
    </w:p>
    <w:p w14:paraId="19374848" w14:textId="77777777" w:rsidR="00C15EEE" w:rsidRPr="00C15EEE" w:rsidRDefault="00C15EEE" w:rsidP="00C15EEE">
      <w:pPr>
        <w:spacing w:after="0"/>
        <w:rPr>
          <w:rFonts w:cstheme="minorHAnsi"/>
          <w:u w:val="single"/>
        </w:rPr>
      </w:pPr>
      <w:r w:rsidRPr="00C15EEE">
        <w:rPr>
          <w:rFonts w:cstheme="minorHAnsi"/>
          <w:u w:val="single"/>
        </w:rPr>
        <w:t>Avløp</w:t>
      </w:r>
    </w:p>
    <w:p w14:paraId="78DCA255" w14:textId="77777777" w:rsidR="00C15EEE" w:rsidRPr="00C15EEE" w:rsidRDefault="00C15EEE" w:rsidP="00C15EEE">
      <w:pPr>
        <w:autoSpaceDE w:val="0"/>
        <w:autoSpaceDN w:val="0"/>
        <w:adjustRightInd w:val="0"/>
        <w:spacing w:after="0" w:line="240" w:lineRule="auto"/>
        <w:rPr>
          <w:rFonts w:cstheme="minorHAnsi"/>
          <w:color w:val="000000"/>
        </w:rPr>
      </w:pPr>
      <w:r w:rsidRPr="00C15EEE">
        <w:rPr>
          <w:rFonts w:cstheme="minorHAnsi"/>
          <w:color w:val="000000"/>
        </w:rPr>
        <w:t>Rustfritt stål med muffeskjøt.</w:t>
      </w:r>
    </w:p>
    <w:p w14:paraId="434C8F37" w14:textId="77777777" w:rsidR="00C15EEE" w:rsidRPr="00C15EEE" w:rsidRDefault="00C15EEE" w:rsidP="00C15EEE">
      <w:pPr>
        <w:autoSpaceDE w:val="0"/>
        <w:autoSpaceDN w:val="0"/>
        <w:adjustRightInd w:val="0"/>
        <w:spacing w:after="0" w:line="240" w:lineRule="auto"/>
        <w:rPr>
          <w:rFonts w:cstheme="minorHAnsi"/>
          <w:color w:val="000000" w:themeColor="text1"/>
        </w:rPr>
      </w:pPr>
      <w:r w:rsidRPr="00C15EEE">
        <w:rPr>
          <w:rFonts w:cstheme="minorHAnsi"/>
          <w:color w:val="000000"/>
        </w:rPr>
        <w:t xml:space="preserve">Arbeidstrykkområde (fra/til i </w:t>
      </w:r>
      <w:proofErr w:type="spellStart"/>
      <w:r w:rsidRPr="00C15EEE">
        <w:rPr>
          <w:rFonts w:cstheme="minorHAnsi"/>
          <w:color w:val="000000"/>
        </w:rPr>
        <w:t>kPa</w:t>
      </w:r>
      <w:proofErr w:type="spellEnd"/>
      <w:r w:rsidRPr="00C15EEE">
        <w:rPr>
          <w:rFonts w:cstheme="minorHAnsi"/>
          <w:color w:val="000000"/>
        </w:rPr>
        <w:t xml:space="preserve">): </w:t>
      </w:r>
      <w:r w:rsidRPr="00C15EEE">
        <w:rPr>
          <w:rFonts w:cstheme="minorHAnsi"/>
          <w:color w:val="000000" w:themeColor="text1"/>
        </w:rPr>
        <w:t xml:space="preserve">Inntil 50 </w:t>
      </w:r>
      <w:proofErr w:type="spellStart"/>
      <w:r w:rsidRPr="00C15EEE">
        <w:rPr>
          <w:rFonts w:cstheme="minorHAnsi"/>
          <w:color w:val="000000" w:themeColor="text1"/>
        </w:rPr>
        <w:t>kPa</w:t>
      </w:r>
      <w:proofErr w:type="spellEnd"/>
    </w:p>
    <w:p w14:paraId="6B1F0007" w14:textId="77777777" w:rsidR="00C15EEE" w:rsidRPr="00C15EEE" w:rsidRDefault="00C15EEE" w:rsidP="00C15EEE">
      <w:pPr>
        <w:autoSpaceDE w:val="0"/>
        <w:autoSpaceDN w:val="0"/>
        <w:adjustRightInd w:val="0"/>
        <w:spacing w:after="0" w:line="240" w:lineRule="auto"/>
        <w:rPr>
          <w:rFonts w:cstheme="minorHAnsi"/>
          <w:color w:val="000000"/>
        </w:rPr>
      </w:pPr>
      <w:r w:rsidRPr="00C15EEE">
        <w:rPr>
          <w:rFonts w:cstheme="minorHAnsi"/>
          <w:color w:val="000000"/>
        </w:rPr>
        <w:t>Spesielle krav: Komplett avløpsrørssystem i syrefast stål AISI 316 L. Rør og fittings med muffe</w:t>
      </w:r>
    </w:p>
    <w:p w14:paraId="1F50FE96" w14:textId="77777777" w:rsidR="00C15EEE" w:rsidRPr="00C15EEE" w:rsidRDefault="00C15EEE" w:rsidP="00C15EEE">
      <w:pPr>
        <w:autoSpaceDE w:val="0"/>
        <w:autoSpaceDN w:val="0"/>
        <w:adjustRightInd w:val="0"/>
        <w:spacing w:after="0" w:line="240" w:lineRule="auto"/>
        <w:rPr>
          <w:rFonts w:cstheme="minorHAnsi"/>
          <w:color w:val="000000"/>
        </w:rPr>
      </w:pPr>
      <w:r w:rsidRPr="00C15EEE">
        <w:rPr>
          <w:rFonts w:cstheme="minorHAnsi"/>
          <w:color w:val="000000"/>
        </w:rPr>
        <w:t xml:space="preserve">og </w:t>
      </w:r>
      <w:proofErr w:type="spellStart"/>
      <w:r w:rsidRPr="00C15EEE">
        <w:rPr>
          <w:rFonts w:cstheme="minorHAnsi"/>
          <w:color w:val="000000"/>
        </w:rPr>
        <w:t>leppetetningsring</w:t>
      </w:r>
      <w:proofErr w:type="spellEnd"/>
      <w:r w:rsidRPr="00C15EEE">
        <w:rPr>
          <w:rFonts w:cstheme="minorHAnsi"/>
          <w:color w:val="000000"/>
        </w:rPr>
        <w:t xml:space="preserve">. </w:t>
      </w:r>
      <w:proofErr w:type="spellStart"/>
      <w:r w:rsidRPr="00C15EEE">
        <w:rPr>
          <w:rFonts w:cstheme="minorHAnsi"/>
          <w:color w:val="000000"/>
        </w:rPr>
        <w:t>Leppetetningsring</w:t>
      </w:r>
      <w:proofErr w:type="spellEnd"/>
      <w:r w:rsidRPr="00C15EEE">
        <w:rPr>
          <w:rFonts w:cstheme="minorHAnsi"/>
          <w:color w:val="000000"/>
        </w:rPr>
        <w:t xml:space="preserve"> skal være bestandig mot fortynnede syrer og baser fra</w:t>
      </w:r>
    </w:p>
    <w:p w14:paraId="014385A8" w14:textId="77777777" w:rsidR="00C15EEE" w:rsidRPr="00C15EEE" w:rsidRDefault="00C15EEE" w:rsidP="00C15EEE">
      <w:pPr>
        <w:autoSpaceDE w:val="0"/>
        <w:autoSpaceDN w:val="0"/>
        <w:adjustRightInd w:val="0"/>
        <w:spacing w:after="0" w:line="240" w:lineRule="auto"/>
        <w:rPr>
          <w:rFonts w:cstheme="minorHAnsi"/>
          <w:color w:val="000000"/>
        </w:rPr>
      </w:pPr>
      <w:r w:rsidRPr="00C15EEE">
        <w:rPr>
          <w:rFonts w:cstheme="minorHAnsi"/>
          <w:color w:val="000000"/>
        </w:rPr>
        <w:t>laboratoriene.</w:t>
      </w:r>
    </w:p>
    <w:p w14:paraId="166B243F" w14:textId="77777777" w:rsidR="00C15EEE" w:rsidRPr="00C15EEE" w:rsidRDefault="00C15EEE" w:rsidP="00C15EEE">
      <w:pPr>
        <w:spacing w:after="0"/>
        <w:rPr>
          <w:rFonts w:cstheme="minorHAnsi"/>
        </w:rPr>
      </w:pPr>
    </w:p>
    <w:p w14:paraId="275A50CB" w14:textId="77777777" w:rsidR="00C15EEE" w:rsidRPr="00C15EEE" w:rsidRDefault="00C15EEE" w:rsidP="00C15EEE">
      <w:pPr>
        <w:spacing w:after="0"/>
        <w:rPr>
          <w:rFonts w:cstheme="minorHAnsi"/>
          <w:color w:val="000000"/>
          <w:u w:val="single"/>
        </w:rPr>
      </w:pPr>
      <w:r w:rsidRPr="00C15EEE">
        <w:rPr>
          <w:rFonts w:cstheme="minorHAnsi"/>
          <w:color w:val="000000"/>
          <w:u w:val="single"/>
        </w:rPr>
        <w:t>Tappevann</w:t>
      </w:r>
    </w:p>
    <w:p w14:paraId="4EDA3ACC" w14:textId="77777777" w:rsidR="00C15EEE" w:rsidRPr="00C15EEE" w:rsidRDefault="00C15EEE" w:rsidP="00C15EEE">
      <w:pPr>
        <w:autoSpaceDE w:val="0"/>
        <w:autoSpaceDN w:val="0"/>
        <w:adjustRightInd w:val="0"/>
        <w:spacing w:after="0" w:line="240" w:lineRule="auto"/>
        <w:rPr>
          <w:rFonts w:cstheme="minorHAnsi"/>
        </w:rPr>
      </w:pPr>
      <w:r w:rsidRPr="00C15EEE">
        <w:rPr>
          <w:rFonts w:cstheme="minorHAnsi"/>
        </w:rPr>
        <w:t>Forbruksvannsledning i kobber med loddeskjøt.</w:t>
      </w:r>
    </w:p>
    <w:p w14:paraId="250E8B66" w14:textId="77777777" w:rsidR="00C15EEE" w:rsidRPr="00C15EEE" w:rsidRDefault="00C15EEE" w:rsidP="00C15EEE">
      <w:pPr>
        <w:autoSpaceDE w:val="0"/>
        <w:autoSpaceDN w:val="0"/>
        <w:adjustRightInd w:val="0"/>
        <w:spacing w:after="0" w:line="240" w:lineRule="auto"/>
        <w:rPr>
          <w:rFonts w:cstheme="minorHAnsi"/>
        </w:rPr>
      </w:pPr>
      <w:r w:rsidRPr="00C15EEE">
        <w:rPr>
          <w:rFonts w:cstheme="minorHAnsi"/>
        </w:rPr>
        <w:t>Arbeidstrykkområde: PN10</w:t>
      </w:r>
    </w:p>
    <w:p w14:paraId="3A069DC6" w14:textId="77777777" w:rsidR="00C15EEE" w:rsidRPr="00C15EEE" w:rsidRDefault="00C15EEE" w:rsidP="00C15EEE">
      <w:pPr>
        <w:autoSpaceDE w:val="0"/>
        <w:autoSpaceDN w:val="0"/>
        <w:adjustRightInd w:val="0"/>
        <w:spacing w:after="0" w:line="240" w:lineRule="auto"/>
        <w:rPr>
          <w:rFonts w:cstheme="minorHAnsi"/>
        </w:rPr>
      </w:pPr>
      <w:r w:rsidRPr="00C15EEE">
        <w:rPr>
          <w:rFonts w:cstheme="minorHAnsi"/>
        </w:rPr>
        <w:t>Spesielle krav: Kobberrør etter NS EN 12449 som forbindes med rørdeler etter NS 1759. Samtlige</w:t>
      </w:r>
    </w:p>
    <w:p w14:paraId="2ADF86FA" w14:textId="77777777" w:rsidR="00C15EEE" w:rsidRPr="00C15EEE" w:rsidRDefault="00C15EEE" w:rsidP="00C15EEE">
      <w:pPr>
        <w:spacing w:after="0"/>
        <w:rPr>
          <w:rFonts w:cstheme="minorHAnsi"/>
        </w:rPr>
      </w:pPr>
      <w:r w:rsidRPr="00C15EEE">
        <w:rPr>
          <w:rFonts w:cstheme="minorHAnsi"/>
        </w:rPr>
        <w:t>rørledninger skal trykkprøves før isolering.</w:t>
      </w:r>
    </w:p>
    <w:p w14:paraId="5C49FAB0" w14:textId="77777777" w:rsidR="00C15EEE" w:rsidRPr="00C15EEE" w:rsidRDefault="00C15EEE" w:rsidP="00C15EEE">
      <w:pPr>
        <w:autoSpaceDE w:val="0"/>
        <w:autoSpaceDN w:val="0"/>
        <w:adjustRightInd w:val="0"/>
        <w:spacing w:after="0" w:line="240" w:lineRule="auto"/>
        <w:rPr>
          <w:rFonts w:cstheme="minorHAnsi"/>
          <w:u w:val="single"/>
        </w:rPr>
      </w:pPr>
    </w:p>
    <w:p w14:paraId="1D2311EC" w14:textId="77777777" w:rsidR="00C15EEE" w:rsidRPr="00C15EEE" w:rsidRDefault="00C15EEE" w:rsidP="00C15EEE">
      <w:pPr>
        <w:autoSpaceDE w:val="0"/>
        <w:autoSpaceDN w:val="0"/>
        <w:adjustRightInd w:val="0"/>
        <w:spacing w:after="0" w:line="240" w:lineRule="auto"/>
        <w:rPr>
          <w:rFonts w:cstheme="minorHAnsi"/>
          <w:u w:val="single"/>
        </w:rPr>
      </w:pPr>
      <w:r w:rsidRPr="00C15EEE">
        <w:rPr>
          <w:rFonts w:cstheme="minorHAnsi"/>
          <w:u w:val="single"/>
        </w:rPr>
        <w:t>Laboratoriearmatur i avtrekksskap</w:t>
      </w:r>
    </w:p>
    <w:p w14:paraId="6573585C" w14:textId="77777777" w:rsidR="00C15EEE" w:rsidRPr="00C15EEE" w:rsidRDefault="00C15EEE" w:rsidP="00C15EEE">
      <w:pPr>
        <w:autoSpaceDE w:val="0"/>
        <w:autoSpaceDN w:val="0"/>
        <w:adjustRightInd w:val="0"/>
        <w:spacing w:after="0" w:line="240" w:lineRule="auto"/>
        <w:rPr>
          <w:rFonts w:cstheme="minorHAnsi"/>
        </w:rPr>
      </w:pPr>
      <w:r w:rsidRPr="00C15EEE">
        <w:rPr>
          <w:rFonts w:cstheme="minorHAnsi"/>
        </w:rPr>
        <w:t>Ettgreps laboratoriearmatur for kaldt vann, etthulls med keramisk tetning og innebygd avstengningsventil med frontventil og utløpstut. Armatur skal være plassert på utsiden av skapet og lett tilgjengelig</w:t>
      </w:r>
    </w:p>
    <w:p w14:paraId="1511A228" w14:textId="77777777" w:rsidR="00C15EEE" w:rsidRPr="00C15EEE" w:rsidRDefault="00C15EEE" w:rsidP="00C15EEE">
      <w:pPr>
        <w:spacing w:after="0" w:line="240" w:lineRule="auto"/>
        <w:textAlignment w:val="top"/>
        <w:rPr>
          <w:rFonts w:cstheme="minorHAnsi"/>
        </w:rPr>
      </w:pPr>
      <w:r w:rsidRPr="00C15EEE">
        <w:rPr>
          <w:rFonts w:eastAsia="Times New Roman" w:cstheme="minorHAnsi"/>
          <w:lang w:eastAsia="nb-NO"/>
        </w:rPr>
        <w:t xml:space="preserve">Laboratorium-armatur skal være overflatebehandlet slik at det er resistent mot varme, kjemikalier og UV falming, f.eks. lakkert med polyester e.l. </w:t>
      </w:r>
    </w:p>
    <w:p w14:paraId="60869F1D" w14:textId="77777777" w:rsidR="004F6393" w:rsidRPr="00C15EEE" w:rsidRDefault="004F6393" w:rsidP="000947DC">
      <w:pPr>
        <w:spacing w:after="0" w:line="240" w:lineRule="auto"/>
        <w:rPr>
          <w:rFonts w:cstheme="minorHAnsi"/>
        </w:rPr>
      </w:pPr>
    </w:p>
    <w:p w14:paraId="2792F96C" w14:textId="77777777" w:rsidR="000947DC" w:rsidRPr="00C15EEE" w:rsidRDefault="000947DC" w:rsidP="000947DC">
      <w:pPr>
        <w:spacing w:after="0" w:line="240" w:lineRule="auto"/>
        <w:rPr>
          <w:rFonts w:cstheme="minorHAnsi"/>
        </w:rPr>
      </w:pPr>
    </w:p>
    <w:p w14:paraId="4C776E90" w14:textId="77777777" w:rsidR="00070DDD" w:rsidRPr="00096BA1" w:rsidRDefault="00B903B8" w:rsidP="00096BA1">
      <w:pPr>
        <w:pStyle w:val="Overskrift1"/>
        <w:rPr>
          <w:sz w:val="24"/>
          <w:szCs w:val="24"/>
        </w:rPr>
      </w:pPr>
      <w:r w:rsidRPr="00096BA1">
        <w:rPr>
          <w:sz w:val="24"/>
          <w:szCs w:val="24"/>
        </w:rPr>
        <w:lastRenderedPageBreak/>
        <w:t xml:space="preserve"> </w:t>
      </w:r>
      <w:r w:rsidR="003A1E49" w:rsidRPr="00096BA1">
        <w:rPr>
          <w:sz w:val="24"/>
          <w:szCs w:val="24"/>
        </w:rPr>
        <w:t>4</w:t>
      </w:r>
      <w:r w:rsidR="000947DC" w:rsidRPr="00096BA1">
        <w:rPr>
          <w:sz w:val="24"/>
          <w:szCs w:val="24"/>
        </w:rPr>
        <w:t>. Ventilasjon</w:t>
      </w:r>
    </w:p>
    <w:p w14:paraId="1CD96B59" w14:textId="77777777" w:rsidR="002B6FB3" w:rsidRPr="00C15EEE" w:rsidRDefault="002B6FB3" w:rsidP="00521997">
      <w:pPr>
        <w:spacing w:after="100" w:afterAutospacing="1" w:line="240" w:lineRule="auto"/>
        <w:rPr>
          <w:rFonts w:cstheme="minorHAnsi"/>
        </w:rPr>
      </w:pPr>
      <w:r w:rsidRPr="00C15EEE">
        <w:rPr>
          <w:rFonts w:cstheme="minorHAnsi"/>
        </w:rPr>
        <w:t>Lufthastigheten målt i skapåpningen skal være 0,50 m/sekund innenfor spesifisert arbeidsområde (maks 30 cm lukeåpning).</w:t>
      </w:r>
    </w:p>
    <w:p w14:paraId="5BF7F16C" w14:textId="77777777" w:rsidR="000947DC" w:rsidRPr="00C15EEE" w:rsidRDefault="00B222F4" w:rsidP="00521997">
      <w:pPr>
        <w:spacing w:after="100" w:afterAutospacing="1" w:line="240" w:lineRule="auto"/>
        <w:rPr>
          <w:rFonts w:cstheme="minorHAnsi"/>
        </w:rPr>
      </w:pPr>
      <w:r w:rsidRPr="00C15EEE">
        <w:rPr>
          <w:rFonts w:cstheme="minorHAnsi"/>
        </w:rPr>
        <w:t>Avtrekks</w:t>
      </w:r>
      <w:r w:rsidR="000947DC" w:rsidRPr="00C15EEE">
        <w:rPr>
          <w:rFonts w:cstheme="minorHAnsi"/>
        </w:rPr>
        <w:t xml:space="preserve">kapet skal ha en dokumentert aerodynamisk utforming for optimalt strømningsbilde og energibruk. Det skal utstyres med spoiler eller tilsvarende som sikrer tilfredsstillende </w:t>
      </w:r>
      <w:proofErr w:type="spellStart"/>
      <w:r w:rsidR="000947DC" w:rsidRPr="00C15EEE">
        <w:rPr>
          <w:rFonts w:cstheme="minorHAnsi"/>
        </w:rPr>
        <w:t>medrivning</w:t>
      </w:r>
      <w:proofErr w:type="spellEnd"/>
      <w:r w:rsidR="000947DC" w:rsidRPr="00C15EEE">
        <w:rPr>
          <w:rFonts w:cstheme="minorHAnsi"/>
        </w:rPr>
        <w:t xml:space="preserve"> av gasser fra bunnplaten i skapet.</w:t>
      </w:r>
    </w:p>
    <w:p w14:paraId="51F5AFFF" w14:textId="77777777" w:rsidR="002B6FB3" w:rsidRPr="00C15EEE" w:rsidRDefault="002B6FB3" w:rsidP="002B6FB3">
      <w:pPr>
        <w:spacing w:after="0" w:line="240" w:lineRule="auto"/>
        <w:contextualSpacing/>
        <w:rPr>
          <w:rFonts w:cstheme="minorHAnsi"/>
        </w:rPr>
      </w:pPr>
      <w:r w:rsidRPr="00C15EEE">
        <w:rPr>
          <w:rFonts w:cstheme="minorHAnsi"/>
        </w:rPr>
        <w:t>Avtrekksskapets interne trykkfall skal spesifiseres</w:t>
      </w:r>
    </w:p>
    <w:p w14:paraId="596DBBD4" w14:textId="77777777" w:rsidR="00C15EEE" w:rsidRDefault="00C15EEE" w:rsidP="00BB2F06">
      <w:pPr>
        <w:spacing w:after="0" w:line="240" w:lineRule="auto"/>
        <w:rPr>
          <w:rFonts w:cstheme="minorHAnsi"/>
          <w:u w:val="single"/>
        </w:rPr>
      </w:pPr>
    </w:p>
    <w:p w14:paraId="61CB86F6" w14:textId="77777777" w:rsidR="00C15EEE" w:rsidRPr="00C15EEE" w:rsidRDefault="002B6FB3" w:rsidP="00BB2F06">
      <w:pPr>
        <w:spacing w:after="0" w:line="240" w:lineRule="auto"/>
        <w:rPr>
          <w:rFonts w:cstheme="minorHAnsi"/>
          <w:u w:val="single"/>
        </w:rPr>
      </w:pPr>
      <w:r w:rsidRPr="00C15EEE">
        <w:rPr>
          <w:rFonts w:cstheme="minorHAnsi"/>
          <w:u w:val="single"/>
        </w:rPr>
        <w:t>Støy</w:t>
      </w:r>
    </w:p>
    <w:p w14:paraId="58056821" w14:textId="77777777" w:rsidR="0011759C" w:rsidRPr="00C15EEE" w:rsidRDefault="000947DC" w:rsidP="00BB2F06">
      <w:pPr>
        <w:spacing w:after="0" w:line="240" w:lineRule="auto"/>
        <w:rPr>
          <w:rFonts w:cstheme="minorHAnsi"/>
        </w:rPr>
      </w:pPr>
      <w:r w:rsidRPr="00C15EEE">
        <w:rPr>
          <w:rFonts w:cstheme="minorHAnsi"/>
        </w:rPr>
        <w:t xml:space="preserve">Skapets støynivå skal være angitt av leverandør og lavere enn 40 dB(A) ved 30 cm lukeåpning og 0,50 </w:t>
      </w:r>
      <w:proofErr w:type="spellStart"/>
      <w:r w:rsidRPr="00C15EEE">
        <w:rPr>
          <w:rFonts w:cstheme="minorHAnsi"/>
        </w:rPr>
        <w:t>m/s</w:t>
      </w:r>
      <w:proofErr w:type="spellEnd"/>
      <w:r w:rsidRPr="00C15EEE">
        <w:rPr>
          <w:rFonts w:cstheme="minorHAnsi"/>
        </w:rPr>
        <w:t xml:space="preserve"> lufthastighet.</w:t>
      </w:r>
      <w:r w:rsidR="00B222F4" w:rsidRPr="00C15EEE">
        <w:rPr>
          <w:rFonts w:cstheme="minorHAnsi"/>
        </w:rPr>
        <w:t xml:space="preserve"> </w:t>
      </w:r>
    </w:p>
    <w:p w14:paraId="62788EE1" w14:textId="77777777" w:rsidR="00521997" w:rsidRPr="00096BA1" w:rsidRDefault="003A1E49" w:rsidP="00096BA1">
      <w:pPr>
        <w:pStyle w:val="Overskrift1"/>
        <w:rPr>
          <w:sz w:val="24"/>
          <w:szCs w:val="24"/>
        </w:rPr>
      </w:pPr>
      <w:r w:rsidRPr="00096BA1">
        <w:rPr>
          <w:sz w:val="24"/>
          <w:szCs w:val="24"/>
        </w:rPr>
        <w:t>5</w:t>
      </w:r>
      <w:r w:rsidR="00521997" w:rsidRPr="00096BA1">
        <w:rPr>
          <w:sz w:val="24"/>
          <w:szCs w:val="24"/>
        </w:rPr>
        <w:t>. Elektro</w:t>
      </w:r>
    </w:p>
    <w:p w14:paraId="460E4639" w14:textId="77777777" w:rsidR="00CD5F5E" w:rsidRDefault="00CD5F5E" w:rsidP="00CD5F5E">
      <w:pPr>
        <w:spacing w:after="0" w:line="240" w:lineRule="auto"/>
        <w:rPr>
          <w:rStyle w:val="text3"/>
          <w:rFonts w:cstheme="minorHAnsi"/>
        </w:rPr>
      </w:pPr>
      <w:r w:rsidRPr="00C15EEE">
        <w:rPr>
          <w:rStyle w:val="text3"/>
          <w:rFonts w:cstheme="minorHAnsi"/>
        </w:rPr>
        <w:t xml:space="preserve">Elektrisk anlegg i skapene skal være ferdig internt koblet og klargjort for tilkobling med fast </w:t>
      </w:r>
      <w:proofErr w:type="spellStart"/>
      <w:r w:rsidRPr="00C15EEE">
        <w:rPr>
          <w:rStyle w:val="text3"/>
          <w:rFonts w:cstheme="minorHAnsi"/>
        </w:rPr>
        <w:t>el.opplegg</w:t>
      </w:r>
      <w:proofErr w:type="spellEnd"/>
      <w:r w:rsidRPr="00C15EEE">
        <w:rPr>
          <w:rStyle w:val="text3"/>
          <w:rFonts w:cstheme="minorHAnsi"/>
        </w:rPr>
        <w:t xml:space="preserve">. Normal </w:t>
      </w:r>
      <w:proofErr w:type="spellStart"/>
      <w:r w:rsidRPr="00C15EEE">
        <w:rPr>
          <w:rStyle w:val="text3"/>
          <w:rFonts w:cstheme="minorHAnsi"/>
        </w:rPr>
        <w:t>el.utrustning</w:t>
      </w:r>
      <w:proofErr w:type="spellEnd"/>
      <w:r w:rsidRPr="00C15EEE">
        <w:rPr>
          <w:rStyle w:val="text3"/>
          <w:rFonts w:cstheme="minorHAnsi"/>
        </w:rPr>
        <w:t xml:space="preserve"> skal være ett stk. lysarmatur med bryter og 2 doble stikkontakter 16A med klapplokk (IP44). Bryter til lysarmatur og stikkontakter skal plasseres på utsiden av skapet. </w:t>
      </w:r>
    </w:p>
    <w:p w14:paraId="2CA8D58B" w14:textId="77777777" w:rsidR="000739CA" w:rsidRDefault="000739CA" w:rsidP="00CD5F5E">
      <w:pPr>
        <w:spacing w:after="0" w:line="240" w:lineRule="auto"/>
        <w:rPr>
          <w:rStyle w:val="text3"/>
          <w:rFonts w:cstheme="minorHAnsi"/>
        </w:rPr>
      </w:pPr>
    </w:p>
    <w:p w14:paraId="6415115B" w14:textId="77777777" w:rsidR="000739CA" w:rsidRPr="00C15EEE" w:rsidRDefault="000739CA" w:rsidP="00CD5F5E">
      <w:pPr>
        <w:spacing w:after="0" w:line="240" w:lineRule="auto"/>
        <w:rPr>
          <w:rFonts w:cstheme="minorHAnsi"/>
        </w:rPr>
      </w:pPr>
      <w:r w:rsidRPr="000739CA">
        <w:rPr>
          <w:highlight w:val="yellow"/>
        </w:rPr>
        <w:t>Krav til antall stikk, EX-sikring, belysning etc. må vurderes i hvert tilfelle.</w:t>
      </w:r>
    </w:p>
    <w:p w14:paraId="1747C46D" w14:textId="77777777" w:rsidR="003A1E49" w:rsidRPr="00096BA1" w:rsidRDefault="003A1E49" w:rsidP="00096BA1">
      <w:pPr>
        <w:pStyle w:val="Overskrift1"/>
        <w:rPr>
          <w:sz w:val="24"/>
          <w:szCs w:val="24"/>
        </w:rPr>
      </w:pPr>
      <w:r w:rsidRPr="00096BA1">
        <w:rPr>
          <w:sz w:val="24"/>
          <w:szCs w:val="24"/>
        </w:rPr>
        <w:t>6. Gassanlegg</w:t>
      </w:r>
    </w:p>
    <w:p w14:paraId="37474072" w14:textId="77777777" w:rsidR="003A1E49" w:rsidRDefault="008269BA" w:rsidP="003A1E49">
      <w:pPr>
        <w:spacing w:after="0"/>
      </w:pPr>
      <w:r w:rsidRPr="008269BA">
        <w:rPr>
          <w:highlight w:val="yellow"/>
        </w:rPr>
        <w:t>Hvis a</w:t>
      </w:r>
      <w:r w:rsidR="003A1E49" w:rsidRPr="008269BA">
        <w:rPr>
          <w:highlight w:val="yellow"/>
        </w:rPr>
        <w:t xml:space="preserve">vtrekksskapene skal leveres med laboratoriearmatur for gass </w:t>
      </w:r>
      <w:r w:rsidRPr="008269BA">
        <w:rPr>
          <w:highlight w:val="yellow"/>
        </w:rPr>
        <w:t>skal g</w:t>
      </w:r>
      <w:r w:rsidR="003A1E49" w:rsidRPr="008269BA">
        <w:rPr>
          <w:highlight w:val="yellow"/>
        </w:rPr>
        <w:t xml:space="preserve">assuttakene </w:t>
      </w:r>
      <w:r w:rsidRPr="008269BA">
        <w:rPr>
          <w:highlight w:val="yellow"/>
        </w:rPr>
        <w:t>ha fargekode iht. gass</w:t>
      </w:r>
      <w:r w:rsidR="003A1E49" w:rsidRPr="008269BA">
        <w:rPr>
          <w:highlight w:val="yellow"/>
        </w:rPr>
        <w:t>type og være merket med tekst for gasstype.</w:t>
      </w:r>
      <w:r w:rsidR="003A1E49">
        <w:t xml:space="preserve"> Betjeningskraner for gass skal plasseres på utsiden av skapet.</w:t>
      </w:r>
    </w:p>
    <w:p w14:paraId="43802DC1" w14:textId="77777777" w:rsidR="003A1E49" w:rsidRDefault="003A1E49" w:rsidP="003A1E49">
      <w:pPr>
        <w:spacing w:after="0"/>
      </w:pPr>
    </w:p>
    <w:p w14:paraId="276824E0" w14:textId="77777777" w:rsidR="003A1E49" w:rsidRDefault="003A1E49" w:rsidP="003A1E49">
      <w:pPr>
        <w:spacing w:after="0"/>
      </w:pPr>
      <w:r>
        <w:t xml:space="preserve">Krav til anslutning i henhold til gjeldende forskrifter. </w:t>
      </w:r>
    </w:p>
    <w:p w14:paraId="615B5E18" w14:textId="77777777" w:rsidR="00F9059C" w:rsidRDefault="00F9059C" w:rsidP="003A1E49">
      <w:pPr>
        <w:spacing w:after="0"/>
      </w:pPr>
    </w:p>
    <w:p w14:paraId="0935ABD1" w14:textId="77777777" w:rsidR="00CD5F5E" w:rsidRPr="00C15EEE" w:rsidRDefault="00CD5F5E" w:rsidP="00CD5F5E">
      <w:pPr>
        <w:spacing w:after="0" w:line="240" w:lineRule="auto"/>
        <w:rPr>
          <w:rFonts w:cstheme="minorHAnsi"/>
        </w:rPr>
      </w:pPr>
    </w:p>
    <w:p w14:paraId="6B0D3662" w14:textId="77777777" w:rsidR="00521997" w:rsidRPr="00096BA1" w:rsidRDefault="00521997" w:rsidP="00F9059C">
      <w:pPr>
        <w:pStyle w:val="Overskrift1"/>
        <w:spacing w:before="0"/>
        <w:rPr>
          <w:sz w:val="24"/>
          <w:szCs w:val="24"/>
        </w:rPr>
      </w:pPr>
      <w:r w:rsidRPr="00096BA1">
        <w:rPr>
          <w:sz w:val="24"/>
          <w:szCs w:val="24"/>
        </w:rPr>
        <w:t>7. Automatikk, kontrollpanel</w:t>
      </w:r>
    </w:p>
    <w:p w14:paraId="74EC360C" w14:textId="77777777" w:rsidR="00521997" w:rsidRDefault="00B222F4" w:rsidP="00F9059C">
      <w:pPr>
        <w:pStyle w:val="Default"/>
        <w:spacing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Avtrekkskapet </w:t>
      </w:r>
      <w:r w:rsidR="00521997" w:rsidRPr="00C15EEE">
        <w:rPr>
          <w:rFonts w:asciiTheme="minorHAnsi" w:hAnsiTheme="minorHAnsi" w:cstheme="minorHAnsi"/>
          <w:sz w:val="22"/>
          <w:szCs w:val="22"/>
        </w:rPr>
        <w:t xml:space="preserve">skal ha automatisk regulering av lufthastighet (Variable air </w:t>
      </w:r>
      <w:proofErr w:type="spellStart"/>
      <w:r w:rsidR="00521997" w:rsidRPr="00C15EEE">
        <w:rPr>
          <w:rFonts w:asciiTheme="minorHAnsi" w:hAnsiTheme="minorHAnsi" w:cstheme="minorHAnsi"/>
          <w:sz w:val="22"/>
          <w:szCs w:val="22"/>
        </w:rPr>
        <w:t>volume</w:t>
      </w:r>
      <w:proofErr w:type="spellEnd"/>
      <w:r w:rsidR="00521997" w:rsidRPr="00C15EEE">
        <w:rPr>
          <w:rFonts w:asciiTheme="minorHAnsi" w:hAnsiTheme="minorHAnsi" w:cstheme="minorHAnsi"/>
          <w:sz w:val="22"/>
          <w:szCs w:val="22"/>
        </w:rPr>
        <w:t xml:space="preserve"> -VAV) slik at konstant lufthastighet over skapåpning opprettholdes når luke heves eller senkes innenfor angitt arbeidsområde. </w:t>
      </w:r>
    </w:p>
    <w:p w14:paraId="24E272A8" w14:textId="77777777" w:rsidR="00E4577F" w:rsidRPr="00B55DDD" w:rsidRDefault="00E4577F" w:rsidP="00F9059C">
      <w:pPr>
        <w:pStyle w:val="Default"/>
        <w:spacing w:after="100" w:afterAutospacing="1"/>
        <w:rPr>
          <w:rFonts w:asciiTheme="minorHAnsi" w:hAnsiTheme="minorHAnsi" w:cstheme="minorHAnsi"/>
          <w:color w:val="auto"/>
          <w:sz w:val="22"/>
          <w:szCs w:val="22"/>
        </w:rPr>
      </w:pPr>
      <w:r w:rsidRPr="00B55DDD">
        <w:rPr>
          <w:rFonts w:asciiTheme="minorHAnsi" w:hAnsiTheme="minorHAnsi" w:cstheme="minorHAnsi"/>
          <w:color w:val="auto"/>
          <w:sz w:val="22"/>
          <w:szCs w:val="22"/>
        </w:rPr>
        <w:t>VAV-regulering til avtrekksskap</w:t>
      </w:r>
      <w:r w:rsidR="009F7E34" w:rsidRPr="00B55DDD">
        <w:rPr>
          <w:rFonts w:asciiTheme="minorHAnsi" w:hAnsiTheme="minorHAnsi" w:cstheme="minorHAnsi"/>
          <w:color w:val="auto"/>
          <w:sz w:val="22"/>
          <w:szCs w:val="22"/>
        </w:rPr>
        <w:t xml:space="preserve"> skal fortrinnsvis leveres av ventilasjonsentreprenør</w:t>
      </w:r>
      <w:r w:rsidRPr="00B55DDD">
        <w:rPr>
          <w:rFonts w:asciiTheme="minorHAnsi" w:hAnsiTheme="minorHAnsi" w:cstheme="minorHAnsi"/>
          <w:color w:val="auto"/>
          <w:sz w:val="22"/>
          <w:szCs w:val="22"/>
        </w:rPr>
        <w:t xml:space="preserve">. Type </w:t>
      </w:r>
      <w:r w:rsidR="00660CE7" w:rsidRPr="00B55DDD">
        <w:rPr>
          <w:rFonts w:asciiTheme="minorHAnsi" w:hAnsiTheme="minorHAnsi" w:cstheme="minorHAnsi"/>
          <w:color w:val="auto"/>
          <w:sz w:val="22"/>
          <w:szCs w:val="22"/>
        </w:rPr>
        <w:t xml:space="preserve">automatikk skal være av anerkjent type og tilsvarende som for øvrige avtrekksskap </w:t>
      </w:r>
      <w:r w:rsidR="009F7E34" w:rsidRPr="00B55DDD">
        <w:rPr>
          <w:rFonts w:asciiTheme="minorHAnsi" w:hAnsiTheme="minorHAnsi" w:cstheme="minorHAnsi"/>
          <w:color w:val="auto"/>
          <w:sz w:val="22"/>
          <w:szCs w:val="22"/>
        </w:rPr>
        <w:t xml:space="preserve">knyttet til </w:t>
      </w:r>
      <w:r w:rsidR="00660CE7" w:rsidRPr="00B55DDD">
        <w:rPr>
          <w:rFonts w:asciiTheme="minorHAnsi" w:hAnsiTheme="minorHAnsi" w:cstheme="minorHAnsi"/>
          <w:color w:val="auto"/>
          <w:sz w:val="22"/>
          <w:szCs w:val="22"/>
        </w:rPr>
        <w:t xml:space="preserve">samme </w:t>
      </w:r>
      <w:r w:rsidR="009F7E34" w:rsidRPr="00B55DDD">
        <w:rPr>
          <w:rFonts w:asciiTheme="minorHAnsi" w:hAnsiTheme="minorHAnsi" w:cstheme="minorHAnsi"/>
          <w:color w:val="auto"/>
          <w:sz w:val="22"/>
          <w:szCs w:val="22"/>
        </w:rPr>
        <w:t>ventilasjonsanlegg</w:t>
      </w:r>
      <w:r w:rsidR="00660CE7" w:rsidRPr="00B55DDD">
        <w:rPr>
          <w:rFonts w:asciiTheme="minorHAnsi" w:hAnsiTheme="minorHAnsi" w:cstheme="minorHAnsi"/>
          <w:color w:val="auto"/>
          <w:sz w:val="22"/>
          <w:szCs w:val="22"/>
        </w:rPr>
        <w:t>.</w:t>
      </w:r>
    </w:p>
    <w:p w14:paraId="1E555A18" w14:textId="77777777" w:rsidR="00521997" w:rsidRPr="00C15EEE" w:rsidRDefault="00521997" w:rsidP="00E4577F">
      <w:pPr>
        <w:pStyle w:val="Default"/>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Reguleringsnøyaktigheten skal være: </w:t>
      </w:r>
      <w:r w:rsidR="00E4577F">
        <w:rPr>
          <w:rFonts w:asciiTheme="minorHAnsi" w:hAnsiTheme="minorHAnsi" w:cstheme="minorHAnsi"/>
          <w:sz w:val="22"/>
          <w:szCs w:val="22"/>
        </w:rPr>
        <w:br/>
      </w:r>
      <w:r w:rsidRPr="00C15EEE">
        <w:rPr>
          <w:rFonts w:asciiTheme="minorHAnsi" w:hAnsiTheme="minorHAnsi" w:cstheme="minorHAnsi"/>
          <w:sz w:val="22"/>
          <w:szCs w:val="22"/>
        </w:rPr>
        <w:t xml:space="preserve">Ved åpning av frontluke fra min. posisjon til </w:t>
      </w:r>
      <w:proofErr w:type="spellStart"/>
      <w:r w:rsidRPr="00C15EEE">
        <w:rPr>
          <w:rFonts w:asciiTheme="minorHAnsi" w:hAnsiTheme="minorHAnsi" w:cstheme="minorHAnsi"/>
          <w:sz w:val="22"/>
          <w:szCs w:val="22"/>
        </w:rPr>
        <w:t>max</w:t>
      </w:r>
      <w:proofErr w:type="spellEnd"/>
      <w:r w:rsidRPr="00C15EEE">
        <w:rPr>
          <w:rFonts w:asciiTheme="minorHAnsi" w:hAnsiTheme="minorHAnsi" w:cstheme="minorHAnsi"/>
          <w:sz w:val="22"/>
          <w:szCs w:val="22"/>
        </w:rPr>
        <w:t xml:space="preserve"> posisjon skal det ta under </w:t>
      </w:r>
      <w:r w:rsidR="003D7BBD" w:rsidRPr="00C15EEE">
        <w:rPr>
          <w:rFonts w:asciiTheme="minorHAnsi" w:hAnsiTheme="minorHAnsi" w:cstheme="minorHAnsi"/>
          <w:sz w:val="22"/>
          <w:szCs w:val="22"/>
        </w:rPr>
        <w:t>2</w:t>
      </w:r>
      <w:r w:rsidR="00CD5F5E" w:rsidRPr="00C15EEE">
        <w:rPr>
          <w:rFonts w:asciiTheme="minorHAnsi" w:hAnsiTheme="minorHAnsi" w:cstheme="minorHAnsi"/>
          <w:sz w:val="22"/>
          <w:szCs w:val="22"/>
        </w:rPr>
        <w:t xml:space="preserve"> </w:t>
      </w:r>
      <w:r w:rsidRPr="00C15EEE">
        <w:rPr>
          <w:rFonts w:asciiTheme="minorHAnsi" w:hAnsiTheme="minorHAnsi" w:cstheme="minorHAnsi"/>
          <w:sz w:val="22"/>
          <w:szCs w:val="22"/>
        </w:rPr>
        <w:t xml:space="preserve">sekunder til stabil lufthastighet (0,5m/s) er oppnådd. </w:t>
      </w:r>
    </w:p>
    <w:p w14:paraId="4B6E1400" w14:textId="77777777" w:rsidR="00521997" w:rsidRDefault="00521997" w:rsidP="00521997">
      <w:pPr>
        <w:pStyle w:val="Default"/>
        <w:numPr>
          <w:ilvl w:val="0"/>
          <w:numId w:val="1"/>
        </w:numPr>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Ved åpning av frontluke med rolig bevegelse, skal ikke lufthastigheten falle under 0,3 </w:t>
      </w:r>
      <w:proofErr w:type="spellStart"/>
      <w:r w:rsidRPr="00C15EEE">
        <w:rPr>
          <w:rFonts w:asciiTheme="minorHAnsi" w:hAnsiTheme="minorHAnsi" w:cstheme="minorHAnsi"/>
          <w:sz w:val="22"/>
          <w:szCs w:val="22"/>
        </w:rPr>
        <w:t>m/s</w:t>
      </w:r>
      <w:proofErr w:type="spellEnd"/>
      <w:r w:rsidRPr="00C15EEE">
        <w:rPr>
          <w:rFonts w:asciiTheme="minorHAnsi" w:hAnsiTheme="minorHAnsi" w:cstheme="minorHAnsi"/>
          <w:sz w:val="22"/>
          <w:szCs w:val="22"/>
        </w:rPr>
        <w:t xml:space="preserve"> fra min. til </w:t>
      </w:r>
      <w:proofErr w:type="spellStart"/>
      <w:r w:rsidRPr="00C15EEE">
        <w:rPr>
          <w:rFonts w:asciiTheme="minorHAnsi" w:hAnsiTheme="minorHAnsi" w:cstheme="minorHAnsi"/>
          <w:sz w:val="22"/>
          <w:szCs w:val="22"/>
        </w:rPr>
        <w:t>max</w:t>
      </w:r>
      <w:proofErr w:type="spellEnd"/>
      <w:r w:rsidRPr="00C15EEE">
        <w:rPr>
          <w:rFonts w:asciiTheme="minorHAnsi" w:hAnsiTheme="minorHAnsi" w:cstheme="minorHAnsi"/>
          <w:sz w:val="22"/>
          <w:szCs w:val="22"/>
        </w:rPr>
        <w:t xml:space="preserve"> lukeåpning. </w:t>
      </w:r>
    </w:p>
    <w:p w14:paraId="59021033" w14:textId="77777777" w:rsidR="00D92570" w:rsidRDefault="00D92570">
      <w:pPr>
        <w:rPr>
          <w:rFonts w:cstheme="minorHAnsi"/>
          <w:color w:val="000000"/>
        </w:rPr>
      </w:pPr>
      <w:r>
        <w:rPr>
          <w:rFonts w:cstheme="minorHAnsi"/>
        </w:rPr>
        <w:br w:type="page"/>
      </w:r>
    </w:p>
    <w:p w14:paraId="3F346A51" w14:textId="77777777" w:rsidR="00D92570" w:rsidRPr="00C15EEE" w:rsidRDefault="00D92570" w:rsidP="00D92570">
      <w:pPr>
        <w:pStyle w:val="Default"/>
        <w:spacing w:before="100" w:beforeAutospacing="1" w:after="100" w:afterAutospacing="1"/>
        <w:ind w:left="720"/>
        <w:rPr>
          <w:rFonts w:asciiTheme="minorHAnsi" w:hAnsiTheme="minorHAnsi" w:cstheme="minorHAnsi"/>
          <w:sz w:val="22"/>
          <w:szCs w:val="22"/>
        </w:rPr>
      </w:pPr>
    </w:p>
    <w:p w14:paraId="58DF6D95" w14:textId="77777777" w:rsidR="00521997" w:rsidRPr="00C15EEE" w:rsidRDefault="00521997" w:rsidP="00521997">
      <w:pPr>
        <w:pStyle w:val="Default"/>
        <w:spacing w:before="100" w:beforeAutospacing="1" w:after="100" w:afterAutospacing="1"/>
        <w:rPr>
          <w:rFonts w:asciiTheme="minorHAnsi" w:hAnsiTheme="minorHAnsi" w:cstheme="minorHAnsi"/>
          <w:sz w:val="22"/>
          <w:szCs w:val="22"/>
          <w:u w:val="single"/>
        </w:rPr>
      </w:pPr>
      <w:r w:rsidRPr="00C15EEE">
        <w:rPr>
          <w:rFonts w:asciiTheme="minorHAnsi" w:hAnsiTheme="minorHAnsi" w:cstheme="minorHAnsi"/>
          <w:sz w:val="22"/>
          <w:szCs w:val="22"/>
          <w:u w:val="single"/>
        </w:rPr>
        <w:t>Kontrollpanel</w:t>
      </w:r>
      <w:r w:rsidR="00B222F4" w:rsidRPr="00C15EEE">
        <w:rPr>
          <w:rFonts w:asciiTheme="minorHAnsi" w:hAnsiTheme="minorHAnsi" w:cstheme="minorHAnsi"/>
          <w:sz w:val="22"/>
          <w:szCs w:val="22"/>
          <w:u w:val="single"/>
        </w:rPr>
        <w:t xml:space="preserve"> på avtrekkskap</w:t>
      </w:r>
      <w:r w:rsidRPr="00C15EEE">
        <w:rPr>
          <w:rFonts w:asciiTheme="minorHAnsi" w:hAnsiTheme="minorHAnsi" w:cstheme="minorHAnsi"/>
          <w:sz w:val="22"/>
          <w:szCs w:val="22"/>
          <w:u w:val="single"/>
        </w:rPr>
        <w:t xml:space="preserve">: </w:t>
      </w:r>
    </w:p>
    <w:p w14:paraId="0E7BC3E6" w14:textId="77777777" w:rsidR="00521997" w:rsidRPr="00C15EEE" w:rsidRDefault="00521997" w:rsidP="00521997">
      <w:pPr>
        <w:pStyle w:val="Default"/>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Skapet skal ha påmontert kontrollpanel i lett tilgjengelig betjeningshøyde som varsler med lyd- og lys-alarm ved funksjonssvikt. Grenseverdi for utløst alarm skal være justerbart og forhåndsjustert for trigging av alarm ved hastighet på 0,40 </w:t>
      </w:r>
      <w:proofErr w:type="spellStart"/>
      <w:r w:rsidRPr="00C15EEE">
        <w:rPr>
          <w:rFonts w:asciiTheme="minorHAnsi" w:hAnsiTheme="minorHAnsi" w:cstheme="minorHAnsi"/>
          <w:sz w:val="22"/>
          <w:szCs w:val="22"/>
        </w:rPr>
        <w:t>m/s</w:t>
      </w:r>
      <w:proofErr w:type="spellEnd"/>
      <w:r w:rsidRPr="00C15EEE">
        <w:rPr>
          <w:rFonts w:asciiTheme="minorHAnsi" w:hAnsiTheme="minorHAnsi" w:cstheme="minorHAnsi"/>
          <w:sz w:val="22"/>
          <w:szCs w:val="22"/>
        </w:rPr>
        <w:t xml:space="preserve"> over aktuell skapåpning. Kontrollpanelet bør vise lufthastighet i skapåpning (m/sek) </w:t>
      </w:r>
    </w:p>
    <w:p w14:paraId="3D170F12" w14:textId="77777777" w:rsidR="00521997" w:rsidRPr="00C15EEE" w:rsidRDefault="00521997" w:rsidP="00521997">
      <w:pPr>
        <w:pStyle w:val="Default"/>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Betjeningen av kontrollpanelet må være så enkel at all nødvendige informasjon framgår av en kort instruks som er satt opp på skapet). Kontrollpanelet skal være slik utformet at risikoen for feilbetjening minimeres. Spesielt viktig er det at muligheten for utilsiktet reduksjon eller a</w:t>
      </w:r>
      <w:r w:rsidR="00F10BCE">
        <w:rPr>
          <w:rFonts w:asciiTheme="minorHAnsi" w:hAnsiTheme="minorHAnsi" w:cstheme="minorHAnsi"/>
          <w:sz w:val="22"/>
          <w:szCs w:val="22"/>
        </w:rPr>
        <w:t>vslåing av avtrekk elimineres.</w:t>
      </w:r>
    </w:p>
    <w:p w14:paraId="38A9E813" w14:textId="77777777" w:rsidR="0005518F" w:rsidRPr="00C15EEE" w:rsidRDefault="0005518F" w:rsidP="0005518F">
      <w:pPr>
        <w:pStyle w:val="Default"/>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Panelet </w:t>
      </w:r>
      <w:r w:rsidRPr="00C15EEE">
        <w:rPr>
          <w:rFonts w:asciiTheme="minorHAnsi" w:hAnsiTheme="minorHAnsi" w:cstheme="minorHAnsi"/>
          <w:sz w:val="22"/>
          <w:szCs w:val="22"/>
          <w:u w:val="single"/>
        </w:rPr>
        <w:t>skal ikke</w:t>
      </w:r>
      <w:r w:rsidRPr="00C15EEE">
        <w:rPr>
          <w:rFonts w:asciiTheme="minorHAnsi" w:hAnsiTheme="minorHAnsi" w:cstheme="minorHAnsi"/>
          <w:sz w:val="22"/>
          <w:szCs w:val="22"/>
        </w:rPr>
        <w:t xml:space="preserve"> gi mulighet for å: </w:t>
      </w:r>
    </w:p>
    <w:p w14:paraId="69390621" w14:textId="77777777" w:rsidR="0005518F" w:rsidRPr="00C15EEE" w:rsidRDefault="0005518F" w:rsidP="0005518F">
      <w:pPr>
        <w:pStyle w:val="Default"/>
        <w:numPr>
          <w:ilvl w:val="0"/>
          <w:numId w:val="1"/>
        </w:numPr>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Det skal ikke være mulig å aktivere «timer»-funksjon som slår av eller reduserer avtrekket etter en viss tid. </w:t>
      </w:r>
    </w:p>
    <w:p w14:paraId="4BAD090A" w14:textId="77777777" w:rsidR="0005518F" w:rsidRPr="00C15EEE" w:rsidRDefault="0005518F" w:rsidP="0005518F">
      <w:pPr>
        <w:pStyle w:val="Default"/>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Kontrollpanelet </w:t>
      </w:r>
      <w:r w:rsidRPr="00C15EEE">
        <w:rPr>
          <w:rFonts w:asciiTheme="minorHAnsi" w:hAnsiTheme="minorHAnsi" w:cstheme="minorHAnsi"/>
          <w:sz w:val="22"/>
          <w:szCs w:val="22"/>
          <w:u w:val="single"/>
        </w:rPr>
        <w:t>skal ha</w:t>
      </w:r>
      <w:r w:rsidRPr="00C15EEE">
        <w:rPr>
          <w:rFonts w:asciiTheme="minorHAnsi" w:hAnsiTheme="minorHAnsi" w:cstheme="minorHAnsi"/>
          <w:sz w:val="22"/>
          <w:szCs w:val="22"/>
        </w:rPr>
        <w:t xml:space="preserve"> følgende funksjoner: </w:t>
      </w:r>
    </w:p>
    <w:p w14:paraId="4840916F" w14:textId="77777777" w:rsidR="0005518F" w:rsidRPr="00C15EEE" w:rsidRDefault="0005518F" w:rsidP="0005518F">
      <w:pPr>
        <w:pStyle w:val="Default"/>
        <w:numPr>
          <w:ilvl w:val="0"/>
          <w:numId w:val="1"/>
        </w:numPr>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Alarm (lys- og lyd, se over) </w:t>
      </w:r>
    </w:p>
    <w:p w14:paraId="70183021" w14:textId="77777777" w:rsidR="0005518F" w:rsidRPr="00C15EEE" w:rsidRDefault="0005518F" w:rsidP="0005518F">
      <w:pPr>
        <w:pStyle w:val="Default"/>
        <w:numPr>
          <w:ilvl w:val="0"/>
          <w:numId w:val="1"/>
        </w:numPr>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Avstilling av lydalarm. Etter avstilling skal lydalarm reaktiveres etter 2-3 minutter dersom alarm fremdeles er aktiv </w:t>
      </w:r>
    </w:p>
    <w:p w14:paraId="6AFB55E6" w14:textId="77777777" w:rsidR="0005518F" w:rsidRPr="00C15EEE" w:rsidRDefault="0005518F" w:rsidP="0005518F">
      <w:pPr>
        <w:pStyle w:val="Default"/>
        <w:numPr>
          <w:ilvl w:val="0"/>
          <w:numId w:val="1"/>
        </w:numPr>
        <w:spacing w:before="100" w:beforeAutospacing="1" w:after="100" w:afterAutospacing="1"/>
        <w:rPr>
          <w:rFonts w:asciiTheme="minorHAnsi" w:hAnsiTheme="minorHAnsi" w:cstheme="minorHAnsi"/>
          <w:sz w:val="22"/>
          <w:szCs w:val="22"/>
        </w:rPr>
      </w:pPr>
      <w:r w:rsidRPr="00C15EEE">
        <w:rPr>
          <w:rFonts w:asciiTheme="minorHAnsi" w:hAnsiTheme="minorHAnsi" w:cstheme="minorHAnsi"/>
          <w:sz w:val="22"/>
          <w:szCs w:val="22"/>
        </w:rPr>
        <w:t xml:space="preserve">Varsel for feilfunksjon / behov for service </w:t>
      </w:r>
    </w:p>
    <w:p w14:paraId="471B58C2" w14:textId="77777777" w:rsidR="0005518F" w:rsidRPr="00C15EEE" w:rsidRDefault="0005518F" w:rsidP="0005518F">
      <w:pPr>
        <w:pStyle w:val="Listeavsnitt"/>
        <w:numPr>
          <w:ilvl w:val="0"/>
          <w:numId w:val="1"/>
        </w:numPr>
        <w:autoSpaceDE w:val="0"/>
        <w:autoSpaceDN w:val="0"/>
        <w:adjustRightInd w:val="0"/>
        <w:spacing w:before="100" w:beforeAutospacing="1" w:after="100" w:afterAutospacing="1" w:line="240" w:lineRule="auto"/>
        <w:rPr>
          <w:rFonts w:cstheme="minorHAnsi"/>
          <w:color w:val="000000"/>
        </w:rPr>
      </w:pPr>
      <w:r w:rsidRPr="00C15EEE">
        <w:rPr>
          <w:rFonts w:cstheme="minorHAnsi"/>
          <w:color w:val="000000"/>
        </w:rPr>
        <w:t>Funksjon for maksimum avtrekk «</w:t>
      </w:r>
      <w:proofErr w:type="spellStart"/>
      <w:r w:rsidRPr="00C15EEE">
        <w:rPr>
          <w:rFonts w:cstheme="minorHAnsi"/>
          <w:color w:val="000000"/>
        </w:rPr>
        <w:t>emergency</w:t>
      </w:r>
      <w:proofErr w:type="spellEnd"/>
      <w:r w:rsidRPr="00C15EEE">
        <w:rPr>
          <w:rFonts w:cstheme="minorHAnsi"/>
          <w:color w:val="000000"/>
        </w:rPr>
        <w:t>»</w:t>
      </w:r>
      <w:r w:rsidR="003B66B5">
        <w:rPr>
          <w:rFonts w:cstheme="minorHAnsi"/>
          <w:color w:val="000000"/>
        </w:rPr>
        <w:t xml:space="preserve"> gjerne</w:t>
      </w:r>
      <w:r w:rsidRPr="00C15EEE">
        <w:rPr>
          <w:rFonts w:cstheme="minorHAnsi"/>
          <w:color w:val="000000"/>
        </w:rPr>
        <w:t xml:space="preserve"> med tidsstyring </w:t>
      </w:r>
    </w:p>
    <w:p w14:paraId="7F28DC38" w14:textId="77777777" w:rsidR="00470CE0" w:rsidRPr="00C15EEE" w:rsidRDefault="00470CE0" w:rsidP="00470CE0">
      <w:pPr>
        <w:autoSpaceDE w:val="0"/>
        <w:autoSpaceDN w:val="0"/>
        <w:adjustRightInd w:val="0"/>
        <w:spacing w:before="100" w:beforeAutospacing="1" w:after="100" w:afterAutospacing="1" w:line="240" w:lineRule="auto"/>
        <w:rPr>
          <w:rFonts w:cstheme="minorHAnsi"/>
          <w:color w:val="000000"/>
        </w:rPr>
      </w:pPr>
    </w:p>
    <w:p w14:paraId="5D955710" w14:textId="77777777" w:rsidR="00521997" w:rsidRPr="00096BA1" w:rsidRDefault="00470CE0" w:rsidP="00F9059C">
      <w:pPr>
        <w:pStyle w:val="Overskrift1"/>
        <w:spacing w:before="0"/>
        <w:rPr>
          <w:sz w:val="24"/>
          <w:szCs w:val="24"/>
        </w:rPr>
      </w:pPr>
      <w:r w:rsidRPr="00096BA1">
        <w:rPr>
          <w:sz w:val="24"/>
          <w:szCs w:val="24"/>
        </w:rPr>
        <w:t>8. Service / vedlikehold</w:t>
      </w:r>
    </w:p>
    <w:p w14:paraId="4539F16E" w14:textId="77777777" w:rsidR="00470CE0" w:rsidRPr="00C15EEE" w:rsidRDefault="00470CE0" w:rsidP="00F9059C">
      <w:pPr>
        <w:spacing w:after="100" w:afterAutospacing="1" w:line="240" w:lineRule="auto"/>
        <w:rPr>
          <w:rFonts w:cstheme="minorHAnsi"/>
        </w:rPr>
      </w:pPr>
      <w:r w:rsidRPr="00C15EEE">
        <w:rPr>
          <w:rFonts w:cstheme="minorHAnsi"/>
        </w:rPr>
        <w:t xml:space="preserve">Alle mekaniske og elektriske anslutninger </w:t>
      </w:r>
      <w:r w:rsidR="00B222F4" w:rsidRPr="00C15EEE">
        <w:rPr>
          <w:rFonts w:cstheme="minorHAnsi"/>
        </w:rPr>
        <w:t xml:space="preserve">i avtrekkskap </w:t>
      </w:r>
      <w:r w:rsidRPr="00C15EEE">
        <w:rPr>
          <w:rFonts w:cstheme="minorHAnsi"/>
        </w:rPr>
        <w:t>være lett tilgjengelige for demontering og vedlikehold. (</w:t>
      </w:r>
      <w:proofErr w:type="spellStart"/>
      <w:r w:rsidRPr="00C15EEE">
        <w:rPr>
          <w:rFonts w:cstheme="minorHAnsi"/>
        </w:rPr>
        <w:t>Ref</w:t>
      </w:r>
      <w:proofErr w:type="spellEnd"/>
      <w:r w:rsidRPr="00C15EEE">
        <w:rPr>
          <w:rFonts w:cstheme="minorHAnsi"/>
        </w:rPr>
        <w:t xml:space="preserve"> EN14175-2, 7.2.5)</w:t>
      </w:r>
    </w:p>
    <w:p w14:paraId="5AEFE306" w14:textId="77777777" w:rsidR="00470CE0" w:rsidRPr="00096BA1" w:rsidRDefault="00470CE0" w:rsidP="00096BA1">
      <w:pPr>
        <w:pStyle w:val="Overskrift1"/>
        <w:rPr>
          <w:sz w:val="24"/>
          <w:szCs w:val="24"/>
        </w:rPr>
      </w:pPr>
      <w:r w:rsidRPr="00096BA1">
        <w:rPr>
          <w:sz w:val="24"/>
          <w:szCs w:val="24"/>
        </w:rPr>
        <w:t xml:space="preserve">9. Merking av </w:t>
      </w:r>
      <w:r w:rsidR="00B222F4" w:rsidRPr="00096BA1">
        <w:rPr>
          <w:sz w:val="24"/>
          <w:szCs w:val="24"/>
        </w:rPr>
        <w:t>utstyr</w:t>
      </w:r>
      <w:r w:rsidRPr="00096BA1">
        <w:rPr>
          <w:sz w:val="24"/>
          <w:szCs w:val="24"/>
        </w:rPr>
        <w:t xml:space="preserve"> </w:t>
      </w:r>
    </w:p>
    <w:p w14:paraId="3FE543C2" w14:textId="77777777" w:rsidR="00470CE0" w:rsidRPr="00C15EEE" w:rsidRDefault="00470CE0" w:rsidP="00470CE0">
      <w:pPr>
        <w:pStyle w:val="Default"/>
        <w:rPr>
          <w:rFonts w:asciiTheme="minorHAnsi" w:hAnsiTheme="minorHAnsi" w:cstheme="minorHAnsi"/>
          <w:sz w:val="22"/>
          <w:szCs w:val="22"/>
        </w:rPr>
      </w:pPr>
      <w:r w:rsidRPr="00C15EEE">
        <w:rPr>
          <w:rFonts w:asciiTheme="minorHAnsi" w:hAnsiTheme="minorHAnsi" w:cstheme="minorHAnsi"/>
          <w:sz w:val="22"/>
          <w:szCs w:val="22"/>
        </w:rPr>
        <w:t xml:space="preserve">Alle apparatets symboler skal være i henhold til gjeldende europeiske standarder. Alt utstyr skal være CE-merket </w:t>
      </w:r>
    </w:p>
    <w:p w14:paraId="59653680" w14:textId="77777777" w:rsidR="00470CE0" w:rsidRPr="00C15EEE" w:rsidRDefault="00470CE0" w:rsidP="00470CE0">
      <w:pPr>
        <w:pStyle w:val="Default"/>
        <w:rPr>
          <w:rFonts w:asciiTheme="minorHAnsi" w:hAnsiTheme="minorHAnsi" w:cstheme="minorHAnsi"/>
          <w:sz w:val="22"/>
          <w:szCs w:val="22"/>
        </w:rPr>
      </w:pPr>
    </w:p>
    <w:p w14:paraId="1AE8C237" w14:textId="77777777" w:rsidR="00470CE0" w:rsidRPr="00C15EEE" w:rsidRDefault="00470CE0" w:rsidP="00470CE0">
      <w:pPr>
        <w:pStyle w:val="Default"/>
        <w:rPr>
          <w:rFonts w:asciiTheme="minorHAnsi" w:hAnsiTheme="minorHAnsi" w:cstheme="minorHAnsi"/>
          <w:sz w:val="22"/>
          <w:szCs w:val="22"/>
        </w:rPr>
      </w:pPr>
    </w:p>
    <w:p w14:paraId="6E6F792A" w14:textId="77777777" w:rsidR="00470CE0" w:rsidRPr="00096BA1" w:rsidRDefault="00470CE0" w:rsidP="00F9059C">
      <w:pPr>
        <w:pStyle w:val="Overskrift1"/>
        <w:spacing w:before="0" w:line="240" w:lineRule="auto"/>
        <w:rPr>
          <w:sz w:val="24"/>
          <w:szCs w:val="24"/>
        </w:rPr>
      </w:pPr>
      <w:r w:rsidRPr="00096BA1">
        <w:rPr>
          <w:sz w:val="24"/>
          <w:szCs w:val="24"/>
        </w:rPr>
        <w:t xml:space="preserve">10. Dokumentasjon/FDV </w:t>
      </w:r>
    </w:p>
    <w:p w14:paraId="45884182" w14:textId="77777777" w:rsidR="00470CE0" w:rsidRPr="00C15EEE" w:rsidRDefault="00470CE0" w:rsidP="00F9059C">
      <w:pPr>
        <w:pStyle w:val="Default"/>
        <w:rPr>
          <w:rFonts w:asciiTheme="minorHAnsi" w:hAnsiTheme="minorHAnsi" w:cstheme="minorHAnsi"/>
          <w:sz w:val="22"/>
          <w:szCs w:val="22"/>
        </w:rPr>
      </w:pPr>
      <w:r w:rsidRPr="00C15EEE">
        <w:rPr>
          <w:rFonts w:asciiTheme="minorHAnsi" w:hAnsiTheme="minorHAnsi" w:cstheme="minorHAnsi"/>
          <w:sz w:val="22"/>
          <w:szCs w:val="22"/>
        </w:rPr>
        <w:t xml:space="preserve">Følgende dokumentasjon skal følge leveransen: </w:t>
      </w:r>
    </w:p>
    <w:p w14:paraId="1745FECE" w14:textId="77777777" w:rsidR="00470CE0" w:rsidRPr="00C15EEE" w:rsidRDefault="00470CE0" w:rsidP="004F6393">
      <w:pPr>
        <w:pStyle w:val="Default"/>
        <w:numPr>
          <w:ilvl w:val="0"/>
          <w:numId w:val="1"/>
        </w:numPr>
        <w:spacing w:after="30"/>
        <w:rPr>
          <w:rFonts w:asciiTheme="minorHAnsi" w:hAnsiTheme="minorHAnsi" w:cstheme="minorHAnsi"/>
          <w:sz w:val="22"/>
          <w:szCs w:val="22"/>
        </w:rPr>
      </w:pPr>
      <w:r w:rsidRPr="00C15EEE">
        <w:rPr>
          <w:rFonts w:asciiTheme="minorHAnsi" w:hAnsiTheme="minorHAnsi" w:cstheme="minorHAnsi"/>
          <w:sz w:val="22"/>
          <w:szCs w:val="22"/>
        </w:rPr>
        <w:t>Én kortfattet bruksanvisning for kontrollpanel</w:t>
      </w:r>
      <w:r w:rsidR="00B222F4" w:rsidRPr="00C15EEE">
        <w:rPr>
          <w:rFonts w:asciiTheme="minorHAnsi" w:hAnsiTheme="minorHAnsi" w:cstheme="minorHAnsi"/>
          <w:sz w:val="22"/>
          <w:szCs w:val="22"/>
        </w:rPr>
        <w:t>et</w:t>
      </w:r>
      <w:r w:rsidRPr="00C15EEE">
        <w:rPr>
          <w:rFonts w:asciiTheme="minorHAnsi" w:hAnsiTheme="minorHAnsi" w:cstheme="minorHAnsi"/>
          <w:sz w:val="22"/>
          <w:szCs w:val="22"/>
        </w:rPr>
        <w:t xml:space="preserve"> på norsk og engelsk skal følge avtrekkskapet. </w:t>
      </w:r>
    </w:p>
    <w:p w14:paraId="734CF1DC" w14:textId="77777777" w:rsidR="00470CE0" w:rsidRPr="00C15EEE" w:rsidRDefault="00470CE0" w:rsidP="004F6393">
      <w:pPr>
        <w:pStyle w:val="Default"/>
        <w:numPr>
          <w:ilvl w:val="0"/>
          <w:numId w:val="1"/>
        </w:numPr>
        <w:spacing w:after="30"/>
        <w:rPr>
          <w:rFonts w:asciiTheme="minorHAnsi" w:hAnsiTheme="minorHAnsi" w:cstheme="minorHAnsi"/>
          <w:sz w:val="22"/>
          <w:szCs w:val="22"/>
        </w:rPr>
      </w:pPr>
      <w:r w:rsidRPr="00C15EEE">
        <w:rPr>
          <w:rFonts w:asciiTheme="minorHAnsi" w:hAnsiTheme="minorHAnsi" w:cstheme="minorHAnsi"/>
          <w:sz w:val="22"/>
          <w:szCs w:val="22"/>
        </w:rPr>
        <w:t xml:space="preserve">Ett komplett sett med FDV dokumentasjon på papir for skap-leveransen </w:t>
      </w:r>
    </w:p>
    <w:p w14:paraId="69E77AA2" w14:textId="77777777" w:rsidR="00470CE0" w:rsidRDefault="00470CE0" w:rsidP="004F6393">
      <w:pPr>
        <w:pStyle w:val="Default"/>
        <w:numPr>
          <w:ilvl w:val="0"/>
          <w:numId w:val="1"/>
        </w:numPr>
        <w:rPr>
          <w:rFonts w:asciiTheme="minorHAnsi" w:hAnsiTheme="minorHAnsi" w:cstheme="minorHAnsi"/>
          <w:sz w:val="22"/>
          <w:szCs w:val="22"/>
        </w:rPr>
      </w:pPr>
      <w:r w:rsidRPr="00C15EEE">
        <w:rPr>
          <w:rFonts w:asciiTheme="minorHAnsi" w:hAnsiTheme="minorHAnsi" w:cstheme="minorHAnsi"/>
          <w:sz w:val="22"/>
          <w:szCs w:val="22"/>
        </w:rPr>
        <w:t xml:space="preserve">Ett komplett sett med FDV dokumentasjon elektronisk for skap-leveransen </w:t>
      </w:r>
    </w:p>
    <w:p w14:paraId="7058807A" w14:textId="77777777" w:rsidR="006C0919" w:rsidRPr="00C15EEE" w:rsidRDefault="006C0919" w:rsidP="004F6393">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Innreguleringsprotokoll </w:t>
      </w:r>
      <w:r w:rsidR="00EE77A5">
        <w:rPr>
          <w:rFonts w:asciiTheme="minorHAnsi" w:hAnsiTheme="minorHAnsi" w:cstheme="minorHAnsi"/>
          <w:sz w:val="22"/>
          <w:szCs w:val="22"/>
        </w:rPr>
        <w:t xml:space="preserve">for reguleringsenhet og alarmfunksjon </w:t>
      </w:r>
      <w:r>
        <w:rPr>
          <w:rFonts w:asciiTheme="minorHAnsi" w:hAnsiTheme="minorHAnsi" w:cstheme="minorHAnsi"/>
          <w:sz w:val="22"/>
          <w:szCs w:val="22"/>
        </w:rPr>
        <w:t xml:space="preserve">som dokumenterer at avtrekkskapet imøtekommer alle spesifiserte krav </w:t>
      </w:r>
      <w:r w:rsidR="00EE77A5">
        <w:rPr>
          <w:rFonts w:asciiTheme="minorHAnsi" w:hAnsiTheme="minorHAnsi" w:cstheme="minorHAnsi"/>
          <w:sz w:val="22"/>
          <w:szCs w:val="22"/>
        </w:rPr>
        <w:t xml:space="preserve">beskrevet </w:t>
      </w:r>
      <w:r>
        <w:rPr>
          <w:rFonts w:asciiTheme="minorHAnsi" w:hAnsiTheme="minorHAnsi" w:cstheme="minorHAnsi"/>
          <w:sz w:val="22"/>
          <w:szCs w:val="22"/>
        </w:rPr>
        <w:t>i denne kravspesifikasjonen. Dokumentet skal signeres av leverandør.</w:t>
      </w:r>
    </w:p>
    <w:p w14:paraId="0E45AA2E" w14:textId="77777777" w:rsidR="00B222F4" w:rsidRPr="00C15EEE" w:rsidRDefault="00B222F4" w:rsidP="00D82F9A">
      <w:pPr>
        <w:pStyle w:val="Default"/>
        <w:ind w:left="360"/>
        <w:rPr>
          <w:rFonts w:asciiTheme="minorHAnsi" w:hAnsiTheme="minorHAnsi" w:cstheme="minorHAnsi"/>
          <w:sz w:val="22"/>
          <w:szCs w:val="22"/>
        </w:rPr>
      </w:pPr>
    </w:p>
    <w:p w14:paraId="219E62E1" w14:textId="77777777" w:rsidR="00470CE0" w:rsidRPr="00C15EEE" w:rsidRDefault="00470CE0" w:rsidP="00470CE0">
      <w:pPr>
        <w:pStyle w:val="Default"/>
        <w:rPr>
          <w:rFonts w:asciiTheme="minorHAnsi" w:hAnsiTheme="minorHAnsi" w:cstheme="minorHAnsi"/>
          <w:sz w:val="22"/>
          <w:szCs w:val="22"/>
        </w:rPr>
      </w:pPr>
      <w:r w:rsidRPr="00C15EEE">
        <w:rPr>
          <w:rFonts w:asciiTheme="minorHAnsi" w:hAnsiTheme="minorHAnsi" w:cstheme="minorHAnsi"/>
          <w:sz w:val="22"/>
          <w:szCs w:val="22"/>
        </w:rPr>
        <w:t>Opplæring i betjening, drift og vedl</w:t>
      </w:r>
      <w:r w:rsidR="00B222F4" w:rsidRPr="00C15EEE">
        <w:rPr>
          <w:rFonts w:asciiTheme="minorHAnsi" w:hAnsiTheme="minorHAnsi" w:cstheme="minorHAnsi"/>
          <w:sz w:val="22"/>
          <w:szCs w:val="22"/>
        </w:rPr>
        <w:t>ikehold skal inngå i leveransen.</w:t>
      </w:r>
    </w:p>
    <w:p w14:paraId="5444261B" w14:textId="77777777" w:rsidR="00470CE0" w:rsidRPr="00C15EEE" w:rsidRDefault="00470CE0" w:rsidP="00470CE0">
      <w:pPr>
        <w:pStyle w:val="Default"/>
        <w:rPr>
          <w:rFonts w:asciiTheme="minorHAnsi" w:hAnsiTheme="minorHAnsi" w:cstheme="minorHAnsi"/>
          <w:sz w:val="22"/>
          <w:szCs w:val="22"/>
        </w:rPr>
      </w:pPr>
    </w:p>
    <w:p w14:paraId="5576C7E1" w14:textId="77777777" w:rsidR="00470CE0" w:rsidRPr="00C15EEE" w:rsidRDefault="00470CE0" w:rsidP="00470CE0">
      <w:pPr>
        <w:pStyle w:val="Default"/>
        <w:rPr>
          <w:rFonts w:asciiTheme="minorHAnsi" w:hAnsiTheme="minorHAnsi" w:cstheme="minorHAnsi"/>
          <w:sz w:val="22"/>
          <w:szCs w:val="22"/>
        </w:rPr>
      </w:pPr>
    </w:p>
    <w:p w14:paraId="48DED60F" w14:textId="77777777" w:rsidR="00470CE0" w:rsidRPr="00096BA1" w:rsidRDefault="00470CE0" w:rsidP="00F9059C">
      <w:pPr>
        <w:pStyle w:val="Overskrift1"/>
        <w:spacing w:before="0"/>
        <w:rPr>
          <w:sz w:val="24"/>
          <w:szCs w:val="24"/>
        </w:rPr>
      </w:pPr>
      <w:r w:rsidRPr="00096BA1">
        <w:rPr>
          <w:sz w:val="24"/>
          <w:szCs w:val="24"/>
        </w:rPr>
        <w:lastRenderedPageBreak/>
        <w:t xml:space="preserve">11. Referanser </w:t>
      </w:r>
    </w:p>
    <w:p w14:paraId="27C6D6B1" w14:textId="77777777" w:rsidR="00470CE0" w:rsidRPr="00C15EEE" w:rsidRDefault="00470CE0" w:rsidP="00F9059C">
      <w:pPr>
        <w:pStyle w:val="Default"/>
        <w:numPr>
          <w:ilvl w:val="0"/>
          <w:numId w:val="8"/>
        </w:numPr>
        <w:spacing w:after="30"/>
        <w:rPr>
          <w:rFonts w:asciiTheme="minorHAnsi" w:hAnsiTheme="minorHAnsi" w:cstheme="minorHAnsi"/>
          <w:sz w:val="22"/>
          <w:szCs w:val="22"/>
        </w:rPr>
      </w:pPr>
      <w:r w:rsidRPr="00C15EEE">
        <w:rPr>
          <w:rFonts w:asciiTheme="minorHAnsi" w:hAnsiTheme="minorHAnsi" w:cstheme="minorHAnsi"/>
          <w:sz w:val="22"/>
          <w:szCs w:val="22"/>
        </w:rPr>
        <w:t xml:space="preserve">"Norm for </w:t>
      </w:r>
      <w:proofErr w:type="spellStart"/>
      <w:r w:rsidRPr="00C15EEE">
        <w:rPr>
          <w:rFonts w:asciiTheme="minorHAnsi" w:hAnsiTheme="minorHAnsi" w:cstheme="minorHAnsi"/>
          <w:sz w:val="22"/>
          <w:szCs w:val="22"/>
        </w:rPr>
        <w:t>stinkskabe</w:t>
      </w:r>
      <w:proofErr w:type="spellEnd"/>
      <w:r w:rsidRPr="00C15EEE">
        <w:rPr>
          <w:rFonts w:asciiTheme="minorHAnsi" w:hAnsiTheme="minorHAnsi" w:cstheme="minorHAnsi"/>
          <w:sz w:val="22"/>
          <w:szCs w:val="22"/>
        </w:rPr>
        <w:t xml:space="preserve">", Dansk standard DS 457, mars 1993, 2. utgave. </w:t>
      </w:r>
    </w:p>
    <w:p w14:paraId="12270498" w14:textId="77777777" w:rsidR="00470CE0" w:rsidRPr="00C15EEE" w:rsidRDefault="00470CE0" w:rsidP="004F6393">
      <w:pPr>
        <w:pStyle w:val="Default"/>
        <w:numPr>
          <w:ilvl w:val="0"/>
          <w:numId w:val="8"/>
        </w:numPr>
        <w:spacing w:after="30"/>
        <w:rPr>
          <w:rFonts w:asciiTheme="minorHAnsi" w:hAnsiTheme="minorHAnsi" w:cstheme="minorHAnsi"/>
          <w:sz w:val="22"/>
          <w:szCs w:val="22"/>
        </w:rPr>
      </w:pPr>
      <w:r w:rsidRPr="00C15EEE">
        <w:rPr>
          <w:rFonts w:asciiTheme="minorHAnsi" w:hAnsiTheme="minorHAnsi" w:cstheme="minorHAnsi"/>
          <w:sz w:val="22"/>
          <w:szCs w:val="22"/>
        </w:rPr>
        <w:t>"</w:t>
      </w:r>
      <w:proofErr w:type="spellStart"/>
      <w:r w:rsidRPr="00C15EEE">
        <w:rPr>
          <w:rFonts w:asciiTheme="minorHAnsi" w:hAnsiTheme="minorHAnsi" w:cstheme="minorHAnsi"/>
          <w:sz w:val="22"/>
          <w:szCs w:val="22"/>
        </w:rPr>
        <w:t>Dragskåp</w:t>
      </w:r>
      <w:proofErr w:type="spellEnd"/>
      <w:r w:rsidRPr="00C15EEE">
        <w:rPr>
          <w:rFonts w:asciiTheme="minorHAnsi" w:hAnsiTheme="minorHAnsi" w:cstheme="minorHAnsi"/>
          <w:sz w:val="22"/>
          <w:szCs w:val="22"/>
        </w:rPr>
        <w:t xml:space="preserve">, </w:t>
      </w:r>
      <w:proofErr w:type="spellStart"/>
      <w:r w:rsidRPr="00C15EEE">
        <w:rPr>
          <w:rFonts w:asciiTheme="minorHAnsi" w:hAnsiTheme="minorHAnsi" w:cstheme="minorHAnsi"/>
          <w:sz w:val="22"/>
          <w:szCs w:val="22"/>
        </w:rPr>
        <w:t>funktion</w:t>
      </w:r>
      <w:proofErr w:type="spellEnd"/>
      <w:r w:rsidRPr="00C15EEE">
        <w:rPr>
          <w:rFonts w:asciiTheme="minorHAnsi" w:hAnsiTheme="minorHAnsi" w:cstheme="minorHAnsi"/>
          <w:sz w:val="22"/>
          <w:szCs w:val="22"/>
        </w:rPr>
        <w:t xml:space="preserve"> - </w:t>
      </w:r>
      <w:proofErr w:type="spellStart"/>
      <w:r w:rsidRPr="00C15EEE">
        <w:rPr>
          <w:rFonts w:asciiTheme="minorHAnsi" w:hAnsiTheme="minorHAnsi" w:cstheme="minorHAnsi"/>
          <w:sz w:val="22"/>
          <w:szCs w:val="22"/>
        </w:rPr>
        <w:t>installation</w:t>
      </w:r>
      <w:proofErr w:type="spellEnd"/>
      <w:r w:rsidRPr="00C15EEE">
        <w:rPr>
          <w:rFonts w:asciiTheme="minorHAnsi" w:hAnsiTheme="minorHAnsi" w:cstheme="minorHAnsi"/>
          <w:sz w:val="22"/>
          <w:szCs w:val="22"/>
        </w:rPr>
        <w:t xml:space="preserve"> - </w:t>
      </w:r>
      <w:proofErr w:type="spellStart"/>
      <w:r w:rsidRPr="00C15EEE">
        <w:rPr>
          <w:rFonts w:asciiTheme="minorHAnsi" w:hAnsiTheme="minorHAnsi" w:cstheme="minorHAnsi"/>
          <w:sz w:val="22"/>
          <w:szCs w:val="22"/>
        </w:rPr>
        <w:t>handhavande</w:t>
      </w:r>
      <w:proofErr w:type="spellEnd"/>
      <w:r w:rsidRPr="00C15EEE">
        <w:rPr>
          <w:rFonts w:asciiTheme="minorHAnsi" w:hAnsiTheme="minorHAnsi" w:cstheme="minorHAnsi"/>
          <w:sz w:val="22"/>
          <w:szCs w:val="22"/>
        </w:rPr>
        <w:t xml:space="preserve">", Olander Lars, </w:t>
      </w:r>
      <w:proofErr w:type="spellStart"/>
      <w:r w:rsidRPr="00C15EEE">
        <w:rPr>
          <w:rFonts w:asciiTheme="minorHAnsi" w:hAnsiTheme="minorHAnsi" w:cstheme="minorHAnsi"/>
          <w:sz w:val="22"/>
          <w:szCs w:val="22"/>
        </w:rPr>
        <w:t>Arbete</w:t>
      </w:r>
      <w:proofErr w:type="spellEnd"/>
      <w:r w:rsidRPr="00C15EEE">
        <w:rPr>
          <w:rFonts w:asciiTheme="minorHAnsi" w:hAnsiTheme="minorHAnsi" w:cstheme="minorHAnsi"/>
          <w:sz w:val="22"/>
          <w:szCs w:val="22"/>
        </w:rPr>
        <w:t xml:space="preserve"> </w:t>
      </w:r>
      <w:proofErr w:type="spellStart"/>
      <w:r w:rsidRPr="00C15EEE">
        <w:rPr>
          <w:rFonts w:asciiTheme="minorHAnsi" w:hAnsiTheme="minorHAnsi" w:cstheme="minorHAnsi"/>
          <w:sz w:val="22"/>
          <w:szCs w:val="22"/>
        </w:rPr>
        <w:t>och</w:t>
      </w:r>
      <w:proofErr w:type="spellEnd"/>
      <w:r w:rsidRPr="00C15EEE">
        <w:rPr>
          <w:rFonts w:asciiTheme="minorHAnsi" w:hAnsiTheme="minorHAnsi" w:cstheme="minorHAnsi"/>
          <w:sz w:val="22"/>
          <w:szCs w:val="22"/>
        </w:rPr>
        <w:t xml:space="preserve"> </w:t>
      </w:r>
      <w:proofErr w:type="spellStart"/>
      <w:r w:rsidRPr="00C15EEE">
        <w:rPr>
          <w:rFonts w:asciiTheme="minorHAnsi" w:hAnsiTheme="minorHAnsi" w:cstheme="minorHAnsi"/>
          <w:sz w:val="22"/>
          <w:szCs w:val="22"/>
        </w:rPr>
        <w:t>Hälsa</w:t>
      </w:r>
      <w:proofErr w:type="spellEnd"/>
      <w:r w:rsidRPr="00C15EEE">
        <w:rPr>
          <w:rFonts w:asciiTheme="minorHAnsi" w:hAnsiTheme="minorHAnsi" w:cstheme="minorHAnsi"/>
          <w:sz w:val="22"/>
          <w:szCs w:val="22"/>
        </w:rPr>
        <w:t xml:space="preserve"> 1978:4, </w:t>
      </w:r>
    </w:p>
    <w:p w14:paraId="7DE7E8D9" w14:textId="77777777" w:rsidR="00470CE0" w:rsidRPr="00C15EEE" w:rsidRDefault="00470CE0" w:rsidP="004F6393">
      <w:pPr>
        <w:pStyle w:val="Default"/>
        <w:numPr>
          <w:ilvl w:val="0"/>
          <w:numId w:val="8"/>
        </w:numPr>
        <w:spacing w:after="30"/>
        <w:rPr>
          <w:rFonts w:asciiTheme="minorHAnsi" w:hAnsiTheme="minorHAnsi" w:cstheme="minorHAnsi"/>
          <w:sz w:val="22"/>
          <w:szCs w:val="22"/>
        </w:rPr>
      </w:pPr>
      <w:r w:rsidRPr="00C15EEE">
        <w:rPr>
          <w:rFonts w:asciiTheme="minorHAnsi" w:hAnsiTheme="minorHAnsi" w:cstheme="minorHAnsi"/>
          <w:sz w:val="22"/>
          <w:szCs w:val="22"/>
        </w:rPr>
        <w:t xml:space="preserve">ISBN 91-7464-015-1. </w:t>
      </w:r>
    </w:p>
    <w:p w14:paraId="44DCBE6C" w14:textId="77777777" w:rsidR="00470CE0" w:rsidRPr="00C15EEE" w:rsidRDefault="00470CE0" w:rsidP="004F6393">
      <w:pPr>
        <w:pStyle w:val="Default"/>
        <w:numPr>
          <w:ilvl w:val="0"/>
          <w:numId w:val="8"/>
        </w:numPr>
        <w:spacing w:after="30"/>
        <w:rPr>
          <w:rFonts w:asciiTheme="minorHAnsi" w:hAnsiTheme="minorHAnsi" w:cstheme="minorHAnsi"/>
          <w:sz w:val="22"/>
          <w:szCs w:val="22"/>
        </w:rPr>
      </w:pPr>
      <w:r w:rsidRPr="00C15EEE">
        <w:rPr>
          <w:rFonts w:asciiTheme="minorHAnsi" w:hAnsiTheme="minorHAnsi" w:cstheme="minorHAnsi"/>
          <w:sz w:val="22"/>
          <w:szCs w:val="22"/>
        </w:rPr>
        <w:t xml:space="preserve">Arbeidstilsynets veiledning bestillingsnummer. 449: Laboratoriet - sikkerhet og arbeidsmiljø </w:t>
      </w:r>
    </w:p>
    <w:p w14:paraId="63821D28" w14:textId="77777777" w:rsidR="00470CE0" w:rsidRPr="00C15EEE" w:rsidRDefault="00470CE0" w:rsidP="004F6393">
      <w:pPr>
        <w:pStyle w:val="Default"/>
        <w:numPr>
          <w:ilvl w:val="0"/>
          <w:numId w:val="8"/>
        </w:numPr>
        <w:rPr>
          <w:rFonts w:asciiTheme="minorHAnsi" w:hAnsiTheme="minorHAnsi" w:cstheme="minorHAnsi"/>
          <w:sz w:val="22"/>
          <w:szCs w:val="22"/>
        </w:rPr>
      </w:pPr>
      <w:r w:rsidRPr="00C15EEE">
        <w:rPr>
          <w:rFonts w:asciiTheme="minorHAnsi" w:hAnsiTheme="minorHAnsi" w:cstheme="minorHAnsi"/>
          <w:sz w:val="22"/>
          <w:szCs w:val="22"/>
        </w:rPr>
        <w:t xml:space="preserve">NS-EN 14175 </w:t>
      </w:r>
    </w:p>
    <w:p w14:paraId="11A58544" w14:textId="77777777" w:rsidR="00470CE0" w:rsidRPr="00470CE0" w:rsidRDefault="00470CE0" w:rsidP="00521997">
      <w:pPr>
        <w:spacing w:before="100" w:beforeAutospacing="1" w:after="100" w:afterAutospacing="1" w:line="240" w:lineRule="auto"/>
        <w:rPr>
          <w:rFonts w:ascii="Times New Roman" w:hAnsi="Times New Roman" w:cs="Times New Roman"/>
          <w:sz w:val="24"/>
          <w:szCs w:val="24"/>
        </w:rPr>
      </w:pPr>
    </w:p>
    <w:sectPr w:rsidR="00470CE0" w:rsidRPr="00470C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AEC3" w14:textId="77777777" w:rsidR="00FE3EC5" w:rsidRDefault="00FE3EC5" w:rsidP="00FE3EC5">
      <w:pPr>
        <w:spacing w:after="0" w:line="240" w:lineRule="auto"/>
      </w:pPr>
      <w:r>
        <w:separator/>
      </w:r>
    </w:p>
  </w:endnote>
  <w:endnote w:type="continuationSeparator" w:id="0">
    <w:p w14:paraId="2A9DA0BC" w14:textId="77777777" w:rsidR="00FE3EC5" w:rsidRDefault="00FE3EC5" w:rsidP="00FE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3B7B" w14:textId="77777777" w:rsidR="00FE3EC5" w:rsidRDefault="00FE3EC5" w:rsidP="00FE3EC5">
      <w:pPr>
        <w:spacing w:after="0" w:line="240" w:lineRule="auto"/>
      </w:pPr>
      <w:r>
        <w:separator/>
      </w:r>
    </w:p>
  </w:footnote>
  <w:footnote w:type="continuationSeparator" w:id="0">
    <w:p w14:paraId="34257232" w14:textId="77777777" w:rsidR="00FE3EC5" w:rsidRDefault="00FE3EC5" w:rsidP="00FE3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ACE"/>
    <w:multiLevelType w:val="hybridMultilevel"/>
    <w:tmpl w:val="5336CEAA"/>
    <w:lvl w:ilvl="0" w:tplc="6CC8CF2C">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3B6961"/>
    <w:multiLevelType w:val="hybridMultilevel"/>
    <w:tmpl w:val="D9981C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FB72B0"/>
    <w:multiLevelType w:val="hybridMultilevel"/>
    <w:tmpl w:val="1BC0E07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7D757A"/>
    <w:multiLevelType w:val="hybridMultilevel"/>
    <w:tmpl w:val="0172D5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C327DC"/>
    <w:multiLevelType w:val="hybridMultilevel"/>
    <w:tmpl w:val="CFB277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CE7175"/>
    <w:multiLevelType w:val="hybridMultilevel"/>
    <w:tmpl w:val="BE5C7A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C20AD4"/>
    <w:multiLevelType w:val="hybridMultilevel"/>
    <w:tmpl w:val="4EEADD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8724D9"/>
    <w:multiLevelType w:val="hybridMultilevel"/>
    <w:tmpl w:val="BBD8FD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FC30E1B"/>
    <w:multiLevelType w:val="hybridMultilevel"/>
    <w:tmpl w:val="989E5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2773A0"/>
    <w:multiLevelType w:val="hybridMultilevel"/>
    <w:tmpl w:val="D7324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472748"/>
    <w:multiLevelType w:val="hybridMultilevel"/>
    <w:tmpl w:val="D2FCCE32"/>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8"/>
  </w:num>
  <w:num w:numId="6">
    <w:abstractNumId w:val="7"/>
  </w:num>
  <w:num w:numId="7">
    <w:abstractNumId w:val="10"/>
  </w:num>
  <w:num w:numId="8">
    <w:abstractNumId w:val="6"/>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6F"/>
    <w:rsid w:val="0000178C"/>
    <w:rsid w:val="0005518F"/>
    <w:rsid w:val="00070DDD"/>
    <w:rsid w:val="000739CA"/>
    <w:rsid w:val="000947DC"/>
    <w:rsid w:val="00096BA1"/>
    <w:rsid w:val="000E0F09"/>
    <w:rsid w:val="0011759C"/>
    <w:rsid w:val="00157CF1"/>
    <w:rsid w:val="0019076F"/>
    <w:rsid w:val="001F1D84"/>
    <w:rsid w:val="001F269A"/>
    <w:rsid w:val="002066F9"/>
    <w:rsid w:val="00210B0A"/>
    <w:rsid w:val="002205AE"/>
    <w:rsid w:val="00292D3F"/>
    <w:rsid w:val="002B6FB3"/>
    <w:rsid w:val="00343276"/>
    <w:rsid w:val="0038439F"/>
    <w:rsid w:val="00385C58"/>
    <w:rsid w:val="00387F67"/>
    <w:rsid w:val="003A1E49"/>
    <w:rsid w:val="003A2F0D"/>
    <w:rsid w:val="003B66B5"/>
    <w:rsid w:val="003B6D81"/>
    <w:rsid w:val="003C3A4E"/>
    <w:rsid w:val="003D7BBD"/>
    <w:rsid w:val="003F05F0"/>
    <w:rsid w:val="003F40B6"/>
    <w:rsid w:val="003F612E"/>
    <w:rsid w:val="00470CE0"/>
    <w:rsid w:val="004A385A"/>
    <w:rsid w:val="004F6393"/>
    <w:rsid w:val="00521997"/>
    <w:rsid w:val="00522843"/>
    <w:rsid w:val="00533496"/>
    <w:rsid w:val="005E0096"/>
    <w:rsid w:val="005E06A2"/>
    <w:rsid w:val="0060244E"/>
    <w:rsid w:val="00622FE3"/>
    <w:rsid w:val="006403D5"/>
    <w:rsid w:val="006453B1"/>
    <w:rsid w:val="00660CE7"/>
    <w:rsid w:val="00662149"/>
    <w:rsid w:val="006634CC"/>
    <w:rsid w:val="0066392D"/>
    <w:rsid w:val="00686271"/>
    <w:rsid w:val="0069232E"/>
    <w:rsid w:val="006C0919"/>
    <w:rsid w:val="006C3DA3"/>
    <w:rsid w:val="006C6A66"/>
    <w:rsid w:val="006D3A23"/>
    <w:rsid w:val="0070359C"/>
    <w:rsid w:val="00792C86"/>
    <w:rsid w:val="00795A8D"/>
    <w:rsid w:val="007A6906"/>
    <w:rsid w:val="007F5A21"/>
    <w:rsid w:val="00805F35"/>
    <w:rsid w:val="008269BA"/>
    <w:rsid w:val="00831ACD"/>
    <w:rsid w:val="00841D3B"/>
    <w:rsid w:val="0084748D"/>
    <w:rsid w:val="0085334C"/>
    <w:rsid w:val="008932B5"/>
    <w:rsid w:val="00904ABD"/>
    <w:rsid w:val="009A0BF9"/>
    <w:rsid w:val="009B6B18"/>
    <w:rsid w:val="009D26ED"/>
    <w:rsid w:val="009E15AC"/>
    <w:rsid w:val="009F7E34"/>
    <w:rsid w:val="00A14938"/>
    <w:rsid w:val="00A87B09"/>
    <w:rsid w:val="00AB28A3"/>
    <w:rsid w:val="00AE4DA9"/>
    <w:rsid w:val="00B05492"/>
    <w:rsid w:val="00B11870"/>
    <w:rsid w:val="00B124F6"/>
    <w:rsid w:val="00B222F4"/>
    <w:rsid w:val="00B26B02"/>
    <w:rsid w:val="00B43DF6"/>
    <w:rsid w:val="00B50ECF"/>
    <w:rsid w:val="00B55DDD"/>
    <w:rsid w:val="00B6408D"/>
    <w:rsid w:val="00B903B8"/>
    <w:rsid w:val="00B92713"/>
    <w:rsid w:val="00BA6059"/>
    <w:rsid w:val="00BB2F06"/>
    <w:rsid w:val="00BC4831"/>
    <w:rsid w:val="00BE5B5C"/>
    <w:rsid w:val="00C02F0C"/>
    <w:rsid w:val="00C15EEE"/>
    <w:rsid w:val="00C45572"/>
    <w:rsid w:val="00C71D71"/>
    <w:rsid w:val="00C8398C"/>
    <w:rsid w:val="00C905E4"/>
    <w:rsid w:val="00CD5F5E"/>
    <w:rsid w:val="00D153B0"/>
    <w:rsid w:val="00D27E65"/>
    <w:rsid w:val="00D82F9A"/>
    <w:rsid w:val="00D92570"/>
    <w:rsid w:val="00DB4701"/>
    <w:rsid w:val="00E37C3A"/>
    <w:rsid w:val="00E40382"/>
    <w:rsid w:val="00E4577F"/>
    <w:rsid w:val="00E535E6"/>
    <w:rsid w:val="00E743F3"/>
    <w:rsid w:val="00EA4C13"/>
    <w:rsid w:val="00EA6546"/>
    <w:rsid w:val="00EA7788"/>
    <w:rsid w:val="00EB700B"/>
    <w:rsid w:val="00ED7CC8"/>
    <w:rsid w:val="00EE77A5"/>
    <w:rsid w:val="00F10BCE"/>
    <w:rsid w:val="00F23D3C"/>
    <w:rsid w:val="00F23DD8"/>
    <w:rsid w:val="00F55BE0"/>
    <w:rsid w:val="00F6532D"/>
    <w:rsid w:val="00F9059C"/>
    <w:rsid w:val="00FC350E"/>
    <w:rsid w:val="00FE2127"/>
    <w:rsid w:val="00FE3EC5"/>
    <w:rsid w:val="00FE4137"/>
    <w:rsid w:val="00FF15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90001"/>
  <w15:docId w15:val="{64F13BC6-04AE-4859-A99B-941C679B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96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9076F"/>
    <w:pPr>
      <w:ind w:left="720"/>
      <w:contextualSpacing/>
    </w:pPr>
  </w:style>
  <w:style w:type="paragraph" w:customStyle="1" w:styleId="Default">
    <w:name w:val="Default"/>
    <w:rsid w:val="00BA6059"/>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3D7BB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D7BBD"/>
    <w:rPr>
      <w:rFonts w:ascii="Tahoma" w:hAnsi="Tahoma" w:cs="Tahoma"/>
      <w:sz w:val="16"/>
      <w:szCs w:val="16"/>
    </w:rPr>
  </w:style>
  <w:style w:type="character" w:styleId="Merknadsreferanse">
    <w:name w:val="annotation reference"/>
    <w:basedOn w:val="Standardskriftforavsnitt"/>
    <w:uiPriority w:val="99"/>
    <w:semiHidden/>
    <w:unhideWhenUsed/>
    <w:rsid w:val="003D7BBD"/>
    <w:rPr>
      <w:sz w:val="16"/>
      <w:szCs w:val="16"/>
    </w:rPr>
  </w:style>
  <w:style w:type="paragraph" w:styleId="Merknadstekst">
    <w:name w:val="annotation text"/>
    <w:basedOn w:val="Normal"/>
    <w:link w:val="MerknadstekstTegn"/>
    <w:uiPriority w:val="99"/>
    <w:semiHidden/>
    <w:unhideWhenUsed/>
    <w:rsid w:val="003D7BB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D7BBD"/>
    <w:rPr>
      <w:sz w:val="20"/>
      <w:szCs w:val="20"/>
    </w:rPr>
  </w:style>
  <w:style w:type="paragraph" w:styleId="Kommentaremne">
    <w:name w:val="annotation subject"/>
    <w:basedOn w:val="Merknadstekst"/>
    <w:next w:val="Merknadstekst"/>
    <w:link w:val="KommentaremneTegn"/>
    <w:uiPriority w:val="99"/>
    <w:semiHidden/>
    <w:unhideWhenUsed/>
    <w:rsid w:val="003D7BBD"/>
    <w:rPr>
      <w:b/>
      <w:bCs/>
    </w:rPr>
  </w:style>
  <w:style w:type="character" w:customStyle="1" w:styleId="KommentaremneTegn">
    <w:name w:val="Kommentaremne Tegn"/>
    <w:basedOn w:val="MerknadstekstTegn"/>
    <w:link w:val="Kommentaremne"/>
    <w:uiPriority w:val="99"/>
    <w:semiHidden/>
    <w:rsid w:val="003D7BBD"/>
    <w:rPr>
      <w:b/>
      <w:bCs/>
      <w:sz w:val="20"/>
      <w:szCs w:val="20"/>
    </w:rPr>
  </w:style>
  <w:style w:type="paragraph" w:styleId="Rentekst">
    <w:name w:val="Plain Text"/>
    <w:basedOn w:val="Normal"/>
    <w:link w:val="RentekstTegn"/>
    <w:uiPriority w:val="99"/>
    <w:unhideWhenUsed/>
    <w:rsid w:val="0034327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343276"/>
    <w:rPr>
      <w:rFonts w:ascii="Calibri" w:hAnsi="Calibri"/>
      <w:szCs w:val="21"/>
    </w:rPr>
  </w:style>
  <w:style w:type="paragraph" w:styleId="NormalWeb">
    <w:name w:val="Normal (Web)"/>
    <w:basedOn w:val="Normal"/>
    <w:uiPriority w:val="99"/>
    <w:unhideWhenUsed/>
    <w:rsid w:val="00CD5F5E"/>
    <w:pPr>
      <w:spacing w:before="75" w:after="225" w:line="255" w:lineRule="atLeast"/>
    </w:pPr>
    <w:rPr>
      <w:rFonts w:ascii="Times New Roman" w:eastAsia="Times New Roman" w:hAnsi="Times New Roman" w:cs="Times New Roman"/>
      <w:sz w:val="18"/>
      <w:szCs w:val="18"/>
      <w:lang w:eastAsia="nb-NO"/>
    </w:rPr>
  </w:style>
  <w:style w:type="character" w:customStyle="1" w:styleId="text3">
    <w:name w:val="text3"/>
    <w:basedOn w:val="Standardskriftforavsnitt"/>
    <w:rsid w:val="00CD5F5E"/>
  </w:style>
  <w:style w:type="character" w:customStyle="1" w:styleId="Overskrift1Tegn">
    <w:name w:val="Overskrift 1 Tegn"/>
    <w:basedOn w:val="Standardskriftforavsnitt"/>
    <w:link w:val="Overskrift1"/>
    <w:uiPriority w:val="9"/>
    <w:rsid w:val="00096BA1"/>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rsid w:val="00C02F0C"/>
    <w:pPr>
      <w:tabs>
        <w:tab w:val="center" w:pos="4593"/>
        <w:tab w:val="right" w:pos="9185"/>
      </w:tabs>
      <w:spacing w:after="0" w:line="240" w:lineRule="auto"/>
    </w:pPr>
    <w:rPr>
      <w:rFonts w:ascii="Times" w:eastAsia="Times New Roman" w:hAnsi="Times" w:cs="Times New Roman"/>
      <w:sz w:val="24"/>
      <w:szCs w:val="20"/>
    </w:rPr>
  </w:style>
  <w:style w:type="character" w:customStyle="1" w:styleId="TopptekstTegn">
    <w:name w:val="Topptekst Tegn"/>
    <w:basedOn w:val="Standardskriftforavsnitt"/>
    <w:link w:val="Topptekst"/>
    <w:rsid w:val="00C02F0C"/>
    <w:rPr>
      <w:rFonts w:ascii="Times" w:eastAsia="Times New Roman" w:hAnsi="Times" w:cs="Times New Roman"/>
      <w:sz w:val="24"/>
      <w:szCs w:val="20"/>
    </w:rPr>
  </w:style>
  <w:style w:type="character" w:styleId="Sidetall">
    <w:name w:val="page number"/>
    <w:basedOn w:val="Standardskriftforavsnitt"/>
    <w:rsid w:val="00C0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6520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NTNU Vitenskapsmuseet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Løvstrand Svarva</dc:creator>
  <cp:lastModifiedBy>Frode Vågen</cp:lastModifiedBy>
  <cp:revision>2</cp:revision>
  <dcterms:created xsi:type="dcterms:W3CDTF">2021-10-13T09:04:00Z</dcterms:created>
  <dcterms:modified xsi:type="dcterms:W3CDTF">2021-10-13T09:04:00Z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-1163502620</vt:i4>
  </property>
</Properties>
</file>