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927D1" w:rsidR="00023E8A" w:rsidP="05CF9C3A" w:rsidRDefault="00DF6E33" w14:paraId="665EA59E" w14:textId="6C3B3E3A">
      <w:pPr>
        <w:pStyle w:val="Title"/>
        <w:rPr>
          <w:b w:val="0"/>
          <w:bCs w:val="0"/>
          <w:color w:val="auto"/>
          <w:lang w:val="en-US"/>
        </w:rPr>
      </w:pPr>
      <w:r w:rsidRPr="3E73AA7E" w:rsidR="4F03CF97">
        <w:rPr>
          <w:b w:val="0"/>
          <w:bCs w:val="0"/>
          <w:color w:val="auto"/>
          <w:lang w:val="en-US"/>
        </w:rPr>
        <w:t>Post</w:t>
      </w:r>
      <w:r w:rsidRPr="3E73AA7E" w:rsidR="4F03CF97">
        <w:rPr>
          <w:b w:val="0"/>
          <w:bCs w:val="0"/>
          <w:color w:val="auto"/>
          <w:lang w:val="en-US"/>
        </w:rPr>
        <w:t>do</w:t>
      </w:r>
      <w:r w:rsidRPr="3E73AA7E" w:rsidR="00DF6E33">
        <w:rPr>
          <w:b w:val="0"/>
          <w:bCs w:val="0"/>
          <w:color w:val="auto"/>
          <w:lang w:val="en-US"/>
        </w:rPr>
        <w:t xml:space="preserve">c </w:t>
      </w:r>
      <w:r w:rsidRPr="3E73AA7E" w:rsidR="0C75F251">
        <w:rPr>
          <w:b w:val="0"/>
          <w:bCs w:val="0"/>
          <w:color w:val="auto"/>
          <w:lang w:val="en-US"/>
        </w:rPr>
        <w:t>A</w:t>
      </w:r>
      <w:r w:rsidRPr="3E73AA7E" w:rsidR="00DF6E33">
        <w:rPr>
          <w:b w:val="0"/>
          <w:bCs w:val="0"/>
          <w:color w:val="auto"/>
          <w:lang w:val="en-US"/>
        </w:rPr>
        <w:t xml:space="preserve">ction </w:t>
      </w:r>
      <w:r w:rsidRPr="3E73AA7E" w:rsidR="68A8D81B">
        <w:rPr>
          <w:b w:val="0"/>
          <w:bCs w:val="0"/>
          <w:color w:val="auto"/>
          <w:lang w:val="en-US"/>
        </w:rPr>
        <w:t>P</w:t>
      </w:r>
      <w:r w:rsidRPr="3E73AA7E" w:rsidR="0AE9EA61">
        <w:rPr>
          <w:b w:val="0"/>
          <w:bCs w:val="0"/>
          <w:color w:val="auto"/>
          <w:lang w:val="en-US"/>
        </w:rPr>
        <w:t xml:space="preserve">lan </w:t>
      </w:r>
      <w:r w:rsidRPr="3E73AA7E" w:rsidR="00DF6E33">
        <w:rPr>
          <w:b w:val="0"/>
          <w:bCs w:val="0"/>
          <w:color w:val="auto"/>
          <w:lang w:val="en-US"/>
        </w:rPr>
        <w:t>IE</w:t>
      </w:r>
    </w:p>
    <w:p w:rsidR="50F1A2D3" w:rsidP="3F3FC4B1" w:rsidRDefault="50F1A2D3" w14:paraId="56AB6287" w14:textId="604DA1D0">
      <w:pPr>
        <w:pStyle w:val="Normal"/>
        <w:rPr>
          <w:rFonts w:ascii="Calibri" w:hAnsi="Calibri" w:eastAsia="Calibri" w:cs="Calibri"/>
          <w:sz w:val="24"/>
          <w:szCs w:val="24"/>
          <w:lang w:val="en-US"/>
        </w:rPr>
      </w:pPr>
      <w:r w:rsidRPr="3A9283C5" w:rsidR="50F1A2D3">
        <w:rPr>
          <w:rFonts w:ascii="Calibri" w:hAnsi="Calibri" w:eastAsia="Calibri" w:cs="Calibri"/>
          <w:sz w:val="24"/>
          <w:szCs w:val="24"/>
          <w:lang w:val="en-US"/>
        </w:rPr>
        <w:t xml:space="preserve">The aim of this action plan is to </w:t>
      </w:r>
      <w:r w:rsidRPr="3A9283C5" w:rsidR="7385AAFD">
        <w:rPr>
          <w:rFonts w:ascii="Calibri" w:hAnsi="Calibri" w:eastAsia="Calibri" w:cs="Calibri"/>
          <w:sz w:val="24"/>
          <w:szCs w:val="24"/>
          <w:lang w:val="en-US"/>
        </w:rPr>
        <w:t xml:space="preserve">establish a set of measures and initiatives aimed at </w:t>
      </w:r>
      <w:r w:rsidRPr="3A9283C5" w:rsidR="50F1A2D3">
        <w:rPr>
          <w:rFonts w:ascii="Calibri" w:hAnsi="Calibri" w:eastAsia="Calibri" w:cs="Calibri"/>
          <w:sz w:val="24"/>
          <w:szCs w:val="24"/>
          <w:lang w:val="en-US"/>
        </w:rPr>
        <w:t>increas</w:t>
      </w:r>
      <w:r w:rsidRPr="3A9283C5" w:rsidR="314A1EDE">
        <w:rPr>
          <w:rFonts w:ascii="Calibri" w:hAnsi="Calibri" w:eastAsia="Calibri" w:cs="Calibri"/>
          <w:sz w:val="24"/>
          <w:szCs w:val="24"/>
          <w:lang w:val="en-US"/>
        </w:rPr>
        <w:t>ing</w:t>
      </w:r>
      <w:r w:rsidRPr="3A9283C5" w:rsidR="50F1A2D3">
        <w:rPr>
          <w:rFonts w:ascii="Calibri" w:hAnsi="Calibri" w:eastAsia="Calibri" w:cs="Calibri"/>
          <w:sz w:val="24"/>
          <w:szCs w:val="24"/>
          <w:lang w:val="en-US"/>
        </w:rPr>
        <w:t xml:space="preserve"> the quality of post</w:t>
      </w:r>
      <w:r w:rsidRPr="3A9283C5" w:rsidR="290047C0">
        <w:rPr>
          <w:rFonts w:ascii="Calibri" w:hAnsi="Calibri" w:eastAsia="Calibri" w:cs="Calibri"/>
          <w:sz w:val="24"/>
          <w:szCs w:val="24"/>
          <w:lang w:val="en-US"/>
        </w:rPr>
        <w:t>-</w:t>
      </w:r>
      <w:r w:rsidRPr="3A9283C5" w:rsidR="50F1A2D3">
        <w:rPr>
          <w:rFonts w:ascii="Calibri" w:hAnsi="Calibri" w:eastAsia="Calibri" w:cs="Calibri"/>
          <w:sz w:val="24"/>
          <w:szCs w:val="24"/>
          <w:lang w:val="en-US"/>
        </w:rPr>
        <w:t>doctor</w:t>
      </w:r>
      <w:r w:rsidRPr="3A9283C5" w:rsidR="3261DE99">
        <w:rPr>
          <w:rFonts w:ascii="Calibri" w:hAnsi="Calibri" w:eastAsia="Calibri" w:cs="Calibri"/>
          <w:sz w:val="24"/>
          <w:szCs w:val="24"/>
          <w:lang w:val="en-US"/>
        </w:rPr>
        <w:t>al</w:t>
      </w:r>
      <w:r w:rsidRPr="3A9283C5" w:rsidR="50F1A2D3">
        <w:rPr>
          <w:rFonts w:ascii="Calibri" w:hAnsi="Calibri" w:eastAsia="Calibri" w:cs="Calibri"/>
          <w:sz w:val="24"/>
          <w:szCs w:val="24"/>
          <w:lang w:val="en-US"/>
        </w:rPr>
        <w:t xml:space="preserve"> fellowships</w:t>
      </w:r>
      <w:r w:rsidRPr="3A9283C5" w:rsidR="54266287">
        <w:rPr>
          <w:rFonts w:ascii="Calibri" w:hAnsi="Calibri" w:eastAsia="Calibri" w:cs="Calibri"/>
          <w:sz w:val="24"/>
          <w:szCs w:val="24"/>
          <w:lang w:val="en-US"/>
        </w:rPr>
        <w:t xml:space="preserve"> </w:t>
      </w:r>
      <w:r w:rsidRPr="3A9283C5" w:rsidR="573AA20B">
        <w:rPr>
          <w:rFonts w:ascii="Calibri" w:hAnsi="Calibri" w:eastAsia="Calibri" w:cs="Calibri"/>
          <w:sz w:val="24"/>
          <w:szCs w:val="24"/>
          <w:lang w:val="en-US"/>
        </w:rPr>
        <w:t>at IE</w:t>
      </w:r>
      <w:r w:rsidRPr="3A9283C5" w:rsidR="3984B105">
        <w:rPr>
          <w:rFonts w:ascii="Calibri" w:hAnsi="Calibri" w:eastAsia="Calibri" w:cs="Calibri"/>
          <w:sz w:val="24"/>
          <w:szCs w:val="24"/>
          <w:lang w:val="en-US"/>
        </w:rPr>
        <w:t>,</w:t>
      </w:r>
      <w:r w:rsidRPr="3A9283C5" w:rsidR="50F1A2D3">
        <w:rPr>
          <w:rFonts w:ascii="Calibri" w:hAnsi="Calibri" w:eastAsia="Calibri" w:cs="Calibri"/>
          <w:sz w:val="24"/>
          <w:szCs w:val="24"/>
          <w:lang w:val="en-US"/>
        </w:rPr>
        <w:t xml:space="preserve"> </w:t>
      </w:r>
      <w:r w:rsidRPr="3A9283C5" w:rsidR="1DD2E2B6">
        <w:rPr>
          <w:rFonts w:ascii="Calibri" w:hAnsi="Calibri" w:eastAsia="Calibri" w:cs="Calibri"/>
          <w:sz w:val="24"/>
          <w:szCs w:val="24"/>
          <w:lang w:val="en-US"/>
        </w:rPr>
        <w:t xml:space="preserve">both </w:t>
      </w:r>
      <w:r w:rsidRPr="3A9283C5" w:rsidR="7A557B84">
        <w:rPr>
          <w:rFonts w:ascii="Calibri" w:hAnsi="Calibri" w:eastAsia="Calibri" w:cs="Calibri"/>
          <w:sz w:val="24"/>
          <w:szCs w:val="24"/>
          <w:lang w:val="en-US"/>
        </w:rPr>
        <w:t xml:space="preserve">for </w:t>
      </w:r>
      <w:r w:rsidRPr="3A9283C5" w:rsidR="50F1A2D3">
        <w:rPr>
          <w:rFonts w:ascii="Calibri" w:hAnsi="Calibri" w:eastAsia="Calibri" w:cs="Calibri"/>
          <w:sz w:val="24"/>
          <w:szCs w:val="24"/>
          <w:lang w:val="en-US"/>
        </w:rPr>
        <w:t xml:space="preserve">the </w:t>
      </w:r>
      <w:r w:rsidRPr="3A9283C5" w:rsidR="4FAEF07C">
        <w:rPr>
          <w:rFonts w:ascii="Calibri" w:hAnsi="Calibri" w:eastAsia="Calibri" w:cs="Calibri"/>
          <w:sz w:val="24"/>
          <w:szCs w:val="24"/>
          <w:lang w:val="en-US"/>
        </w:rPr>
        <w:t xml:space="preserve">individual </w:t>
      </w:r>
      <w:r w:rsidRPr="3A9283C5" w:rsidR="50F1A2D3">
        <w:rPr>
          <w:rFonts w:ascii="Calibri" w:hAnsi="Calibri" w:eastAsia="Calibri" w:cs="Calibri"/>
          <w:sz w:val="24"/>
          <w:szCs w:val="24"/>
          <w:lang w:val="en-US"/>
        </w:rPr>
        <w:t>post</w:t>
      </w:r>
      <w:r w:rsidRPr="3A9283C5" w:rsidR="50F1A2D3">
        <w:rPr>
          <w:rFonts w:ascii="Calibri" w:hAnsi="Calibri" w:eastAsia="Calibri" w:cs="Calibri"/>
          <w:sz w:val="24"/>
          <w:szCs w:val="24"/>
          <w:lang w:val="en-US"/>
        </w:rPr>
        <w:t>doc</w:t>
      </w:r>
      <w:r w:rsidRPr="3A9283C5" w:rsidR="48A03BD5">
        <w:rPr>
          <w:rFonts w:ascii="Calibri" w:hAnsi="Calibri" w:eastAsia="Calibri" w:cs="Calibri"/>
          <w:sz w:val="24"/>
          <w:szCs w:val="24"/>
          <w:lang w:val="en-US"/>
        </w:rPr>
        <w:t>s</w:t>
      </w:r>
      <w:r w:rsidRPr="3A9283C5" w:rsidR="50F1A2D3">
        <w:rPr>
          <w:rFonts w:ascii="Calibri" w:hAnsi="Calibri" w:eastAsia="Calibri" w:cs="Calibri"/>
          <w:sz w:val="24"/>
          <w:szCs w:val="24"/>
          <w:lang w:val="en-US"/>
        </w:rPr>
        <w:t xml:space="preserve"> and for </w:t>
      </w:r>
      <w:r w:rsidRPr="3A9283C5" w:rsidR="14F83CA3">
        <w:rPr>
          <w:rFonts w:ascii="Calibri" w:hAnsi="Calibri" w:eastAsia="Calibri" w:cs="Calibri"/>
          <w:sz w:val="24"/>
          <w:szCs w:val="24"/>
          <w:lang w:val="en-US"/>
        </w:rPr>
        <w:t>NTNU</w:t>
      </w:r>
      <w:r w:rsidRPr="3A9283C5" w:rsidR="6376BA21">
        <w:rPr>
          <w:rFonts w:ascii="Calibri" w:hAnsi="Calibri" w:eastAsia="Calibri" w:cs="Calibri"/>
          <w:sz w:val="24"/>
          <w:szCs w:val="24"/>
          <w:lang w:val="en-US"/>
        </w:rPr>
        <w:t xml:space="preserve">. </w:t>
      </w:r>
      <w:r w:rsidRPr="3A9283C5" w:rsidR="43B4A0B5">
        <w:rPr>
          <w:rFonts w:ascii="Calibri" w:hAnsi="Calibri" w:eastAsia="Calibri" w:cs="Calibri"/>
          <w:sz w:val="24"/>
          <w:szCs w:val="24"/>
          <w:lang w:val="en-US"/>
        </w:rPr>
        <w:t xml:space="preserve">More concretely, the aim is to </w:t>
      </w:r>
      <w:r w:rsidRPr="3A9283C5" w:rsidR="611FDD9A">
        <w:rPr>
          <w:rFonts w:ascii="Calibri" w:hAnsi="Calibri" w:eastAsia="Calibri" w:cs="Calibri"/>
          <w:sz w:val="24"/>
          <w:szCs w:val="24"/>
          <w:lang w:val="en-US"/>
        </w:rPr>
        <w:t xml:space="preserve">increase the </w:t>
      </w:r>
      <w:r w:rsidRPr="3A9283C5" w:rsidR="611FDD9A">
        <w:rPr>
          <w:rFonts w:ascii="Calibri" w:hAnsi="Calibri" w:eastAsia="Calibri" w:cs="Calibri"/>
          <w:sz w:val="24"/>
          <w:szCs w:val="24"/>
          <w:lang w:val="en-US"/>
        </w:rPr>
        <w:t>car</w:t>
      </w:r>
      <w:r w:rsidRPr="3A9283C5" w:rsidR="0DAD28DB">
        <w:rPr>
          <w:rFonts w:ascii="Calibri" w:hAnsi="Calibri" w:eastAsia="Calibri" w:cs="Calibri"/>
          <w:sz w:val="24"/>
          <w:szCs w:val="24"/>
          <w:lang w:val="en-US"/>
        </w:rPr>
        <w:t>e</w:t>
      </w:r>
      <w:r w:rsidRPr="3A9283C5" w:rsidR="611FDD9A">
        <w:rPr>
          <w:rFonts w:ascii="Calibri" w:hAnsi="Calibri" w:eastAsia="Calibri" w:cs="Calibri"/>
          <w:sz w:val="24"/>
          <w:szCs w:val="24"/>
          <w:lang w:val="en-US"/>
        </w:rPr>
        <w:t>er</w:t>
      </w:r>
      <w:r w:rsidRPr="3A9283C5" w:rsidR="611FDD9A">
        <w:rPr>
          <w:rFonts w:ascii="Calibri" w:hAnsi="Calibri" w:eastAsia="Calibri" w:cs="Calibri"/>
          <w:sz w:val="24"/>
          <w:szCs w:val="24"/>
          <w:lang w:val="en-US"/>
        </w:rPr>
        <w:t xml:space="preserve"> readiness by </w:t>
      </w:r>
      <w:r w:rsidRPr="3A9283C5" w:rsidR="43B4A0B5">
        <w:rPr>
          <w:rFonts w:ascii="Calibri" w:hAnsi="Calibri" w:eastAsia="Calibri" w:cs="Calibri"/>
          <w:sz w:val="24"/>
          <w:szCs w:val="24"/>
          <w:lang w:val="en-US"/>
        </w:rPr>
        <w:t>rais</w:t>
      </w:r>
      <w:r w:rsidRPr="3A9283C5" w:rsidR="6B176C98">
        <w:rPr>
          <w:rFonts w:ascii="Calibri" w:hAnsi="Calibri" w:eastAsia="Calibri" w:cs="Calibri"/>
          <w:sz w:val="24"/>
          <w:szCs w:val="24"/>
          <w:lang w:val="en-US"/>
        </w:rPr>
        <w:t>ing</w:t>
      </w:r>
      <w:r w:rsidRPr="3A9283C5" w:rsidR="27B2A0D4">
        <w:rPr>
          <w:rFonts w:ascii="Calibri" w:hAnsi="Calibri" w:eastAsia="Calibri" w:cs="Calibri"/>
          <w:sz w:val="24"/>
          <w:szCs w:val="24"/>
          <w:lang w:val="en-US"/>
        </w:rPr>
        <w:t xml:space="preserve"> </w:t>
      </w:r>
      <w:r w:rsidRPr="3A9283C5" w:rsidR="51754E24">
        <w:rPr>
          <w:rFonts w:ascii="Calibri" w:hAnsi="Calibri" w:eastAsia="Calibri" w:cs="Calibri"/>
          <w:sz w:val="24"/>
          <w:szCs w:val="24"/>
          <w:lang w:val="en-US"/>
        </w:rPr>
        <w:t>career awareness</w:t>
      </w:r>
      <w:r w:rsidRPr="3A9283C5" w:rsidR="225A4A00">
        <w:rPr>
          <w:rFonts w:ascii="Calibri" w:hAnsi="Calibri" w:eastAsia="Calibri" w:cs="Calibri"/>
          <w:sz w:val="24"/>
          <w:szCs w:val="24"/>
          <w:lang w:val="en-US"/>
        </w:rPr>
        <w:t xml:space="preserve"> and</w:t>
      </w:r>
      <w:r w:rsidRPr="3A9283C5" w:rsidR="14C71448">
        <w:rPr>
          <w:rFonts w:ascii="Calibri" w:hAnsi="Calibri" w:eastAsia="Calibri" w:cs="Calibri"/>
          <w:sz w:val="24"/>
          <w:szCs w:val="24"/>
          <w:lang w:val="en-US"/>
        </w:rPr>
        <w:t xml:space="preserve"> </w:t>
      </w:r>
      <w:r w:rsidRPr="3A9283C5" w:rsidR="14C71448">
        <w:rPr>
          <w:rFonts w:ascii="Calibri" w:hAnsi="Calibri" w:eastAsia="Calibri" w:cs="Calibri"/>
          <w:sz w:val="24"/>
          <w:szCs w:val="24"/>
          <w:lang w:val="en-US"/>
        </w:rPr>
        <w:t>suppor</w:t>
      </w:r>
      <w:r w:rsidRPr="3A9283C5" w:rsidR="14C71448">
        <w:rPr>
          <w:rFonts w:ascii="Calibri" w:hAnsi="Calibri" w:eastAsia="Calibri" w:cs="Calibri"/>
          <w:sz w:val="24"/>
          <w:szCs w:val="24"/>
          <w:lang w:val="en-US"/>
        </w:rPr>
        <w:t>t</w:t>
      </w:r>
      <w:r w:rsidRPr="3A9283C5" w:rsidR="53FBD2A6">
        <w:rPr>
          <w:rFonts w:ascii="Calibri" w:hAnsi="Calibri" w:eastAsia="Calibri" w:cs="Calibri"/>
          <w:sz w:val="24"/>
          <w:szCs w:val="24"/>
          <w:lang w:val="en-US"/>
        </w:rPr>
        <w:t>ing</w:t>
      </w:r>
      <w:r w:rsidRPr="3A9283C5" w:rsidR="14C71448">
        <w:rPr>
          <w:rFonts w:ascii="Calibri" w:hAnsi="Calibri" w:eastAsia="Calibri" w:cs="Calibri"/>
          <w:sz w:val="24"/>
          <w:szCs w:val="24"/>
          <w:lang w:val="en-US"/>
        </w:rPr>
        <w:t xml:space="preserve"> </w:t>
      </w:r>
      <w:r w:rsidRPr="3A9283C5" w:rsidR="714E9D7B">
        <w:rPr>
          <w:rFonts w:ascii="Calibri" w:hAnsi="Calibri" w:eastAsia="Calibri" w:cs="Calibri"/>
          <w:sz w:val="24"/>
          <w:szCs w:val="24"/>
          <w:lang w:val="en-US"/>
        </w:rPr>
        <w:t>postdocs at the faculty in their career development</w:t>
      </w:r>
      <w:r w:rsidRPr="3A9283C5" w:rsidR="51754E24">
        <w:rPr>
          <w:rFonts w:ascii="Calibri" w:hAnsi="Calibri" w:eastAsia="Calibri" w:cs="Calibri"/>
          <w:sz w:val="24"/>
          <w:szCs w:val="24"/>
          <w:lang w:val="en-US"/>
        </w:rPr>
        <w:t xml:space="preserve"> and </w:t>
      </w:r>
      <w:r w:rsidRPr="3A9283C5" w:rsidR="47503045">
        <w:rPr>
          <w:rFonts w:ascii="Calibri" w:hAnsi="Calibri" w:eastAsia="Calibri" w:cs="Calibri"/>
          <w:sz w:val="24"/>
          <w:szCs w:val="24"/>
          <w:lang w:val="en-US"/>
        </w:rPr>
        <w:t>to</w:t>
      </w:r>
      <w:r w:rsidRPr="3A9283C5" w:rsidR="21CD7FA0">
        <w:rPr>
          <w:rFonts w:ascii="Calibri" w:hAnsi="Calibri" w:eastAsia="Calibri" w:cs="Calibri"/>
          <w:sz w:val="24"/>
          <w:szCs w:val="24"/>
          <w:lang w:val="en-US"/>
        </w:rPr>
        <w:t xml:space="preserve"> </w:t>
      </w:r>
      <w:r w:rsidRPr="3A9283C5" w:rsidR="51754E24">
        <w:rPr>
          <w:rFonts w:ascii="Calibri" w:hAnsi="Calibri" w:eastAsia="Calibri" w:cs="Calibri"/>
          <w:sz w:val="24"/>
          <w:szCs w:val="24"/>
          <w:lang w:val="en-US"/>
        </w:rPr>
        <w:t xml:space="preserve">improve the attractiveness </w:t>
      </w:r>
      <w:r w:rsidRPr="3A9283C5" w:rsidR="0FD85E83">
        <w:rPr>
          <w:rFonts w:ascii="Calibri" w:hAnsi="Calibri" w:eastAsia="Calibri" w:cs="Calibri"/>
          <w:sz w:val="24"/>
          <w:szCs w:val="24"/>
          <w:lang w:val="en-US"/>
        </w:rPr>
        <w:t xml:space="preserve">and quality </w:t>
      </w:r>
      <w:r w:rsidRPr="3A9283C5" w:rsidR="51754E24">
        <w:rPr>
          <w:rFonts w:ascii="Calibri" w:hAnsi="Calibri" w:eastAsia="Calibri" w:cs="Calibri"/>
          <w:sz w:val="24"/>
          <w:szCs w:val="24"/>
          <w:lang w:val="en-US"/>
        </w:rPr>
        <w:t xml:space="preserve">of </w:t>
      </w:r>
      <w:r w:rsidRPr="3A9283C5" w:rsidR="18987215">
        <w:rPr>
          <w:rFonts w:ascii="Calibri" w:hAnsi="Calibri" w:eastAsia="Calibri" w:cs="Calibri"/>
          <w:sz w:val="24"/>
          <w:szCs w:val="24"/>
          <w:lang w:val="en-US"/>
        </w:rPr>
        <w:t>post</w:t>
      </w:r>
      <w:r w:rsidRPr="3A9283C5" w:rsidR="18987215">
        <w:rPr>
          <w:rFonts w:ascii="Calibri" w:hAnsi="Calibri" w:eastAsia="Calibri" w:cs="Calibri"/>
          <w:sz w:val="24"/>
          <w:szCs w:val="24"/>
          <w:lang w:val="en-US"/>
        </w:rPr>
        <w:t>doctor</w:t>
      </w:r>
      <w:r w:rsidRPr="3A9283C5" w:rsidR="44065FB7">
        <w:rPr>
          <w:rFonts w:ascii="Calibri" w:hAnsi="Calibri" w:eastAsia="Calibri" w:cs="Calibri"/>
          <w:sz w:val="24"/>
          <w:szCs w:val="24"/>
          <w:lang w:val="en-US"/>
        </w:rPr>
        <w:t>al</w:t>
      </w:r>
      <w:r w:rsidRPr="3A9283C5" w:rsidR="18987215">
        <w:rPr>
          <w:rFonts w:ascii="Calibri" w:hAnsi="Calibri" w:eastAsia="Calibri" w:cs="Calibri"/>
          <w:sz w:val="24"/>
          <w:szCs w:val="24"/>
          <w:lang w:val="en-US"/>
        </w:rPr>
        <w:t xml:space="preserve"> </w:t>
      </w:r>
      <w:r w:rsidRPr="3A9283C5" w:rsidR="670F57D3">
        <w:rPr>
          <w:rFonts w:ascii="Calibri" w:hAnsi="Calibri" w:eastAsia="Calibri" w:cs="Calibri"/>
          <w:sz w:val="24"/>
          <w:szCs w:val="24"/>
          <w:lang w:val="en-US"/>
        </w:rPr>
        <w:t>positions</w:t>
      </w:r>
      <w:r w:rsidRPr="3A9283C5" w:rsidR="6652C943">
        <w:rPr>
          <w:rFonts w:ascii="Calibri" w:hAnsi="Calibri" w:eastAsia="Calibri" w:cs="Calibri"/>
          <w:sz w:val="24"/>
          <w:szCs w:val="24"/>
          <w:lang w:val="en-US"/>
        </w:rPr>
        <w:t xml:space="preserve"> at IE</w:t>
      </w:r>
      <w:r w:rsidRPr="3A9283C5" w:rsidR="18987215">
        <w:rPr>
          <w:rFonts w:ascii="Calibri" w:hAnsi="Calibri" w:eastAsia="Calibri" w:cs="Calibri"/>
          <w:sz w:val="24"/>
          <w:szCs w:val="24"/>
          <w:lang w:val="en-US"/>
        </w:rPr>
        <w:t xml:space="preserve">. </w:t>
      </w:r>
    </w:p>
    <w:p w:rsidRPr="00F927D1" w:rsidR="00DF6E33" w:rsidP="1C0B5636" w:rsidRDefault="00DF6E33" w14:paraId="622CEFAA" w14:textId="2D93404E">
      <w:pPr>
        <w:pStyle w:val="Normal"/>
        <w:rPr>
          <w:rFonts w:ascii="Calibri" w:hAnsi="Calibri" w:eastAsia="Calibri" w:cs="Calibri"/>
          <w:sz w:val="24"/>
          <w:szCs w:val="24"/>
          <w:lang w:val="en-US"/>
        </w:rPr>
      </w:pPr>
      <w:r w:rsidRPr="24C00A5B" w:rsidR="3A626496">
        <w:rPr>
          <w:rFonts w:ascii="Calibri" w:hAnsi="Calibri" w:eastAsia="Calibri" w:cs="Calibri"/>
          <w:sz w:val="24"/>
          <w:szCs w:val="24"/>
          <w:lang w:val="en-US"/>
        </w:rPr>
        <w:t xml:space="preserve">Important background material for this </w:t>
      </w:r>
      <w:r w:rsidRPr="24C00A5B" w:rsidR="4D8556A4">
        <w:rPr>
          <w:rFonts w:ascii="Calibri" w:hAnsi="Calibri" w:eastAsia="Calibri" w:cs="Calibri"/>
          <w:sz w:val="24"/>
          <w:szCs w:val="24"/>
          <w:lang w:val="en-US"/>
        </w:rPr>
        <w:t>action plan is</w:t>
      </w:r>
      <w:r w:rsidRPr="24C00A5B" w:rsidR="1C13B542">
        <w:rPr>
          <w:rFonts w:ascii="Calibri" w:hAnsi="Calibri" w:eastAsia="Calibri" w:cs="Calibri"/>
          <w:sz w:val="24"/>
          <w:szCs w:val="24"/>
          <w:lang w:val="en-US"/>
        </w:rPr>
        <w:t xml:space="preserve"> </w:t>
      </w:r>
      <w:r w:rsidRPr="24C00A5B" w:rsidR="1C13B542">
        <w:rPr>
          <w:rFonts w:ascii="Calibri" w:hAnsi="Calibri" w:eastAsia="Calibri" w:cs="Calibri"/>
          <w:sz w:val="24"/>
          <w:szCs w:val="24"/>
          <w:lang w:val="en-US"/>
        </w:rPr>
        <w:t xml:space="preserve">NTNU’s post doctor action </w:t>
      </w:r>
      <w:r w:rsidRPr="24C00A5B" w:rsidR="1C13B542">
        <w:rPr>
          <w:rFonts w:ascii="Calibri" w:hAnsi="Calibri" w:eastAsia="Calibri" w:cs="Calibri"/>
          <w:sz w:val="24"/>
          <w:szCs w:val="24"/>
          <w:lang w:val="en-US"/>
        </w:rPr>
        <w:t>pla</w:t>
      </w:r>
      <w:r w:rsidRPr="24C00A5B" w:rsidR="741E0056">
        <w:rPr>
          <w:rFonts w:ascii="Calibri" w:hAnsi="Calibri" w:eastAsia="Calibri" w:cs="Calibri"/>
          <w:sz w:val="24"/>
          <w:szCs w:val="24"/>
          <w:lang w:val="en-US"/>
        </w:rPr>
        <w:t>n</w:t>
      </w:r>
      <w:r w:rsidRPr="24C00A5B" w:rsidR="1C13B542">
        <w:rPr>
          <w:rFonts w:ascii="Calibri" w:hAnsi="Calibri" w:eastAsia="Calibri" w:cs="Calibri"/>
          <w:sz w:val="24"/>
          <w:szCs w:val="24"/>
          <w:lang w:val="en-US"/>
        </w:rPr>
        <w:t xml:space="preserve"> (</w:t>
      </w:r>
      <w:r w:rsidRPr="24C00A5B" w:rsidR="7777E3B6">
        <w:rPr>
          <w:rFonts w:ascii="Calibri" w:hAnsi="Calibri" w:eastAsia="Calibri" w:cs="Calibri"/>
          <w:sz w:val="24"/>
          <w:szCs w:val="24"/>
          <w:lang w:val="en-US"/>
        </w:rPr>
        <w:t>draft</w:t>
      </w:r>
      <w:r w:rsidRPr="24C00A5B" w:rsidR="1C13B542">
        <w:rPr>
          <w:rFonts w:ascii="Calibri" w:hAnsi="Calibri" w:eastAsia="Calibri" w:cs="Calibri"/>
          <w:sz w:val="24"/>
          <w:szCs w:val="24"/>
          <w:lang w:val="en-US"/>
        </w:rPr>
        <w:t>)</w:t>
      </w:r>
      <w:r w:rsidRPr="24C00A5B" w:rsidR="1C7C0578">
        <w:rPr>
          <w:rFonts w:ascii="Calibri" w:hAnsi="Calibri" w:eastAsia="Calibri" w:cs="Calibri"/>
          <w:sz w:val="24"/>
          <w:szCs w:val="24"/>
          <w:lang w:val="en-US"/>
        </w:rPr>
        <w:t xml:space="preserve"> (Appendix A)</w:t>
      </w:r>
      <w:r w:rsidRPr="24C00A5B" w:rsidR="1C13B542">
        <w:rPr>
          <w:rFonts w:ascii="Calibri" w:hAnsi="Calibri" w:eastAsia="Calibri" w:cs="Calibri"/>
          <w:sz w:val="24"/>
          <w:szCs w:val="24"/>
          <w:lang w:val="en-US"/>
        </w:rPr>
        <w:t xml:space="preserve">, </w:t>
      </w:r>
      <w:r w:rsidRPr="24C00A5B" w:rsidR="2933A782">
        <w:rPr>
          <w:rFonts w:ascii="Calibri" w:hAnsi="Calibri" w:eastAsia="Calibri" w:cs="Calibri"/>
          <w:sz w:val="24"/>
          <w:szCs w:val="24"/>
          <w:lang w:val="en-US"/>
        </w:rPr>
        <w:t xml:space="preserve">the </w:t>
      </w:r>
      <w:r w:rsidRPr="24C00A5B" w:rsidR="02DBA5E1">
        <w:rPr>
          <w:rFonts w:ascii="Calibri" w:hAnsi="Calibri" w:eastAsia="Calibri" w:cs="Calibri"/>
          <w:sz w:val="24"/>
          <w:szCs w:val="24"/>
          <w:lang w:val="en-US"/>
        </w:rPr>
        <w:t xml:space="preserve">Norwegian </w:t>
      </w:r>
      <w:r w:rsidRPr="24C00A5B" w:rsidR="1C13B542">
        <w:rPr>
          <w:rFonts w:ascii="Calibri" w:hAnsi="Calibri" w:eastAsia="Calibri" w:cs="Calibri"/>
          <w:sz w:val="24"/>
          <w:szCs w:val="24"/>
          <w:lang w:val="en-US"/>
        </w:rPr>
        <w:t xml:space="preserve">regulations </w:t>
      </w:r>
      <w:r w:rsidRPr="24C00A5B" w:rsidR="7883621C">
        <w:rPr>
          <w:rFonts w:ascii="Calibri" w:hAnsi="Calibri" w:eastAsia="Calibri" w:cs="Calibri"/>
          <w:sz w:val="24"/>
          <w:szCs w:val="24"/>
          <w:lang w:val="en-US"/>
        </w:rPr>
        <w:t>reg</w:t>
      </w:r>
      <w:r w:rsidRPr="24C00A5B" w:rsidR="1C13B542">
        <w:rPr>
          <w:rFonts w:ascii="Calibri" w:hAnsi="Calibri" w:eastAsia="Calibri" w:cs="Calibri"/>
          <w:sz w:val="24"/>
          <w:szCs w:val="24"/>
          <w:lang w:val="en-US"/>
        </w:rPr>
        <w:t>a</w:t>
      </w:r>
      <w:r w:rsidRPr="24C00A5B" w:rsidR="7883621C">
        <w:rPr>
          <w:rFonts w:ascii="Calibri" w:hAnsi="Calibri" w:eastAsia="Calibri" w:cs="Calibri"/>
          <w:sz w:val="24"/>
          <w:szCs w:val="24"/>
          <w:lang w:val="en-US"/>
        </w:rPr>
        <w:t>rding post</w:t>
      </w:r>
      <w:r w:rsidRPr="24C00A5B" w:rsidR="7883621C">
        <w:rPr>
          <w:rFonts w:ascii="Calibri" w:hAnsi="Calibri" w:eastAsia="Calibri" w:cs="Calibri"/>
          <w:sz w:val="24"/>
          <w:szCs w:val="24"/>
          <w:lang w:val="en-US"/>
        </w:rPr>
        <w:t>doctor</w:t>
      </w:r>
      <w:r w:rsidRPr="24C00A5B" w:rsidR="725BAD4D">
        <w:rPr>
          <w:rFonts w:ascii="Calibri" w:hAnsi="Calibri" w:eastAsia="Calibri" w:cs="Calibri"/>
          <w:sz w:val="24"/>
          <w:szCs w:val="24"/>
          <w:lang w:val="en-US"/>
        </w:rPr>
        <w:t>al</w:t>
      </w:r>
      <w:r w:rsidRPr="24C00A5B" w:rsidR="7883621C">
        <w:rPr>
          <w:rFonts w:ascii="Calibri" w:hAnsi="Calibri" w:eastAsia="Calibri" w:cs="Calibri"/>
          <w:sz w:val="24"/>
          <w:szCs w:val="24"/>
          <w:lang w:val="en-US"/>
        </w:rPr>
        <w:t xml:space="preserve"> fellowships </w:t>
      </w:r>
      <w:r w:rsidRPr="24C00A5B" w:rsidR="0D254DDD">
        <w:rPr>
          <w:rFonts w:ascii="Calibri" w:hAnsi="Calibri" w:eastAsia="Calibri" w:cs="Calibri"/>
          <w:sz w:val="24"/>
          <w:szCs w:val="24"/>
          <w:lang w:val="en-US"/>
        </w:rPr>
        <w:t xml:space="preserve">(Appendix B) </w:t>
      </w:r>
      <w:r w:rsidRPr="24C00A5B" w:rsidR="7883621C">
        <w:rPr>
          <w:rFonts w:ascii="Calibri" w:hAnsi="Calibri" w:eastAsia="Calibri" w:cs="Calibri"/>
          <w:sz w:val="24"/>
          <w:szCs w:val="24"/>
          <w:lang w:val="en-US"/>
        </w:rPr>
        <w:t>a</w:t>
      </w:r>
      <w:r w:rsidRPr="24C00A5B" w:rsidR="1C13B542">
        <w:rPr>
          <w:rFonts w:ascii="Calibri" w:hAnsi="Calibri" w:eastAsia="Calibri" w:cs="Calibri"/>
          <w:sz w:val="24"/>
          <w:szCs w:val="24"/>
          <w:lang w:val="en-US"/>
        </w:rPr>
        <w:t xml:space="preserve">nd the </w:t>
      </w:r>
      <w:r w:rsidRPr="24C00A5B" w:rsidR="1C13B542">
        <w:rPr>
          <w:rFonts w:ascii="Calibri" w:hAnsi="Calibri" w:eastAsia="Calibri" w:cs="Calibri"/>
          <w:i w:val="1"/>
          <w:iCs w:val="1"/>
          <w:sz w:val="24"/>
          <w:szCs w:val="24"/>
          <w:lang w:val="en-US"/>
        </w:rPr>
        <w:t xml:space="preserve">European </w:t>
      </w:r>
      <w:r w:rsidRPr="24C00A5B" w:rsidR="1D9ADBF4">
        <w:rPr>
          <w:rFonts w:ascii="Calibri" w:hAnsi="Calibri" w:eastAsia="Calibri" w:cs="Calibri"/>
          <w:i w:val="1"/>
          <w:iCs w:val="1"/>
          <w:sz w:val="24"/>
          <w:szCs w:val="24"/>
          <w:lang w:val="en-US"/>
        </w:rPr>
        <w:t>Framework for research careers</w:t>
      </w:r>
      <w:r w:rsidRPr="24C00A5B" w:rsidR="79B259F8">
        <w:rPr>
          <w:rFonts w:ascii="Calibri" w:hAnsi="Calibri" w:eastAsia="Calibri" w:cs="Calibri"/>
          <w:i w:val="1"/>
          <w:iCs w:val="1"/>
          <w:sz w:val="24"/>
          <w:szCs w:val="24"/>
          <w:lang w:val="en-US"/>
        </w:rPr>
        <w:t xml:space="preserve"> </w:t>
      </w:r>
      <w:r w:rsidRPr="24C00A5B" w:rsidR="79B259F8">
        <w:rPr>
          <w:rFonts w:ascii="Calibri" w:hAnsi="Calibri" w:eastAsia="Calibri" w:cs="Calibri"/>
          <w:i w:val="0"/>
          <w:iCs w:val="0"/>
          <w:sz w:val="24"/>
          <w:szCs w:val="24"/>
          <w:lang w:val="en-US"/>
        </w:rPr>
        <w:t>(Appendix C)</w:t>
      </w:r>
      <w:r w:rsidRPr="24C00A5B" w:rsidR="1D9ADBF4">
        <w:rPr>
          <w:rFonts w:ascii="Calibri" w:hAnsi="Calibri" w:eastAsia="Calibri" w:cs="Calibri"/>
          <w:sz w:val="24"/>
          <w:szCs w:val="24"/>
          <w:lang w:val="en-US"/>
        </w:rPr>
        <w:t xml:space="preserve">. </w:t>
      </w:r>
      <w:r w:rsidRPr="24C00A5B" w:rsidR="0951647B">
        <w:rPr>
          <w:rFonts w:ascii="Calibri" w:hAnsi="Calibri" w:eastAsia="Calibri" w:cs="Calibri"/>
          <w:sz w:val="24"/>
          <w:szCs w:val="24"/>
          <w:lang w:val="en-US"/>
        </w:rPr>
        <w:t>The most relevant parts of these documents are given as appendixes</w:t>
      </w:r>
      <w:r w:rsidRPr="24C00A5B" w:rsidR="15BE62C8">
        <w:rPr>
          <w:rFonts w:ascii="Calibri" w:hAnsi="Calibri" w:eastAsia="Calibri" w:cs="Calibri"/>
          <w:sz w:val="24"/>
          <w:szCs w:val="24"/>
          <w:lang w:val="en-US"/>
        </w:rPr>
        <w:t>.</w:t>
      </w:r>
    </w:p>
    <w:p w:rsidRPr="00F927D1" w:rsidR="00DF6E33" w:rsidP="1C0B5636" w:rsidRDefault="00DF6E33" w14:paraId="3924FFF8" w14:textId="7FB21263">
      <w:pPr>
        <w:pStyle w:val="Normal"/>
        <w:rPr>
          <w:rFonts w:ascii="Calibri" w:hAnsi="Calibri" w:eastAsia="Calibri" w:cs="Calibri"/>
          <w:sz w:val="24"/>
          <w:szCs w:val="24"/>
          <w:lang w:val="en-US"/>
        </w:rPr>
      </w:pPr>
      <w:r w:rsidRPr="1C0B5636" w:rsidR="0FB89AFF">
        <w:rPr>
          <w:rFonts w:ascii="Calibri" w:hAnsi="Calibri" w:eastAsia="Calibri" w:cs="Calibri"/>
          <w:sz w:val="24"/>
          <w:szCs w:val="24"/>
          <w:lang w:val="en-US"/>
        </w:rPr>
        <w:t xml:space="preserve">This document is aimed </w:t>
      </w:r>
      <w:r w:rsidRPr="1C0B5636" w:rsidR="28BDBD66">
        <w:rPr>
          <w:rFonts w:ascii="Calibri" w:hAnsi="Calibri" w:eastAsia="Calibri" w:cs="Calibri"/>
          <w:sz w:val="24"/>
          <w:szCs w:val="24"/>
          <w:lang w:val="en-US"/>
        </w:rPr>
        <w:t>at</w:t>
      </w:r>
      <w:r w:rsidRPr="1C0B5636" w:rsidR="0FB89AFF">
        <w:rPr>
          <w:rFonts w:ascii="Calibri" w:hAnsi="Calibri" w:eastAsia="Calibri" w:cs="Calibri"/>
          <w:sz w:val="24"/>
          <w:szCs w:val="24"/>
          <w:lang w:val="en-US"/>
        </w:rPr>
        <w:t xml:space="preserve"> </w:t>
      </w:r>
      <w:r w:rsidRPr="1C0B5636" w:rsidR="0FB89AFF">
        <w:rPr>
          <w:rFonts w:ascii="Calibri" w:hAnsi="Calibri" w:eastAsia="Calibri" w:cs="Calibri"/>
          <w:sz w:val="24"/>
          <w:szCs w:val="24"/>
          <w:lang w:val="en-US"/>
        </w:rPr>
        <w:t xml:space="preserve">the leader group at the IE faculty, as a suggestion for an action plan. </w:t>
      </w:r>
      <w:r w:rsidRPr="1C0B5636" w:rsidR="0FB89AFF">
        <w:rPr>
          <w:rFonts w:ascii="Calibri" w:hAnsi="Calibri" w:eastAsia="Calibri" w:cs="Calibri"/>
          <w:sz w:val="24"/>
          <w:szCs w:val="24"/>
          <w:lang w:val="en-US"/>
        </w:rPr>
        <w:t>It is</w:t>
      </w:r>
      <w:r w:rsidRPr="1C0B5636" w:rsidR="2D9FD218">
        <w:rPr>
          <w:rFonts w:ascii="Calibri" w:hAnsi="Calibri" w:eastAsia="Calibri" w:cs="Calibri"/>
          <w:sz w:val="24"/>
          <w:szCs w:val="24"/>
          <w:lang w:val="en-US"/>
        </w:rPr>
        <w:t xml:space="preserve"> developed by the </w:t>
      </w:r>
      <w:r w:rsidRPr="1C0B5636" w:rsidR="07ED9C94">
        <w:rPr>
          <w:rFonts w:ascii="Calibri" w:hAnsi="Calibri" w:eastAsia="Calibri" w:cs="Calibri"/>
          <w:sz w:val="24"/>
          <w:szCs w:val="24"/>
          <w:lang w:val="en-US"/>
        </w:rPr>
        <w:t>following working group:</w:t>
      </w:r>
    </w:p>
    <w:p w:rsidRPr="00F927D1" w:rsidR="00DF6E33" w:rsidP="3F3FC4B1" w:rsidRDefault="00DF6E33" w14:paraId="276E6729" w14:textId="300F1B0C">
      <w:pPr>
        <w:pStyle w:val="ListParagraph"/>
        <w:numPr>
          <w:ilvl w:val="0"/>
          <w:numId w:val="43"/>
        </w:numPr>
        <w:rPr>
          <w:rFonts w:ascii="Calibri" w:hAnsi="Calibri" w:eastAsia="Calibri" w:cs="Calibri"/>
          <w:sz w:val="24"/>
          <w:szCs w:val="24"/>
          <w:lang w:val="en-US"/>
        </w:rPr>
      </w:pPr>
      <w:proofErr w:type="spellStart"/>
      <w:r w:rsidRPr="3F3FC4B1" w:rsidR="017DB34B">
        <w:rPr>
          <w:rFonts w:ascii="Calibri" w:hAnsi="Calibri" w:eastAsia="Calibri" w:cs="Calibri"/>
          <w:sz w:val="24"/>
          <w:szCs w:val="24"/>
          <w:lang w:val="en-US"/>
        </w:rPr>
        <w:t xml:space="preserve">Ingelin </w:t>
      </w:r>
      <w:proofErr w:type="spellStart"/>
      <w:r w:rsidRPr="3F3FC4B1" w:rsidR="017DB34B">
        <w:rPr>
          <w:rFonts w:ascii="Calibri" w:hAnsi="Calibri" w:eastAsia="Calibri" w:cs="Calibri"/>
          <w:sz w:val="24"/>
          <w:szCs w:val="24"/>
          <w:lang w:val="en-US"/>
        </w:rPr>
        <w:t>Steinsland</w:t>
      </w:r>
      <w:proofErr w:type="spellEnd"/>
      <w:r w:rsidRPr="3F3FC4B1" w:rsidR="2A6D94AC">
        <w:rPr>
          <w:rFonts w:ascii="Calibri" w:hAnsi="Calibri" w:eastAsia="Calibri" w:cs="Calibri"/>
          <w:sz w:val="24"/>
          <w:szCs w:val="24"/>
          <w:lang w:val="en-US"/>
        </w:rPr>
        <w:t>,</w:t>
      </w:r>
      <w:r w:rsidRPr="3F3FC4B1" w:rsidR="017DB34B">
        <w:rPr>
          <w:rFonts w:ascii="Calibri" w:hAnsi="Calibri" w:eastAsia="Calibri" w:cs="Calibri"/>
          <w:sz w:val="24"/>
          <w:szCs w:val="24"/>
          <w:lang w:val="en-US"/>
        </w:rPr>
        <w:t xml:space="preserve"> </w:t>
      </w:r>
      <w:r w:rsidRPr="3F3FC4B1" w:rsidR="48147947">
        <w:rPr>
          <w:rFonts w:ascii="Calibri" w:hAnsi="Calibri" w:eastAsia="Calibri" w:cs="Calibri"/>
          <w:sz w:val="24"/>
          <w:szCs w:val="24"/>
          <w:lang w:val="en-US"/>
        </w:rPr>
        <w:t>Vice</w:t>
      </w:r>
      <w:r w:rsidRPr="3F3FC4B1" w:rsidR="047FB1DF">
        <w:rPr>
          <w:rFonts w:ascii="Calibri" w:hAnsi="Calibri" w:eastAsia="Calibri" w:cs="Calibri"/>
          <w:sz w:val="24"/>
          <w:szCs w:val="24"/>
          <w:lang w:val="en-US"/>
        </w:rPr>
        <w:t xml:space="preserve"> Dean </w:t>
      </w:r>
      <w:r w:rsidRPr="3F3FC4B1" w:rsidR="307FDB9D">
        <w:rPr>
          <w:rFonts w:ascii="Calibri" w:hAnsi="Calibri" w:eastAsia="Calibri" w:cs="Calibri"/>
          <w:sz w:val="24"/>
          <w:szCs w:val="24"/>
          <w:lang w:val="en-US"/>
        </w:rPr>
        <w:t xml:space="preserve">of </w:t>
      </w:r>
      <w:r w:rsidRPr="3F3FC4B1" w:rsidR="047FB1DF">
        <w:rPr>
          <w:rFonts w:ascii="Calibri" w:hAnsi="Calibri" w:eastAsia="Calibri" w:cs="Calibri"/>
          <w:sz w:val="24"/>
          <w:szCs w:val="24"/>
          <w:lang w:val="en-US"/>
        </w:rPr>
        <w:t xml:space="preserve">Research </w:t>
      </w:r>
      <w:r w:rsidRPr="3F3FC4B1" w:rsidR="48147947">
        <w:rPr>
          <w:rFonts w:ascii="Calibri" w:hAnsi="Calibri" w:eastAsia="Calibri" w:cs="Calibri"/>
          <w:sz w:val="24"/>
          <w:szCs w:val="24"/>
          <w:lang w:val="en-US"/>
        </w:rPr>
        <w:t xml:space="preserve"> </w:t>
      </w:r>
      <w:proofErr w:type="spellEnd"/>
    </w:p>
    <w:p w:rsidRPr="00F927D1" w:rsidR="00DF6E33" w:rsidP="3F3FC4B1" w:rsidRDefault="00DF6E33" w14:paraId="53057490" w14:textId="6894F897">
      <w:pPr>
        <w:pStyle w:val="ListParagraph"/>
        <w:numPr>
          <w:ilvl w:val="0"/>
          <w:numId w:val="43"/>
        </w:numPr>
        <w:rPr>
          <w:sz w:val="24"/>
          <w:szCs w:val="24"/>
          <w:lang w:val="en-US"/>
        </w:rPr>
      </w:pPr>
      <w:r w:rsidRPr="1C0B5636" w:rsidR="017DB34B">
        <w:rPr>
          <w:rFonts w:ascii="Calibri" w:hAnsi="Calibri" w:eastAsia="Calibri" w:cs="Calibri"/>
          <w:sz w:val="24"/>
          <w:szCs w:val="24"/>
          <w:lang w:val="en-US"/>
        </w:rPr>
        <w:t>Kat</w:t>
      </w:r>
      <w:r w:rsidRPr="1C0B5636" w:rsidR="251B03AB">
        <w:rPr>
          <w:rFonts w:ascii="Calibri" w:hAnsi="Calibri" w:eastAsia="Calibri" w:cs="Calibri"/>
          <w:sz w:val="24"/>
          <w:szCs w:val="24"/>
          <w:lang w:val="en-US"/>
        </w:rPr>
        <w:t>r</w:t>
      </w:r>
      <w:r w:rsidRPr="1C0B5636" w:rsidR="017DB34B">
        <w:rPr>
          <w:rFonts w:ascii="Calibri" w:hAnsi="Calibri" w:eastAsia="Calibri" w:cs="Calibri"/>
          <w:sz w:val="24"/>
          <w:szCs w:val="24"/>
          <w:lang w:val="en-US"/>
        </w:rPr>
        <w:t>ien</w:t>
      </w:r>
      <w:r w:rsidRPr="1C0B5636" w:rsidR="149FCF44">
        <w:rPr>
          <w:rFonts w:ascii="Calibri" w:hAnsi="Calibri" w:eastAsia="Calibri" w:cs="Calibri"/>
          <w:sz w:val="24"/>
          <w:szCs w:val="24"/>
          <w:lang w:val="en-US"/>
        </w:rPr>
        <w:t xml:space="preserve"> De Moor</w:t>
      </w:r>
      <w:r w:rsidRPr="1C0B5636" w:rsidR="53DBF5EF">
        <w:rPr>
          <w:rFonts w:ascii="Calibri" w:hAnsi="Calibri" w:eastAsia="Calibri" w:cs="Calibri"/>
          <w:sz w:val="24"/>
          <w:szCs w:val="24"/>
          <w:lang w:val="en-US"/>
        </w:rPr>
        <w:t xml:space="preserve">, </w:t>
      </w:r>
      <w:r w:rsidRPr="1C0B5636" w:rsidR="7341F943">
        <w:rPr>
          <w:rFonts w:ascii="Calibri" w:hAnsi="Calibri" w:eastAsia="Calibri" w:cs="Calibri"/>
          <w:sz w:val="24"/>
          <w:szCs w:val="24"/>
          <w:lang w:val="en-US"/>
        </w:rPr>
        <w:t>Associate Professor, IIK (</w:t>
      </w:r>
      <w:r w:rsidRPr="1C0B5636" w:rsidR="3CF4FE58">
        <w:rPr>
          <w:rFonts w:ascii="Calibri" w:hAnsi="Calibri" w:eastAsia="Calibri" w:cs="Calibri"/>
          <w:sz w:val="24"/>
          <w:szCs w:val="24"/>
          <w:lang w:val="en-US"/>
        </w:rPr>
        <w:t>M</w:t>
      </w:r>
      <w:r w:rsidRPr="1C0B5636" w:rsidR="12660365">
        <w:rPr>
          <w:rFonts w:ascii="Calibri" w:hAnsi="Calibri" w:eastAsia="Calibri" w:cs="Calibri"/>
          <w:sz w:val="24"/>
          <w:szCs w:val="24"/>
          <w:lang w:val="en-US"/>
        </w:rPr>
        <w:t>e</w:t>
      </w:r>
      <w:r w:rsidRPr="1C0B5636" w:rsidR="43888EDE">
        <w:rPr>
          <w:rFonts w:ascii="Calibri" w:hAnsi="Calibri" w:eastAsia="Calibri" w:cs="Calibri"/>
          <w:sz w:val="24"/>
          <w:szCs w:val="24"/>
          <w:lang w:val="en-US"/>
        </w:rPr>
        <w:t>mber of A</w:t>
      </w:r>
      <w:r w:rsidRPr="1C0B5636" w:rsidR="12660365">
        <w:rPr>
          <w:rFonts w:ascii="Calibri" w:hAnsi="Calibri" w:eastAsia="Calibri" w:cs="Calibri"/>
          <w:sz w:val="24"/>
          <w:szCs w:val="24"/>
          <w:lang w:val="en-US"/>
        </w:rPr>
        <w:t xml:space="preserve">ction committee for NTNUs </w:t>
      </w:r>
      <w:r w:rsidRPr="1C0B5636" w:rsidR="12660365">
        <w:rPr>
          <w:rFonts w:ascii="Calibri" w:hAnsi="Calibri" w:eastAsia="Calibri" w:cs="Calibri"/>
          <w:sz w:val="24"/>
          <w:szCs w:val="24"/>
          <w:lang w:val="en-US"/>
        </w:rPr>
        <w:t>Post</w:t>
      </w:r>
      <w:r w:rsidRPr="1C0B5636" w:rsidR="4ED838F6">
        <w:rPr>
          <w:rFonts w:ascii="Calibri" w:hAnsi="Calibri" w:eastAsia="Calibri" w:cs="Calibri"/>
          <w:sz w:val="24"/>
          <w:szCs w:val="24"/>
          <w:lang w:val="en-US"/>
        </w:rPr>
        <w:t>d</w:t>
      </w:r>
      <w:r w:rsidRPr="1C0B5636" w:rsidR="12660365">
        <w:rPr>
          <w:rFonts w:ascii="Calibri" w:hAnsi="Calibri" w:eastAsia="Calibri" w:cs="Calibri"/>
          <w:sz w:val="24"/>
          <w:szCs w:val="24"/>
          <w:lang w:val="en-US"/>
        </w:rPr>
        <w:t>oc</w:t>
      </w:r>
      <w:r w:rsidRPr="1C0B5636" w:rsidR="61F678AC">
        <w:rPr>
          <w:rFonts w:ascii="Calibri" w:hAnsi="Calibri" w:eastAsia="Calibri" w:cs="Calibri"/>
          <w:sz w:val="24"/>
          <w:szCs w:val="24"/>
          <w:lang w:val="en-US"/>
        </w:rPr>
        <w:t xml:space="preserve"> </w:t>
      </w:r>
      <w:r w:rsidRPr="1C0B5636" w:rsidR="2AD07BB2">
        <w:rPr>
          <w:rFonts w:ascii="Calibri" w:hAnsi="Calibri" w:eastAsia="Calibri" w:cs="Calibri"/>
          <w:sz w:val="24"/>
          <w:szCs w:val="24"/>
          <w:lang w:val="en-US"/>
        </w:rPr>
        <w:t>A</w:t>
      </w:r>
      <w:r w:rsidRPr="1C0B5636" w:rsidR="61F678AC">
        <w:rPr>
          <w:rFonts w:ascii="Calibri" w:hAnsi="Calibri" w:eastAsia="Calibri" w:cs="Calibri"/>
          <w:sz w:val="24"/>
          <w:szCs w:val="24"/>
          <w:lang w:val="en-US"/>
        </w:rPr>
        <w:t>ction</w:t>
      </w:r>
      <w:r w:rsidRPr="1C0B5636" w:rsidR="3D707ECC">
        <w:rPr>
          <w:rFonts w:ascii="Calibri" w:hAnsi="Calibri" w:eastAsia="Calibri" w:cs="Calibri"/>
          <w:sz w:val="24"/>
          <w:szCs w:val="24"/>
          <w:lang w:val="en-US"/>
        </w:rPr>
        <w:t xml:space="preserve"> Pilot Project</w:t>
      </w:r>
      <w:r w:rsidRPr="1C0B5636" w:rsidR="1870E103">
        <w:rPr>
          <w:rFonts w:ascii="Calibri" w:hAnsi="Calibri" w:eastAsia="Calibri" w:cs="Calibri"/>
          <w:sz w:val="24"/>
          <w:szCs w:val="24"/>
          <w:lang w:val="en-US"/>
        </w:rPr>
        <w:t>)</w:t>
      </w:r>
      <w:r w:rsidRPr="1C0B5636" w:rsidR="12660365">
        <w:rPr>
          <w:rFonts w:ascii="Calibri" w:hAnsi="Calibri" w:eastAsia="Calibri" w:cs="Calibri"/>
          <w:sz w:val="24"/>
          <w:szCs w:val="24"/>
          <w:lang w:val="en-US"/>
        </w:rPr>
        <w:t xml:space="preserve"> </w:t>
      </w:r>
    </w:p>
    <w:p w:rsidRPr="00F927D1" w:rsidR="00DF6E33" w:rsidP="3F3FC4B1" w:rsidRDefault="00DF6E33" w14:paraId="37142EF6" w14:textId="0B175B22">
      <w:pPr>
        <w:pStyle w:val="ListParagraph"/>
        <w:numPr>
          <w:ilvl w:val="0"/>
          <w:numId w:val="43"/>
        </w:numPr>
        <w:rPr>
          <w:rFonts w:ascii="Calibri" w:hAnsi="Calibri" w:eastAsia="Calibri" w:cs="Calibri"/>
          <w:sz w:val="24"/>
          <w:szCs w:val="24"/>
          <w:lang w:val="en-US"/>
        </w:rPr>
      </w:pPr>
      <w:r w:rsidRPr="1C0B5636" w:rsidR="434E97AD">
        <w:rPr>
          <w:rFonts w:ascii="Calibri" w:hAnsi="Calibri" w:eastAsia="Calibri" w:cs="Calibri"/>
          <w:sz w:val="24"/>
          <w:szCs w:val="24"/>
          <w:lang w:val="en-US"/>
        </w:rPr>
        <w:t xml:space="preserve">Paula B. Garcia Rosa, </w:t>
      </w:r>
      <w:r w:rsidRPr="1C0B5636" w:rsidR="434E97AD">
        <w:rPr>
          <w:rFonts w:ascii="Calibri" w:hAnsi="Calibri" w:eastAsia="Calibri" w:cs="Calibri"/>
          <w:sz w:val="24"/>
          <w:szCs w:val="24"/>
          <w:lang w:val="en-US"/>
        </w:rPr>
        <w:t>Post</w:t>
      </w:r>
      <w:r w:rsidRPr="1C0B5636" w:rsidR="434E97AD">
        <w:rPr>
          <w:rFonts w:ascii="Calibri" w:hAnsi="Calibri" w:eastAsia="Calibri" w:cs="Calibri"/>
          <w:sz w:val="24"/>
          <w:szCs w:val="24"/>
          <w:lang w:val="en-US"/>
        </w:rPr>
        <w:t>doc</w:t>
      </w:r>
      <w:r w:rsidRPr="1C0B5636" w:rsidR="7AAF9ADF">
        <w:rPr>
          <w:rFonts w:ascii="Calibri" w:hAnsi="Calibri" w:eastAsia="Calibri" w:cs="Calibri"/>
          <w:sz w:val="24"/>
          <w:szCs w:val="24"/>
          <w:lang w:val="en-US"/>
        </w:rPr>
        <w:t xml:space="preserve">, </w:t>
      </w:r>
      <w:r w:rsidRPr="1C0B5636" w:rsidR="20BEFA25">
        <w:rPr>
          <w:rFonts w:ascii="Calibri" w:hAnsi="Calibri" w:eastAsia="Calibri" w:cs="Calibri"/>
          <w:sz w:val="24"/>
          <w:szCs w:val="24"/>
          <w:lang w:val="en-US"/>
        </w:rPr>
        <w:t>IEL</w:t>
      </w:r>
      <w:r w:rsidRPr="1C0B5636" w:rsidR="7AAF9ADF">
        <w:rPr>
          <w:rFonts w:ascii="Calibri" w:hAnsi="Calibri" w:eastAsia="Calibri" w:cs="Calibri"/>
          <w:sz w:val="24"/>
          <w:szCs w:val="24"/>
          <w:lang w:val="en-US"/>
        </w:rPr>
        <w:t>,</w:t>
      </w:r>
      <w:r w:rsidRPr="1C0B5636" w:rsidR="434E97AD">
        <w:rPr>
          <w:rFonts w:ascii="Calibri" w:hAnsi="Calibri" w:eastAsia="Calibri" w:cs="Calibri"/>
          <w:sz w:val="24"/>
          <w:szCs w:val="24"/>
          <w:lang w:val="en-US"/>
        </w:rPr>
        <w:t xml:space="preserve"> (P</w:t>
      </w:r>
      <w:r w:rsidRPr="1C0B5636" w:rsidR="43CD3627">
        <w:rPr>
          <w:rFonts w:ascii="Calibri" w:hAnsi="Calibri" w:eastAsia="Calibri" w:cs="Calibri"/>
          <w:sz w:val="24"/>
          <w:szCs w:val="24"/>
          <w:lang w:val="en-US"/>
        </w:rPr>
        <w:t>a</w:t>
      </w:r>
      <w:r w:rsidRPr="1C0B5636" w:rsidR="28EE2C84">
        <w:rPr>
          <w:rFonts w:ascii="Calibri" w:hAnsi="Calibri" w:eastAsia="Calibri" w:cs="Calibri"/>
          <w:sz w:val="24"/>
          <w:szCs w:val="24"/>
          <w:lang w:val="en-US"/>
        </w:rPr>
        <w:t>r</w:t>
      </w:r>
      <w:r w:rsidRPr="1C0B5636" w:rsidR="43CD3627">
        <w:rPr>
          <w:rFonts w:ascii="Calibri" w:hAnsi="Calibri" w:eastAsia="Calibri" w:cs="Calibri"/>
          <w:sz w:val="24"/>
          <w:szCs w:val="24"/>
          <w:lang w:val="en-US"/>
        </w:rPr>
        <w:t>ticipant</w:t>
      </w:r>
      <w:r w:rsidRPr="1C0B5636" w:rsidR="43CD3627">
        <w:rPr>
          <w:rFonts w:ascii="Calibri" w:hAnsi="Calibri" w:eastAsia="Calibri" w:cs="Calibri"/>
          <w:sz w:val="24"/>
          <w:szCs w:val="24"/>
          <w:lang w:val="en-US"/>
        </w:rPr>
        <w:t xml:space="preserve"> of the NTNU </w:t>
      </w:r>
      <w:r w:rsidRPr="1C0B5636" w:rsidR="43CD3627">
        <w:rPr>
          <w:rFonts w:ascii="Calibri" w:hAnsi="Calibri" w:eastAsia="Calibri" w:cs="Calibri"/>
          <w:sz w:val="24"/>
          <w:szCs w:val="24"/>
          <w:lang w:val="en-US"/>
        </w:rPr>
        <w:t>Post</w:t>
      </w:r>
      <w:r w:rsidRPr="1C0B5636" w:rsidR="43CD3627">
        <w:rPr>
          <w:rFonts w:ascii="Calibri" w:hAnsi="Calibri" w:eastAsia="Calibri" w:cs="Calibri"/>
          <w:sz w:val="24"/>
          <w:szCs w:val="24"/>
          <w:lang w:val="en-US"/>
        </w:rPr>
        <w:t>doc</w:t>
      </w:r>
      <w:r w:rsidRPr="1C0B5636" w:rsidR="43CD3627">
        <w:rPr>
          <w:rFonts w:ascii="Calibri" w:hAnsi="Calibri" w:eastAsia="Calibri" w:cs="Calibri"/>
          <w:sz w:val="24"/>
          <w:szCs w:val="24"/>
          <w:lang w:val="en-US"/>
        </w:rPr>
        <w:t xml:space="preserve"> </w:t>
      </w:r>
      <w:r w:rsidRPr="1C0B5636" w:rsidR="25BC042F">
        <w:rPr>
          <w:rFonts w:ascii="Calibri" w:hAnsi="Calibri" w:eastAsia="Calibri" w:cs="Calibri"/>
          <w:sz w:val="24"/>
          <w:szCs w:val="24"/>
          <w:lang w:val="en-US"/>
        </w:rPr>
        <w:t>A</w:t>
      </w:r>
      <w:r w:rsidRPr="1C0B5636" w:rsidR="43CD3627">
        <w:rPr>
          <w:rFonts w:ascii="Calibri" w:hAnsi="Calibri" w:eastAsia="Calibri" w:cs="Calibri"/>
          <w:sz w:val="24"/>
          <w:szCs w:val="24"/>
          <w:lang w:val="en-US"/>
        </w:rPr>
        <w:t xml:space="preserve">ction </w:t>
      </w:r>
      <w:r w:rsidRPr="1C0B5636" w:rsidR="53E2BC14">
        <w:rPr>
          <w:rFonts w:ascii="Calibri" w:hAnsi="Calibri" w:eastAsia="Calibri" w:cs="Calibri"/>
          <w:sz w:val="24"/>
          <w:szCs w:val="24"/>
          <w:lang w:val="en-US"/>
        </w:rPr>
        <w:t>P</w:t>
      </w:r>
      <w:r w:rsidRPr="1C0B5636" w:rsidR="43CD3627">
        <w:rPr>
          <w:rFonts w:ascii="Calibri" w:hAnsi="Calibri" w:eastAsia="Calibri" w:cs="Calibri"/>
          <w:sz w:val="24"/>
          <w:szCs w:val="24"/>
          <w:lang w:val="en-US"/>
        </w:rPr>
        <w:t xml:space="preserve">ilot </w:t>
      </w:r>
      <w:r w:rsidRPr="1C0B5636" w:rsidR="4542186A">
        <w:rPr>
          <w:rFonts w:ascii="Calibri" w:hAnsi="Calibri" w:eastAsia="Calibri" w:cs="Calibri"/>
          <w:sz w:val="24"/>
          <w:szCs w:val="24"/>
          <w:lang w:val="en-US"/>
        </w:rPr>
        <w:t>P</w:t>
      </w:r>
      <w:r w:rsidRPr="1C0B5636" w:rsidR="43CD3627">
        <w:rPr>
          <w:rFonts w:ascii="Calibri" w:hAnsi="Calibri" w:eastAsia="Calibri" w:cs="Calibri"/>
          <w:sz w:val="24"/>
          <w:szCs w:val="24"/>
          <w:lang w:val="en-US"/>
        </w:rPr>
        <w:t>roject</w:t>
      </w:r>
      <w:r w:rsidRPr="1C0B5636" w:rsidR="04A62FF5">
        <w:rPr>
          <w:rFonts w:ascii="Calibri" w:hAnsi="Calibri" w:eastAsia="Calibri" w:cs="Calibri"/>
          <w:sz w:val="24"/>
          <w:szCs w:val="24"/>
          <w:lang w:val="en-US"/>
        </w:rPr>
        <w:t>)</w:t>
      </w:r>
    </w:p>
    <w:p w:rsidR="017DB34B" w:rsidP="3F3FC4B1" w:rsidRDefault="017DB34B" w14:paraId="44B19A25" w14:textId="72C2D347">
      <w:pPr>
        <w:pStyle w:val="ListParagraph"/>
        <w:numPr>
          <w:ilvl w:val="0"/>
          <w:numId w:val="43"/>
        </w:numPr>
        <w:rPr>
          <w:rFonts w:ascii="Calibri" w:hAnsi="Calibri" w:eastAsia="Calibri" w:cs="Calibri"/>
          <w:sz w:val="24"/>
          <w:szCs w:val="24"/>
          <w:lang w:val="en-US"/>
        </w:rPr>
      </w:pPr>
      <w:r w:rsidRPr="3F3FC4B1" w:rsidR="017DB34B">
        <w:rPr>
          <w:rFonts w:ascii="Calibri" w:hAnsi="Calibri" w:eastAsia="Calibri" w:cs="Calibri"/>
          <w:sz w:val="24"/>
          <w:szCs w:val="24"/>
          <w:lang w:val="en-US"/>
        </w:rPr>
        <w:t>Michail</w:t>
      </w:r>
      <w:r w:rsidRPr="3F3FC4B1" w:rsidR="7AFD4AF8">
        <w:rPr>
          <w:rFonts w:ascii="Calibri" w:hAnsi="Calibri" w:eastAsia="Calibri" w:cs="Calibri"/>
          <w:sz w:val="24"/>
          <w:szCs w:val="24"/>
          <w:lang w:val="en-US"/>
        </w:rPr>
        <w:t xml:space="preserve"> Giannakos, Associate Professor, IDI</w:t>
      </w:r>
    </w:p>
    <w:p w:rsidR="4194A528" w:rsidP="3E73AA7E" w:rsidRDefault="4194A528" w14:paraId="5C3C821F" w14:textId="31005973">
      <w:pPr>
        <w:pStyle w:val="ListParagraph"/>
        <w:numPr>
          <w:ilvl w:val="0"/>
          <w:numId w:val="43"/>
        </w:numPr>
        <w:rPr>
          <w:rFonts w:ascii="Calibri" w:hAnsi="Calibri" w:eastAsia="Calibri" w:cs="Calibri"/>
          <w:sz w:val="24"/>
          <w:szCs w:val="24"/>
          <w:lang w:val="en-US"/>
        </w:rPr>
      </w:pPr>
      <w:r w:rsidRPr="3E73AA7E" w:rsidR="017DB34B">
        <w:rPr>
          <w:rFonts w:ascii="Calibri" w:hAnsi="Calibri" w:eastAsia="Calibri" w:cs="Calibri"/>
          <w:sz w:val="24"/>
          <w:szCs w:val="24"/>
          <w:lang w:val="en-US"/>
        </w:rPr>
        <w:t xml:space="preserve">Gunnhild </w:t>
      </w:r>
      <w:r w:rsidRPr="3E73AA7E" w:rsidR="56649B0E">
        <w:rPr>
          <w:rFonts w:ascii="Calibri" w:hAnsi="Calibri" w:eastAsia="Calibri" w:cs="Calibri"/>
          <w:sz w:val="24"/>
          <w:szCs w:val="24"/>
          <w:lang w:val="en-US"/>
        </w:rPr>
        <w:t>Oftedal</w:t>
      </w:r>
      <w:r w:rsidRPr="3E73AA7E" w:rsidR="484ED6D0">
        <w:rPr>
          <w:rFonts w:ascii="Calibri" w:hAnsi="Calibri" w:eastAsia="Calibri" w:cs="Calibri"/>
          <w:sz w:val="24"/>
          <w:szCs w:val="24"/>
          <w:lang w:val="en-US"/>
        </w:rPr>
        <w:t xml:space="preserve">, Research Coordinator </w:t>
      </w:r>
      <w:hyperlink r:id="R555433cdf8ab41d7">
        <w:r>
          <w:br/>
        </w:r>
      </w:hyperlink>
    </w:p>
    <w:p w:rsidRPr="00F927D1" w:rsidR="00DF6E33" w:rsidP="00DF6E33" w:rsidRDefault="00DF6E33" w14:paraId="382AC951" w14:textId="1EEFBE80">
      <w:pPr>
        <w:pStyle w:val="Heading1"/>
        <w:rPr>
          <w:lang w:val="en-US"/>
        </w:rPr>
      </w:pPr>
      <w:r w:rsidRPr="4F080A1B" w:rsidR="4F080A1B">
        <w:rPr>
          <w:lang w:val="en-US"/>
        </w:rPr>
        <w:t>Action plan</w:t>
      </w:r>
    </w:p>
    <w:p w:rsidR="6DB67647" w:rsidP="05CF9C3A" w:rsidRDefault="6DB67647" w14:paraId="3C764BFC" w14:textId="7B79107F">
      <w:pPr>
        <w:pStyle w:val="Normal"/>
        <w:spacing w:before="0" w:beforeAutospacing="off" w:after="200" w:afterAutospacing="off" w:line="288" w:lineRule="auto"/>
        <w:ind w:left="0" w:right="0"/>
        <w:jc w:val="left"/>
        <w:rPr>
          <w:rFonts w:ascii="Century Gothic" w:hAnsi="Century Gothic" w:eastAsia="Century Gothic" w:cs="Century Gothic"/>
          <w:b w:val="1"/>
          <w:bCs w:val="1"/>
          <w:noProof w:val="0"/>
          <w:color w:val="1CACE4"/>
          <w:sz w:val="33"/>
          <w:szCs w:val="33"/>
          <w:lang w:val="en-US"/>
        </w:rPr>
      </w:pPr>
      <w:r w:rsidRPr="05CF9C3A" w:rsidR="6DB67647">
        <w:rPr>
          <w:rFonts w:ascii="Century Gothic" w:hAnsi="Century Gothic" w:eastAsia="Century Gothic" w:cs="Century Gothic"/>
          <w:b w:val="1"/>
          <w:bCs w:val="1"/>
          <w:noProof w:val="0"/>
          <w:color w:val="1CACE4"/>
          <w:sz w:val="33"/>
          <w:szCs w:val="33"/>
          <w:lang w:val="en-US"/>
        </w:rPr>
        <w:t xml:space="preserve">Summary </w:t>
      </w:r>
    </w:p>
    <w:p w:rsidR="5C237680" w:rsidP="3F3FC4B1" w:rsidRDefault="5C237680" w14:paraId="7CCAFF8D" w14:textId="205884B3">
      <w:pPr>
        <w:pStyle w:val="ListParagraph"/>
        <w:numPr>
          <w:ilvl w:val="0"/>
          <w:numId w:val="30"/>
        </w:numPr>
        <w:rPr>
          <w:rFonts w:ascii="Calibri" w:hAnsi="Calibri" w:eastAsia="Calibri" w:cs="Calibri"/>
          <w:noProof w:val="0"/>
          <w:sz w:val="24"/>
          <w:szCs w:val="24"/>
          <w:lang w:val="en-US"/>
        </w:rPr>
      </w:pPr>
      <w:r w:rsidRPr="3F3FC4B1" w:rsidR="5C237680">
        <w:rPr>
          <w:rFonts w:ascii="Calibri" w:hAnsi="Calibri" w:eastAsia="Calibri" w:cs="Calibri"/>
          <w:noProof w:val="0"/>
          <w:sz w:val="24"/>
          <w:szCs w:val="24"/>
          <w:lang w:val="en-US"/>
        </w:rPr>
        <w:t>Clarify responsibility between faculty and departments.</w:t>
      </w:r>
    </w:p>
    <w:p w:rsidR="48814DE9" w:rsidP="3F3FC4B1" w:rsidRDefault="48814DE9" w14:paraId="0ED9FCB4" w14:textId="76C3B96B">
      <w:pPr>
        <w:pStyle w:val="ListParagraph"/>
        <w:numPr>
          <w:ilvl w:val="0"/>
          <w:numId w:val="30"/>
        </w:numPr>
        <w:rPr>
          <w:rFonts w:ascii="Calibri" w:hAnsi="Calibri" w:eastAsia="Calibri" w:cs="Calibri"/>
          <w:noProof w:val="0"/>
          <w:sz w:val="24"/>
          <w:szCs w:val="24"/>
          <w:lang w:val="en-US"/>
        </w:rPr>
      </w:pPr>
      <w:r w:rsidRPr="1C0B5636" w:rsidR="48814DE9">
        <w:rPr>
          <w:rFonts w:ascii="Calibri" w:hAnsi="Calibri" w:eastAsia="Calibri" w:cs="Calibri"/>
          <w:noProof w:val="0"/>
          <w:sz w:val="24"/>
          <w:szCs w:val="24"/>
          <w:lang w:val="en-US"/>
        </w:rPr>
        <w:t xml:space="preserve">Increase </w:t>
      </w:r>
      <w:r w:rsidRPr="1C0B5636" w:rsidR="691BD7CD">
        <w:rPr>
          <w:rFonts w:ascii="Calibri" w:hAnsi="Calibri" w:eastAsia="Calibri" w:cs="Calibri"/>
          <w:noProof w:val="0"/>
          <w:sz w:val="24"/>
          <w:szCs w:val="24"/>
          <w:lang w:val="en-US"/>
        </w:rPr>
        <w:t>career</w:t>
      </w:r>
      <w:r w:rsidRPr="1C0B5636" w:rsidR="48814DE9">
        <w:rPr>
          <w:rFonts w:ascii="Calibri" w:hAnsi="Calibri" w:eastAsia="Calibri" w:cs="Calibri"/>
          <w:noProof w:val="0"/>
          <w:sz w:val="24"/>
          <w:szCs w:val="24"/>
          <w:lang w:val="en-US"/>
        </w:rPr>
        <w:t xml:space="preserve"> awareness for </w:t>
      </w:r>
      <w:r w:rsidRPr="1C0B5636" w:rsidR="48814DE9">
        <w:rPr>
          <w:rFonts w:ascii="Calibri" w:hAnsi="Calibri" w:eastAsia="Calibri" w:cs="Calibri"/>
          <w:noProof w:val="0"/>
          <w:sz w:val="24"/>
          <w:szCs w:val="24"/>
          <w:lang w:val="en-US"/>
        </w:rPr>
        <w:t>post</w:t>
      </w:r>
      <w:r w:rsidRPr="1C0B5636" w:rsidR="48814DE9">
        <w:rPr>
          <w:rFonts w:ascii="Calibri" w:hAnsi="Calibri" w:eastAsia="Calibri" w:cs="Calibri"/>
          <w:noProof w:val="0"/>
          <w:sz w:val="24"/>
          <w:szCs w:val="24"/>
          <w:lang w:val="en-US"/>
        </w:rPr>
        <w:t>doc</w:t>
      </w:r>
      <w:r w:rsidRPr="1C0B5636" w:rsidR="48814DE9">
        <w:rPr>
          <w:rFonts w:ascii="Calibri" w:hAnsi="Calibri" w:eastAsia="Calibri" w:cs="Calibri"/>
          <w:noProof w:val="0"/>
          <w:sz w:val="24"/>
          <w:szCs w:val="24"/>
          <w:lang w:val="en-US"/>
        </w:rPr>
        <w:t>s.</w:t>
      </w:r>
    </w:p>
    <w:p w:rsidR="4F080A1B" w:rsidP="3F3FC4B1" w:rsidRDefault="4F080A1B" w14:paraId="304EA704" w14:textId="3428BB26">
      <w:pPr>
        <w:pStyle w:val="ListParagraph"/>
        <w:numPr>
          <w:ilvl w:val="0"/>
          <w:numId w:val="30"/>
        </w:numPr>
        <w:rPr>
          <w:rFonts w:ascii="Calibri" w:hAnsi="Calibri" w:eastAsia="Calibri" w:cs="Calibri"/>
          <w:noProof w:val="0"/>
          <w:sz w:val="24"/>
          <w:szCs w:val="24"/>
          <w:lang w:val="en-US"/>
        </w:rPr>
      </w:pPr>
      <w:r w:rsidRPr="0154C337" w:rsidR="5C237680">
        <w:rPr>
          <w:rFonts w:ascii="Calibri" w:hAnsi="Calibri" w:eastAsia="Calibri" w:cs="Calibri"/>
          <w:noProof w:val="0"/>
          <w:sz w:val="24"/>
          <w:szCs w:val="24"/>
          <w:lang w:val="en-US"/>
        </w:rPr>
        <w:t>Establish roles as a</w:t>
      </w:r>
      <w:r w:rsidRPr="0154C337" w:rsidR="4F080A1B">
        <w:rPr>
          <w:rFonts w:ascii="Calibri" w:hAnsi="Calibri" w:eastAsia="Calibri" w:cs="Calibri"/>
          <w:noProof w:val="0"/>
          <w:sz w:val="24"/>
          <w:szCs w:val="24"/>
          <w:lang w:val="en-US"/>
        </w:rPr>
        <w:t xml:space="preserve">dministrative </w:t>
      </w:r>
      <w:r w:rsidRPr="0154C337" w:rsidR="4F080A1B">
        <w:rPr>
          <w:rFonts w:ascii="Calibri" w:hAnsi="Calibri" w:eastAsia="Calibri" w:cs="Calibri"/>
          <w:noProof w:val="0"/>
          <w:sz w:val="24"/>
          <w:szCs w:val="24"/>
          <w:lang w:val="en-US"/>
        </w:rPr>
        <w:t>Post</w:t>
      </w:r>
      <w:r w:rsidRPr="0154C337" w:rsidR="4F080A1B">
        <w:rPr>
          <w:rFonts w:ascii="Calibri" w:hAnsi="Calibri" w:eastAsia="Calibri" w:cs="Calibri"/>
          <w:noProof w:val="0"/>
          <w:sz w:val="24"/>
          <w:szCs w:val="24"/>
          <w:lang w:val="en-US"/>
        </w:rPr>
        <w:t>doc</w:t>
      </w:r>
      <w:r w:rsidRPr="0154C337" w:rsidR="4F080A1B">
        <w:rPr>
          <w:rFonts w:ascii="Calibri" w:hAnsi="Calibri" w:eastAsia="Calibri" w:cs="Calibri"/>
          <w:noProof w:val="0"/>
          <w:sz w:val="24"/>
          <w:szCs w:val="24"/>
          <w:lang w:val="en-US"/>
        </w:rPr>
        <w:t xml:space="preserve"> coordinator at </w:t>
      </w:r>
      <w:r w:rsidRPr="0154C337" w:rsidR="203F9C64">
        <w:rPr>
          <w:rFonts w:ascii="Calibri" w:hAnsi="Calibri" w:eastAsia="Calibri" w:cs="Calibri"/>
          <w:noProof w:val="0"/>
          <w:sz w:val="24"/>
          <w:szCs w:val="24"/>
          <w:lang w:val="en-US"/>
        </w:rPr>
        <w:t>f</w:t>
      </w:r>
      <w:r w:rsidRPr="0154C337" w:rsidR="4F080A1B">
        <w:rPr>
          <w:rFonts w:ascii="Calibri" w:hAnsi="Calibri" w:eastAsia="Calibri" w:cs="Calibri"/>
          <w:noProof w:val="0"/>
          <w:sz w:val="24"/>
          <w:szCs w:val="24"/>
          <w:lang w:val="en-US"/>
        </w:rPr>
        <w:t xml:space="preserve">aculty and </w:t>
      </w:r>
      <w:r w:rsidRPr="0154C337" w:rsidR="49AE7B62">
        <w:rPr>
          <w:rFonts w:ascii="Calibri" w:hAnsi="Calibri" w:eastAsia="Calibri" w:cs="Calibri"/>
          <w:noProof w:val="0"/>
          <w:sz w:val="24"/>
          <w:szCs w:val="24"/>
          <w:lang w:val="en-US"/>
        </w:rPr>
        <w:t>d</w:t>
      </w:r>
      <w:r w:rsidRPr="0154C337" w:rsidR="4F080A1B">
        <w:rPr>
          <w:rFonts w:ascii="Calibri" w:hAnsi="Calibri" w:eastAsia="Calibri" w:cs="Calibri"/>
          <w:noProof w:val="0"/>
          <w:sz w:val="24"/>
          <w:szCs w:val="24"/>
          <w:lang w:val="en-US"/>
        </w:rPr>
        <w:t>epartments</w:t>
      </w:r>
      <w:r w:rsidRPr="0154C337" w:rsidR="4D5561C0">
        <w:rPr>
          <w:rFonts w:ascii="Calibri" w:hAnsi="Calibri" w:eastAsia="Calibri" w:cs="Calibri"/>
          <w:noProof w:val="0"/>
          <w:sz w:val="24"/>
          <w:szCs w:val="24"/>
          <w:lang w:val="en-US"/>
        </w:rPr>
        <w:t>.</w:t>
      </w:r>
    </w:p>
    <w:p w:rsidR="0DA8108D" w:rsidP="3F3FC4B1" w:rsidRDefault="0DA8108D" w14:paraId="50E9A45A" w14:textId="4AA4C7E8">
      <w:pPr>
        <w:pStyle w:val="ListParagraph"/>
        <w:numPr>
          <w:ilvl w:val="0"/>
          <w:numId w:val="30"/>
        </w:numPr>
        <w:rPr>
          <w:rFonts w:ascii="Calibri" w:hAnsi="Calibri" w:eastAsia="Calibri" w:cs="Calibri"/>
          <w:noProof w:val="0"/>
          <w:sz w:val="24"/>
          <w:szCs w:val="24"/>
          <w:lang w:val="en-US"/>
        </w:rPr>
      </w:pPr>
      <w:r w:rsidRPr="3F3FC4B1" w:rsidR="0DA8108D">
        <w:rPr>
          <w:rFonts w:ascii="Calibri" w:hAnsi="Calibri" w:eastAsia="Calibri" w:cs="Calibri"/>
          <w:noProof w:val="0"/>
          <w:sz w:val="24"/>
          <w:szCs w:val="24"/>
          <w:lang w:val="en-US"/>
        </w:rPr>
        <w:t>Make resources available and e</w:t>
      </w:r>
      <w:r w:rsidRPr="3F3FC4B1" w:rsidR="4F080A1B">
        <w:rPr>
          <w:rFonts w:ascii="Calibri" w:hAnsi="Calibri" w:eastAsia="Calibri" w:cs="Calibri"/>
          <w:noProof w:val="0"/>
          <w:sz w:val="24"/>
          <w:szCs w:val="24"/>
          <w:lang w:val="en-US"/>
        </w:rPr>
        <w:t>s</w:t>
      </w:r>
      <w:r w:rsidRPr="3F3FC4B1" w:rsidR="4F080A1B">
        <w:rPr>
          <w:rFonts w:ascii="Calibri" w:hAnsi="Calibri" w:eastAsia="Calibri" w:cs="Calibri"/>
          <w:noProof w:val="0"/>
          <w:sz w:val="24"/>
          <w:szCs w:val="24"/>
          <w:lang w:val="en-US"/>
        </w:rPr>
        <w:t>t</w:t>
      </w:r>
      <w:r w:rsidRPr="3F3FC4B1" w:rsidR="4F080A1B">
        <w:rPr>
          <w:rFonts w:ascii="Calibri" w:hAnsi="Calibri" w:eastAsia="Calibri" w:cs="Calibri"/>
          <w:noProof w:val="0"/>
          <w:sz w:val="24"/>
          <w:szCs w:val="24"/>
          <w:lang w:val="en-US"/>
        </w:rPr>
        <w:t>a</w:t>
      </w:r>
      <w:r w:rsidRPr="3F3FC4B1" w:rsidR="4F080A1B">
        <w:rPr>
          <w:rFonts w:ascii="Calibri" w:hAnsi="Calibri" w:eastAsia="Calibri" w:cs="Calibri"/>
          <w:noProof w:val="0"/>
          <w:sz w:val="24"/>
          <w:szCs w:val="24"/>
          <w:lang w:val="en-US"/>
        </w:rPr>
        <w:t>b</w:t>
      </w:r>
      <w:r w:rsidRPr="3F3FC4B1" w:rsidR="4F080A1B">
        <w:rPr>
          <w:rFonts w:ascii="Calibri" w:hAnsi="Calibri" w:eastAsia="Calibri" w:cs="Calibri"/>
          <w:noProof w:val="0"/>
          <w:sz w:val="24"/>
          <w:szCs w:val="24"/>
          <w:lang w:val="en-US"/>
        </w:rPr>
        <w:t>l</w:t>
      </w:r>
      <w:r w:rsidRPr="3F3FC4B1" w:rsidR="4F080A1B">
        <w:rPr>
          <w:rFonts w:ascii="Calibri" w:hAnsi="Calibri" w:eastAsia="Calibri" w:cs="Calibri"/>
          <w:noProof w:val="0"/>
          <w:sz w:val="24"/>
          <w:szCs w:val="24"/>
          <w:lang w:val="en-US"/>
        </w:rPr>
        <w:t>i</w:t>
      </w:r>
      <w:r w:rsidRPr="3F3FC4B1" w:rsidR="4F080A1B">
        <w:rPr>
          <w:rFonts w:ascii="Calibri" w:hAnsi="Calibri" w:eastAsia="Calibri" w:cs="Calibri"/>
          <w:noProof w:val="0"/>
          <w:sz w:val="24"/>
          <w:szCs w:val="24"/>
          <w:lang w:val="en-US"/>
        </w:rPr>
        <w:t>s</w:t>
      </w:r>
      <w:r w:rsidRPr="3F3FC4B1" w:rsidR="4F080A1B">
        <w:rPr>
          <w:rFonts w:ascii="Calibri" w:hAnsi="Calibri" w:eastAsia="Calibri" w:cs="Calibri"/>
          <w:noProof w:val="0"/>
          <w:sz w:val="24"/>
          <w:szCs w:val="24"/>
          <w:lang w:val="en-US"/>
        </w:rPr>
        <w:t>h</w:t>
      </w:r>
      <w:r w:rsidRPr="3F3FC4B1" w:rsidR="4F080A1B">
        <w:rPr>
          <w:rFonts w:ascii="Calibri" w:hAnsi="Calibri" w:eastAsia="Calibri" w:cs="Calibri"/>
          <w:noProof w:val="0"/>
          <w:sz w:val="24"/>
          <w:szCs w:val="24"/>
          <w:lang w:val="en-US"/>
        </w:rPr>
        <w:t xml:space="preserve"> </w:t>
      </w:r>
      <w:r w:rsidRPr="3F3FC4B1" w:rsidR="45807485">
        <w:rPr>
          <w:rFonts w:ascii="Calibri" w:hAnsi="Calibri" w:eastAsia="Calibri" w:cs="Calibri"/>
          <w:noProof w:val="0"/>
          <w:sz w:val="24"/>
          <w:szCs w:val="24"/>
          <w:lang w:val="en-US"/>
        </w:rPr>
        <w:t xml:space="preserve">communication channels </w:t>
      </w:r>
      <w:r w:rsidRPr="3F3FC4B1" w:rsidR="4F080A1B">
        <w:rPr>
          <w:rFonts w:ascii="Calibri" w:hAnsi="Calibri" w:eastAsia="Calibri" w:cs="Calibri"/>
          <w:noProof w:val="0"/>
          <w:sz w:val="24"/>
          <w:szCs w:val="24"/>
          <w:lang w:val="en-US"/>
        </w:rPr>
        <w:t>f</w:t>
      </w:r>
      <w:r w:rsidRPr="3F3FC4B1" w:rsidR="4F080A1B">
        <w:rPr>
          <w:rFonts w:ascii="Calibri" w:hAnsi="Calibri" w:eastAsia="Calibri" w:cs="Calibri"/>
          <w:noProof w:val="0"/>
          <w:sz w:val="24"/>
          <w:szCs w:val="24"/>
          <w:lang w:val="en-US"/>
        </w:rPr>
        <w:t>o</w:t>
      </w:r>
      <w:r w:rsidRPr="3F3FC4B1" w:rsidR="4F080A1B">
        <w:rPr>
          <w:rFonts w:ascii="Calibri" w:hAnsi="Calibri" w:eastAsia="Calibri" w:cs="Calibri"/>
          <w:noProof w:val="0"/>
          <w:sz w:val="24"/>
          <w:szCs w:val="24"/>
          <w:lang w:val="en-US"/>
        </w:rPr>
        <w:t>r</w:t>
      </w:r>
      <w:r w:rsidRPr="3F3FC4B1" w:rsidR="4F080A1B">
        <w:rPr>
          <w:rFonts w:ascii="Calibri" w:hAnsi="Calibri" w:eastAsia="Calibri" w:cs="Calibri"/>
          <w:noProof w:val="0"/>
          <w:sz w:val="24"/>
          <w:szCs w:val="24"/>
          <w:lang w:val="en-US"/>
        </w:rPr>
        <w:t xml:space="preserve"> </w:t>
      </w:r>
      <w:r w:rsidRPr="3F3FC4B1" w:rsidR="4F080A1B">
        <w:rPr>
          <w:rFonts w:ascii="Calibri" w:hAnsi="Calibri" w:eastAsia="Calibri" w:cs="Calibri"/>
          <w:noProof w:val="0"/>
          <w:sz w:val="24"/>
          <w:szCs w:val="24"/>
          <w:lang w:val="en-US"/>
        </w:rPr>
        <w:t>p</w:t>
      </w:r>
      <w:r w:rsidRPr="3F3FC4B1" w:rsidR="4F080A1B">
        <w:rPr>
          <w:rFonts w:ascii="Calibri" w:hAnsi="Calibri" w:eastAsia="Calibri" w:cs="Calibri"/>
          <w:noProof w:val="0"/>
          <w:sz w:val="24"/>
          <w:szCs w:val="24"/>
          <w:lang w:val="en-US"/>
        </w:rPr>
        <w:t>o</w:t>
      </w:r>
      <w:r w:rsidRPr="3F3FC4B1" w:rsidR="4F080A1B">
        <w:rPr>
          <w:rFonts w:ascii="Calibri" w:hAnsi="Calibri" w:eastAsia="Calibri" w:cs="Calibri"/>
          <w:noProof w:val="0"/>
          <w:sz w:val="24"/>
          <w:szCs w:val="24"/>
          <w:lang w:val="en-US"/>
        </w:rPr>
        <w:t>s</w:t>
      </w:r>
      <w:r w:rsidRPr="3F3FC4B1" w:rsidR="4F080A1B">
        <w:rPr>
          <w:rFonts w:ascii="Calibri" w:hAnsi="Calibri" w:eastAsia="Calibri" w:cs="Calibri"/>
          <w:noProof w:val="0"/>
          <w:sz w:val="24"/>
          <w:szCs w:val="24"/>
          <w:lang w:val="en-US"/>
        </w:rPr>
        <w:t>t</w:t>
      </w:r>
      <w:r w:rsidRPr="3F3FC4B1" w:rsidR="4F080A1B">
        <w:rPr>
          <w:rFonts w:ascii="Calibri" w:hAnsi="Calibri" w:eastAsia="Calibri" w:cs="Calibri"/>
          <w:noProof w:val="0"/>
          <w:sz w:val="24"/>
          <w:szCs w:val="24"/>
          <w:lang w:val="en-US"/>
        </w:rPr>
        <w:t>d</w:t>
      </w:r>
      <w:r w:rsidRPr="3F3FC4B1" w:rsidR="4F080A1B">
        <w:rPr>
          <w:rFonts w:ascii="Calibri" w:hAnsi="Calibri" w:eastAsia="Calibri" w:cs="Calibri"/>
          <w:noProof w:val="0"/>
          <w:sz w:val="24"/>
          <w:szCs w:val="24"/>
          <w:lang w:val="en-US"/>
        </w:rPr>
        <w:t>o</w:t>
      </w:r>
      <w:r w:rsidRPr="3F3FC4B1" w:rsidR="4F080A1B">
        <w:rPr>
          <w:rFonts w:ascii="Calibri" w:hAnsi="Calibri" w:eastAsia="Calibri" w:cs="Calibri"/>
          <w:noProof w:val="0"/>
          <w:sz w:val="24"/>
          <w:szCs w:val="24"/>
          <w:lang w:val="en-US"/>
        </w:rPr>
        <w:t>c</w:t>
      </w:r>
      <w:r w:rsidRPr="3F3FC4B1" w:rsidR="4F080A1B">
        <w:rPr>
          <w:rFonts w:ascii="Calibri" w:hAnsi="Calibri" w:eastAsia="Calibri" w:cs="Calibri"/>
          <w:noProof w:val="0"/>
          <w:sz w:val="24"/>
          <w:szCs w:val="24"/>
          <w:lang w:val="en-US"/>
        </w:rPr>
        <w:t>s</w:t>
      </w:r>
      <w:r w:rsidRPr="3F3FC4B1" w:rsidR="47E12D23">
        <w:rPr>
          <w:rFonts w:ascii="Calibri" w:hAnsi="Calibri" w:eastAsia="Calibri" w:cs="Calibri"/>
          <w:noProof w:val="0"/>
          <w:sz w:val="24"/>
          <w:szCs w:val="24"/>
          <w:lang w:val="en-US"/>
        </w:rPr>
        <w:t xml:space="preserve"> and others involved</w:t>
      </w:r>
      <w:r w:rsidRPr="3F3FC4B1" w:rsidR="4F080A1B">
        <w:rPr>
          <w:rFonts w:ascii="Calibri" w:hAnsi="Calibri" w:eastAsia="Calibri" w:cs="Calibri"/>
          <w:noProof w:val="0"/>
          <w:sz w:val="24"/>
          <w:szCs w:val="24"/>
          <w:lang w:val="en-US"/>
        </w:rPr>
        <w:t>.</w:t>
      </w:r>
    </w:p>
    <w:p w:rsidR="01E71EF0" w:rsidP="01E71EF0" w:rsidRDefault="01E71EF0" w14:paraId="5FA4B827" w14:textId="44265C01">
      <w:pPr>
        <w:pStyle w:val="Normal"/>
      </w:pPr>
      <w:r w:rsidRPr="3F3FC4B1" w:rsidR="4F080A1B">
        <w:rPr>
          <w:rFonts w:ascii="Century Gothic" w:hAnsi="Century Gothic" w:eastAsia="Century Gothic" w:cs="Century Gothic"/>
          <w:b w:val="1"/>
          <w:bCs w:val="1"/>
          <w:noProof w:val="0"/>
          <w:color w:val="1CACE4"/>
          <w:sz w:val="33"/>
          <w:szCs w:val="33"/>
          <w:lang w:val="en-US"/>
        </w:rPr>
        <w:t>Roadmap</w:t>
      </w:r>
      <w:r w:rsidRPr="3F3FC4B1" w:rsidR="4F080A1B">
        <w:rPr>
          <w:rFonts w:ascii="Century Gothic" w:hAnsi="Century Gothic" w:eastAsia="Century Gothic" w:cs="Century Gothic"/>
          <w:b w:val="1"/>
          <w:bCs w:val="1"/>
          <w:noProof w:val="0"/>
          <w:color w:val="1CACE4"/>
          <w:sz w:val="33"/>
          <w:szCs w:val="33"/>
          <w:lang w:val="en-US"/>
        </w:rPr>
        <w:t xml:space="preserve"> </w:t>
      </w:r>
      <w:r w:rsidRPr="3F3FC4B1" w:rsidR="4F080A1B">
        <w:rPr>
          <w:rFonts w:ascii="Century Gothic" w:hAnsi="Century Gothic" w:eastAsia="Century Gothic" w:cs="Century Gothic"/>
          <w:b w:val="1"/>
          <w:bCs w:val="1"/>
          <w:noProof w:val="0"/>
          <w:color w:val="1CACE4"/>
          <w:sz w:val="33"/>
          <w:szCs w:val="33"/>
          <w:lang w:val="en-US"/>
        </w:rPr>
        <w:t xml:space="preserve">for </w:t>
      </w:r>
      <w:r w:rsidRPr="3F3FC4B1" w:rsidR="4F080A1B">
        <w:rPr>
          <w:rFonts w:ascii="Century Gothic" w:hAnsi="Century Gothic" w:eastAsia="Century Gothic" w:cs="Century Gothic"/>
          <w:b w:val="1"/>
          <w:bCs w:val="1"/>
          <w:noProof w:val="0"/>
          <w:color w:val="1CACE4"/>
          <w:sz w:val="33"/>
          <w:szCs w:val="33"/>
          <w:lang w:val="en-US"/>
        </w:rPr>
        <w:t>post</w:t>
      </w:r>
      <w:r w:rsidRPr="3F3FC4B1" w:rsidR="4F080A1B">
        <w:rPr>
          <w:rFonts w:ascii="Century Gothic" w:hAnsi="Century Gothic" w:eastAsia="Century Gothic" w:cs="Century Gothic"/>
          <w:b w:val="1"/>
          <w:bCs w:val="1"/>
          <w:noProof w:val="0"/>
          <w:color w:val="1CACE4"/>
          <w:sz w:val="33"/>
          <w:szCs w:val="33"/>
          <w:lang w:val="en-US"/>
        </w:rPr>
        <w:t>doc</w:t>
      </w:r>
      <w:r w:rsidRPr="3F3FC4B1" w:rsidR="4F080A1B">
        <w:rPr>
          <w:rFonts w:ascii="Century Gothic" w:hAnsi="Century Gothic" w:eastAsia="Century Gothic" w:cs="Century Gothic"/>
          <w:b w:val="1"/>
          <w:bCs w:val="1"/>
          <w:noProof w:val="0"/>
          <w:color w:val="1CACE4"/>
          <w:sz w:val="33"/>
          <w:szCs w:val="33"/>
          <w:lang w:val="en-US"/>
        </w:rPr>
        <w:t>toral position</w:t>
      </w:r>
    </w:p>
    <w:p w:rsidR="4F080A1B" w:rsidP="3F3FC4B1" w:rsidRDefault="4F080A1B" w14:paraId="5A2B74C5" w14:textId="7F4207BA">
      <w:pPr>
        <w:pStyle w:val="Normal"/>
        <w:rPr>
          <w:rFonts w:ascii="Calibri" w:hAnsi="Calibri" w:eastAsia="Calibri" w:cs="Calibri"/>
          <w:noProof w:val="0"/>
          <w:sz w:val="24"/>
          <w:szCs w:val="24"/>
          <w:lang w:val="en-US"/>
        </w:rPr>
      </w:pPr>
      <w:r w:rsidRPr="24C00A5B" w:rsidR="4F080A1B">
        <w:rPr>
          <w:rFonts w:ascii="Calibri" w:hAnsi="Calibri" w:eastAsia="Calibri" w:cs="Calibri"/>
          <w:b w:val="1"/>
          <w:bCs w:val="1"/>
          <w:noProof w:val="0"/>
          <w:sz w:val="24"/>
          <w:szCs w:val="24"/>
          <w:lang w:val="en-US"/>
        </w:rPr>
        <w:t>Action 1:</w:t>
      </w:r>
      <w:r w:rsidRPr="24C00A5B" w:rsidR="4F080A1B">
        <w:rPr>
          <w:rFonts w:ascii="Calibri" w:hAnsi="Calibri" w:eastAsia="Calibri" w:cs="Calibri"/>
          <w:noProof w:val="0"/>
          <w:sz w:val="24"/>
          <w:szCs w:val="24"/>
          <w:lang w:val="en-US"/>
        </w:rPr>
        <w:t xml:space="preserve"> Establish </w:t>
      </w:r>
      <w:r w:rsidRPr="24C00A5B" w:rsidR="2B3CC121">
        <w:rPr>
          <w:rFonts w:ascii="Calibri" w:hAnsi="Calibri" w:eastAsia="Calibri" w:cs="Calibri"/>
          <w:noProof w:val="0"/>
          <w:sz w:val="24"/>
          <w:szCs w:val="24"/>
          <w:lang w:val="en-US"/>
        </w:rPr>
        <w:t xml:space="preserve">a </w:t>
      </w:r>
      <w:r w:rsidRPr="24C00A5B" w:rsidR="4F080A1B">
        <w:rPr>
          <w:rFonts w:ascii="Calibri" w:hAnsi="Calibri" w:eastAsia="Calibri" w:cs="Calibri"/>
          <w:noProof w:val="0"/>
          <w:sz w:val="24"/>
          <w:szCs w:val="24"/>
          <w:lang w:val="en-US"/>
        </w:rPr>
        <w:t xml:space="preserve">roadmap </w:t>
      </w:r>
      <w:r w:rsidRPr="24C00A5B" w:rsidR="672870EF">
        <w:rPr>
          <w:rFonts w:ascii="Calibri" w:hAnsi="Calibri" w:eastAsia="Calibri" w:cs="Calibri"/>
          <w:noProof w:val="0"/>
          <w:sz w:val="24"/>
          <w:szCs w:val="24"/>
          <w:lang w:val="en-US"/>
        </w:rPr>
        <w:t>clarifying</w:t>
      </w:r>
      <w:r w:rsidRPr="24C00A5B" w:rsidR="672870EF">
        <w:rPr>
          <w:rFonts w:ascii="Calibri" w:hAnsi="Calibri" w:eastAsia="Calibri" w:cs="Calibri"/>
          <w:noProof w:val="0"/>
          <w:sz w:val="24"/>
          <w:szCs w:val="24"/>
          <w:lang w:val="en-US"/>
        </w:rPr>
        <w:t xml:space="preserve"> the</w:t>
      </w:r>
      <w:r w:rsidRPr="24C00A5B" w:rsidR="4F080A1B">
        <w:rPr>
          <w:rFonts w:ascii="Calibri" w:hAnsi="Calibri" w:eastAsia="Calibri" w:cs="Calibri"/>
          <w:noProof w:val="0"/>
          <w:sz w:val="24"/>
          <w:szCs w:val="24"/>
          <w:lang w:val="en-US"/>
        </w:rPr>
        <w:t xml:space="preserve"> requirements for </w:t>
      </w:r>
      <w:r w:rsidRPr="24C00A5B" w:rsidR="4F080A1B">
        <w:rPr>
          <w:rFonts w:ascii="Calibri" w:hAnsi="Calibri" w:eastAsia="Calibri" w:cs="Calibri"/>
          <w:noProof w:val="0"/>
          <w:sz w:val="24"/>
          <w:szCs w:val="24"/>
          <w:lang w:val="en-US"/>
        </w:rPr>
        <w:t>post</w:t>
      </w:r>
      <w:r w:rsidRPr="24C00A5B" w:rsidR="4F080A1B">
        <w:rPr>
          <w:rFonts w:ascii="Calibri" w:hAnsi="Calibri" w:eastAsia="Calibri" w:cs="Calibri"/>
          <w:noProof w:val="0"/>
          <w:sz w:val="24"/>
          <w:szCs w:val="24"/>
          <w:lang w:val="en-US"/>
        </w:rPr>
        <w:t>doc</w:t>
      </w:r>
      <w:r w:rsidRPr="24C00A5B" w:rsidR="4F080A1B">
        <w:rPr>
          <w:rFonts w:ascii="Calibri" w:hAnsi="Calibri" w:eastAsia="Calibri" w:cs="Calibri"/>
          <w:noProof w:val="0"/>
          <w:sz w:val="24"/>
          <w:szCs w:val="24"/>
          <w:lang w:val="en-US"/>
        </w:rPr>
        <w:t>toral positions.</w:t>
      </w:r>
      <w:r>
        <w:br/>
      </w:r>
      <w:r w:rsidRPr="24C00A5B" w:rsidR="4F080A1B">
        <w:rPr>
          <w:rFonts w:ascii="Calibri" w:hAnsi="Calibri" w:eastAsia="Calibri" w:cs="Calibri"/>
          <w:b w:val="0"/>
          <w:bCs w:val="0"/>
          <w:noProof w:val="0"/>
          <w:sz w:val="24"/>
          <w:szCs w:val="24"/>
          <w:u w:val="single"/>
          <w:lang w:val="en-US"/>
        </w:rPr>
        <w:t>Responsible</w:t>
      </w:r>
      <w:r w:rsidRPr="24C00A5B" w:rsidR="4F080A1B">
        <w:rPr>
          <w:rFonts w:ascii="Calibri" w:hAnsi="Calibri" w:eastAsia="Calibri" w:cs="Calibri"/>
          <w:b w:val="0"/>
          <w:bCs w:val="0"/>
          <w:noProof w:val="0"/>
          <w:sz w:val="24"/>
          <w:szCs w:val="24"/>
          <w:u w:val="single"/>
          <w:lang w:val="en-US"/>
        </w:rPr>
        <w:t>:</w:t>
      </w:r>
      <w:r w:rsidRPr="24C00A5B" w:rsidR="4F080A1B">
        <w:rPr>
          <w:rFonts w:ascii="Calibri" w:hAnsi="Calibri" w:eastAsia="Calibri" w:cs="Calibri"/>
          <w:noProof w:val="0"/>
          <w:sz w:val="24"/>
          <w:szCs w:val="24"/>
          <w:lang w:val="en-US"/>
        </w:rPr>
        <w:t xml:space="preserve"> Vice dean of research</w:t>
      </w:r>
      <w:r w:rsidRPr="24C00A5B" w:rsidR="6C9D4153">
        <w:rPr>
          <w:rFonts w:ascii="Calibri" w:hAnsi="Calibri" w:eastAsia="Calibri" w:cs="Calibri"/>
          <w:noProof w:val="0"/>
          <w:sz w:val="24"/>
          <w:szCs w:val="24"/>
          <w:lang w:val="en-US"/>
        </w:rPr>
        <w:t xml:space="preserve"> in collaboration with leader group.</w:t>
      </w:r>
    </w:p>
    <w:p w:rsidR="4F080A1B" w:rsidP="3F3FC4B1" w:rsidRDefault="4F080A1B" w14:paraId="50944372" w14:textId="719D99B5">
      <w:pPr>
        <w:pStyle w:val="Normal"/>
        <w:ind w:left="0"/>
        <w:rPr>
          <w:rFonts w:ascii="Calibri" w:hAnsi="Calibri" w:eastAsia="Calibri" w:cs="Calibri"/>
          <w:noProof w:val="0"/>
          <w:sz w:val="24"/>
          <w:szCs w:val="24"/>
          <w:lang w:val="en-US"/>
        </w:rPr>
      </w:pPr>
      <w:r w:rsidRPr="3F3FC4B1" w:rsidR="4F080A1B">
        <w:rPr>
          <w:rFonts w:ascii="Calibri" w:hAnsi="Calibri" w:eastAsia="Calibri" w:cs="Calibri"/>
          <w:noProof w:val="0"/>
          <w:sz w:val="24"/>
          <w:szCs w:val="24"/>
          <w:lang w:val="en-US"/>
        </w:rPr>
        <w:t xml:space="preserve">The goal of the position should be to qualify for permanent academic positions </w:t>
      </w:r>
      <w:r w:rsidRPr="3F3FC4B1" w:rsidR="3C1098B8">
        <w:rPr>
          <w:rFonts w:ascii="Calibri" w:hAnsi="Calibri" w:eastAsia="Calibri" w:cs="Calibri"/>
          <w:noProof w:val="0"/>
          <w:sz w:val="24"/>
          <w:szCs w:val="24"/>
          <w:lang w:val="en-US"/>
        </w:rPr>
        <w:t>and</w:t>
      </w:r>
      <w:r w:rsidRPr="3F3FC4B1" w:rsidR="4F080A1B">
        <w:rPr>
          <w:rFonts w:ascii="Calibri" w:hAnsi="Calibri" w:eastAsia="Calibri" w:cs="Calibri"/>
          <w:noProof w:val="0"/>
          <w:sz w:val="24"/>
          <w:szCs w:val="24"/>
          <w:lang w:val="en-US"/>
        </w:rPr>
        <w:t xml:space="preserve"> to reach the level of an established researcher (R3)</w:t>
      </w:r>
      <w:r w:rsidRPr="3F3FC4B1" w:rsidR="64AA60EF">
        <w:rPr>
          <w:rFonts w:ascii="Calibri" w:hAnsi="Calibri" w:eastAsia="Calibri" w:cs="Calibri"/>
          <w:noProof w:val="0"/>
          <w:sz w:val="24"/>
          <w:szCs w:val="24"/>
          <w:lang w:val="en-US"/>
        </w:rPr>
        <w:t xml:space="preserve"> (See Appendix C for</w:t>
      </w:r>
      <w:r w:rsidRPr="3F3FC4B1" w:rsidR="10C92C18">
        <w:rPr>
          <w:rFonts w:ascii="Calibri" w:hAnsi="Calibri" w:eastAsia="Calibri" w:cs="Calibri"/>
          <w:noProof w:val="0"/>
          <w:sz w:val="24"/>
          <w:szCs w:val="24"/>
          <w:lang w:val="en-US"/>
        </w:rPr>
        <w:t xml:space="preserve"> required </w:t>
      </w:r>
      <w:r w:rsidRPr="3F3FC4B1" w:rsidR="10C92C18">
        <w:rPr>
          <w:rFonts w:ascii="Calibri" w:hAnsi="Calibri" w:eastAsia="Calibri" w:cs="Calibri"/>
          <w:noProof w:val="0"/>
          <w:sz w:val="24"/>
          <w:szCs w:val="24"/>
          <w:lang w:val="en-US"/>
        </w:rPr>
        <w:t>competence</w:t>
      </w:r>
      <w:r w:rsidRPr="3F3FC4B1" w:rsidR="10C92C18">
        <w:rPr>
          <w:rFonts w:ascii="Calibri" w:hAnsi="Calibri" w:eastAsia="Calibri" w:cs="Calibri"/>
          <w:noProof w:val="0"/>
          <w:sz w:val="24"/>
          <w:szCs w:val="24"/>
          <w:lang w:val="en-US"/>
        </w:rPr>
        <w:t>)</w:t>
      </w:r>
      <w:r w:rsidRPr="3F3FC4B1" w:rsidR="64AA60EF">
        <w:rPr>
          <w:rFonts w:ascii="Calibri" w:hAnsi="Calibri" w:eastAsia="Calibri" w:cs="Calibri"/>
          <w:noProof w:val="0"/>
          <w:sz w:val="24"/>
          <w:szCs w:val="24"/>
          <w:lang w:val="en-US"/>
        </w:rPr>
        <w:t xml:space="preserve"> </w:t>
      </w:r>
    </w:p>
    <w:p w:rsidR="4F080A1B" w:rsidP="3F3FC4B1" w:rsidRDefault="4F080A1B" w14:paraId="11DBF95C" w14:textId="0B557858">
      <w:pPr>
        <w:pStyle w:val="ListParagraph"/>
        <w:numPr>
          <w:ilvl w:val="0"/>
          <w:numId w:val="23"/>
        </w:numPr>
        <w:rPr>
          <w:rFonts w:ascii="Calibri" w:hAnsi="Calibri" w:eastAsia="Calibri" w:cs="Calibri"/>
          <w:noProof w:val="0"/>
          <w:sz w:val="24"/>
          <w:szCs w:val="24"/>
          <w:lang w:val="en-US"/>
        </w:rPr>
      </w:pPr>
      <w:r w:rsidRPr="3F3FC4B1" w:rsidR="4F080A1B">
        <w:rPr>
          <w:rFonts w:ascii="Calibri" w:hAnsi="Calibri" w:eastAsia="Calibri" w:cs="Calibri"/>
          <w:noProof w:val="0"/>
          <w:sz w:val="24"/>
          <w:szCs w:val="24"/>
          <w:lang w:val="en-US"/>
        </w:rPr>
        <w:t>Must be within an area where there is active research at the department.</w:t>
      </w:r>
      <w:r w:rsidRPr="3F3FC4B1" w:rsidR="4F080A1B">
        <w:rPr>
          <w:rFonts w:ascii="Calibri" w:hAnsi="Calibri" w:eastAsia="Calibri" w:cs="Calibri"/>
          <w:noProof w:val="0"/>
          <w:sz w:val="24"/>
          <w:szCs w:val="24"/>
          <w:lang w:val="en-US"/>
        </w:rPr>
        <w:t xml:space="preserve"> </w:t>
      </w:r>
    </w:p>
    <w:p w:rsidR="4F080A1B" w:rsidP="3F3FC4B1" w:rsidRDefault="4F080A1B" w14:paraId="361C949B" w14:textId="1A535BD0">
      <w:pPr>
        <w:pStyle w:val="ListParagraph"/>
        <w:numPr>
          <w:ilvl w:val="0"/>
          <w:numId w:val="23"/>
        </w:numPr>
        <w:rPr>
          <w:rFonts w:ascii="Calibri" w:hAnsi="Calibri" w:eastAsia="Calibri" w:cs="Calibri"/>
          <w:noProof w:val="0"/>
          <w:sz w:val="24"/>
          <w:szCs w:val="24"/>
          <w:lang w:val="en-US"/>
        </w:rPr>
      </w:pPr>
      <w:r w:rsidRPr="24C00A5B" w:rsidR="4F080A1B">
        <w:rPr>
          <w:rFonts w:ascii="Calibri" w:hAnsi="Calibri" w:eastAsia="Calibri" w:cs="Calibri"/>
          <w:noProof w:val="0"/>
          <w:sz w:val="24"/>
          <w:szCs w:val="24"/>
          <w:lang w:val="en-US"/>
        </w:rPr>
        <w:t>The position should offer e</w:t>
      </w:r>
      <w:r w:rsidRPr="24C00A5B" w:rsidR="4F080A1B">
        <w:rPr>
          <w:rFonts w:ascii="Calibri" w:hAnsi="Calibri" w:eastAsia="Calibri" w:cs="Calibri"/>
          <w:noProof w:val="0"/>
          <w:sz w:val="24"/>
          <w:szCs w:val="24"/>
          <w:lang w:val="en-US"/>
        </w:rPr>
        <w:t xml:space="preserve">nough scientific </w:t>
      </w:r>
      <w:r w:rsidRPr="24C00A5B" w:rsidR="4F080A1B">
        <w:rPr>
          <w:rFonts w:ascii="Calibri" w:hAnsi="Calibri" w:eastAsia="Calibri" w:cs="Calibri"/>
          <w:noProof w:val="0"/>
          <w:sz w:val="24"/>
          <w:szCs w:val="24"/>
          <w:lang w:val="en-US"/>
        </w:rPr>
        <w:t xml:space="preserve">freedom </w:t>
      </w:r>
      <w:r w:rsidRPr="24C00A5B" w:rsidR="48D5E81A">
        <w:rPr>
          <w:rFonts w:ascii="Calibri" w:hAnsi="Calibri" w:eastAsia="Calibri" w:cs="Calibri"/>
          <w:noProof w:val="0"/>
          <w:sz w:val="24"/>
          <w:szCs w:val="24"/>
          <w:lang w:val="en-US"/>
        </w:rPr>
        <w:t xml:space="preserve">and </w:t>
      </w:r>
      <w:r w:rsidRPr="24C00A5B" w:rsidR="4F080A1B">
        <w:rPr>
          <w:rFonts w:ascii="Calibri" w:hAnsi="Calibri" w:eastAsia="Calibri" w:cs="Calibri"/>
          <w:noProof w:val="0"/>
          <w:sz w:val="24"/>
          <w:szCs w:val="24"/>
          <w:lang w:val="en-US"/>
        </w:rPr>
        <w:t xml:space="preserve">independence to give possibility to develop into an established researcher (R3) (relevant for e.g. </w:t>
      </w:r>
      <w:r w:rsidRPr="24C00A5B" w:rsidR="35BADFB6">
        <w:rPr>
          <w:rFonts w:ascii="Calibri" w:hAnsi="Calibri" w:eastAsia="Calibri" w:cs="Calibri"/>
          <w:noProof w:val="0"/>
          <w:sz w:val="24"/>
          <w:szCs w:val="24"/>
          <w:lang w:val="en-US"/>
        </w:rPr>
        <w:t xml:space="preserve">Research Council of Norway and </w:t>
      </w:r>
      <w:r w:rsidRPr="24C00A5B" w:rsidR="4F080A1B">
        <w:rPr>
          <w:rFonts w:ascii="Calibri" w:hAnsi="Calibri" w:eastAsia="Calibri" w:cs="Calibri"/>
          <w:noProof w:val="0"/>
          <w:sz w:val="24"/>
          <w:szCs w:val="24"/>
          <w:lang w:val="en-US"/>
        </w:rPr>
        <w:t xml:space="preserve">EU </w:t>
      </w:r>
      <w:r w:rsidRPr="24C00A5B" w:rsidR="4F080A1B">
        <w:rPr>
          <w:rFonts w:ascii="Calibri" w:hAnsi="Calibri" w:eastAsia="Calibri" w:cs="Calibri"/>
          <w:noProof w:val="0"/>
          <w:sz w:val="24"/>
          <w:szCs w:val="24"/>
          <w:lang w:val="en-US"/>
        </w:rPr>
        <w:t>projects with clear deliverables).</w:t>
      </w:r>
    </w:p>
    <w:p w:rsidR="4F080A1B" w:rsidP="1C0B5636" w:rsidRDefault="4F080A1B" w14:paraId="7F0D6EB9" w14:textId="58BD0AD7">
      <w:pPr>
        <w:pStyle w:val="ListParagraph"/>
        <w:numPr>
          <w:ilvl w:val="0"/>
          <w:numId w:val="23"/>
        </w:numPr>
        <w:rPr>
          <w:rFonts w:ascii="Century Gothic" w:hAnsi="Century Gothic" w:eastAsia="Century Gothic" w:cs="Century Gothic" w:asciiTheme="minorAscii" w:hAnsiTheme="minorAscii" w:eastAsiaTheme="minorAscii" w:cstheme="minorAscii"/>
          <w:noProof w:val="0"/>
          <w:sz w:val="24"/>
          <w:szCs w:val="24"/>
          <w:lang w:val="en-US"/>
        </w:rPr>
      </w:pPr>
      <w:r w:rsidRPr="1C0B5636" w:rsidR="7667C2CC">
        <w:rPr>
          <w:rFonts w:ascii="Calibri" w:hAnsi="Calibri" w:eastAsia="Calibri" w:cs="Calibri"/>
          <w:noProof w:val="0"/>
          <w:sz w:val="24"/>
          <w:szCs w:val="24"/>
          <w:lang w:val="en-US"/>
        </w:rPr>
        <w:t>Teaching</w:t>
      </w:r>
      <w:r w:rsidRPr="1C0B5636" w:rsidR="53F4B3AB">
        <w:rPr>
          <w:rFonts w:ascii="Calibri" w:hAnsi="Calibri" w:eastAsia="Calibri" w:cs="Calibri"/>
          <w:noProof w:val="0"/>
          <w:sz w:val="24"/>
          <w:szCs w:val="24"/>
          <w:lang w:val="en-US"/>
        </w:rPr>
        <w:t xml:space="preserve"> responsibilities </w:t>
      </w:r>
      <w:r w:rsidRPr="1C0B5636" w:rsidR="7667C2CC">
        <w:rPr>
          <w:rFonts w:ascii="Calibri" w:hAnsi="Calibri" w:eastAsia="Calibri" w:cs="Calibri"/>
          <w:noProof w:val="0"/>
          <w:sz w:val="24"/>
          <w:szCs w:val="24"/>
          <w:lang w:val="en-US"/>
        </w:rPr>
        <w:t xml:space="preserve">should </w:t>
      </w:r>
      <w:r w:rsidRPr="1C0B5636" w:rsidR="4B1EC1E4">
        <w:rPr>
          <w:rFonts w:ascii="Calibri" w:hAnsi="Calibri" w:eastAsia="Calibri" w:cs="Calibri"/>
          <w:noProof w:val="0"/>
          <w:lang w:val="en-US"/>
        </w:rPr>
        <w:t xml:space="preserve">be </w:t>
      </w:r>
      <w:r w:rsidRPr="1C0B5636" w:rsidR="7667C2CC">
        <w:rPr>
          <w:rFonts w:ascii="Calibri" w:hAnsi="Calibri" w:eastAsia="Calibri" w:cs="Calibri"/>
          <w:noProof w:val="0"/>
          <w:sz w:val="24"/>
          <w:szCs w:val="24"/>
          <w:lang w:val="en-US"/>
        </w:rPr>
        <w:t>actively</w:t>
      </w:r>
      <w:r w:rsidRPr="1C0B5636" w:rsidR="7667C2CC">
        <w:rPr>
          <w:rFonts w:ascii="Calibri" w:hAnsi="Calibri" w:eastAsia="Calibri" w:cs="Calibri"/>
          <w:noProof w:val="0"/>
          <w:sz w:val="24"/>
          <w:szCs w:val="24"/>
          <w:lang w:val="en-US"/>
        </w:rPr>
        <w:t xml:space="preserve"> </w:t>
      </w:r>
      <w:r w:rsidRPr="1C0B5636" w:rsidR="7667C2CC">
        <w:rPr>
          <w:rFonts w:ascii="Calibri" w:hAnsi="Calibri" w:eastAsia="Calibri" w:cs="Calibri"/>
          <w:noProof w:val="0"/>
          <w:sz w:val="24"/>
          <w:szCs w:val="24"/>
          <w:lang w:val="en-US"/>
        </w:rPr>
        <w:t>consider</w:t>
      </w:r>
      <w:r w:rsidRPr="1C0B5636" w:rsidR="6167C6CD">
        <w:rPr>
          <w:rFonts w:ascii="Calibri" w:hAnsi="Calibri" w:eastAsia="Calibri" w:cs="Calibri"/>
          <w:noProof w:val="0"/>
          <w:sz w:val="24"/>
          <w:szCs w:val="24"/>
          <w:lang w:val="en-US"/>
        </w:rPr>
        <w:t>ed</w:t>
      </w:r>
      <w:r w:rsidRPr="1C0B5636" w:rsidR="7667C2CC">
        <w:rPr>
          <w:rFonts w:ascii="Calibri" w:hAnsi="Calibri" w:eastAsia="Calibri" w:cs="Calibri"/>
          <w:noProof w:val="0"/>
          <w:sz w:val="24"/>
          <w:szCs w:val="24"/>
          <w:lang w:val="en-US"/>
        </w:rPr>
        <w:t xml:space="preserve"> b</w:t>
      </w:r>
      <w:r w:rsidRPr="1C0B5636" w:rsidR="4F080A1B">
        <w:rPr>
          <w:rFonts w:ascii="Calibri" w:hAnsi="Calibri" w:eastAsia="Calibri" w:cs="Calibri"/>
          <w:noProof w:val="0"/>
          <w:sz w:val="24"/>
          <w:szCs w:val="24"/>
          <w:lang w:val="en-US"/>
        </w:rPr>
        <w:t xml:space="preserve">efore a position is announced, and/or at </w:t>
      </w:r>
      <w:r w:rsidRPr="1C0B5636" w:rsidR="5D09F0E5">
        <w:rPr>
          <w:rFonts w:ascii="Calibri" w:hAnsi="Calibri" w:eastAsia="Calibri" w:cs="Calibri"/>
          <w:noProof w:val="0"/>
          <w:sz w:val="24"/>
          <w:szCs w:val="24"/>
          <w:lang w:val="en-US"/>
        </w:rPr>
        <w:t xml:space="preserve">the </w:t>
      </w:r>
      <w:r w:rsidRPr="1C0B5636" w:rsidR="4F080A1B">
        <w:rPr>
          <w:rFonts w:ascii="Calibri" w:hAnsi="Calibri" w:eastAsia="Calibri" w:cs="Calibri"/>
          <w:noProof w:val="0"/>
          <w:sz w:val="24"/>
          <w:szCs w:val="24"/>
          <w:lang w:val="en-US"/>
        </w:rPr>
        <w:t>interview</w:t>
      </w:r>
      <w:r w:rsidRPr="1C0B5636" w:rsidR="4F080A1B">
        <w:rPr>
          <w:rFonts w:ascii="Calibri" w:hAnsi="Calibri" w:eastAsia="Calibri" w:cs="Calibri"/>
          <w:noProof w:val="0"/>
          <w:sz w:val="24"/>
          <w:szCs w:val="24"/>
          <w:lang w:val="en-US"/>
        </w:rPr>
        <w:t>.</w:t>
      </w:r>
    </w:p>
    <w:p w:rsidR="4F080A1B" w:rsidP="3F3FC4B1" w:rsidRDefault="4F080A1B" w14:paraId="298A36B5" w14:textId="0DE22401">
      <w:pPr>
        <w:pStyle w:val="ListParagraph"/>
        <w:numPr>
          <w:ilvl w:val="0"/>
          <w:numId w:val="23"/>
        </w:numPr>
        <w:rPr>
          <w:rFonts w:ascii="Calibri" w:hAnsi="Calibri" w:eastAsia="Calibri" w:cs="Calibri"/>
          <w:noProof w:val="0"/>
          <w:sz w:val="24"/>
          <w:szCs w:val="24"/>
          <w:lang w:val="en-US"/>
        </w:rPr>
      </w:pPr>
      <w:r w:rsidRPr="24C00A5B" w:rsidR="4F080A1B">
        <w:rPr>
          <w:rFonts w:ascii="Calibri" w:hAnsi="Calibri" w:eastAsia="Calibri" w:cs="Calibri"/>
          <w:noProof w:val="0"/>
          <w:sz w:val="24"/>
          <w:szCs w:val="24"/>
          <w:lang w:val="en-US"/>
        </w:rPr>
        <w:t>The position should be between 2 and 4 years and preferably more than 2 years to provide further opportunit</w:t>
      </w:r>
      <w:r w:rsidRPr="24C00A5B" w:rsidR="4F080A1B">
        <w:rPr>
          <w:rFonts w:ascii="Calibri" w:hAnsi="Calibri" w:eastAsia="Calibri" w:cs="Calibri"/>
          <w:noProof w:val="0"/>
          <w:sz w:val="24"/>
          <w:szCs w:val="24"/>
          <w:lang w:val="en-US"/>
        </w:rPr>
        <w:t xml:space="preserve">ies </w:t>
      </w:r>
      <w:r w:rsidRPr="24C00A5B" w:rsidR="4F080A1B">
        <w:rPr>
          <w:rFonts w:ascii="Calibri" w:hAnsi="Calibri" w:eastAsia="Calibri" w:cs="Calibri"/>
          <w:noProof w:val="0"/>
          <w:sz w:val="24"/>
          <w:szCs w:val="24"/>
          <w:lang w:val="en-US"/>
        </w:rPr>
        <w:t>for career development</w:t>
      </w:r>
      <w:r w:rsidRPr="24C00A5B" w:rsidR="57E0C54B">
        <w:rPr>
          <w:rFonts w:ascii="Calibri" w:hAnsi="Calibri" w:eastAsia="Calibri" w:cs="Calibri"/>
          <w:noProof w:val="0"/>
          <w:sz w:val="24"/>
          <w:szCs w:val="24"/>
          <w:lang w:val="en-US"/>
        </w:rPr>
        <w:t>.</w:t>
      </w:r>
    </w:p>
    <w:p w:rsidR="4F080A1B" w:rsidP="3F3FC4B1" w:rsidRDefault="4F080A1B" w14:paraId="6CAC21E6" w14:textId="19434330">
      <w:pPr>
        <w:pStyle w:val="ListParagraph"/>
        <w:numPr>
          <w:ilvl w:val="0"/>
          <w:numId w:val="23"/>
        </w:numPr>
        <w:rPr>
          <w:rFonts w:ascii="Calibri" w:hAnsi="Calibri" w:eastAsia="Calibri" w:cs="Calibri"/>
          <w:noProof w:val="0"/>
          <w:sz w:val="24"/>
          <w:szCs w:val="24"/>
          <w:lang w:val="en-US"/>
        </w:rPr>
      </w:pPr>
      <w:r w:rsidRPr="3F3FC4B1" w:rsidR="4F080A1B">
        <w:rPr>
          <w:rFonts w:ascii="Calibri" w:hAnsi="Calibri" w:eastAsia="Calibri" w:cs="Calibri"/>
          <w:noProof w:val="0"/>
          <w:sz w:val="24"/>
          <w:szCs w:val="24"/>
          <w:lang w:val="en-US"/>
        </w:rPr>
        <w:t xml:space="preserve">Time for </w:t>
      </w:r>
      <w:r w:rsidRPr="3F3FC4B1" w:rsidR="4F080A1B">
        <w:rPr>
          <w:rFonts w:ascii="Calibri" w:hAnsi="Calibri" w:eastAsia="Calibri" w:cs="Calibri"/>
          <w:noProof w:val="0"/>
          <w:sz w:val="24"/>
          <w:szCs w:val="24"/>
          <w:lang w:val="en-US"/>
        </w:rPr>
        <w:t>care</w:t>
      </w:r>
      <w:r w:rsidRPr="3F3FC4B1" w:rsidR="4F080A1B">
        <w:rPr>
          <w:rFonts w:ascii="Calibri" w:hAnsi="Calibri" w:eastAsia="Calibri" w:cs="Calibri"/>
          <w:noProof w:val="0"/>
          <w:sz w:val="24"/>
          <w:szCs w:val="24"/>
          <w:lang w:val="en-US"/>
        </w:rPr>
        <w:t>e</w:t>
      </w:r>
      <w:r w:rsidRPr="3F3FC4B1" w:rsidR="4F080A1B">
        <w:rPr>
          <w:rFonts w:ascii="Calibri" w:hAnsi="Calibri" w:eastAsia="Calibri" w:cs="Calibri"/>
          <w:noProof w:val="0"/>
          <w:sz w:val="24"/>
          <w:szCs w:val="24"/>
          <w:lang w:val="en-US"/>
        </w:rPr>
        <w:t>r</w:t>
      </w:r>
      <w:r w:rsidRPr="3F3FC4B1" w:rsidR="4F080A1B">
        <w:rPr>
          <w:rFonts w:ascii="Calibri" w:hAnsi="Calibri" w:eastAsia="Calibri" w:cs="Calibri"/>
          <w:noProof w:val="0"/>
          <w:sz w:val="24"/>
          <w:szCs w:val="24"/>
          <w:lang w:val="en-US"/>
        </w:rPr>
        <w:t xml:space="preserve"> development, at least 15%</w:t>
      </w:r>
      <w:r w:rsidRPr="3F3FC4B1" w:rsidR="7688D7E3">
        <w:rPr>
          <w:rFonts w:ascii="Calibri" w:hAnsi="Calibri" w:eastAsia="Calibri" w:cs="Calibri"/>
          <w:noProof w:val="0"/>
          <w:sz w:val="24"/>
          <w:szCs w:val="24"/>
          <w:lang w:val="en-US"/>
        </w:rPr>
        <w:t xml:space="preserve"> of the time </w:t>
      </w:r>
      <w:r w:rsidRPr="3F3FC4B1" w:rsidR="4F080A1B">
        <w:rPr>
          <w:rFonts w:ascii="Calibri" w:hAnsi="Calibri" w:eastAsia="Calibri" w:cs="Calibri"/>
          <w:noProof w:val="0"/>
          <w:sz w:val="24"/>
          <w:szCs w:val="24"/>
          <w:lang w:val="en-US"/>
        </w:rPr>
        <w:t>for</w:t>
      </w:r>
      <w:r w:rsidRPr="3F3FC4B1" w:rsidR="4406FA40">
        <w:rPr>
          <w:rFonts w:ascii="Calibri" w:hAnsi="Calibri" w:eastAsia="Calibri" w:cs="Calibri"/>
          <w:noProof w:val="0"/>
          <w:sz w:val="24"/>
          <w:szCs w:val="24"/>
          <w:lang w:val="en-US"/>
        </w:rPr>
        <w:t xml:space="preserve"> a 2-year position</w:t>
      </w:r>
      <w:r w:rsidRPr="3F3FC4B1" w:rsidR="4F080A1B">
        <w:rPr>
          <w:rFonts w:ascii="Calibri" w:hAnsi="Calibri" w:eastAsia="Calibri" w:cs="Calibri"/>
          <w:noProof w:val="0"/>
          <w:sz w:val="24"/>
          <w:szCs w:val="24"/>
          <w:lang w:val="en-US"/>
        </w:rPr>
        <w:t>, for example:</w:t>
      </w:r>
    </w:p>
    <w:p w:rsidR="4F080A1B" w:rsidP="3F3FC4B1" w:rsidRDefault="4F080A1B" w14:paraId="5E95602C" w14:textId="21ADCDA4">
      <w:pPr>
        <w:pStyle w:val="ListParagraph"/>
        <w:numPr>
          <w:ilvl w:val="1"/>
          <w:numId w:val="23"/>
        </w:numPr>
        <w:rPr>
          <w:rFonts w:ascii="Calibri" w:hAnsi="Calibri" w:eastAsia="Calibri" w:cs="Calibri"/>
          <w:noProof w:val="0"/>
          <w:sz w:val="24"/>
          <w:szCs w:val="24"/>
          <w:lang w:val="en-US"/>
        </w:rPr>
      </w:pPr>
      <w:r w:rsidRPr="3F3FC4B1" w:rsidR="4F080A1B">
        <w:rPr>
          <w:rFonts w:ascii="Calibri" w:hAnsi="Calibri" w:eastAsia="Calibri" w:cs="Calibri"/>
          <w:noProof w:val="0"/>
          <w:sz w:val="24"/>
          <w:szCs w:val="24"/>
          <w:lang w:val="en-US"/>
        </w:rPr>
        <w:t xml:space="preserve">Opportunity </w:t>
      </w:r>
      <w:r w:rsidRPr="3F3FC4B1" w:rsidR="4F080A1B">
        <w:rPr>
          <w:rFonts w:ascii="Calibri" w:hAnsi="Calibri" w:eastAsia="Calibri" w:cs="Calibri"/>
          <w:noProof w:val="0"/>
          <w:sz w:val="24"/>
          <w:szCs w:val="24"/>
          <w:lang w:val="en-US"/>
        </w:rPr>
        <w:t>to gain</w:t>
      </w:r>
      <w:r w:rsidRPr="3F3FC4B1" w:rsidR="4F080A1B">
        <w:rPr>
          <w:rFonts w:ascii="Calibri" w:hAnsi="Calibri" w:eastAsia="Calibri" w:cs="Calibri"/>
          <w:noProof w:val="0"/>
          <w:sz w:val="24"/>
          <w:szCs w:val="24"/>
          <w:lang w:val="en-US"/>
        </w:rPr>
        <w:t xml:space="preserve"> teaching </w:t>
      </w:r>
      <w:r w:rsidRPr="3F3FC4B1" w:rsidR="4F080A1B">
        <w:rPr>
          <w:rFonts w:ascii="Calibri" w:hAnsi="Calibri" w:eastAsia="Calibri" w:cs="Calibri"/>
          <w:noProof w:val="0"/>
          <w:sz w:val="24"/>
          <w:szCs w:val="24"/>
          <w:lang w:val="en-US"/>
        </w:rPr>
        <w:t xml:space="preserve">experience </w:t>
      </w:r>
      <w:r w:rsidRPr="3F3FC4B1" w:rsidR="4F080A1B">
        <w:rPr>
          <w:rFonts w:ascii="Calibri" w:hAnsi="Calibri" w:eastAsia="Calibri" w:cs="Calibri"/>
          <w:noProof w:val="0"/>
          <w:sz w:val="24"/>
          <w:szCs w:val="24"/>
          <w:lang w:val="en-US"/>
        </w:rPr>
        <w:t>(if not part of the position)</w:t>
      </w:r>
    </w:p>
    <w:p w:rsidR="4F080A1B" w:rsidP="3F3FC4B1" w:rsidRDefault="4F080A1B" w14:paraId="5B9D7D9C" w14:textId="7CBBC3F3">
      <w:pPr>
        <w:pStyle w:val="ListParagraph"/>
        <w:numPr>
          <w:ilvl w:val="1"/>
          <w:numId w:val="23"/>
        </w:numPr>
        <w:rPr>
          <w:rFonts w:ascii="Calibri" w:hAnsi="Calibri" w:eastAsia="Calibri" w:cs="Calibri"/>
          <w:noProof w:val="0"/>
          <w:sz w:val="24"/>
          <w:szCs w:val="24"/>
          <w:lang w:val="en-US"/>
        </w:rPr>
      </w:pPr>
      <w:r w:rsidRPr="3F3FC4B1" w:rsidR="4F080A1B">
        <w:rPr>
          <w:rFonts w:ascii="Calibri" w:hAnsi="Calibri" w:eastAsia="Calibri" w:cs="Calibri"/>
          <w:noProof w:val="0"/>
          <w:sz w:val="24"/>
          <w:szCs w:val="24"/>
          <w:lang w:val="en-US"/>
        </w:rPr>
        <w:t>Opportunity to gain</w:t>
      </w:r>
      <w:r w:rsidRPr="3F3FC4B1" w:rsidR="4F080A1B">
        <w:rPr>
          <w:rFonts w:ascii="Calibri" w:hAnsi="Calibri" w:eastAsia="Calibri" w:cs="Calibri"/>
          <w:noProof w:val="0"/>
          <w:sz w:val="24"/>
          <w:szCs w:val="24"/>
          <w:lang w:val="en-US"/>
        </w:rPr>
        <w:t xml:space="preserve"> experience with</w:t>
      </w:r>
      <w:r w:rsidRPr="3F3FC4B1" w:rsidR="4F080A1B">
        <w:rPr>
          <w:rFonts w:ascii="Calibri" w:hAnsi="Calibri" w:eastAsia="Calibri" w:cs="Calibri"/>
          <w:noProof w:val="0"/>
          <w:sz w:val="24"/>
          <w:szCs w:val="24"/>
          <w:lang w:val="en-US"/>
        </w:rPr>
        <w:t xml:space="preserve"> writing proposal</w:t>
      </w:r>
    </w:p>
    <w:p w:rsidR="4F080A1B" w:rsidP="3F3FC4B1" w:rsidRDefault="4F080A1B" w14:paraId="505DC02E" w14:textId="67BD52E3">
      <w:pPr>
        <w:pStyle w:val="ListParagraph"/>
        <w:numPr>
          <w:ilvl w:val="1"/>
          <w:numId w:val="23"/>
        </w:numPr>
        <w:rPr>
          <w:rFonts w:ascii="Calibri" w:hAnsi="Calibri" w:eastAsia="Calibri" w:cs="Calibri"/>
          <w:noProof w:val="0"/>
          <w:sz w:val="24"/>
          <w:szCs w:val="24"/>
          <w:lang w:val="en-US"/>
        </w:rPr>
      </w:pPr>
      <w:r w:rsidRPr="3F3FC4B1" w:rsidR="4F080A1B">
        <w:rPr>
          <w:rFonts w:ascii="Calibri" w:hAnsi="Calibri" w:eastAsia="Calibri" w:cs="Calibri"/>
          <w:noProof w:val="0"/>
          <w:sz w:val="24"/>
          <w:szCs w:val="24"/>
          <w:lang w:val="en-US"/>
        </w:rPr>
        <w:t xml:space="preserve">Opportunity </w:t>
      </w:r>
      <w:r w:rsidRPr="3F3FC4B1" w:rsidR="4F080A1B">
        <w:rPr>
          <w:rFonts w:ascii="Calibri" w:hAnsi="Calibri" w:eastAsia="Calibri" w:cs="Calibri"/>
          <w:noProof w:val="0"/>
          <w:sz w:val="24"/>
          <w:szCs w:val="24"/>
          <w:lang w:val="en-US"/>
        </w:rPr>
        <w:t>of a</w:t>
      </w:r>
      <w:r w:rsidRPr="3F3FC4B1" w:rsidR="4F080A1B">
        <w:rPr>
          <w:rFonts w:ascii="Calibri" w:hAnsi="Calibri" w:eastAsia="Calibri" w:cs="Calibri"/>
          <w:noProof w:val="0"/>
          <w:sz w:val="24"/>
          <w:szCs w:val="24"/>
          <w:lang w:val="en-US"/>
        </w:rPr>
        <w:t>ttending courses etc.</w:t>
      </w:r>
    </w:p>
    <w:p w:rsidR="4F080A1B" w:rsidP="3F3FC4B1" w:rsidRDefault="4F080A1B" w14:paraId="37B95C7E" w14:textId="07AB7E70">
      <w:pPr>
        <w:pStyle w:val="ListParagraph"/>
        <w:numPr>
          <w:ilvl w:val="0"/>
          <w:numId w:val="23"/>
        </w:numPr>
        <w:rPr>
          <w:rFonts w:ascii="Calibri" w:hAnsi="Calibri" w:eastAsia="Calibri" w:cs="Calibri"/>
          <w:noProof w:val="0"/>
          <w:sz w:val="24"/>
          <w:szCs w:val="24"/>
          <w:lang w:val="en-US"/>
        </w:rPr>
      </w:pPr>
      <w:r w:rsidRPr="3F3FC4B1" w:rsidR="4F080A1B">
        <w:rPr>
          <w:rFonts w:ascii="Calibri" w:hAnsi="Calibri" w:eastAsia="Calibri" w:cs="Calibri"/>
          <w:noProof w:val="0"/>
          <w:sz w:val="24"/>
          <w:szCs w:val="24"/>
          <w:lang w:val="en-US"/>
        </w:rPr>
        <w:t>Opportunity</w:t>
      </w:r>
      <w:r w:rsidRPr="3F3FC4B1" w:rsidR="4F080A1B">
        <w:rPr>
          <w:rFonts w:ascii="Calibri" w:hAnsi="Calibri" w:eastAsia="Calibri" w:cs="Calibri"/>
          <w:noProof w:val="0"/>
          <w:sz w:val="24"/>
          <w:szCs w:val="24"/>
          <w:lang w:val="en-US"/>
        </w:rPr>
        <w:t xml:space="preserve"> for internationalization.</w:t>
      </w:r>
    </w:p>
    <w:p w:rsidR="4F080A1B" w:rsidP="3F3FC4B1" w:rsidRDefault="4F080A1B" w14:paraId="2AC4C3F4" w14:textId="0153E197">
      <w:pPr>
        <w:pStyle w:val="ListParagraph"/>
        <w:numPr>
          <w:ilvl w:val="0"/>
          <w:numId w:val="23"/>
        </w:numPr>
        <w:rPr>
          <w:rFonts w:ascii="Calibri" w:hAnsi="Calibri" w:eastAsia="Calibri" w:cs="Calibri"/>
          <w:noProof w:val="0"/>
          <w:sz w:val="24"/>
          <w:szCs w:val="24"/>
          <w:lang w:val="en-US"/>
        </w:rPr>
      </w:pPr>
      <w:r w:rsidRPr="3F3FC4B1" w:rsidR="4F080A1B">
        <w:rPr>
          <w:rFonts w:ascii="Calibri" w:hAnsi="Calibri" w:eastAsia="Calibri" w:cs="Calibri"/>
          <w:noProof w:val="0"/>
          <w:sz w:val="24"/>
          <w:szCs w:val="24"/>
          <w:lang w:val="en-US"/>
        </w:rPr>
        <w:t>Opportunity for mentor</w:t>
      </w:r>
      <w:r w:rsidRPr="3F3FC4B1" w:rsidR="4F080A1B">
        <w:rPr>
          <w:rFonts w:ascii="Calibri" w:hAnsi="Calibri" w:eastAsia="Calibri" w:cs="Calibri"/>
          <w:noProof w:val="0"/>
          <w:sz w:val="24"/>
          <w:szCs w:val="24"/>
          <w:lang w:val="en-US"/>
        </w:rPr>
        <w:t>ing</w:t>
      </w:r>
      <w:r w:rsidRPr="3F3FC4B1" w:rsidR="4F080A1B">
        <w:rPr>
          <w:rFonts w:ascii="Calibri" w:hAnsi="Calibri" w:eastAsia="Calibri" w:cs="Calibri"/>
          <w:noProof w:val="0"/>
          <w:sz w:val="24"/>
          <w:szCs w:val="24"/>
          <w:lang w:val="en-US"/>
        </w:rPr>
        <w:t>.</w:t>
      </w:r>
    </w:p>
    <w:p w:rsidR="4F080A1B" w:rsidP="3F3FC4B1" w:rsidRDefault="4F080A1B" w14:paraId="3CD6E49D" w14:textId="07F97C2E">
      <w:pPr>
        <w:pStyle w:val="ListParagraph"/>
        <w:numPr>
          <w:ilvl w:val="0"/>
          <w:numId w:val="23"/>
        </w:numPr>
        <w:bidi w:val="0"/>
        <w:spacing w:before="0" w:beforeAutospacing="off" w:after="200" w:afterAutospacing="off" w:line="288" w:lineRule="auto"/>
        <w:ind w:left="720" w:right="0" w:hanging="360"/>
        <w:jc w:val="left"/>
        <w:rPr>
          <w:rFonts w:ascii="Calibri" w:hAnsi="Calibri" w:eastAsia="Calibri" w:cs="Calibri"/>
          <w:noProof w:val="0"/>
          <w:sz w:val="24"/>
          <w:szCs w:val="24"/>
          <w:lang w:val="en-US"/>
        </w:rPr>
      </w:pPr>
      <w:r w:rsidRPr="3F3FC4B1" w:rsidR="4F080A1B">
        <w:rPr>
          <w:rFonts w:ascii="Calibri" w:hAnsi="Calibri" w:eastAsia="Calibri" w:cs="Calibri"/>
          <w:noProof w:val="0"/>
          <w:sz w:val="24"/>
          <w:szCs w:val="24"/>
          <w:lang w:val="en-US"/>
        </w:rPr>
        <w:t xml:space="preserve">To be clarified at the start of employment: </w:t>
      </w:r>
      <w:r w:rsidRPr="3F3FC4B1" w:rsidR="4F080A1B">
        <w:rPr>
          <w:rFonts w:ascii="Calibri" w:hAnsi="Calibri" w:eastAsia="Calibri" w:cs="Calibri"/>
          <w:noProof w:val="0"/>
          <w:sz w:val="24"/>
          <w:szCs w:val="24"/>
          <w:lang w:val="en-US"/>
        </w:rPr>
        <w:t xml:space="preserve">dedicated scientific permanent staff member(s) active in research </w:t>
      </w:r>
      <w:r w:rsidRPr="3F3FC4B1" w:rsidR="4F080A1B">
        <w:rPr>
          <w:rFonts w:ascii="Calibri" w:hAnsi="Calibri" w:eastAsia="Calibri" w:cs="Calibri"/>
          <w:noProof w:val="0"/>
          <w:sz w:val="24"/>
          <w:szCs w:val="24"/>
          <w:lang w:val="en-US"/>
        </w:rPr>
        <w:t>who will be responsible for the scientific follow-up and guidance</w:t>
      </w:r>
    </w:p>
    <w:p w:rsidR="4F080A1B" w:rsidP="3F3FC4B1" w:rsidRDefault="4F080A1B" w14:paraId="66FD3AB3" w14:textId="508718AC">
      <w:pPr>
        <w:pStyle w:val="ListParagraph"/>
        <w:numPr>
          <w:ilvl w:val="0"/>
          <w:numId w:val="23"/>
        </w:numPr>
        <w:bidi w:val="0"/>
        <w:spacing w:before="0" w:beforeAutospacing="off" w:after="200" w:afterAutospacing="off" w:line="288" w:lineRule="auto"/>
        <w:ind w:left="720" w:right="0" w:hanging="360"/>
        <w:jc w:val="left"/>
        <w:rPr>
          <w:rFonts w:ascii="Calibri" w:hAnsi="Calibri" w:eastAsia="Calibri" w:cs="Calibri"/>
          <w:noProof w:val="0"/>
          <w:sz w:val="24"/>
          <w:szCs w:val="24"/>
          <w:lang w:val="en-US"/>
        </w:rPr>
      </w:pPr>
      <w:r w:rsidRPr="3F3FC4B1" w:rsidR="4F080A1B">
        <w:rPr>
          <w:rFonts w:ascii="Calibri" w:hAnsi="Calibri" w:eastAsia="Calibri" w:cs="Calibri"/>
          <w:noProof w:val="0"/>
          <w:sz w:val="24"/>
          <w:szCs w:val="24"/>
          <w:lang w:val="en-US"/>
        </w:rPr>
        <w:t xml:space="preserve">Research plan should be part of the application for a </w:t>
      </w:r>
      <w:r w:rsidRPr="3F3FC4B1" w:rsidR="4F080A1B">
        <w:rPr>
          <w:rFonts w:ascii="Calibri" w:hAnsi="Calibri" w:eastAsia="Calibri" w:cs="Calibri"/>
          <w:noProof w:val="0"/>
          <w:sz w:val="24"/>
          <w:szCs w:val="24"/>
          <w:lang w:val="en-US"/>
        </w:rPr>
        <w:t>post</w:t>
      </w:r>
      <w:r w:rsidRPr="3F3FC4B1" w:rsidR="4F080A1B">
        <w:rPr>
          <w:rFonts w:ascii="Calibri" w:hAnsi="Calibri" w:eastAsia="Calibri" w:cs="Calibri"/>
          <w:noProof w:val="0"/>
          <w:sz w:val="24"/>
          <w:szCs w:val="24"/>
          <w:lang w:val="en-US"/>
        </w:rPr>
        <w:t>doc</w:t>
      </w:r>
      <w:r w:rsidRPr="3F3FC4B1" w:rsidR="4F080A1B">
        <w:rPr>
          <w:rFonts w:ascii="Calibri" w:hAnsi="Calibri" w:eastAsia="Calibri" w:cs="Calibri"/>
          <w:noProof w:val="0"/>
          <w:sz w:val="24"/>
          <w:szCs w:val="24"/>
          <w:lang w:val="en-US"/>
        </w:rPr>
        <w:t xml:space="preserve"> position (and include an evaluation of the feasibility)</w:t>
      </w:r>
    </w:p>
    <w:p w:rsidR="4F080A1B" w:rsidP="3F3FC4B1" w:rsidRDefault="4F080A1B" w14:paraId="6EB900D9" w14:textId="753052EB">
      <w:pPr>
        <w:pStyle w:val="ListParagraph"/>
        <w:numPr>
          <w:ilvl w:val="0"/>
          <w:numId w:val="23"/>
        </w:numPr>
        <w:bidi w:val="0"/>
        <w:spacing w:before="0" w:beforeAutospacing="off" w:after="200" w:afterAutospacing="off" w:line="288" w:lineRule="auto"/>
        <w:ind w:left="720" w:right="0" w:hanging="360"/>
        <w:jc w:val="left"/>
        <w:rPr>
          <w:rFonts w:ascii="Calibri" w:hAnsi="Calibri" w:eastAsia="Calibri" w:cs="Calibri"/>
          <w:noProof w:val="0"/>
          <w:sz w:val="24"/>
          <w:szCs w:val="24"/>
          <w:lang w:val="en-US"/>
        </w:rPr>
      </w:pPr>
      <w:r w:rsidRPr="3F3FC4B1" w:rsidR="4F080A1B">
        <w:rPr>
          <w:rFonts w:ascii="Calibri" w:hAnsi="Calibri" w:eastAsia="Calibri" w:cs="Calibri"/>
          <w:noProof w:val="0"/>
          <w:sz w:val="24"/>
          <w:szCs w:val="24"/>
          <w:lang w:val="en-US"/>
        </w:rPr>
        <w:t>An individual career plan should be developed at the start of the employment period</w:t>
      </w:r>
      <w:r w:rsidRPr="3F3FC4B1" w:rsidR="4F080A1B">
        <w:rPr>
          <w:rFonts w:ascii="Calibri" w:hAnsi="Calibri" w:eastAsia="Calibri" w:cs="Calibri"/>
          <w:noProof w:val="0"/>
          <w:sz w:val="24"/>
          <w:szCs w:val="24"/>
          <w:lang w:val="en-US"/>
        </w:rPr>
        <w:t xml:space="preserve"> and followed up.</w:t>
      </w:r>
    </w:p>
    <w:p w:rsidR="00DF6E33" w:rsidP="4F080A1B" w:rsidRDefault="00DF6E33" w14:paraId="0094ADA2" w14:textId="44506C99">
      <w:pPr>
        <w:pStyle w:val="Heading2"/>
        <w:rPr>
          <w:lang w:val="en-US"/>
        </w:rPr>
      </w:pPr>
      <w:r w:rsidRPr="4F080A1B" w:rsidR="4F080A1B">
        <w:rPr>
          <w:lang w:val="en-US"/>
        </w:rPr>
        <w:t>Recruitment</w:t>
      </w:r>
    </w:p>
    <w:p w:rsidR="4F080A1B" w:rsidP="3F3FC4B1" w:rsidRDefault="4F080A1B" w14:paraId="41AB4688" w14:textId="56D0B97D">
      <w:pPr>
        <w:pStyle w:val="Normal"/>
        <w:rPr>
          <w:rFonts w:ascii="Calibri" w:hAnsi="Calibri" w:eastAsia="Calibri" w:cs="Calibri"/>
          <w:sz w:val="24"/>
          <w:szCs w:val="24"/>
          <w:lang w:val="en-US"/>
        </w:rPr>
      </w:pPr>
      <w:r w:rsidRPr="3F3FC4B1" w:rsidR="4F080A1B">
        <w:rPr>
          <w:sz w:val="24"/>
          <w:szCs w:val="24"/>
          <w:lang w:val="en-US"/>
        </w:rPr>
        <w:t>T</w:t>
      </w:r>
      <w:r w:rsidRPr="3F3FC4B1" w:rsidR="4F080A1B">
        <w:rPr>
          <w:rFonts w:ascii="Calibri" w:hAnsi="Calibri" w:eastAsia="Calibri" w:cs="Calibri"/>
          <w:sz w:val="24"/>
          <w:szCs w:val="24"/>
          <w:lang w:val="en-US"/>
        </w:rPr>
        <w:t xml:space="preserve">he goal should be to recruit highly qualified candidates from the international research arena. As recruitment of top candidates is competitive, it is important that recruitment processes are fast and well-organized. Additionally, it is recommended to actively reach out to potential promising candidates (e.g., by inviting them to NTNU </w:t>
      </w:r>
      <w:r w:rsidRPr="3F3FC4B1" w:rsidR="4F080A1B">
        <w:rPr>
          <w:rFonts w:ascii="Calibri" w:hAnsi="Calibri" w:eastAsia="Calibri" w:cs="Calibri"/>
          <w:sz w:val="24"/>
          <w:szCs w:val="24"/>
          <w:lang w:val="en-US"/>
        </w:rPr>
        <w:t xml:space="preserve">and </w:t>
      </w:r>
      <w:r w:rsidRPr="3F3FC4B1" w:rsidR="4F080A1B">
        <w:rPr>
          <w:rFonts w:ascii="Calibri" w:hAnsi="Calibri" w:eastAsia="Calibri" w:cs="Calibri"/>
          <w:sz w:val="24"/>
          <w:szCs w:val="24"/>
          <w:lang w:val="en-US"/>
        </w:rPr>
        <w:t>by actively using one’s network) to ensure high</w:t>
      </w:r>
      <w:r w:rsidRPr="3F3FC4B1" w:rsidR="4F080A1B">
        <w:rPr>
          <w:rFonts w:ascii="Calibri" w:hAnsi="Calibri" w:eastAsia="Calibri" w:cs="Calibri"/>
          <w:sz w:val="24"/>
          <w:szCs w:val="24"/>
          <w:lang w:val="en-US"/>
        </w:rPr>
        <w:t>-</w:t>
      </w:r>
      <w:r w:rsidRPr="3F3FC4B1" w:rsidR="4F080A1B">
        <w:rPr>
          <w:rFonts w:ascii="Calibri" w:hAnsi="Calibri" w:eastAsia="Calibri" w:cs="Calibri"/>
          <w:sz w:val="24"/>
          <w:szCs w:val="24"/>
          <w:lang w:val="en-US"/>
        </w:rPr>
        <w:t>quality and relevant applicants.</w:t>
      </w:r>
    </w:p>
    <w:p w:rsidR="113B01E9" w:rsidP="73CB4FFF" w:rsidRDefault="113B01E9" w14:paraId="3EF9B488" w14:textId="29C2F728">
      <w:pPr>
        <w:pStyle w:val="Normal"/>
        <w:bidi w:val="0"/>
        <w:spacing w:before="0" w:beforeAutospacing="off" w:after="200" w:afterAutospacing="off" w:line="288" w:lineRule="auto"/>
        <w:ind w:left="0" w:right="0"/>
        <w:jc w:val="left"/>
        <w:rPr>
          <w:rFonts w:ascii="Calibri" w:hAnsi="Calibri" w:eastAsia="Calibri" w:cs="Calibri"/>
          <w:b w:val="0"/>
          <w:bCs w:val="0"/>
          <w:i w:val="0"/>
          <w:iCs w:val="0"/>
          <w:noProof w:val="0"/>
          <w:sz w:val="22"/>
          <w:szCs w:val="22"/>
          <w:lang w:val="en-GB"/>
        </w:rPr>
      </w:pPr>
      <w:r w:rsidRPr="73CB4FFF" w:rsidR="2725BB72">
        <w:rPr>
          <w:rFonts w:ascii="Calibri" w:hAnsi="Calibri" w:eastAsia="Calibri" w:cs="Calibri"/>
          <w:b w:val="0"/>
          <w:bCs w:val="0"/>
          <w:i w:val="0"/>
          <w:iCs w:val="0"/>
          <w:noProof w:val="0"/>
          <w:sz w:val="24"/>
          <w:szCs w:val="24"/>
          <w:lang w:val="en-GB"/>
        </w:rPr>
        <w:t xml:space="preserve"> </w:t>
      </w:r>
      <w:r w:rsidRPr="73CB4FFF" w:rsidR="2725BB72">
        <w:rPr>
          <w:rFonts w:ascii="Calibri" w:hAnsi="Calibri" w:eastAsia="Calibri" w:cs="Calibri"/>
          <w:noProof w:val="0"/>
          <w:sz w:val="24"/>
          <w:szCs w:val="24"/>
          <w:lang w:val="en-GB"/>
        </w:rPr>
        <w:t>The main steps of the recruitment process are illustrated in the figure below.</w:t>
      </w:r>
      <w:r w:rsidRPr="73CB4FFF" w:rsidR="2725BB72">
        <w:rPr>
          <w:rFonts w:ascii="Calibri" w:hAnsi="Calibri" w:eastAsia="Calibri" w:cs="Calibri"/>
          <w:b w:val="0"/>
          <w:bCs w:val="0"/>
          <w:i w:val="0"/>
          <w:iCs w:val="0"/>
          <w:noProof w:val="0"/>
          <w:sz w:val="22"/>
          <w:szCs w:val="22"/>
          <w:lang w:val="en-GB"/>
        </w:rPr>
        <w:t xml:space="preserve"> </w:t>
      </w:r>
    </w:p>
    <w:p w:rsidR="113B01E9" w:rsidP="737E3607" w:rsidRDefault="113B01E9" w14:paraId="2F4F251C" w14:textId="05C687A2">
      <w:pPr>
        <w:pStyle w:val="Normal"/>
        <w:bidi w:val="0"/>
        <w:spacing w:before="0" w:beforeAutospacing="off" w:after="200" w:afterAutospacing="off" w:line="288" w:lineRule="auto"/>
        <w:ind w:left="0" w:right="0"/>
        <w:jc w:val="left"/>
        <w:rPr>
          <w:rFonts w:ascii="Calibri" w:hAnsi="Calibri" w:eastAsia="Calibri" w:cs="Calibri"/>
          <w:b w:val="0"/>
          <w:bCs w:val="0"/>
          <w:i w:val="0"/>
          <w:iCs w:val="0"/>
          <w:noProof w:val="0"/>
          <w:sz w:val="24"/>
          <w:szCs w:val="24"/>
          <w:lang w:val="en-GB"/>
        </w:rPr>
      </w:pPr>
      <w:r w:rsidR="6C16F63F">
        <w:drawing>
          <wp:inline wp14:editId="108657C6" wp14:anchorId="282DEEE8">
            <wp:extent cx="6032763" cy="1448263"/>
            <wp:effectExtent l="0" t="0" r="0" b="0"/>
            <wp:docPr id="212152589" name="" title=""/>
            <wp:cNvGraphicFramePr>
              <a:graphicFrameLocks noChangeAspect="1"/>
            </wp:cNvGraphicFramePr>
            <a:graphic>
              <a:graphicData uri="http://schemas.openxmlformats.org/drawingml/2006/picture">
                <pic:pic>
                  <pic:nvPicPr>
                    <pic:cNvPr id="0" name=""/>
                    <pic:cNvPicPr/>
                  </pic:nvPicPr>
                  <pic:blipFill>
                    <a:blip r:embed="Rbff6d74ba153401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032763" cy="1448263"/>
                    </a:xfrm>
                    <a:prstGeom prst="rect">
                      <a:avLst/>
                    </a:prstGeom>
                  </pic:spPr>
                </pic:pic>
              </a:graphicData>
            </a:graphic>
          </wp:inline>
        </w:drawing>
      </w:r>
      <w:r w:rsidRPr="3E73AA7E" w:rsidR="2725BB72">
        <w:rPr>
          <w:rFonts w:ascii="Calibri" w:hAnsi="Calibri" w:eastAsia="Calibri" w:cs="Calibri"/>
          <w:noProof w:val="0"/>
          <w:sz w:val="24"/>
          <w:szCs w:val="24"/>
          <w:lang w:val="en-GB"/>
        </w:rPr>
        <w:t xml:space="preserve">An efficient recruitment process should also be supported by information, guidelines and templates. This is partly developed, but specific Wiki pages and templates to be applied specifically for recruitment of </w:t>
      </w:r>
      <w:r w:rsidRPr="3E73AA7E" w:rsidR="574D8E68">
        <w:rPr>
          <w:rFonts w:ascii="Calibri" w:hAnsi="Calibri" w:eastAsia="Calibri" w:cs="Calibri"/>
          <w:noProof w:val="0"/>
          <w:sz w:val="24"/>
          <w:szCs w:val="24"/>
          <w:lang w:val="en-GB"/>
        </w:rPr>
        <w:t>p</w:t>
      </w:r>
      <w:r w:rsidRPr="3E73AA7E" w:rsidR="2725BB72">
        <w:rPr>
          <w:rFonts w:ascii="Calibri" w:hAnsi="Calibri" w:eastAsia="Calibri" w:cs="Calibri"/>
          <w:noProof w:val="0"/>
          <w:sz w:val="24"/>
          <w:szCs w:val="24"/>
          <w:lang w:val="en-GB"/>
        </w:rPr>
        <w:t>ost</w:t>
      </w:r>
      <w:r w:rsidRPr="3E73AA7E" w:rsidR="2725BB72">
        <w:rPr>
          <w:rFonts w:ascii="Calibri" w:hAnsi="Calibri" w:eastAsia="Calibri" w:cs="Calibri"/>
          <w:noProof w:val="0"/>
          <w:sz w:val="24"/>
          <w:szCs w:val="24"/>
          <w:lang w:val="en-GB"/>
        </w:rPr>
        <w:t>doc</w:t>
      </w:r>
      <w:r w:rsidRPr="3E73AA7E" w:rsidR="2725BB72">
        <w:rPr>
          <w:rFonts w:ascii="Calibri" w:hAnsi="Calibri" w:eastAsia="Calibri" w:cs="Calibri"/>
          <w:noProof w:val="0"/>
          <w:sz w:val="24"/>
          <w:szCs w:val="24"/>
          <w:lang w:val="en-GB"/>
        </w:rPr>
        <w:t xml:space="preserve">s </w:t>
      </w:r>
      <w:r w:rsidRPr="3E73AA7E" w:rsidR="2725BB72">
        <w:rPr>
          <w:rFonts w:ascii="Calibri" w:hAnsi="Calibri" w:eastAsia="Calibri" w:cs="Calibri"/>
          <w:noProof w:val="0"/>
          <w:sz w:val="24"/>
          <w:szCs w:val="24"/>
          <w:lang w:val="en-GB"/>
        </w:rPr>
        <w:t>are</w:t>
      </w:r>
      <w:r w:rsidRPr="3E73AA7E" w:rsidR="2725BB72">
        <w:rPr>
          <w:rFonts w:ascii="Calibri" w:hAnsi="Calibri" w:eastAsia="Calibri" w:cs="Calibri"/>
          <w:noProof w:val="0"/>
          <w:sz w:val="24"/>
          <w:szCs w:val="24"/>
          <w:lang w:val="en-GB"/>
        </w:rPr>
        <w:t xml:space="preserve"> not in place.</w:t>
      </w:r>
    </w:p>
    <w:p w:rsidR="4F080A1B" w:rsidP="3F3FC4B1" w:rsidRDefault="4F080A1B" w14:paraId="0EB30A12" w14:textId="6A2A5ED3">
      <w:pPr>
        <w:pStyle w:val="Normal"/>
        <w:ind w:left="0"/>
        <w:rPr>
          <w:rFonts w:ascii="Calibri" w:hAnsi="Calibri" w:eastAsia="Calibri" w:cs="Calibri"/>
          <w:b w:val="0"/>
          <w:bCs w:val="0"/>
          <w:sz w:val="24"/>
          <w:szCs w:val="24"/>
          <w:lang w:val="en-US"/>
        </w:rPr>
      </w:pPr>
      <w:r w:rsidRPr="3F3FC4B1" w:rsidR="4F080A1B">
        <w:rPr>
          <w:rFonts w:ascii="Calibri" w:hAnsi="Calibri" w:eastAsia="Calibri" w:cs="Calibri"/>
          <w:b w:val="1"/>
          <w:bCs w:val="1"/>
          <w:sz w:val="24"/>
          <w:szCs w:val="24"/>
          <w:lang w:val="en-US"/>
        </w:rPr>
        <w:t>Action 1:</w:t>
      </w:r>
      <w:r w:rsidRPr="3F3FC4B1" w:rsidR="4F080A1B">
        <w:rPr>
          <w:rFonts w:ascii="Calibri" w:hAnsi="Calibri" w:eastAsia="Calibri" w:cs="Calibri"/>
          <w:sz w:val="24"/>
          <w:szCs w:val="24"/>
          <w:lang w:val="en-US"/>
        </w:rPr>
        <w:t xml:space="preserve"> streamline recruitment process for pos</w:t>
      </w:r>
      <w:r w:rsidRPr="3F3FC4B1" w:rsidR="37FBA0CD">
        <w:rPr>
          <w:rFonts w:ascii="Calibri" w:hAnsi="Calibri" w:eastAsia="Calibri" w:cs="Calibri"/>
          <w:sz w:val="24"/>
          <w:szCs w:val="24"/>
          <w:lang w:val="en-US"/>
        </w:rPr>
        <w:t>t</w:t>
      </w:r>
      <w:r w:rsidRPr="3F3FC4B1" w:rsidR="4F080A1B">
        <w:rPr>
          <w:rFonts w:ascii="Calibri" w:hAnsi="Calibri" w:eastAsia="Calibri" w:cs="Calibri"/>
          <w:sz w:val="24"/>
          <w:szCs w:val="24"/>
          <w:lang w:val="en-US"/>
        </w:rPr>
        <w:t xml:space="preserve">doc positions </w:t>
      </w:r>
      <w:r>
        <w:br/>
      </w:r>
      <w:r w:rsidRPr="3F3FC4B1" w:rsidR="4F080A1B">
        <w:rPr>
          <w:rFonts w:ascii="Calibri" w:hAnsi="Calibri" w:eastAsia="Calibri" w:cs="Calibri"/>
          <w:b w:val="0"/>
          <w:bCs w:val="0"/>
          <w:sz w:val="24"/>
          <w:szCs w:val="24"/>
          <w:u w:val="single"/>
          <w:lang w:val="en-US"/>
        </w:rPr>
        <w:t>Responsible:</w:t>
      </w:r>
      <w:r w:rsidRPr="3F3FC4B1" w:rsidR="4F080A1B">
        <w:rPr>
          <w:rFonts w:ascii="Calibri" w:hAnsi="Calibri" w:eastAsia="Calibri" w:cs="Calibri"/>
          <w:b w:val="0"/>
          <w:bCs w:val="0"/>
          <w:sz w:val="24"/>
          <w:szCs w:val="24"/>
          <w:lang w:val="en-US"/>
        </w:rPr>
        <w:t xml:space="preserve"> </w:t>
      </w:r>
      <w:r w:rsidRPr="3F3FC4B1" w:rsidR="4F080A1B">
        <w:rPr>
          <w:rFonts w:ascii="Calibri" w:hAnsi="Calibri" w:eastAsia="Calibri" w:cs="Calibri"/>
          <w:b w:val="0"/>
          <w:bCs w:val="0"/>
          <w:sz w:val="24"/>
          <w:szCs w:val="24"/>
          <w:lang w:val="en-US"/>
        </w:rPr>
        <w:t xml:space="preserve">Faculty </w:t>
      </w:r>
      <w:r w:rsidRPr="3F3FC4B1" w:rsidR="4F080A1B">
        <w:rPr>
          <w:rFonts w:ascii="Calibri" w:hAnsi="Calibri" w:eastAsia="Calibri" w:cs="Calibri"/>
          <w:b w:val="0"/>
          <w:bCs w:val="0"/>
          <w:sz w:val="24"/>
          <w:szCs w:val="24"/>
          <w:lang w:val="en-US"/>
        </w:rPr>
        <w:t>post</w:t>
      </w:r>
      <w:r w:rsidRPr="3F3FC4B1" w:rsidR="4F080A1B">
        <w:rPr>
          <w:rFonts w:ascii="Calibri" w:hAnsi="Calibri" w:eastAsia="Calibri" w:cs="Calibri"/>
          <w:b w:val="0"/>
          <w:bCs w:val="0"/>
          <w:sz w:val="24"/>
          <w:szCs w:val="24"/>
          <w:lang w:val="en-US"/>
        </w:rPr>
        <w:t>doc coordinator</w:t>
      </w:r>
      <w:r w:rsidRPr="3F3FC4B1" w:rsidR="4F080A1B">
        <w:rPr>
          <w:rFonts w:ascii="Calibri" w:hAnsi="Calibri" w:eastAsia="Calibri" w:cs="Calibri"/>
          <w:b w:val="0"/>
          <w:bCs w:val="0"/>
          <w:sz w:val="24"/>
          <w:szCs w:val="24"/>
          <w:lang w:val="en-US"/>
        </w:rPr>
        <w:t xml:space="preserve"> in collaboration with HR</w:t>
      </w:r>
      <w:r w:rsidRPr="3F3FC4B1" w:rsidR="19045AEC">
        <w:rPr>
          <w:rFonts w:ascii="Calibri" w:hAnsi="Calibri" w:eastAsia="Calibri" w:cs="Calibri"/>
          <w:b w:val="0"/>
          <w:bCs w:val="0"/>
          <w:sz w:val="24"/>
          <w:szCs w:val="24"/>
          <w:lang w:val="en-US"/>
        </w:rPr>
        <w:t xml:space="preserve"> (</w:t>
      </w:r>
      <w:r w:rsidRPr="3F3FC4B1" w:rsidR="1B9EE8D2">
        <w:rPr>
          <w:rFonts w:ascii="Calibri" w:hAnsi="Calibri" w:eastAsia="Calibri" w:cs="Calibri"/>
          <w:b w:val="0"/>
          <w:bCs w:val="0"/>
          <w:sz w:val="24"/>
          <w:szCs w:val="24"/>
          <w:lang w:val="en-US"/>
        </w:rPr>
        <w:t>department</w:t>
      </w:r>
      <w:r w:rsidRPr="3F3FC4B1" w:rsidR="19045AEC">
        <w:rPr>
          <w:rFonts w:ascii="Calibri" w:hAnsi="Calibri" w:eastAsia="Calibri" w:cs="Calibri"/>
          <w:b w:val="0"/>
          <w:bCs w:val="0"/>
          <w:sz w:val="24"/>
          <w:szCs w:val="24"/>
          <w:lang w:val="en-US"/>
        </w:rPr>
        <w:t xml:space="preserve"> and </w:t>
      </w:r>
      <w:r w:rsidRPr="3F3FC4B1" w:rsidR="649BCA7D">
        <w:rPr>
          <w:rFonts w:ascii="Calibri" w:hAnsi="Calibri" w:eastAsia="Calibri" w:cs="Calibri"/>
          <w:b w:val="0"/>
          <w:bCs w:val="0"/>
          <w:sz w:val="24"/>
          <w:szCs w:val="24"/>
          <w:lang w:val="en-US"/>
        </w:rPr>
        <w:t>faculty) and department post</w:t>
      </w:r>
      <w:r w:rsidRPr="3F3FC4B1" w:rsidR="649BCA7D">
        <w:rPr>
          <w:rFonts w:ascii="Calibri" w:hAnsi="Calibri" w:eastAsia="Calibri" w:cs="Calibri"/>
          <w:b w:val="0"/>
          <w:bCs w:val="0"/>
          <w:sz w:val="24"/>
          <w:szCs w:val="24"/>
          <w:lang w:val="en-US"/>
        </w:rPr>
        <w:t xml:space="preserve">doc </w:t>
      </w:r>
      <w:r w:rsidRPr="3F3FC4B1" w:rsidR="649BCA7D">
        <w:rPr>
          <w:rFonts w:ascii="Calibri" w:hAnsi="Calibri" w:eastAsia="Calibri" w:cs="Calibri"/>
          <w:b w:val="0"/>
          <w:bCs w:val="0"/>
          <w:sz w:val="24"/>
          <w:szCs w:val="24"/>
          <w:lang w:val="en-US"/>
        </w:rPr>
        <w:t>coordinators</w:t>
      </w:r>
      <w:r w:rsidRPr="3F3FC4B1" w:rsidR="649BCA7D">
        <w:rPr>
          <w:rFonts w:ascii="Calibri" w:hAnsi="Calibri" w:eastAsia="Calibri" w:cs="Calibri"/>
          <w:b w:val="0"/>
          <w:bCs w:val="0"/>
          <w:sz w:val="24"/>
          <w:szCs w:val="24"/>
          <w:lang w:val="en-US"/>
        </w:rPr>
        <w:t>.</w:t>
      </w:r>
    </w:p>
    <w:p w:rsidR="4F080A1B" w:rsidP="3F3FC4B1" w:rsidRDefault="4F080A1B" w14:paraId="44C66F2A" w14:textId="63BD4BE8">
      <w:pPr>
        <w:pStyle w:val="ListParagraph"/>
        <w:numPr>
          <w:ilvl w:val="0"/>
          <w:numId w:val="32"/>
        </w:numPr>
        <w:rPr>
          <w:rFonts w:ascii="Calibri" w:hAnsi="Calibri" w:eastAsia="Calibri" w:cs="Calibri"/>
          <w:sz w:val="24"/>
          <w:szCs w:val="24"/>
          <w:lang w:val="en-US"/>
        </w:rPr>
      </w:pPr>
      <w:r w:rsidRPr="3F3FC4B1" w:rsidR="4F080A1B">
        <w:rPr>
          <w:rFonts w:ascii="Calibri" w:hAnsi="Calibri" w:eastAsia="Calibri" w:cs="Calibri"/>
          <w:sz w:val="24"/>
          <w:szCs w:val="24"/>
          <w:lang w:val="en-US"/>
        </w:rPr>
        <w:t xml:space="preserve">Develop </w:t>
      </w:r>
      <w:r w:rsidRPr="3F3FC4B1" w:rsidR="4F080A1B">
        <w:rPr>
          <w:rFonts w:ascii="Calibri" w:hAnsi="Calibri" w:eastAsia="Calibri" w:cs="Calibri"/>
          <w:sz w:val="24"/>
          <w:szCs w:val="24"/>
          <w:lang w:val="en-US"/>
        </w:rPr>
        <w:t xml:space="preserve">Wiki page with best practice </w:t>
      </w:r>
      <w:r w:rsidRPr="3F3FC4B1" w:rsidR="4F080A1B">
        <w:rPr>
          <w:rFonts w:ascii="Calibri" w:hAnsi="Calibri" w:eastAsia="Calibri" w:cs="Calibri"/>
          <w:sz w:val="24"/>
          <w:szCs w:val="24"/>
          <w:lang w:val="en-US"/>
        </w:rPr>
        <w:t>a</w:t>
      </w:r>
      <w:r w:rsidRPr="3F3FC4B1" w:rsidR="4F080A1B">
        <w:rPr>
          <w:rFonts w:ascii="Calibri" w:hAnsi="Calibri" w:eastAsia="Calibri" w:cs="Calibri"/>
          <w:sz w:val="24"/>
          <w:szCs w:val="24"/>
          <w:lang w:val="en-US"/>
        </w:rPr>
        <w:t>nd (link</w:t>
      </w:r>
      <w:r w:rsidRPr="3F3FC4B1" w:rsidR="4F080A1B">
        <w:rPr>
          <w:rFonts w:ascii="Calibri" w:hAnsi="Calibri" w:eastAsia="Calibri" w:cs="Calibri"/>
          <w:sz w:val="24"/>
          <w:szCs w:val="24"/>
          <w:lang w:val="en-US"/>
        </w:rPr>
        <w:t>s</w:t>
      </w:r>
      <w:r w:rsidRPr="3F3FC4B1" w:rsidR="4F080A1B">
        <w:rPr>
          <w:rFonts w:ascii="Calibri" w:hAnsi="Calibri" w:eastAsia="Calibri" w:cs="Calibri"/>
          <w:sz w:val="24"/>
          <w:szCs w:val="24"/>
          <w:lang w:val="en-US"/>
        </w:rPr>
        <w:t xml:space="preserve"> to) regulation</w:t>
      </w:r>
      <w:r w:rsidRPr="3F3FC4B1" w:rsidR="4F080A1B">
        <w:rPr>
          <w:rFonts w:ascii="Calibri" w:hAnsi="Calibri" w:eastAsia="Calibri" w:cs="Calibri"/>
          <w:sz w:val="24"/>
          <w:szCs w:val="24"/>
          <w:lang w:val="en-US"/>
        </w:rPr>
        <w:t xml:space="preserve">s and </w:t>
      </w:r>
      <w:r w:rsidRPr="3F3FC4B1" w:rsidR="4F080A1B">
        <w:rPr>
          <w:rFonts w:ascii="Calibri" w:hAnsi="Calibri" w:eastAsia="Calibri" w:cs="Calibri"/>
          <w:sz w:val="24"/>
          <w:szCs w:val="24"/>
          <w:lang w:val="en-US"/>
        </w:rPr>
        <w:t>procedures</w:t>
      </w:r>
      <w:r w:rsidRPr="3F3FC4B1" w:rsidR="4F080A1B">
        <w:rPr>
          <w:rFonts w:ascii="Calibri" w:hAnsi="Calibri" w:eastAsia="Calibri" w:cs="Calibri"/>
          <w:sz w:val="24"/>
          <w:szCs w:val="24"/>
          <w:lang w:val="en-US"/>
        </w:rPr>
        <w:t>:</w:t>
      </w:r>
    </w:p>
    <w:p w:rsidR="4F080A1B" w:rsidP="73CB4FFF" w:rsidRDefault="4F080A1B" w14:paraId="4A1819B6" w14:textId="20F1102D">
      <w:pPr>
        <w:pStyle w:val="ListParagraph"/>
        <w:numPr>
          <w:ilvl w:val="1"/>
          <w:numId w:val="4"/>
        </w:numPr>
        <w:rPr>
          <w:rFonts w:ascii="Calibri" w:hAnsi="Calibri" w:eastAsia="Calibri" w:cs="Calibri" w:asciiTheme="minorAscii" w:hAnsiTheme="minorAscii" w:eastAsiaTheme="minorAscii" w:cstheme="minorAscii"/>
          <w:sz w:val="24"/>
          <w:szCs w:val="24"/>
          <w:lang w:val="en-US"/>
        </w:rPr>
      </w:pPr>
      <w:r w:rsidRPr="73CB4FFF" w:rsidR="4F080A1B">
        <w:rPr>
          <w:rFonts w:ascii="Calibri" w:hAnsi="Calibri" w:eastAsia="Calibri" w:cs="Calibri"/>
          <w:sz w:val="24"/>
          <w:szCs w:val="24"/>
          <w:lang w:val="en-US"/>
        </w:rPr>
        <w:t>Preparation</w:t>
      </w:r>
      <w:r w:rsidRPr="73CB4FFF" w:rsidR="67802215">
        <w:rPr>
          <w:rFonts w:ascii="Calibri" w:hAnsi="Calibri" w:eastAsia="Calibri" w:cs="Calibri"/>
          <w:sz w:val="24"/>
          <w:szCs w:val="24"/>
          <w:lang w:val="en-US"/>
        </w:rPr>
        <w:t xml:space="preserve"> before recruitment</w:t>
      </w:r>
      <w:r w:rsidRPr="73CB4FFF" w:rsidR="4F080A1B">
        <w:rPr>
          <w:rFonts w:ascii="Calibri" w:hAnsi="Calibri" w:eastAsia="Calibri" w:cs="Calibri"/>
          <w:sz w:val="24"/>
          <w:szCs w:val="24"/>
          <w:lang w:val="en-US"/>
        </w:rPr>
        <w:t xml:space="preserve">, see </w:t>
      </w:r>
      <w:r w:rsidRPr="73CB4FFF" w:rsidR="4F080A1B">
        <w:rPr>
          <w:rFonts w:ascii="Calibri" w:hAnsi="Calibri" w:eastAsia="Calibri" w:cs="Calibri"/>
          <w:sz w:val="24"/>
          <w:szCs w:val="24"/>
          <w:lang w:val="en-US"/>
        </w:rPr>
        <w:t>roadmap</w:t>
      </w:r>
      <w:r w:rsidRPr="73CB4FFF" w:rsidR="1EFE7E79">
        <w:rPr>
          <w:rFonts w:ascii="Calibri" w:hAnsi="Calibri" w:eastAsia="Calibri" w:cs="Calibri"/>
          <w:sz w:val="24"/>
          <w:szCs w:val="24"/>
          <w:lang w:val="en-US"/>
        </w:rPr>
        <w:t>;</w:t>
      </w:r>
    </w:p>
    <w:p w:rsidR="4F080A1B" w:rsidP="73CB4FFF" w:rsidRDefault="4F080A1B" w14:paraId="1969331A" w14:textId="32ED1097">
      <w:pPr>
        <w:pStyle w:val="ListParagraph"/>
        <w:numPr>
          <w:ilvl w:val="1"/>
          <w:numId w:val="4"/>
        </w:numPr>
        <w:rPr>
          <w:rFonts w:ascii="Calibri" w:hAnsi="Calibri" w:eastAsia="Calibri" w:cs="Calibri" w:asciiTheme="minorAscii" w:hAnsiTheme="minorAscii" w:eastAsiaTheme="minorAscii" w:cstheme="minorAscii"/>
          <w:sz w:val="24"/>
          <w:szCs w:val="24"/>
          <w:lang w:val="en-US"/>
        </w:rPr>
      </w:pPr>
      <w:r w:rsidRPr="73CB4FFF" w:rsidR="1EFE7E79">
        <w:rPr>
          <w:rFonts w:ascii="Calibri" w:hAnsi="Calibri" w:eastAsia="Calibri" w:cs="Calibri"/>
          <w:sz w:val="24"/>
          <w:szCs w:val="24"/>
          <w:lang w:val="en-US"/>
        </w:rPr>
        <w:t xml:space="preserve">Recruitment </w:t>
      </w:r>
      <w:r w:rsidRPr="73CB4FFF" w:rsidR="2C68D78F">
        <w:rPr>
          <w:rFonts w:ascii="Calibri" w:hAnsi="Calibri" w:eastAsia="Calibri" w:cs="Calibri"/>
          <w:sz w:val="24"/>
          <w:szCs w:val="24"/>
          <w:lang w:val="en-US"/>
        </w:rPr>
        <w:t xml:space="preserve">process </w:t>
      </w:r>
      <w:r w:rsidRPr="73CB4FFF" w:rsidR="2C68D78F">
        <w:rPr>
          <w:rFonts w:ascii="Calibri" w:hAnsi="Calibri" w:eastAsia="Calibri" w:cs="Calibri"/>
          <w:sz w:val="24"/>
          <w:szCs w:val="24"/>
          <w:lang w:val="en-US"/>
        </w:rPr>
        <w:t>with links to templates and other relevant documents</w:t>
      </w:r>
      <w:r w:rsidRPr="73CB4FFF" w:rsidR="04CC4A43">
        <w:rPr>
          <w:rFonts w:ascii="Calibri" w:hAnsi="Calibri" w:eastAsia="Calibri" w:cs="Calibri"/>
          <w:sz w:val="24"/>
          <w:szCs w:val="24"/>
          <w:lang w:val="en-US"/>
        </w:rPr>
        <w:t xml:space="preserve"> (Appendix A)</w:t>
      </w:r>
    </w:p>
    <w:p w:rsidR="4F080A1B" w:rsidP="73CB4FFF" w:rsidRDefault="4F080A1B" w14:paraId="1E3B0D1E" w14:textId="583DB902">
      <w:pPr>
        <w:pStyle w:val="ListParagraph"/>
        <w:numPr>
          <w:ilvl w:val="1"/>
          <w:numId w:val="4"/>
        </w:numPr>
        <w:rPr>
          <w:rFonts w:ascii="Calibri" w:hAnsi="Calibri" w:eastAsia="Calibri" w:cs="Calibri"/>
          <w:sz w:val="24"/>
          <w:szCs w:val="24"/>
          <w:highlight w:val="yellow"/>
          <w:lang w:val="en-US"/>
        </w:rPr>
      </w:pPr>
      <w:r w:rsidRPr="73CB4FFF" w:rsidR="2C68D78F">
        <w:rPr>
          <w:rFonts w:ascii="Calibri" w:hAnsi="Calibri" w:eastAsia="Calibri" w:cs="Calibri"/>
          <w:sz w:val="24"/>
          <w:szCs w:val="24"/>
          <w:lang w:val="en-US"/>
        </w:rPr>
        <w:t xml:space="preserve">Announcement </w:t>
      </w:r>
      <w:r w:rsidRPr="73CB4FFF" w:rsidR="24380976">
        <w:rPr>
          <w:rFonts w:ascii="Calibri" w:hAnsi="Calibri" w:eastAsia="Calibri" w:cs="Calibri"/>
          <w:sz w:val="24"/>
          <w:szCs w:val="24"/>
          <w:lang w:val="en-US"/>
        </w:rPr>
        <w:t xml:space="preserve">(link to </w:t>
      </w:r>
      <w:proofErr w:type="spellStart"/>
      <w:r w:rsidRPr="73CB4FFF" w:rsidR="24380976">
        <w:rPr>
          <w:rFonts w:ascii="Calibri" w:hAnsi="Calibri" w:eastAsia="Calibri" w:cs="Calibri"/>
          <w:sz w:val="24"/>
          <w:szCs w:val="24"/>
          <w:lang w:val="en-US"/>
        </w:rPr>
        <w:t>JobbNorge</w:t>
      </w:r>
      <w:proofErr w:type="spellEnd"/>
      <w:r w:rsidRPr="73CB4FFF" w:rsidR="24380976">
        <w:rPr>
          <w:rFonts w:ascii="Calibri" w:hAnsi="Calibri" w:eastAsia="Calibri" w:cs="Calibri"/>
          <w:sz w:val="24"/>
          <w:szCs w:val="24"/>
          <w:lang w:val="en-US"/>
        </w:rPr>
        <w:t>)</w:t>
      </w:r>
    </w:p>
    <w:p w:rsidR="4F080A1B" w:rsidP="73CB4FFF" w:rsidRDefault="4F080A1B" w14:paraId="1323D35B" w14:textId="50EFDEAE">
      <w:pPr>
        <w:pStyle w:val="ListParagraph"/>
        <w:numPr>
          <w:ilvl w:val="1"/>
          <w:numId w:val="4"/>
        </w:numPr>
        <w:rPr>
          <w:sz w:val="24"/>
          <w:szCs w:val="24"/>
          <w:highlight w:val="yellow"/>
          <w:lang w:val="en-US"/>
        </w:rPr>
      </w:pPr>
      <w:r w:rsidRPr="73CB4FFF" w:rsidR="4F080A1B">
        <w:rPr>
          <w:rFonts w:ascii="Calibri" w:hAnsi="Calibri" w:eastAsia="Calibri" w:cs="Calibri"/>
          <w:sz w:val="24"/>
          <w:szCs w:val="24"/>
          <w:lang w:val="en-US"/>
        </w:rPr>
        <w:t>Evaluation and Interview guide</w:t>
      </w:r>
      <w:r w:rsidRPr="73CB4FFF" w:rsidR="4F080A1B">
        <w:rPr>
          <w:rFonts w:ascii="Calibri" w:hAnsi="Calibri" w:eastAsia="Calibri" w:cs="Calibri"/>
          <w:sz w:val="24"/>
          <w:szCs w:val="24"/>
          <w:lang w:val="en-US"/>
        </w:rPr>
        <w:t xml:space="preserve">s </w:t>
      </w:r>
    </w:p>
    <w:p w:rsidR="4F080A1B" w:rsidP="3F3FC4B1" w:rsidRDefault="4F080A1B" w14:paraId="009A86DB" w14:textId="6BF6631F">
      <w:pPr>
        <w:pStyle w:val="ListParagraph"/>
        <w:numPr>
          <w:ilvl w:val="0"/>
          <w:numId w:val="33"/>
        </w:numPr>
        <w:rPr>
          <w:rFonts w:ascii="Calibri" w:hAnsi="Calibri" w:eastAsia="Calibri" w:cs="Calibri"/>
          <w:sz w:val="24"/>
          <w:szCs w:val="24"/>
          <w:lang w:val="en-US"/>
        </w:rPr>
      </w:pPr>
      <w:r w:rsidRPr="3F3FC4B1" w:rsidR="4F080A1B">
        <w:rPr>
          <w:rFonts w:ascii="Calibri" w:hAnsi="Calibri" w:eastAsia="Calibri" w:cs="Calibri"/>
          <w:sz w:val="24"/>
          <w:szCs w:val="24"/>
          <w:lang w:val="en-US"/>
        </w:rPr>
        <w:t>Develop templates/examples for</w:t>
      </w:r>
    </w:p>
    <w:p w:rsidR="4F080A1B" w:rsidP="3F3FC4B1" w:rsidRDefault="4F080A1B" w14:paraId="551D25E2" w14:textId="143D907E">
      <w:pPr>
        <w:pStyle w:val="ListParagraph"/>
        <w:numPr>
          <w:ilvl w:val="1"/>
          <w:numId w:val="33"/>
        </w:numPr>
        <w:rPr>
          <w:rFonts w:ascii="Calibri" w:hAnsi="Calibri" w:eastAsia="Calibri" w:cs="Calibri"/>
          <w:sz w:val="24"/>
          <w:szCs w:val="24"/>
          <w:lang w:val="en-US"/>
        </w:rPr>
      </w:pPr>
      <w:r w:rsidRPr="73CB4FFF" w:rsidR="4F080A1B">
        <w:rPr>
          <w:rFonts w:ascii="Calibri" w:hAnsi="Calibri" w:eastAsia="Calibri" w:cs="Calibri"/>
          <w:sz w:val="24"/>
          <w:szCs w:val="24"/>
          <w:lang w:val="en-US"/>
        </w:rPr>
        <w:t>Recruitment committee report</w:t>
      </w:r>
      <w:r w:rsidRPr="73CB4FFF" w:rsidR="4DD39173">
        <w:rPr>
          <w:rFonts w:ascii="Calibri" w:hAnsi="Calibri" w:eastAsia="Calibri" w:cs="Calibri"/>
          <w:sz w:val="24"/>
          <w:szCs w:val="24"/>
          <w:lang w:val="en-US"/>
        </w:rPr>
        <w:t xml:space="preserve"> (</w:t>
      </w:r>
      <w:r w:rsidRPr="73CB4FFF" w:rsidR="4DD39173">
        <w:rPr>
          <w:rFonts w:ascii="Calibri" w:hAnsi="Calibri" w:eastAsia="Calibri" w:cs="Calibri"/>
          <w:sz w:val="24"/>
          <w:szCs w:val="24"/>
          <w:lang w:val="en-US"/>
        </w:rPr>
        <w:t>existing</w:t>
      </w:r>
      <w:r w:rsidRPr="73CB4FFF" w:rsidR="4DD39173">
        <w:rPr>
          <w:rFonts w:ascii="Calibri" w:hAnsi="Calibri" w:eastAsia="Calibri" w:cs="Calibri"/>
          <w:sz w:val="24"/>
          <w:szCs w:val="24"/>
          <w:lang w:val="en-US"/>
        </w:rPr>
        <w:t xml:space="preserve"> report to be updated)</w:t>
      </w:r>
    </w:p>
    <w:p w:rsidR="4F080A1B" w:rsidP="3F3FC4B1" w:rsidRDefault="4F080A1B" w14:paraId="59132A6C" w14:textId="09524892">
      <w:pPr>
        <w:pStyle w:val="ListParagraph"/>
        <w:numPr>
          <w:ilvl w:val="1"/>
          <w:numId w:val="33"/>
        </w:numPr>
        <w:rPr>
          <w:rFonts w:ascii="Calibri" w:hAnsi="Calibri" w:eastAsia="Calibri" w:cs="Calibri"/>
          <w:sz w:val="24"/>
          <w:szCs w:val="24"/>
          <w:lang w:val="en-US"/>
        </w:rPr>
      </w:pPr>
      <w:r w:rsidRPr="73CB4FFF" w:rsidR="4F080A1B">
        <w:rPr>
          <w:rFonts w:ascii="Calibri" w:hAnsi="Calibri" w:eastAsia="Calibri" w:cs="Calibri"/>
          <w:sz w:val="24"/>
          <w:szCs w:val="24"/>
          <w:lang w:val="en-US"/>
        </w:rPr>
        <w:t>Department’s recommendation report (</w:t>
      </w:r>
      <w:proofErr w:type="spellStart"/>
      <w:r w:rsidRPr="73CB4FFF" w:rsidR="4F080A1B">
        <w:rPr>
          <w:rFonts w:ascii="Calibri" w:hAnsi="Calibri" w:eastAsia="Calibri" w:cs="Calibri"/>
          <w:sz w:val="24"/>
          <w:szCs w:val="24"/>
          <w:lang w:val="en-US"/>
        </w:rPr>
        <w:t>Innstilling</w:t>
      </w:r>
      <w:proofErr w:type="spellEnd"/>
      <w:r w:rsidRPr="73CB4FFF" w:rsidR="4F080A1B">
        <w:rPr>
          <w:rFonts w:ascii="Calibri" w:hAnsi="Calibri" w:eastAsia="Calibri" w:cs="Calibri"/>
          <w:sz w:val="24"/>
          <w:szCs w:val="24"/>
          <w:lang w:val="en-US"/>
        </w:rPr>
        <w:t>)</w:t>
      </w:r>
      <w:r w:rsidRPr="73CB4FFF" w:rsidR="555881EE">
        <w:rPr>
          <w:rFonts w:ascii="Calibri" w:hAnsi="Calibri" w:eastAsia="Calibri" w:cs="Calibri"/>
          <w:sz w:val="24"/>
          <w:szCs w:val="24"/>
          <w:lang w:val="en-US"/>
        </w:rPr>
        <w:t xml:space="preserve"> </w:t>
      </w:r>
      <w:r w:rsidRPr="73CB4FFF" w:rsidR="0C6F268C">
        <w:rPr>
          <w:rFonts w:ascii="Calibri" w:hAnsi="Calibri" w:eastAsia="Calibri" w:cs="Calibri"/>
          <w:sz w:val="24"/>
          <w:szCs w:val="24"/>
          <w:lang w:val="en-US"/>
        </w:rPr>
        <w:t>(</w:t>
      </w:r>
      <w:r w:rsidRPr="73CB4FFF" w:rsidR="555881EE">
        <w:rPr>
          <w:rFonts w:ascii="Calibri" w:hAnsi="Calibri" w:eastAsia="Calibri" w:cs="Calibri"/>
          <w:sz w:val="24"/>
          <w:szCs w:val="24"/>
          <w:lang w:val="en-US"/>
        </w:rPr>
        <w:t>to be developed based on th</w:t>
      </w:r>
      <w:r w:rsidRPr="73CB4FFF" w:rsidR="6AA86164">
        <w:rPr>
          <w:rFonts w:ascii="Calibri" w:hAnsi="Calibri" w:eastAsia="Calibri" w:cs="Calibri"/>
          <w:sz w:val="24"/>
          <w:szCs w:val="24"/>
          <w:lang w:val="en-US"/>
        </w:rPr>
        <w:t>e one</w:t>
      </w:r>
      <w:r w:rsidRPr="73CB4FFF" w:rsidR="555881EE">
        <w:rPr>
          <w:rFonts w:ascii="Calibri" w:hAnsi="Calibri" w:eastAsia="Calibri" w:cs="Calibri"/>
          <w:sz w:val="24"/>
          <w:szCs w:val="24"/>
          <w:lang w:val="en-US"/>
        </w:rPr>
        <w:t xml:space="preserve"> for PhD</w:t>
      </w:r>
      <w:r w:rsidRPr="73CB4FFF" w:rsidR="45A378FB">
        <w:rPr>
          <w:rFonts w:ascii="Calibri" w:hAnsi="Calibri" w:eastAsia="Calibri" w:cs="Calibri"/>
          <w:sz w:val="24"/>
          <w:szCs w:val="24"/>
          <w:lang w:val="en-US"/>
        </w:rPr>
        <w:t>)</w:t>
      </w:r>
    </w:p>
    <w:p w:rsidR="4F080A1B" w:rsidP="73CB4FFF" w:rsidRDefault="4F080A1B" w14:paraId="79B2CD11" w14:textId="645C5D2E">
      <w:pPr>
        <w:pStyle w:val="ListParagraph"/>
        <w:numPr>
          <w:ilvl w:val="1"/>
          <w:numId w:val="33"/>
        </w:numPr>
        <w:rPr>
          <w:rFonts w:ascii="Calibri" w:hAnsi="Calibri" w:eastAsia="Calibri" w:cs="Calibri"/>
          <w:sz w:val="24"/>
          <w:szCs w:val="24"/>
          <w:highlight w:val="yellow"/>
          <w:lang w:val="en-US"/>
        </w:rPr>
      </w:pPr>
      <w:r w:rsidRPr="73CB4FFF" w:rsidR="4F080A1B">
        <w:rPr>
          <w:rFonts w:ascii="Calibri" w:hAnsi="Calibri" w:eastAsia="Calibri" w:cs="Calibri"/>
          <w:sz w:val="24"/>
          <w:szCs w:val="24"/>
          <w:lang w:val="en-US"/>
        </w:rPr>
        <w:t>Intervi</w:t>
      </w:r>
      <w:r w:rsidRPr="73CB4FFF" w:rsidR="4F080A1B">
        <w:rPr>
          <w:rFonts w:ascii="Calibri" w:hAnsi="Calibri" w:eastAsia="Calibri" w:cs="Calibri"/>
          <w:sz w:val="24"/>
          <w:szCs w:val="24"/>
          <w:lang w:val="en-US"/>
        </w:rPr>
        <w:t>ew guide</w:t>
      </w:r>
      <w:r w:rsidRPr="73CB4FFF" w:rsidR="4F080A1B">
        <w:rPr>
          <w:rFonts w:ascii="Calibri" w:hAnsi="Calibri" w:eastAsia="Calibri" w:cs="Calibri"/>
          <w:sz w:val="24"/>
          <w:szCs w:val="24"/>
          <w:lang w:val="en-US"/>
        </w:rPr>
        <w:t>s</w:t>
      </w:r>
      <w:r w:rsidRPr="73CB4FFF" w:rsidR="4461BE6E">
        <w:rPr>
          <w:rFonts w:ascii="Calibri" w:hAnsi="Calibri" w:eastAsia="Calibri" w:cs="Calibri"/>
          <w:sz w:val="24"/>
          <w:szCs w:val="24"/>
          <w:lang w:val="en-US"/>
        </w:rPr>
        <w:t xml:space="preserve"> </w:t>
      </w:r>
      <w:r w:rsidRPr="73CB4FFF" w:rsidR="172EA6CB">
        <w:rPr>
          <w:rFonts w:ascii="Calibri" w:hAnsi="Calibri" w:eastAsia="Calibri" w:cs="Calibri"/>
          <w:sz w:val="24"/>
          <w:szCs w:val="24"/>
          <w:lang w:val="en-US"/>
        </w:rPr>
        <w:t>(</w:t>
      </w:r>
      <w:r w:rsidRPr="73CB4FFF" w:rsidR="4461BE6E">
        <w:rPr>
          <w:rFonts w:ascii="Calibri" w:hAnsi="Calibri" w:eastAsia="Calibri" w:cs="Calibri"/>
          <w:sz w:val="24"/>
          <w:szCs w:val="24"/>
          <w:lang w:val="en-US"/>
        </w:rPr>
        <w:t xml:space="preserve">to be </w:t>
      </w:r>
      <w:r w:rsidRPr="73CB4FFF" w:rsidR="32D81CE9">
        <w:rPr>
          <w:rFonts w:ascii="Calibri" w:hAnsi="Calibri" w:eastAsia="Calibri" w:cs="Calibri"/>
          <w:sz w:val="24"/>
          <w:szCs w:val="24"/>
          <w:lang w:val="en-US"/>
        </w:rPr>
        <w:t>developed)</w:t>
      </w:r>
    </w:p>
    <w:p w:rsidR="4F080A1B" w:rsidP="3F3FC4B1" w:rsidRDefault="4F080A1B" w14:paraId="714F2326" w14:textId="6327D0CD">
      <w:pPr>
        <w:pStyle w:val="ListParagraph"/>
        <w:numPr>
          <w:ilvl w:val="0"/>
          <w:numId w:val="33"/>
        </w:numPr>
        <w:rPr>
          <w:rFonts w:ascii="Calibri" w:hAnsi="Calibri" w:eastAsia="Calibri" w:cs="Calibri"/>
          <w:sz w:val="24"/>
          <w:szCs w:val="24"/>
        </w:rPr>
      </w:pPr>
      <w:r w:rsidRPr="73CB4FFF" w:rsidR="4F080A1B">
        <w:rPr>
          <w:rFonts w:ascii="Calibri" w:hAnsi="Calibri" w:eastAsia="Calibri" w:cs="Calibri"/>
          <w:sz w:val="24"/>
          <w:szCs w:val="24"/>
          <w:lang w:val="en-US"/>
        </w:rPr>
        <w:t xml:space="preserve">Include in the announcement template at </w:t>
      </w:r>
      <w:proofErr w:type="spellStart"/>
      <w:r w:rsidRPr="73CB4FFF" w:rsidR="4F080A1B">
        <w:rPr>
          <w:rFonts w:ascii="Calibri" w:hAnsi="Calibri" w:eastAsia="Calibri" w:cs="Calibri"/>
          <w:sz w:val="24"/>
          <w:szCs w:val="24"/>
          <w:lang w:val="en-US"/>
        </w:rPr>
        <w:t>JobbNorge</w:t>
      </w:r>
      <w:proofErr w:type="spellEnd"/>
      <w:r w:rsidRPr="73CB4FFF" w:rsidR="4F080A1B">
        <w:rPr>
          <w:rFonts w:ascii="Calibri" w:hAnsi="Calibri" w:eastAsia="Calibri" w:cs="Calibri"/>
          <w:sz w:val="24"/>
          <w:szCs w:val="24"/>
          <w:lang w:val="en-US"/>
        </w:rPr>
        <w:t xml:space="preserve"> s</w:t>
      </w:r>
      <w:proofErr w:type="spellStart"/>
      <w:r w:rsidRPr="73CB4FFF" w:rsidR="4F080A1B">
        <w:rPr>
          <w:rFonts w:ascii="Calibri" w:hAnsi="Calibri" w:eastAsia="Calibri" w:cs="Calibri"/>
          <w:sz w:val="24"/>
          <w:szCs w:val="24"/>
        </w:rPr>
        <w:t>pecific</w:t>
      </w:r>
      <w:proofErr w:type="spellEnd"/>
      <w:r w:rsidRPr="73CB4FFF" w:rsidR="4F080A1B">
        <w:rPr>
          <w:rFonts w:ascii="Calibri" w:hAnsi="Calibri" w:eastAsia="Calibri" w:cs="Calibri"/>
          <w:sz w:val="24"/>
          <w:szCs w:val="24"/>
        </w:rPr>
        <w:t xml:space="preserve"> </w:t>
      </w:r>
      <w:proofErr w:type="spellStart"/>
      <w:r w:rsidRPr="73CB4FFF" w:rsidR="4F080A1B">
        <w:rPr>
          <w:rFonts w:ascii="Calibri" w:hAnsi="Calibri" w:eastAsia="Calibri" w:cs="Calibri"/>
          <w:sz w:val="24"/>
          <w:szCs w:val="24"/>
        </w:rPr>
        <w:t>formulations</w:t>
      </w:r>
      <w:proofErr w:type="spellEnd"/>
      <w:r w:rsidRPr="73CB4FFF" w:rsidR="4F080A1B">
        <w:rPr>
          <w:rFonts w:ascii="Calibri" w:hAnsi="Calibri" w:eastAsia="Calibri" w:cs="Calibri"/>
          <w:sz w:val="24"/>
          <w:szCs w:val="24"/>
        </w:rPr>
        <w:t xml:space="preserve"> relevant for </w:t>
      </w:r>
      <w:proofErr w:type="spellStart"/>
      <w:r w:rsidRPr="73CB4FFF" w:rsidR="4E30452D">
        <w:rPr>
          <w:rFonts w:ascii="Calibri" w:hAnsi="Calibri" w:eastAsia="Calibri" w:cs="Calibri"/>
          <w:sz w:val="24"/>
          <w:szCs w:val="24"/>
        </w:rPr>
        <w:t>p</w:t>
      </w:r>
      <w:r w:rsidRPr="73CB4FFF" w:rsidR="4F080A1B">
        <w:rPr>
          <w:rFonts w:ascii="Calibri" w:hAnsi="Calibri" w:eastAsia="Calibri" w:cs="Calibri"/>
          <w:sz w:val="24"/>
          <w:szCs w:val="24"/>
        </w:rPr>
        <w:t>os</w:t>
      </w:r>
      <w:r w:rsidRPr="73CB4FFF" w:rsidR="7D6B73BD">
        <w:rPr>
          <w:rFonts w:ascii="Calibri" w:hAnsi="Calibri" w:eastAsia="Calibri" w:cs="Calibri"/>
          <w:sz w:val="24"/>
          <w:szCs w:val="24"/>
        </w:rPr>
        <w:t>t</w:t>
      </w:r>
      <w:r w:rsidRPr="73CB4FFF" w:rsidR="4DA0A34C">
        <w:rPr>
          <w:rFonts w:ascii="Calibri" w:hAnsi="Calibri" w:eastAsia="Calibri" w:cs="Calibri"/>
          <w:sz w:val="24"/>
          <w:szCs w:val="24"/>
        </w:rPr>
        <w:t>d</w:t>
      </w:r>
      <w:r w:rsidRPr="73CB4FFF" w:rsidR="4F080A1B">
        <w:rPr>
          <w:rFonts w:ascii="Calibri" w:hAnsi="Calibri" w:eastAsia="Calibri" w:cs="Calibri"/>
          <w:sz w:val="24"/>
          <w:szCs w:val="24"/>
        </w:rPr>
        <w:t>oc</w:t>
      </w:r>
      <w:proofErr w:type="spellEnd"/>
      <w:r w:rsidRPr="73CB4FFF" w:rsidR="4F080A1B">
        <w:rPr>
          <w:rFonts w:ascii="Calibri" w:hAnsi="Calibri" w:eastAsia="Calibri" w:cs="Calibri"/>
          <w:sz w:val="24"/>
          <w:szCs w:val="24"/>
        </w:rPr>
        <w:t xml:space="preserve"> </w:t>
      </w:r>
      <w:proofErr w:type="spellStart"/>
      <w:r w:rsidRPr="73CB4FFF" w:rsidR="4F080A1B">
        <w:rPr>
          <w:rFonts w:ascii="Calibri" w:hAnsi="Calibri" w:eastAsia="Calibri" w:cs="Calibri"/>
          <w:sz w:val="24"/>
          <w:szCs w:val="24"/>
        </w:rPr>
        <w:t>positions</w:t>
      </w:r>
      <w:proofErr w:type="spellEnd"/>
      <w:r w:rsidRPr="73CB4FFF" w:rsidR="4F080A1B">
        <w:rPr>
          <w:rFonts w:ascii="Calibri" w:hAnsi="Calibri" w:eastAsia="Calibri" w:cs="Calibri"/>
          <w:sz w:val="24"/>
          <w:szCs w:val="24"/>
        </w:rPr>
        <w:t xml:space="preserve">, </w:t>
      </w:r>
      <w:proofErr w:type="spellStart"/>
      <w:r w:rsidRPr="73CB4FFF" w:rsidR="4F080A1B">
        <w:rPr>
          <w:rFonts w:ascii="Calibri" w:hAnsi="Calibri" w:eastAsia="Calibri" w:cs="Calibri"/>
          <w:sz w:val="24"/>
          <w:szCs w:val="24"/>
        </w:rPr>
        <w:t>including</w:t>
      </w:r>
      <w:proofErr w:type="spellEnd"/>
      <w:r w:rsidRPr="73CB4FFF" w:rsidR="4F080A1B">
        <w:rPr>
          <w:rFonts w:ascii="Calibri" w:hAnsi="Calibri" w:eastAsia="Calibri" w:cs="Calibri"/>
          <w:sz w:val="24"/>
          <w:szCs w:val="24"/>
        </w:rPr>
        <w:t xml:space="preserve"> </w:t>
      </w:r>
      <w:proofErr w:type="spellStart"/>
      <w:r w:rsidRPr="73CB4FFF" w:rsidR="4F080A1B">
        <w:rPr>
          <w:rFonts w:ascii="Calibri" w:hAnsi="Calibri" w:eastAsia="Calibri" w:cs="Calibri"/>
          <w:sz w:val="24"/>
          <w:szCs w:val="24"/>
        </w:rPr>
        <w:t>that</w:t>
      </w:r>
      <w:proofErr w:type="spellEnd"/>
      <w:r w:rsidRPr="73CB4FFF" w:rsidR="4F080A1B">
        <w:rPr>
          <w:rFonts w:ascii="Calibri" w:hAnsi="Calibri" w:eastAsia="Calibri" w:cs="Calibri"/>
          <w:sz w:val="24"/>
          <w:szCs w:val="24"/>
        </w:rPr>
        <w:t xml:space="preserve"> it is </w:t>
      </w:r>
      <w:r w:rsidRPr="73CB4FFF" w:rsidR="4F080A1B">
        <w:rPr>
          <w:rFonts w:ascii="Calibri" w:hAnsi="Calibri" w:eastAsia="Calibri" w:cs="Calibri"/>
          <w:sz w:val="24"/>
          <w:szCs w:val="24"/>
        </w:rPr>
        <w:t>me</w:t>
      </w:r>
      <w:r w:rsidRPr="73CB4FFF" w:rsidR="12B9D67E">
        <w:rPr>
          <w:rFonts w:ascii="Calibri" w:hAnsi="Calibri" w:eastAsia="Calibri" w:cs="Calibri"/>
          <w:sz w:val="24"/>
          <w:szCs w:val="24"/>
        </w:rPr>
        <w:t>a</w:t>
      </w:r>
      <w:r w:rsidRPr="73CB4FFF" w:rsidR="4F080A1B">
        <w:rPr>
          <w:rFonts w:ascii="Calibri" w:hAnsi="Calibri" w:eastAsia="Calibri" w:cs="Calibri"/>
          <w:sz w:val="24"/>
          <w:szCs w:val="24"/>
        </w:rPr>
        <w:t>nt</w:t>
      </w:r>
      <w:r w:rsidRPr="73CB4FFF" w:rsidR="4F080A1B">
        <w:rPr>
          <w:rFonts w:ascii="Calibri" w:hAnsi="Calibri" w:eastAsia="Calibri" w:cs="Calibri"/>
          <w:sz w:val="24"/>
          <w:szCs w:val="24"/>
        </w:rPr>
        <w:t xml:space="preserve"> for </w:t>
      </w:r>
      <w:proofErr w:type="spellStart"/>
      <w:r w:rsidRPr="73CB4FFF" w:rsidR="4F080A1B">
        <w:rPr>
          <w:rFonts w:ascii="Calibri" w:hAnsi="Calibri" w:eastAsia="Calibri" w:cs="Calibri"/>
          <w:sz w:val="24"/>
          <w:szCs w:val="24"/>
        </w:rPr>
        <w:t>carrier</w:t>
      </w:r>
      <w:proofErr w:type="spellEnd"/>
      <w:r w:rsidRPr="73CB4FFF" w:rsidR="4F080A1B">
        <w:rPr>
          <w:rFonts w:ascii="Calibri" w:hAnsi="Calibri" w:eastAsia="Calibri" w:cs="Calibri"/>
          <w:sz w:val="24"/>
          <w:szCs w:val="24"/>
        </w:rPr>
        <w:t xml:space="preserve"> </w:t>
      </w:r>
      <w:proofErr w:type="spellStart"/>
      <w:r w:rsidRPr="73CB4FFF" w:rsidR="4F080A1B">
        <w:rPr>
          <w:rFonts w:ascii="Calibri" w:hAnsi="Calibri" w:eastAsia="Calibri" w:cs="Calibri"/>
          <w:sz w:val="24"/>
          <w:szCs w:val="24"/>
        </w:rPr>
        <w:t>development</w:t>
      </w:r>
      <w:proofErr w:type="spellEnd"/>
      <w:r w:rsidRPr="73CB4FFF" w:rsidR="4F080A1B">
        <w:rPr>
          <w:rFonts w:ascii="Calibri" w:hAnsi="Calibri" w:eastAsia="Calibri" w:cs="Calibri"/>
          <w:sz w:val="24"/>
          <w:szCs w:val="24"/>
        </w:rPr>
        <w:t>.</w:t>
      </w:r>
      <w:r w:rsidRPr="73CB4FFF" w:rsidR="4DCFE8AA">
        <w:rPr>
          <w:rFonts w:ascii="Calibri" w:hAnsi="Calibri" w:eastAsia="Calibri" w:cs="Calibri"/>
          <w:sz w:val="24"/>
          <w:szCs w:val="24"/>
        </w:rPr>
        <w:t xml:space="preserve"> (Make </w:t>
      </w:r>
      <w:proofErr w:type="spellStart"/>
      <w:r w:rsidRPr="73CB4FFF" w:rsidR="4DCFE8AA">
        <w:rPr>
          <w:rFonts w:ascii="Calibri" w:hAnsi="Calibri" w:eastAsia="Calibri" w:cs="Calibri"/>
          <w:sz w:val="24"/>
          <w:szCs w:val="24"/>
        </w:rPr>
        <w:t>suggestions</w:t>
      </w:r>
      <w:proofErr w:type="spellEnd"/>
      <w:r w:rsidRPr="73CB4FFF" w:rsidR="4DCFE8AA">
        <w:rPr>
          <w:rFonts w:ascii="Calibri" w:hAnsi="Calibri" w:eastAsia="Calibri" w:cs="Calibri"/>
          <w:sz w:val="24"/>
          <w:szCs w:val="24"/>
        </w:rPr>
        <w:t xml:space="preserve"> for NTNU centrally.)</w:t>
      </w:r>
    </w:p>
    <w:p w:rsidR="4F080A1B" w:rsidP="3F3FC4B1" w:rsidRDefault="4F080A1B" w14:paraId="20702B9D" w14:textId="537D9916">
      <w:pPr>
        <w:pStyle w:val="Normal"/>
        <w:bidi w:val="0"/>
        <w:spacing w:before="0" w:beforeAutospacing="off" w:after="200" w:afterAutospacing="off" w:line="288" w:lineRule="auto"/>
        <w:ind w:left="0" w:right="0"/>
        <w:jc w:val="left"/>
        <w:rPr>
          <w:rFonts w:ascii="Calibri" w:hAnsi="Calibri" w:eastAsia="Calibri" w:cs="Calibri"/>
          <w:noProof w:val="0"/>
          <w:sz w:val="24"/>
          <w:szCs w:val="24"/>
          <w:lang w:val="en-GB"/>
        </w:rPr>
      </w:pPr>
      <w:r w:rsidRPr="3F3FC4B1" w:rsidR="4F080A1B">
        <w:rPr>
          <w:rFonts w:ascii="Calibri" w:hAnsi="Calibri" w:eastAsia="Calibri" w:cs="Calibri"/>
          <w:b w:val="1"/>
          <w:bCs w:val="1"/>
          <w:noProof w:val="0"/>
          <w:sz w:val="24"/>
          <w:szCs w:val="24"/>
          <w:lang w:val="en-GB"/>
        </w:rPr>
        <w:t xml:space="preserve">Appendix </w:t>
      </w:r>
      <w:r w:rsidRPr="3F3FC4B1" w:rsidR="3F21F797">
        <w:rPr>
          <w:rFonts w:ascii="Calibri" w:hAnsi="Calibri" w:eastAsia="Calibri" w:cs="Calibri"/>
          <w:b w:val="1"/>
          <w:bCs w:val="1"/>
          <w:noProof w:val="0"/>
          <w:sz w:val="24"/>
          <w:szCs w:val="24"/>
          <w:lang w:val="en-GB"/>
        </w:rPr>
        <w:t>D</w:t>
      </w:r>
      <w:r w:rsidRPr="3F3FC4B1" w:rsidR="4F080A1B">
        <w:rPr>
          <w:rFonts w:ascii="Calibri" w:hAnsi="Calibri" w:eastAsia="Calibri" w:cs="Calibri"/>
          <w:noProof w:val="0"/>
          <w:sz w:val="24"/>
          <w:szCs w:val="24"/>
          <w:lang w:val="en-GB"/>
        </w:rPr>
        <w:t xml:space="preserve"> </w:t>
      </w:r>
      <w:r w:rsidRPr="3F3FC4B1" w:rsidR="4F080A1B">
        <w:rPr>
          <w:rFonts w:ascii="Calibri" w:hAnsi="Calibri" w:eastAsia="Calibri" w:cs="Calibri"/>
          <w:i w:val="1"/>
          <w:iCs w:val="1"/>
          <w:noProof w:val="0"/>
          <w:sz w:val="24"/>
          <w:szCs w:val="24"/>
          <w:lang w:val="en-GB"/>
        </w:rPr>
        <w:t>Recruitment Process</w:t>
      </w:r>
      <w:r w:rsidRPr="3F3FC4B1" w:rsidR="4F080A1B">
        <w:rPr>
          <w:rFonts w:ascii="Calibri" w:hAnsi="Calibri" w:eastAsia="Calibri" w:cs="Calibri"/>
          <w:noProof w:val="0"/>
          <w:sz w:val="24"/>
          <w:szCs w:val="24"/>
          <w:lang w:val="en-GB"/>
        </w:rPr>
        <w:t xml:space="preserve"> </w:t>
      </w:r>
      <w:r w:rsidRPr="3F3FC4B1" w:rsidR="4F080A1B">
        <w:rPr>
          <w:rFonts w:ascii="Calibri" w:hAnsi="Calibri" w:eastAsia="Calibri" w:cs="Calibri"/>
          <w:noProof w:val="0"/>
          <w:sz w:val="24"/>
          <w:szCs w:val="24"/>
          <w:lang w:val="en-GB"/>
        </w:rPr>
        <w:t xml:space="preserve">includes a draft for information about the recruitment process that </w:t>
      </w:r>
      <w:r w:rsidRPr="3F3FC4B1" w:rsidR="4F080A1B">
        <w:rPr>
          <w:rFonts w:ascii="Calibri" w:hAnsi="Calibri" w:eastAsia="Calibri" w:cs="Calibri"/>
          <w:noProof w:val="0"/>
          <w:sz w:val="24"/>
          <w:szCs w:val="24"/>
          <w:lang w:val="en-GB"/>
        </w:rPr>
        <w:t>may be part of a Wiki page, to be developed further</w:t>
      </w:r>
      <w:r w:rsidRPr="3F3FC4B1" w:rsidR="4F080A1B">
        <w:rPr>
          <w:rFonts w:ascii="Calibri" w:hAnsi="Calibri" w:eastAsia="Calibri" w:cs="Calibri"/>
          <w:noProof w:val="0"/>
          <w:sz w:val="24"/>
          <w:szCs w:val="24"/>
          <w:lang w:val="en-GB"/>
        </w:rPr>
        <w:t>.</w:t>
      </w:r>
    </w:p>
    <w:p w:rsidR="4F080A1B" w:rsidP="3F3FC4B1" w:rsidRDefault="4F080A1B" w14:paraId="36D1CC92" w14:textId="5FDA262A">
      <w:pPr>
        <w:pStyle w:val="Normal"/>
        <w:bidi w:val="0"/>
        <w:spacing w:before="0" w:beforeAutospacing="off" w:after="200" w:afterAutospacing="off" w:line="288" w:lineRule="auto"/>
        <w:ind w:left="0" w:right="0"/>
        <w:jc w:val="left"/>
        <w:rPr>
          <w:rFonts w:ascii="Calibri" w:hAnsi="Calibri" w:eastAsia="Calibri" w:cs="Calibri"/>
          <w:sz w:val="24"/>
          <w:szCs w:val="24"/>
          <w:lang w:val="en-US"/>
        </w:rPr>
      </w:pPr>
      <w:r w:rsidRPr="3F3FC4B1" w:rsidR="2725BB72">
        <w:rPr>
          <w:rFonts w:ascii="Calibri" w:hAnsi="Calibri" w:eastAsia="Calibri" w:cs="Calibri"/>
          <w:b w:val="1"/>
          <w:bCs w:val="1"/>
          <w:noProof w:val="0"/>
          <w:sz w:val="24"/>
          <w:szCs w:val="24"/>
          <w:lang w:val="en-GB"/>
        </w:rPr>
        <w:t xml:space="preserve">Appendix </w:t>
      </w:r>
      <w:r w:rsidRPr="3F3FC4B1" w:rsidR="35FF4B50">
        <w:rPr>
          <w:rFonts w:ascii="Calibri" w:hAnsi="Calibri" w:eastAsia="Calibri" w:cs="Calibri"/>
          <w:b w:val="1"/>
          <w:bCs w:val="1"/>
          <w:noProof w:val="0"/>
          <w:sz w:val="24"/>
          <w:szCs w:val="24"/>
          <w:lang w:val="en-GB"/>
        </w:rPr>
        <w:t>E</w:t>
      </w:r>
      <w:r w:rsidRPr="3F3FC4B1" w:rsidR="2725BB72">
        <w:rPr>
          <w:rFonts w:ascii="Calibri" w:hAnsi="Calibri" w:eastAsia="Calibri" w:cs="Calibri"/>
          <w:noProof w:val="0"/>
          <w:sz w:val="24"/>
          <w:szCs w:val="24"/>
          <w:lang w:val="en-GB"/>
        </w:rPr>
        <w:t xml:space="preserve"> </w:t>
      </w:r>
      <w:r w:rsidRPr="3F3FC4B1" w:rsidR="2725BB72">
        <w:rPr>
          <w:rFonts w:ascii="Calibri" w:hAnsi="Calibri" w:eastAsia="Calibri" w:cs="Calibri"/>
          <w:i w:val="1"/>
          <w:iCs w:val="1"/>
          <w:sz w:val="24"/>
          <w:szCs w:val="24"/>
          <w:lang w:val="en-US"/>
        </w:rPr>
        <w:t>Recruitment Practices</w:t>
      </w:r>
      <w:r w:rsidRPr="3F3FC4B1" w:rsidR="2725BB72">
        <w:rPr>
          <w:rFonts w:ascii="Calibri" w:hAnsi="Calibri" w:eastAsia="Calibri" w:cs="Calibri"/>
          <w:sz w:val="24"/>
          <w:szCs w:val="24"/>
          <w:lang w:val="en-US"/>
        </w:rPr>
        <w:t xml:space="preserve"> </w:t>
      </w:r>
      <w:r w:rsidRPr="3F3FC4B1" w:rsidR="7677FB4F">
        <w:rPr>
          <w:rFonts w:ascii="Calibri" w:hAnsi="Calibri" w:eastAsia="Calibri" w:cs="Calibri"/>
          <w:noProof w:val="0"/>
          <w:sz w:val="24"/>
          <w:szCs w:val="24"/>
          <w:lang w:val="en-US"/>
        </w:rPr>
        <w:t>shares practices and insights that can help supervisors to improve the recruitment processes and practices they put into practice.</w:t>
      </w:r>
    </w:p>
    <w:p w:rsidRPr="00F927D1" w:rsidR="00DF6E33" w:rsidP="00DF6E33" w:rsidRDefault="00DF6E33" w14:paraId="20D543AB" w14:textId="320F8DDF">
      <w:pPr>
        <w:pStyle w:val="Heading2"/>
        <w:rPr>
          <w:lang w:val="en-US"/>
        </w:rPr>
      </w:pPr>
      <w:r w:rsidRPr="4F080A1B" w:rsidR="4F080A1B">
        <w:rPr>
          <w:lang w:val="en-US"/>
        </w:rPr>
        <w:t>Onboarding</w:t>
      </w:r>
    </w:p>
    <w:p w:rsidR="4F080A1B" w:rsidP="3F3FC4B1" w:rsidRDefault="4F080A1B" w14:paraId="142358B5" w14:textId="1DB12545">
      <w:pPr>
        <w:pStyle w:val="Normal"/>
        <w:rPr>
          <w:rFonts w:ascii="Calibri" w:hAnsi="Calibri" w:eastAsia="Calibri" w:cs="Calibri"/>
          <w:sz w:val="24"/>
          <w:szCs w:val="24"/>
          <w:lang w:val="en-US"/>
        </w:rPr>
      </w:pPr>
      <w:r w:rsidRPr="3F3FC4B1" w:rsidR="4F080A1B">
        <w:rPr>
          <w:rFonts w:ascii="Calibri" w:hAnsi="Calibri" w:eastAsia="Calibri" w:cs="Calibri"/>
          <w:sz w:val="24"/>
          <w:szCs w:val="24"/>
          <w:lang w:val="en-US"/>
        </w:rPr>
        <w:t>At the start of the employment period, and in addition to the administrative start-up, the post</w:t>
      </w:r>
      <w:r w:rsidRPr="3F3FC4B1" w:rsidR="4F080A1B">
        <w:rPr>
          <w:rFonts w:ascii="Calibri" w:hAnsi="Calibri" w:eastAsia="Calibri" w:cs="Calibri"/>
          <w:sz w:val="24"/>
          <w:szCs w:val="24"/>
          <w:lang w:val="en-US"/>
        </w:rPr>
        <w:t xml:space="preserve">doctoral fellow should be invited for a scientific </w:t>
      </w:r>
      <w:r w:rsidRPr="3F3FC4B1" w:rsidR="7CCBFA21">
        <w:rPr>
          <w:rFonts w:ascii="Calibri" w:hAnsi="Calibri" w:eastAsia="Calibri" w:cs="Calibri"/>
          <w:sz w:val="24"/>
          <w:szCs w:val="24"/>
          <w:lang w:val="en-US"/>
        </w:rPr>
        <w:t xml:space="preserve">start-up </w:t>
      </w:r>
      <w:r w:rsidRPr="3F3FC4B1" w:rsidR="044F68DA">
        <w:rPr>
          <w:rFonts w:ascii="Calibri" w:hAnsi="Calibri" w:eastAsia="Calibri" w:cs="Calibri"/>
          <w:sz w:val="24"/>
          <w:szCs w:val="24"/>
          <w:lang w:val="en-US"/>
        </w:rPr>
        <w:t>meeting</w:t>
      </w:r>
      <w:r w:rsidRPr="3F3FC4B1" w:rsidR="4F080A1B">
        <w:rPr>
          <w:rFonts w:ascii="Calibri" w:hAnsi="Calibri" w:eastAsia="Calibri" w:cs="Calibri"/>
          <w:sz w:val="24"/>
          <w:szCs w:val="24"/>
          <w:lang w:val="en-US"/>
        </w:rPr>
        <w:t>. It should be clarified who has the scientific responsibility to follow up the progress and who follows up the career d</w:t>
      </w:r>
      <w:r w:rsidRPr="3F3FC4B1" w:rsidR="4F080A1B">
        <w:rPr>
          <w:rFonts w:ascii="Calibri" w:hAnsi="Calibri" w:eastAsia="Calibri" w:cs="Calibri"/>
          <w:sz w:val="24"/>
          <w:szCs w:val="24"/>
          <w:lang w:val="en-US"/>
        </w:rPr>
        <w:t>evelopment and career plan of the individual pos</w:t>
      </w:r>
      <w:r w:rsidRPr="3F3FC4B1" w:rsidR="39E55100">
        <w:rPr>
          <w:rFonts w:ascii="Calibri" w:hAnsi="Calibri" w:eastAsia="Calibri" w:cs="Calibri"/>
          <w:sz w:val="24"/>
          <w:szCs w:val="24"/>
          <w:lang w:val="en-US"/>
        </w:rPr>
        <w:t>t</w:t>
      </w:r>
      <w:r w:rsidRPr="3F3FC4B1" w:rsidR="4F080A1B">
        <w:rPr>
          <w:rFonts w:ascii="Calibri" w:hAnsi="Calibri" w:eastAsia="Calibri" w:cs="Calibri"/>
          <w:sz w:val="24"/>
          <w:szCs w:val="24"/>
          <w:lang w:val="en-US"/>
        </w:rPr>
        <w:t>doc.</w:t>
      </w:r>
    </w:p>
    <w:p w:rsidR="4F080A1B" w:rsidP="3F3FC4B1" w:rsidRDefault="4F080A1B" w14:paraId="29D75270" w14:textId="13E86FE8">
      <w:pPr>
        <w:pStyle w:val="Normal"/>
        <w:spacing w:before="0" w:beforeAutospacing="off" w:after="200" w:afterAutospacing="off" w:line="288" w:lineRule="auto"/>
        <w:ind w:left="0" w:right="0"/>
        <w:jc w:val="left"/>
        <w:rPr>
          <w:rFonts w:ascii="Calibri" w:hAnsi="Calibri" w:eastAsia="Calibri" w:cs="Calibri"/>
          <w:sz w:val="24"/>
          <w:szCs w:val="24"/>
          <w:lang w:val="en-US"/>
        </w:rPr>
      </w:pPr>
      <w:r w:rsidRPr="3F3FC4B1" w:rsidR="4F080A1B">
        <w:rPr>
          <w:rFonts w:ascii="Calibri" w:hAnsi="Calibri" w:eastAsia="Calibri" w:cs="Calibri"/>
          <w:sz w:val="24"/>
          <w:szCs w:val="24"/>
          <w:lang w:val="en-US"/>
        </w:rPr>
        <w:t xml:space="preserve"> </w:t>
      </w:r>
      <w:r w:rsidRPr="3F3FC4B1" w:rsidR="4F080A1B">
        <w:rPr>
          <w:rFonts w:ascii="Calibri" w:hAnsi="Calibri" w:eastAsia="Calibri" w:cs="Calibri"/>
          <w:b w:val="1"/>
          <w:bCs w:val="1"/>
          <w:sz w:val="24"/>
          <w:szCs w:val="24"/>
          <w:lang w:val="en-US"/>
        </w:rPr>
        <w:t>Action 1</w:t>
      </w:r>
      <w:r w:rsidRPr="3F3FC4B1" w:rsidR="4F080A1B">
        <w:rPr>
          <w:rFonts w:ascii="Calibri" w:hAnsi="Calibri" w:eastAsia="Calibri" w:cs="Calibri"/>
          <w:sz w:val="24"/>
          <w:szCs w:val="24"/>
          <w:lang w:val="en-US"/>
        </w:rPr>
        <w:t>: Establish scientific start-up meeting</w:t>
      </w:r>
      <w:r>
        <w:br/>
      </w:r>
      <w:r w:rsidRPr="3F3FC4B1" w:rsidR="5A842E65">
        <w:rPr>
          <w:rFonts w:ascii="Calibri" w:hAnsi="Calibri" w:eastAsia="Calibri" w:cs="Calibri"/>
          <w:b w:val="0"/>
          <w:bCs w:val="0"/>
          <w:sz w:val="24"/>
          <w:szCs w:val="24"/>
          <w:u w:val="single"/>
          <w:lang w:val="en-US"/>
        </w:rPr>
        <w:t>Responsible for establishing</w:t>
      </w:r>
      <w:r w:rsidRPr="3F3FC4B1" w:rsidR="5A842E65">
        <w:rPr>
          <w:rFonts w:ascii="Calibri" w:hAnsi="Calibri" w:eastAsia="Calibri" w:cs="Calibri"/>
          <w:sz w:val="24"/>
          <w:szCs w:val="24"/>
          <w:lang w:val="en-US"/>
        </w:rPr>
        <w:t xml:space="preserve">: Head of department </w:t>
      </w:r>
      <w:r>
        <w:br/>
      </w:r>
      <w:r w:rsidRPr="3F3FC4B1" w:rsidR="5A842E65">
        <w:rPr>
          <w:rFonts w:ascii="Calibri" w:hAnsi="Calibri" w:eastAsia="Calibri" w:cs="Calibri"/>
          <w:b w:val="0"/>
          <w:bCs w:val="0"/>
          <w:sz w:val="24"/>
          <w:szCs w:val="24"/>
          <w:u w:val="single"/>
          <w:lang w:val="en-US"/>
        </w:rPr>
        <w:t>Responsible for implementation</w:t>
      </w:r>
      <w:r w:rsidRPr="3F3FC4B1" w:rsidR="5A842E65">
        <w:rPr>
          <w:rFonts w:ascii="Calibri" w:hAnsi="Calibri" w:eastAsia="Calibri" w:cs="Calibri"/>
          <w:sz w:val="24"/>
          <w:szCs w:val="24"/>
          <w:lang w:val="en-US"/>
        </w:rPr>
        <w:t>: the same team and administrative responsible as for PhD start-up meetings</w:t>
      </w:r>
    </w:p>
    <w:p w:rsidR="01E71EF0" w:rsidP="3F3FC4B1" w:rsidRDefault="01E71EF0" w14:paraId="69ABE2D4" w14:textId="0F75BCCA">
      <w:pPr>
        <w:pStyle w:val="Normal"/>
        <w:bidi w:val="0"/>
        <w:spacing w:before="0" w:beforeAutospacing="off" w:after="200" w:afterAutospacing="off" w:line="288" w:lineRule="auto"/>
        <w:ind/>
        <w:rPr>
          <w:rFonts w:ascii="Calibri" w:hAnsi="Calibri" w:eastAsia="Calibri" w:cs="Calibri"/>
          <w:sz w:val="24"/>
          <w:szCs w:val="24"/>
          <w:lang w:val="en-US"/>
        </w:rPr>
      </w:pPr>
      <w:r w:rsidRPr="3F3FC4B1" w:rsidR="5BEE4304">
        <w:rPr>
          <w:rFonts w:ascii="Calibri" w:hAnsi="Calibri" w:eastAsia="Calibri" w:cs="Calibri"/>
          <w:sz w:val="24"/>
          <w:szCs w:val="24"/>
          <w:lang w:val="en-US"/>
        </w:rPr>
        <w:t>The</w:t>
      </w:r>
      <w:r w:rsidRPr="3F3FC4B1" w:rsidR="5BEE4304">
        <w:rPr>
          <w:rFonts w:ascii="Calibri" w:hAnsi="Calibri" w:eastAsia="Calibri" w:cs="Calibri"/>
          <w:sz w:val="24"/>
          <w:szCs w:val="24"/>
          <w:lang w:val="en-US"/>
        </w:rPr>
        <w:t xml:space="preserve"> </w:t>
      </w:r>
      <w:r w:rsidRPr="3F3FC4B1" w:rsidR="06504EF3">
        <w:rPr>
          <w:rFonts w:ascii="Calibri" w:hAnsi="Calibri" w:eastAsia="Calibri" w:cs="Calibri"/>
          <w:sz w:val="24"/>
          <w:szCs w:val="24"/>
          <w:lang w:val="en-US"/>
        </w:rPr>
        <w:t xml:space="preserve">meeting </w:t>
      </w:r>
      <w:r w:rsidRPr="3F3FC4B1" w:rsidR="5BEE4304">
        <w:rPr>
          <w:rFonts w:ascii="Calibri" w:hAnsi="Calibri" w:eastAsia="Calibri" w:cs="Calibri"/>
          <w:sz w:val="24"/>
          <w:szCs w:val="24"/>
          <w:lang w:val="en-US"/>
        </w:rPr>
        <w:t>should include:</w:t>
      </w:r>
      <w:r w:rsidRPr="3F3FC4B1" w:rsidR="4F080A1B">
        <w:rPr>
          <w:rFonts w:ascii="Calibri" w:hAnsi="Calibri" w:eastAsia="Calibri" w:cs="Calibri"/>
          <w:sz w:val="24"/>
          <w:szCs w:val="24"/>
          <w:lang w:val="en-US"/>
        </w:rPr>
        <w:t xml:space="preserve"> </w:t>
      </w:r>
    </w:p>
    <w:p w:rsidR="01E71EF0" w:rsidP="3F3FC4B1" w:rsidRDefault="01E71EF0" w14:paraId="0F50DF30" w14:textId="4FE004EF">
      <w:pPr>
        <w:pStyle w:val="ListParagraph"/>
        <w:numPr>
          <w:ilvl w:val="0"/>
          <w:numId w:val="6"/>
        </w:numPr>
        <w:spacing w:before="0" w:beforeAutospacing="off" w:after="200" w:afterAutospacing="off" w:line="288" w:lineRule="auto"/>
        <w:ind/>
        <w:rPr>
          <w:rFonts w:ascii="Calibri" w:hAnsi="Calibri" w:eastAsia="Calibri" w:cs="Calibri"/>
          <w:sz w:val="24"/>
          <w:szCs w:val="24"/>
          <w:lang w:val="en-US"/>
        </w:rPr>
      </w:pPr>
      <w:r w:rsidRPr="3F3FC4B1" w:rsidR="4F080A1B">
        <w:rPr>
          <w:rFonts w:ascii="Calibri" w:hAnsi="Calibri" w:eastAsia="Calibri" w:cs="Calibri"/>
          <w:sz w:val="24"/>
          <w:szCs w:val="24"/>
          <w:lang w:val="en-US"/>
        </w:rPr>
        <w:t xml:space="preserve">Clarification of expectations: nature of the </w:t>
      </w:r>
      <w:r w:rsidRPr="3F3FC4B1" w:rsidR="4F080A1B">
        <w:rPr>
          <w:rFonts w:ascii="Calibri" w:hAnsi="Calibri" w:eastAsia="Calibri" w:cs="Calibri"/>
          <w:sz w:val="24"/>
          <w:szCs w:val="24"/>
          <w:lang w:val="en-US"/>
        </w:rPr>
        <w:t>post</w:t>
      </w:r>
      <w:r w:rsidRPr="3F3FC4B1" w:rsidR="4F080A1B">
        <w:rPr>
          <w:rFonts w:ascii="Calibri" w:hAnsi="Calibri" w:eastAsia="Calibri" w:cs="Calibri"/>
          <w:sz w:val="24"/>
          <w:szCs w:val="24"/>
          <w:lang w:val="en-US"/>
        </w:rPr>
        <w:t>doc</w:t>
      </w:r>
      <w:r w:rsidRPr="3F3FC4B1" w:rsidR="4F080A1B">
        <w:rPr>
          <w:rFonts w:ascii="Calibri" w:hAnsi="Calibri" w:eastAsia="Calibri" w:cs="Calibri"/>
          <w:sz w:val="24"/>
          <w:szCs w:val="24"/>
          <w:lang w:val="en-US"/>
        </w:rPr>
        <w:t xml:space="preserve"> position, requirements regarding career plan, opp</w:t>
      </w:r>
      <w:r w:rsidRPr="3F3FC4B1" w:rsidR="4F080A1B">
        <w:rPr>
          <w:rFonts w:ascii="Calibri" w:hAnsi="Calibri" w:eastAsia="Calibri" w:cs="Calibri"/>
          <w:sz w:val="24"/>
          <w:szCs w:val="24"/>
          <w:lang w:val="en-US"/>
        </w:rPr>
        <w:t>o</w:t>
      </w:r>
      <w:r w:rsidRPr="3F3FC4B1" w:rsidR="4F080A1B">
        <w:rPr>
          <w:rFonts w:ascii="Calibri" w:hAnsi="Calibri" w:eastAsia="Calibri" w:cs="Calibri"/>
          <w:sz w:val="24"/>
          <w:szCs w:val="24"/>
          <w:lang w:val="en-US"/>
        </w:rPr>
        <w:t>rtunities for mentoring, teaching, internationalization</w:t>
      </w:r>
      <w:r w:rsidRPr="3F3FC4B1" w:rsidR="0B7D58CE">
        <w:rPr>
          <w:rFonts w:ascii="Calibri" w:hAnsi="Calibri" w:eastAsia="Calibri" w:cs="Calibri"/>
          <w:sz w:val="24"/>
          <w:szCs w:val="24"/>
          <w:lang w:val="en-US"/>
        </w:rPr>
        <w:t>,</w:t>
      </w:r>
      <w:r w:rsidRPr="3F3FC4B1" w:rsidR="4F080A1B">
        <w:rPr>
          <w:rFonts w:ascii="Calibri" w:hAnsi="Calibri" w:eastAsia="Calibri" w:cs="Calibri"/>
          <w:sz w:val="24"/>
          <w:szCs w:val="24"/>
          <w:lang w:val="en-US"/>
        </w:rPr>
        <w:t xml:space="preserve"> courses</w:t>
      </w:r>
      <w:r w:rsidRPr="3F3FC4B1" w:rsidR="4F080A1B">
        <w:rPr>
          <w:rFonts w:ascii="Calibri" w:hAnsi="Calibri" w:eastAsia="Calibri" w:cs="Calibri"/>
          <w:sz w:val="24"/>
          <w:szCs w:val="24"/>
          <w:lang w:val="en-US"/>
        </w:rPr>
        <w:t xml:space="preserve"> </w:t>
      </w:r>
      <w:r w:rsidRPr="3F3FC4B1" w:rsidR="4F080A1B">
        <w:rPr>
          <w:rFonts w:ascii="Calibri" w:hAnsi="Calibri" w:eastAsia="Calibri" w:cs="Calibri"/>
          <w:sz w:val="24"/>
          <w:szCs w:val="24"/>
          <w:lang w:val="en-US"/>
        </w:rPr>
        <w:t>etc</w:t>
      </w:r>
      <w:r w:rsidRPr="3F3FC4B1" w:rsidR="55D80310">
        <w:rPr>
          <w:rFonts w:ascii="Calibri" w:hAnsi="Calibri" w:eastAsia="Calibri" w:cs="Calibri"/>
          <w:sz w:val="24"/>
          <w:szCs w:val="24"/>
          <w:lang w:val="en-US"/>
        </w:rPr>
        <w:t>.</w:t>
      </w:r>
      <w:r w:rsidRPr="3F3FC4B1" w:rsidR="4F080A1B">
        <w:rPr>
          <w:rFonts w:ascii="Calibri" w:hAnsi="Calibri" w:eastAsia="Calibri" w:cs="Calibri"/>
          <w:sz w:val="24"/>
          <w:szCs w:val="24"/>
          <w:lang w:val="en-US"/>
        </w:rPr>
        <w:t>, what is required for qualifying for permanent academic positions in Norway</w:t>
      </w:r>
      <w:r w:rsidRPr="3F3FC4B1" w:rsidR="393A9753">
        <w:rPr>
          <w:rFonts w:ascii="Calibri" w:hAnsi="Calibri" w:eastAsia="Calibri" w:cs="Calibri"/>
          <w:sz w:val="24"/>
          <w:szCs w:val="24"/>
          <w:lang w:val="en-US"/>
        </w:rPr>
        <w:t>;</w:t>
      </w:r>
    </w:p>
    <w:p w:rsidR="4F080A1B" w:rsidP="3F3FC4B1" w:rsidRDefault="4F080A1B" w14:paraId="3E22ECBF" w14:textId="159EF5D3">
      <w:pPr>
        <w:pStyle w:val="ListParagraph"/>
        <w:numPr>
          <w:ilvl w:val="0"/>
          <w:numId w:val="6"/>
        </w:numPr>
        <w:bidi w:val="0"/>
        <w:spacing w:before="0" w:beforeAutospacing="off" w:after="200" w:afterAutospacing="off" w:line="288" w:lineRule="auto"/>
        <w:ind w:right="0"/>
        <w:jc w:val="left"/>
        <w:rPr>
          <w:rFonts w:ascii="Calibri" w:hAnsi="Calibri" w:eastAsia="Calibri" w:cs="Calibri"/>
          <w:sz w:val="24"/>
          <w:szCs w:val="24"/>
          <w:lang w:val="en-US"/>
        </w:rPr>
      </w:pPr>
      <w:r w:rsidRPr="1C0B5636" w:rsidR="4F080A1B">
        <w:rPr>
          <w:rFonts w:ascii="Calibri" w:hAnsi="Calibri" w:eastAsia="Calibri" w:cs="Calibri"/>
          <w:sz w:val="24"/>
          <w:szCs w:val="24"/>
          <w:lang w:val="en-US"/>
        </w:rPr>
        <w:t>Inform</w:t>
      </w:r>
      <w:r w:rsidRPr="1C0B5636" w:rsidR="36CD1E8E">
        <w:rPr>
          <w:rFonts w:ascii="Calibri" w:hAnsi="Calibri" w:eastAsia="Calibri" w:cs="Calibri"/>
          <w:sz w:val="24"/>
          <w:szCs w:val="24"/>
          <w:lang w:val="en-US"/>
        </w:rPr>
        <w:t>ation</w:t>
      </w:r>
      <w:r w:rsidRPr="1C0B5636" w:rsidR="4F080A1B">
        <w:rPr>
          <w:rFonts w:ascii="Calibri" w:hAnsi="Calibri" w:eastAsia="Calibri" w:cs="Calibri"/>
          <w:sz w:val="24"/>
          <w:szCs w:val="24"/>
          <w:lang w:val="en-US"/>
        </w:rPr>
        <w:t xml:space="preserve"> on where to find relevant information (e.g., courses)</w:t>
      </w:r>
      <w:r w:rsidRPr="1C0B5636" w:rsidR="4FD5BFE6">
        <w:rPr>
          <w:rFonts w:ascii="Calibri" w:hAnsi="Calibri" w:eastAsia="Calibri" w:cs="Calibri"/>
          <w:sz w:val="24"/>
          <w:szCs w:val="24"/>
          <w:lang w:val="en-US"/>
        </w:rPr>
        <w:t>;</w:t>
      </w:r>
    </w:p>
    <w:p w:rsidR="3CEF7B0F" w:rsidP="3F3FC4B1" w:rsidRDefault="3CEF7B0F" w14:paraId="04D3D60C" w14:textId="30EDE7A2">
      <w:pPr>
        <w:pStyle w:val="ListParagraph"/>
        <w:numPr>
          <w:ilvl w:val="0"/>
          <w:numId w:val="6"/>
        </w:numPr>
        <w:bidi w:val="0"/>
        <w:spacing w:before="0" w:beforeAutospacing="off" w:after="200" w:afterAutospacing="off" w:line="288" w:lineRule="auto"/>
        <w:ind w:right="0"/>
        <w:jc w:val="left"/>
        <w:rPr>
          <w:rFonts w:ascii="Calibri" w:hAnsi="Calibri" w:eastAsia="Calibri" w:cs="Calibri"/>
          <w:sz w:val="24"/>
          <w:szCs w:val="24"/>
          <w:lang w:val="en-US"/>
        </w:rPr>
      </w:pPr>
      <w:r w:rsidRPr="1C0B5636" w:rsidR="1E883369">
        <w:rPr>
          <w:rFonts w:ascii="Calibri" w:hAnsi="Calibri" w:eastAsia="Calibri" w:cs="Calibri"/>
          <w:sz w:val="24"/>
          <w:szCs w:val="24"/>
          <w:lang w:val="en-US"/>
        </w:rPr>
        <w:t xml:space="preserve">Discussion and </w:t>
      </w:r>
      <w:r w:rsidRPr="1C0B5636" w:rsidR="13762484">
        <w:rPr>
          <w:rFonts w:ascii="Calibri" w:hAnsi="Calibri" w:eastAsia="Calibri" w:cs="Calibri"/>
          <w:sz w:val="24"/>
          <w:szCs w:val="24"/>
          <w:lang w:val="en-US"/>
        </w:rPr>
        <w:t>a</w:t>
      </w:r>
      <w:r w:rsidRPr="1C0B5636" w:rsidR="3CEF7B0F">
        <w:rPr>
          <w:rFonts w:ascii="Calibri" w:hAnsi="Calibri" w:eastAsia="Calibri" w:cs="Calibri"/>
          <w:sz w:val="24"/>
          <w:szCs w:val="24"/>
          <w:lang w:val="en-US"/>
        </w:rPr>
        <w:t>gree</w:t>
      </w:r>
      <w:r w:rsidRPr="1C0B5636" w:rsidR="5ED1EF47">
        <w:rPr>
          <w:rFonts w:ascii="Calibri" w:hAnsi="Calibri" w:eastAsia="Calibri" w:cs="Calibri"/>
          <w:sz w:val="24"/>
          <w:szCs w:val="24"/>
          <w:lang w:val="en-US"/>
        </w:rPr>
        <w:t>ment</w:t>
      </w:r>
      <w:r w:rsidRPr="1C0B5636" w:rsidR="3CEF7B0F">
        <w:rPr>
          <w:rFonts w:ascii="Calibri" w:hAnsi="Calibri" w:eastAsia="Calibri" w:cs="Calibri"/>
          <w:sz w:val="24"/>
          <w:szCs w:val="24"/>
          <w:lang w:val="en-US"/>
        </w:rPr>
        <w:t xml:space="preserve"> on </w:t>
      </w:r>
      <w:r w:rsidRPr="1C0B5636" w:rsidR="3CEF7B0F">
        <w:rPr>
          <w:rFonts w:ascii="Calibri" w:hAnsi="Calibri" w:eastAsia="Calibri" w:cs="Calibri"/>
          <w:sz w:val="24"/>
          <w:szCs w:val="24"/>
          <w:lang w:val="en-US"/>
        </w:rPr>
        <w:t xml:space="preserve">who has the scientific responsibility to follow up the progress and </w:t>
      </w:r>
      <w:r w:rsidRPr="1C0B5636" w:rsidR="38FBBDFC">
        <w:rPr>
          <w:rFonts w:ascii="Calibri" w:hAnsi="Calibri" w:eastAsia="Calibri" w:cs="Calibri"/>
          <w:sz w:val="24"/>
          <w:szCs w:val="24"/>
          <w:lang w:val="en-US"/>
        </w:rPr>
        <w:t xml:space="preserve">on </w:t>
      </w:r>
      <w:r w:rsidRPr="1C0B5636" w:rsidR="3CEF7B0F">
        <w:rPr>
          <w:rFonts w:ascii="Calibri" w:hAnsi="Calibri" w:eastAsia="Calibri" w:cs="Calibri"/>
          <w:sz w:val="24"/>
          <w:szCs w:val="24"/>
          <w:lang w:val="en-US"/>
        </w:rPr>
        <w:t>who follows up the career development and career plan</w:t>
      </w:r>
      <w:r w:rsidRPr="1C0B5636" w:rsidR="54AAF098">
        <w:rPr>
          <w:rFonts w:ascii="Calibri" w:hAnsi="Calibri" w:eastAsia="Calibri" w:cs="Calibri"/>
          <w:sz w:val="24"/>
          <w:szCs w:val="24"/>
          <w:lang w:val="en-US"/>
        </w:rPr>
        <w:t xml:space="preserve"> of the individual postdoc</w:t>
      </w:r>
      <w:r w:rsidRPr="1C0B5636" w:rsidR="3CEF7B0F">
        <w:rPr>
          <w:rFonts w:ascii="Calibri" w:hAnsi="Calibri" w:eastAsia="Calibri" w:cs="Calibri"/>
          <w:sz w:val="24"/>
          <w:szCs w:val="24"/>
          <w:lang w:val="en-US"/>
        </w:rPr>
        <w:t>.</w:t>
      </w:r>
    </w:p>
    <w:p w:rsidR="4F080A1B" w:rsidP="3F3FC4B1" w:rsidRDefault="4F080A1B" w14:paraId="5593BA47" w14:textId="60DA0048">
      <w:pPr>
        <w:pStyle w:val="Normal"/>
        <w:bidi w:val="0"/>
        <w:spacing w:before="0" w:beforeAutospacing="off" w:after="200" w:afterAutospacing="off" w:line="288" w:lineRule="auto"/>
        <w:ind w:left="0" w:right="0"/>
        <w:jc w:val="left"/>
        <w:rPr>
          <w:rFonts w:ascii="Calibri" w:hAnsi="Calibri" w:eastAsia="Calibri" w:cs="Calibri"/>
          <w:color w:val="333333"/>
          <w:sz w:val="24"/>
          <w:szCs w:val="24"/>
          <w:lang w:val="en-US"/>
        </w:rPr>
      </w:pPr>
      <w:r w:rsidRPr="1C0B5636" w:rsidR="4F080A1B">
        <w:rPr>
          <w:rFonts w:ascii="Calibri" w:hAnsi="Calibri" w:eastAsia="Calibri" w:cs="Calibri"/>
          <w:b w:val="1"/>
          <w:bCs w:val="1"/>
          <w:color w:val="333333"/>
          <w:sz w:val="24"/>
          <w:szCs w:val="24"/>
          <w:lang w:val="en-US"/>
        </w:rPr>
        <w:t>Action 2:</w:t>
      </w:r>
      <w:r w:rsidRPr="1C0B5636" w:rsidR="4F080A1B">
        <w:rPr>
          <w:rFonts w:ascii="Calibri" w:hAnsi="Calibri" w:eastAsia="Calibri" w:cs="Calibri"/>
          <w:color w:val="333333"/>
          <w:sz w:val="24"/>
          <w:szCs w:val="24"/>
          <w:lang w:val="en-US"/>
        </w:rPr>
        <w:t xml:space="preserve"> Make and maintain checklist and other resources for </w:t>
      </w:r>
      <w:r w:rsidRPr="1C0B5636" w:rsidR="3080298B">
        <w:rPr>
          <w:rFonts w:ascii="Calibri" w:hAnsi="Calibri" w:eastAsia="Calibri" w:cs="Calibri"/>
          <w:color w:val="333333"/>
          <w:sz w:val="24"/>
          <w:szCs w:val="24"/>
          <w:lang w:val="en-US"/>
        </w:rPr>
        <w:t xml:space="preserve">the </w:t>
      </w:r>
      <w:r w:rsidRPr="1C0B5636" w:rsidR="3080298B">
        <w:rPr>
          <w:rFonts w:ascii="Calibri" w:hAnsi="Calibri" w:eastAsia="Calibri" w:cs="Calibri"/>
          <w:sz w:val="24"/>
          <w:szCs w:val="24"/>
          <w:lang w:val="en-US"/>
        </w:rPr>
        <w:t>start-up meeting</w:t>
      </w:r>
      <w:r w:rsidRPr="1C0B5636" w:rsidR="4F080A1B">
        <w:rPr>
          <w:rFonts w:ascii="Calibri" w:hAnsi="Calibri" w:eastAsia="Calibri" w:cs="Calibri"/>
          <w:color w:val="333333"/>
          <w:sz w:val="24"/>
          <w:szCs w:val="24"/>
          <w:lang w:val="en-US"/>
        </w:rPr>
        <w:t xml:space="preserve">. </w:t>
      </w:r>
      <w:r>
        <w:br/>
      </w:r>
      <w:r w:rsidRPr="1C0B5636" w:rsidR="4F080A1B">
        <w:rPr>
          <w:rFonts w:ascii="Calibri" w:hAnsi="Calibri" w:eastAsia="Calibri" w:cs="Calibri"/>
          <w:b w:val="0"/>
          <w:bCs w:val="0"/>
          <w:color w:val="333333"/>
          <w:sz w:val="24"/>
          <w:szCs w:val="24"/>
          <w:u w:val="single"/>
          <w:lang w:val="en-US"/>
        </w:rPr>
        <w:t>Responsible</w:t>
      </w:r>
      <w:r w:rsidRPr="1C0B5636" w:rsidR="4F080A1B">
        <w:rPr>
          <w:rFonts w:ascii="Calibri" w:hAnsi="Calibri" w:eastAsia="Calibri" w:cs="Calibri"/>
          <w:color w:val="333333"/>
          <w:sz w:val="24"/>
          <w:szCs w:val="24"/>
          <w:lang w:val="en-US"/>
        </w:rPr>
        <w:t>: Post</w:t>
      </w:r>
      <w:r w:rsidRPr="1C0B5636" w:rsidR="4F080A1B">
        <w:rPr>
          <w:rFonts w:ascii="Calibri" w:hAnsi="Calibri" w:eastAsia="Calibri" w:cs="Calibri"/>
          <w:color w:val="333333"/>
          <w:sz w:val="24"/>
          <w:szCs w:val="24"/>
          <w:lang w:val="en-US"/>
        </w:rPr>
        <w:t xml:space="preserve">doc coordinator at faculty in collaboration with HR and </w:t>
      </w:r>
      <w:r w:rsidRPr="1C0B5636" w:rsidR="01603714">
        <w:rPr>
          <w:rFonts w:ascii="Calibri" w:hAnsi="Calibri" w:eastAsia="Calibri" w:cs="Calibri"/>
          <w:color w:val="333333"/>
          <w:sz w:val="24"/>
          <w:szCs w:val="24"/>
          <w:lang w:val="en-US"/>
        </w:rPr>
        <w:t>V</w:t>
      </w:r>
      <w:r w:rsidRPr="1C0B5636" w:rsidR="4F080A1B">
        <w:rPr>
          <w:rFonts w:ascii="Calibri" w:hAnsi="Calibri" w:eastAsia="Calibri" w:cs="Calibri"/>
          <w:color w:val="333333"/>
          <w:sz w:val="24"/>
          <w:szCs w:val="24"/>
          <w:lang w:val="en-US"/>
        </w:rPr>
        <w:t>ice</w:t>
      </w:r>
      <w:r w:rsidRPr="1C0B5636" w:rsidR="4F080A1B">
        <w:rPr>
          <w:rFonts w:ascii="Calibri" w:hAnsi="Calibri" w:eastAsia="Calibri" w:cs="Calibri"/>
          <w:color w:val="333333"/>
          <w:sz w:val="24"/>
          <w:szCs w:val="24"/>
          <w:lang w:val="en-US"/>
        </w:rPr>
        <w:t xml:space="preserve"> dean of research.</w:t>
      </w:r>
    </w:p>
    <w:p w:rsidRPr="00F927D1" w:rsidR="00DF6E33" w:rsidP="05CF9C3A" w:rsidRDefault="00DF6E33" w14:paraId="4B0A9090" w14:textId="65085BDA">
      <w:pPr>
        <w:pStyle w:val="Heading2"/>
        <w:rPr>
          <w:lang w:val="en-US"/>
        </w:rPr>
      </w:pPr>
      <w:r w:rsidRPr="05CF9C3A" w:rsidR="422F27CC">
        <w:rPr>
          <w:lang w:val="en-US"/>
        </w:rPr>
        <w:t>Career plan and follow up</w:t>
      </w:r>
      <w:r w:rsidRPr="05CF9C3A" w:rsidR="422F27CC">
        <w:rPr>
          <w:lang w:val="en-US"/>
        </w:rPr>
        <w:t xml:space="preserve"> </w:t>
      </w:r>
    </w:p>
    <w:p w:rsidRPr="00F927D1" w:rsidR="00DF6E33" w:rsidP="3F3FC4B1" w:rsidRDefault="00DF6E33" w14:paraId="0A344A27" w14:textId="79F642B6">
      <w:pPr>
        <w:rPr>
          <w:rFonts w:ascii="Calibri" w:hAnsi="Calibri" w:eastAsia="Calibri" w:cs="Calibri"/>
          <w:noProof w:val="0"/>
          <w:color w:val="333333"/>
          <w:sz w:val="24"/>
          <w:szCs w:val="24"/>
          <w:lang w:val="en-US"/>
        </w:rPr>
      </w:pPr>
      <w:r w:rsidRPr="3F3FC4B1" w:rsidR="422F27CC">
        <w:rPr>
          <w:rFonts w:ascii="Calibri" w:hAnsi="Calibri" w:eastAsia="Calibri" w:cs="Calibri"/>
          <w:noProof w:val="0"/>
          <w:color w:val="333333"/>
          <w:sz w:val="24"/>
          <w:szCs w:val="24"/>
          <w:lang w:val="en-US"/>
        </w:rPr>
        <w:t>In the proposed additional guidelines for post</w:t>
      </w:r>
      <w:r w:rsidRPr="3F3FC4B1" w:rsidR="422F27CC">
        <w:rPr>
          <w:rFonts w:ascii="Calibri" w:hAnsi="Calibri" w:eastAsia="Calibri" w:cs="Calibri"/>
          <w:noProof w:val="0"/>
          <w:color w:val="333333"/>
          <w:sz w:val="24"/>
          <w:szCs w:val="24"/>
          <w:lang w:val="en-US"/>
        </w:rPr>
        <w:t xml:space="preserve">doctoral positions at NTNU, a central and new element is the </w:t>
      </w:r>
      <w:r w:rsidRPr="3F3FC4B1" w:rsidR="422F27CC">
        <w:rPr>
          <w:rFonts w:ascii="Calibri" w:hAnsi="Calibri" w:eastAsia="Calibri" w:cs="Calibri"/>
          <w:noProof w:val="0"/>
          <w:color w:val="333333"/>
          <w:sz w:val="24"/>
          <w:szCs w:val="24"/>
          <w:lang w:val="en-US"/>
        </w:rPr>
        <w:t>post</w:t>
      </w:r>
      <w:r w:rsidRPr="3F3FC4B1" w:rsidR="422F27CC">
        <w:rPr>
          <w:rFonts w:ascii="Calibri" w:hAnsi="Calibri" w:eastAsia="Calibri" w:cs="Calibri"/>
          <w:noProof w:val="0"/>
          <w:color w:val="333333"/>
          <w:sz w:val="24"/>
          <w:szCs w:val="24"/>
          <w:lang w:val="en-US"/>
        </w:rPr>
        <w:t>doc</w:t>
      </w:r>
      <w:r w:rsidRPr="3F3FC4B1" w:rsidR="422F27CC">
        <w:rPr>
          <w:rFonts w:ascii="Calibri" w:hAnsi="Calibri" w:eastAsia="Calibri" w:cs="Calibri"/>
          <w:noProof w:val="0"/>
          <w:color w:val="333333"/>
          <w:sz w:val="24"/>
          <w:szCs w:val="24"/>
          <w:lang w:val="en-US"/>
        </w:rPr>
        <w:t xml:space="preserve">’s individual </w:t>
      </w:r>
      <w:r w:rsidRPr="3F3FC4B1" w:rsidR="422F27CC">
        <w:rPr>
          <w:rFonts w:ascii="Calibri" w:hAnsi="Calibri" w:eastAsia="Calibri" w:cs="Calibri"/>
          <w:b w:val="1"/>
          <w:bCs w:val="1"/>
          <w:noProof w:val="0"/>
          <w:color w:val="333333"/>
          <w:sz w:val="24"/>
          <w:szCs w:val="24"/>
          <w:lang w:val="en-US"/>
        </w:rPr>
        <w:t>career plan</w:t>
      </w:r>
      <w:r w:rsidRPr="3F3FC4B1" w:rsidR="422F27CC">
        <w:rPr>
          <w:rFonts w:ascii="Calibri" w:hAnsi="Calibri" w:eastAsia="Calibri" w:cs="Calibri"/>
          <w:noProof w:val="0"/>
          <w:color w:val="333333"/>
          <w:sz w:val="24"/>
          <w:szCs w:val="24"/>
          <w:lang w:val="en-US"/>
        </w:rPr>
        <w:t>. A career plan is an awareness process and documentation that clarifies one’s career goals and concrete measures and reflections on how to (strive to) fulfill those goals. The career plan should address aspects such as:</w:t>
      </w:r>
    </w:p>
    <w:p w:rsidRPr="00F927D1" w:rsidR="00DF6E33" w:rsidP="3F3FC4B1" w:rsidRDefault="00DF6E33" w14:paraId="38F1D344" w14:textId="237AFE69">
      <w:pPr>
        <w:pStyle w:val="ListParagraph"/>
        <w:numPr>
          <w:ilvl w:val="0"/>
          <w:numId w:val="5"/>
        </w:numPr>
        <w:rPr>
          <w:rFonts w:ascii="Calibri" w:hAnsi="Calibri" w:eastAsia="Calibri" w:cs="Calibri"/>
          <w:color w:val="333333"/>
          <w:sz w:val="24"/>
          <w:szCs w:val="24"/>
        </w:rPr>
      </w:pPr>
      <w:r w:rsidRPr="3F3FC4B1" w:rsidR="422F27CC">
        <w:rPr>
          <w:rFonts w:ascii="Calibri" w:hAnsi="Calibri" w:eastAsia="Calibri" w:cs="Calibri"/>
          <w:noProof w:val="0"/>
          <w:color w:val="333333"/>
          <w:sz w:val="24"/>
          <w:szCs w:val="24"/>
          <w:lang w:val="en-US"/>
        </w:rPr>
        <w:t>Short- and longer-term goals in terms of research, education and innovation, as well as concrete action points and measures</w:t>
      </w:r>
    </w:p>
    <w:p w:rsidRPr="00F927D1" w:rsidR="00DF6E33" w:rsidP="3F3FC4B1" w:rsidRDefault="00DF6E33" w14:paraId="4A8C2575" w14:textId="7F6827EC">
      <w:pPr>
        <w:pStyle w:val="ListParagraph"/>
        <w:numPr>
          <w:ilvl w:val="0"/>
          <w:numId w:val="5"/>
        </w:numPr>
        <w:rPr>
          <w:rFonts w:ascii="Calibri" w:hAnsi="Calibri" w:eastAsia="Calibri" w:cs="Calibri"/>
          <w:color w:val="333333"/>
          <w:sz w:val="24"/>
          <w:szCs w:val="24"/>
        </w:rPr>
      </w:pPr>
      <w:r w:rsidRPr="3F3FC4B1" w:rsidR="422F27CC">
        <w:rPr>
          <w:rFonts w:ascii="Calibri" w:hAnsi="Calibri" w:eastAsia="Calibri" w:cs="Calibri"/>
          <w:noProof w:val="0"/>
          <w:color w:val="333333"/>
          <w:sz w:val="24"/>
          <w:szCs w:val="24"/>
          <w:lang w:val="en-US"/>
        </w:rPr>
        <w:t>Plan for internationalization, mobility and networking</w:t>
      </w:r>
    </w:p>
    <w:p w:rsidRPr="00F927D1" w:rsidR="00DF6E33" w:rsidP="3F3FC4B1" w:rsidRDefault="00DF6E33" w14:paraId="5D635FC3" w14:textId="6E44387C">
      <w:pPr>
        <w:pStyle w:val="ListParagraph"/>
        <w:numPr>
          <w:ilvl w:val="0"/>
          <w:numId w:val="5"/>
        </w:numPr>
        <w:rPr>
          <w:rFonts w:ascii="Calibri" w:hAnsi="Calibri" w:eastAsia="Calibri" w:cs="Calibri"/>
          <w:color w:val="333333"/>
          <w:sz w:val="24"/>
          <w:szCs w:val="24"/>
        </w:rPr>
      </w:pPr>
      <w:r w:rsidRPr="3F3FC4B1" w:rsidR="422F27CC">
        <w:rPr>
          <w:rFonts w:ascii="Calibri" w:hAnsi="Calibri" w:eastAsia="Calibri" w:cs="Calibri"/>
          <w:noProof w:val="0"/>
          <w:color w:val="333333"/>
          <w:sz w:val="24"/>
          <w:szCs w:val="24"/>
          <w:lang w:val="en-US"/>
        </w:rPr>
        <w:t>Project work and application writing</w:t>
      </w:r>
    </w:p>
    <w:p w:rsidRPr="00F927D1" w:rsidR="00DF6E33" w:rsidP="3F3FC4B1" w:rsidRDefault="00DF6E33" w14:paraId="6898AE9C" w14:textId="4F44226F">
      <w:pPr>
        <w:pStyle w:val="ListParagraph"/>
        <w:numPr>
          <w:ilvl w:val="0"/>
          <w:numId w:val="5"/>
        </w:numPr>
        <w:rPr>
          <w:rFonts w:ascii="Calibri" w:hAnsi="Calibri" w:eastAsia="Calibri" w:cs="Calibri"/>
          <w:color w:val="333333"/>
          <w:sz w:val="24"/>
          <w:szCs w:val="24"/>
        </w:rPr>
      </w:pPr>
      <w:r w:rsidRPr="3F3FC4B1" w:rsidR="422F27CC">
        <w:rPr>
          <w:rFonts w:ascii="Calibri" w:hAnsi="Calibri" w:eastAsia="Calibri" w:cs="Calibri"/>
          <w:noProof w:val="0"/>
          <w:color w:val="333333"/>
          <w:sz w:val="24"/>
          <w:szCs w:val="24"/>
          <w:lang w:val="en-US"/>
        </w:rPr>
        <w:t>Clarification of areas of competence development</w:t>
      </w:r>
    </w:p>
    <w:p w:rsidRPr="00F927D1" w:rsidR="00DF6E33" w:rsidP="3F3FC4B1" w:rsidRDefault="00DF6E33" w14:paraId="2CC3582B" w14:textId="1CF85DE3">
      <w:pPr>
        <w:pStyle w:val="ListParagraph"/>
        <w:numPr>
          <w:ilvl w:val="0"/>
          <w:numId w:val="5"/>
        </w:numPr>
        <w:rPr>
          <w:rFonts w:ascii="Calibri" w:hAnsi="Calibri" w:eastAsia="Calibri" w:cs="Calibri"/>
          <w:color w:val="333333"/>
          <w:sz w:val="24"/>
          <w:szCs w:val="24"/>
        </w:rPr>
      </w:pPr>
      <w:r w:rsidRPr="3F3FC4B1" w:rsidR="422F27CC">
        <w:rPr>
          <w:rFonts w:ascii="Calibri" w:hAnsi="Calibri" w:eastAsia="Calibri" w:cs="Calibri"/>
          <w:noProof w:val="0"/>
          <w:color w:val="333333"/>
          <w:sz w:val="24"/>
          <w:szCs w:val="24"/>
          <w:lang w:val="en-US"/>
        </w:rPr>
        <w:t>Career possibilities outside of academia/research</w:t>
      </w:r>
    </w:p>
    <w:p w:rsidRPr="00F927D1" w:rsidR="00DF6E33" w:rsidP="3F3FC4B1" w:rsidRDefault="00DF6E33" w14:paraId="58AECEF6" w14:textId="47C885C7">
      <w:pPr>
        <w:pStyle w:val="ListParagraph"/>
        <w:numPr>
          <w:ilvl w:val="0"/>
          <w:numId w:val="5"/>
        </w:numPr>
        <w:rPr>
          <w:rFonts w:ascii="Calibri" w:hAnsi="Calibri" w:eastAsia="Calibri" w:cs="Calibri"/>
          <w:color w:val="333333"/>
          <w:sz w:val="24"/>
          <w:szCs w:val="24"/>
        </w:rPr>
      </w:pPr>
      <w:r w:rsidRPr="3F3FC4B1" w:rsidR="422F27CC">
        <w:rPr>
          <w:rFonts w:ascii="Calibri" w:hAnsi="Calibri" w:eastAsia="Calibri" w:cs="Calibri"/>
          <w:noProof w:val="0"/>
          <w:color w:val="333333"/>
          <w:sz w:val="24"/>
          <w:szCs w:val="24"/>
          <w:lang w:val="en-US"/>
        </w:rPr>
        <w:t>Identification of potential obstacles and risk factors</w:t>
      </w:r>
    </w:p>
    <w:p w:rsidRPr="00F927D1" w:rsidR="00DF6E33" w:rsidP="3F3FC4B1" w:rsidRDefault="00DF6E33" w14:paraId="2747C352" w14:textId="05CAB42A">
      <w:pPr>
        <w:pStyle w:val="Normal"/>
        <w:bidi w:val="0"/>
        <w:spacing w:before="0" w:beforeAutospacing="off" w:after="200" w:afterAutospacing="off" w:line="288" w:lineRule="auto"/>
        <w:ind w:left="0" w:right="0"/>
        <w:jc w:val="left"/>
        <w:rPr>
          <w:rFonts w:ascii="Calibri" w:hAnsi="Calibri" w:eastAsia="Calibri" w:cs="Calibri"/>
          <w:noProof w:val="0"/>
          <w:color w:val="333333"/>
          <w:sz w:val="24"/>
          <w:szCs w:val="24"/>
          <w:lang w:val="en-GB"/>
        </w:rPr>
      </w:pPr>
      <w:r w:rsidRPr="1C0B5636" w:rsidR="422F27CC">
        <w:rPr>
          <w:rFonts w:ascii="Calibri" w:hAnsi="Calibri" w:eastAsia="Calibri" w:cs="Calibri"/>
          <w:noProof w:val="0"/>
          <w:color w:val="333333"/>
          <w:sz w:val="24"/>
          <w:szCs w:val="24"/>
          <w:lang w:val="en-GB"/>
        </w:rPr>
        <w:t xml:space="preserve">The development of the career plan is considered a shared responsibility of the individual </w:t>
      </w:r>
      <w:r w:rsidRPr="1C0B5636" w:rsidR="422F27CC">
        <w:rPr>
          <w:rFonts w:ascii="Calibri" w:hAnsi="Calibri" w:eastAsia="Calibri" w:cs="Calibri"/>
          <w:noProof w:val="0"/>
          <w:color w:val="333333"/>
          <w:sz w:val="24"/>
          <w:szCs w:val="24"/>
          <w:lang w:val="en-GB"/>
        </w:rPr>
        <w:t>pos</w:t>
      </w:r>
      <w:r w:rsidRPr="1C0B5636" w:rsidR="7EFF7128">
        <w:rPr>
          <w:rFonts w:ascii="Calibri" w:hAnsi="Calibri" w:eastAsia="Calibri" w:cs="Calibri"/>
          <w:noProof w:val="0"/>
          <w:color w:val="333333"/>
          <w:sz w:val="24"/>
          <w:szCs w:val="24"/>
          <w:lang w:val="en-GB"/>
        </w:rPr>
        <w:t>t</w:t>
      </w:r>
      <w:r w:rsidRPr="1C0B5636" w:rsidR="422F27CC">
        <w:rPr>
          <w:rFonts w:ascii="Calibri" w:hAnsi="Calibri" w:eastAsia="Calibri" w:cs="Calibri"/>
          <w:noProof w:val="0"/>
          <w:color w:val="333333"/>
          <w:sz w:val="24"/>
          <w:szCs w:val="24"/>
          <w:lang w:val="en-GB"/>
        </w:rPr>
        <w:t>doc</w:t>
      </w:r>
      <w:r w:rsidRPr="1C0B5636" w:rsidR="422F27CC">
        <w:rPr>
          <w:rFonts w:ascii="Calibri" w:hAnsi="Calibri" w:eastAsia="Calibri" w:cs="Calibri"/>
          <w:noProof w:val="0"/>
          <w:color w:val="333333"/>
          <w:sz w:val="24"/>
          <w:szCs w:val="24"/>
          <w:lang w:val="en-GB"/>
        </w:rPr>
        <w:t xml:space="preserve"> and the institution (</w:t>
      </w:r>
      <w:r w:rsidRPr="1C0B5636" w:rsidR="422F27CC">
        <w:rPr>
          <w:rFonts w:ascii="Calibri" w:hAnsi="Calibri" w:eastAsia="Calibri" w:cs="Calibri"/>
          <w:noProof w:val="0"/>
          <w:color w:val="333333"/>
          <w:sz w:val="24"/>
          <w:szCs w:val="24"/>
          <w:lang w:val="en-GB"/>
        </w:rPr>
        <w:t>i</w:t>
      </w:r>
      <w:r w:rsidRPr="1C0B5636" w:rsidR="422F27CC">
        <w:rPr>
          <w:rFonts w:ascii="Calibri" w:hAnsi="Calibri" w:eastAsia="Calibri" w:cs="Calibri"/>
          <w:noProof w:val="0"/>
          <w:color w:val="333333"/>
          <w:sz w:val="24"/>
          <w:szCs w:val="24"/>
          <w:lang w:val="en-GB"/>
        </w:rPr>
        <w:t>.e., the head of department, research group leader</w:t>
      </w:r>
      <w:r w:rsidRPr="1C0B5636" w:rsidR="78487BB5">
        <w:rPr>
          <w:rFonts w:ascii="Calibri" w:hAnsi="Calibri" w:eastAsia="Calibri" w:cs="Calibri"/>
          <w:noProof w:val="0"/>
          <w:color w:val="333333"/>
          <w:sz w:val="24"/>
          <w:szCs w:val="24"/>
          <w:lang w:val="en-GB"/>
        </w:rPr>
        <w:t>, etc</w:t>
      </w:r>
      <w:r w:rsidRPr="1C0B5636" w:rsidR="422F27CC">
        <w:rPr>
          <w:rFonts w:ascii="Calibri" w:hAnsi="Calibri" w:eastAsia="Calibri" w:cs="Calibri"/>
          <w:noProof w:val="0"/>
          <w:color w:val="333333"/>
          <w:sz w:val="24"/>
          <w:szCs w:val="24"/>
          <w:lang w:val="en-GB"/>
        </w:rPr>
        <w:t xml:space="preserve">). </w:t>
      </w:r>
      <w:r w:rsidRPr="1C0B5636" w:rsidR="3F180975">
        <w:rPr>
          <w:rFonts w:ascii="Calibri" w:hAnsi="Calibri" w:eastAsia="Calibri" w:cs="Calibri"/>
          <w:noProof w:val="0"/>
          <w:color w:val="333333"/>
          <w:sz w:val="24"/>
          <w:szCs w:val="24"/>
          <w:lang w:val="en-GB"/>
        </w:rPr>
        <w:t>Th</w:t>
      </w:r>
      <w:r w:rsidRPr="1C0B5636" w:rsidR="422F27CC">
        <w:rPr>
          <w:rFonts w:ascii="Calibri" w:hAnsi="Calibri" w:eastAsia="Calibri" w:cs="Calibri"/>
          <w:noProof w:val="0"/>
          <w:color w:val="333333"/>
          <w:sz w:val="24"/>
          <w:szCs w:val="24"/>
          <w:lang w:val="en-GB"/>
        </w:rPr>
        <w:t xml:space="preserve">e </w:t>
      </w:r>
      <w:r w:rsidRPr="1C0B5636" w:rsidR="096D61B0">
        <w:rPr>
          <w:rFonts w:ascii="Calibri" w:hAnsi="Calibri" w:eastAsia="Calibri" w:cs="Calibri"/>
          <w:noProof w:val="0"/>
          <w:color w:val="333333"/>
          <w:sz w:val="24"/>
          <w:szCs w:val="24"/>
          <w:lang w:val="en-GB"/>
        </w:rPr>
        <w:t>career</w:t>
      </w:r>
      <w:r w:rsidRPr="1C0B5636" w:rsidR="3F180975">
        <w:rPr>
          <w:rFonts w:ascii="Calibri" w:hAnsi="Calibri" w:eastAsia="Calibri" w:cs="Calibri"/>
          <w:noProof w:val="0"/>
          <w:color w:val="333333"/>
          <w:sz w:val="24"/>
          <w:szCs w:val="24"/>
          <w:lang w:val="en-GB"/>
        </w:rPr>
        <w:t xml:space="preserve"> plan is </w:t>
      </w:r>
      <w:r w:rsidRPr="1C0B5636" w:rsidR="422F27CC">
        <w:rPr>
          <w:rFonts w:ascii="Calibri" w:hAnsi="Calibri" w:eastAsia="Calibri" w:cs="Calibri"/>
          <w:noProof w:val="0"/>
          <w:color w:val="333333"/>
          <w:sz w:val="24"/>
          <w:szCs w:val="24"/>
          <w:lang w:val="en-GB"/>
        </w:rPr>
        <w:t xml:space="preserve">developed </w:t>
      </w:r>
      <w:r w:rsidRPr="1C0B5636" w:rsidR="030F97CE">
        <w:rPr>
          <w:rFonts w:ascii="Calibri" w:hAnsi="Calibri" w:eastAsia="Calibri" w:cs="Calibri"/>
          <w:noProof w:val="0"/>
          <w:color w:val="333333"/>
          <w:sz w:val="24"/>
          <w:szCs w:val="24"/>
          <w:lang w:val="en-GB"/>
        </w:rPr>
        <w:t xml:space="preserve">according to </w:t>
      </w:r>
      <w:r w:rsidRPr="1C0B5636" w:rsidR="43FA95C1">
        <w:rPr>
          <w:rFonts w:ascii="Calibri" w:hAnsi="Calibri" w:eastAsia="Calibri" w:cs="Calibri"/>
          <w:noProof w:val="0"/>
          <w:color w:val="333333"/>
          <w:sz w:val="24"/>
          <w:szCs w:val="24"/>
          <w:lang w:val="en-GB"/>
        </w:rPr>
        <w:t xml:space="preserve">decisions from </w:t>
      </w:r>
      <w:r w:rsidRPr="1C0B5636" w:rsidR="5BD877AE">
        <w:rPr>
          <w:rFonts w:ascii="Calibri" w:hAnsi="Calibri" w:eastAsia="Calibri" w:cs="Calibri"/>
          <w:noProof w:val="0"/>
          <w:color w:val="333333"/>
          <w:sz w:val="24"/>
          <w:szCs w:val="24"/>
          <w:lang w:val="en-GB"/>
        </w:rPr>
        <w:t>the</w:t>
      </w:r>
      <w:r w:rsidRPr="1C0B5636" w:rsidR="422F27CC">
        <w:rPr>
          <w:rFonts w:ascii="Calibri" w:hAnsi="Calibri" w:eastAsia="Calibri" w:cs="Calibri"/>
          <w:noProof w:val="0"/>
          <w:sz w:val="24"/>
          <w:szCs w:val="24"/>
          <w:lang w:val="en-GB"/>
        </w:rPr>
        <w:t xml:space="preserve"> </w:t>
      </w:r>
      <w:r w:rsidRPr="1C0B5636" w:rsidR="02D51B42">
        <w:rPr>
          <w:rFonts w:ascii="Calibri" w:hAnsi="Calibri" w:eastAsia="Calibri" w:cs="Calibri"/>
          <w:noProof w:val="0"/>
          <w:sz w:val="24"/>
          <w:szCs w:val="24"/>
          <w:lang w:val="en-GB"/>
        </w:rPr>
        <w:t xml:space="preserve">scientific start-up </w:t>
      </w:r>
      <w:r w:rsidRPr="1C0B5636" w:rsidR="02D51B42">
        <w:rPr>
          <w:rFonts w:ascii="Calibri" w:hAnsi="Calibri" w:eastAsia="Calibri" w:cs="Calibri"/>
          <w:noProof w:val="0"/>
          <w:sz w:val="24"/>
          <w:szCs w:val="24"/>
          <w:lang w:val="en-GB"/>
        </w:rPr>
        <w:t>meeting</w:t>
      </w:r>
      <w:r w:rsidRPr="1C0B5636" w:rsidR="422F27CC">
        <w:rPr>
          <w:rFonts w:ascii="Calibri" w:hAnsi="Calibri" w:eastAsia="Calibri" w:cs="Calibri"/>
          <w:noProof w:val="0"/>
          <w:color w:val="333333"/>
          <w:sz w:val="24"/>
          <w:szCs w:val="24"/>
          <w:lang w:val="en-GB"/>
        </w:rPr>
        <w:t xml:space="preserve"> and</w:t>
      </w:r>
      <w:r w:rsidRPr="1C0B5636" w:rsidR="422F27CC">
        <w:rPr>
          <w:rFonts w:ascii="Calibri" w:hAnsi="Calibri" w:eastAsia="Calibri" w:cs="Calibri"/>
          <w:noProof w:val="0"/>
          <w:color w:val="333333"/>
          <w:sz w:val="24"/>
          <w:szCs w:val="24"/>
          <w:lang w:val="en-GB"/>
        </w:rPr>
        <w:t xml:space="preserve"> should be followed up </w:t>
      </w:r>
      <w:r w:rsidRPr="1C0B5636" w:rsidR="422F27CC">
        <w:rPr>
          <w:rFonts w:ascii="Calibri" w:hAnsi="Calibri" w:eastAsia="Calibri" w:cs="Calibri"/>
          <w:noProof w:val="0"/>
          <w:color w:val="333333"/>
          <w:sz w:val="24"/>
          <w:szCs w:val="24"/>
          <w:lang w:val="en-GB"/>
        </w:rPr>
        <w:t xml:space="preserve">in annual </w:t>
      </w:r>
      <w:r w:rsidRPr="1C0B5636" w:rsidR="422F27CC">
        <w:rPr>
          <w:rFonts w:ascii="Calibri" w:hAnsi="Calibri" w:eastAsia="Calibri" w:cs="Calibri"/>
          <w:noProof w:val="0"/>
          <w:color w:val="333333"/>
          <w:sz w:val="24"/>
          <w:szCs w:val="24"/>
          <w:lang w:val="en-GB"/>
        </w:rPr>
        <w:t>appraisal</w:t>
      </w:r>
      <w:r w:rsidRPr="1C0B5636" w:rsidR="422F27CC">
        <w:rPr>
          <w:rFonts w:ascii="Calibri" w:hAnsi="Calibri" w:eastAsia="Calibri" w:cs="Calibri"/>
          <w:noProof w:val="0"/>
          <w:color w:val="333333"/>
          <w:sz w:val="24"/>
          <w:szCs w:val="24"/>
          <w:lang w:val="en-GB"/>
        </w:rPr>
        <w:t xml:space="preserve"> interviews.</w:t>
      </w:r>
    </w:p>
    <w:p w:rsidR="4F080A1B" w:rsidP="3F3FC4B1" w:rsidRDefault="4F080A1B" w14:paraId="5452DA64" w14:textId="40DB1C42">
      <w:pPr>
        <w:pStyle w:val="Normal"/>
        <w:spacing w:before="0" w:beforeAutospacing="off" w:after="200" w:afterAutospacing="off" w:line="288" w:lineRule="auto"/>
        <w:ind w:left="0" w:right="0"/>
        <w:jc w:val="left"/>
        <w:rPr>
          <w:rFonts w:ascii="Calibri" w:hAnsi="Calibri" w:eastAsia="Calibri" w:cs="Calibri"/>
          <w:noProof w:val="0"/>
          <w:color w:val="333333"/>
          <w:sz w:val="24"/>
          <w:szCs w:val="24"/>
          <w:lang w:val="en-GB"/>
        </w:rPr>
      </w:pPr>
      <w:r w:rsidRPr="0154C337" w:rsidR="4F080A1B">
        <w:rPr>
          <w:rFonts w:ascii="Calibri" w:hAnsi="Calibri" w:eastAsia="Calibri" w:cs="Calibri"/>
          <w:b w:val="1"/>
          <w:bCs w:val="1"/>
          <w:noProof w:val="0"/>
          <w:color w:val="333333"/>
          <w:sz w:val="24"/>
          <w:szCs w:val="24"/>
          <w:lang w:val="en-GB"/>
        </w:rPr>
        <w:t>Action 1</w:t>
      </w:r>
      <w:r w:rsidRPr="0154C337" w:rsidR="4F080A1B">
        <w:rPr>
          <w:rFonts w:ascii="Calibri" w:hAnsi="Calibri" w:eastAsia="Calibri" w:cs="Calibri"/>
          <w:noProof w:val="0"/>
          <w:color w:val="333333"/>
          <w:sz w:val="24"/>
          <w:szCs w:val="24"/>
          <w:lang w:val="en-GB"/>
        </w:rPr>
        <w:t>: Ensure that career plan</w:t>
      </w:r>
      <w:r w:rsidRPr="0154C337" w:rsidR="4F080A1B">
        <w:rPr>
          <w:rFonts w:ascii="Calibri" w:hAnsi="Calibri" w:eastAsia="Calibri" w:cs="Calibri"/>
          <w:noProof w:val="0"/>
          <w:color w:val="333333"/>
          <w:sz w:val="24"/>
          <w:szCs w:val="24"/>
          <w:lang w:val="en-GB"/>
        </w:rPr>
        <w:t xml:space="preserve"> including a progress plan</w:t>
      </w:r>
      <w:r w:rsidRPr="0154C337" w:rsidR="71CE0454">
        <w:rPr>
          <w:rFonts w:ascii="Calibri" w:hAnsi="Calibri" w:eastAsia="Calibri" w:cs="Calibri"/>
          <w:noProof w:val="0"/>
          <w:color w:val="333333"/>
          <w:sz w:val="24"/>
          <w:szCs w:val="24"/>
          <w:lang w:val="en-GB"/>
        </w:rPr>
        <w:t xml:space="preserve"> </w:t>
      </w:r>
      <w:r w:rsidRPr="0154C337" w:rsidR="4F080A1B">
        <w:rPr>
          <w:rFonts w:ascii="Calibri" w:hAnsi="Calibri" w:eastAsia="Calibri" w:cs="Calibri"/>
          <w:noProof w:val="0"/>
          <w:color w:val="333333"/>
          <w:sz w:val="24"/>
          <w:szCs w:val="24"/>
          <w:lang w:val="en-GB"/>
        </w:rPr>
        <w:t xml:space="preserve">is developed, as well as followed up by the individual </w:t>
      </w:r>
      <w:r w:rsidRPr="0154C337" w:rsidR="4F080A1B">
        <w:rPr>
          <w:rFonts w:ascii="Calibri" w:hAnsi="Calibri" w:eastAsia="Calibri" w:cs="Calibri"/>
          <w:noProof w:val="0"/>
          <w:color w:val="333333"/>
          <w:sz w:val="24"/>
          <w:szCs w:val="24"/>
          <w:lang w:val="en-GB"/>
        </w:rPr>
        <w:t>post</w:t>
      </w:r>
      <w:r w:rsidRPr="0154C337" w:rsidR="4F080A1B">
        <w:rPr>
          <w:rFonts w:ascii="Calibri" w:hAnsi="Calibri" w:eastAsia="Calibri" w:cs="Calibri"/>
          <w:noProof w:val="0"/>
          <w:color w:val="333333"/>
          <w:sz w:val="24"/>
          <w:szCs w:val="24"/>
          <w:lang w:val="en-GB"/>
        </w:rPr>
        <w:t xml:space="preserve">doc in collaboration with the head of department (or delegate) in the yearly appraisal interview. </w:t>
      </w:r>
      <w:r w:rsidRPr="0154C337" w:rsidR="4F080A1B">
        <w:rPr>
          <w:rFonts w:ascii="Calibri" w:hAnsi="Calibri" w:eastAsia="Calibri" w:cs="Calibri"/>
          <w:noProof w:val="0"/>
          <w:color w:val="333333"/>
          <w:sz w:val="24"/>
          <w:szCs w:val="24"/>
          <w:lang w:val="en-GB"/>
        </w:rPr>
        <w:t xml:space="preserve">If teaching is part of the position, there should also be a plan for the teaching duties. </w:t>
      </w:r>
      <w:r>
        <w:br/>
      </w:r>
      <w:r w:rsidRPr="0154C337" w:rsidR="4F080A1B">
        <w:rPr>
          <w:rFonts w:ascii="Calibri" w:hAnsi="Calibri" w:eastAsia="Calibri" w:cs="Calibri"/>
          <w:b w:val="0"/>
          <w:bCs w:val="0"/>
          <w:noProof w:val="0"/>
          <w:color w:val="333333"/>
          <w:sz w:val="24"/>
          <w:szCs w:val="24"/>
          <w:u w:val="single"/>
          <w:lang w:val="en-GB"/>
        </w:rPr>
        <w:t>Responsible</w:t>
      </w:r>
      <w:r w:rsidRPr="0154C337" w:rsidR="4F080A1B">
        <w:rPr>
          <w:rFonts w:ascii="Calibri" w:hAnsi="Calibri" w:eastAsia="Calibri" w:cs="Calibri"/>
          <w:noProof w:val="0"/>
          <w:color w:val="333333"/>
          <w:sz w:val="24"/>
          <w:szCs w:val="24"/>
          <w:lang w:val="en-GB"/>
        </w:rPr>
        <w:t xml:space="preserve">: Head of department (or department </w:t>
      </w:r>
      <w:r w:rsidRPr="0154C337" w:rsidR="3FEB451D">
        <w:rPr>
          <w:rFonts w:ascii="Calibri" w:hAnsi="Calibri" w:eastAsia="Calibri" w:cs="Calibri"/>
          <w:noProof w:val="0"/>
          <w:color w:val="333333"/>
          <w:sz w:val="24"/>
          <w:szCs w:val="24"/>
          <w:lang w:val="en-GB"/>
        </w:rPr>
        <w:t>p</w:t>
      </w:r>
      <w:r w:rsidRPr="0154C337" w:rsidR="4F080A1B">
        <w:rPr>
          <w:rFonts w:ascii="Calibri" w:hAnsi="Calibri" w:eastAsia="Calibri" w:cs="Calibri"/>
          <w:noProof w:val="0"/>
          <w:color w:val="333333"/>
          <w:sz w:val="24"/>
          <w:szCs w:val="24"/>
          <w:lang w:val="en-GB"/>
        </w:rPr>
        <w:t>ost</w:t>
      </w:r>
      <w:r w:rsidRPr="0154C337" w:rsidR="4F080A1B">
        <w:rPr>
          <w:rFonts w:ascii="Calibri" w:hAnsi="Calibri" w:eastAsia="Calibri" w:cs="Calibri"/>
          <w:noProof w:val="0"/>
          <w:color w:val="333333"/>
          <w:sz w:val="24"/>
          <w:szCs w:val="24"/>
          <w:lang w:val="en-GB"/>
        </w:rPr>
        <w:t>doc coordinator)</w:t>
      </w:r>
      <w:r w:rsidRPr="0154C337" w:rsidR="55D2E6B3">
        <w:rPr>
          <w:rFonts w:ascii="Calibri" w:hAnsi="Calibri" w:eastAsia="Calibri" w:cs="Calibri"/>
          <w:noProof w:val="0"/>
          <w:color w:val="333333"/>
          <w:sz w:val="24"/>
          <w:szCs w:val="24"/>
          <w:lang w:val="en-GB"/>
        </w:rPr>
        <w:t>.</w:t>
      </w:r>
      <w:r w:rsidRPr="0154C337" w:rsidR="4F080A1B">
        <w:rPr>
          <w:rFonts w:ascii="Calibri" w:hAnsi="Calibri" w:eastAsia="Calibri" w:cs="Calibri"/>
          <w:noProof w:val="0"/>
          <w:color w:val="333333"/>
          <w:sz w:val="24"/>
          <w:szCs w:val="24"/>
          <w:lang w:val="en-GB"/>
        </w:rPr>
        <w:t xml:space="preserve"> </w:t>
      </w:r>
    </w:p>
    <w:p w:rsidR="4F080A1B" w:rsidP="3F3FC4B1" w:rsidRDefault="4F080A1B" w14:paraId="2A622CFB" w14:textId="2C3D22FF">
      <w:pPr>
        <w:pStyle w:val="Normal"/>
        <w:bidi w:val="0"/>
        <w:spacing w:before="0" w:beforeAutospacing="off" w:after="200" w:afterAutospacing="off" w:line="288" w:lineRule="auto"/>
        <w:ind w:left="0" w:right="0"/>
        <w:jc w:val="left"/>
        <w:rPr>
          <w:rFonts w:ascii="Calibri" w:hAnsi="Calibri" w:eastAsia="Calibri" w:cs="Calibri"/>
          <w:noProof w:val="0"/>
          <w:color w:val="333333"/>
          <w:sz w:val="24"/>
          <w:szCs w:val="24"/>
          <w:lang w:val="en-GB"/>
        </w:rPr>
      </w:pPr>
      <w:r w:rsidRPr="0154C337" w:rsidR="4F080A1B">
        <w:rPr>
          <w:rFonts w:ascii="Calibri" w:hAnsi="Calibri" w:eastAsia="Calibri" w:cs="Calibri"/>
          <w:b w:val="1"/>
          <w:bCs w:val="1"/>
          <w:noProof w:val="0"/>
          <w:color w:val="333333"/>
          <w:sz w:val="24"/>
          <w:szCs w:val="24"/>
          <w:lang w:val="en-GB"/>
        </w:rPr>
        <w:t>Action 2</w:t>
      </w:r>
      <w:r w:rsidRPr="0154C337" w:rsidR="4F080A1B">
        <w:rPr>
          <w:rFonts w:ascii="Calibri" w:hAnsi="Calibri" w:eastAsia="Calibri" w:cs="Calibri"/>
          <w:noProof w:val="0"/>
          <w:color w:val="333333"/>
          <w:sz w:val="24"/>
          <w:szCs w:val="24"/>
          <w:lang w:val="en-GB"/>
        </w:rPr>
        <w:t xml:space="preserve">: </w:t>
      </w:r>
      <w:r w:rsidRPr="0154C337" w:rsidR="3C7CC61C">
        <w:rPr>
          <w:rFonts w:ascii="Calibri" w:hAnsi="Calibri" w:eastAsia="Calibri" w:cs="Calibri"/>
          <w:noProof w:val="0"/>
          <w:color w:val="333333"/>
          <w:sz w:val="24"/>
          <w:szCs w:val="24"/>
          <w:lang w:val="en-GB"/>
        </w:rPr>
        <w:t xml:space="preserve">Make </w:t>
      </w:r>
      <w:r w:rsidRPr="0154C337" w:rsidR="4F080A1B">
        <w:rPr>
          <w:rFonts w:ascii="Calibri" w:hAnsi="Calibri" w:eastAsia="Calibri" w:cs="Calibri"/>
          <w:noProof w:val="0"/>
          <w:color w:val="333333"/>
          <w:sz w:val="24"/>
          <w:szCs w:val="24"/>
          <w:lang w:val="en-GB"/>
        </w:rPr>
        <w:t xml:space="preserve">template for career plan </w:t>
      </w:r>
      <w:r w:rsidRPr="0154C337" w:rsidR="4F080A1B">
        <w:rPr>
          <w:rFonts w:ascii="Calibri" w:hAnsi="Calibri" w:eastAsia="Calibri" w:cs="Calibri"/>
          <w:noProof w:val="0"/>
          <w:color w:val="333333"/>
          <w:sz w:val="24"/>
          <w:szCs w:val="24"/>
          <w:lang w:val="en-GB"/>
        </w:rPr>
        <w:t>a</w:t>
      </w:r>
      <w:r w:rsidRPr="0154C337" w:rsidR="4F080A1B">
        <w:rPr>
          <w:rFonts w:ascii="Calibri" w:hAnsi="Calibri" w:eastAsia="Calibri" w:cs="Calibri"/>
          <w:noProof w:val="0"/>
          <w:color w:val="333333"/>
          <w:sz w:val="24"/>
          <w:szCs w:val="24"/>
          <w:lang w:val="en-GB"/>
        </w:rPr>
        <w:t xml:space="preserve">nd other useful resources on career planning available for IE </w:t>
      </w:r>
      <w:r w:rsidRPr="0154C337" w:rsidR="4F080A1B">
        <w:rPr>
          <w:rFonts w:ascii="Calibri" w:hAnsi="Calibri" w:eastAsia="Calibri" w:cs="Calibri"/>
          <w:noProof w:val="0"/>
          <w:color w:val="333333"/>
          <w:sz w:val="24"/>
          <w:szCs w:val="24"/>
          <w:lang w:val="en-GB"/>
        </w:rPr>
        <w:t>post</w:t>
      </w:r>
      <w:r w:rsidRPr="0154C337" w:rsidR="4F080A1B">
        <w:rPr>
          <w:rFonts w:ascii="Calibri" w:hAnsi="Calibri" w:eastAsia="Calibri" w:cs="Calibri"/>
          <w:noProof w:val="0"/>
          <w:color w:val="333333"/>
          <w:sz w:val="24"/>
          <w:szCs w:val="24"/>
          <w:lang w:val="en-GB"/>
        </w:rPr>
        <w:t>docs</w:t>
      </w:r>
      <w:r w:rsidRPr="0154C337" w:rsidR="4F080A1B">
        <w:rPr>
          <w:rFonts w:ascii="Calibri" w:hAnsi="Calibri" w:eastAsia="Calibri" w:cs="Calibri"/>
          <w:noProof w:val="0"/>
          <w:color w:val="333333"/>
          <w:sz w:val="24"/>
          <w:szCs w:val="24"/>
          <w:lang w:val="en-GB"/>
        </w:rPr>
        <w:t xml:space="preserve">. </w:t>
      </w:r>
      <w:r>
        <w:br/>
      </w:r>
      <w:r w:rsidRPr="0154C337" w:rsidR="4F080A1B">
        <w:rPr>
          <w:rFonts w:ascii="Calibri" w:hAnsi="Calibri" w:eastAsia="Calibri" w:cs="Calibri"/>
          <w:b w:val="0"/>
          <w:bCs w:val="0"/>
          <w:noProof w:val="0"/>
          <w:color w:val="333333"/>
          <w:sz w:val="24"/>
          <w:szCs w:val="24"/>
          <w:u w:val="single"/>
          <w:lang w:val="en-GB"/>
        </w:rPr>
        <w:t>Responsible</w:t>
      </w:r>
      <w:r w:rsidRPr="0154C337" w:rsidR="4F080A1B">
        <w:rPr>
          <w:rFonts w:ascii="Calibri" w:hAnsi="Calibri" w:eastAsia="Calibri" w:cs="Calibri"/>
          <w:noProof w:val="0"/>
          <w:color w:val="333333"/>
          <w:sz w:val="24"/>
          <w:szCs w:val="24"/>
          <w:lang w:val="en-GB"/>
        </w:rPr>
        <w:t xml:space="preserve">: </w:t>
      </w:r>
      <w:r w:rsidRPr="0154C337" w:rsidR="765954E1">
        <w:rPr>
          <w:rFonts w:ascii="Calibri" w:hAnsi="Calibri" w:eastAsia="Calibri" w:cs="Calibri"/>
          <w:sz w:val="24"/>
          <w:szCs w:val="24"/>
          <w:lang w:val="en-US"/>
        </w:rPr>
        <w:t xml:space="preserve">Faculty </w:t>
      </w:r>
      <w:r w:rsidRPr="0154C337" w:rsidR="781541C7">
        <w:rPr>
          <w:rFonts w:ascii="Calibri" w:hAnsi="Calibri" w:eastAsia="Calibri" w:cs="Calibri"/>
          <w:sz w:val="24"/>
          <w:szCs w:val="24"/>
          <w:lang w:val="en-US"/>
        </w:rPr>
        <w:t>p</w:t>
      </w:r>
      <w:r w:rsidRPr="0154C337" w:rsidR="765954E1">
        <w:rPr>
          <w:rFonts w:ascii="Calibri" w:hAnsi="Calibri" w:eastAsia="Calibri" w:cs="Calibri"/>
          <w:sz w:val="24"/>
          <w:szCs w:val="24"/>
          <w:lang w:val="en-US"/>
        </w:rPr>
        <w:t>ost</w:t>
      </w:r>
      <w:r w:rsidRPr="0154C337" w:rsidR="765954E1">
        <w:rPr>
          <w:rFonts w:ascii="Calibri" w:hAnsi="Calibri" w:eastAsia="Calibri" w:cs="Calibri"/>
          <w:sz w:val="24"/>
          <w:szCs w:val="24"/>
          <w:lang w:val="en-US"/>
        </w:rPr>
        <w:t>doc coordinator</w:t>
      </w:r>
      <w:r w:rsidRPr="0154C337" w:rsidR="4F080A1B">
        <w:rPr>
          <w:rFonts w:ascii="Calibri" w:hAnsi="Calibri" w:eastAsia="Calibri" w:cs="Calibri"/>
          <w:noProof w:val="0"/>
          <w:sz w:val="24"/>
          <w:szCs w:val="24"/>
          <w:lang w:val="en-GB"/>
        </w:rPr>
        <w:t>.</w:t>
      </w:r>
    </w:p>
    <w:p w:rsidR="4F080A1B" w:rsidP="3F3FC4B1" w:rsidRDefault="4F080A1B" w14:paraId="22AA3A10" w14:textId="133B7186">
      <w:pPr>
        <w:pStyle w:val="ListParagraph"/>
        <w:numPr>
          <w:ilvl w:val="0"/>
          <w:numId w:val="31"/>
        </w:numPr>
        <w:bidi w:val="0"/>
        <w:spacing w:before="0" w:beforeAutospacing="off" w:after="200" w:afterAutospacing="off" w:line="288" w:lineRule="auto"/>
        <w:ind w:right="0"/>
        <w:jc w:val="left"/>
        <w:rPr>
          <w:rFonts w:ascii="Calibri" w:hAnsi="Calibri" w:eastAsia="Calibri" w:cs="Calibri"/>
          <w:noProof w:val="0"/>
          <w:sz w:val="24"/>
          <w:szCs w:val="24"/>
          <w:lang w:val="en-GB"/>
        </w:rPr>
      </w:pPr>
      <w:r w:rsidRPr="3F3FC4B1" w:rsidR="4F080A1B">
        <w:rPr>
          <w:rFonts w:ascii="Calibri" w:hAnsi="Calibri" w:eastAsia="Calibri" w:cs="Calibri"/>
          <w:noProof w:val="0"/>
          <w:sz w:val="24"/>
          <w:szCs w:val="24"/>
          <w:lang w:val="en-GB"/>
        </w:rPr>
        <w:t xml:space="preserve">Part of </w:t>
      </w:r>
      <w:r w:rsidRPr="3F3FC4B1" w:rsidR="4F080A1B">
        <w:rPr>
          <w:rFonts w:ascii="Calibri" w:hAnsi="Calibri" w:eastAsia="Calibri" w:cs="Calibri"/>
          <w:noProof w:val="0"/>
          <w:sz w:val="24"/>
          <w:szCs w:val="24"/>
          <w:lang w:val="en-GB"/>
        </w:rPr>
        <w:t>post</w:t>
      </w:r>
      <w:r w:rsidRPr="3F3FC4B1" w:rsidR="4F080A1B">
        <w:rPr>
          <w:rFonts w:ascii="Calibri" w:hAnsi="Calibri" w:eastAsia="Calibri" w:cs="Calibri"/>
          <w:noProof w:val="0"/>
          <w:sz w:val="24"/>
          <w:szCs w:val="24"/>
          <w:lang w:val="en-GB"/>
        </w:rPr>
        <w:t>doc</w:t>
      </w:r>
      <w:r w:rsidRPr="3F3FC4B1" w:rsidR="4F080A1B">
        <w:rPr>
          <w:rFonts w:ascii="Calibri" w:hAnsi="Calibri" w:eastAsia="Calibri" w:cs="Calibri"/>
          <w:noProof w:val="0"/>
          <w:sz w:val="24"/>
          <w:szCs w:val="24"/>
          <w:lang w:val="en-GB"/>
        </w:rPr>
        <w:t xml:space="preserve"> landing page/resources wiki</w:t>
      </w:r>
    </w:p>
    <w:p w:rsidR="44E30722" w:rsidP="3F3FC4B1" w:rsidRDefault="44E30722" w14:paraId="6A399D46" w14:textId="14C95723">
      <w:pPr>
        <w:pStyle w:val="Normal"/>
        <w:bidi w:val="0"/>
        <w:spacing w:before="0" w:beforeAutospacing="off" w:after="200" w:afterAutospacing="off" w:line="288" w:lineRule="auto"/>
        <w:ind w:left="0" w:right="0"/>
        <w:jc w:val="left"/>
        <w:rPr>
          <w:rFonts w:ascii="Calibri" w:hAnsi="Calibri" w:eastAsia="Calibri" w:cs="Calibri"/>
          <w:noProof w:val="0"/>
          <w:sz w:val="24"/>
          <w:szCs w:val="24"/>
          <w:lang w:val="en-GB"/>
        </w:rPr>
      </w:pPr>
      <w:r w:rsidRPr="3F3FC4B1" w:rsidR="44E30722">
        <w:rPr>
          <w:rFonts w:ascii="Calibri" w:hAnsi="Calibri" w:eastAsia="Calibri" w:cs="Calibri"/>
          <w:b w:val="1"/>
          <w:bCs w:val="1"/>
          <w:noProof w:val="0"/>
          <w:sz w:val="24"/>
          <w:szCs w:val="24"/>
          <w:lang w:val="en-GB"/>
        </w:rPr>
        <w:t>Appendix F</w:t>
      </w:r>
      <w:r w:rsidRPr="3F3FC4B1" w:rsidR="44E30722">
        <w:rPr>
          <w:rFonts w:ascii="Calibri" w:hAnsi="Calibri" w:eastAsia="Calibri" w:cs="Calibri"/>
          <w:noProof w:val="0"/>
          <w:sz w:val="24"/>
          <w:szCs w:val="24"/>
          <w:lang w:val="en-GB"/>
        </w:rPr>
        <w:t xml:space="preserve">: </w:t>
      </w:r>
      <w:r w:rsidRPr="3F3FC4B1" w:rsidR="44E30722">
        <w:rPr>
          <w:rFonts w:ascii="Calibri" w:hAnsi="Calibri" w:eastAsia="Calibri" w:cs="Calibri"/>
          <w:i w:val="1"/>
          <w:iCs w:val="1"/>
          <w:noProof w:val="0"/>
          <w:sz w:val="24"/>
          <w:szCs w:val="24"/>
          <w:lang w:val="en-GB"/>
        </w:rPr>
        <w:t xml:space="preserve">Career plan for academic staff in recruitment positions (postdoctoral fellows). </w:t>
      </w:r>
      <w:r w:rsidRPr="3F3FC4B1" w:rsidR="706957BE">
        <w:rPr>
          <w:rFonts w:ascii="Calibri" w:hAnsi="Calibri" w:eastAsia="Calibri" w:cs="Calibri"/>
          <w:i w:val="0"/>
          <w:iCs w:val="0"/>
          <w:noProof w:val="0"/>
          <w:sz w:val="24"/>
          <w:szCs w:val="24"/>
          <w:lang w:val="en-GB"/>
        </w:rPr>
        <w:t>Template for Career plan developed by HR as part of the Postdoc Action Pilot.</w:t>
      </w:r>
    </w:p>
    <w:p w:rsidRPr="00F927D1" w:rsidR="00DF6E33" w:rsidP="4F080A1B" w:rsidRDefault="00DF6E33" w14:paraId="3794A274" w14:textId="342A5E77">
      <w:pPr>
        <w:pStyle w:val="Heading2"/>
        <w:bidi w:val="0"/>
        <w:spacing w:before="0" w:beforeAutospacing="off" w:after="200" w:afterAutospacing="off" w:line="288" w:lineRule="auto"/>
        <w:ind w:left="0" w:right="0"/>
        <w:jc w:val="left"/>
        <w:rPr>
          <w:lang w:val="en-US"/>
        </w:rPr>
      </w:pPr>
      <w:r w:rsidRPr="05CF9C3A" w:rsidR="4F080A1B">
        <w:rPr>
          <w:lang w:val="en-US"/>
        </w:rPr>
        <w:t>T</w:t>
      </w:r>
      <w:r w:rsidRPr="05CF9C3A" w:rsidR="4F080A1B">
        <w:rPr>
          <w:lang w:val="en-US"/>
        </w:rPr>
        <w:t>raining</w:t>
      </w:r>
      <w:r w:rsidRPr="05CF9C3A" w:rsidR="4F080A1B">
        <w:rPr>
          <w:lang w:val="en-US"/>
        </w:rPr>
        <w:t xml:space="preserve">, </w:t>
      </w:r>
      <w:r w:rsidRPr="05CF9C3A" w:rsidR="4F080A1B">
        <w:rPr>
          <w:lang w:val="en-US"/>
        </w:rPr>
        <w:t>events and courses</w:t>
      </w:r>
    </w:p>
    <w:p w:rsidR="422F27CC" w:rsidP="3F3FC4B1" w:rsidRDefault="422F27CC" w14:paraId="55407B59" w14:textId="2417EDD2">
      <w:pPr>
        <w:pStyle w:val="Normal"/>
        <w:bidi w:val="0"/>
        <w:spacing w:before="0" w:beforeAutospacing="off" w:after="200" w:afterAutospacing="off" w:line="288" w:lineRule="auto"/>
        <w:ind w:left="0" w:right="0"/>
        <w:jc w:val="left"/>
        <w:rPr>
          <w:rFonts w:ascii="Calibri" w:hAnsi="Calibri" w:eastAsia="Calibri" w:cs="Calibri"/>
          <w:sz w:val="24"/>
          <w:szCs w:val="24"/>
          <w:lang w:val="en-US"/>
        </w:rPr>
      </w:pPr>
      <w:r w:rsidRPr="3F3FC4B1" w:rsidR="422F27CC">
        <w:rPr>
          <w:sz w:val="22"/>
          <w:szCs w:val="22"/>
          <w:lang w:val="en-US"/>
        </w:rPr>
        <w:t>A</w:t>
      </w:r>
      <w:r w:rsidRPr="3F3FC4B1" w:rsidR="422F27CC">
        <w:rPr>
          <w:rFonts w:ascii="Calibri" w:hAnsi="Calibri" w:eastAsia="Calibri" w:cs="Calibri"/>
          <w:sz w:val="24"/>
          <w:szCs w:val="24"/>
          <w:lang w:val="en-US"/>
        </w:rPr>
        <w:t xml:space="preserve">s part of their career development and in line with their individual career plan (ambitions and identified measures that are needed to realize those ambitions), </w:t>
      </w:r>
      <w:r w:rsidRPr="3F3FC4B1" w:rsidR="422F27CC">
        <w:rPr>
          <w:rFonts w:ascii="Calibri" w:hAnsi="Calibri" w:eastAsia="Calibri" w:cs="Calibri"/>
          <w:sz w:val="24"/>
          <w:szCs w:val="24"/>
          <w:lang w:val="en-US"/>
        </w:rPr>
        <w:t>post</w:t>
      </w:r>
      <w:r w:rsidRPr="3F3FC4B1" w:rsidR="422F27CC">
        <w:rPr>
          <w:rFonts w:ascii="Calibri" w:hAnsi="Calibri" w:eastAsia="Calibri" w:cs="Calibri"/>
          <w:sz w:val="24"/>
          <w:szCs w:val="24"/>
          <w:lang w:val="en-US"/>
        </w:rPr>
        <w:t>doc</w:t>
      </w:r>
      <w:r w:rsidRPr="3F3FC4B1" w:rsidR="422F27CC">
        <w:rPr>
          <w:rFonts w:ascii="Calibri" w:hAnsi="Calibri" w:eastAsia="Calibri" w:cs="Calibri"/>
          <w:sz w:val="24"/>
          <w:szCs w:val="24"/>
          <w:lang w:val="en-US"/>
        </w:rPr>
        <w:t xml:space="preserve">s should be offered the possibility to take both specialized and more generic, transferable skills-oriented courses and training sessions during their employment period at NTNU. </w:t>
      </w:r>
    </w:p>
    <w:p w:rsidR="4F080A1B" w:rsidP="3F3FC4B1" w:rsidRDefault="4F080A1B" w14:paraId="145E94C3" w14:textId="3355FA3C">
      <w:pPr>
        <w:pStyle w:val="Normal"/>
        <w:spacing w:before="0" w:beforeAutospacing="off" w:after="200" w:afterAutospacing="off" w:line="288" w:lineRule="auto"/>
        <w:ind w:left="0" w:right="0"/>
        <w:jc w:val="left"/>
        <w:rPr>
          <w:rFonts w:ascii="Calibri" w:hAnsi="Calibri" w:eastAsia="Calibri" w:cs="Calibri"/>
          <w:sz w:val="24"/>
          <w:szCs w:val="24"/>
          <w:lang w:val="en-US"/>
        </w:rPr>
      </w:pPr>
      <w:r w:rsidRPr="0154C337" w:rsidR="4F080A1B">
        <w:rPr>
          <w:rFonts w:ascii="Calibri" w:hAnsi="Calibri" w:eastAsia="Calibri" w:cs="Calibri"/>
          <w:b w:val="1"/>
          <w:bCs w:val="1"/>
          <w:sz w:val="24"/>
          <w:szCs w:val="24"/>
          <w:lang w:val="en-US"/>
        </w:rPr>
        <w:t>Action 1:</w:t>
      </w:r>
      <w:r w:rsidRPr="0154C337" w:rsidR="4F080A1B">
        <w:rPr>
          <w:rFonts w:ascii="Calibri" w:hAnsi="Calibri" w:eastAsia="Calibri" w:cs="Calibri"/>
          <w:sz w:val="24"/>
          <w:szCs w:val="24"/>
          <w:lang w:val="en-US"/>
        </w:rPr>
        <w:t xml:space="preserve"> Development of a landing page for current and prospective </w:t>
      </w:r>
      <w:r w:rsidRPr="0154C337" w:rsidR="4F080A1B">
        <w:rPr>
          <w:rFonts w:ascii="Calibri" w:hAnsi="Calibri" w:eastAsia="Calibri" w:cs="Calibri"/>
          <w:sz w:val="24"/>
          <w:szCs w:val="24"/>
          <w:lang w:val="en-US"/>
        </w:rPr>
        <w:t>post</w:t>
      </w:r>
      <w:r w:rsidRPr="0154C337" w:rsidR="4F080A1B">
        <w:rPr>
          <w:rFonts w:ascii="Calibri" w:hAnsi="Calibri" w:eastAsia="Calibri" w:cs="Calibri"/>
          <w:sz w:val="24"/>
          <w:szCs w:val="24"/>
          <w:lang w:val="en-US"/>
        </w:rPr>
        <w:t>docs at IE</w:t>
      </w:r>
      <w:r w:rsidRPr="0154C337" w:rsidR="4F080A1B">
        <w:rPr>
          <w:rFonts w:ascii="Calibri" w:hAnsi="Calibri" w:eastAsia="Calibri" w:cs="Calibri"/>
          <w:sz w:val="24"/>
          <w:szCs w:val="24"/>
          <w:lang w:val="en-US"/>
        </w:rPr>
        <w:t xml:space="preserve">. </w:t>
      </w:r>
      <w:r w:rsidRPr="0154C337" w:rsidR="4F080A1B">
        <w:rPr>
          <w:rFonts w:ascii="Calibri" w:hAnsi="Calibri" w:eastAsia="Calibri" w:cs="Calibri"/>
          <w:b w:val="0"/>
          <w:bCs w:val="0"/>
          <w:sz w:val="24"/>
          <w:szCs w:val="24"/>
          <w:u w:val="single"/>
          <w:lang w:val="en-US"/>
        </w:rPr>
        <w:t>Responsible</w:t>
      </w:r>
      <w:r w:rsidRPr="0154C337" w:rsidR="4F080A1B">
        <w:rPr>
          <w:rFonts w:ascii="Calibri" w:hAnsi="Calibri" w:eastAsia="Calibri" w:cs="Calibri"/>
          <w:sz w:val="24"/>
          <w:szCs w:val="24"/>
          <w:lang w:val="en-US"/>
        </w:rPr>
        <w:t xml:space="preserve">: </w:t>
      </w:r>
      <w:r w:rsidRPr="0154C337" w:rsidR="03C41717">
        <w:rPr>
          <w:rFonts w:ascii="Calibri" w:hAnsi="Calibri" w:eastAsia="Calibri" w:cs="Calibri"/>
          <w:sz w:val="24"/>
          <w:szCs w:val="24"/>
          <w:lang w:val="en-US"/>
        </w:rPr>
        <w:t xml:space="preserve">Faculty </w:t>
      </w:r>
      <w:r w:rsidRPr="0154C337" w:rsidR="4A4840EA">
        <w:rPr>
          <w:rFonts w:ascii="Calibri" w:hAnsi="Calibri" w:eastAsia="Calibri" w:cs="Calibri"/>
          <w:sz w:val="24"/>
          <w:szCs w:val="24"/>
          <w:lang w:val="en-US"/>
        </w:rPr>
        <w:t>p</w:t>
      </w:r>
      <w:r w:rsidRPr="0154C337" w:rsidR="03C41717">
        <w:rPr>
          <w:rFonts w:ascii="Calibri" w:hAnsi="Calibri" w:eastAsia="Calibri" w:cs="Calibri"/>
          <w:sz w:val="24"/>
          <w:szCs w:val="24"/>
          <w:lang w:val="en-US"/>
        </w:rPr>
        <w:t>ost</w:t>
      </w:r>
      <w:r w:rsidRPr="0154C337" w:rsidR="03C41717">
        <w:rPr>
          <w:rFonts w:ascii="Calibri" w:hAnsi="Calibri" w:eastAsia="Calibri" w:cs="Calibri"/>
          <w:sz w:val="24"/>
          <w:szCs w:val="24"/>
          <w:lang w:val="en-US"/>
        </w:rPr>
        <w:t>doc coordinator</w:t>
      </w:r>
      <w:r w:rsidRPr="0154C337" w:rsidR="4F080A1B">
        <w:rPr>
          <w:rFonts w:ascii="Calibri" w:hAnsi="Calibri" w:eastAsia="Calibri" w:cs="Calibri"/>
          <w:noProof w:val="0"/>
          <w:sz w:val="24"/>
          <w:szCs w:val="24"/>
          <w:lang w:val="en-US"/>
        </w:rPr>
        <w:t xml:space="preserve"> in collaboration with communication</w:t>
      </w:r>
      <w:r w:rsidRPr="0154C337" w:rsidR="32F01640">
        <w:rPr>
          <w:rFonts w:ascii="Calibri" w:hAnsi="Calibri" w:eastAsia="Calibri" w:cs="Calibri"/>
          <w:noProof w:val="0"/>
          <w:sz w:val="24"/>
          <w:szCs w:val="24"/>
          <w:lang w:val="en-US"/>
        </w:rPr>
        <w:t>.</w:t>
      </w:r>
    </w:p>
    <w:p w:rsidR="422F27CC" w:rsidP="6C7C6D56" w:rsidRDefault="422F27CC" w14:paraId="54D17D4F" w14:textId="68E144FD">
      <w:pPr>
        <w:pStyle w:val="ListParagraph"/>
        <w:numPr>
          <w:ilvl w:val="0"/>
          <w:numId w:val="19"/>
        </w:numPr>
        <w:bidi w:val="0"/>
        <w:spacing w:before="0" w:beforeAutospacing="off" w:after="200" w:afterAutospacing="off" w:line="288" w:lineRule="auto"/>
        <w:ind w:right="0"/>
        <w:jc w:val="left"/>
        <w:rPr>
          <w:rFonts w:ascii="Calibri" w:hAnsi="Calibri" w:eastAsia="Calibri" w:cs="Calibri"/>
          <w:sz w:val="24"/>
          <w:szCs w:val="24"/>
          <w:lang w:val="en-US"/>
        </w:rPr>
      </w:pPr>
      <w:r w:rsidRPr="1C0B5636" w:rsidR="2725BB72">
        <w:rPr>
          <w:rFonts w:ascii="Calibri" w:hAnsi="Calibri" w:eastAsia="Calibri" w:cs="Calibri"/>
          <w:sz w:val="24"/>
          <w:szCs w:val="24"/>
          <w:lang w:val="en-US"/>
        </w:rPr>
        <w:t>Provide an overview of relevant information: being a pos</w:t>
      </w:r>
      <w:r w:rsidRPr="1C0B5636" w:rsidR="72C1C867">
        <w:rPr>
          <w:rFonts w:ascii="Calibri" w:hAnsi="Calibri" w:eastAsia="Calibri" w:cs="Calibri"/>
          <w:sz w:val="24"/>
          <w:szCs w:val="24"/>
          <w:lang w:val="en-US"/>
        </w:rPr>
        <w:t>t</w:t>
      </w:r>
      <w:r w:rsidRPr="1C0B5636" w:rsidR="2725BB72">
        <w:rPr>
          <w:rFonts w:ascii="Calibri" w:hAnsi="Calibri" w:eastAsia="Calibri" w:cs="Calibri"/>
          <w:sz w:val="24"/>
          <w:szCs w:val="24"/>
          <w:lang w:val="en-US"/>
        </w:rPr>
        <w:t>doc at IE, nature of the post</w:t>
      </w:r>
      <w:r w:rsidRPr="1C0B5636" w:rsidR="2725BB72">
        <w:rPr>
          <w:rFonts w:ascii="Calibri" w:hAnsi="Calibri" w:eastAsia="Calibri" w:cs="Calibri"/>
          <w:sz w:val="24"/>
          <w:szCs w:val="24"/>
          <w:lang w:val="en-US"/>
        </w:rPr>
        <w:t>doc position in Norway, offered career development support</w:t>
      </w:r>
      <w:r w:rsidRPr="1C0B5636" w:rsidR="22264572">
        <w:rPr>
          <w:rFonts w:ascii="Calibri" w:hAnsi="Calibri" w:eastAsia="Calibri" w:cs="Calibri"/>
          <w:sz w:val="24"/>
          <w:szCs w:val="24"/>
          <w:lang w:val="en-US"/>
        </w:rPr>
        <w:t>:</w:t>
      </w:r>
      <w:r w:rsidRPr="1C0B5636" w:rsidR="2725BB72">
        <w:rPr>
          <w:rFonts w:ascii="Calibri" w:hAnsi="Calibri" w:eastAsia="Calibri" w:cs="Calibri"/>
          <w:sz w:val="24"/>
          <w:szCs w:val="24"/>
          <w:lang w:val="en-US"/>
        </w:rPr>
        <w:t xml:space="preserve"> e.g., mentoring, courses, career guidanc</w:t>
      </w:r>
      <w:r w:rsidRPr="1C0B5636" w:rsidR="2725BB72">
        <w:rPr>
          <w:rFonts w:ascii="Calibri" w:hAnsi="Calibri" w:eastAsia="Calibri" w:cs="Calibri"/>
          <w:sz w:val="24"/>
          <w:szCs w:val="24"/>
          <w:lang w:val="en-US"/>
        </w:rPr>
        <w:t>e</w:t>
      </w:r>
      <w:r w:rsidRPr="1C0B5636" w:rsidR="2725BB72">
        <w:rPr>
          <w:rFonts w:ascii="Calibri" w:hAnsi="Calibri" w:eastAsia="Calibri" w:cs="Calibri"/>
          <w:sz w:val="24"/>
          <w:szCs w:val="24"/>
          <w:lang w:val="en-US"/>
        </w:rPr>
        <w:t xml:space="preserve"> (recruitment dimension)</w:t>
      </w:r>
      <w:r w:rsidRPr="1C0B5636" w:rsidR="67FE235F">
        <w:rPr>
          <w:rFonts w:ascii="Calibri" w:hAnsi="Calibri" w:eastAsia="Calibri" w:cs="Calibri"/>
          <w:sz w:val="24"/>
          <w:szCs w:val="24"/>
          <w:lang w:val="en-US"/>
        </w:rPr>
        <w:t xml:space="preserve">. </w:t>
      </w:r>
      <w:r w:rsidRPr="1C0B5636" w:rsidR="67FE235F">
        <w:rPr>
          <w:rFonts w:ascii="Calibri" w:hAnsi="Calibri" w:eastAsia="Calibri" w:cs="Calibri"/>
          <w:sz w:val="24"/>
          <w:szCs w:val="24"/>
          <w:lang w:val="en-US"/>
        </w:rPr>
        <w:t xml:space="preserve">This landing page should also link to the </w:t>
      </w:r>
      <w:r w:rsidRPr="1C0B5636" w:rsidR="67FE235F">
        <w:rPr>
          <w:rFonts w:ascii="Calibri" w:hAnsi="Calibri" w:eastAsia="Calibri" w:cs="Calibri"/>
          <w:sz w:val="24"/>
          <w:szCs w:val="24"/>
          <w:lang w:val="en-US"/>
        </w:rPr>
        <w:t>postdoc-pages at NTNU-level</w:t>
      </w:r>
      <w:r w:rsidRPr="1C0B5636" w:rsidR="2D8EA058">
        <w:rPr>
          <w:rFonts w:ascii="Calibri" w:hAnsi="Calibri" w:eastAsia="Calibri" w:cs="Calibri"/>
          <w:sz w:val="24"/>
          <w:szCs w:val="24"/>
          <w:lang w:val="en-US"/>
        </w:rPr>
        <w:t>, developed as part of the P</w:t>
      </w:r>
      <w:r w:rsidRPr="1C0B5636" w:rsidR="2D8EA058">
        <w:rPr>
          <w:rFonts w:ascii="Calibri" w:hAnsi="Calibri" w:eastAsia="Calibri" w:cs="Calibri"/>
          <w:sz w:val="24"/>
          <w:szCs w:val="24"/>
          <w:lang w:val="en-US"/>
        </w:rPr>
        <w:t>ostdoc Action</w:t>
      </w:r>
      <w:r w:rsidRPr="1C0B5636" w:rsidR="67FE235F">
        <w:rPr>
          <w:rFonts w:ascii="Calibri" w:hAnsi="Calibri" w:eastAsia="Calibri" w:cs="Calibri"/>
          <w:sz w:val="24"/>
          <w:szCs w:val="24"/>
          <w:lang w:val="en-US"/>
        </w:rPr>
        <w:t xml:space="preserve">. </w:t>
      </w:r>
    </w:p>
    <w:p w:rsidR="4F080A1B" w:rsidP="3F3FC4B1" w:rsidRDefault="4F080A1B" w14:paraId="2681F683" w14:textId="2B5FA8EC">
      <w:pPr>
        <w:pStyle w:val="Normal"/>
        <w:spacing w:before="0" w:beforeAutospacing="off" w:after="200" w:afterAutospacing="off" w:line="288" w:lineRule="auto"/>
        <w:ind w:left="0" w:right="0"/>
        <w:jc w:val="left"/>
        <w:rPr>
          <w:rFonts w:ascii="Calibri" w:hAnsi="Calibri" w:eastAsia="Calibri" w:cs="Calibri"/>
          <w:sz w:val="24"/>
          <w:szCs w:val="24"/>
          <w:lang w:val="en-US"/>
        </w:rPr>
      </w:pPr>
      <w:r w:rsidRPr="0154C337" w:rsidR="4F080A1B">
        <w:rPr>
          <w:rFonts w:ascii="Calibri" w:hAnsi="Calibri" w:eastAsia="Calibri" w:cs="Calibri"/>
          <w:b w:val="1"/>
          <w:bCs w:val="1"/>
          <w:sz w:val="24"/>
          <w:szCs w:val="24"/>
          <w:lang w:val="en-US"/>
        </w:rPr>
        <w:t xml:space="preserve">Action 2: </w:t>
      </w:r>
      <w:r w:rsidRPr="0154C337" w:rsidR="4F080A1B">
        <w:rPr>
          <w:rFonts w:ascii="Calibri" w:hAnsi="Calibri" w:eastAsia="Calibri" w:cs="Calibri"/>
          <w:b w:val="0"/>
          <w:bCs w:val="0"/>
          <w:sz w:val="24"/>
          <w:szCs w:val="24"/>
          <w:lang w:val="en-US"/>
        </w:rPr>
        <w:t xml:space="preserve">Development of an Internal repository/wiki page which integrates useful resources for </w:t>
      </w:r>
      <w:r w:rsidRPr="0154C337" w:rsidR="4F080A1B">
        <w:rPr>
          <w:rFonts w:ascii="Calibri" w:hAnsi="Calibri" w:eastAsia="Calibri" w:cs="Calibri"/>
          <w:b w:val="0"/>
          <w:bCs w:val="0"/>
          <w:sz w:val="24"/>
          <w:szCs w:val="24"/>
          <w:lang w:val="en-US"/>
        </w:rPr>
        <w:t>post</w:t>
      </w:r>
      <w:r w:rsidRPr="0154C337" w:rsidR="4F080A1B">
        <w:rPr>
          <w:rFonts w:ascii="Calibri" w:hAnsi="Calibri" w:eastAsia="Calibri" w:cs="Calibri"/>
          <w:b w:val="0"/>
          <w:bCs w:val="0"/>
          <w:sz w:val="24"/>
          <w:szCs w:val="24"/>
          <w:lang w:val="en-US"/>
        </w:rPr>
        <w:t>docs at IE</w:t>
      </w:r>
      <w:r w:rsidRPr="0154C337" w:rsidR="714DCBE8">
        <w:rPr>
          <w:rFonts w:ascii="Calibri" w:hAnsi="Calibri" w:eastAsia="Calibri" w:cs="Calibri"/>
          <w:b w:val="0"/>
          <w:bCs w:val="0"/>
          <w:sz w:val="24"/>
          <w:szCs w:val="24"/>
          <w:lang w:val="en-US"/>
        </w:rPr>
        <w:t>.</w:t>
      </w:r>
      <w:r w:rsidRPr="0154C337" w:rsidR="4F080A1B">
        <w:rPr>
          <w:rFonts w:ascii="Calibri" w:hAnsi="Calibri" w:eastAsia="Calibri" w:cs="Calibri"/>
          <w:b w:val="0"/>
          <w:bCs w:val="0"/>
          <w:sz w:val="24"/>
          <w:szCs w:val="24"/>
          <w:lang w:val="en-US"/>
        </w:rPr>
        <w:t xml:space="preserve"> </w:t>
      </w:r>
      <w:r>
        <w:br/>
      </w:r>
      <w:r w:rsidRPr="0154C337" w:rsidR="4F080A1B">
        <w:rPr>
          <w:rFonts w:ascii="Calibri" w:hAnsi="Calibri" w:eastAsia="Calibri" w:cs="Calibri"/>
          <w:b w:val="0"/>
          <w:bCs w:val="0"/>
          <w:sz w:val="24"/>
          <w:szCs w:val="24"/>
          <w:u w:val="single"/>
          <w:lang w:val="en-US"/>
        </w:rPr>
        <w:t>Responsible</w:t>
      </w:r>
      <w:r w:rsidRPr="0154C337" w:rsidR="4F080A1B">
        <w:rPr>
          <w:rFonts w:ascii="Calibri" w:hAnsi="Calibri" w:eastAsia="Calibri" w:cs="Calibri"/>
          <w:sz w:val="24"/>
          <w:szCs w:val="24"/>
          <w:lang w:val="en-US"/>
        </w:rPr>
        <w:t xml:space="preserve">: </w:t>
      </w:r>
      <w:r w:rsidRPr="0154C337" w:rsidR="1FDFB543">
        <w:rPr>
          <w:rFonts w:ascii="Calibri" w:hAnsi="Calibri" w:eastAsia="Calibri" w:cs="Calibri"/>
          <w:sz w:val="24"/>
          <w:szCs w:val="24"/>
          <w:lang w:val="en-US"/>
        </w:rPr>
        <w:t xml:space="preserve">Faculty </w:t>
      </w:r>
      <w:r w:rsidRPr="0154C337" w:rsidR="3A51C54A">
        <w:rPr>
          <w:rFonts w:ascii="Calibri" w:hAnsi="Calibri" w:eastAsia="Calibri" w:cs="Calibri"/>
          <w:sz w:val="24"/>
          <w:szCs w:val="24"/>
          <w:lang w:val="en-US"/>
        </w:rPr>
        <w:t>p</w:t>
      </w:r>
      <w:r w:rsidRPr="0154C337" w:rsidR="1FDFB543">
        <w:rPr>
          <w:rFonts w:ascii="Calibri" w:hAnsi="Calibri" w:eastAsia="Calibri" w:cs="Calibri"/>
          <w:sz w:val="24"/>
          <w:szCs w:val="24"/>
          <w:lang w:val="en-US"/>
        </w:rPr>
        <w:t>ost</w:t>
      </w:r>
      <w:r w:rsidRPr="0154C337" w:rsidR="1FDFB543">
        <w:rPr>
          <w:rFonts w:ascii="Calibri" w:hAnsi="Calibri" w:eastAsia="Calibri" w:cs="Calibri"/>
          <w:sz w:val="24"/>
          <w:szCs w:val="24"/>
          <w:lang w:val="en-US"/>
        </w:rPr>
        <w:t>doc coordinator</w:t>
      </w:r>
      <w:r w:rsidRPr="0154C337" w:rsidR="4F080A1B">
        <w:rPr>
          <w:rFonts w:ascii="Calibri" w:hAnsi="Calibri" w:eastAsia="Calibri" w:cs="Calibri"/>
          <w:noProof w:val="0"/>
          <w:sz w:val="24"/>
          <w:szCs w:val="24"/>
          <w:lang w:val="en-US"/>
        </w:rPr>
        <w:t xml:space="preserve"> in collaboration with communication</w:t>
      </w:r>
      <w:r w:rsidRPr="0154C337" w:rsidR="7572E2FE">
        <w:rPr>
          <w:rFonts w:ascii="Calibri" w:hAnsi="Calibri" w:eastAsia="Calibri" w:cs="Calibri"/>
          <w:noProof w:val="0"/>
          <w:sz w:val="24"/>
          <w:szCs w:val="24"/>
          <w:lang w:val="en-US"/>
        </w:rPr>
        <w:t>.</w:t>
      </w:r>
    </w:p>
    <w:p w:rsidR="422F27CC" w:rsidP="3F3FC4B1" w:rsidRDefault="422F27CC" w14:paraId="68709CF1" w14:textId="1F57019F">
      <w:pPr>
        <w:pStyle w:val="ListParagraph"/>
        <w:numPr>
          <w:ilvl w:val="0"/>
          <w:numId w:val="19"/>
        </w:numPr>
        <w:bidi w:val="0"/>
        <w:spacing w:before="0" w:beforeAutospacing="off" w:after="200" w:afterAutospacing="off" w:line="288" w:lineRule="auto"/>
        <w:ind w:right="0"/>
        <w:jc w:val="left"/>
        <w:rPr>
          <w:rFonts w:ascii="Calibri" w:hAnsi="Calibri" w:eastAsia="Calibri" w:cs="Calibri"/>
          <w:b w:val="1"/>
          <w:bCs w:val="1"/>
          <w:sz w:val="24"/>
          <w:szCs w:val="24"/>
          <w:lang w:val="en-US"/>
        </w:rPr>
      </w:pPr>
      <w:r w:rsidRPr="3F3FC4B1" w:rsidR="422F27CC">
        <w:rPr>
          <w:rFonts w:ascii="Calibri" w:hAnsi="Calibri" w:eastAsia="Calibri" w:cs="Calibri"/>
          <w:sz w:val="24"/>
          <w:szCs w:val="24"/>
          <w:lang w:val="en-US"/>
        </w:rPr>
        <w:t>Make material from relevant past seminars easily accessible. For instance, grant writing, sessions on EU funding possibilities and where to get help, support for incoming fellowships, information on q</w:t>
      </w:r>
      <w:r w:rsidRPr="3F3FC4B1" w:rsidR="422F27CC">
        <w:rPr>
          <w:rFonts w:ascii="Calibri" w:hAnsi="Calibri" w:eastAsia="Calibri" w:cs="Calibri"/>
          <w:sz w:val="24"/>
          <w:szCs w:val="24"/>
          <w:lang w:val="en-US"/>
        </w:rPr>
        <w:t>ualification requirements for permanent scientific positions</w:t>
      </w:r>
      <w:r w:rsidRPr="3F3FC4B1" w:rsidR="422F27CC">
        <w:rPr>
          <w:rFonts w:ascii="Calibri" w:hAnsi="Calibri" w:eastAsia="Calibri" w:cs="Calibri"/>
          <w:sz w:val="24"/>
          <w:szCs w:val="24"/>
          <w:lang w:val="en-US"/>
        </w:rPr>
        <w:t xml:space="preserve"> in Norway</w:t>
      </w:r>
      <w:r w:rsidRPr="3F3FC4B1" w:rsidR="422F27CC">
        <w:rPr>
          <w:rFonts w:ascii="Calibri" w:hAnsi="Calibri" w:eastAsia="Calibri" w:cs="Calibri"/>
          <w:sz w:val="24"/>
          <w:szCs w:val="24"/>
          <w:lang w:val="en-US"/>
        </w:rPr>
        <w:t>, etc.</w:t>
      </w:r>
    </w:p>
    <w:p w:rsidR="422F27CC" w:rsidP="3F3FC4B1" w:rsidRDefault="422F27CC" w14:paraId="06E8412A" w14:textId="514CA34C">
      <w:pPr>
        <w:pStyle w:val="Normal"/>
        <w:rPr>
          <w:rFonts w:ascii="Calibri" w:hAnsi="Calibri" w:eastAsia="Calibri" w:cs="Calibri"/>
          <w:sz w:val="24"/>
          <w:szCs w:val="24"/>
          <w:lang w:val="en-US"/>
        </w:rPr>
      </w:pPr>
      <w:r w:rsidRPr="3F3FC4B1" w:rsidR="4F080A1B">
        <w:rPr>
          <w:rFonts w:ascii="Calibri" w:hAnsi="Calibri" w:eastAsia="Calibri" w:cs="Calibri"/>
          <w:b w:val="1"/>
          <w:bCs w:val="1"/>
          <w:sz w:val="24"/>
          <w:szCs w:val="24"/>
          <w:lang w:val="en-US"/>
        </w:rPr>
        <w:t>Action 3:</w:t>
      </w:r>
      <w:r w:rsidRPr="3F3FC4B1" w:rsidR="4F080A1B">
        <w:rPr>
          <w:rFonts w:ascii="Calibri" w:hAnsi="Calibri" w:eastAsia="Calibri" w:cs="Calibri"/>
          <w:sz w:val="24"/>
          <w:szCs w:val="24"/>
          <w:lang w:val="en-US"/>
        </w:rPr>
        <w:t xml:space="preserve"> Make courses on transferable skills (PhD courses at IE) available for pos</w:t>
      </w:r>
      <w:r w:rsidRPr="3F3FC4B1" w:rsidR="05BFE9F8">
        <w:rPr>
          <w:rFonts w:ascii="Calibri" w:hAnsi="Calibri" w:eastAsia="Calibri" w:cs="Calibri"/>
          <w:sz w:val="24"/>
          <w:szCs w:val="24"/>
          <w:lang w:val="en-US"/>
        </w:rPr>
        <w:t>t</w:t>
      </w:r>
      <w:r w:rsidRPr="3F3FC4B1" w:rsidR="4F080A1B">
        <w:rPr>
          <w:rFonts w:ascii="Calibri" w:hAnsi="Calibri" w:eastAsia="Calibri" w:cs="Calibri"/>
          <w:sz w:val="24"/>
          <w:szCs w:val="24"/>
          <w:lang w:val="en-US"/>
        </w:rPr>
        <w:t xml:space="preserve">docs and revise capacity as needed. </w:t>
      </w:r>
      <w:r>
        <w:br/>
      </w:r>
      <w:r w:rsidRPr="3F3FC4B1" w:rsidR="4F080A1B">
        <w:rPr>
          <w:rFonts w:ascii="Calibri" w:hAnsi="Calibri" w:eastAsia="Calibri" w:cs="Calibri"/>
          <w:b w:val="0"/>
          <w:bCs w:val="0"/>
          <w:sz w:val="24"/>
          <w:szCs w:val="24"/>
          <w:u w:val="single"/>
          <w:lang w:val="en-US"/>
        </w:rPr>
        <w:t>Responsible</w:t>
      </w:r>
      <w:r w:rsidRPr="3F3FC4B1" w:rsidR="4F080A1B">
        <w:rPr>
          <w:rFonts w:ascii="Calibri" w:hAnsi="Calibri" w:eastAsia="Calibri" w:cs="Calibri"/>
          <w:sz w:val="24"/>
          <w:szCs w:val="24"/>
          <w:lang w:val="en-US"/>
        </w:rPr>
        <w:t>: Vice dean of research</w:t>
      </w:r>
    </w:p>
    <w:p w:rsidR="422F27CC" w:rsidP="3F3FC4B1" w:rsidRDefault="422F27CC" w14:paraId="48B664AF" w14:textId="5981D8E4">
      <w:pPr>
        <w:pStyle w:val="Normal"/>
        <w:bidi w:val="0"/>
        <w:spacing w:before="0" w:beforeAutospacing="off" w:after="200" w:afterAutospacing="off" w:line="288" w:lineRule="auto"/>
        <w:ind w:left="0" w:right="0"/>
        <w:jc w:val="left"/>
        <w:rPr>
          <w:rFonts w:ascii="Calibri" w:hAnsi="Calibri" w:eastAsia="Calibri" w:cs="Calibri"/>
          <w:sz w:val="24"/>
          <w:szCs w:val="24"/>
          <w:lang w:val="en-US"/>
        </w:rPr>
      </w:pPr>
      <w:r w:rsidRPr="3F3FC4B1" w:rsidR="4F080A1B">
        <w:rPr>
          <w:rFonts w:ascii="Calibri" w:hAnsi="Calibri" w:eastAsia="Calibri" w:cs="Calibri"/>
          <w:b w:val="1"/>
          <w:bCs w:val="1"/>
          <w:sz w:val="24"/>
          <w:szCs w:val="24"/>
          <w:lang w:val="en-US"/>
        </w:rPr>
        <w:t xml:space="preserve">Action 4: </w:t>
      </w:r>
      <w:r w:rsidRPr="3F3FC4B1" w:rsidR="4F080A1B">
        <w:rPr>
          <w:rFonts w:ascii="Calibri" w:hAnsi="Calibri" w:eastAsia="Calibri" w:cs="Calibri"/>
          <w:sz w:val="24"/>
          <w:szCs w:val="24"/>
          <w:lang w:val="en-US"/>
        </w:rPr>
        <w:t>Offer all international pos</w:t>
      </w:r>
      <w:r w:rsidRPr="3F3FC4B1" w:rsidR="1D2DD2E1">
        <w:rPr>
          <w:rFonts w:ascii="Calibri" w:hAnsi="Calibri" w:eastAsia="Calibri" w:cs="Calibri"/>
          <w:sz w:val="24"/>
          <w:szCs w:val="24"/>
          <w:lang w:val="en-US"/>
        </w:rPr>
        <w:t>t</w:t>
      </w:r>
      <w:r w:rsidRPr="3F3FC4B1" w:rsidR="4F080A1B">
        <w:rPr>
          <w:rFonts w:ascii="Calibri" w:hAnsi="Calibri" w:eastAsia="Calibri" w:cs="Calibri"/>
          <w:sz w:val="24"/>
          <w:szCs w:val="24"/>
          <w:lang w:val="en-US"/>
        </w:rPr>
        <w:t xml:space="preserve">docs (regardless of type of contract) the possibility to learn Norwegian (Norwegian course offered by NTNU). </w:t>
      </w:r>
      <w:r>
        <w:br/>
      </w:r>
      <w:r w:rsidRPr="3F3FC4B1" w:rsidR="4F080A1B">
        <w:rPr>
          <w:rFonts w:ascii="Calibri" w:hAnsi="Calibri" w:eastAsia="Calibri" w:cs="Calibri"/>
          <w:b w:val="0"/>
          <w:bCs w:val="0"/>
          <w:sz w:val="24"/>
          <w:szCs w:val="24"/>
          <w:u w:val="single"/>
          <w:lang w:val="en-US"/>
        </w:rPr>
        <w:t>Responsible</w:t>
      </w:r>
      <w:r w:rsidRPr="3F3FC4B1" w:rsidR="4F080A1B">
        <w:rPr>
          <w:rFonts w:ascii="Calibri" w:hAnsi="Calibri" w:eastAsia="Calibri" w:cs="Calibri"/>
          <w:sz w:val="24"/>
          <w:szCs w:val="24"/>
          <w:lang w:val="en-US"/>
        </w:rPr>
        <w:t xml:space="preserve">: </w:t>
      </w:r>
      <w:r w:rsidRPr="3F3FC4B1" w:rsidR="3B6B960A">
        <w:rPr>
          <w:rFonts w:ascii="Calibri" w:hAnsi="Calibri" w:eastAsia="Calibri" w:cs="Calibri"/>
          <w:sz w:val="24"/>
          <w:szCs w:val="24"/>
          <w:lang w:val="en-US"/>
        </w:rPr>
        <w:t xml:space="preserve">Head </w:t>
      </w:r>
      <w:r w:rsidRPr="3F3FC4B1" w:rsidR="076FAD8C">
        <w:rPr>
          <w:rFonts w:ascii="Calibri" w:hAnsi="Calibri" w:eastAsia="Calibri" w:cs="Calibri"/>
          <w:sz w:val="24"/>
          <w:szCs w:val="24"/>
          <w:lang w:val="en-US"/>
        </w:rPr>
        <w:t>o</w:t>
      </w:r>
      <w:r w:rsidRPr="3F3FC4B1" w:rsidR="3B6B960A">
        <w:rPr>
          <w:rFonts w:ascii="Calibri" w:hAnsi="Calibri" w:eastAsia="Calibri" w:cs="Calibri"/>
          <w:sz w:val="24"/>
          <w:szCs w:val="24"/>
          <w:lang w:val="en-US"/>
        </w:rPr>
        <w:t>f d</w:t>
      </w:r>
      <w:r w:rsidRPr="3F3FC4B1" w:rsidR="4F080A1B">
        <w:rPr>
          <w:rFonts w:ascii="Calibri" w:hAnsi="Calibri" w:eastAsia="Calibri" w:cs="Calibri"/>
          <w:sz w:val="24"/>
          <w:szCs w:val="24"/>
          <w:lang w:val="en-US"/>
        </w:rPr>
        <w:t>epartment</w:t>
      </w:r>
      <w:r w:rsidRPr="3F3FC4B1" w:rsidR="3A4D0CC7">
        <w:rPr>
          <w:rFonts w:ascii="Calibri" w:hAnsi="Calibri" w:eastAsia="Calibri" w:cs="Calibri"/>
          <w:sz w:val="24"/>
          <w:szCs w:val="24"/>
          <w:lang w:val="en-US"/>
        </w:rPr>
        <w:t>.</w:t>
      </w:r>
    </w:p>
    <w:p w:rsidR="422F27CC" w:rsidP="3F3FC4B1" w:rsidRDefault="422F27CC" w14:paraId="4A129769" w14:textId="48858349">
      <w:pPr>
        <w:pStyle w:val="Normal"/>
        <w:rPr>
          <w:rFonts w:ascii="Calibri" w:hAnsi="Calibri" w:eastAsia="Calibri" w:cs="Calibri"/>
          <w:sz w:val="24"/>
          <w:szCs w:val="24"/>
          <w:lang w:val="en-US"/>
        </w:rPr>
      </w:pPr>
      <w:r w:rsidRPr="3F3FC4B1" w:rsidR="4F080A1B">
        <w:rPr>
          <w:rFonts w:ascii="Calibri" w:hAnsi="Calibri" w:eastAsia="Calibri" w:cs="Calibri"/>
          <w:b w:val="1"/>
          <w:bCs w:val="1"/>
          <w:sz w:val="24"/>
          <w:szCs w:val="24"/>
          <w:lang w:val="en-US"/>
        </w:rPr>
        <w:t>Action 5:</w:t>
      </w:r>
      <w:r w:rsidRPr="3F3FC4B1" w:rsidR="4F080A1B">
        <w:rPr>
          <w:rFonts w:ascii="Calibri" w:hAnsi="Calibri" w:eastAsia="Calibri" w:cs="Calibri"/>
          <w:sz w:val="24"/>
          <w:szCs w:val="24"/>
          <w:lang w:val="en-US"/>
        </w:rPr>
        <w:t xml:space="preserve"> Alignment with </w:t>
      </w:r>
      <w:proofErr w:type="spellStart"/>
      <w:r w:rsidRPr="3F3FC4B1" w:rsidR="4F080A1B">
        <w:rPr>
          <w:rFonts w:ascii="Calibri" w:hAnsi="Calibri" w:eastAsia="Calibri" w:cs="Calibri"/>
          <w:sz w:val="24"/>
          <w:szCs w:val="24"/>
          <w:lang w:val="en-US"/>
        </w:rPr>
        <w:t>PedUP</w:t>
      </w:r>
      <w:proofErr w:type="spellEnd"/>
      <w:r w:rsidRPr="3F3FC4B1" w:rsidR="4F080A1B">
        <w:rPr>
          <w:rFonts w:ascii="Calibri" w:hAnsi="Calibri" w:eastAsia="Calibri" w:cs="Calibri"/>
          <w:sz w:val="24"/>
          <w:szCs w:val="24"/>
          <w:lang w:val="en-US"/>
        </w:rPr>
        <w:t xml:space="preserve"> on the offer of pedagogical courses</w:t>
      </w:r>
      <w:r w:rsidRPr="3F3FC4B1" w:rsidR="48B32B62">
        <w:rPr>
          <w:rFonts w:ascii="Calibri" w:hAnsi="Calibri" w:eastAsia="Calibri" w:cs="Calibri"/>
          <w:sz w:val="24"/>
          <w:szCs w:val="24"/>
          <w:lang w:val="en-US"/>
        </w:rPr>
        <w:t>.</w:t>
      </w:r>
      <w:r w:rsidRPr="3F3FC4B1" w:rsidR="4F080A1B">
        <w:rPr>
          <w:rFonts w:ascii="Calibri" w:hAnsi="Calibri" w:eastAsia="Calibri" w:cs="Calibri"/>
          <w:sz w:val="24"/>
          <w:szCs w:val="24"/>
          <w:lang w:val="en-US"/>
        </w:rPr>
        <w:t xml:space="preserve"> </w:t>
      </w:r>
      <w:r>
        <w:br/>
      </w:r>
      <w:r w:rsidRPr="3F3FC4B1" w:rsidR="4F080A1B">
        <w:rPr>
          <w:rFonts w:ascii="Calibri" w:hAnsi="Calibri" w:eastAsia="Calibri" w:cs="Calibri"/>
          <w:b w:val="0"/>
          <w:bCs w:val="0"/>
          <w:sz w:val="24"/>
          <w:szCs w:val="24"/>
          <w:u w:val="single"/>
          <w:lang w:val="en-US"/>
        </w:rPr>
        <w:t>Responsible</w:t>
      </w:r>
      <w:r w:rsidRPr="3F3FC4B1" w:rsidR="4F080A1B">
        <w:rPr>
          <w:rFonts w:ascii="Calibri" w:hAnsi="Calibri" w:eastAsia="Calibri" w:cs="Calibri"/>
          <w:sz w:val="24"/>
          <w:szCs w:val="24"/>
          <w:lang w:val="en-US"/>
        </w:rPr>
        <w:t>: Vice dean of research</w:t>
      </w:r>
      <w:r w:rsidRPr="3F3FC4B1" w:rsidR="4F080A1B">
        <w:rPr>
          <w:rFonts w:ascii="Calibri" w:hAnsi="Calibri" w:eastAsia="Calibri" w:cs="Calibri"/>
          <w:sz w:val="24"/>
          <w:szCs w:val="24"/>
          <w:lang w:val="en-US"/>
        </w:rPr>
        <w:t xml:space="preserve"> or Dean</w:t>
      </w:r>
      <w:r w:rsidRPr="3F3FC4B1" w:rsidR="16BA7DB9">
        <w:rPr>
          <w:rFonts w:ascii="Calibri" w:hAnsi="Calibri" w:eastAsia="Calibri" w:cs="Calibri"/>
          <w:sz w:val="24"/>
          <w:szCs w:val="24"/>
          <w:lang w:val="en-US"/>
        </w:rPr>
        <w:t>.</w:t>
      </w:r>
    </w:p>
    <w:p w:rsidR="422F27CC" w:rsidP="3F3FC4B1" w:rsidRDefault="422F27CC" w14:paraId="61BA9FF8" w14:textId="27CD1DE6">
      <w:pPr>
        <w:pStyle w:val="ListParagraph"/>
        <w:numPr>
          <w:ilvl w:val="0"/>
          <w:numId w:val="18"/>
        </w:numPr>
        <w:rPr>
          <w:rFonts w:ascii="Calibri" w:hAnsi="Calibri" w:eastAsia="Calibri" w:cs="Calibri"/>
          <w:sz w:val="24"/>
          <w:szCs w:val="24"/>
          <w:lang w:val="en-US"/>
        </w:rPr>
      </w:pPr>
      <w:r w:rsidRPr="3F3FC4B1" w:rsidR="422F27CC">
        <w:rPr>
          <w:rFonts w:ascii="Calibri" w:hAnsi="Calibri" w:eastAsia="Calibri" w:cs="Calibri"/>
          <w:sz w:val="24"/>
          <w:szCs w:val="24"/>
          <w:lang w:val="en-US"/>
        </w:rPr>
        <w:t xml:space="preserve">Push towards increased capacity (in general, and in English in particular, to accommodate for international </w:t>
      </w:r>
      <w:r w:rsidRPr="3F3FC4B1" w:rsidR="422F27CC">
        <w:rPr>
          <w:rFonts w:ascii="Calibri" w:hAnsi="Calibri" w:eastAsia="Calibri" w:cs="Calibri"/>
          <w:sz w:val="24"/>
          <w:szCs w:val="24"/>
          <w:lang w:val="en-US"/>
        </w:rPr>
        <w:t>post</w:t>
      </w:r>
      <w:r w:rsidRPr="3F3FC4B1" w:rsidR="422F27CC">
        <w:rPr>
          <w:rFonts w:ascii="Calibri" w:hAnsi="Calibri" w:eastAsia="Calibri" w:cs="Calibri"/>
          <w:sz w:val="24"/>
          <w:szCs w:val="24"/>
          <w:lang w:val="en-US"/>
        </w:rPr>
        <w:t>doc</w:t>
      </w:r>
      <w:r w:rsidRPr="3F3FC4B1" w:rsidR="422F27CC">
        <w:rPr>
          <w:rFonts w:ascii="Calibri" w:hAnsi="Calibri" w:eastAsia="Calibri" w:cs="Calibri"/>
          <w:sz w:val="24"/>
          <w:szCs w:val="24"/>
          <w:lang w:val="en-US"/>
        </w:rPr>
        <w:t>s)</w:t>
      </w:r>
      <w:r w:rsidRPr="3F3FC4B1" w:rsidR="38944204">
        <w:rPr>
          <w:rFonts w:ascii="Calibri" w:hAnsi="Calibri" w:eastAsia="Calibri" w:cs="Calibri"/>
          <w:sz w:val="24"/>
          <w:szCs w:val="24"/>
          <w:lang w:val="en-US"/>
        </w:rPr>
        <w:t>.</w:t>
      </w:r>
    </w:p>
    <w:p w:rsidR="422F27CC" w:rsidP="3F3FC4B1" w:rsidRDefault="422F27CC" w14:paraId="78BAAD97" w14:textId="7F21A485">
      <w:pPr>
        <w:pStyle w:val="ListParagraph"/>
        <w:numPr>
          <w:ilvl w:val="0"/>
          <w:numId w:val="18"/>
        </w:numPr>
        <w:bidi w:val="0"/>
        <w:spacing w:before="0" w:beforeAutospacing="off" w:after="200" w:afterAutospacing="off" w:line="288" w:lineRule="auto"/>
        <w:ind w:right="0"/>
        <w:jc w:val="left"/>
        <w:rPr>
          <w:rFonts w:ascii="Calibri" w:hAnsi="Calibri" w:eastAsia="Calibri" w:cs="Calibri"/>
          <w:sz w:val="24"/>
          <w:szCs w:val="24"/>
          <w:lang w:val="en-US"/>
        </w:rPr>
      </w:pPr>
      <w:r w:rsidRPr="3F3FC4B1" w:rsidR="422F27CC">
        <w:rPr>
          <w:rFonts w:ascii="Calibri" w:hAnsi="Calibri" w:eastAsia="Calibri" w:cs="Calibri"/>
          <w:sz w:val="24"/>
          <w:szCs w:val="24"/>
          <w:lang w:val="en-US"/>
        </w:rPr>
        <w:t xml:space="preserve">Clarify to which extent pedagogical courses offered at PhD / </w:t>
      </w:r>
      <w:r w:rsidRPr="3F3FC4B1" w:rsidR="422F27CC">
        <w:rPr>
          <w:rFonts w:ascii="Calibri" w:hAnsi="Calibri" w:eastAsia="Calibri" w:cs="Calibri"/>
          <w:sz w:val="24"/>
          <w:szCs w:val="24"/>
          <w:lang w:val="en-US"/>
        </w:rPr>
        <w:t>post</w:t>
      </w:r>
      <w:r w:rsidRPr="3F3FC4B1" w:rsidR="422F27CC">
        <w:rPr>
          <w:rFonts w:ascii="Calibri" w:hAnsi="Calibri" w:eastAsia="Calibri" w:cs="Calibri"/>
          <w:sz w:val="24"/>
          <w:szCs w:val="24"/>
          <w:lang w:val="en-US"/>
        </w:rPr>
        <w:t>doc</w:t>
      </w:r>
      <w:r w:rsidRPr="3F3FC4B1" w:rsidR="422F27CC">
        <w:rPr>
          <w:rFonts w:ascii="Calibri" w:hAnsi="Calibri" w:eastAsia="Calibri" w:cs="Calibri"/>
          <w:sz w:val="24"/>
          <w:szCs w:val="24"/>
          <w:lang w:val="en-US"/>
        </w:rPr>
        <w:t xml:space="preserve"> level “count” towards the new requirements for qualification for associate professor positions (200 hours in an approved pedagogical development program</w:t>
      </w:r>
      <w:r w:rsidRPr="3F3FC4B1" w:rsidR="6D1BA7C3">
        <w:rPr>
          <w:rFonts w:ascii="Calibri" w:hAnsi="Calibri" w:eastAsia="Calibri" w:cs="Calibri"/>
          <w:sz w:val="24"/>
          <w:szCs w:val="24"/>
          <w:lang w:val="en-US"/>
        </w:rPr>
        <w:t>).</w:t>
      </w:r>
    </w:p>
    <w:p w:rsidR="422F27CC" w:rsidP="3F3FC4B1" w:rsidRDefault="422F27CC" w14:paraId="371DE052" w14:textId="27D6B69F">
      <w:pPr>
        <w:pStyle w:val="Normal"/>
        <w:ind w:firstLine="0"/>
        <w:rPr>
          <w:rFonts w:ascii="Calibri" w:hAnsi="Calibri" w:eastAsia="Calibri" w:cs="Calibri"/>
          <w:sz w:val="24"/>
          <w:szCs w:val="24"/>
          <w:lang w:val="en-US"/>
        </w:rPr>
      </w:pPr>
      <w:r w:rsidRPr="3F3FC4B1" w:rsidR="2725BB72">
        <w:rPr>
          <w:rFonts w:ascii="Calibri" w:hAnsi="Calibri" w:eastAsia="Calibri" w:cs="Calibri"/>
          <w:b w:val="1"/>
          <w:bCs w:val="1"/>
          <w:sz w:val="24"/>
          <w:szCs w:val="24"/>
          <w:lang w:val="en-US"/>
        </w:rPr>
        <w:t xml:space="preserve">Action 6: </w:t>
      </w:r>
      <w:r w:rsidRPr="3F3FC4B1" w:rsidR="2725BB72">
        <w:rPr>
          <w:rFonts w:ascii="Calibri" w:hAnsi="Calibri" w:eastAsia="Calibri" w:cs="Calibri"/>
          <w:sz w:val="24"/>
          <w:szCs w:val="24"/>
          <w:lang w:val="en-US"/>
        </w:rPr>
        <w:t xml:space="preserve">Decide on a portfolio of new IE-specific courses (e.g., proposal writing, project management, writing a scientific CV, becoming independent as a researcher). To be aligned with PhD courses and/or (new) permanent scientific positions. </w:t>
      </w:r>
      <w:r>
        <w:br/>
      </w:r>
      <w:r w:rsidRPr="3F3FC4B1" w:rsidR="2725BB72">
        <w:rPr>
          <w:rFonts w:ascii="Calibri" w:hAnsi="Calibri" w:eastAsia="Calibri" w:cs="Calibri"/>
          <w:b w:val="0"/>
          <w:bCs w:val="0"/>
          <w:sz w:val="24"/>
          <w:szCs w:val="24"/>
          <w:u w:val="single"/>
          <w:lang w:val="en-US"/>
        </w:rPr>
        <w:t>Responsible</w:t>
      </w:r>
      <w:r w:rsidRPr="3F3FC4B1" w:rsidR="2725BB72">
        <w:rPr>
          <w:rFonts w:ascii="Calibri" w:hAnsi="Calibri" w:eastAsia="Calibri" w:cs="Calibri"/>
          <w:sz w:val="24"/>
          <w:szCs w:val="24"/>
          <w:lang w:val="en-US"/>
        </w:rPr>
        <w:t>: Vice dean of research</w:t>
      </w:r>
      <w:r w:rsidRPr="3F3FC4B1" w:rsidR="52567A9B">
        <w:rPr>
          <w:rFonts w:ascii="Calibri" w:hAnsi="Calibri" w:eastAsia="Calibri" w:cs="Calibri"/>
          <w:sz w:val="24"/>
          <w:szCs w:val="24"/>
          <w:lang w:val="en-US"/>
        </w:rPr>
        <w:t>.</w:t>
      </w:r>
    </w:p>
    <w:p w:rsidR="422F27CC" w:rsidP="3F3FC4B1" w:rsidRDefault="422F27CC" w14:paraId="75B83463" w14:textId="455C8A86">
      <w:pPr>
        <w:pStyle w:val="Normal"/>
        <w:ind w:firstLine="0"/>
        <w:rPr>
          <w:rFonts w:ascii="Calibri" w:hAnsi="Calibri" w:eastAsia="Calibri" w:cs="Calibri"/>
          <w:sz w:val="24"/>
          <w:szCs w:val="24"/>
          <w:lang w:val="en-US"/>
        </w:rPr>
      </w:pPr>
      <w:r w:rsidRPr="0154C337" w:rsidR="4F080A1B">
        <w:rPr>
          <w:rFonts w:ascii="Calibri" w:hAnsi="Calibri" w:eastAsia="Calibri" w:cs="Calibri"/>
          <w:b w:val="1"/>
          <w:bCs w:val="1"/>
          <w:sz w:val="24"/>
          <w:szCs w:val="24"/>
          <w:lang w:val="en-US"/>
        </w:rPr>
        <w:t>Action 7:</w:t>
      </w:r>
      <w:r w:rsidRPr="0154C337" w:rsidR="4F080A1B">
        <w:rPr>
          <w:rFonts w:ascii="Calibri" w:hAnsi="Calibri" w:eastAsia="Calibri" w:cs="Calibri"/>
          <w:sz w:val="24"/>
          <w:szCs w:val="24"/>
          <w:lang w:val="en-US"/>
        </w:rPr>
        <w:t xml:space="preserve"> Consider organizing </w:t>
      </w:r>
      <w:r w:rsidRPr="0154C337" w:rsidR="4F080A1B">
        <w:rPr>
          <w:rFonts w:ascii="Calibri" w:hAnsi="Calibri" w:eastAsia="Calibri" w:cs="Calibri"/>
          <w:sz w:val="24"/>
          <w:szCs w:val="24"/>
          <w:lang w:val="en-US"/>
        </w:rPr>
        <w:t>a</w:t>
      </w:r>
      <w:r w:rsidRPr="0154C337" w:rsidR="4F080A1B">
        <w:rPr>
          <w:rFonts w:ascii="Calibri" w:hAnsi="Calibri" w:eastAsia="Calibri" w:cs="Calibri"/>
          <w:sz w:val="24"/>
          <w:szCs w:val="24"/>
          <w:lang w:val="en-US"/>
        </w:rPr>
        <w:t>n</w:t>
      </w:r>
      <w:r w:rsidRPr="0154C337" w:rsidR="4F080A1B">
        <w:rPr>
          <w:rFonts w:ascii="Calibri" w:hAnsi="Calibri" w:eastAsia="Calibri" w:cs="Calibri"/>
          <w:sz w:val="24"/>
          <w:szCs w:val="24"/>
          <w:lang w:val="en-US"/>
        </w:rPr>
        <w:t xml:space="preserve"> annual networking event for </w:t>
      </w:r>
      <w:r w:rsidRPr="0154C337" w:rsidR="4F080A1B">
        <w:rPr>
          <w:rFonts w:ascii="Calibri" w:hAnsi="Calibri" w:eastAsia="Calibri" w:cs="Calibri"/>
          <w:sz w:val="24"/>
          <w:szCs w:val="24"/>
          <w:lang w:val="en-US"/>
        </w:rPr>
        <w:t>post</w:t>
      </w:r>
      <w:r w:rsidRPr="0154C337" w:rsidR="4F080A1B">
        <w:rPr>
          <w:rFonts w:ascii="Calibri" w:hAnsi="Calibri" w:eastAsia="Calibri" w:cs="Calibri"/>
          <w:sz w:val="24"/>
          <w:szCs w:val="24"/>
          <w:lang w:val="en-US"/>
        </w:rPr>
        <w:t xml:space="preserve">docs at IE. </w:t>
      </w:r>
      <w:r>
        <w:br/>
      </w:r>
      <w:r w:rsidRPr="0154C337" w:rsidR="4F080A1B">
        <w:rPr>
          <w:rFonts w:ascii="Calibri" w:hAnsi="Calibri" w:eastAsia="Calibri" w:cs="Calibri"/>
          <w:b w:val="0"/>
          <w:bCs w:val="0"/>
          <w:sz w:val="24"/>
          <w:szCs w:val="24"/>
          <w:u w:val="single"/>
          <w:lang w:val="en-US"/>
        </w:rPr>
        <w:t>Responsible</w:t>
      </w:r>
      <w:r w:rsidRPr="0154C337" w:rsidR="4F080A1B">
        <w:rPr>
          <w:rFonts w:ascii="Calibri" w:hAnsi="Calibri" w:eastAsia="Calibri" w:cs="Calibri"/>
          <w:sz w:val="24"/>
          <w:szCs w:val="24"/>
          <w:lang w:val="en-US"/>
        </w:rPr>
        <w:t xml:space="preserve">: Faculty </w:t>
      </w:r>
      <w:r w:rsidRPr="0154C337" w:rsidR="0FA82FA2">
        <w:rPr>
          <w:rFonts w:ascii="Calibri" w:hAnsi="Calibri" w:eastAsia="Calibri" w:cs="Calibri"/>
          <w:sz w:val="24"/>
          <w:szCs w:val="24"/>
          <w:lang w:val="en-US"/>
        </w:rPr>
        <w:t>p</w:t>
      </w:r>
      <w:r w:rsidRPr="0154C337" w:rsidR="4F080A1B">
        <w:rPr>
          <w:rFonts w:ascii="Calibri" w:hAnsi="Calibri" w:eastAsia="Calibri" w:cs="Calibri"/>
          <w:sz w:val="24"/>
          <w:szCs w:val="24"/>
          <w:lang w:val="en-US"/>
        </w:rPr>
        <w:t>ost</w:t>
      </w:r>
      <w:r w:rsidRPr="0154C337" w:rsidR="4F080A1B">
        <w:rPr>
          <w:rFonts w:ascii="Calibri" w:hAnsi="Calibri" w:eastAsia="Calibri" w:cs="Calibri"/>
          <w:sz w:val="24"/>
          <w:szCs w:val="24"/>
          <w:lang w:val="en-US"/>
        </w:rPr>
        <w:t>doc coordinator in collaboration with Vice dean of research.</w:t>
      </w:r>
    </w:p>
    <w:p w:rsidR="01E71EF0" w:rsidP="01E71EF0" w:rsidRDefault="01E71EF0" w14:paraId="4E349F47" w14:textId="12487D34">
      <w:pPr>
        <w:pStyle w:val="Heading2"/>
        <w:rPr>
          <w:lang w:val="en-US"/>
        </w:rPr>
      </w:pPr>
      <w:r w:rsidRPr="05CF9C3A" w:rsidR="01E71EF0">
        <w:rPr>
          <w:lang w:val="en-US"/>
        </w:rPr>
        <w:t>Mentoring</w:t>
      </w:r>
    </w:p>
    <w:p w:rsidR="01E71EF0" w:rsidP="3F3FC4B1" w:rsidRDefault="01E71EF0" w14:paraId="5313B3FF" w14:textId="7FAF9161">
      <w:pPr>
        <w:pStyle w:val="Normal"/>
        <w:bidi w:val="0"/>
        <w:spacing w:before="0" w:beforeAutospacing="off" w:after="200" w:afterAutospacing="off" w:line="288" w:lineRule="auto"/>
        <w:ind w:left="0" w:right="0"/>
        <w:jc w:val="left"/>
        <w:rPr>
          <w:rFonts w:ascii="Calibri" w:hAnsi="Calibri" w:eastAsia="Calibri" w:cs="Calibri"/>
          <w:b w:val="0"/>
          <w:bCs w:val="0"/>
          <w:noProof w:val="0"/>
          <w:sz w:val="24"/>
          <w:szCs w:val="24"/>
          <w:lang w:val="en-US"/>
        </w:rPr>
      </w:pPr>
      <w:r w:rsidRPr="41A0F746" w:rsidR="422F27CC">
        <w:rPr>
          <w:rFonts w:ascii="Calibri" w:hAnsi="Calibri" w:eastAsia="Calibri" w:cs="Calibri"/>
          <w:b w:val="0"/>
          <w:bCs w:val="0"/>
          <w:noProof w:val="0"/>
          <w:sz w:val="24"/>
          <w:szCs w:val="24"/>
          <w:lang w:val="nb-NO"/>
        </w:rPr>
        <w:t>A</w:t>
      </w:r>
      <w:r w:rsidRPr="41A0F746" w:rsidR="1A486739">
        <w:rPr>
          <w:rFonts w:ascii="Calibri" w:hAnsi="Calibri" w:eastAsia="Calibri" w:cs="Calibri"/>
          <w:b w:val="0"/>
          <w:bCs w:val="0"/>
          <w:noProof w:val="0"/>
          <w:sz w:val="24"/>
          <w:szCs w:val="24"/>
          <w:lang w:val="nb-NO"/>
        </w:rPr>
        <w:t>s</w:t>
      </w:r>
      <w:r w:rsidRPr="41A0F746" w:rsidR="422F27CC">
        <w:rPr>
          <w:rFonts w:ascii="Calibri" w:hAnsi="Calibri" w:eastAsia="Calibri" w:cs="Calibri"/>
          <w:b w:val="0"/>
          <w:bCs w:val="0"/>
          <w:noProof w:val="0"/>
          <w:sz w:val="24"/>
          <w:szCs w:val="24"/>
          <w:lang w:val="en-GB"/>
        </w:rPr>
        <w:t xml:space="preserve"> part of the proposed additional guidelines for pos</w:t>
      </w:r>
      <w:r w:rsidRPr="41A0F746" w:rsidR="32C116BF">
        <w:rPr>
          <w:rFonts w:ascii="Calibri" w:hAnsi="Calibri" w:eastAsia="Calibri" w:cs="Calibri"/>
          <w:b w:val="0"/>
          <w:bCs w:val="0"/>
          <w:noProof w:val="0"/>
          <w:sz w:val="24"/>
          <w:szCs w:val="24"/>
          <w:lang w:val="en-GB"/>
        </w:rPr>
        <w:t>t</w:t>
      </w:r>
      <w:r w:rsidRPr="41A0F746" w:rsidR="422F27CC">
        <w:rPr>
          <w:rFonts w:ascii="Calibri" w:hAnsi="Calibri" w:eastAsia="Calibri" w:cs="Calibri"/>
          <w:b w:val="0"/>
          <w:bCs w:val="0"/>
          <w:noProof w:val="0"/>
          <w:sz w:val="24"/>
          <w:szCs w:val="24"/>
          <w:lang w:val="en-GB"/>
        </w:rPr>
        <w:t>doctoral researchers at NTNU, post</w:t>
      </w:r>
      <w:r w:rsidRPr="41A0F746" w:rsidR="422F27CC">
        <w:rPr>
          <w:rFonts w:ascii="Calibri" w:hAnsi="Calibri" w:eastAsia="Calibri" w:cs="Calibri"/>
          <w:b w:val="0"/>
          <w:bCs w:val="0"/>
          <w:noProof w:val="0"/>
          <w:sz w:val="24"/>
          <w:szCs w:val="24"/>
          <w:lang w:val="en-GB"/>
        </w:rPr>
        <w:t xml:space="preserve">docs should be offered the possibility to get a mentor if </w:t>
      </w:r>
      <w:r w:rsidRPr="41A0F746" w:rsidR="4EA704CE">
        <w:rPr>
          <w:rFonts w:ascii="Calibri" w:hAnsi="Calibri" w:eastAsia="Calibri" w:cs="Calibri"/>
          <w:b w:val="0"/>
          <w:bCs w:val="0"/>
          <w:noProof w:val="0"/>
          <w:sz w:val="24"/>
          <w:szCs w:val="24"/>
          <w:lang w:val="en-GB"/>
        </w:rPr>
        <w:t>desired</w:t>
      </w:r>
      <w:r w:rsidRPr="41A0F746" w:rsidR="422F27CC">
        <w:rPr>
          <w:rFonts w:ascii="Calibri" w:hAnsi="Calibri" w:eastAsia="Calibri" w:cs="Calibri"/>
          <w:b w:val="0"/>
          <w:bCs w:val="0"/>
          <w:noProof w:val="0"/>
          <w:sz w:val="24"/>
          <w:szCs w:val="24"/>
          <w:lang w:val="en-GB"/>
        </w:rPr>
        <w:t xml:space="preserve">. Topics that can be discussed with the mentor include e.g., one’s career plan and career options, establishing independence as a researcher, setting </w:t>
      </w:r>
      <w:r w:rsidRPr="41A0F746" w:rsidR="01E71EF0">
        <w:rPr>
          <w:rFonts w:ascii="Calibri" w:hAnsi="Calibri" w:eastAsia="Calibri" w:cs="Calibri"/>
          <w:b w:val="0"/>
          <w:bCs w:val="0"/>
          <w:noProof w:val="0"/>
          <w:sz w:val="24"/>
          <w:szCs w:val="24"/>
          <w:lang w:val="en-GB"/>
        </w:rPr>
        <w:t xml:space="preserve">work </w:t>
      </w:r>
      <w:r w:rsidRPr="41A0F746" w:rsidR="422F27CC">
        <w:rPr>
          <w:rFonts w:ascii="Calibri" w:hAnsi="Calibri" w:eastAsia="Calibri" w:cs="Calibri"/>
          <w:b w:val="0"/>
          <w:bCs w:val="0"/>
          <w:noProof w:val="0"/>
          <w:sz w:val="24"/>
          <w:szCs w:val="24"/>
          <w:lang w:val="en-GB"/>
        </w:rPr>
        <w:t>priorities, dealing with difficult situations at work.</w:t>
      </w:r>
    </w:p>
    <w:p w:rsidR="01E71EF0" w:rsidP="3F3FC4B1" w:rsidRDefault="01E71EF0" w14:paraId="4017A498" w14:textId="49743842">
      <w:pPr>
        <w:pStyle w:val="Normal"/>
        <w:bidi w:val="0"/>
        <w:spacing w:before="0" w:beforeAutospacing="off" w:after="200" w:afterAutospacing="off" w:line="288" w:lineRule="auto"/>
        <w:ind w:left="0" w:right="0"/>
        <w:jc w:val="left"/>
        <w:rPr>
          <w:rFonts w:ascii="Calibri" w:hAnsi="Calibri" w:eastAsia="Calibri" w:cs="Calibri"/>
          <w:b w:val="0"/>
          <w:bCs w:val="0"/>
          <w:noProof w:val="0"/>
          <w:sz w:val="24"/>
          <w:szCs w:val="24"/>
          <w:lang w:val="en-GB"/>
        </w:rPr>
      </w:pPr>
      <w:r w:rsidRPr="1C0B5636" w:rsidR="4F080A1B">
        <w:rPr>
          <w:rFonts w:ascii="Calibri" w:hAnsi="Calibri" w:eastAsia="Calibri" w:cs="Calibri"/>
          <w:b w:val="1"/>
          <w:bCs w:val="1"/>
          <w:noProof w:val="0"/>
          <w:sz w:val="24"/>
          <w:szCs w:val="24"/>
          <w:lang w:val="en-GB"/>
        </w:rPr>
        <w:t>Action 1</w:t>
      </w:r>
      <w:r w:rsidRPr="1C0B5636" w:rsidR="4F080A1B">
        <w:rPr>
          <w:rFonts w:ascii="Calibri" w:hAnsi="Calibri" w:eastAsia="Calibri" w:cs="Calibri"/>
          <w:b w:val="0"/>
          <w:bCs w:val="0"/>
          <w:noProof w:val="0"/>
          <w:sz w:val="24"/>
          <w:szCs w:val="24"/>
          <w:lang w:val="en-GB"/>
        </w:rPr>
        <w:t xml:space="preserve">: Discuss and decide on a procedure to organize the mentoring (including who is responsible for </w:t>
      </w:r>
      <w:r w:rsidRPr="1C0B5636" w:rsidR="4F080A1B">
        <w:rPr>
          <w:rFonts w:ascii="Calibri" w:hAnsi="Calibri" w:eastAsia="Calibri" w:cs="Calibri"/>
          <w:b w:val="0"/>
          <w:bCs w:val="0"/>
          <w:noProof w:val="0"/>
          <w:sz w:val="24"/>
          <w:szCs w:val="24"/>
          <w:lang w:val="en-GB"/>
        </w:rPr>
        <w:t>what)</w:t>
      </w:r>
      <w:r w:rsidRPr="1C0B5636" w:rsidR="4F080A1B">
        <w:rPr>
          <w:rFonts w:ascii="Calibri" w:hAnsi="Calibri" w:eastAsia="Calibri" w:cs="Calibri"/>
          <w:b w:val="0"/>
          <w:bCs w:val="0"/>
          <w:noProof w:val="0"/>
          <w:sz w:val="24"/>
          <w:szCs w:val="24"/>
          <w:lang w:val="en-GB"/>
        </w:rPr>
        <w:t>.</w:t>
      </w:r>
      <w:r w:rsidRPr="1C0B5636" w:rsidR="4F080A1B">
        <w:rPr>
          <w:rFonts w:ascii="Calibri" w:hAnsi="Calibri" w:eastAsia="Calibri" w:cs="Calibri"/>
          <w:b w:val="0"/>
          <w:bCs w:val="0"/>
          <w:noProof w:val="0"/>
          <w:sz w:val="24"/>
          <w:szCs w:val="24"/>
          <w:lang w:val="en-GB"/>
        </w:rPr>
        <w:t xml:space="preserve"> </w:t>
      </w:r>
      <w:r>
        <w:br/>
      </w:r>
      <w:r w:rsidRPr="1C0B5636" w:rsidR="4F080A1B">
        <w:rPr>
          <w:rFonts w:ascii="Calibri" w:hAnsi="Calibri" w:eastAsia="Calibri" w:cs="Calibri"/>
          <w:b w:val="0"/>
          <w:bCs w:val="0"/>
          <w:noProof w:val="0"/>
          <w:color w:val="auto"/>
          <w:sz w:val="24"/>
          <w:szCs w:val="24"/>
          <w:u w:val="single"/>
          <w:lang w:val="en-GB"/>
        </w:rPr>
        <w:t>Responsible</w:t>
      </w:r>
      <w:r w:rsidRPr="1C0B5636" w:rsidR="4F080A1B">
        <w:rPr>
          <w:rFonts w:ascii="Calibri" w:hAnsi="Calibri" w:eastAsia="Calibri" w:cs="Calibri"/>
          <w:b w:val="0"/>
          <w:bCs w:val="0"/>
          <w:noProof w:val="0"/>
          <w:color w:val="auto"/>
          <w:sz w:val="24"/>
          <w:szCs w:val="24"/>
          <w:lang w:val="en-GB"/>
        </w:rPr>
        <w:t xml:space="preserve">: Faculty </w:t>
      </w:r>
      <w:r w:rsidRPr="1C0B5636" w:rsidR="5DC19E28">
        <w:rPr>
          <w:rFonts w:ascii="Calibri" w:hAnsi="Calibri" w:eastAsia="Calibri" w:cs="Calibri"/>
          <w:b w:val="0"/>
          <w:bCs w:val="0"/>
          <w:noProof w:val="0"/>
          <w:color w:val="auto"/>
          <w:sz w:val="24"/>
          <w:szCs w:val="24"/>
          <w:lang w:val="en-GB"/>
        </w:rPr>
        <w:t>p</w:t>
      </w:r>
      <w:r w:rsidRPr="1C0B5636" w:rsidR="4F080A1B">
        <w:rPr>
          <w:rFonts w:ascii="Calibri" w:hAnsi="Calibri" w:eastAsia="Calibri" w:cs="Calibri"/>
          <w:b w:val="0"/>
          <w:bCs w:val="0"/>
          <w:noProof w:val="0"/>
          <w:color w:val="auto"/>
          <w:sz w:val="24"/>
          <w:szCs w:val="24"/>
          <w:lang w:val="en-GB"/>
        </w:rPr>
        <w:t>ost</w:t>
      </w:r>
      <w:r w:rsidRPr="1C0B5636" w:rsidR="4F080A1B">
        <w:rPr>
          <w:rFonts w:ascii="Calibri" w:hAnsi="Calibri" w:eastAsia="Calibri" w:cs="Calibri"/>
          <w:b w:val="0"/>
          <w:bCs w:val="0"/>
          <w:noProof w:val="0"/>
          <w:color w:val="auto"/>
          <w:sz w:val="24"/>
          <w:szCs w:val="24"/>
          <w:lang w:val="en-GB"/>
        </w:rPr>
        <w:t xml:space="preserve">doc coordinator </w:t>
      </w:r>
      <w:r w:rsidRPr="1C0B5636" w:rsidR="19136386">
        <w:rPr>
          <w:rFonts w:ascii="Calibri" w:hAnsi="Calibri" w:eastAsia="Calibri" w:cs="Calibri"/>
          <w:b w:val="0"/>
          <w:bCs w:val="0"/>
          <w:noProof w:val="0"/>
          <w:color w:val="auto"/>
          <w:sz w:val="24"/>
          <w:szCs w:val="24"/>
          <w:lang w:val="en-GB"/>
        </w:rPr>
        <w:t>in cooperation with the IE leader group.</w:t>
      </w:r>
    </w:p>
    <w:p w:rsidR="3A7D384E" w:rsidP="3F3FC4B1" w:rsidRDefault="3A7D384E" w14:paraId="2E116EC6" w14:textId="791B9292">
      <w:pPr>
        <w:pStyle w:val="Normal"/>
        <w:bidi w:val="0"/>
        <w:spacing w:before="0" w:beforeAutospacing="off" w:after="200" w:afterAutospacing="off" w:line="288" w:lineRule="auto"/>
        <w:ind w:left="0" w:right="0"/>
        <w:jc w:val="left"/>
        <w:rPr>
          <w:rFonts w:ascii="Calibri" w:hAnsi="Calibri" w:eastAsia="Calibri" w:cs="Calibri"/>
          <w:b w:val="0"/>
          <w:bCs w:val="0"/>
          <w:noProof w:val="0"/>
          <w:sz w:val="24"/>
          <w:szCs w:val="24"/>
          <w:lang w:val="en-GB"/>
        </w:rPr>
      </w:pPr>
      <w:r w:rsidRPr="3F3FC4B1" w:rsidR="3A7D384E">
        <w:rPr>
          <w:rFonts w:ascii="Calibri" w:hAnsi="Calibri" w:eastAsia="Calibri" w:cs="Calibri"/>
          <w:b w:val="0"/>
          <w:bCs w:val="0"/>
          <w:noProof w:val="0"/>
          <w:sz w:val="24"/>
          <w:szCs w:val="24"/>
          <w:lang w:val="en-GB"/>
        </w:rPr>
        <w:t>Some relevant issues:</w:t>
      </w:r>
    </w:p>
    <w:p w:rsidR="01E71EF0" w:rsidP="3F3FC4B1" w:rsidRDefault="01E71EF0" w14:paraId="434FFDF5" w14:textId="0922C349">
      <w:pPr>
        <w:pStyle w:val="ListParagraph"/>
        <w:numPr>
          <w:ilvl w:val="0"/>
          <w:numId w:val="21"/>
        </w:numPr>
        <w:bidi w:val="0"/>
        <w:spacing w:before="0" w:beforeAutospacing="off" w:after="0" w:afterAutospacing="off" w:line="288" w:lineRule="auto"/>
        <w:ind w:right="0"/>
        <w:jc w:val="left"/>
        <w:rPr>
          <w:rFonts w:ascii="Calibri" w:hAnsi="Calibri" w:eastAsia="Calibri" w:cs="Calibri"/>
          <w:b w:val="0"/>
          <w:bCs w:val="0"/>
          <w:noProof w:val="0"/>
          <w:sz w:val="24"/>
          <w:szCs w:val="24"/>
          <w:lang w:val="en-GB"/>
        </w:rPr>
      </w:pPr>
      <w:r w:rsidRPr="3F3FC4B1" w:rsidR="422F27CC">
        <w:rPr>
          <w:rFonts w:ascii="Calibri" w:hAnsi="Calibri" w:eastAsia="Calibri" w:cs="Calibri"/>
          <w:noProof w:val="0"/>
          <w:sz w:val="24"/>
          <w:szCs w:val="24"/>
          <w:lang w:val="en-GB"/>
        </w:rPr>
        <w:t xml:space="preserve">Individual vs. </w:t>
      </w:r>
      <w:r w:rsidRPr="3F3FC4B1" w:rsidR="6DD69403">
        <w:rPr>
          <w:rFonts w:ascii="Calibri" w:hAnsi="Calibri" w:eastAsia="Calibri" w:cs="Calibri"/>
          <w:noProof w:val="0"/>
          <w:sz w:val="24"/>
          <w:szCs w:val="24"/>
          <w:lang w:val="en-GB"/>
        </w:rPr>
        <w:t>g</w:t>
      </w:r>
      <w:r w:rsidRPr="3F3FC4B1" w:rsidR="422F27CC">
        <w:rPr>
          <w:rFonts w:ascii="Calibri" w:hAnsi="Calibri" w:eastAsia="Calibri" w:cs="Calibri"/>
          <w:noProof w:val="0"/>
          <w:sz w:val="24"/>
          <w:szCs w:val="24"/>
          <w:lang w:val="en-GB"/>
        </w:rPr>
        <w:t>roup-based mentoring</w:t>
      </w:r>
    </w:p>
    <w:p w:rsidR="01E71EF0" w:rsidP="3F3FC4B1" w:rsidRDefault="01E71EF0" w14:paraId="32DFFF2A" w14:textId="69D65029">
      <w:pPr>
        <w:pStyle w:val="ListParagraph"/>
        <w:numPr>
          <w:ilvl w:val="0"/>
          <w:numId w:val="21"/>
        </w:numPr>
        <w:bidi w:val="0"/>
        <w:spacing w:before="0" w:beforeAutospacing="off" w:after="0" w:afterAutospacing="off" w:line="288" w:lineRule="auto"/>
        <w:ind w:right="0"/>
        <w:jc w:val="left"/>
        <w:rPr>
          <w:rFonts w:ascii="Calibri" w:hAnsi="Calibri" w:eastAsia="Calibri" w:cs="Calibri"/>
          <w:b w:val="0"/>
          <w:bCs w:val="0"/>
          <w:noProof w:val="0"/>
          <w:sz w:val="24"/>
          <w:szCs w:val="24"/>
          <w:lang w:val="en-GB"/>
        </w:rPr>
      </w:pPr>
      <w:r w:rsidRPr="3F3FC4B1" w:rsidR="4F080A1B">
        <w:rPr>
          <w:rFonts w:ascii="Calibri" w:hAnsi="Calibri" w:eastAsia="Calibri" w:cs="Calibri"/>
          <w:noProof w:val="0"/>
          <w:sz w:val="24"/>
          <w:szCs w:val="24"/>
          <w:lang w:val="en-GB"/>
        </w:rPr>
        <w:t xml:space="preserve">Mentors from IE vs. </w:t>
      </w:r>
      <w:r w:rsidRPr="3F3FC4B1" w:rsidR="19554473">
        <w:rPr>
          <w:rFonts w:ascii="Calibri" w:hAnsi="Calibri" w:eastAsia="Calibri" w:cs="Calibri"/>
          <w:noProof w:val="0"/>
          <w:sz w:val="24"/>
          <w:szCs w:val="24"/>
          <w:lang w:val="en-GB"/>
        </w:rPr>
        <w:t>f</w:t>
      </w:r>
      <w:r w:rsidRPr="3F3FC4B1" w:rsidR="4F080A1B">
        <w:rPr>
          <w:rFonts w:ascii="Calibri" w:hAnsi="Calibri" w:eastAsia="Calibri" w:cs="Calibri"/>
          <w:noProof w:val="0"/>
          <w:sz w:val="24"/>
          <w:szCs w:val="24"/>
          <w:lang w:val="en-GB"/>
        </w:rPr>
        <w:t xml:space="preserve">rom </w:t>
      </w:r>
      <w:r w:rsidRPr="3F3FC4B1" w:rsidR="4F080A1B">
        <w:rPr>
          <w:rFonts w:ascii="Calibri" w:hAnsi="Calibri" w:eastAsia="Calibri" w:cs="Calibri"/>
          <w:noProof w:val="0"/>
          <w:sz w:val="24"/>
          <w:szCs w:val="24"/>
          <w:lang w:val="en-GB"/>
        </w:rPr>
        <w:t>an</w:t>
      </w:r>
      <w:r w:rsidRPr="3F3FC4B1" w:rsidR="4F080A1B">
        <w:rPr>
          <w:rFonts w:ascii="Calibri" w:hAnsi="Calibri" w:eastAsia="Calibri" w:cs="Calibri"/>
          <w:noProof w:val="0"/>
          <w:sz w:val="24"/>
          <w:szCs w:val="24"/>
          <w:lang w:val="en-GB"/>
        </w:rPr>
        <w:t xml:space="preserve">other faculty/field vs. </w:t>
      </w:r>
      <w:r w:rsidRPr="3F3FC4B1" w:rsidR="29FD7AB3">
        <w:rPr>
          <w:rFonts w:ascii="Calibri" w:hAnsi="Calibri" w:eastAsia="Calibri" w:cs="Calibri"/>
          <w:noProof w:val="0"/>
          <w:sz w:val="24"/>
          <w:szCs w:val="24"/>
          <w:lang w:val="en-GB"/>
        </w:rPr>
        <w:t>e</w:t>
      </w:r>
      <w:r w:rsidRPr="3F3FC4B1" w:rsidR="4F080A1B">
        <w:rPr>
          <w:rFonts w:ascii="Calibri" w:hAnsi="Calibri" w:eastAsia="Calibri" w:cs="Calibri"/>
          <w:noProof w:val="0"/>
          <w:sz w:val="24"/>
          <w:szCs w:val="24"/>
          <w:lang w:val="en-GB"/>
        </w:rPr>
        <w:t>xternal</w:t>
      </w:r>
    </w:p>
    <w:p w:rsidR="01E71EF0" w:rsidP="3F3FC4B1" w:rsidRDefault="01E71EF0" w14:paraId="65D5DC6F" w14:textId="38AD6E52">
      <w:pPr>
        <w:pStyle w:val="ListParagraph"/>
        <w:numPr>
          <w:ilvl w:val="0"/>
          <w:numId w:val="21"/>
        </w:numPr>
        <w:bidi w:val="0"/>
        <w:spacing w:before="0" w:beforeAutospacing="off" w:after="0" w:afterAutospacing="off" w:line="288" w:lineRule="auto"/>
        <w:ind w:right="0"/>
        <w:jc w:val="left"/>
        <w:rPr>
          <w:rFonts w:ascii="Calibri" w:hAnsi="Calibri" w:eastAsia="Calibri" w:cs="Calibri"/>
          <w:b w:val="0"/>
          <w:bCs w:val="0"/>
          <w:noProof w:val="0"/>
          <w:sz w:val="24"/>
          <w:szCs w:val="24"/>
          <w:lang w:val="en-GB"/>
        </w:rPr>
      </w:pPr>
      <w:r w:rsidRPr="3F3FC4B1" w:rsidR="4F080A1B">
        <w:rPr>
          <w:rFonts w:ascii="Calibri" w:hAnsi="Calibri" w:eastAsia="Calibri" w:cs="Calibri"/>
          <w:noProof w:val="0"/>
          <w:sz w:val="24"/>
          <w:szCs w:val="24"/>
          <w:lang w:val="en-GB"/>
        </w:rPr>
        <w:t xml:space="preserve">Who identifies and assigns mentors? </w:t>
      </w:r>
      <w:r w:rsidRPr="3F3FC4B1" w:rsidR="4F080A1B">
        <w:rPr>
          <w:rFonts w:ascii="Calibri" w:hAnsi="Calibri" w:eastAsia="Calibri" w:cs="Calibri"/>
          <w:noProof w:val="0"/>
          <w:sz w:val="24"/>
          <w:szCs w:val="24"/>
          <w:lang w:val="en-GB"/>
        </w:rPr>
        <w:t xml:space="preserve"> </w:t>
      </w:r>
    </w:p>
    <w:p w:rsidR="01E71EF0" w:rsidP="3F3FC4B1" w:rsidRDefault="01E71EF0" w14:paraId="00B750CF" w14:textId="46F8AAB9">
      <w:pPr>
        <w:pStyle w:val="Normal"/>
        <w:bidi w:val="0"/>
        <w:spacing w:before="0" w:beforeAutospacing="off" w:after="0" w:afterAutospacing="off" w:line="288" w:lineRule="auto"/>
        <w:ind w:right="0"/>
        <w:jc w:val="left"/>
        <w:rPr>
          <w:rFonts w:ascii="Calibri" w:hAnsi="Calibri" w:eastAsia="Calibri" w:cs="Calibri"/>
          <w:noProof w:val="0"/>
          <w:sz w:val="24"/>
          <w:szCs w:val="24"/>
          <w:lang w:val="en-GB"/>
        </w:rPr>
      </w:pPr>
    </w:p>
    <w:p w:rsidR="4F080A1B" w:rsidP="3F3FC4B1" w:rsidRDefault="4F080A1B" w14:paraId="4944EB0C" w14:textId="189185B6">
      <w:pPr>
        <w:pStyle w:val="Normal"/>
        <w:spacing w:before="0" w:beforeAutospacing="off" w:after="200" w:afterAutospacing="off" w:line="288" w:lineRule="auto"/>
        <w:ind w:left="0" w:right="0"/>
        <w:jc w:val="left"/>
        <w:rPr>
          <w:rFonts w:ascii="Calibri" w:hAnsi="Calibri" w:eastAsia="Calibri" w:cs="Calibri"/>
          <w:b w:val="0"/>
          <w:bCs w:val="0"/>
          <w:noProof w:val="0"/>
          <w:sz w:val="24"/>
          <w:szCs w:val="24"/>
          <w:lang w:val="en-GB"/>
        </w:rPr>
      </w:pPr>
      <w:r w:rsidRPr="0154C337" w:rsidR="4F080A1B">
        <w:rPr>
          <w:rFonts w:ascii="Calibri" w:hAnsi="Calibri" w:eastAsia="Calibri" w:cs="Calibri"/>
          <w:b w:val="1"/>
          <w:bCs w:val="1"/>
          <w:noProof w:val="0"/>
          <w:sz w:val="24"/>
          <w:szCs w:val="24"/>
          <w:lang w:val="en-GB"/>
        </w:rPr>
        <w:t>Action 2:</w:t>
      </w:r>
      <w:r w:rsidRPr="0154C337" w:rsidR="4F080A1B">
        <w:rPr>
          <w:rFonts w:ascii="Calibri" w:hAnsi="Calibri" w:eastAsia="Calibri" w:cs="Calibri"/>
          <w:b w:val="0"/>
          <w:bCs w:val="0"/>
          <w:noProof w:val="0"/>
          <w:sz w:val="24"/>
          <w:szCs w:val="24"/>
          <w:lang w:val="en-GB"/>
        </w:rPr>
        <w:t xml:space="preserve"> Make resources on mentoring available to both (prospective) mentors and mentees</w:t>
      </w:r>
      <w:r w:rsidRPr="0154C337" w:rsidR="4F080A1B">
        <w:rPr>
          <w:rFonts w:ascii="Calibri" w:hAnsi="Calibri" w:eastAsia="Calibri" w:cs="Calibri"/>
          <w:b w:val="0"/>
          <w:bCs w:val="0"/>
          <w:noProof w:val="0"/>
          <w:sz w:val="24"/>
          <w:szCs w:val="24"/>
          <w:lang w:val="en-GB"/>
        </w:rPr>
        <w:t xml:space="preserve">. </w:t>
      </w:r>
      <w:r>
        <w:br/>
      </w:r>
      <w:r w:rsidRPr="0154C337" w:rsidR="4F080A1B">
        <w:rPr>
          <w:rFonts w:ascii="Calibri" w:hAnsi="Calibri" w:eastAsia="Calibri" w:cs="Calibri"/>
          <w:b w:val="0"/>
          <w:bCs w:val="0"/>
          <w:noProof w:val="0"/>
          <w:sz w:val="24"/>
          <w:szCs w:val="24"/>
          <w:u w:val="single"/>
          <w:lang w:val="en-GB"/>
        </w:rPr>
        <w:t>Responsible</w:t>
      </w:r>
      <w:r w:rsidRPr="0154C337" w:rsidR="4F080A1B">
        <w:rPr>
          <w:rFonts w:ascii="Calibri" w:hAnsi="Calibri" w:eastAsia="Calibri" w:cs="Calibri"/>
          <w:b w:val="0"/>
          <w:bCs w:val="0"/>
          <w:noProof w:val="0"/>
          <w:sz w:val="24"/>
          <w:szCs w:val="24"/>
          <w:lang w:val="en-GB"/>
        </w:rPr>
        <w:t xml:space="preserve">: Faculty </w:t>
      </w:r>
      <w:r w:rsidRPr="0154C337" w:rsidR="25C95B05">
        <w:rPr>
          <w:rFonts w:ascii="Calibri" w:hAnsi="Calibri" w:eastAsia="Calibri" w:cs="Calibri"/>
          <w:b w:val="0"/>
          <w:bCs w:val="0"/>
          <w:noProof w:val="0"/>
          <w:sz w:val="24"/>
          <w:szCs w:val="24"/>
          <w:lang w:val="en-GB"/>
        </w:rPr>
        <w:t>p</w:t>
      </w:r>
      <w:r w:rsidRPr="0154C337" w:rsidR="4F080A1B">
        <w:rPr>
          <w:rFonts w:ascii="Calibri" w:hAnsi="Calibri" w:eastAsia="Calibri" w:cs="Calibri"/>
          <w:b w:val="0"/>
          <w:bCs w:val="0"/>
          <w:noProof w:val="0"/>
          <w:sz w:val="24"/>
          <w:szCs w:val="24"/>
          <w:lang w:val="en-GB"/>
        </w:rPr>
        <w:t>ost</w:t>
      </w:r>
      <w:r w:rsidRPr="0154C337" w:rsidR="4F080A1B">
        <w:rPr>
          <w:rFonts w:ascii="Calibri" w:hAnsi="Calibri" w:eastAsia="Calibri" w:cs="Calibri"/>
          <w:b w:val="0"/>
          <w:bCs w:val="0"/>
          <w:noProof w:val="0"/>
          <w:sz w:val="24"/>
          <w:szCs w:val="24"/>
          <w:lang w:val="en-GB"/>
        </w:rPr>
        <w:t>doc coordinator</w:t>
      </w:r>
    </w:p>
    <w:p w:rsidR="01E71EF0" w:rsidP="3F3FC4B1" w:rsidRDefault="01E71EF0" w14:paraId="7A8DA0A3" w14:textId="2CE83D27">
      <w:pPr>
        <w:pStyle w:val="ListParagraph"/>
        <w:numPr>
          <w:ilvl w:val="0"/>
          <w:numId w:val="22"/>
        </w:numPr>
        <w:bidi w:val="0"/>
        <w:spacing w:before="0" w:beforeAutospacing="off" w:after="200" w:afterAutospacing="off" w:line="288" w:lineRule="auto"/>
        <w:ind w:right="0"/>
        <w:jc w:val="left"/>
        <w:rPr>
          <w:rFonts w:ascii="Calibri" w:hAnsi="Calibri" w:eastAsia="Calibri" w:cs="Calibri"/>
          <w:b w:val="0"/>
          <w:bCs w:val="0"/>
          <w:noProof w:val="0"/>
          <w:sz w:val="24"/>
          <w:szCs w:val="24"/>
          <w:lang w:val="en-GB"/>
        </w:rPr>
      </w:pPr>
      <w:r w:rsidRPr="3F3FC4B1" w:rsidR="4F080A1B">
        <w:rPr>
          <w:rFonts w:ascii="Calibri" w:hAnsi="Calibri" w:eastAsia="Calibri" w:cs="Calibri"/>
          <w:b w:val="0"/>
          <w:bCs w:val="0"/>
          <w:noProof w:val="0"/>
          <w:sz w:val="24"/>
          <w:szCs w:val="24"/>
          <w:lang w:val="en-GB"/>
        </w:rPr>
        <w:t>Clarification of roles and expectations</w:t>
      </w:r>
    </w:p>
    <w:p w:rsidR="4F080A1B" w:rsidP="3F3FC4B1" w:rsidRDefault="4F080A1B" w14:paraId="3570334F" w14:textId="45BEC574">
      <w:pPr>
        <w:pStyle w:val="ListParagraph"/>
        <w:numPr>
          <w:ilvl w:val="0"/>
          <w:numId w:val="22"/>
        </w:numPr>
        <w:bidi w:val="0"/>
        <w:spacing w:before="0" w:beforeAutospacing="off" w:after="200" w:afterAutospacing="off" w:line="288" w:lineRule="auto"/>
        <w:ind w:right="0"/>
        <w:jc w:val="left"/>
        <w:rPr>
          <w:rFonts w:ascii="Calibri" w:hAnsi="Calibri" w:eastAsia="Calibri" w:cs="Calibri"/>
          <w:b w:val="0"/>
          <w:bCs w:val="0"/>
          <w:noProof w:val="0"/>
          <w:sz w:val="24"/>
          <w:szCs w:val="24"/>
          <w:lang w:val="en-GB"/>
        </w:rPr>
      </w:pPr>
      <w:r w:rsidRPr="3F3FC4B1" w:rsidR="4F080A1B">
        <w:rPr>
          <w:rFonts w:ascii="Calibri" w:hAnsi="Calibri" w:eastAsia="Calibri" w:cs="Calibri"/>
          <w:b w:val="0"/>
          <w:bCs w:val="0"/>
          <w:noProof w:val="0"/>
          <w:sz w:val="24"/>
          <w:szCs w:val="24"/>
          <w:lang w:val="en-GB"/>
        </w:rPr>
        <w:t>Training evens for mentors /ne</w:t>
      </w:r>
      <w:r w:rsidRPr="3F3FC4B1" w:rsidR="4F080A1B">
        <w:rPr>
          <w:rFonts w:ascii="Calibri" w:hAnsi="Calibri" w:eastAsia="Calibri" w:cs="Calibri"/>
          <w:b w:val="0"/>
          <w:bCs w:val="0"/>
          <w:noProof w:val="0"/>
          <w:sz w:val="24"/>
          <w:szCs w:val="24"/>
          <w:lang w:val="en-GB"/>
        </w:rPr>
        <w:t>tworking events for mentor-mentee pairs?</w:t>
      </w:r>
    </w:p>
    <w:p w:rsidR="4F080A1B" w:rsidP="3F3FC4B1" w:rsidRDefault="4F080A1B" w14:paraId="2F184ED1" w14:textId="1A1FABB1">
      <w:pPr>
        <w:pStyle w:val="Normal"/>
        <w:spacing w:before="0" w:beforeAutospacing="off" w:after="200" w:afterAutospacing="off" w:line="288" w:lineRule="auto"/>
        <w:ind w:left="0" w:right="0"/>
        <w:jc w:val="left"/>
        <w:rPr>
          <w:rFonts w:ascii="Calibri" w:hAnsi="Calibri" w:eastAsia="Calibri" w:cs="Calibri"/>
          <w:b w:val="0"/>
          <w:bCs w:val="0"/>
          <w:noProof w:val="0"/>
          <w:sz w:val="24"/>
          <w:szCs w:val="24"/>
          <w:lang w:val="en-GB"/>
        </w:rPr>
      </w:pPr>
      <w:r w:rsidRPr="3F3FC4B1" w:rsidR="4F080A1B">
        <w:rPr>
          <w:rFonts w:ascii="Calibri" w:hAnsi="Calibri" w:eastAsia="Calibri" w:cs="Calibri"/>
          <w:b w:val="1"/>
          <w:bCs w:val="1"/>
          <w:noProof w:val="0"/>
          <w:sz w:val="24"/>
          <w:szCs w:val="24"/>
          <w:lang w:val="en-GB"/>
        </w:rPr>
        <w:t>Action 3</w:t>
      </w:r>
      <w:r w:rsidRPr="3F3FC4B1" w:rsidR="4F080A1B">
        <w:rPr>
          <w:rFonts w:ascii="Calibri" w:hAnsi="Calibri" w:eastAsia="Calibri" w:cs="Calibri"/>
          <w:b w:val="0"/>
          <w:bCs w:val="0"/>
          <w:noProof w:val="0"/>
          <w:sz w:val="24"/>
          <w:szCs w:val="24"/>
          <w:lang w:val="en-GB"/>
        </w:rPr>
        <w:t>: Incentives for mentors?</w:t>
      </w:r>
      <w:r w:rsidRPr="3F3FC4B1" w:rsidR="4F080A1B">
        <w:rPr>
          <w:rFonts w:ascii="Calibri" w:hAnsi="Calibri" w:eastAsia="Calibri" w:cs="Calibri"/>
          <w:b w:val="0"/>
          <w:bCs w:val="0"/>
          <w:noProof w:val="0"/>
          <w:sz w:val="24"/>
          <w:szCs w:val="24"/>
          <w:lang w:val="en-GB"/>
        </w:rPr>
        <w:t xml:space="preserve"> </w:t>
      </w:r>
      <w:r>
        <w:br/>
      </w:r>
      <w:r w:rsidRPr="3F3FC4B1" w:rsidR="618A4294">
        <w:rPr>
          <w:rFonts w:ascii="Calibri" w:hAnsi="Calibri" w:eastAsia="Calibri" w:cs="Calibri"/>
          <w:b w:val="0"/>
          <w:bCs w:val="0"/>
          <w:noProof w:val="0"/>
          <w:sz w:val="24"/>
          <w:szCs w:val="24"/>
          <w:u w:val="single"/>
          <w:lang w:val="en-GB"/>
        </w:rPr>
        <w:t>Responsible:</w:t>
      </w:r>
      <w:r w:rsidRPr="3F3FC4B1" w:rsidR="618A4294">
        <w:rPr>
          <w:rFonts w:ascii="Calibri" w:hAnsi="Calibri" w:eastAsia="Calibri" w:cs="Calibri"/>
          <w:b w:val="0"/>
          <w:bCs w:val="0"/>
          <w:noProof w:val="0"/>
          <w:sz w:val="24"/>
          <w:szCs w:val="24"/>
          <w:lang w:val="en-GB"/>
        </w:rPr>
        <w:t xml:space="preserve"> IEs </w:t>
      </w:r>
      <w:r w:rsidRPr="3F3FC4B1" w:rsidR="618A4294">
        <w:rPr>
          <w:rFonts w:ascii="Calibri" w:hAnsi="Calibri" w:eastAsia="Calibri" w:cs="Calibri"/>
          <w:b w:val="0"/>
          <w:bCs w:val="0"/>
          <w:noProof w:val="0"/>
          <w:sz w:val="24"/>
          <w:szCs w:val="24"/>
          <w:lang w:val="en-GB"/>
        </w:rPr>
        <w:t>leader</w:t>
      </w:r>
      <w:r w:rsidRPr="3F3FC4B1" w:rsidR="12B06CD4">
        <w:rPr>
          <w:rFonts w:ascii="Calibri" w:hAnsi="Calibri" w:eastAsia="Calibri" w:cs="Calibri"/>
          <w:b w:val="0"/>
          <w:bCs w:val="0"/>
          <w:noProof w:val="0"/>
          <w:sz w:val="24"/>
          <w:szCs w:val="24"/>
          <w:lang w:val="en-GB"/>
        </w:rPr>
        <w:t xml:space="preserve"> </w:t>
      </w:r>
      <w:r w:rsidRPr="3F3FC4B1" w:rsidR="618A4294">
        <w:rPr>
          <w:rFonts w:ascii="Calibri" w:hAnsi="Calibri" w:eastAsia="Calibri" w:cs="Calibri"/>
          <w:b w:val="0"/>
          <w:bCs w:val="0"/>
          <w:noProof w:val="0"/>
          <w:sz w:val="24"/>
          <w:szCs w:val="24"/>
          <w:lang w:val="en-GB"/>
        </w:rPr>
        <w:t>group</w:t>
      </w:r>
    </w:p>
    <w:p w:rsidR="01E71EF0" w:rsidP="3F3FC4B1" w:rsidRDefault="01E71EF0" w14:paraId="091B49AC" w14:textId="523BD083">
      <w:pPr>
        <w:pStyle w:val="Normal"/>
        <w:rPr>
          <w:rFonts w:ascii="Calibri" w:hAnsi="Calibri" w:eastAsia="Calibri" w:cs="Calibri"/>
          <w:sz w:val="24"/>
          <w:szCs w:val="24"/>
          <w:lang w:val="en-US"/>
        </w:rPr>
      </w:pPr>
      <w:r w:rsidRPr="3F3FC4B1" w:rsidR="4F080A1B">
        <w:rPr>
          <w:rFonts w:ascii="Calibri" w:hAnsi="Calibri" w:eastAsia="Calibri" w:cs="Calibri"/>
          <w:b w:val="1"/>
          <w:bCs w:val="1"/>
          <w:sz w:val="24"/>
          <w:szCs w:val="24"/>
          <w:lang w:val="en-US"/>
        </w:rPr>
        <w:t>Appendix</w:t>
      </w:r>
      <w:r w:rsidRPr="3F3FC4B1" w:rsidR="43BDED8D">
        <w:rPr>
          <w:rFonts w:ascii="Calibri" w:hAnsi="Calibri" w:eastAsia="Calibri" w:cs="Calibri"/>
          <w:b w:val="1"/>
          <w:bCs w:val="1"/>
          <w:sz w:val="24"/>
          <w:szCs w:val="24"/>
          <w:lang w:val="en-US"/>
        </w:rPr>
        <w:t xml:space="preserve"> G</w:t>
      </w:r>
      <w:r w:rsidRPr="3F3FC4B1" w:rsidR="4F080A1B">
        <w:rPr>
          <w:rFonts w:ascii="Calibri" w:hAnsi="Calibri" w:eastAsia="Calibri" w:cs="Calibri"/>
          <w:sz w:val="24"/>
          <w:szCs w:val="24"/>
          <w:lang w:val="en-US"/>
        </w:rPr>
        <w:t xml:space="preserve"> </w:t>
      </w:r>
      <w:r w:rsidRPr="3F3FC4B1" w:rsidR="4F080A1B">
        <w:rPr>
          <w:rFonts w:ascii="Calibri" w:hAnsi="Calibri" w:eastAsia="Calibri" w:cs="Calibri"/>
          <w:i w:val="1"/>
          <w:iCs w:val="1"/>
          <w:sz w:val="24"/>
          <w:szCs w:val="24"/>
          <w:lang w:val="en-US"/>
        </w:rPr>
        <w:t xml:space="preserve">Mentoring </w:t>
      </w:r>
      <w:r w:rsidRPr="3F3FC4B1" w:rsidR="4F080A1B">
        <w:rPr>
          <w:rFonts w:ascii="Calibri" w:hAnsi="Calibri" w:eastAsia="Calibri" w:cs="Calibri"/>
          <w:i w:val="1"/>
          <w:iCs w:val="1"/>
          <w:sz w:val="24"/>
          <w:szCs w:val="24"/>
          <w:lang w:val="en-US"/>
        </w:rPr>
        <w:t>guidelines</w:t>
      </w:r>
      <w:r w:rsidRPr="3F3FC4B1" w:rsidR="0AD30745">
        <w:rPr>
          <w:rFonts w:ascii="Calibri" w:hAnsi="Calibri" w:eastAsia="Calibri" w:cs="Calibri"/>
          <w:i w:val="1"/>
          <w:iCs w:val="1"/>
          <w:sz w:val="24"/>
          <w:szCs w:val="24"/>
          <w:lang w:val="en-US"/>
        </w:rPr>
        <w:t>.</w:t>
      </w:r>
      <w:r w:rsidRPr="3F3FC4B1" w:rsidR="0AD30745">
        <w:rPr>
          <w:rFonts w:ascii="Calibri" w:hAnsi="Calibri" w:eastAsia="Calibri" w:cs="Calibri"/>
          <w:i w:val="1"/>
          <w:iCs w:val="1"/>
          <w:sz w:val="24"/>
          <w:szCs w:val="24"/>
          <w:lang w:val="en-US"/>
        </w:rPr>
        <w:t xml:space="preserve"> </w:t>
      </w:r>
      <w:r w:rsidRPr="3F3FC4B1" w:rsidR="4F080A1B">
        <w:rPr>
          <w:rFonts w:ascii="Calibri" w:hAnsi="Calibri" w:eastAsia="Calibri" w:cs="Calibri"/>
          <w:sz w:val="24"/>
          <w:szCs w:val="24"/>
          <w:lang w:val="en-US"/>
        </w:rPr>
        <w:t>Example from Post</w:t>
      </w:r>
      <w:r w:rsidRPr="3F3FC4B1" w:rsidR="4F080A1B">
        <w:rPr>
          <w:rFonts w:ascii="Calibri" w:hAnsi="Calibri" w:eastAsia="Calibri" w:cs="Calibri"/>
          <w:sz w:val="24"/>
          <w:szCs w:val="24"/>
          <w:lang w:val="en-US"/>
        </w:rPr>
        <w:t xml:space="preserve">doc Action Pilot and </w:t>
      </w:r>
      <w:r w:rsidRPr="3F3FC4B1" w:rsidR="4F080A1B">
        <w:rPr>
          <w:rFonts w:ascii="Calibri" w:hAnsi="Calibri" w:eastAsia="Calibri" w:cs="Calibri"/>
          <w:sz w:val="24"/>
          <w:szCs w:val="24"/>
          <w:lang w:val="en-US"/>
        </w:rPr>
        <w:t>relevant</w:t>
      </w:r>
      <w:r w:rsidRPr="3F3FC4B1" w:rsidR="0D60E033">
        <w:rPr>
          <w:rFonts w:ascii="Calibri" w:hAnsi="Calibri" w:eastAsia="Calibri" w:cs="Calibri"/>
          <w:sz w:val="24"/>
          <w:szCs w:val="24"/>
          <w:lang w:val="en-US"/>
        </w:rPr>
        <w:t xml:space="preserve"> references</w:t>
      </w:r>
      <w:r w:rsidRPr="3F3FC4B1" w:rsidR="22032D3C">
        <w:rPr>
          <w:rFonts w:ascii="Calibri" w:hAnsi="Calibri" w:eastAsia="Calibri" w:cs="Calibri"/>
          <w:sz w:val="24"/>
          <w:szCs w:val="24"/>
          <w:lang w:val="en-US"/>
        </w:rPr>
        <w:t>.</w:t>
      </w:r>
    </w:p>
    <w:p w:rsidR="03C2D3DC" w:rsidP="3F3FC4B1" w:rsidRDefault="03C2D3DC" w14:paraId="092BA2C9" w14:textId="7F74A76B">
      <w:pPr>
        <w:pStyle w:val="Normal"/>
        <w:rPr>
          <w:rFonts w:ascii="Calibri" w:hAnsi="Calibri" w:eastAsia="Calibri" w:cs="Calibri"/>
          <w:sz w:val="24"/>
          <w:szCs w:val="24"/>
          <w:lang w:val="en-US"/>
        </w:rPr>
      </w:pPr>
      <w:r w:rsidRPr="3F3FC4B1" w:rsidR="03C2D3DC">
        <w:rPr>
          <w:rFonts w:ascii="Calibri" w:hAnsi="Calibri" w:eastAsia="Calibri" w:cs="Calibri"/>
          <w:b w:val="1"/>
          <w:bCs w:val="1"/>
          <w:sz w:val="24"/>
          <w:szCs w:val="24"/>
          <w:lang w:val="en-US"/>
        </w:rPr>
        <w:t>Appendix H</w:t>
      </w:r>
      <w:r w:rsidRPr="3F3FC4B1" w:rsidR="03C2D3DC">
        <w:rPr>
          <w:rFonts w:ascii="Calibri" w:hAnsi="Calibri" w:eastAsia="Calibri" w:cs="Calibri"/>
          <w:sz w:val="24"/>
          <w:szCs w:val="24"/>
          <w:lang w:val="en-US"/>
        </w:rPr>
        <w:t xml:space="preserve">: </w:t>
      </w:r>
      <w:r w:rsidRPr="3F3FC4B1" w:rsidR="19FFCB88">
        <w:rPr>
          <w:rFonts w:ascii="Calibri" w:hAnsi="Calibri" w:eastAsia="Calibri" w:cs="Calibri"/>
          <w:i w:val="1"/>
          <w:iCs w:val="1"/>
          <w:sz w:val="24"/>
          <w:szCs w:val="24"/>
          <w:lang w:val="en-US"/>
        </w:rPr>
        <w:t xml:space="preserve">Mentoring in Postdoc Action. </w:t>
      </w:r>
      <w:r w:rsidRPr="3F3FC4B1" w:rsidR="19FFCB88">
        <w:rPr>
          <w:rFonts w:ascii="Calibri" w:hAnsi="Calibri" w:eastAsia="Calibri" w:cs="Calibri"/>
          <w:i w:val="0"/>
          <w:iCs w:val="0"/>
          <w:sz w:val="24"/>
          <w:szCs w:val="24"/>
          <w:lang w:val="en-US"/>
        </w:rPr>
        <w:t>Advi</w:t>
      </w:r>
      <w:r w:rsidRPr="3F3FC4B1" w:rsidR="455E0A48">
        <w:rPr>
          <w:rFonts w:ascii="Calibri" w:hAnsi="Calibri" w:eastAsia="Calibri" w:cs="Calibri"/>
          <w:i w:val="0"/>
          <w:iCs w:val="0"/>
          <w:sz w:val="24"/>
          <w:szCs w:val="24"/>
          <w:lang w:val="en-US"/>
        </w:rPr>
        <w:t>se for mentees and mentors</w:t>
      </w:r>
    </w:p>
    <w:p w:rsidR="147DB8DB" w:rsidP="3F3FC4B1" w:rsidRDefault="147DB8DB" w14:paraId="36DFACAF" w14:textId="318D60BB">
      <w:pPr>
        <w:pStyle w:val="Normal"/>
        <w:rPr>
          <w:rFonts w:ascii="Calibri" w:hAnsi="Calibri" w:eastAsia="Calibri" w:cs="Calibri"/>
          <w:i w:val="0"/>
          <w:iCs w:val="0"/>
          <w:sz w:val="24"/>
          <w:szCs w:val="24"/>
          <w:lang w:val="en-US"/>
        </w:rPr>
      </w:pPr>
      <w:r w:rsidRPr="3F3FC4B1" w:rsidR="147DB8DB">
        <w:rPr>
          <w:rFonts w:ascii="Calibri" w:hAnsi="Calibri" w:eastAsia="Calibri" w:cs="Calibri"/>
          <w:b w:val="1"/>
          <w:bCs w:val="1"/>
          <w:i w:val="0"/>
          <w:iCs w:val="0"/>
          <w:sz w:val="24"/>
          <w:szCs w:val="24"/>
          <w:lang w:val="en-US"/>
        </w:rPr>
        <w:t>Appendix I</w:t>
      </w:r>
      <w:r w:rsidRPr="3F3FC4B1" w:rsidR="147DB8DB">
        <w:rPr>
          <w:rFonts w:ascii="Calibri" w:hAnsi="Calibri" w:eastAsia="Calibri" w:cs="Calibri"/>
          <w:i w:val="0"/>
          <w:iCs w:val="0"/>
          <w:sz w:val="24"/>
          <w:szCs w:val="24"/>
          <w:lang w:val="en-US"/>
        </w:rPr>
        <w:t>:</w:t>
      </w:r>
      <w:r w:rsidRPr="3F3FC4B1" w:rsidR="1AD6DD9F">
        <w:rPr>
          <w:rFonts w:ascii="Calibri" w:hAnsi="Calibri" w:eastAsia="Calibri" w:cs="Calibri"/>
          <w:i w:val="0"/>
          <w:iCs w:val="0"/>
          <w:sz w:val="24"/>
          <w:szCs w:val="24"/>
          <w:lang w:val="en-US"/>
        </w:rPr>
        <w:t xml:space="preserve"> </w:t>
      </w:r>
      <w:r w:rsidRPr="3F3FC4B1" w:rsidR="1AD6DD9F">
        <w:rPr>
          <w:rFonts w:ascii="Calibri" w:hAnsi="Calibri" w:eastAsia="Calibri" w:cs="Calibri"/>
          <w:i w:val="1"/>
          <w:iCs w:val="1"/>
          <w:sz w:val="24"/>
          <w:szCs w:val="24"/>
          <w:lang w:val="en-US"/>
        </w:rPr>
        <w:t xml:space="preserve">Making the Most of Mentors: A Guide </w:t>
      </w:r>
      <w:r w:rsidRPr="3F3FC4B1" w:rsidR="1AD6DD9F">
        <w:rPr>
          <w:rFonts w:ascii="Calibri" w:hAnsi="Calibri" w:eastAsia="Calibri" w:cs="Calibri"/>
          <w:i w:val="1"/>
          <w:iCs w:val="1"/>
          <w:sz w:val="24"/>
          <w:szCs w:val="24"/>
          <w:lang w:val="en-US"/>
        </w:rPr>
        <w:t>for Mentees</w:t>
      </w:r>
    </w:p>
    <w:p w:rsidR="147DB8DB" w:rsidP="3F3FC4B1" w:rsidRDefault="147DB8DB" w14:paraId="7B128FF0" w14:textId="00E70044">
      <w:pPr>
        <w:pStyle w:val="Normal"/>
        <w:rPr>
          <w:rFonts w:ascii="Calibri" w:hAnsi="Calibri" w:eastAsia="Calibri" w:cs="Calibri"/>
          <w:i w:val="0"/>
          <w:iCs w:val="0"/>
          <w:sz w:val="24"/>
          <w:szCs w:val="24"/>
          <w:lang w:val="en-US"/>
        </w:rPr>
      </w:pPr>
      <w:r w:rsidRPr="3F3FC4B1" w:rsidR="147DB8DB">
        <w:rPr>
          <w:rFonts w:ascii="Calibri" w:hAnsi="Calibri" w:eastAsia="Calibri" w:cs="Calibri"/>
          <w:b w:val="1"/>
          <w:bCs w:val="1"/>
          <w:i w:val="0"/>
          <w:iCs w:val="0"/>
          <w:sz w:val="24"/>
          <w:szCs w:val="24"/>
          <w:lang w:val="en-US"/>
        </w:rPr>
        <w:t>Appendix J</w:t>
      </w:r>
      <w:r w:rsidRPr="3F3FC4B1" w:rsidR="147DB8DB">
        <w:rPr>
          <w:rFonts w:ascii="Calibri" w:hAnsi="Calibri" w:eastAsia="Calibri" w:cs="Calibri"/>
          <w:i w:val="0"/>
          <w:iCs w:val="0"/>
          <w:sz w:val="24"/>
          <w:szCs w:val="24"/>
          <w:lang w:val="en-US"/>
        </w:rPr>
        <w:t>:</w:t>
      </w:r>
      <w:r w:rsidRPr="3F3FC4B1" w:rsidR="5B4A54F7">
        <w:rPr>
          <w:rFonts w:ascii="Calibri" w:hAnsi="Calibri" w:eastAsia="Calibri" w:cs="Calibri"/>
          <w:i w:val="0"/>
          <w:iCs w:val="0"/>
          <w:sz w:val="24"/>
          <w:szCs w:val="24"/>
          <w:lang w:val="en-US"/>
        </w:rPr>
        <w:t xml:space="preserve"> </w:t>
      </w:r>
      <w:r w:rsidRPr="3F3FC4B1" w:rsidR="5B4A54F7">
        <w:rPr>
          <w:rFonts w:ascii="Calibri" w:hAnsi="Calibri" w:eastAsia="Calibri" w:cs="Calibri"/>
          <w:i w:val="1"/>
          <w:iCs w:val="1"/>
          <w:sz w:val="24"/>
          <w:szCs w:val="24"/>
          <w:lang w:val="en-US"/>
        </w:rPr>
        <w:t>Nature’s guide for mentors</w:t>
      </w:r>
    </w:p>
    <w:p w:rsidRPr="00F927D1" w:rsidR="00DF6E33" w:rsidP="4F080A1B" w:rsidRDefault="00DF6E33" w14:paraId="273925CD" w14:textId="5D801BAE">
      <w:pPr>
        <w:pStyle w:val="Heading2"/>
        <w:rPr>
          <w:lang w:val="en-US"/>
        </w:rPr>
      </w:pPr>
      <w:r w:rsidRPr="4F080A1B" w:rsidR="4F080A1B">
        <w:rPr>
          <w:lang w:val="en-US"/>
        </w:rPr>
        <w:t>Teaching</w:t>
      </w:r>
    </w:p>
    <w:p w:rsidR="4F080A1B" w:rsidP="3F3FC4B1" w:rsidRDefault="4F080A1B" w14:paraId="22228F95" w14:textId="07A5ECF1">
      <w:pPr>
        <w:pStyle w:val="Normal"/>
        <w:rPr>
          <w:rFonts w:ascii="Calibri" w:hAnsi="Calibri" w:eastAsia="Calibri" w:cs="Calibri"/>
          <w:sz w:val="24"/>
          <w:szCs w:val="24"/>
          <w:lang w:val="en-US"/>
        </w:rPr>
      </w:pPr>
      <w:r w:rsidRPr="3F3FC4B1" w:rsidR="4F080A1B">
        <w:rPr>
          <w:rFonts w:ascii="Calibri" w:hAnsi="Calibri" w:eastAsia="Calibri" w:cs="Calibri"/>
          <w:sz w:val="24"/>
          <w:szCs w:val="24"/>
          <w:lang w:val="en-US"/>
        </w:rPr>
        <w:t>T</w:t>
      </w:r>
      <w:r w:rsidRPr="3F3FC4B1" w:rsidR="4F080A1B">
        <w:rPr>
          <w:rFonts w:ascii="Calibri" w:hAnsi="Calibri" w:eastAsia="Calibri" w:cs="Calibri"/>
          <w:sz w:val="24"/>
          <w:szCs w:val="24"/>
          <w:lang w:val="en-US"/>
        </w:rPr>
        <w:t xml:space="preserve">he </w:t>
      </w:r>
      <w:r w:rsidRPr="3F3FC4B1" w:rsidR="4F080A1B">
        <w:rPr>
          <w:rFonts w:ascii="Calibri" w:hAnsi="Calibri" w:eastAsia="Calibri" w:cs="Calibri"/>
          <w:sz w:val="24"/>
          <w:szCs w:val="24"/>
          <w:lang w:val="en-US"/>
        </w:rPr>
        <w:t xml:space="preserve">goal of the </w:t>
      </w:r>
      <w:r w:rsidRPr="3F3FC4B1" w:rsidR="4F080A1B">
        <w:rPr>
          <w:rFonts w:ascii="Calibri" w:hAnsi="Calibri" w:eastAsia="Calibri" w:cs="Calibri"/>
          <w:sz w:val="24"/>
          <w:szCs w:val="24"/>
          <w:lang w:val="en-US"/>
        </w:rPr>
        <w:t>post</w:t>
      </w:r>
      <w:r w:rsidRPr="3F3FC4B1" w:rsidR="4F080A1B">
        <w:rPr>
          <w:rFonts w:ascii="Calibri" w:hAnsi="Calibri" w:eastAsia="Calibri" w:cs="Calibri"/>
          <w:sz w:val="24"/>
          <w:szCs w:val="24"/>
          <w:lang w:val="en-US"/>
        </w:rPr>
        <w:t>doc</w:t>
      </w:r>
      <w:r w:rsidRPr="3F3FC4B1" w:rsidR="4F080A1B">
        <w:rPr>
          <w:rFonts w:ascii="Calibri" w:hAnsi="Calibri" w:eastAsia="Calibri" w:cs="Calibri"/>
          <w:sz w:val="24"/>
          <w:szCs w:val="24"/>
          <w:lang w:val="en-US"/>
        </w:rPr>
        <w:t xml:space="preserve"> position is to qualify for permanent academic positions, which implies a need for gaining teaching experience. </w:t>
      </w:r>
      <w:r w:rsidRPr="3F3FC4B1" w:rsidR="4F080A1B">
        <w:rPr>
          <w:rFonts w:ascii="Calibri" w:hAnsi="Calibri" w:eastAsia="Calibri" w:cs="Calibri"/>
          <w:sz w:val="24"/>
          <w:szCs w:val="24"/>
          <w:lang w:val="en-US"/>
        </w:rPr>
        <w:t>As a result, it should be discussed from the beginning how teaching can and will be included as part of the position.</w:t>
      </w:r>
    </w:p>
    <w:p w:rsidR="01E71EF0" w:rsidP="3F3FC4B1" w:rsidRDefault="01E71EF0" w14:paraId="4EFE1105" w14:textId="09550B39">
      <w:pPr>
        <w:pStyle w:val="Normal"/>
        <w:ind w:left="0"/>
        <w:rPr>
          <w:rFonts w:ascii="Calibri" w:hAnsi="Calibri" w:eastAsia="Calibri" w:cs="Calibri"/>
          <w:sz w:val="24"/>
          <w:szCs w:val="24"/>
          <w:lang w:val="en-US"/>
        </w:rPr>
      </w:pPr>
      <w:r w:rsidRPr="1C0B5636" w:rsidR="2725BB72">
        <w:rPr>
          <w:rFonts w:ascii="Calibri" w:hAnsi="Calibri" w:eastAsia="Calibri" w:cs="Calibri"/>
          <w:b w:val="1"/>
          <w:bCs w:val="1"/>
          <w:sz w:val="24"/>
          <w:szCs w:val="24"/>
          <w:lang w:val="en-US"/>
        </w:rPr>
        <w:t>Action</w:t>
      </w:r>
      <w:r w:rsidRPr="1C0B5636" w:rsidR="2725BB72">
        <w:rPr>
          <w:rFonts w:ascii="Calibri" w:hAnsi="Calibri" w:eastAsia="Calibri" w:cs="Calibri"/>
          <w:b w:val="1"/>
          <w:bCs w:val="1"/>
          <w:sz w:val="24"/>
          <w:szCs w:val="24"/>
          <w:lang w:val="en-US"/>
        </w:rPr>
        <w:t xml:space="preserve"> 1</w:t>
      </w:r>
      <w:r w:rsidRPr="1C0B5636" w:rsidR="2725BB72">
        <w:rPr>
          <w:rFonts w:ascii="Calibri" w:hAnsi="Calibri" w:eastAsia="Calibri" w:cs="Calibri"/>
          <w:sz w:val="24"/>
          <w:szCs w:val="24"/>
          <w:lang w:val="en-US"/>
        </w:rPr>
        <w:t>: Active use o</w:t>
      </w:r>
      <w:r w:rsidRPr="1C0B5636" w:rsidR="2725BB72">
        <w:rPr>
          <w:rFonts w:ascii="Calibri" w:hAnsi="Calibri" w:eastAsia="Calibri" w:cs="Calibri"/>
          <w:sz w:val="24"/>
          <w:szCs w:val="24"/>
          <w:lang w:val="en-US"/>
        </w:rPr>
        <w:t xml:space="preserve">f </w:t>
      </w:r>
      <w:r w:rsidRPr="1C0B5636" w:rsidR="636F48A3">
        <w:rPr>
          <w:rFonts w:ascii="Calibri" w:hAnsi="Calibri" w:eastAsia="Calibri" w:cs="Calibri"/>
          <w:sz w:val="24"/>
          <w:szCs w:val="24"/>
          <w:lang w:val="en-US"/>
        </w:rPr>
        <w:t xml:space="preserve">the </w:t>
      </w:r>
      <w:r w:rsidRPr="1C0B5636" w:rsidR="2725BB72">
        <w:rPr>
          <w:rFonts w:ascii="Calibri" w:hAnsi="Calibri" w:eastAsia="Calibri" w:cs="Calibri"/>
          <w:sz w:val="24"/>
          <w:szCs w:val="24"/>
          <w:lang w:val="en-US"/>
        </w:rPr>
        <w:t>possibility</w:t>
      </w:r>
      <w:r w:rsidRPr="1C0B5636" w:rsidR="052F122B">
        <w:rPr>
          <w:rFonts w:ascii="Calibri" w:hAnsi="Calibri" w:eastAsia="Calibri" w:cs="Calibri"/>
          <w:sz w:val="24"/>
          <w:szCs w:val="24"/>
          <w:lang w:val="en-US"/>
        </w:rPr>
        <w:t xml:space="preserve"> </w:t>
      </w:r>
      <w:r w:rsidRPr="1C0B5636" w:rsidR="3E83EFCE">
        <w:rPr>
          <w:rFonts w:ascii="Calibri" w:hAnsi="Calibri" w:eastAsia="Calibri" w:cs="Calibri"/>
          <w:sz w:val="24"/>
          <w:szCs w:val="24"/>
          <w:lang w:val="en-US"/>
        </w:rPr>
        <w:t xml:space="preserve">for a </w:t>
      </w:r>
      <w:r w:rsidRPr="1C0B5636" w:rsidR="4E7299AD">
        <w:rPr>
          <w:rFonts w:ascii="Calibri" w:hAnsi="Calibri" w:eastAsia="Calibri" w:cs="Calibri"/>
          <w:sz w:val="24"/>
          <w:szCs w:val="24"/>
          <w:lang w:val="en-US"/>
        </w:rPr>
        <w:t xml:space="preserve">full or part time </w:t>
      </w:r>
      <w:r w:rsidRPr="1C0B5636" w:rsidR="77CD7115">
        <w:rPr>
          <w:rFonts w:ascii="Calibri" w:hAnsi="Calibri" w:eastAsia="Calibri" w:cs="Calibri"/>
          <w:sz w:val="24"/>
          <w:szCs w:val="24"/>
          <w:lang w:val="en-US"/>
        </w:rPr>
        <w:t xml:space="preserve">leave of absence from the postdoc position to enter a </w:t>
      </w:r>
      <w:r w:rsidRPr="1C0B5636" w:rsidR="3E83EFCE">
        <w:rPr>
          <w:rFonts w:ascii="Calibri" w:hAnsi="Calibri" w:eastAsia="Calibri" w:cs="Calibri"/>
          <w:sz w:val="24"/>
          <w:szCs w:val="24"/>
          <w:lang w:val="en-US"/>
        </w:rPr>
        <w:t xml:space="preserve">teaching position </w:t>
      </w:r>
      <w:r w:rsidRPr="1C0B5636" w:rsidR="17CFD530">
        <w:rPr>
          <w:rFonts w:ascii="Calibri" w:hAnsi="Calibri" w:eastAsia="Calibri" w:cs="Calibri"/>
          <w:sz w:val="24"/>
          <w:szCs w:val="24"/>
          <w:lang w:val="en-US"/>
        </w:rPr>
        <w:t>for until 6 months full time equivalence</w:t>
      </w:r>
      <w:r w:rsidRPr="1C0B5636" w:rsidR="5EDD3839">
        <w:rPr>
          <w:rFonts w:ascii="Calibri" w:hAnsi="Calibri" w:eastAsia="Calibri" w:cs="Calibri"/>
          <w:sz w:val="24"/>
          <w:szCs w:val="24"/>
          <w:lang w:val="en-US"/>
        </w:rPr>
        <w:t xml:space="preserve"> during</w:t>
      </w:r>
      <w:r w:rsidRPr="1C0B5636" w:rsidR="23995921">
        <w:rPr>
          <w:rFonts w:ascii="Calibri" w:hAnsi="Calibri" w:eastAsia="Calibri" w:cs="Calibri"/>
          <w:sz w:val="24"/>
          <w:szCs w:val="24"/>
          <w:lang w:val="en-US"/>
        </w:rPr>
        <w:t xml:space="preserve"> (and not after)</w:t>
      </w:r>
      <w:r w:rsidRPr="1C0B5636" w:rsidR="5EDD3839">
        <w:rPr>
          <w:rFonts w:ascii="Calibri" w:hAnsi="Calibri" w:eastAsia="Calibri" w:cs="Calibri"/>
          <w:sz w:val="24"/>
          <w:szCs w:val="24"/>
          <w:lang w:val="en-US"/>
        </w:rPr>
        <w:t xml:space="preserve"> the postdoc period</w:t>
      </w:r>
      <w:r w:rsidRPr="1C0B5636" w:rsidR="2ADF83E9">
        <w:rPr>
          <w:rFonts w:ascii="Calibri" w:hAnsi="Calibri" w:eastAsia="Calibri" w:cs="Calibri"/>
          <w:sz w:val="24"/>
          <w:szCs w:val="24"/>
          <w:lang w:val="en-US"/>
        </w:rPr>
        <w:t>.</w:t>
      </w:r>
      <w:r w:rsidRPr="1C0B5636" w:rsidR="17CFD530">
        <w:rPr>
          <w:rFonts w:ascii="Calibri" w:hAnsi="Calibri" w:eastAsia="Calibri" w:cs="Calibri"/>
          <w:sz w:val="24"/>
          <w:szCs w:val="24"/>
          <w:lang w:val="en-US"/>
        </w:rPr>
        <w:t xml:space="preserve"> </w:t>
      </w:r>
      <w:r w:rsidRPr="1C0B5636" w:rsidR="052F122B">
        <w:rPr>
          <w:rFonts w:ascii="Calibri" w:hAnsi="Calibri" w:eastAsia="Calibri" w:cs="Calibri"/>
          <w:sz w:val="24"/>
          <w:szCs w:val="24"/>
          <w:lang w:val="en-US"/>
        </w:rPr>
        <w:t>(</w:t>
      </w:r>
      <w:r w:rsidRPr="1C0B5636" w:rsidR="6F9FC39D">
        <w:rPr>
          <w:rFonts w:ascii="Calibri" w:hAnsi="Calibri" w:eastAsia="Calibri" w:cs="Calibri"/>
          <w:sz w:val="24"/>
          <w:szCs w:val="24"/>
          <w:lang w:val="en-US"/>
        </w:rPr>
        <w:t>T</w:t>
      </w:r>
      <w:r w:rsidRPr="1C0B5636" w:rsidR="2DD75F27">
        <w:rPr>
          <w:rFonts w:ascii="Calibri" w:hAnsi="Calibri" w:eastAsia="Calibri" w:cs="Calibri"/>
          <w:sz w:val="24"/>
          <w:szCs w:val="24"/>
          <w:lang w:val="en-US"/>
        </w:rPr>
        <w:t xml:space="preserve">he </w:t>
      </w:r>
      <w:r w:rsidRPr="1C0B5636" w:rsidR="235347C4">
        <w:rPr>
          <w:rFonts w:ascii="Calibri" w:hAnsi="Calibri" w:eastAsia="Calibri" w:cs="Calibri"/>
          <w:sz w:val="24"/>
          <w:szCs w:val="24"/>
          <w:lang w:val="en-US"/>
        </w:rPr>
        <w:t xml:space="preserve">teaching </w:t>
      </w:r>
      <w:r w:rsidRPr="1C0B5636" w:rsidR="2DD75F27">
        <w:rPr>
          <w:rFonts w:ascii="Calibri" w:hAnsi="Calibri" w:eastAsia="Calibri" w:cs="Calibri"/>
          <w:sz w:val="24"/>
          <w:szCs w:val="24"/>
          <w:lang w:val="en-US"/>
        </w:rPr>
        <w:t xml:space="preserve">position must end before the candidate has been employed </w:t>
      </w:r>
      <w:r w:rsidRPr="1C0B5636" w:rsidR="2DD75F27">
        <w:rPr>
          <w:rFonts w:ascii="Calibri" w:hAnsi="Calibri" w:eastAsia="Calibri" w:cs="Calibri"/>
          <w:sz w:val="24"/>
          <w:szCs w:val="24"/>
          <w:lang w:val="en-US"/>
        </w:rPr>
        <w:t xml:space="preserve">for </w:t>
      </w:r>
      <w:r w:rsidRPr="1C0B5636" w:rsidR="49B1B9B9">
        <w:rPr>
          <w:rFonts w:ascii="Calibri" w:hAnsi="Calibri" w:eastAsia="Calibri" w:cs="Calibri"/>
          <w:sz w:val="24"/>
          <w:szCs w:val="24"/>
          <w:lang w:val="en-US"/>
        </w:rPr>
        <w:t>in total 3 years.)</w:t>
      </w:r>
      <w:r>
        <w:br/>
      </w:r>
      <w:r w:rsidRPr="1C0B5636" w:rsidR="2725BB72">
        <w:rPr>
          <w:rFonts w:ascii="Calibri" w:hAnsi="Calibri" w:eastAsia="Calibri" w:cs="Calibri"/>
          <w:b w:val="0"/>
          <w:bCs w:val="0"/>
          <w:sz w:val="24"/>
          <w:szCs w:val="24"/>
          <w:u w:val="single"/>
          <w:lang w:val="en-US"/>
        </w:rPr>
        <w:t>Responsible</w:t>
      </w:r>
      <w:r w:rsidRPr="1C0B5636" w:rsidR="2725BB72">
        <w:rPr>
          <w:rFonts w:ascii="Calibri" w:hAnsi="Calibri" w:eastAsia="Calibri" w:cs="Calibri"/>
          <w:sz w:val="24"/>
          <w:szCs w:val="24"/>
          <w:lang w:val="en-US"/>
        </w:rPr>
        <w:t>:</w:t>
      </w:r>
      <w:r w:rsidRPr="1C0B5636" w:rsidR="3763A7EC">
        <w:rPr>
          <w:rFonts w:ascii="Calibri" w:hAnsi="Calibri" w:eastAsia="Calibri" w:cs="Calibri"/>
          <w:sz w:val="24"/>
          <w:szCs w:val="24"/>
          <w:lang w:val="en-US"/>
        </w:rPr>
        <w:t xml:space="preserve"> </w:t>
      </w:r>
      <w:r w:rsidRPr="1C0B5636" w:rsidR="350CEDF3">
        <w:rPr>
          <w:rFonts w:ascii="Calibri" w:hAnsi="Calibri" w:eastAsia="Calibri" w:cs="Calibri"/>
          <w:sz w:val="24"/>
          <w:szCs w:val="24"/>
          <w:lang w:val="en-US"/>
        </w:rPr>
        <w:t>Hea</w:t>
      </w:r>
      <w:r w:rsidRPr="1C0B5636" w:rsidR="350CEDF3">
        <w:rPr>
          <w:rFonts w:ascii="Calibri" w:hAnsi="Calibri" w:eastAsia="Calibri" w:cs="Calibri"/>
          <w:sz w:val="24"/>
          <w:szCs w:val="24"/>
          <w:lang w:val="en-US"/>
        </w:rPr>
        <w:t>d</w:t>
      </w:r>
      <w:r w:rsidRPr="1C0B5636" w:rsidR="350CEDF3">
        <w:rPr>
          <w:rFonts w:ascii="Calibri" w:hAnsi="Calibri" w:eastAsia="Calibri" w:cs="Calibri"/>
          <w:sz w:val="24"/>
          <w:szCs w:val="24"/>
          <w:lang w:val="en-US"/>
        </w:rPr>
        <w:t xml:space="preserve"> </w:t>
      </w:r>
      <w:r w:rsidRPr="1C0B5636" w:rsidR="350CEDF3">
        <w:rPr>
          <w:rFonts w:ascii="Calibri" w:hAnsi="Calibri" w:eastAsia="Calibri" w:cs="Calibri"/>
          <w:sz w:val="24"/>
          <w:szCs w:val="24"/>
          <w:lang w:val="en-US"/>
        </w:rPr>
        <w:t xml:space="preserve">of </w:t>
      </w:r>
      <w:r w:rsidRPr="1C0B5636" w:rsidR="350CEDF3">
        <w:rPr>
          <w:rFonts w:ascii="Calibri" w:hAnsi="Calibri" w:eastAsia="Calibri" w:cs="Calibri"/>
          <w:sz w:val="24"/>
          <w:szCs w:val="24"/>
          <w:lang w:val="en-US"/>
        </w:rPr>
        <w:t>departme</w:t>
      </w:r>
      <w:r w:rsidRPr="1C0B5636" w:rsidR="350CEDF3">
        <w:rPr>
          <w:rFonts w:ascii="Calibri" w:hAnsi="Calibri" w:eastAsia="Calibri" w:cs="Calibri"/>
          <w:sz w:val="24"/>
          <w:szCs w:val="24"/>
          <w:lang w:val="en-US"/>
        </w:rPr>
        <w:t>nt</w:t>
      </w:r>
    </w:p>
    <w:p w:rsidR="4F080A1B" w:rsidP="3F3FC4B1" w:rsidRDefault="4F080A1B" w14:paraId="6497975A" w14:textId="71F325E9">
      <w:pPr>
        <w:pStyle w:val="Normal"/>
        <w:bidi w:val="0"/>
        <w:spacing w:before="0" w:beforeAutospacing="off" w:after="200" w:afterAutospacing="off" w:line="288" w:lineRule="auto"/>
        <w:ind w:left="0" w:right="0"/>
        <w:jc w:val="left"/>
        <w:rPr>
          <w:rFonts w:ascii="Calibri" w:hAnsi="Calibri" w:eastAsia="Calibri" w:cs="Calibri"/>
          <w:sz w:val="24"/>
          <w:szCs w:val="24"/>
          <w:lang w:val="en-US"/>
        </w:rPr>
      </w:pPr>
      <w:r w:rsidRPr="3F3FC4B1" w:rsidR="4F080A1B">
        <w:rPr>
          <w:rFonts w:ascii="Calibri" w:hAnsi="Calibri" w:eastAsia="Calibri" w:cs="Calibri"/>
          <w:b w:val="1"/>
          <w:bCs w:val="1"/>
          <w:sz w:val="24"/>
          <w:szCs w:val="24"/>
          <w:lang w:val="en-US"/>
        </w:rPr>
        <w:t>Action 2</w:t>
      </w:r>
      <w:r w:rsidRPr="3F3FC4B1" w:rsidR="4F080A1B">
        <w:rPr>
          <w:rFonts w:ascii="Calibri" w:hAnsi="Calibri" w:eastAsia="Calibri" w:cs="Calibri"/>
          <w:sz w:val="24"/>
          <w:szCs w:val="24"/>
          <w:lang w:val="en-US"/>
        </w:rPr>
        <w:t xml:space="preserve">: Make sure that there is a plan for teaching </w:t>
      </w:r>
      <w:r w:rsidRPr="3F3FC4B1" w:rsidR="4F080A1B">
        <w:rPr>
          <w:rFonts w:ascii="Calibri" w:hAnsi="Calibri" w:eastAsia="Calibri" w:cs="Calibri"/>
          <w:sz w:val="24"/>
          <w:szCs w:val="24"/>
          <w:lang w:val="en-US"/>
        </w:rPr>
        <w:t>(p</w:t>
      </w:r>
      <w:r w:rsidRPr="3F3FC4B1" w:rsidR="4F080A1B">
        <w:rPr>
          <w:rFonts w:ascii="Calibri" w:hAnsi="Calibri" w:eastAsia="Calibri" w:cs="Calibri"/>
          <w:sz w:val="24"/>
          <w:szCs w:val="24"/>
          <w:lang w:val="en-US"/>
        </w:rPr>
        <w:t>a</w:t>
      </w:r>
      <w:r w:rsidRPr="3F3FC4B1" w:rsidR="4F080A1B">
        <w:rPr>
          <w:rFonts w:ascii="Calibri" w:hAnsi="Calibri" w:eastAsia="Calibri" w:cs="Calibri"/>
          <w:sz w:val="24"/>
          <w:szCs w:val="24"/>
          <w:lang w:val="en-US"/>
        </w:rPr>
        <w:t>rt of the career development plan) a</w:t>
      </w:r>
      <w:r w:rsidRPr="3F3FC4B1" w:rsidR="4F080A1B">
        <w:rPr>
          <w:rFonts w:ascii="Calibri" w:hAnsi="Calibri" w:eastAsia="Calibri" w:cs="Calibri"/>
          <w:sz w:val="24"/>
          <w:szCs w:val="24"/>
          <w:lang w:val="en-US"/>
        </w:rPr>
        <w:t xml:space="preserve">nd that this is </w:t>
      </w:r>
      <w:r w:rsidRPr="3F3FC4B1" w:rsidR="4F080A1B">
        <w:rPr>
          <w:rFonts w:ascii="Calibri" w:hAnsi="Calibri" w:eastAsia="Calibri" w:cs="Calibri"/>
          <w:sz w:val="24"/>
          <w:szCs w:val="24"/>
          <w:lang w:val="en-US"/>
        </w:rPr>
        <w:t xml:space="preserve">clarified from the beginning. </w:t>
      </w:r>
      <w:r>
        <w:br/>
      </w:r>
      <w:r w:rsidRPr="3F3FC4B1" w:rsidR="4F080A1B">
        <w:rPr>
          <w:rFonts w:ascii="Calibri" w:hAnsi="Calibri" w:eastAsia="Calibri" w:cs="Calibri"/>
          <w:b w:val="0"/>
          <w:bCs w:val="0"/>
          <w:sz w:val="24"/>
          <w:szCs w:val="24"/>
          <w:u w:val="single"/>
          <w:lang w:val="en-US"/>
        </w:rPr>
        <w:t>Responsible</w:t>
      </w:r>
      <w:r w:rsidRPr="3F3FC4B1" w:rsidR="4F080A1B">
        <w:rPr>
          <w:rFonts w:ascii="Calibri" w:hAnsi="Calibri" w:eastAsia="Calibri" w:cs="Calibri"/>
          <w:sz w:val="24"/>
          <w:szCs w:val="24"/>
          <w:lang w:val="en-US"/>
        </w:rPr>
        <w:t>:</w:t>
      </w:r>
      <w:r w:rsidRPr="3F3FC4B1" w:rsidR="4F080A1B">
        <w:rPr>
          <w:rFonts w:ascii="Calibri" w:hAnsi="Calibri" w:eastAsia="Calibri" w:cs="Calibri"/>
          <w:sz w:val="24"/>
          <w:szCs w:val="24"/>
          <w:lang w:val="en-US"/>
        </w:rPr>
        <w:t xml:space="preserve"> head of departments (or delegate) and individual post</w:t>
      </w:r>
      <w:r w:rsidRPr="3F3FC4B1" w:rsidR="4F080A1B">
        <w:rPr>
          <w:rFonts w:ascii="Calibri" w:hAnsi="Calibri" w:eastAsia="Calibri" w:cs="Calibri"/>
          <w:sz w:val="24"/>
          <w:szCs w:val="24"/>
          <w:lang w:val="en-US"/>
        </w:rPr>
        <w:t>doc</w:t>
      </w:r>
      <w:r w:rsidRPr="3F3FC4B1" w:rsidR="57FE5AF5">
        <w:rPr>
          <w:rFonts w:ascii="Calibri" w:hAnsi="Calibri" w:eastAsia="Calibri" w:cs="Calibri"/>
          <w:sz w:val="24"/>
          <w:szCs w:val="24"/>
          <w:lang w:val="en-US"/>
        </w:rPr>
        <w:t>.</w:t>
      </w:r>
    </w:p>
    <w:p w:rsidRPr="00F927D1" w:rsidR="00DF6E33" w:rsidP="422F27CC" w:rsidRDefault="00DF6E33" w14:paraId="3EDC7B16" w14:textId="4D1B081F">
      <w:pPr>
        <w:pStyle w:val="Heading2"/>
        <w:rPr>
          <w:lang w:val="en-US"/>
        </w:rPr>
      </w:pPr>
      <w:r w:rsidRPr="05CF9C3A" w:rsidR="422F27CC">
        <w:rPr>
          <w:lang w:val="en-US"/>
        </w:rPr>
        <w:t>Internationalization</w:t>
      </w:r>
      <w:r w:rsidRPr="05CF9C3A" w:rsidR="422F27CC">
        <w:rPr>
          <w:lang w:val="en-US"/>
        </w:rPr>
        <w:t>, mobility and networking</w:t>
      </w:r>
    </w:p>
    <w:p w:rsidRPr="00F927D1" w:rsidR="00DF6E33" w:rsidP="3F3FC4B1" w:rsidRDefault="00DF6E33" w14:paraId="4A42F565" w14:textId="3C224B4E">
      <w:pPr>
        <w:pStyle w:val="Normal"/>
        <w:rPr>
          <w:rFonts w:ascii="Calibri" w:hAnsi="Calibri" w:eastAsia="Calibri" w:cs="Calibri"/>
          <w:noProof w:val="0"/>
          <w:color w:val="272833"/>
          <w:sz w:val="24"/>
          <w:szCs w:val="24"/>
          <w:lang w:val="en-US"/>
        </w:rPr>
      </w:pPr>
      <w:r w:rsidRPr="3F3FC4B1" w:rsidR="1447DB1B">
        <w:rPr>
          <w:rFonts w:ascii="Calibri" w:hAnsi="Calibri" w:eastAsia="Calibri" w:cs="Calibri"/>
          <w:sz w:val="24"/>
          <w:szCs w:val="24"/>
          <w:lang w:val="en-US"/>
        </w:rPr>
        <w:t>According to</w:t>
      </w:r>
      <w:r w:rsidRPr="3F3FC4B1" w:rsidR="422F27CC">
        <w:rPr>
          <w:rFonts w:ascii="Calibri" w:hAnsi="Calibri" w:eastAsia="Calibri" w:cs="Calibri"/>
          <w:sz w:val="24"/>
          <w:szCs w:val="24"/>
          <w:lang w:val="en-US"/>
        </w:rPr>
        <w:t xml:space="preserve"> NTNUs International Action Plan 2018-2021, “</w:t>
      </w:r>
      <w:r w:rsidRPr="3F3FC4B1" w:rsidR="422F27CC">
        <w:rPr>
          <w:rFonts w:ascii="Calibri" w:hAnsi="Calibri" w:eastAsia="Calibri" w:cs="Calibri"/>
          <w:i w:val="1"/>
          <w:iCs w:val="1"/>
          <w:noProof w:val="0"/>
          <w:color w:val="272833"/>
          <w:sz w:val="24"/>
          <w:szCs w:val="24"/>
          <w:lang w:val="en-US"/>
        </w:rPr>
        <w:t>international collaboration will be a tool to develop talented researchers and excellent research environments, to improve the overall quality of research, within and across disciplines</w:t>
      </w:r>
      <w:r w:rsidRPr="3F3FC4B1" w:rsidR="422F27CC">
        <w:rPr>
          <w:rFonts w:ascii="Calibri" w:hAnsi="Calibri" w:eastAsia="Calibri" w:cs="Calibri"/>
          <w:noProof w:val="0"/>
          <w:color w:val="272833"/>
          <w:sz w:val="24"/>
          <w:szCs w:val="24"/>
          <w:lang w:val="en-US"/>
        </w:rPr>
        <w:t xml:space="preserve">”. </w:t>
      </w:r>
    </w:p>
    <w:p w:rsidRPr="00F927D1" w:rsidR="00DF6E33" w:rsidP="3F3FC4B1" w:rsidRDefault="00DF6E33" w14:paraId="5CD5D8D2" w14:textId="443A0948">
      <w:pPr>
        <w:pStyle w:val="Normal"/>
        <w:bidi w:val="0"/>
        <w:spacing w:before="0" w:beforeAutospacing="off" w:after="200" w:afterAutospacing="off" w:line="288" w:lineRule="auto"/>
        <w:ind w:left="0" w:right="0"/>
        <w:jc w:val="left"/>
        <w:rPr>
          <w:rFonts w:ascii="Calibri" w:hAnsi="Calibri" w:eastAsia="Calibri" w:cs="Calibri"/>
          <w:noProof w:val="0"/>
          <w:color w:val="272833"/>
          <w:sz w:val="24"/>
          <w:szCs w:val="24"/>
          <w:lang w:val="en-US"/>
        </w:rPr>
      </w:pPr>
      <w:r w:rsidRPr="0154C337" w:rsidR="422F27CC">
        <w:rPr>
          <w:rFonts w:ascii="Calibri" w:hAnsi="Calibri" w:eastAsia="Calibri" w:cs="Calibri"/>
          <w:noProof w:val="0"/>
          <w:color w:val="272833"/>
          <w:sz w:val="24"/>
          <w:szCs w:val="24"/>
          <w:lang w:val="en-US"/>
        </w:rPr>
        <w:t>For post</w:t>
      </w:r>
      <w:r w:rsidRPr="0154C337" w:rsidR="422F27CC">
        <w:rPr>
          <w:rFonts w:ascii="Calibri" w:hAnsi="Calibri" w:eastAsia="Calibri" w:cs="Calibri"/>
          <w:noProof w:val="0"/>
          <w:color w:val="272833"/>
          <w:sz w:val="24"/>
          <w:szCs w:val="24"/>
          <w:lang w:val="en-US"/>
        </w:rPr>
        <w:t xml:space="preserve">docs, who are </w:t>
      </w:r>
      <w:r w:rsidRPr="0154C337" w:rsidR="7E64B788">
        <w:rPr>
          <w:rFonts w:ascii="Calibri" w:hAnsi="Calibri" w:eastAsia="Calibri" w:cs="Calibri"/>
          <w:noProof w:val="0"/>
          <w:color w:val="272833"/>
          <w:sz w:val="24"/>
          <w:szCs w:val="24"/>
          <w:lang w:val="en-US"/>
        </w:rPr>
        <w:t xml:space="preserve">in </w:t>
      </w:r>
      <w:r w:rsidRPr="0154C337" w:rsidR="422F27CC">
        <w:rPr>
          <w:rFonts w:ascii="Calibri" w:hAnsi="Calibri" w:eastAsia="Calibri" w:cs="Calibri"/>
          <w:noProof w:val="0"/>
          <w:color w:val="272833"/>
          <w:sz w:val="24"/>
          <w:szCs w:val="24"/>
          <w:lang w:val="en-US"/>
        </w:rPr>
        <w:t xml:space="preserve">the phase of becoming independent, gaining additional international experience (e.g., through international </w:t>
      </w:r>
      <w:r w:rsidRPr="0154C337" w:rsidR="422F27CC">
        <w:rPr>
          <w:rFonts w:ascii="Calibri" w:hAnsi="Calibri" w:eastAsia="Calibri" w:cs="Calibri"/>
          <w:noProof w:val="0"/>
          <w:color w:val="272833"/>
          <w:sz w:val="24"/>
          <w:szCs w:val="24"/>
          <w:lang w:val="en-US"/>
        </w:rPr>
        <w:t xml:space="preserve">project </w:t>
      </w:r>
      <w:r w:rsidRPr="0154C337" w:rsidR="422F27CC">
        <w:rPr>
          <w:rFonts w:ascii="Calibri" w:hAnsi="Calibri" w:eastAsia="Calibri" w:cs="Calibri"/>
          <w:noProof w:val="0"/>
          <w:color w:val="272833"/>
          <w:sz w:val="24"/>
          <w:szCs w:val="24"/>
          <w:lang w:val="en-US"/>
        </w:rPr>
        <w:t>collaborations, research stays abroad</w:t>
      </w:r>
      <w:r w:rsidRPr="0154C337" w:rsidR="7A9CB5E0">
        <w:rPr>
          <w:rFonts w:ascii="Calibri" w:hAnsi="Calibri" w:eastAsia="Calibri" w:cs="Calibri"/>
          <w:noProof w:val="0"/>
          <w:color w:val="272833"/>
          <w:sz w:val="24"/>
          <w:szCs w:val="24"/>
          <w:lang w:val="en-US"/>
        </w:rPr>
        <w:t>,</w:t>
      </w:r>
      <w:r w:rsidRPr="0154C337" w:rsidR="422F27CC">
        <w:rPr>
          <w:rFonts w:ascii="Calibri" w:hAnsi="Calibri" w:eastAsia="Calibri" w:cs="Calibri"/>
          <w:noProof w:val="0"/>
          <w:color w:val="272833"/>
          <w:sz w:val="24"/>
          <w:szCs w:val="24"/>
          <w:lang w:val="en-US"/>
        </w:rPr>
        <w:t xml:space="preserve"> </w:t>
      </w:r>
      <w:r w:rsidRPr="0154C337" w:rsidR="422F27CC">
        <w:rPr>
          <w:rFonts w:ascii="Calibri" w:hAnsi="Calibri" w:eastAsia="Calibri" w:cs="Calibri"/>
          <w:noProof w:val="0"/>
          <w:color w:val="272833"/>
          <w:sz w:val="24"/>
          <w:szCs w:val="24"/>
          <w:lang w:val="en-US"/>
        </w:rPr>
        <w:t>hosting visiting researchers at NTNU</w:t>
      </w:r>
      <w:r w:rsidRPr="0154C337" w:rsidR="422F27CC">
        <w:rPr>
          <w:rFonts w:ascii="Calibri" w:hAnsi="Calibri" w:eastAsia="Calibri" w:cs="Calibri"/>
          <w:noProof w:val="0"/>
          <w:color w:val="272833"/>
          <w:sz w:val="24"/>
          <w:szCs w:val="24"/>
          <w:lang w:val="en-US"/>
        </w:rPr>
        <w:t xml:space="preserve">) and having a clear international orientation </w:t>
      </w:r>
      <w:r w:rsidRPr="0154C337" w:rsidR="422F27CC">
        <w:rPr>
          <w:rFonts w:ascii="Calibri" w:hAnsi="Calibri" w:eastAsia="Calibri" w:cs="Calibri"/>
          <w:noProof w:val="0"/>
          <w:color w:val="272833"/>
          <w:sz w:val="24"/>
          <w:szCs w:val="24"/>
          <w:lang w:val="en-US"/>
        </w:rPr>
        <w:t xml:space="preserve">are </w:t>
      </w:r>
      <w:r w:rsidRPr="0154C337" w:rsidR="43D12A1B">
        <w:rPr>
          <w:rFonts w:ascii="Calibri" w:hAnsi="Calibri" w:eastAsia="Calibri" w:cs="Calibri"/>
          <w:noProof w:val="0"/>
          <w:color w:val="272833"/>
          <w:sz w:val="24"/>
          <w:szCs w:val="24"/>
          <w:lang w:val="en-US"/>
        </w:rPr>
        <w:t>fundamental</w:t>
      </w:r>
      <w:r w:rsidRPr="0154C337" w:rsidR="422F27CC">
        <w:rPr>
          <w:rFonts w:ascii="Calibri" w:hAnsi="Calibri" w:eastAsia="Calibri" w:cs="Calibri"/>
          <w:noProof w:val="0"/>
          <w:color w:val="272833"/>
          <w:sz w:val="24"/>
          <w:szCs w:val="24"/>
          <w:lang w:val="en-US"/>
        </w:rPr>
        <w:t xml:space="preserve"> career development elements.</w:t>
      </w:r>
    </w:p>
    <w:p w:rsidRPr="00F927D1" w:rsidR="00DF6E33" w:rsidP="3F3FC4B1" w:rsidRDefault="00DF6E33" w14:paraId="49AAC487" w14:textId="0ACAD56F">
      <w:pPr>
        <w:pStyle w:val="Normal"/>
        <w:rPr>
          <w:rFonts w:ascii="Calibri" w:hAnsi="Calibri" w:eastAsia="Calibri" w:cs="Calibri"/>
          <w:sz w:val="24"/>
          <w:szCs w:val="24"/>
          <w:lang w:val="en-US"/>
        </w:rPr>
      </w:pPr>
      <w:r w:rsidRPr="24C00A5B" w:rsidR="4F080A1B">
        <w:rPr>
          <w:rFonts w:ascii="Calibri" w:hAnsi="Calibri" w:eastAsia="Calibri" w:cs="Calibri"/>
          <w:b w:val="1"/>
          <w:bCs w:val="1"/>
          <w:sz w:val="24"/>
          <w:szCs w:val="24"/>
          <w:lang w:val="en-US"/>
        </w:rPr>
        <w:t>Action 1</w:t>
      </w:r>
      <w:r w:rsidRPr="24C00A5B" w:rsidR="4F080A1B">
        <w:rPr>
          <w:rFonts w:ascii="Calibri" w:hAnsi="Calibri" w:eastAsia="Calibri" w:cs="Calibri"/>
          <w:sz w:val="24"/>
          <w:szCs w:val="24"/>
          <w:lang w:val="en-US"/>
        </w:rPr>
        <w:t xml:space="preserve">: Development of flexible funding opportunities for longer or several shorter research visits abroad, including guidelines and </w:t>
      </w:r>
      <w:r w:rsidRPr="24C00A5B" w:rsidR="4F080A1B">
        <w:rPr>
          <w:rFonts w:ascii="Calibri" w:hAnsi="Calibri" w:eastAsia="Calibri" w:cs="Calibri"/>
          <w:sz w:val="24"/>
          <w:szCs w:val="24"/>
          <w:lang w:val="en-US"/>
        </w:rPr>
        <w:t>suggest</w:t>
      </w:r>
      <w:r w:rsidRPr="24C00A5B" w:rsidR="00CFD626">
        <w:rPr>
          <w:rFonts w:ascii="Calibri" w:hAnsi="Calibri" w:eastAsia="Calibri" w:cs="Calibri"/>
          <w:sz w:val="24"/>
          <w:szCs w:val="24"/>
          <w:lang w:val="en-US"/>
        </w:rPr>
        <w:t>ed</w:t>
      </w:r>
      <w:r w:rsidRPr="24C00A5B" w:rsidR="4F080A1B">
        <w:rPr>
          <w:rFonts w:ascii="Calibri" w:hAnsi="Calibri" w:eastAsia="Calibri" w:cs="Calibri"/>
          <w:sz w:val="24"/>
          <w:szCs w:val="24"/>
          <w:lang w:val="en-US"/>
        </w:rPr>
        <w:t xml:space="preserve"> process.</w:t>
      </w:r>
      <w:r w:rsidRPr="24C00A5B" w:rsidR="4F080A1B">
        <w:rPr>
          <w:rFonts w:ascii="Calibri" w:hAnsi="Calibri" w:eastAsia="Calibri" w:cs="Calibri"/>
          <w:sz w:val="24"/>
          <w:szCs w:val="24"/>
          <w:lang w:val="en-US"/>
        </w:rPr>
        <w:t xml:space="preserve"> </w:t>
      </w:r>
      <w:r>
        <w:br/>
      </w:r>
      <w:r w:rsidRPr="24C00A5B" w:rsidR="4F080A1B">
        <w:rPr>
          <w:rFonts w:ascii="Calibri" w:hAnsi="Calibri" w:eastAsia="Calibri" w:cs="Calibri"/>
          <w:b w:val="0"/>
          <w:bCs w:val="0"/>
          <w:sz w:val="24"/>
          <w:szCs w:val="24"/>
          <w:u w:val="single"/>
          <w:lang w:val="en-US"/>
        </w:rPr>
        <w:t>Responsible</w:t>
      </w:r>
      <w:r w:rsidRPr="24C00A5B" w:rsidR="4F080A1B">
        <w:rPr>
          <w:rFonts w:ascii="Calibri" w:hAnsi="Calibri" w:eastAsia="Calibri" w:cs="Calibri"/>
          <w:sz w:val="24"/>
          <w:szCs w:val="24"/>
          <w:lang w:val="en-US"/>
        </w:rPr>
        <w:t>:</w:t>
      </w:r>
      <w:r w:rsidRPr="24C00A5B" w:rsidR="4F080A1B">
        <w:rPr>
          <w:rFonts w:ascii="Calibri" w:hAnsi="Calibri" w:eastAsia="Calibri" w:cs="Calibri"/>
          <w:sz w:val="24"/>
          <w:szCs w:val="24"/>
          <w:lang w:val="en-US"/>
        </w:rPr>
        <w:t xml:space="preserve"> </w:t>
      </w:r>
      <w:r w:rsidRPr="24C00A5B" w:rsidR="05E93313">
        <w:rPr>
          <w:rFonts w:ascii="Calibri" w:hAnsi="Calibri" w:eastAsia="Calibri" w:cs="Calibri"/>
          <w:sz w:val="24"/>
          <w:szCs w:val="24"/>
          <w:lang w:val="en-US"/>
        </w:rPr>
        <w:t>a</w:t>
      </w:r>
      <w:r w:rsidRPr="24C00A5B" w:rsidR="05E93313">
        <w:rPr>
          <w:rFonts w:ascii="Calibri" w:hAnsi="Calibri" w:eastAsia="Calibri" w:cs="Calibri"/>
          <w:sz w:val="24"/>
          <w:szCs w:val="24"/>
          <w:lang w:val="en-US"/>
        </w:rPr>
        <w:t>l</w:t>
      </w:r>
      <w:r w:rsidRPr="24C00A5B" w:rsidR="05E93313">
        <w:rPr>
          <w:rFonts w:ascii="Calibri" w:hAnsi="Calibri" w:eastAsia="Calibri" w:cs="Calibri"/>
          <w:sz w:val="24"/>
          <w:szCs w:val="24"/>
          <w:lang w:val="en-US"/>
        </w:rPr>
        <w:t xml:space="preserve">t 1: </w:t>
      </w:r>
      <w:r w:rsidRPr="24C00A5B" w:rsidR="4F080A1B">
        <w:rPr>
          <w:rFonts w:ascii="Calibri" w:hAnsi="Calibri" w:eastAsia="Calibri" w:cs="Calibri"/>
          <w:sz w:val="24"/>
          <w:szCs w:val="24"/>
          <w:lang w:val="en-US"/>
        </w:rPr>
        <w:t>leader group at the faculty</w:t>
      </w:r>
      <w:r w:rsidRPr="24C00A5B" w:rsidR="5452879C">
        <w:rPr>
          <w:rFonts w:ascii="Calibri" w:hAnsi="Calibri" w:eastAsia="Calibri" w:cs="Calibri"/>
          <w:sz w:val="24"/>
          <w:szCs w:val="24"/>
          <w:lang w:val="en-US"/>
        </w:rPr>
        <w:t>; alt 2: head of departments</w:t>
      </w:r>
      <w:r w:rsidRPr="24C00A5B" w:rsidR="4F080A1B">
        <w:rPr>
          <w:rFonts w:ascii="Calibri" w:hAnsi="Calibri" w:eastAsia="Calibri" w:cs="Calibri"/>
          <w:sz w:val="24"/>
          <w:szCs w:val="24"/>
          <w:lang w:val="en-US"/>
        </w:rPr>
        <w:t xml:space="preserve"> </w:t>
      </w:r>
      <w:r w:rsidRPr="24C00A5B" w:rsidR="4F080A1B">
        <w:rPr>
          <w:rFonts w:ascii="Calibri" w:hAnsi="Calibri" w:eastAsia="Calibri" w:cs="Calibri"/>
          <w:sz w:val="24"/>
          <w:szCs w:val="24"/>
          <w:lang w:val="en-US"/>
        </w:rPr>
        <w:t xml:space="preserve"> </w:t>
      </w:r>
    </w:p>
    <w:p w:rsidR="4F080A1B" w:rsidP="3F3FC4B1" w:rsidRDefault="4F080A1B" w14:paraId="5E51988B" w14:textId="2C7AA858">
      <w:pPr>
        <w:pStyle w:val="Normal"/>
        <w:spacing w:before="0" w:beforeAutospacing="off" w:after="200" w:afterAutospacing="off" w:line="288" w:lineRule="auto"/>
        <w:ind w:left="0" w:right="0"/>
        <w:jc w:val="left"/>
        <w:rPr>
          <w:rFonts w:ascii="Calibri" w:hAnsi="Calibri" w:eastAsia="Calibri" w:cs="Calibri"/>
          <w:sz w:val="24"/>
          <w:szCs w:val="24"/>
          <w:lang w:val="en-US"/>
        </w:rPr>
      </w:pPr>
      <w:r w:rsidRPr="3F3FC4B1" w:rsidR="4F080A1B">
        <w:rPr>
          <w:rFonts w:ascii="Calibri" w:hAnsi="Calibri" w:eastAsia="Calibri" w:cs="Calibri"/>
          <w:b w:val="1"/>
          <w:bCs w:val="1"/>
          <w:sz w:val="24"/>
          <w:szCs w:val="24"/>
          <w:lang w:val="en-US"/>
        </w:rPr>
        <w:t>Action 2</w:t>
      </w:r>
      <w:r w:rsidRPr="3F3FC4B1" w:rsidR="4F080A1B">
        <w:rPr>
          <w:rFonts w:ascii="Calibri" w:hAnsi="Calibri" w:eastAsia="Calibri" w:cs="Calibri"/>
          <w:sz w:val="24"/>
          <w:szCs w:val="24"/>
          <w:lang w:val="en-US"/>
        </w:rPr>
        <w:t>: Ensure that internationalization activities are part of the career plan and followed up and discussed during the yearly appraisal interview</w:t>
      </w:r>
      <w:r w:rsidRPr="3F3FC4B1" w:rsidR="4F080A1B">
        <w:rPr>
          <w:rFonts w:ascii="Calibri" w:hAnsi="Calibri" w:eastAsia="Calibri" w:cs="Calibri"/>
          <w:sz w:val="24"/>
          <w:szCs w:val="24"/>
          <w:lang w:val="en-US"/>
        </w:rPr>
        <w:t xml:space="preserve">. </w:t>
      </w:r>
      <w:r>
        <w:br/>
      </w:r>
      <w:r w:rsidRPr="3F3FC4B1" w:rsidR="4F080A1B">
        <w:rPr>
          <w:rFonts w:ascii="Calibri" w:hAnsi="Calibri" w:eastAsia="Calibri" w:cs="Calibri"/>
          <w:b w:val="0"/>
          <w:bCs w:val="0"/>
          <w:sz w:val="24"/>
          <w:szCs w:val="24"/>
          <w:u w:val="single"/>
          <w:lang w:val="en-US"/>
        </w:rPr>
        <w:t>Responsible</w:t>
      </w:r>
      <w:r w:rsidRPr="3F3FC4B1" w:rsidR="4F080A1B">
        <w:rPr>
          <w:rFonts w:ascii="Calibri" w:hAnsi="Calibri" w:eastAsia="Calibri" w:cs="Calibri"/>
          <w:sz w:val="24"/>
          <w:szCs w:val="24"/>
          <w:lang w:val="en-US"/>
        </w:rPr>
        <w:t>: head of departments (or delegate) and individual post</w:t>
      </w:r>
      <w:r w:rsidRPr="3F3FC4B1" w:rsidR="4F080A1B">
        <w:rPr>
          <w:rFonts w:ascii="Calibri" w:hAnsi="Calibri" w:eastAsia="Calibri" w:cs="Calibri"/>
          <w:sz w:val="24"/>
          <w:szCs w:val="24"/>
          <w:lang w:val="en-US"/>
        </w:rPr>
        <w:t>doc</w:t>
      </w:r>
      <w:r w:rsidRPr="3F3FC4B1" w:rsidR="7ECDA512">
        <w:rPr>
          <w:rFonts w:ascii="Calibri" w:hAnsi="Calibri" w:eastAsia="Calibri" w:cs="Calibri"/>
          <w:sz w:val="24"/>
          <w:szCs w:val="24"/>
          <w:lang w:val="en-US"/>
        </w:rPr>
        <w:t>.</w:t>
      </w:r>
    </w:p>
    <w:p w:rsidR="30E6708B" w:rsidP="3F3FC4B1" w:rsidRDefault="30E6708B" w14:paraId="46CBC4A0" w14:textId="6DCE13A4">
      <w:pPr>
        <w:bidi w:val="0"/>
        <w:spacing w:before="0" w:beforeAutospacing="off" w:after="200" w:afterAutospacing="off" w:line="288" w:lineRule="auto"/>
        <w:ind/>
      </w:pPr>
      <w:r w:rsidRPr="3F3FC4B1" w:rsidR="4F080A1B">
        <w:rPr>
          <w:rFonts w:ascii="Symbol" w:hAnsi="Symbol" w:eastAsia="Symbol" w:cs="Symbol"/>
          <w:noProof w:val="0"/>
          <w:sz w:val="24"/>
          <w:szCs w:val="24"/>
          <w:lang w:val="en-US"/>
        </w:rPr>
        <w:t xml:space="preserve"> </w:t>
      </w:r>
    </w:p>
    <w:p w:rsidR="422F27CC" w:rsidP="422F27CC" w:rsidRDefault="422F27CC" w14:paraId="2500D032" w14:textId="262092A5">
      <w:pPr>
        <w:pStyle w:val="Heading1"/>
        <w:rPr>
          <w:lang w:val="en-US"/>
        </w:rPr>
      </w:pPr>
      <w:r w:rsidRPr="3F3FC4B1" w:rsidR="422F27CC">
        <w:rPr>
          <w:lang w:val="en-US"/>
        </w:rPr>
        <w:t>Appendix</w:t>
      </w:r>
      <w:r w:rsidRPr="3F3FC4B1" w:rsidR="733F22FA">
        <w:rPr>
          <w:lang w:val="en-US"/>
        </w:rPr>
        <w:t>es</w:t>
      </w:r>
    </w:p>
    <w:p w:rsidR="01E71EF0" w:rsidP="3F3FC4B1" w:rsidRDefault="01E71EF0" w14:paraId="5EFF07E0" w14:textId="20A419C2">
      <w:pPr>
        <w:pStyle w:val="Normal"/>
        <w:rPr>
          <w:rFonts w:ascii="Calibri" w:hAnsi="Calibri" w:eastAsia="Calibri" w:cs="Calibri"/>
          <w:sz w:val="24"/>
          <w:szCs w:val="24"/>
        </w:rPr>
      </w:pPr>
      <w:r w:rsidRPr="24C00A5B" w:rsidR="38345241">
        <w:rPr>
          <w:rFonts w:ascii="Calibri" w:hAnsi="Calibri" w:eastAsia="Calibri" w:cs="Calibri"/>
          <w:sz w:val="24"/>
          <w:szCs w:val="24"/>
          <w:lang w:val="en-US"/>
        </w:rPr>
        <w:t xml:space="preserve">Appendix A: </w:t>
      </w:r>
      <w:r w:rsidRPr="24C00A5B" w:rsidR="38345241">
        <w:rPr>
          <w:rFonts w:ascii="Calibri" w:hAnsi="Calibri" w:eastAsia="Calibri" w:cs="Calibri"/>
          <w:sz w:val="24"/>
          <w:szCs w:val="24"/>
        </w:rPr>
        <w:t xml:space="preserve">New action plan for </w:t>
      </w:r>
      <w:proofErr w:type="spellStart"/>
      <w:r w:rsidRPr="24C00A5B" w:rsidR="38345241">
        <w:rPr>
          <w:rFonts w:ascii="Calibri" w:hAnsi="Calibri" w:eastAsia="Calibri" w:cs="Calibri"/>
          <w:sz w:val="24"/>
          <w:szCs w:val="24"/>
        </w:rPr>
        <w:t>post</w:t>
      </w:r>
      <w:r w:rsidRPr="24C00A5B" w:rsidR="38345241">
        <w:rPr>
          <w:rFonts w:ascii="Calibri" w:hAnsi="Calibri" w:eastAsia="Calibri" w:cs="Calibri"/>
          <w:sz w:val="24"/>
          <w:szCs w:val="24"/>
        </w:rPr>
        <w:t>doc</w:t>
      </w:r>
      <w:r w:rsidRPr="24C00A5B" w:rsidR="0423502E">
        <w:rPr>
          <w:rFonts w:ascii="Calibri" w:hAnsi="Calibri" w:eastAsia="Calibri" w:cs="Calibri"/>
          <w:sz w:val="24"/>
          <w:szCs w:val="24"/>
        </w:rPr>
        <w:t>s</w:t>
      </w:r>
      <w:proofErr w:type="spellEnd"/>
      <w:r w:rsidRPr="24C00A5B" w:rsidR="38345241">
        <w:rPr>
          <w:rFonts w:ascii="Calibri" w:hAnsi="Calibri" w:eastAsia="Calibri" w:cs="Calibri"/>
          <w:sz w:val="24"/>
          <w:szCs w:val="24"/>
        </w:rPr>
        <w:t xml:space="preserve"> at NTNU 2020-2024 (draft </w:t>
      </w:r>
      <w:proofErr w:type="spellStart"/>
      <w:r w:rsidRPr="24C00A5B" w:rsidR="1042F7D3">
        <w:rPr>
          <w:rFonts w:ascii="Calibri" w:hAnsi="Calibri" w:eastAsia="Calibri" w:cs="Calibri"/>
          <w:sz w:val="24"/>
          <w:szCs w:val="24"/>
        </w:rPr>
        <w:t>Feb</w:t>
      </w:r>
      <w:proofErr w:type="spellEnd"/>
      <w:r w:rsidRPr="24C00A5B" w:rsidR="1042F7D3">
        <w:rPr>
          <w:rFonts w:ascii="Calibri" w:hAnsi="Calibri" w:eastAsia="Calibri" w:cs="Calibri"/>
          <w:sz w:val="24"/>
          <w:szCs w:val="24"/>
        </w:rPr>
        <w:t xml:space="preserve"> </w:t>
      </w:r>
      <w:r w:rsidRPr="24C00A5B" w:rsidR="38345241">
        <w:rPr>
          <w:rFonts w:ascii="Calibri" w:hAnsi="Calibri" w:eastAsia="Calibri" w:cs="Calibri"/>
          <w:sz w:val="24"/>
          <w:szCs w:val="24"/>
        </w:rPr>
        <w:t>20</w:t>
      </w:r>
      <w:r w:rsidRPr="24C00A5B" w:rsidR="3EAC988A">
        <w:rPr>
          <w:rFonts w:ascii="Calibri" w:hAnsi="Calibri" w:eastAsia="Calibri" w:cs="Calibri"/>
          <w:sz w:val="24"/>
          <w:szCs w:val="24"/>
        </w:rPr>
        <w:t>20</w:t>
      </w:r>
      <w:r w:rsidRPr="24C00A5B" w:rsidR="7C1646CB">
        <w:rPr>
          <w:rFonts w:ascii="Calibri" w:hAnsi="Calibri" w:eastAsia="Calibri" w:cs="Calibri"/>
          <w:sz w:val="24"/>
          <w:szCs w:val="24"/>
        </w:rPr>
        <w:t xml:space="preserve">, in Norwegian </w:t>
      </w:r>
      <w:proofErr w:type="spellStart"/>
      <w:r w:rsidRPr="24C00A5B" w:rsidR="7C1646CB">
        <w:rPr>
          <w:rFonts w:ascii="Calibri" w:hAnsi="Calibri" w:eastAsia="Calibri" w:cs="Calibri"/>
          <w:sz w:val="24"/>
          <w:szCs w:val="24"/>
        </w:rPr>
        <w:t>only</w:t>
      </w:r>
      <w:proofErr w:type="spellEnd"/>
      <w:r w:rsidRPr="24C00A5B" w:rsidR="38345241">
        <w:rPr>
          <w:rFonts w:ascii="Calibri" w:hAnsi="Calibri" w:eastAsia="Calibri" w:cs="Calibri"/>
          <w:sz w:val="24"/>
          <w:szCs w:val="24"/>
        </w:rPr>
        <w:t>)</w:t>
      </w:r>
    </w:p>
    <w:p w:rsidR="01E71EF0" w:rsidP="3F3FC4B1" w:rsidRDefault="01E71EF0" w14:paraId="5989D784" w14:textId="775161E6">
      <w:pPr>
        <w:pStyle w:val="Normal"/>
        <w:rPr>
          <w:rFonts w:ascii="Calibri" w:hAnsi="Calibri" w:eastAsia="Calibri" w:cs="Calibri"/>
          <w:sz w:val="24"/>
          <w:szCs w:val="24"/>
        </w:rPr>
      </w:pPr>
      <w:proofErr w:type="spellStart"/>
      <w:r w:rsidRPr="24C00A5B" w:rsidR="0C6D5E98">
        <w:rPr>
          <w:rFonts w:ascii="Calibri" w:hAnsi="Calibri" w:eastAsia="Calibri" w:cs="Calibri"/>
          <w:sz w:val="24"/>
          <w:szCs w:val="24"/>
        </w:rPr>
        <w:t>Appendix</w:t>
      </w:r>
      <w:proofErr w:type="spellEnd"/>
      <w:r w:rsidRPr="24C00A5B" w:rsidR="0C6D5E98">
        <w:rPr>
          <w:rFonts w:ascii="Calibri" w:hAnsi="Calibri" w:eastAsia="Calibri" w:cs="Calibri"/>
          <w:sz w:val="24"/>
          <w:szCs w:val="24"/>
        </w:rPr>
        <w:t xml:space="preserve"> B: Norwegian </w:t>
      </w:r>
      <w:proofErr w:type="spellStart"/>
      <w:r w:rsidRPr="24C00A5B" w:rsidR="0C6D5E98">
        <w:rPr>
          <w:rFonts w:ascii="Calibri" w:hAnsi="Calibri" w:eastAsia="Calibri" w:cs="Calibri"/>
          <w:sz w:val="24"/>
          <w:szCs w:val="24"/>
        </w:rPr>
        <w:t>regulations</w:t>
      </w:r>
      <w:proofErr w:type="spellEnd"/>
      <w:r w:rsidRPr="24C00A5B" w:rsidR="0C6D5E98">
        <w:rPr>
          <w:rFonts w:ascii="Calibri" w:hAnsi="Calibri" w:eastAsia="Calibri" w:cs="Calibri"/>
          <w:sz w:val="24"/>
          <w:szCs w:val="24"/>
        </w:rPr>
        <w:t xml:space="preserve"> </w:t>
      </w:r>
      <w:proofErr w:type="spellStart"/>
      <w:r w:rsidRPr="24C00A5B" w:rsidR="0C6D5E98">
        <w:rPr>
          <w:rFonts w:ascii="Calibri" w:hAnsi="Calibri" w:eastAsia="Calibri" w:cs="Calibri"/>
          <w:sz w:val="24"/>
          <w:szCs w:val="24"/>
        </w:rPr>
        <w:t>of</w:t>
      </w:r>
      <w:proofErr w:type="spellEnd"/>
      <w:r w:rsidRPr="24C00A5B" w:rsidR="0C6D5E98">
        <w:rPr>
          <w:rFonts w:ascii="Calibri" w:hAnsi="Calibri" w:eastAsia="Calibri" w:cs="Calibri"/>
          <w:sz w:val="24"/>
          <w:szCs w:val="24"/>
        </w:rPr>
        <w:t xml:space="preserve"> </w:t>
      </w:r>
      <w:proofErr w:type="spellStart"/>
      <w:r w:rsidRPr="24C00A5B" w:rsidR="0C6D5E98">
        <w:rPr>
          <w:rFonts w:ascii="Calibri" w:hAnsi="Calibri" w:eastAsia="Calibri" w:cs="Calibri"/>
          <w:sz w:val="24"/>
          <w:szCs w:val="24"/>
        </w:rPr>
        <w:t>re</w:t>
      </w:r>
      <w:r w:rsidRPr="24C00A5B" w:rsidR="0754E460">
        <w:rPr>
          <w:rFonts w:ascii="Calibri" w:hAnsi="Calibri" w:eastAsia="Calibri" w:cs="Calibri"/>
          <w:sz w:val="24"/>
          <w:szCs w:val="24"/>
        </w:rPr>
        <w:t>le</w:t>
      </w:r>
      <w:r w:rsidRPr="24C00A5B" w:rsidR="0C6D5E98">
        <w:rPr>
          <w:rFonts w:ascii="Calibri" w:hAnsi="Calibri" w:eastAsia="Calibri" w:cs="Calibri"/>
          <w:sz w:val="24"/>
          <w:szCs w:val="24"/>
        </w:rPr>
        <w:t>vance</w:t>
      </w:r>
      <w:proofErr w:type="spellEnd"/>
      <w:r w:rsidRPr="24C00A5B" w:rsidR="0C6D5E98">
        <w:rPr>
          <w:rFonts w:ascii="Calibri" w:hAnsi="Calibri" w:eastAsia="Calibri" w:cs="Calibri"/>
          <w:sz w:val="24"/>
          <w:szCs w:val="24"/>
        </w:rPr>
        <w:t xml:space="preserve"> for </w:t>
      </w:r>
      <w:proofErr w:type="spellStart"/>
      <w:r w:rsidRPr="24C00A5B" w:rsidR="0C6D5E98">
        <w:rPr>
          <w:rFonts w:ascii="Calibri" w:hAnsi="Calibri" w:eastAsia="Calibri" w:cs="Calibri"/>
          <w:sz w:val="24"/>
          <w:szCs w:val="24"/>
        </w:rPr>
        <w:t>post</w:t>
      </w:r>
      <w:r w:rsidRPr="24C00A5B" w:rsidR="0C6D5E98">
        <w:rPr>
          <w:rFonts w:ascii="Calibri" w:hAnsi="Calibri" w:eastAsia="Calibri" w:cs="Calibri"/>
          <w:sz w:val="24"/>
          <w:szCs w:val="24"/>
        </w:rPr>
        <w:t>do</w:t>
      </w:r>
      <w:r w:rsidRPr="24C00A5B" w:rsidR="1F15230F">
        <w:rPr>
          <w:rFonts w:ascii="Calibri" w:hAnsi="Calibri" w:eastAsia="Calibri" w:cs="Calibri"/>
          <w:sz w:val="24"/>
          <w:szCs w:val="24"/>
        </w:rPr>
        <w:t>c</w:t>
      </w:r>
      <w:r w:rsidRPr="24C00A5B" w:rsidR="0C6D5E98">
        <w:rPr>
          <w:rFonts w:ascii="Calibri" w:hAnsi="Calibri" w:eastAsia="Calibri" w:cs="Calibri"/>
          <w:sz w:val="24"/>
          <w:szCs w:val="24"/>
        </w:rPr>
        <w:t>tor</w:t>
      </w:r>
      <w:r w:rsidRPr="24C00A5B" w:rsidR="01BD9AD0">
        <w:rPr>
          <w:rFonts w:ascii="Calibri" w:hAnsi="Calibri" w:eastAsia="Calibri" w:cs="Calibri"/>
          <w:sz w:val="24"/>
          <w:szCs w:val="24"/>
        </w:rPr>
        <w:t>al</w:t>
      </w:r>
      <w:proofErr w:type="spellEnd"/>
      <w:r w:rsidRPr="24C00A5B" w:rsidR="0C6D5E98">
        <w:rPr>
          <w:rFonts w:ascii="Calibri" w:hAnsi="Calibri" w:eastAsia="Calibri" w:cs="Calibri"/>
          <w:sz w:val="24"/>
          <w:szCs w:val="24"/>
        </w:rPr>
        <w:t xml:space="preserve"> </w:t>
      </w:r>
      <w:proofErr w:type="spellStart"/>
      <w:r w:rsidRPr="24C00A5B" w:rsidR="0C6D5E98">
        <w:rPr>
          <w:rFonts w:ascii="Calibri" w:hAnsi="Calibri" w:eastAsia="Calibri" w:cs="Calibri"/>
          <w:sz w:val="24"/>
          <w:szCs w:val="24"/>
        </w:rPr>
        <w:t>fellowship</w:t>
      </w:r>
      <w:proofErr w:type="spellEnd"/>
      <w:r w:rsidRPr="24C00A5B" w:rsidR="0C6D5E98">
        <w:rPr>
          <w:rFonts w:ascii="Calibri" w:hAnsi="Calibri" w:eastAsia="Calibri" w:cs="Calibri"/>
          <w:sz w:val="24"/>
          <w:szCs w:val="24"/>
        </w:rPr>
        <w:t xml:space="preserve"> </w:t>
      </w:r>
    </w:p>
    <w:p w:rsidR="01E71EF0" w:rsidP="3F3FC4B1" w:rsidRDefault="01E71EF0" w14:paraId="41F34D98" w14:textId="50B16EF1">
      <w:pPr>
        <w:pStyle w:val="Normal"/>
        <w:ind w:left="0"/>
        <w:rPr>
          <w:rFonts w:ascii="Calibri" w:hAnsi="Calibri" w:eastAsia="Calibri" w:cs="Calibri"/>
          <w:sz w:val="24"/>
          <w:szCs w:val="24"/>
          <w:lang w:val="en-US"/>
        </w:rPr>
      </w:pPr>
      <w:r w:rsidRPr="3F3FC4B1" w:rsidR="5806747F">
        <w:rPr>
          <w:rFonts w:ascii="Calibri" w:hAnsi="Calibri" w:eastAsia="Calibri" w:cs="Calibri"/>
          <w:sz w:val="24"/>
          <w:szCs w:val="24"/>
          <w:lang w:val="en-US"/>
        </w:rPr>
        <w:t xml:space="preserve">Appendix C: European Framework for Research Careers </w:t>
      </w:r>
    </w:p>
    <w:p w:rsidR="01E71EF0" w:rsidP="3F3FC4B1" w:rsidRDefault="01E71EF0" w14:paraId="5868B270" w14:textId="22173BFF">
      <w:pPr>
        <w:pStyle w:val="Normal"/>
        <w:ind w:left="0"/>
        <w:rPr>
          <w:rFonts w:ascii="Calibri" w:hAnsi="Calibri" w:eastAsia="Calibri" w:cs="Calibri"/>
          <w:sz w:val="24"/>
          <w:szCs w:val="24"/>
          <w:lang w:val="en-US"/>
        </w:rPr>
      </w:pPr>
      <w:r w:rsidRPr="3F3FC4B1" w:rsidR="069006D5">
        <w:rPr>
          <w:rFonts w:ascii="Calibri" w:hAnsi="Calibri" w:eastAsia="Calibri" w:cs="Calibri"/>
          <w:sz w:val="24"/>
          <w:szCs w:val="24"/>
          <w:lang w:val="en-US"/>
        </w:rPr>
        <w:t xml:space="preserve">Appendix D: </w:t>
      </w:r>
      <w:r w:rsidRPr="3F3FC4B1" w:rsidR="01E71EF0">
        <w:rPr>
          <w:rFonts w:ascii="Calibri" w:hAnsi="Calibri" w:eastAsia="Calibri" w:cs="Calibri"/>
          <w:sz w:val="24"/>
          <w:szCs w:val="24"/>
          <w:lang w:val="en-US"/>
        </w:rPr>
        <w:t>Recruitment Process</w:t>
      </w:r>
    </w:p>
    <w:p w:rsidR="01E71EF0" w:rsidP="3F3FC4B1" w:rsidRDefault="01E71EF0" w14:paraId="3C700B8D" w14:textId="2DA6885F">
      <w:pPr>
        <w:pStyle w:val="Normal"/>
        <w:rPr>
          <w:rFonts w:ascii="Calibri" w:hAnsi="Calibri" w:eastAsia="Calibri" w:cs="Calibri"/>
          <w:sz w:val="24"/>
          <w:szCs w:val="24"/>
          <w:lang w:val="en-US"/>
        </w:rPr>
      </w:pPr>
      <w:r w:rsidRPr="3F3FC4B1" w:rsidR="01E71EF0">
        <w:rPr>
          <w:rFonts w:ascii="Calibri" w:hAnsi="Calibri" w:eastAsia="Calibri" w:cs="Calibri"/>
          <w:sz w:val="24"/>
          <w:szCs w:val="24"/>
          <w:lang w:val="en-US"/>
        </w:rPr>
        <w:t xml:space="preserve">Appendix </w:t>
      </w:r>
      <w:r w:rsidRPr="3F3FC4B1" w:rsidR="0A873610">
        <w:rPr>
          <w:rFonts w:ascii="Calibri" w:hAnsi="Calibri" w:eastAsia="Calibri" w:cs="Calibri"/>
          <w:sz w:val="24"/>
          <w:szCs w:val="24"/>
          <w:lang w:val="en-US"/>
        </w:rPr>
        <w:t>E</w:t>
      </w:r>
      <w:r w:rsidRPr="3F3FC4B1" w:rsidR="01E71EF0">
        <w:rPr>
          <w:rFonts w:ascii="Calibri" w:hAnsi="Calibri" w:eastAsia="Calibri" w:cs="Calibri"/>
          <w:sz w:val="24"/>
          <w:szCs w:val="24"/>
          <w:lang w:val="en-US"/>
        </w:rPr>
        <w:t>: Recruitment Practices</w:t>
      </w:r>
    </w:p>
    <w:p w:rsidR="38186B22" w:rsidP="3F3FC4B1" w:rsidRDefault="38186B22" w14:paraId="1415A734" w14:textId="163261A6">
      <w:pPr>
        <w:pStyle w:val="Normal"/>
        <w:rPr>
          <w:rFonts w:ascii="Calibri" w:hAnsi="Calibri" w:eastAsia="Calibri" w:cs="Calibri"/>
          <w:sz w:val="24"/>
          <w:szCs w:val="24"/>
        </w:rPr>
      </w:pPr>
      <w:r w:rsidRPr="3F3FC4B1" w:rsidR="38186B22">
        <w:rPr>
          <w:rFonts w:ascii="Calibri" w:hAnsi="Calibri" w:eastAsia="Calibri" w:cs="Calibri"/>
          <w:sz w:val="24"/>
          <w:szCs w:val="24"/>
          <w:lang w:val="en-US"/>
        </w:rPr>
        <w:t xml:space="preserve">Appendix </w:t>
      </w:r>
      <w:r w:rsidRPr="3F3FC4B1" w:rsidR="31F8BC17">
        <w:rPr>
          <w:rFonts w:ascii="Calibri" w:hAnsi="Calibri" w:eastAsia="Calibri" w:cs="Calibri"/>
          <w:sz w:val="24"/>
          <w:szCs w:val="24"/>
          <w:lang w:val="en-US"/>
        </w:rPr>
        <w:t>F</w:t>
      </w:r>
      <w:r w:rsidRPr="3F3FC4B1" w:rsidR="38186B22">
        <w:rPr>
          <w:rFonts w:ascii="Calibri" w:hAnsi="Calibri" w:eastAsia="Calibri" w:cs="Calibri"/>
          <w:sz w:val="24"/>
          <w:szCs w:val="24"/>
          <w:lang w:val="en-US"/>
        </w:rPr>
        <w:t>:</w:t>
      </w:r>
      <w:r w:rsidRPr="3F3FC4B1" w:rsidR="2D683FEF">
        <w:rPr>
          <w:rFonts w:ascii="Calibri" w:hAnsi="Calibri" w:eastAsia="Calibri" w:cs="Calibri"/>
          <w:sz w:val="24"/>
          <w:szCs w:val="24"/>
          <w:lang w:val="en-US"/>
        </w:rPr>
        <w:t xml:space="preserve"> </w:t>
      </w:r>
      <w:proofErr w:type="spellStart"/>
      <w:r w:rsidRPr="3F3FC4B1" w:rsidR="2D683FEF">
        <w:rPr>
          <w:rFonts w:ascii="Calibri" w:hAnsi="Calibri" w:eastAsia="Calibri" w:cs="Calibri"/>
          <w:sz w:val="24"/>
          <w:szCs w:val="24"/>
        </w:rPr>
        <w:t>Career</w:t>
      </w:r>
      <w:proofErr w:type="spellEnd"/>
      <w:r w:rsidRPr="3F3FC4B1" w:rsidR="2D683FEF">
        <w:rPr>
          <w:rFonts w:ascii="Calibri" w:hAnsi="Calibri" w:eastAsia="Calibri" w:cs="Calibri"/>
          <w:sz w:val="24"/>
          <w:szCs w:val="24"/>
        </w:rPr>
        <w:t xml:space="preserve"> plan for </w:t>
      </w:r>
      <w:proofErr w:type="spellStart"/>
      <w:r w:rsidRPr="3F3FC4B1" w:rsidR="2D683FEF">
        <w:rPr>
          <w:rFonts w:ascii="Calibri" w:hAnsi="Calibri" w:eastAsia="Calibri" w:cs="Calibri"/>
          <w:sz w:val="24"/>
          <w:szCs w:val="24"/>
        </w:rPr>
        <w:t>postdoctoral</w:t>
      </w:r>
      <w:proofErr w:type="spellEnd"/>
      <w:r w:rsidRPr="3F3FC4B1" w:rsidR="2D683FEF">
        <w:rPr>
          <w:rFonts w:ascii="Calibri" w:hAnsi="Calibri" w:eastAsia="Calibri" w:cs="Calibri"/>
          <w:sz w:val="24"/>
          <w:szCs w:val="24"/>
        </w:rPr>
        <w:t xml:space="preserve"> fellows</w:t>
      </w:r>
    </w:p>
    <w:p w:rsidR="38186B22" w:rsidP="3F3FC4B1" w:rsidRDefault="38186B22" w14:paraId="41D22210" w14:textId="0940A08D">
      <w:pPr>
        <w:pStyle w:val="Normal"/>
        <w:spacing w:line="276" w:lineRule="exact"/>
        <w:rPr>
          <w:lang w:val="en-US"/>
        </w:rPr>
      </w:pPr>
      <w:r w:rsidRPr="0154C337" w:rsidR="38186B22">
        <w:rPr>
          <w:rFonts w:ascii="Calibri" w:hAnsi="Calibri" w:eastAsia="Calibri" w:cs="Calibri"/>
          <w:sz w:val="24"/>
          <w:szCs w:val="24"/>
          <w:lang w:val="en-US"/>
        </w:rPr>
        <w:t xml:space="preserve">Appendix </w:t>
      </w:r>
      <w:r w:rsidRPr="0154C337" w:rsidR="05310219">
        <w:rPr>
          <w:rFonts w:ascii="Calibri" w:hAnsi="Calibri" w:eastAsia="Calibri" w:cs="Calibri"/>
          <w:sz w:val="24"/>
          <w:szCs w:val="24"/>
          <w:lang w:val="en-US"/>
        </w:rPr>
        <w:t>G</w:t>
      </w:r>
      <w:r w:rsidRPr="0154C337" w:rsidR="38186B22">
        <w:rPr>
          <w:rFonts w:ascii="Calibri" w:hAnsi="Calibri" w:eastAsia="Calibri" w:cs="Calibri"/>
          <w:sz w:val="24"/>
          <w:szCs w:val="24"/>
          <w:lang w:val="en-US"/>
        </w:rPr>
        <w:t xml:space="preserve">: </w:t>
      </w:r>
      <w:r w:rsidRPr="0154C337" w:rsidR="485E6585">
        <w:rPr>
          <w:rFonts w:ascii="Calibri" w:hAnsi="Calibri" w:eastAsia="Calibri" w:cs="Calibri"/>
          <w:sz w:val="24"/>
          <w:szCs w:val="24"/>
          <w:lang w:val="en-US"/>
        </w:rPr>
        <w:t xml:space="preserve">Mentoring Guidelines - Examples from Mentoring in the </w:t>
      </w:r>
      <w:r w:rsidRPr="0154C337" w:rsidR="485E6585">
        <w:rPr>
          <w:rFonts w:ascii="Calibri" w:hAnsi="Calibri" w:eastAsia="Calibri" w:cs="Calibri"/>
          <w:sz w:val="24"/>
          <w:szCs w:val="24"/>
          <w:lang w:val="en-US"/>
        </w:rPr>
        <w:t>Post</w:t>
      </w:r>
      <w:r w:rsidRPr="0154C337" w:rsidR="485E6585">
        <w:rPr>
          <w:rFonts w:ascii="Calibri" w:hAnsi="Calibri" w:eastAsia="Calibri" w:cs="Calibri"/>
          <w:sz w:val="24"/>
          <w:szCs w:val="24"/>
          <w:lang w:val="en-US"/>
        </w:rPr>
        <w:t xml:space="preserve">doc Action </w:t>
      </w:r>
      <w:r w:rsidRPr="0154C337" w:rsidR="32C98309">
        <w:rPr>
          <w:rFonts w:ascii="Calibri" w:hAnsi="Calibri" w:eastAsia="Calibri" w:cs="Calibri"/>
          <w:sz w:val="24"/>
          <w:szCs w:val="24"/>
          <w:lang w:val="en-US"/>
        </w:rPr>
        <w:t>P</w:t>
      </w:r>
      <w:r w:rsidRPr="0154C337" w:rsidR="485E6585">
        <w:rPr>
          <w:rFonts w:ascii="Calibri" w:hAnsi="Calibri" w:eastAsia="Calibri" w:cs="Calibri"/>
          <w:sz w:val="24"/>
          <w:szCs w:val="24"/>
          <w:lang w:val="en-US"/>
        </w:rPr>
        <w:t>ilot (example guidelines</w:t>
      </w:r>
      <w:r w:rsidRPr="0154C337" w:rsidR="485E6585">
        <w:rPr>
          <w:lang w:val="en-US"/>
        </w:rPr>
        <w:t>)</w:t>
      </w:r>
    </w:p>
    <w:p w:rsidR="38186B22" w:rsidP="3F3FC4B1" w:rsidRDefault="38186B22" w14:paraId="1AF7035D" w14:textId="4DC81D03">
      <w:pPr>
        <w:spacing w:line="276" w:lineRule="exact"/>
        <w:rPr>
          <w:rFonts w:ascii="Calibri" w:hAnsi="Calibri" w:eastAsia="Calibri" w:cs="Calibri"/>
          <w:sz w:val="24"/>
          <w:szCs w:val="24"/>
        </w:rPr>
      </w:pPr>
      <w:proofErr w:type="spellStart"/>
      <w:r w:rsidRPr="3F3FC4B1" w:rsidR="2A41BD34">
        <w:rPr>
          <w:rFonts w:ascii="Calibri" w:hAnsi="Calibri" w:eastAsia="Calibri" w:cs="Calibri"/>
          <w:sz w:val="24"/>
          <w:szCs w:val="24"/>
        </w:rPr>
        <w:t>Appendix</w:t>
      </w:r>
      <w:proofErr w:type="spellEnd"/>
      <w:r w:rsidRPr="3F3FC4B1" w:rsidR="2A41BD34">
        <w:rPr>
          <w:rFonts w:ascii="Calibri" w:hAnsi="Calibri" w:eastAsia="Calibri" w:cs="Calibri"/>
          <w:sz w:val="24"/>
          <w:szCs w:val="24"/>
        </w:rPr>
        <w:t xml:space="preserve"> H: </w:t>
      </w:r>
      <w:proofErr w:type="spellStart"/>
      <w:r w:rsidRPr="3F3FC4B1" w:rsidR="2A41BD34">
        <w:rPr>
          <w:rFonts w:ascii="Calibri" w:hAnsi="Calibri" w:eastAsia="Calibri" w:cs="Calibri"/>
          <w:sz w:val="24"/>
          <w:szCs w:val="24"/>
        </w:rPr>
        <w:t>Mentoring</w:t>
      </w:r>
      <w:proofErr w:type="spellEnd"/>
      <w:r w:rsidRPr="3F3FC4B1" w:rsidR="2A41BD34">
        <w:rPr>
          <w:rFonts w:ascii="Calibri" w:hAnsi="Calibri" w:eastAsia="Calibri" w:cs="Calibri"/>
          <w:sz w:val="24"/>
          <w:szCs w:val="24"/>
        </w:rPr>
        <w:t xml:space="preserve"> in </w:t>
      </w:r>
      <w:proofErr w:type="spellStart"/>
      <w:r w:rsidRPr="3F3FC4B1" w:rsidR="2A41BD34">
        <w:rPr>
          <w:rFonts w:ascii="Calibri" w:hAnsi="Calibri" w:eastAsia="Calibri" w:cs="Calibri"/>
          <w:sz w:val="24"/>
          <w:szCs w:val="24"/>
        </w:rPr>
        <w:t>Postdoc</w:t>
      </w:r>
      <w:proofErr w:type="spellEnd"/>
      <w:r w:rsidRPr="3F3FC4B1" w:rsidR="2A41BD34">
        <w:rPr>
          <w:rFonts w:ascii="Calibri" w:hAnsi="Calibri" w:eastAsia="Calibri" w:cs="Calibri"/>
          <w:sz w:val="24"/>
          <w:szCs w:val="24"/>
        </w:rPr>
        <w:t xml:space="preserve"> Action. </w:t>
      </w:r>
      <w:proofErr w:type="spellStart"/>
      <w:r w:rsidRPr="3F3FC4B1" w:rsidR="2A41BD34">
        <w:rPr>
          <w:rFonts w:ascii="Calibri" w:hAnsi="Calibri" w:eastAsia="Calibri" w:cs="Calibri"/>
          <w:sz w:val="24"/>
          <w:szCs w:val="24"/>
        </w:rPr>
        <w:t>Advise</w:t>
      </w:r>
      <w:proofErr w:type="spellEnd"/>
      <w:r w:rsidRPr="3F3FC4B1" w:rsidR="2A41BD34">
        <w:rPr>
          <w:rFonts w:ascii="Calibri" w:hAnsi="Calibri" w:eastAsia="Calibri" w:cs="Calibri"/>
          <w:sz w:val="24"/>
          <w:szCs w:val="24"/>
        </w:rPr>
        <w:t xml:space="preserve"> for </w:t>
      </w:r>
      <w:proofErr w:type="spellStart"/>
      <w:r w:rsidRPr="3F3FC4B1" w:rsidR="2A41BD34">
        <w:rPr>
          <w:rFonts w:ascii="Calibri" w:hAnsi="Calibri" w:eastAsia="Calibri" w:cs="Calibri"/>
          <w:sz w:val="24"/>
          <w:szCs w:val="24"/>
        </w:rPr>
        <w:t>mentees</w:t>
      </w:r>
      <w:proofErr w:type="spellEnd"/>
      <w:r w:rsidRPr="3F3FC4B1" w:rsidR="2A41BD34">
        <w:rPr>
          <w:rFonts w:ascii="Calibri" w:hAnsi="Calibri" w:eastAsia="Calibri" w:cs="Calibri"/>
          <w:sz w:val="24"/>
          <w:szCs w:val="24"/>
        </w:rPr>
        <w:t xml:space="preserve"> and mentors </w:t>
      </w:r>
    </w:p>
    <w:p w:rsidR="38186B22" w:rsidP="3F3FC4B1" w:rsidRDefault="38186B22" w14:paraId="2EB1D635" w14:textId="0BDC7681">
      <w:pPr>
        <w:spacing w:line="276" w:lineRule="exact"/>
        <w:rPr>
          <w:rFonts w:ascii="Calibri" w:hAnsi="Calibri" w:eastAsia="Calibri" w:cs="Calibri"/>
          <w:sz w:val="24"/>
          <w:szCs w:val="24"/>
        </w:rPr>
      </w:pPr>
      <w:proofErr w:type="spellStart"/>
      <w:r w:rsidRPr="3F3FC4B1" w:rsidR="2A41BD34">
        <w:rPr>
          <w:rFonts w:ascii="Calibri" w:hAnsi="Calibri" w:eastAsia="Calibri" w:cs="Calibri"/>
          <w:sz w:val="24"/>
          <w:szCs w:val="24"/>
        </w:rPr>
        <w:t>Appendix</w:t>
      </w:r>
      <w:proofErr w:type="spellEnd"/>
      <w:r w:rsidRPr="3F3FC4B1" w:rsidR="2A41BD34">
        <w:rPr>
          <w:rFonts w:ascii="Calibri" w:hAnsi="Calibri" w:eastAsia="Calibri" w:cs="Calibri"/>
          <w:sz w:val="24"/>
          <w:szCs w:val="24"/>
        </w:rPr>
        <w:t xml:space="preserve"> I: </w:t>
      </w:r>
      <w:proofErr w:type="spellStart"/>
      <w:r w:rsidRPr="3F3FC4B1" w:rsidR="2A41BD34">
        <w:rPr>
          <w:rFonts w:ascii="Calibri" w:hAnsi="Calibri" w:eastAsia="Calibri" w:cs="Calibri"/>
          <w:sz w:val="24"/>
          <w:szCs w:val="24"/>
        </w:rPr>
        <w:t>Making</w:t>
      </w:r>
      <w:proofErr w:type="spellEnd"/>
      <w:r w:rsidRPr="3F3FC4B1" w:rsidR="2A41BD34">
        <w:rPr>
          <w:rFonts w:ascii="Calibri" w:hAnsi="Calibri" w:eastAsia="Calibri" w:cs="Calibri"/>
          <w:sz w:val="24"/>
          <w:szCs w:val="24"/>
        </w:rPr>
        <w:t xml:space="preserve"> </w:t>
      </w:r>
      <w:proofErr w:type="spellStart"/>
      <w:r w:rsidRPr="3F3FC4B1" w:rsidR="2A41BD34">
        <w:rPr>
          <w:rFonts w:ascii="Calibri" w:hAnsi="Calibri" w:eastAsia="Calibri" w:cs="Calibri"/>
          <w:sz w:val="24"/>
          <w:szCs w:val="24"/>
        </w:rPr>
        <w:t>the</w:t>
      </w:r>
      <w:proofErr w:type="spellEnd"/>
      <w:r w:rsidRPr="3F3FC4B1" w:rsidR="2A41BD34">
        <w:rPr>
          <w:rFonts w:ascii="Calibri" w:hAnsi="Calibri" w:eastAsia="Calibri" w:cs="Calibri"/>
          <w:sz w:val="24"/>
          <w:szCs w:val="24"/>
        </w:rPr>
        <w:t xml:space="preserve"> Most </w:t>
      </w:r>
      <w:proofErr w:type="spellStart"/>
      <w:r w:rsidRPr="3F3FC4B1" w:rsidR="2A41BD34">
        <w:rPr>
          <w:rFonts w:ascii="Calibri" w:hAnsi="Calibri" w:eastAsia="Calibri" w:cs="Calibri"/>
          <w:sz w:val="24"/>
          <w:szCs w:val="24"/>
        </w:rPr>
        <w:t>of</w:t>
      </w:r>
      <w:proofErr w:type="spellEnd"/>
      <w:r w:rsidRPr="3F3FC4B1" w:rsidR="2A41BD34">
        <w:rPr>
          <w:rFonts w:ascii="Calibri" w:hAnsi="Calibri" w:eastAsia="Calibri" w:cs="Calibri"/>
          <w:sz w:val="24"/>
          <w:szCs w:val="24"/>
        </w:rPr>
        <w:t xml:space="preserve"> Mentors: A Guide for </w:t>
      </w:r>
      <w:proofErr w:type="spellStart"/>
      <w:r w:rsidRPr="3F3FC4B1" w:rsidR="2A41BD34">
        <w:rPr>
          <w:rFonts w:ascii="Calibri" w:hAnsi="Calibri" w:eastAsia="Calibri" w:cs="Calibri"/>
          <w:sz w:val="24"/>
          <w:szCs w:val="24"/>
        </w:rPr>
        <w:t>Mentees</w:t>
      </w:r>
      <w:proofErr w:type="spellEnd"/>
      <w:r w:rsidRPr="3F3FC4B1" w:rsidR="2A41BD34">
        <w:rPr>
          <w:rFonts w:ascii="Calibri" w:hAnsi="Calibri" w:eastAsia="Calibri" w:cs="Calibri"/>
          <w:sz w:val="24"/>
          <w:szCs w:val="24"/>
        </w:rPr>
        <w:t xml:space="preserve"> </w:t>
      </w:r>
    </w:p>
    <w:p w:rsidR="2A41BD34" w:rsidP="3A9283C5" w:rsidRDefault="2A41BD34" w14:paraId="3E175174" w14:textId="03B83D0D">
      <w:pPr>
        <w:pStyle w:val="Normal"/>
        <w:spacing w:line="276" w:lineRule="exact"/>
        <w:rPr>
          <w:rFonts w:ascii="Calibri" w:hAnsi="Calibri" w:eastAsia="Calibri" w:cs="Calibri"/>
          <w:b w:val="0"/>
          <w:bCs w:val="0"/>
          <w:noProof w:val="0"/>
          <w:sz w:val="24"/>
          <w:szCs w:val="24"/>
          <w:lang w:val="en-US"/>
        </w:rPr>
      </w:pPr>
      <w:proofErr w:type="spellStart"/>
      <w:r w:rsidRPr="3A9283C5" w:rsidR="2A41BD34">
        <w:rPr>
          <w:rFonts w:ascii="Calibri" w:hAnsi="Calibri" w:eastAsia="Calibri" w:cs="Calibri"/>
          <w:sz w:val="24"/>
          <w:szCs w:val="24"/>
        </w:rPr>
        <w:t>Appendix</w:t>
      </w:r>
      <w:proofErr w:type="spellEnd"/>
      <w:r w:rsidRPr="3A9283C5" w:rsidR="2A41BD34">
        <w:rPr>
          <w:rFonts w:ascii="Calibri" w:hAnsi="Calibri" w:eastAsia="Calibri" w:cs="Calibri"/>
          <w:sz w:val="24"/>
          <w:szCs w:val="24"/>
        </w:rPr>
        <w:t xml:space="preserve"> J: </w:t>
      </w:r>
      <w:proofErr w:type="spellStart"/>
      <w:r w:rsidRPr="3A9283C5" w:rsidR="2A41BD34">
        <w:rPr>
          <w:rFonts w:ascii="Calibri" w:hAnsi="Calibri" w:eastAsia="Calibri" w:cs="Calibri"/>
          <w:sz w:val="24"/>
          <w:szCs w:val="24"/>
        </w:rPr>
        <w:t>Nature’s</w:t>
      </w:r>
      <w:proofErr w:type="spellEnd"/>
      <w:r w:rsidRPr="3A9283C5" w:rsidR="2A41BD34">
        <w:rPr>
          <w:rFonts w:ascii="Calibri" w:hAnsi="Calibri" w:eastAsia="Calibri" w:cs="Calibri"/>
          <w:sz w:val="24"/>
          <w:szCs w:val="24"/>
        </w:rPr>
        <w:t xml:space="preserve"> guide for mentors</w:t>
      </w:r>
    </w:p>
    <w:p w:rsidR="4C8B8341" w:rsidP="3A9283C5" w:rsidRDefault="4C8B8341" w14:paraId="2121D8DA" w14:textId="3F758A5F">
      <w:pPr>
        <w:pStyle w:val="Normal"/>
        <w:spacing w:line="276" w:lineRule="exact"/>
        <w:rPr>
          <w:rFonts w:ascii="Calibri" w:hAnsi="Calibri" w:eastAsia="Calibri" w:cs="Calibri"/>
          <w:b w:val="0"/>
          <w:bCs w:val="0"/>
          <w:sz w:val="24"/>
          <w:szCs w:val="24"/>
        </w:rPr>
      </w:pPr>
      <w:proofErr w:type="spellStart"/>
      <w:r w:rsidRPr="3A9283C5" w:rsidR="4C8B8341">
        <w:rPr>
          <w:rFonts w:ascii="Calibri" w:hAnsi="Calibri" w:eastAsia="Calibri" w:cs="Calibri"/>
          <w:b w:val="0"/>
          <w:bCs w:val="0"/>
          <w:sz w:val="24"/>
          <w:szCs w:val="24"/>
        </w:rPr>
        <w:t>Appendix</w:t>
      </w:r>
      <w:proofErr w:type="spellEnd"/>
      <w:r w:rsidRPr="3A9283C5" w:rsidR="4C8B8341">
        <w:rPr>
          <w:rFonts w:ascii="Calibri" w:hAnsi="Calibri" w:eastAsia="Calibri" w:cs="Calibri"/>
          <w:b w:val="0"/>
          <w:bCs w:val="0"/>
          <w:sz w:val="24"/>
          <w:szCs w:val="24"/>
        </w:rPr>
        <w:t xml:space="preserve"> K:</w:t>
      </w:r>
      <w:r w:rsidRPr="3A9283C5" w:rsidR="034B2C05">
        <w:rPr>
          <w:rFonts w:ascii="Calibri" w:hAnsi="Calibri" w:eastAsia="Calibri" w:cs="Calibri"/>
          <w:b w:val="0"/>
          <w:bCs w:val="0"/>
          <w:sz w:val="24"/>
          <w:szCs w:val="24"/>
        </w:rPr>
        <w:t xml:space="preserve"> </w:t>
      </w:r>
      <w:proofErr w:type="spellStart"/>
      <w:r w:rsidRPr="3A9283C5" w:rsidR="754F20E1">
        <w:rPr>
          <w:rFonts w:ascii="Calibri" w:hAnsi="Calibri" w:eastAsia="Calibri" w:cs="Calibri"/>
          <w:b w:val="0"/>
          <w:bCs w:val="0"/>
          <w:sz w:val="24"/>
          <w:szCs w:val="24"/>
        </w:rPr>
        <w:t>Additional</w:t>
      </w:r>
      <w:proofErr w:type="spellEnd"/>
      <w:r w:rsidRPr="3A9283C5" w:rsidR="77067EEA">
        <w:rPr>
          <w:rFonts w:ascii="Calibri" w:hAnsi="Calibri" w:eastAsia="Calibri" w:cs="Calibri"/>
          <w:b w:val="0"/>
          <w:bCs w:val="0"/>
          <w:sz w:val="24"/>
          <w:szCs w:val="24"/>
        </w:rPr>
        <w:t xml:space="preserve"> material for Carrier </w:t>
      </w:r>
      <w:proofErr w:type="spellStart"/>
      <w:r w:rsidRPr="3A9283C5" w:rsidR="77067EEA">
        <w:rPr>
          <w:rFonts w:ascii="Calibri" w:hAnsi="Calibri" w:eastAsia="Calibri" w:cs="Calibri"/>
          <w:b w:val="0"/>
          <w:bCs w:val="0"/>
          <w:sz w:val="24"/>
          <w:szCs w:val="24"/>
        </w:rPr>
        <w:t>development</w:t>
      </w:r>
      <w:proofErr w:type="spellEnd"/>
      <w:r w:rsidRPr="3A9283C5" w:rsidR="77067EEA">
        <w:rPr>
          <w:rFonts w:ascii="Calibri" w:hAnsi="Calibri" w:eastAsia="Calibri" w:cs="Calibri"/>
          <w:b w:val="0"/>
          <w:bCs w:val="0"/>
          <w:sz w:val="24"/>
          <w:szCs w:val="24"/>
        </w:rPr>
        <w:t xml:space="preserve"> and </w:t>
      </w:r>
      <w:proofErr w:type="spellStart"/>
      <w:r w:rsidRPr="3A9283C5" w:rsidR="77067EEA">
        <w:rPr>
          <w:rFonts w:ascii="Calibri" w:hAnsi="Calibri" w:eastAsia="Calibri" w:cs="Calibri"/>
          <w:b w:val="0"/>
          <w:bCs w:val="0"/>
          <w:sz w:val="24"/>
          <w:szCs w:val="24"/>
        </w:rPr>
        <w:t>Mentoring</w:t>
      </w:r>
      <w:proofErr w:type="spellEnd"/>
    </w:p>
    <w:sectPr w:rsidRPr="00F927D1" w:rsidR="00DF6E33" w:rsidSect="005B537D">
      <w:pgSz w:w="11900" w:h="16840"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9911088"/>
    <w:multiLevelType w:val="hybridMultilevel"/>
    <w:tmpl w:val="B89254AA"/>
    <w:lvl w:ilvl="0" w:tplc="5ED0EE42">
      <w:start w:val="1"/>
      <w:numFmt w:val="bullet"/>
      <w:pStyle w:val="ListParagraph"/>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3">
    <w:abstractNumId w:val="40"/>
  </w:num>
  <w:num w:numId="42">
    <w:abstractNumId w:val="39"/>
  </w:num>
  <w:num w:numId="41">
    <w:abstractNumId w:val="38"/>
  </w:num>
  <w:num w:numId="40">
    <w:abstractNumId w:val="37"/>
  </w:num>
  <w:num w:numId="39">
    <w:abstractNumId w:val="36"/>
  </w:num>
  <w:num w:numId="38">
    <w:abstractNumId w:val="35"/>
  </w:num>
  <w:num w:numId="37">
    <w:abstractNumId w:val="34"/>
  </w:num>
  <w:num w:numId="36">
    <w:abstractNumId w:val="33"/>
  </w:num>
  <w:num w:numId="35">
    <w:abstractNumId w:val="32"/>
  </w:num>
  <w:num w:numId="34">
    <w:abstractNumId w:val="31"/>
  </w:num>
  <w:num w:numId="33">
    <w:abstractNumId w:val="30"/>
  </w:num>
  <w:num w:numId="32">
    <w:abstractNumId w:val="29"/>
  </w:num>
  <w:num w:numId="31">
    <w:abstractNumId w:val="28"/>
  </w:num>
  <w:num w:numId="30">
    <w:abstractNumId w:val="27"/>
  </w:num>
  <w:num w:numId="29">
    <w:abstractNumId w:val="26"/>
  </w:num>
  <w:num w:numId="28">
    <w:abstractNumId w:val="25"/>
  </w:num>
  <w:num w:numId="27">
    <w:abstractNumId w:val="24"/>
  </w:num>
  <w:num w:numId="26">
    <w:abstractNumId w:val="23"/>
  </w:num>
  <w:num w:numId="25">
    <w:abstractNumId w:val="22"/>
  </w:num>
  <w:num w:numId="24">
    <w:abstractNumId w:val="21"/>
  </w:num>
  <w:num w:numId="23">
    <w:abstractNumId w:val="20"/>
  </w:num>
  <w:num w:numId="22">
    <w:abstractNumId w:val="19"/>
  </w:num>
  <w:num w:numId="21">
    <w:abstractNumId w:val="18"/>
  </w:num>
  <w:num w:numId="20">
    <w:abstractNumId w:val="17"/>
  </w:num>
  <w:num w:numId="19">
    <w:abstractNumId w:val="16"/>
  </w:num>
  <w:num w:numId="18">
    <w:abstractNumId w:val="15"/>
  </w:num>
  <w:num w:numId="17">
    <w:abstractNumId w:val="14"/>
  </w:num>
  <w:num w:numId="16">
    <w:abstractNumId w:val="13"/>
  </w:num>
  <w:num w:numId="15">
    <w:abstractNumId w:val="12"/>
  </w:num>
  <w:num w:numId="14">
    <w:abstractNumId w:val="11"/>
  </w:num>
  <w:num w:numId="13">
    <w:abstractNumId w:val="10"/>
  </w:num>
  <w:num w:numId="12">
    <w:abstractNumId w:val="9"/>
  </w:num>
  <w:num w:numId="11">
    <w:abstractNumId w:val="8"/>
  </w:num>
  <w:num w:numId="10">
    <w:abstractNumId w:val="7"/>
  </w:num>
  <w:num w:numId="9">
    <w:abstractNumId w:val="6"/>
  </w:num>
  <w:num w:numId="8">
    <w:abstractNumId w:val="5"/>
  </w:num>
  <w:num w:numId="7">
    <w:abstractNumId w:val="4"/>
  </w:num>
  <w:num w:numId="6">
    <w:abstractNumId w:val="3"/>
  </w:num>
  <w:num w:numId="5">
    <w:abstractNumId w:val="2"/>
  </w:num>
  <w:num w:numId="4">
    <w:abstractNumId w:val="1"/>
  </w:num>
  <w:num w:numId="1">
    <w:abstractNumId w:val="0"/>
  </w:num>
  <w:num w:numId="2">
    <w:abstractNumId w:val="0"/>
  </w:num>
  <w:num w:numId="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33"/>
    <w:rsid w:val="00023E8A"/>
    <w:rsid w:val="00366591"/>
    <w:rsid w:val="003F2063"/>
    <w:rsid w:val="00466556"/>
    <w:rsid w:val="005B537D"/>
    <w:rsid w:val="005CCCDA"/>
    <w:rsid w:val="005DDFAA"/>
    <w:rsid w:val="00777260"/>
    <w:rsid w:val="008D7C05"/>
    <w:rsid w:val="00CFD626"/>
    <w:rsid w:val="00DF6E33"/>
    <w:rsid w:val="00F927D1"/>
    <w:rsid w:val="00F94A55"/>
    <w:rsid w:val="0106BA75"/>
    <w:rsid w:val="0129BD16"/>
    <w:rsid w:val="01383E10"/>
    <w:rsid w:val="0154C337"/>
    <w:rsid w:val="01603714"/>
    <w:rsid w:val="016ED530"/>
    <w:rsid w:val="017DB34B"/>
    <w:rsid w:val="019AB49A"/>
    <w:rsid w:val="01A241D4"/>
    <w:rsid w:val="01BD9AD0"/>
    <w:rsid w:val="01C37258"/>
    <w:rsid w:val="01DF855A"/>
    <w:rsid w:val="01E71EF0"/>
    <w:rsid w:val="01ECF58C"/>
    <w:rsid w:val="022821C7"/>
    <w:rsid w:val="0271E2CF"/>
    <w:rsid w:val="027D7345"/>
    <w:rsid w:val="0292D88C"/>
    <w:rsid w:val="02D51B42"/>
    <w:rsid w:val="02DBA5E1"/>
    <w:rsid w:val="02F231E6"/>
    <w:rsid w:val="030F97CE"/>
    <w:rsid w:val="032C88B0"/>
    <w:rsid w:val="0335FF75"/>
    <w:rsid w:val="034B2C05"/>
    <w:rsid w:val="03501D87"/>
    <w:rsid w:val="03782435"/>
    <w:rsid w:val="0396C24A"/>
    <w:rsid w:val="03C2D3DC"/>
    <w:rsid w:val="03C41717"/>
    <w:rsid w:val="03C68505"/>
    <w:rsid w:val="03D46328"/>
    <w:rsid w:val="03EAE303"/>
    <w:rsid w:val="0423502E"/>
    <w:rsid w:val="042DF568"/>
    <w:rsid w:val="044C0C14"/>
    <w:rsid w:val="044F349F"/>
    <w:rsid w:val="044F68DA"/>
    <w:rsid w:val="045DFD08"/>
    <w:rsid w:val="047FB1DF"/>
    <w:rsid w:val="04A62FF5"/>
    <w:rsid w:val="04A9EA3C"/>
    <w:rsid w:val="04B20052"/>
    <w:rsid w:val="04B6B671"/>
    <w:rsid w:val="04CC4A43"/>
    <w:rsid w:val="0501C0A3"/>
    <w:rsid w:val="050F229D"/>
    <w:rsid w:val="052F122B"/>
    <w:rsid w:val="05310219"/>
    <w:rsid w:val="053947D4"/>
    <w:rsid w:val="055BD117"/>
    <w:rsid w:val="05BFE9F8"/>
    <w:rsid w:val="05CF9C3A"/>
    <w:rsid w:val="05E93313"/>
    <w:rsid w:val="05F32393"/>
    <w:rsid w:val="060ED33A"/>
    <w:rsid w:val="06430C58"/>
    <w:rsid w:val="06504EF3"/>
    <w:rsid w:val="0650DC1D"/>
    <w:rsid w:val="066539E9"/>
    <w:rsid w:val="0665B3DC"/>
    <w:rsid w:val="069006D5"/>
    <w:rsid w:val="06EB6E1C"/>
    <w:rsid w:val="06EDF542"/>
    <w:rsid w:val="06FC3D66"/>
    <w:rsid w:val="07236F14"/>
    <w:rsid w:val="074E91A1"/>
    <w:rsid w:val="0754E460"/>
    <w:rsid w:val="076FAD8C"/>
    <w:rsid w:val="078A9CE0"/>
    <w:rsid w:val="079164BC"/>
    <w:rsid w:val="079A062E"/>
    <w:rsid w:val="07ADA57C"/>
    <w:rsid w:val="07C506E8"/>
    <w:rsid w:val="07CE97B0"/>
    <w:rsid w:val="07D91EFE"/>
    <w:rsid w:val="07ED9C94"/>
    <w:rsid w:val="0822C5A8"/>
    <w:rsid w:val="08366A89"/>
    <w:rsid w:val="086FA697"/>
    <w:rsid w:val="08931367"/>
    <w:rsid w:val="08C1E166"/>
    <w:rsid w:val="08C7D78B"/>
    <w:rsid w:val="08F7D45B"/>
    <w:rsid w:val="091D2EA5"/>
    <w:rsid w:val="0938E7F1"/>
    <w:rsid w:val="0951647B"/>
    <w:rsid w:val="0964A044"/>
    <w:rsid w:val="096D61B0"/>
    <w:rsid w:val="09B7F929"/>
    <w:rsid w:val="09C44252"/>
    <w:rsid w:val="0A1F2BB6"/>
    <w:rsid w:val="0A81F482"/>
    <w:rsid w:val="0A85BC17"/>
    <w:rsid w:val="0A873610"/>
    <w:rsid w:val="0A95083F"/>
    <w:rsid w:val="0AA48AF3"/>
    <w:rsid w:val="0AD30745"/>
    <w:rsid w:val="0AE9EA61"/>
    <w:rsid w:val="0B44AB69"/>
    <w:rsid w:val="0B4F89C6"/>
    <w:rsid w:val="0B7D58CE"/>
    <w:rsid w:val="0B88CC6C"/>
    <w:rsid w:val="0B96A89A"/>
    <w:rsid w:val="0C5F3285"/>
    <w:rsid w:val="0C6D5E98"/>
    <w:rsid w:val="0C6F268C"/>
    <w:rsid w:val="0C75F251"/>
    <w:rsid w:val="0C7B2061"/>
    <w:rsid w:val="0CDAAB0B"/>
    <w:rsid w:val="0CE3AFEE"/>
    <w:rsid w:val="0D0138FE"/>
    <w:rsid w:val="0D254DDD"/>
    <w:rsid w:val="0D3CCEE3"/>
    <w:rsid w:val="0D60E033"/>
    <w:rsid w:val="0DA8108D"/>
    <w:rsid w:val="0DAD28DB"/>
    <w:rsid w:val="0DC9F8B2"/>
    <w:rsid w:val="0DF60F18"/>
    <w:rsid w:val="0DFCE321"/>
    <w:rsid w:val="0E11C90A"/>
    <w:rsid w:val="0E68C864"/>
    <w:rsid w:val="0E86068F"/>
    <w:rsid w:val="0F504963"/>
    <w:rsid w:val="0F5104EF"/>
    <w:rsid w:val="0F666571"/>
    <w:rsid w:val="0FA82FA2"/>
    <w:rsid w:val="0FB89AFF"/>
    <w:rsid w:val="0FD85E83"/>
    <w:rsid w:val="0FF2D62C"/>
    <w:rsid w:val="0FF5657B"/>
    <w:rsid w:val="0FF59B4B"/>
    <w:rsid w:val="103507C0"/>
    <w:rsid w:val="1042F7D3"/>
    <w:rsid w:val="105DD919"/>
    <w:rsid w:val="10A2797A"/>
    <w:rsid w:val="10C92C18"/>
    <w:rsid w:val="10FA67D6"/>
    <w:rsid w:val="110A611E"/>
    <w:rsid w:val="112F9698"/>
    <w:rsid w:val="113913B5"/>
    <w:rsid w:val="113B01E9"/>
    <w:rsid w:val="11CCFA57"/>
    <w:rsid w:val="11D8352D"/>
    <w:rsid w:val="11DE7294"/>
    <w:rsid w:val="11E2C876"/>
    <w:rsid w:val="11F4BE18"/>
    <w:rsid w:val="12660365"/>
    <w:rsid w:val="129CD80C"/>
    <w:rsid w:val="12B06CD4"/>
    <w:rsid w:val="12B9D67E"/>
    <w:rsid w:val="12C6EC25"/>
    <w:rsid w:val="130E4604"/>
    <w:rsid w:val="132C8805"/>
    <w:rsid w:val="1346C0BB"/>
    <w:rsid w:val="1361082C"/>
    <w:rsid w:val="13762484"/>
    <w:rsid w:val="13B2569D"/>
    <w:rsid w:val="13EDAA62"/>
    <w:rsid w:val="13FC328C"/>
    <w:rsid w:val="143C1B7B"/>
    <w:rsid w:val="1447DB1B"/>
    <w:rsid w:val="145CFD39"/>
    <w:rsid w:val="1462EC80"/>
    <w:rsid w:val="1466F66E"/>
    <w:rsid w:val="1477F789"/>
    <w:rsid w:val="147DB8DB"/>
    <w:rsid w:val="149FCF44"/>
    <w:rsid w:val="14A3171C"/>
    <w:rsid w:val="14C71448"/>
    <w:rsid w:val="14E115F8"/>
    <w:rsid w:val="14F83CA3"/>
    <w:rsid w:val="1594012C"/>
    <w:rsid w:val="15A683A6"/>
    <w:rsid w:val="15BE62C8"/>
    <w:rsid w:val="15E74FA8"/>
    <w:rsid w:val="15E9AECD"/>
    <w:rsid w:val="16166CBF"/>
    <w:rsid w:val="16442871"/>
    <w:rsid w:val="167221E3"/>
    <w:rsid w:val="168DC749"/>
    <w:rsid w:val="16BA7DB9"/>
    <w:rsid w:val="172EA6CB"/>
    <w:rsid w:val="173044BF"/>
    <w:rsid w:val="17389DAB"/>
    <w:rsid w:val="17661FE3"/>
    <w:rsid w:val="178B9892"/>
    <w:rsid w:val="178E7B29"/>
    <w:rsid w:val="17907D65"/>
    <w:rsid w:val="17946D9E"/>
    <w:rsid w:val="17CFD530"/>
    <w:rsid w:val="17EA71EE"/>
    <w:rsid w:val="17F93242"/>
    <w:rsid w:val="18139077"/>
    <w:rsid w:val="18139C77"/>
    <w:rsid w:val="1856A9DD"/>
    <w:rsid w:val="185A861F"/>
    <w:rsid w:val="1870E103"/>
    <w:rsid w:val="1884C34E"/>
    <w:rsid w:val="18987215"/>
    <w:rsid w:val="18E22E20"/>
    <w:rsid w:val="1901B49A"/>
    <w:rsid w:val="19045AEC"/>
    <w:rsid w:val="19136386"/>
    <w:rsid w:val="192546A9"/>
    <w:rsid w:val="195012A1"/>
    <w:rsid w:val="19554473"/>
    <w:rsid w:val="196FFDB8"/>
    <w:rsid w:val="19916CA3"/>
    <w:rsid w:val="19DE585C"/>
    <w:rsid w:val="19E6F905"/>
    <w:rsid w:val="19FFCB88"/>
    <w:rsid w:val="1A12F635"/>
    <w:rsid w:val="1A21102C"/>
    <w:rsid w:val="1A25EE82"/>
    <w:rsid w:val="1A2AF88F"/>
    <w:rsid w:val="1A486739"/>
    <w:rsid w:val="1A86D3D0"/>
    <w:rsid w:val="1A972A8B"/>
    <w:rsid w:val="1ACBCCF0"/>
    <w:rsid w:val="1AD4FF8F"/>
    <w:rsid w:val="1AD6DD9F"/>
    <w:rsid w:val="1AEA26E6"/>
    <w:rsid w:val="1B0F18AB"/>
    <w:rsid w:val="1B220118"/>
    <w:rsid w:val="1B6F231A"/>
    <w:rsid w:val="1B9EE8D2"/>
    <w:rsid w:val="1BB139E9"/>
    <w:rsid w:val="1BC58E02"/>
    <w:rsid w:val="1BC7F11C"/>
    <w:rsid w:val="1BE3ABDB"/>
    <w:rsid w:val="1BECA4B3"/>
    <w:rsid w:val="1BF12539"/>
    <w:rsid w:val="1C0854CA"/>
    <w:rsid w:val="1C0B5636"/>
    <w:rsid w:val="1C13B542"/>
    <w:rsid w:val="1C7C0578"/>
    <w:rsid w:val="1C869735"/>
    <w:rsid w:val="1C952D39"/>
    <w:rsid w:val="1CB74716"/>
    <w:rsid w:val="1CC2D141"/>
    <w:rsid w:val="1CF6180F"/>
    <w:rsid w:val="1D0E169F"/>
    <w:rsid w:val="1D1A4E9D"/>
    <w:rsid w:val="1D2DD2E1"/>
    <w:rsid w:val="1D4ADB73"/>
    <w:rsid w:val="1D9ADBF4"/>
    <w:rsid w:val="1DD2E2B6"/>
    <w:rsid w:val="1DFBC2DD"/>
    <w:rsid w:val="1E060967"/>
    <w:rsid w:val="1E32149D"/>
    <w:rsid w:val="1E6BBDEB"/>
    <w:rsid w:val="1E720CCD"/>
    <w:rsid w:val="1E883369"/>
    <w:rsid w:val="1EFE7E79"/>
    <w:rsid w:val="1F15230F"/>
    <w:rsid w:val="1F3664C4"/>
    <w:rsid w:val="1F613304"/>
    <w:rsid w:val="1FB3A9F5"/>
    <w:rsid w:val="1FB57F1D"/>
    <w:rsid w:val="1FCD55CC"/>
    <w:rsid w:val="1FD1AC62"/>
    <w:rsid w:val="1FDFB543"/>
    <w:rsid w:val="1FFB612C"/>
    <w:rsid w:val="203F9C64"/>
    <w:rsid w:val="2055D2BB"/>
    <w:rsid w:val="2058DFA1"/>
    <w:rsid w:val="208CF0AA"/>
    <w:rsid w:val="2095A6E2"/>
    <w:rsid w:val="20BEF32C"/>
    <w:rsid w:val="20BEFA25"/>
    <w:rsid w:val="20D2A1AF"/>
    <w:rsid w:val="20DAE3EC"/>
    <w:rsid w:val="20E5245A"/>
    <w:rsid w:val="2172AFCB"/>
    <w:rsid w:val="21758503"/>
    <w:rsid w:val="21875FEA"/>
    <w:rsid w:val="21BD613E"/>
    <w:rsid w:val="21CD7FA0"/>
    <w:rsid w:val="22032D3C"/>
    <w:rsid w:val="220569E3"/>
    <w:rsid w:val="2210F6DE"/>
    <w:rsid w:val="22264572"/>
    <w:rsid w:val="222DBB15"/>
    <w:rsid w:val="225A4A00"/>
    <w:rsid w:val="226DF215"/>
    <w:rsid w:val="2290E7A8"/>
    <w:rsid w:val="2297EA38"/>
    <w:rsid w:val="22CE754B"/>
    <w:rsid w:val="22DD46DD"/>
    <w:rsid w:val="232F15FF"/>
    <w:rsid w:val="233D7B61"/>
    <w:rsid w:val="235347C4"/>
    <w:rsid w:val="237375D2"/>
    <w:rsid w:val="237519CA"/>
    <w:rsid w:val="23995921"/>
    <w:rsid w:val="23B9A37B"/>
    <w:rsid w:val="23E9960D"/>
    <w:rsid w:val="240175FE"/>
    <w:rsid w:val="24061F0E"/>
    <w:rsid w:val="242754B9"/>
    <w:rsid w:val="24380976"/>
    <w:rsid w:val="24486D94"/>
    <w:rsid w:val="246A2A97"/>
    <w:rsid w:val="248B5F1D"/>
    <w:rsid w:val="24A9AC28"/>
    <w:rsid w:val="24C00A5B"/>
    <w:rsid w:val="24C0C0A8"/>
    <w:rsid w:val="250C939F"/>
    <w:rsid w:val="251B03AB"/>
    <w:rsid w:val="25696C97"/>
    <w:rsid w:val="25741BD3"/>
    <w:rsid w:val="25878EF2"/>
    <w:rsid w:val="25BC042F"/>
    <w:rsid w:val="25C95B05"/>
    <w:rsid w:val="25E165C6"/>
    <w:rsid w:val="2602F580"/>
    <w:rsid w:val="26256A68"/>
    <w:rsid w:val="262678B3"/>
    <w:rsid w:val="2642E629"/>
    <w:rsid w:val="26855D3C"/>
    <w:rsid w:val="26FE8C91"/>
    <w:rsid w:val="2725BB72"/>
    <w:rsid w:val="272605BA"/>
    <w:rsid w:val="27401EA6"/>
    <w:rsid w:val="2752EC1E"/>
    <w:rsid w:val="2771A1ED"/>
    <w:rsid w:val="2796C746"/>
    <w:rsid w:val="27B2A0D4"/>
    <w:rsid w:val="27BF673E"/>
    <w:rsid w:val="27C93D52"/>
    <w:rsid w:val="27DBDB23"/>
    <w:rsid w:val="27EB131F"/>
    <w:rsid w:val="2863EB62"/>
    <w:rsid w:val="288D2B7C"/>
    <w:rsid w:val="28BDBD66"/>
    <w:rsid w:val="28EE2C84"/>
    <w:rsid w:val="290047C0"/>
    <w:rsid w:val="290437B6"/>
    <w:rsid w:val="2908FCEC"/>
    <w:rsid w:val="29241875"/>
    <w:rsid w:val="292B363D"/>
    <w:rsid w:val="2933A782"/>
    <w:rsid w:val="2956BF29"/>
    <w:rsid w:val="296E8834"/>
    <w:rsid w:val="2992CF30"/>
    <w:rsid w:val="29C54739"/>
    <w:rsid w:val="29FD7AB3"/>
    <w:rsid w:val="2A166DCD"/>
    <w:rsid w:val="2A24056E"/>
    <w:rsid w:val="2A3F1C64"/>
    <w:rsid w:val="2A41BD34"/>
    <w:rsid w:val="2A6D94AC"/>
    <w:rsid w:val="2A862C2A"/>
    <w:rsid w:val="2A95C522"/>
    <w:rsid w:val="2AA23326"/>
    <w:rsid w:val="2ABC4A92"/>
    <w:rsid w:val="2AC2D685"/>
    <w:rsid w:val="2AC2E45D"/>
    <w:rsid w:val="2AD07BB2"/>
    <w:rsid w:val="2ADF83E9"/>
    <w:rsid w:val="2AE38A5D"/>
    <w:rsid w:val="2B263AFF"/>
    <w:rsid w:val="2B3CC121"/>
    <w:rsid w:val="2BB86D46"/>
    <w:rsid w:val="2BBEDF62"/>
    <w:rsid w:val="2BF2136C"/>
    <w:rsid w:val="2BF98026"/>
    <w:rsid w:val="2C2C2F63"/>
    <w:rsid w:val="2C68D78F"/>
    <w:rsid w:val="2C6C2BDC"/>
    <w:rsid w:val="2C7DE66E"/>
    <w:rsid w:val="2C80A899"/>
    <w:rsid w:val="2CA52E3A"/>
    <w:rsid w:val="2CB753E2"/>
    <w:rsid w:val="2CD62CD5"/>
    <w:rsid w:val="2CFF7635"/>
    <w:rsid w:val="2D683FEF"/>
    <w:rsid w:val="2D7C49E8"/>
    <w:rsid w:val="2D8EA058"/>
    <w:rsid w:val="2D9FD218"/>
    <w:rsid w:val="2DD75F27"/>
    <w:rsid w:val="2E58B0C2"/>
    <w:rsid w:val="2E867DB6"/>
    <w:rsid w:val="2E9D00BB"/>
    <w:rsid w:val="2ECEDC27"/>
    <w:rsid w:val="2EF4DFC1"/>
    <w:rsid w:val="2F1DBC6A"/>
    <w:rsid w:val="2F56035D"/>
    <w:rsid w:val="2F717D0C"/>
    <w:rsid w:val="2F7DF437"/>
    <w:rsid w:val="2FDA460F"/>
    <w:rsid w:val="30255C16"/>
    <w:rsid w:val="3072718E"/>
    <w:rsid w:val="307FDB9D"/>
    <w:rsid w:val="3080298B"/>
    <w:rsid w:val="308FC4BF"/>
    <w:rsid w:val="30954416"/>
    <w:rsid w:val="30D1F57A"/>
    <w:rsid w:val="30E6708B"/>
    <w:rsid w:val="30F9F51C"/>
    <w:rsid w:val="314A1EDE"/>
    <w:rsid w:val="315424B0"/>
    <w:rsid w:val="315CAF1A"/>
    <w:rsid w:val="316AFC52"/>
    <w:rsid w:val="316C5118"/>
    <w:rsid w:val="31769A5E"/>
    <w:rsid w:val="31780A1F"/>
    <w:rsid w:val="31A1370B"/>
    <w:rsid w:val="31BBBA7C"/>
    <w:rsid w:val="31ED0B0B"/>
    <w:rsid w:val="31F8BC17"/>
    <w:rsid w:val="322E433B"/>
    <w:rsid w:val="3261DE99"/>
    <w:rsid w:val="328527D0"/>
    <w:rsid w:val="32C116BF"/>
    <w:rsid w:val="32C88B6B"/>
    <w:rsid w:val="32C98309"/>
    <w:rsid w:val="32D81CE9"/>
    <w:rsid w:val="32E56001"/>
    <w:rsid w:val="32E772A0"/>
    <w:rsid w:val="32F01640"/>
    <w:rsid w:val="32FC0343"/>
    <w:rsid w:val="332673DA"/>
    <w:rsid w:val="33472137"/>
    <w:rsid w:val="339D134F"/>
    <w:rsid w:val="33A0C83A"/>
    <w:rsid w:val="347E4C4F"/>
    <w:rsid w:val="34A2261C"/>
    <w:rsid w:val="34CFFB0A"/>
    <w:rsid w:val="34D6C40B"/>
    <w:rsid w:val="34EDB8AD"/>
    <w:rsid w:val="350CEDF3"/>
    <w:rsid w:val="3552E076"/>
    <w:rsid w:val="35563C79"/>
    <w:rsid w:val="357B1CD1"/>
    <w:rsid w:val="359C5487"/>
    <w:rsid w:val="35BADFB6"/>
    <w:rsid w:val="35FF4B50"/>
    <w:rsid w:val="360261B9"/>
    <w:rsid w:val="3652C965"/>
    <w:rsid w:val="36541182"/>
    <w:rsid w:val="3683EBEC"/>
    <w:rsid w:val="36905DE0"/>
    <w:rsid w:val="36A03B1B"/>
    <w:rsid w:val="36A6FACE"/>
    <w:rsid w:val="36ACEE68"/>
    <w:rsid w:val="36CD1E8E"/>
    <w:rsid w:val="36DF0BE5"/>
    <w:rsid w:val="36F2EC97"/>
    <w:rsid w:val="3761E20D"/>
    <w:rsid w:val="3763A7EC"/>
    <w:rsid w:val="3764FA44"/>
    <w:rsid w:val="376AF342"/>
    <w:rsid w:val="377C03E2"/>
    <w:rsid w:val="37AD8E73"/>
    <w:rsid w:val="37FBA0CD"/>
    <w:rsid w:val="38014FCE"/>
    <w:rsid w:val="3812C976"/>
    <w:rsid w:val="38186B22"/>
    <w:rsid w:val="38345241"/>
    <w:rsid w:val="383CECC6"/>
    <w:rsid w:val="38944204"/>
    <w:rsid w:val="3896DEB2"/>
    <w:rsid w:val="38E77621"/>
    <w:rsid w:val="38FBBDFC"/>
    <w:rsid w:val="390FB35E"/>
    <w:rsid w:val="391D7E91"/>
    <w:rsid w:val="39223FB5"/>
    <w:rsid w:val="3922A63F"/>
    <w:rsid w:val="393A9753"/>
    <w:rsid w:val="393B60FB"/>
    <w:rsid w:val="3984B105"/>
    <w:rsid w:val="39D2D39D"/>
    <w:rsid w:val="39D45359"/>
    <w:rsid w:val="39E55100"/>
    <w:rsid w:val="39FA4195"/>
    <w:rsid w:val="3A233496"/>
    <w:rsid w:val="3A4D0CC7"/>
    <w:rsid w:val="3A51C54A"/>
    <w:rsid w:val="3A626496"/>
    <w:rsid w:val="3A6507AB"/>
    <w:rsid w:val="3A7793F4"/>
    <w:rsid w:val="3A7D384E"/>
    <w:rsid w:val="3A915935"/>
    <w:rsid w:val="3A9283C5"/>
    <w:rsid w:val="3AD9F333"/>
    <w:rsid w:val="3ADD9550"/>
    <w:rsid w:val="3AF7DE8F"/>
    <w:rsid w:val="3B04E6C2"/>
    <w:rsid w:val="3B41E730"/>
    <w:rsid w:val="3B6B960A"/>
    <w:rsid w:val="3BA33BE4"/>
    <w:rsid w:val="3BAA92D5"/>
    <w:rsid w:val="3BB2F159"/>
    <w:rsid w:val="3BDAFE50"/>
    <w:rsid w:val="3C0A0879"/>
    <w:rsid w:val="3C1098B8"/>
    <w:rsid w:val="3C453DF2"/>
    <w:rsid w:val="3C558849"/>
    <w:rsid w:val="3C578CAA"/>
    <w:rsid w:val="3C630FF7"/>
    <w:rsid w:val="3C6ED6CD"/>
    <w:rsid w:val="3C7CC61C"/>
    <w:rsid w:val="3C82ADFF"/>
    <w:rsid w:val="3CA3B069"/>
    <w:rsid w:val="3CEF7B0F"/>
    <w:rsid w:val="3CF4FE58"/>
    <w:rsid w:val="3D31401D"/>
    <w:rsid w:val="3D438181"/>
    <w:rsid w:val="3D58D9AD"/>
    <w:rsid w:val="3D707ECC"/>
    <w:rsid w:val="3D893687"/>
    <w:rsid w:val="3D98E3A8"/>
    <w:rsid w:val="3DF34B20"/>
    <w:rsid w:val="3DFF571E"/>
    <w:rsid w:val="3E2F5622"/>
    <w:rsid w:val="3E3F7B5E"/>
    <w:rsid w:val="3E6DCA0F"/>
    <w:rsid w:val="3E73AA7E"/>
    <w:rsid w:val="3E806DE8"/>
    <w:rsid w:val="3E83EFCE"/>
    <w:rsid w:val="3EAC988A"/>
    <w:rsid w:val="3ED3E2AF"/>
    <w:rsid w:val="3F180975"/>
    <w:rsid w:val="3F21F797"/>
    <w:rsid w:val="3F34A132"/>
    <w:rsid w:val="3F3FC4B1"/>
    <w:rsid w:val="3F79C8D7"/>
    <w:rsid w:val="3F8D6310"/>
    <w:rsid w:val="3FA147C6"/>
    <w:rsid w:val="3FADFB64"/>
    <w:rsid w:val="3FD2D992"/>
    <w:rsid w:val="3FEB451D"/>
    <w:rsid w:val="3FED07FC"/>
    <w:rsid w:val="4004FC61"/>
    <w:rsid w:val="4024E9BF"/>
    <w:rsid w:val="402861DD"/>
    <w:rsid w:val="4055D24E"/>
    <w:rsid w:val="407DF98A"/>
    <w:rsid w:val="409F70E8"/>
    <w:rsid w:val="40B10F00"/>
    <w:rsid w:val="40D835DA"/>
    <w:rsid w:val="4155439C"/>
    <w:rsid w:val="4194A528"/>
    <w:rsid w:val="41A0F746"/>
    <w:rsid w:val="41DB8F34"/>
    <w:rsid w:val="420199D3"/>
    <w:rsid w:val="422F27CC"/>
    <w:rsid w:val="42450214"/>
    <w:rsid w:val="4261F60D"/>
    <w:rsid w:val="42D440B0"/>
    <w:rsid w:val="42F524CC"/>
    <w:rsid w:val="434E97AD"/>
    <w:rsid w:val="435296E5"/>
    <w:rsid w:val="436382B7"/>
    <w:rsid w:val="43743EE2"/>
    <w:rsid w:val="43888EDE"/>
    <w:rsid w:val="43B4A0B5"/>
    <w:rsid w:val="43BDED8D"/>
    <w:rsid w:val="43CD3627"/>
    <w:rsid w:val="43D12A1B"/>
    <w:rsid w:val="43FA95C1"/>
    <w:rsid w:val="44065FB7"/>
    <w:rsid w:val="4406FA40"/>
    <w:rsid w:val="441A3F63"/>
    <w:rsid w:val="44535489"/>
    <w:rsid w:val="4461BE6E"/>
    <w:rsid w:val="4471061D"/>
    <w:rsid w:val="44DB0025"/>
    <w:rsid w:val="44E30722"/>
    <w:rsid w:val="44F80DC9"/>
    <w:rsid w:val="450B2F6C"/>
    <w:rsid w:val="45277919"/>
    <w:rsid w:val="45372961"/>
    <w:rsid w:val="4542186A"/>
    <w:rsid w:val="45538C01"/>
    <w:rsid w:val="455E0A48"/>
    <w:rsid w:val="456D2ED7"/>
    <w:rsid w:val="45807485"/>
    <w:rsid w:val="45A17DAB"/>
    <w:rsid w:val="45A378FB"/>
    <w:rsid w:val="45EC74A1"/>
    <w:rsid w:val="462517C2"/>
    <w:rsid w:val="4629A2E7"/>
    <w:rsid w:val="4640233A"/>
    <w:rsid w:val="46539481"/>
    <w:rsid w:val="465EA25E"/>
    <w:rsid w:val="46BB416E"/>
    <w:rsid w:val="4721299B"/>
    <w:rsid w:val="474A7E03"/>
    <w:rsid w:val="474D7B6B"/>
    <w:rsid w:val="47503045"/>
    <w:rsid w:val="477F7188"/>
    <w:rsid w:val="479684CD"/>
    <w:rsid w:val="47C510F4"/>
    <w:rsid w:val="47CD5968"/>
    <w:rsid w:val="47E12D23"/>
    <w:rsid w:val="47F1A447"/>
    <w:rsid w:val="48147947"/>
    <w:rsid w:val="484ED6D0"/>
    <w:rsid w:val="485E6585"/>
    <w:rsid w:val="48683E5E"/>
    <w:rsid w:val="48814DE9"/>
    <w:rsid w:val="48A03BD5"/>
    <w:rsid w:val="48A3939E"/>
    <w:rsid w:val="48B32B62"/>
    <w:rsid w:val="48D103F4"/>
    <w:rsid w:val="48D3998E"/>
    <w:rsid w:val="48D5E81A"/>
    <w:rsid w:val="49002E76"/>
    <w:rsid w:val="4917D20A"/>
    <w:rsid w:val="4925043A"/>
    <w:rsid w:val="492E2090"/>
    <w:rsid w:val="4964084E"/>
    <w:rsid w:val="498EC9AB"/>
    <w:rsid w:val="499A51ED"/>
    <w:rsid w:val="49AE7B62"/>
    <w:rsid w:val="49B1B9B9"/>
    <w:rsid w:val="49BDBCFF"/>
    <w:rsid w:val="49E7DB54"/>
    <w:rsid w:val="4A0E1CCD"/>
    <w:rsid w:val="4A4840EA"/>
    <w:rsid w:val="4A5AD7FD"/>
    <w:rsid w:val="4A868761"/>
    <w:rsid w:val="4AA4F79E"/>
    <w:rsid w:val="4AB7AE81"/>
    <w:rsid w:val="4B0765AB"/>
    <w:rsid w:val="4B08E816"/>
    <w:rsid w:val="4B1EC1E4"/>
    <w:rsid w:val="4B4BBBED"/>
    <w:rsid w:val="4B7D65A9"/>
    <w:rsid w:val="4B9174BC"/>
    <w:rsid w:val="4BDCA310"/>
    <w:rsid w:val="4BFB45FA"/>
    <w:rsid w:val="4C1378C4"/>
    <w:rsid w:val="4C331080"/>
    <w:rsid w:val="4C374056"/>
    <w:rsid w:val="4C4326AB"/>
    <w:rsid w:val="4C6395A5"/>
    <w:rsid w:val="4C8B8341"/>
    <w:rsid w:val="4C9CBBA0"/>
    <w:rsid w:val="4CAE7470"/>
    <w:rsid w:val="4CB96A4A"/>
    <w:rsid w:val="4CFBA1DC"/>
    <w:rsid w:val="4D4B2D25"/>
    <w:rsid w:val="4D5561C0"/>
    <w:rsid w:val="4D66D6DA"/>
    <w:rsid w:val="4D6EB7A5"/>
    <w:rsid w:val="4D8556A4"/>
    <w:rsid w:val="4D858A94"/>
    <w:rsid w:val="4DA0A34C"/>
    <w:rsid w:val="4DCFE8AA"/>
    <w:rsid w:val="4DD39173"/>
    <w:rsid w:val="4E000D43"/>
    <w:rsid w:val="4E0508C5"/>
    <w:rsid w:val="4E1203D3"/>
    <w:rsid w:val="4E30452D"/>
    <w:rsid w:val="4E508528"/>
    <w:rsid w:val="4E5AC284"/>
    <w:rsid w:val="4E7299AD"/>
    <w:rsid w:val="4E75EB16"/>
    <w:rsid w:val="4E7AA5B1"/>
    <w:rsid w:val="4E84F0E5"/>
    <w:rsid w:val="4EA704CE"/>
    <w:rsid w:val="4ED6206E"/>
    <w:rsid w:val="4ED838F6"/>
    <w:rsid w:val="4F03CF97"/>
    <w:rsid w:val="4F080A1B"/>
    <w:rsid w:val="4F2A9CB2"/>
    <w:rsid w:val="4F2AA370"/>
    <w:rsid w:val="4F479B43"/>
    <w:rsid w:val="4F75C2D0"/>
    <w:rsid w:val="4F7B7362"/>
    <w:rsid w:val="4FAA7F4D"/>
    <w:rsid w:val="4FAEF07C"/>
    <w:rsid w:val="4FD5BFE6"/>
    <w:rsid w:val="4FFAB242"/>
    <w:rsid w:val="5042F80F"/>
    <w:rsid w:val="505698E7"/>
    <w:rsid w:val="505EF869"/>
    <w:rsid w:val="505F61CC"/>
    <w:rsid w:val="506A2CE5"/>
    <w:rsid w:val="509D0F19"/>
    <w:rsid w:val="50BEAF4D"/>
    <w:rsid w:val="50D43912"/>
    <w:rsid w:val="50F1A2D3"/>
    <w:rsid w:val="50F71FDC"/>
    <w:rsid w:val="50FC0835"/>
    <w:rsid w:val="5162AA9D"/>
    <w:rsid w:val="51638C18"/>
    <w:rsid w:val="51754E24"/>
    <w:rsid w:val="518B5F96"/>
    <w:rsid w:val="51BA34EF"/>
    <w:rsid w:val="51CF6619"/>
    <w:rsid w:val="51E5BF9D"/>
    <w:rsid w:val="52567A9B"/>
    <w:rsid w:val="5295D612"/>
    <w:rsid w:val="52F2A4DF"/>
    <w:rsid w:val="530BDE9A"/>
    <w:rsid w:val="53375C5E"/>
    <w:rsid w:val="5364A0C1"/>
    <w:rsid w:val="53A0C75D"/>
    <w:rsid w:val="53DBF5EF"/>
    <w:rsid w:val="53E2BC14"/>
    <w:rsid w:val="53F4B3AB"/>
    <w:rsid w:val="53FBD2A6"/>
    <w:rsid w:val="53FBE485"/>
    <w:rsid w:val="540E4E4C"/>
    <w:rsid w:val="54266287"/>
    <w:rsid w:val="54402AB9"/>
    <w:rsid w:val="5452879C"/>
    <w:rsid w:val="5466BDE2"/>
    <w:rsid w:val="548B23D4"/>
    <w:rsid w:val="54AAF098"/>
    <w:rsid w:val="54CF14EC"/>
    <w:rsid w:val="54EBD89F"/>
    <w:rsid w:val="5544276F"/>
    <w:rsid w:val="554F4301"/>
    <w:rsid w:val="555881EE"/>
    <w:rsid w:val="557718E0"/>
    <w:rsid w:val="55A27A05"/>
    <w:rsid w:val="55B37268"/>
    <w:rsid w:val="55C5C0DB"/>
    <w:rsid w:val="55D2E6B3"/>
    <w:rsid w:val="55D66CE9"/>
    <w:rsid w:val="55D80310"/>
    <w:rsid w:val="55FE0F7F"/>
    <w:rsid w:val="5614422A"/>
    <w:rsid w:val="5616568B"/>
    <w:rsid w:val="5658A5E7"/>
    <w:rsid w:val="5660A675"/>
    <w:rsid w:val="56649B0E"/>
    <w:rsid w:val="56703978"/>
    <w:rsid w:val="568803D5"/>
    <w:rsid w:val="56A9EEC6"/>
    <w:rsid w:val="57029A85"/>
    <w:rsid w:val="573AA20B"/>
    <w:rsid w:val="5745D34A"/>
    <w:rsid w:val="574D8E68"/>
    <w:rsid w:val="5768F1C9"/>
    <w:rsid w:val="5797344D"/>
    <w:rsid w:val="57ABAFBA"/>
    <w:rsid w:val="57B104F2"/>
    <w:rsid w:val="57E0C54B"/>
    <w:rsid w:val="57F16B21"/>
    <w:rsid w:val="57FE5AF5"/>
    <w:rsid w:val="5806747F"/>
    <w:rsid w:val="581F726E"/>
    <w:rsid w:val="582FA701"/>
    <w:rsid w:val="58701D16"/>
    <w:rsid w:val="58800E5D"/>
    <w:rsid w:val="58CA7A20"/>
    <w:rsid w:val="58E2D29B"/>
    <w:rsid w:val="591C5851"/>
    <w:rsid w:val="59323085"/>
    <w:rsid w:val="594B61F9"/>
    <w:rsid w:val="5957D59B"/>
    <w:rsid w:val="59849A43"/>
    <w:rsid w:val="599895C3"/>
    <w:rsid w:val="5A037ED1"/>
    <w:rsid w:val="5A1EE14B"/>
    <w:rsid w:val="5A3665DB"/>
    <w:rsid w:val="5A4B589A"/>
    <w:rsid w:val="5A5853C1"/>
    <w:rsid w:val="5A5D1A6D"/>
    <w:rsid w:val="5A842E65"/>
    <w:rsid w:val="5A966D59"/>
    <w:rsid w:val="5AA8C2A3"/>
    <w:rsid w:val="5ACCFC12"/>
    <w:rsid w:val="5AD7C8C6"/>
    <w:rsid w:val="5B3015BC"/>
    <w:rsid w:val="5B35E757"/>
    <w:rsid w:val="5B3BA067"/>
    <w:rsid w:val="5B4A54F7"/>
    <w:rsid w:val="5B537B1B"/>
    <w:rsid w:val="5B99C402"/>
    <w:rsid w:val="5BBF2807"/>
    <w:rsid w:val="5BC7D380"/>
    <w:rsid w:val="5BD877AE"/>
    <w:rsid w:val="5BEE4304"/>
    <w:rsid w:val="5BF5835E"/>
    <w:rsid w:val="5C237680"/>
    <w:rsid w:val="5C2F4C01"/>
    <w:rsid w:val="5C7E165B"/>
    <w:rsid w:val="5C819C6D"/>
    <w:rsid w:val="5C82E928"/>
    <w:rsid w:val="5C8C02CB"/>
    <w:rsid w:val="5C9BED26"/>
    <w:rsid w:val="5CF7E7D7"/>
    <w:rsid w:val="5D03BE13"/>
    <w:rsid w:val="5D09F0E5"/>
    <w:rsid w:val="5D16B6F2"/>
    <w:rsid w:val="5D78BB70"/>
    <w:rsid w:val="5D7BD0B3"/>
    <w:rsid w:val="5DA79279"/>
    <w:rsid w:val="5DC14168"/>
    <w:rsid w:val="5DC19E28"/>
    <w:rsid w:val="5DCB07C9"/>
    <w:rsid w:val="5DD4A2D2"/>
    <w:rsid w:val="5DE7CDEE"/>
    <w:rsid w:val="5E21B7CE"/>
    <w:rsid w:val="5E601170"/>
    <w:rsid w:val="5E63301E"/>
    <w:rsid w:val="5E87D121"/>
    <w:rsid w:val="5EC1145D"/>
    <w:rsid w:val="5ED1EF47"/>
    <w:rsid w:val="5EDD3839"/>
    <w:rsid w:val="5EDFD999"/>
    <w:rsid w:val="5EE28354"/>
    <w:rsid w:val="5EF7CF13"/>
    <w:rsid w:val="5F58A1A3"/>
    <w:rsid w:val="5F7FF8FD"/>
    <w:rsid w:val="5FB06D0E"/>
    <w:rsid w:val="5FB3F268"/>
    <w:rsid w:val="5FFD896A"/>
    <w:rsid w:val="60A1D7A6"/>
    <w:rsid w:val="60A6A79E"/>
    <w:rsid w:val="60A9F9B7"/>
    <w:rsid w:val="60AD0E3D"/>
    <w:rsid w:val="60E122F9"/>
    <w:rsid w:val="60E92D3F"/>
    <w:rsid w:val="60E93B50"/>
    <w:rsid w:val="6104ADF1"/>
    <w:rsid w:val="611D8265"/>
    <w:rsid w:val="611FDD9A"/>
    <w:rsid w:val="61219816"/>
    <w:rsid w:val="61411967"/>
    <w:rsid w:val="6145C101"/>
    <w:rsid w:val="614DEF95"/>
    <w:rsid w:val="615B69DD"/>
    <w:rsid w:val="615ED39D"/>
    <w:rsid w:val="6167C6CD"/>
    <w:rsid w:val="618A4294"/>
    <w:rsid w:val="619E0D5A"/>
    <w:rsid w:val="61BD02F0"/>
    <w:rsid w:val="61D5BE0B"/>
    <w:rsid w:val="61EFF44A"/>
    <w:rsid w:val="61F678AC"/>
    <w:rsid w:val="623E7531"/>
    <w:rsid w:val="6249DB5C"/>
    <w:rsid w:val="62754762"/>
    <w:rsid w:val="6297DB97"/>
    <w:rsid w:val="62F7F79C"/>
    <w:rsid w:val="630313AE"/>
    <w:rsid w:val="630F664A"/>
    <w:rsid w:val="632797DE"/>
    <w:rsid w:val="635179EF"/>
    <w:rsid w:val="636F48A3"/>
    <w:rsid w:val="6375380F"/>
    <w:rsid w:val="6376BA21"/>
    <w:rsid w:val="63895822"/>
    <w:rsid w:val="63A361B3"/>
    <w:rsid w:val="63A6B707"/>
    <w:rsid w:val="642048BE"/>
    <w:rsid w:val="643B4157"/>
    <w:rsid w:val="645D54DE"/>
    <w:rsid w:val="649BCA7D"/>
    <w:rsid w:val="64AA60EF"/>
    <w:rsid w:val="64DCB807"/>
    <w:rsid w:val="64DE904B"/>
    <w:rsid w:val="64EEDBD4"/>
    <w:rsid w:val="6535009F"/>
    <w:rsid w:val="6540D1FA"/>
    <w:rsid w:val="659645AE"/>
    <w:rsid w:val="65ABEEFD"/>
    <w:rsid w:val="65EE5FDA"/>
    <w:rsid w:val="6652C943"/>
    <w:rsid w:val="667FAD34"/>
    <w:rsid w:val="66BBFA1E"/>
    <w:rsid w:val="66ED396B"/>
    <w:rsid w:val="6707F3C7"/>
    <w:rsid w:val="670A5799"/>
    <w:rsid w:val="670F57D3"/>
    <w:rsid w:val="672870EF"/>
    <w:rsid w:val="67802215"/>
    <w:rsid w:val="67DC7B7C"/>
    <w:rsid w:val="67FE235F"/>
    <w:rsid w:val="6806A452"/>
    <w:rsid w:val="680A9464"/>
    <w:rsid w:val="681E5FBD"/>
    <w:rsid w:val="68A8D81B"/>
    <w:rsid w:val="68AF2289"/>
    <w:rsid w:val="68EA2823"/>
    <w:rsid w:val="68F4B1B6"/>
    <w:rsid w:val="6906C47C"/>
    <w:rsid w:val="691BD7CD"/>
    <w:rsid w:val="6936648E"/>
    <w:rsid w:val="697745F2"/>
    <w:rsid w:val="698E10BF"/>
    <w:rsid w:val="69B3BA0C"/>
    <w:rsid w:val="69D9BA05"/>
    <w:rsid w:val="69E7A226"/>
    <w:rsid w:val="6A175FA2"/>
    <w:rsid w:val="6A21BB0C"/>
    <w:rsid w:val="6A45B121"/>
    <w:rsid w:val="6A82DDAD"/>
    <w:rsid w:val="6AA86164"/>
    <w:rsid w:val="6AC5E81B"/>
    <w:rsid w:val="6AF7271B"/>
    <w:rsid w:val="6B154C53"/>
    <w:rsid w:val="6B1698C7"/>
    <w:rsid w:val="6B176C98"/>
    <w:rsid w:val="6B61033E"/>
    <w:rsid w:val="6B89D73B"/>
    <w:rsid w:val="6B96827B"/>
    <w:rsid w:val="6BA185AA"/>
    <w:rsid w:val="6BA86CB4"/>
    <w:rsid w:val="6BDDC34E"/>
    <w:rsid w:val="6C16F63F"/>
    <w:rsid w:val="6C2F3566"/>
    <w:rsid w:val="6C636F3D"/>
    <w:rsid w:val="6C701617"/>
    <w:rsid w:val="6C70F590"/>
    <w:rsid w:val="6C7C6D56"/>
    <w:rsid w:val="6C8969EA"/>
    <w:rsid w:val="6C9D4153"/>
    <w:rsid w:val="6CA5E377"/>
    <w:rsid w:val="6CB2E6C4"/>
    <w:rsid w:val="6CC7AA22"/>
    <w:rsid w:val="6CE7E7F7"/>
    <w:rsid w:val="6D1BA7C3"/>
    <w:rsid w:val="6D20ED7B"/>
    <w:rsid w:val="6D24C632"/>
    <w:rsid w:val="6D26A9AD"/>
    <w:rsid w:val="6D44BD99"/>
    <w:rsid w:val="6D476605"/>
    <w:rsid w:val="6D630E65"/>
    <w:rsid w:val="6D6F34C7"/>
    <w:rsid w:val="6D916BE5"/>
    <w:rsid w:val="6DA9C98B"/>
    <w:rsid w:val="6DB67647"/>
    <w:rsid w:val="6DC67486"/>
    <w:rsid w:val="6DCF377D"/>
    <w:rsid w:val="6DD69403"/>
    <w:rsid w:val="6DD8D66E"/>
    <w:rsid w:val="6E42975D"/>
    <w:rsid w:val="6E466597"/>
    <w:rsid w:val="6E6D8CF1"/>
    <w:rsid w:val="6EF90008"/>
    <w:rsid w:val="6F395323"/>
    <w:rsid w:val="6F72D1C2"/>
    <w:rsid w:val="6F9FC39D"/>
    <w:rsid w:val="6FB61E7D"/>
    <w:rsid w:val="6FC3CB11"/>
    <w:rsid w:val="6FE3E8D6"/>
    <w:rsid w:val="701B3CD3"/>
    <w:rsid w:val="7026E7B4"/>
    <w:rsid w:val="70338142"/>
    <w:rsid w:val="7044221C"/>
    <w:rsid w:val="706957BE"/>
    <w:rsid w:val="70BB2BCE"/>
    <w:rsid w:val="70F58CB8"/>
    <w:rsid w:val="714DCBE8"/>
    <w:rsid w:val="714E9D7B"/>
    <w:rsid w:val="7186354F"/>
    <w:rsid w:val="71CE0454"/>
    <w:rsid w:val="71EB185A"/>
    <w:rsid w:val="7216660F"/>
    <w:rsid w:val="725BAD4D"/>
    <w:rsid w:val="726D1D2E"/>
    <w:rsid w:val="728C8E97"/>
    <w:rsid w:val="72A7BFCE"/>
    <w:rsid w:val="72C1C867"/>
    <w:rsid w:val="72D10306"/>
    <w:rsid w:val="72E3E015"/>
    <w:rsid w:val="72F0CC58"/>
    <w:rsid w:val="730F31D3"/>
    <w:rsid w:val="7338251A"/>
    <w:rsid w:val="733F22FA"/>
    <w:rsid w:val="733FE137"/>
    <w:rsid w:val="7341F943"/>
    <w:rsid w:val="735CD9F5"/>
    <w:rsid w:val="737E3607"/>
    <w:rsid w:val="7385AAFD"/>
    <w:rsid w:val="73B4C4AA"/>
    <w:rsid w:val="73CB2270"/>
    <w:rsid w:val="73CB4FFF"/>
    <w:rsid w:val="73ECE443"/>
    <w:rsid w:val="741E0056"/>
    <w:rsid w:val="746F20E4"/>
    <w:rsid w:val="748128CF"/>
    <w:rsid w:val="74C1A342"/>
    <w:rsid w:val="750C7EA1"/>
    <w:rsid w:val="75195F56"/>
    <w:rsid w:val="753D371C"/>
    <w:rsid w:val="754F20E1"/>
    <w:rsid w:val="754F5AFD"/>
    <w:rsid w:val="755ADEB7"/>
    <w:rsid w:val="756B0A61"/>
    <w:rsid w:val="756DC27A"/>
    <w:rsid w:val="7572E2FE"/>
    <w:rsid w:val="758B464B"/>
    <w:rsid w:val="758C4E6A"/>
    <w:rsid w:val="759A2D6D"/>
    <w:rsid w:val="75AA31E3"/>
    <w:rsid w:val="75BD1AB2"/>
    <w:rsid w:val="75BD1C2A"/>
    <w:rsid w:val="75E5EDCD"/>
    <w:rsid w:val="75E73706"/>
    <w:rsid w:val="7630F154"/>
    <w:rsid w:val="76446798"/>
    <w:rsid w:val="765954E1"/>
    <w:rsid w:val="7667C2CC"/>
    <w:rsid w:val="7677FB4F"/>
    <w:rsid w:val="7688D7E3"/>
    <w:rsid w:val="76B2BD0D"/>
    <w:rsid w:val="76F15812"/>
    <w:rsid w:val="77067EEA"/>
    <w:rsid w:val="77588279"/>
    <w:rsid w:val="776422F9"/>
    <w:rsid w:val="7777E3B6"/>
    <w:rsid w:val="77BD9B1E"/>
    <w:rsid w:val="77CD7115"/>
    <w:rsid w:val="77DE251A"/>
    <w:rsid w:val="77FAE9D3"/>
    <w:rsid w:val="781541C7"/>
    <w:rsid w:val="7820E226"/>
    <w:rsid w:val="78487BB5"/>
    <w:rsid w:val="78498278"/>
    <w:rsid w:val="785B5E93"/>
    <w:rsid w:val="7883621C"/>
    <w:rsid w:val="78BBD632"/>
    <w:rsid w:val="78F0EA3A"/>
    <w:rsid w:val="78F1B24F"/>
    <w:rsid w:val="7913CCCB"/>
    <w:rsid w:val="7924CDA9"/>
    <w:rsid w:val="7949EFC4"/>
    <w:rsid w:val="79700C76"/>
    <w:rsid w:val="7994036A"/>
    <w:rsid w:val="79978C4A"/>
    <w:rsid w:val="79B259F8"/>
    <w:rsid w:val="7A0E7189"/>
    <w:rsid w:val="7A28F705"/>
    <w:rsid w:val="7A557B84"/>
    <w:rsid w:val="7A568BD2"/>
    <w:rsid w:val="7A6133DD"/>
    <w:rsid w:val="7A9CB5E0"/>
    <w:rsid w:val="7AAF9ADF"/>
    <w:rsid w:val="7AE2E2D5"/>
    <w:rsid w:val="7AF2453B"/>
    <w:rsid w:val="7AF6F42A"/>
    <w:rsid w:val="7AFD4AF8"/>
    <w:rsid w:val="7B6A6475"/>
    <w:rsid w:val="7B9E5F2D"/>
    <w:rsid w:val="7BBD7815"/>
    <w:rsid w:val="7BC51B64"/>
    <w:rsid w:val="7C1646CB"/>
    <w:rsid w:val="7C5617BC"/>
    <w:rsid w:val="7C92E782"/>
    <w:rsid w:val="7CA4C886"/>
    <w:rsid w:val="7CA89C1E"/>
    <w:rsid w:val="7CCBFA21"/>
    <w:rsid w:val="7CCEACFA"/>
    <w:rsid w:val="7CDFBD3D"/>
    <w:rsid w:val="7D442571"/>
    <w:rsid w:val="7D56C0E1"/>
    <w:rsid w:val="7D6B73BD"/>
    <w:rsid w:val="7D70792F"/>
    <w:rsid w:val="7DA5A2DB"/>
    <w:rsid w:val="7DECDF49"/>
    <w:rsid w:val="7E0C3A4F"/>
    <w:rsid w:val="7E31D6E0"/>
    <w:rsid w:val="7E35A393"/>
    <w:rsid w:val="7E46CC8B"/>
    <w:rsid w:val="7E64B788"/>
    <w:rsid w:val="7E6EA0A3"/>
    <w:rsid w:val="7ECDA512"/>
    <w:rsid w:val="7ECF17EB"/>
    <w:rsid w:val="7EDDDE20"/>
    <w:rsid w:val="7EF919A5"/>
    <w:rsid w:val="7EFF7128"/>
    <w:rsid w:val="7F13E4BB"/>
    <w:rsid w:val="7F20FB7C"/>
    <w:rsid w:val="7F5902A5"/>
    <w:rsid w:val="7F82E3D4"/>
    <w:rsid w:val="7F940125"/>
    <w:rsid w:val="7FA012F3"/>
    <w:rsid w:val="7FA07F35"/>
    <w:rsid w:val="7FED9E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A3AC"/>
  <w15:chartTrackingRefBased/>
  <w15:docId w15:val="{47BF623F-D341-7F4B-96C9-047D0E5F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nb-N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6E33"/>
    <w:rPr>
      <w:iCs/>
      <w:sz w:val="21"/>
      <w:szCs w:val="21"/>
    </w:rPr>
  </w:style>
  <w:style w:type="paragraph" w:styleId="Heading1">
    <w:name w:val="heading 1"/>
    <w:basedOn w:val="Normal"/>
    <w:next w:val="Normal"/>
    <w:link w:val="Heading1Char"/>
    <w:uiPriority w:val="9"/>
    <w:qFormat/>
    <w:rsid w:val="00DF6E33"/>
    <w:pPr>
      <w:pBdr>
        <w:top w:val="single" w:color="2683C6" w:themeColor="accent2" w:sz="12" w:space="1"/>
        <w:left w:val="single" w:color="2683C6" w:themeColor="accent2" w:sz="12" w:space="4"/>
        <w:bottom w:val="single" w:color="2683C6" w:themeColor="accent2" w:sz="12" w:space="1"/>
        <w:right w:val="single" w:color="2683C6" w:themeColor="accent2" w:sz="12" w:space="4"/>
      </w:pBdr>
      <w:shd w:val="clear" w:color="auto" w:fill="1CADE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DF6E33"/>
    <w:pPr>
      <w:spacing w:before="200" w:after="60" w:line="240" w:lineRule="auto"/>
      <w:contextualSpacing/>
      <w:outlineLvl w:val="1"/>
    </w:pPr>
    <w:rPr>
      <w:rFonts w:asciiTheme="majorHAnsi" w:hAnsiTheme="majorHAnsi" w:eastAsiaTheme="majorEastAsia" w:cstheme="majorBidi"/>
      <w:b/>
      <w:bCs/>
      <w:outline/>
      <w:color w:val="1CADE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DF6E33"/>
    <w:pPr>
      <w:spacing w:before="200" w:after="100" w:line="240" w:lineRule="auto"/>
      <w:contextualSpacing/>
      <w:outlineLvl w:val="2"/>
    </w:pPr>
    <w:rPr>
      <w:rFonts w:asciiTheme="majorHAnsi" w:hAnsiTheme="majorHAnsi" w:eastAsiaTheme="majorEastAsia" w:cstheme="majorBidi"/>
      <w:b/>
      <w:bCs/>
      <w:smallCaps/>
      <w:color w:val="1C6194" w:themeColor="accent2" w:themeShade="BF"/>
      <w:spacing w:val="24"/>
      <w:sz w:val="28"/>
      <w:szCs w:val="22"/>
    </w:rPr>
  </w:style>
  <w:style w:type="paragraph" w:styleId="Heading4">
    <w:name w:val="heading 4"/>
    <w:basedOn w:val="Normal"/>
    <w:next w:val="Normal"/>
    <w:link w:val="Heading4Char"/>
    <w:uiPriority w:val="9"/>
    <w:semiHidden/>
    <w:unhideWhenUsed/>
    <w:qFormat/>
    <w:rsid w:val="00DF6E33"/>
    <w:pPr>
      <w:spacing w:before="200" w:after="100" w:line="240" w:lineRule="auto"/>
      <w:contextualSpacing/>
      <w:outlineLvl w:val="3"/>
    </w:pPr>
    <w:rPr>
      <w:rFonts w:asciiTheme="majorHAnsi" w:hAnsiTheme="majorHAnsi" w:eastAsiaTheme="majorEastAsia" w:cstheme="majorBidi"/>
      <w:b/>
      <w:bCs/>
      <w:color w:val="1481AB" w:themeColor="accent1" w:themeShade="BF"/>
      <w:sz w:val="24"/>
      <w:szCs w:val="22"/>
    </w:rPr>
  </w:style>
  <w:style w:type="paragraph" w:styleId="Heading5">
    <w:name w:val="heading 5"/>
    <w:basedOn w:val="Normal"/>
    <w:next w:val="Normal"/>
    <w:link w:val="Heading5Char"/>
    <w:uiPriority w:val="9"/>
    <w:semiHidden/>
    <w:unhideWhenUsed/>
    <w:qFormat/>
    <w:rsid w:val="00DF6E33"/>
    <w:pPr>
      <w:spacing w:before="200" w:after="100" w:line="240" w:lineRule="auto"/>
      <w:contextualSpacing/>
      <w:outlineLvl w:val="4"/>
    </w:pPr>
    <w:rPr>
      <w:rFonts w:asciiTheme="majorHAnsi" w:hAnsiTheme="majorHAnsi" w:eastAsiaTheme="majorEastAsia" w:cstheme="majorBidi"/>
      <w:bCs/>
      <w:caps/>
      <w:color w:val="1C6194" w:themeColor="accent2" w:themeShade="BF"/>
      <w:sz w:val="22"/>
      <w:szCs w:val="22"/>
    </w:rPr>
  </w:style>
  <w:style w:type="paragraph" w:styleId="Heading6">
    <w:name w:val="heading 6"/>
    <w:basedOn w:val="Normal"/>
    <w:next w:val="Normal"/>
    <w:link w:val="Heading6Char"/>
    <w:uiPriority w:val="9"/>
    <w:semiHidden/>
    <w:unhideWhenUsed/>
    <w:qFormat/>
    <w:rsid w:val="00DF6E33"/>
    <w:pPr>
      <w:spacing w:before="200" w:after="100" w:line="240" w:lineRule="auto"/>
      <w:contextualSpacing/>
      <w:outlineLvl w:val="5"/>
    </w:pPr>
    <w:rPr>
      <w:rFonts w:asciiTheme="majorHAnsi" w:hAnsiTheme="majorHAnsi" w:eastAsiaTheme="majorEastAsia" w:cstheme="majorBidi"/>
      <w:color w:val="1481AB" w:themeColor="accent1" w:themeShade="BF"/>
      <w:sz w:val="22"/>
      <w:szCs w:val="22"/>
    </w:rPr>
  </w:style>
  <w:style w:type="paragraph" w:styleId="Heading7">
    <w:name w:val="heading 7"/>
    <w:basedOn w:val="Normal"/>
    <w:next w:val="Normal"/>
    <w:link w:val="Heading7Char"/>
    <w:uiPriority w:val="9"/>
    <w:semiHidden/>
    <w:unhideWhenUsed/>
    <w:qFormat/>
    <w:rsid w:val="00DF6E33"/>
    <w:pPr>
      <w:spacing w:before="200" w:after="100" w:line="240" w:lineRule="auto"/>
      <w:contextualSpacing/>
      <w:outlineLvl w:val="6"/>
    </w:pPr>
    <w:rPr>
      <w:rFonts w:asciiTheme="majorHAnsi" w:hAnsiTheme="majorHAnsi" w:eastAsiaTheme="majorEastAsia" w:cstheme="majorBidi"/>
      <w:color w:val="1C6194" w:themeColor="accent2" w:themeShade="BF"/>
      <w:sz w:val="22"/>
      <w:szCs w:val="22"/>
    </w:rPr>
  </w:style>
  <w:style w:type="paragraph" w:styleId="Heading8">
    <w:name w:val="heading 8"/>
    <w:basedOn w:val="Normal"/>
    <w:next w:val="Normal"/>
    <w:link w:val="Heading8Char"/>
    <w:uiPriority w:val="9"/>
    <w:semiHidden/>
    <w:unhideWhenUsed/>
    <w:qFormat/>
    <w:rsid w:val="00DF6E33"/>
    <w:pPr>
      <w:spacing w:before="200" w:after="100" w:line="240" w:lineRule="auto"/>
      <w:contextualSpacing/>
      <w:outlineLvl w:val="7"/>
    </w:pPr>
    <w:rPr>
      <w:rFonts w:asciiTheme="majorHAnsi" w:hAnsiTheme="majorHAnsi" w:eastAsiaTheme="majorEastAsia" w:cstheme="majorBidi"/>
      <w:color w:val="1CADE4" w:themeColor="accent1"/>
      <w:sz w:val="22"/>
      <w:szCs w:val="22"/>
    </w:rPr>
  </w:style>
  <w:style w:type="paragraph" w:styleId="Heading9">
    <w:name w:val="heading 9"/>
    <w:basedOn w:val="Normal"/>
    <w:next w:val="Normal"/>
    <w:link w:val="Heading9Char"/>
    <w:uiPriority w:val="9"/>
    <w:semiHidden/>
    <w:unhideWhenUsed/>
    <w:qFormat/>
    <w:rsid w:val="00DF6E33"/>
    <w:pPr>
      <w:spacing w:before="200" w:after="100" w:line="240" w:lineRule="auto"/>
      <w:contextualSpacing/>
      <w:outlineLvl w:val="8"/>
    </w:pPr>
    <w:rPr>
      <w:rFonts w:asciiTheme="majorHAnsi" w:hAnsiTheme="majorHAnsi" w:eastAsiaTheme="majorEastAsia" w:cstheme="majorBidi"/>
      <w:smallCaps/>
      <w:color w:val="2683C6" w:themeColor="accent2"/>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F6E33"/>
    <w:rPr>
      <w:rFonts w:asciiTheme="majorHAnsi" w:hAnsiTheme="majorHAnsi"/>
      <w:iCs/>
      <w:color w:val="FFFFFF"/>
      <w:sz w:val="28"/>
      <w:szCs w:val="38"/>
      <w:shd w:val="clear" w:color="auto" w:fill="1CADE4" w:themeFill="accent1"/>
    </w:rPr>
  </w:style>
  <w:style w:type="character" w:styleId="Heading2Char" w:customStyle="1">
    <w:name w:val="Heading 2 Char"/>
    <w:basedOn w:val="DefaultParagraphFont"/>
    <w:link w:val="Heading2"/>
    <w:uiPriority w:val="9"/>
    <w:rsid w:val="00DF6E33"/>
    <w:rPr>
      <w:rFonts w:asciiTheme="majorHAnsi" w:hAnsiTheme="majorHAnsi" w:eastAsiaTheme="majorEastAsia" w:cstheme="majorBidi"/>
      <w:b/>
      <w:bCs/>
      <w:iCs/>
      <w:outline/>
      <w:color w:val="1CADE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styleId="Heading3Char" w:customStyle="1">
    <w:name w:val="Heading 3 Char"/>
    <w:basedOn w:val="DefaultParagraphFont"/>
    <w:link w:val="Heading3"/>
    <w:uiPriority w:val="9"/>
    <w:semiHidden/>
    <w:rsid w:val="00DF6E33"/>
    <w:rPr>
      <w:rFonts w:asciiTheme="majorHAnsi" w:hAnsiTheme="majorHAnsi" w:eastAsiaTheme="majorEastAsia" w:cstheme="majorBidi"/>
      <w:b/>
      <w:bCs/>
      <w:iCs/>
      <w:smallCaps/>
      <w:color w:val="1C6194" w:themeColor="accent2" w:themeShade="BF"/>
      <w:spacing w:val="24"/>
      <w:sz w:val="28"/>
    </w:rPr>
  </w:style>
  <w:style w:type="character" w:styleId="Heading4Char" w:customStyle="1">
    <w:name w:val="Heading 4 Char"/>
    <w:basedOn w:val="DefaultParagraphFont"/>
    <w:link w:val="Heading4"/>
    <w:uiPriority w:val="9"/>
    <w:semiHidden/>
    <w:rsid w:val="00DF6E33"/>
    <w:rPr>
      <w:rFonts w:asciiTheme="majorHAnsi" w:hAnsiTheme="majorHAnsi" w:eastAsiaTheme="majorEastAsia" w:cstheme="majorBidi"/>
      <w:b/>
      <w:bCs/>
      <w:iCs/>
      <w:color w:val="1481AB" w:themeColor="accent1" w:themeShade="BF"/>
      <w:sz w:val="24"/>
    </w:rPr>
  </w:style>
  <w:style w:type="character" w:styleId="Heading5Char" w:customStyle="1">
    <w:name w:val="Heading 5 Char"/>
    <w:basedOn w:val="DefaultParagraphFont"/>
    <w:link w:val="Heading5"/>
    <w:uiPriority w:val="9"/>
    <w:semiHidden/>
    <w:rsid w:val="00DF6E33"/>
    <w:rPr>
      <w:rFonts w:asciiTheme="majorHAnsi" w:hAnsiTheme="majorHAnsi" w:eastAsiaTheme="majorEastAsia" w:cstheme="majorBidi"/>
      <w:bCs/>
      <w:iCs/>
      <w:caps/>
      <w:color w:val="1C6194" w:themeColor="accent2" w:themeShade="BF"/>
    </w:rPr>
  </w:style>
  <w:style w:type="character" w:styleId="Heading6Char" w:customStyle="1">
    <w:name w:val="Heading 6 Char"/>
    <w:basedOn w:val="DefaultParagraphFont"/>
    <w:link w:val="Heading6"/>
    <w:uiPriority w:val="9"/>
    <w:semiHidden/>
    <w:rsid w:val="00DF6E33"/>
    <w:rPr>
      <w:rFonts w:asciiTheme="majorHAnsi" w:hAnsiTheme="majorHAnsi" w:eastAsiaTheme="majorEastAsia" w:cstheme="majorBidi"/>
      <w:iCs/>
      <w:color w:val="1481AB" w:themeColor="accent1" w:themeShade="BF"/>
    </w:rPr>
  </w:style>
  <w:style w:type="character" w:styleId="Heading7Char" w:customStyle="1">
    <w:name w:val="Heading 7 Char"/>
    <w:basedOn w:val="DefaultParagraphFont"/>
    <w:link w:val="Heading7"/>
    <w:uiPriority w:val="9"/>
    <w:semiHidden/>
    <w:rsid w:val="00DF6E33"/>
    <w:rPr>
      <w:rFonts w:asciiTheme="majorHAnsi" w:hAnsiTheme="majorHAnsi" w:eastAsiaTheme="majorEastAsia" w:cstheme="majorBidi"/>
      <w:iCs/>
      <w:color w:val="1C6194" w:themeColor="accent2" w:themeShade="BF"/>
    </w:rPr>
  </w:style>
  <w:style w:type="character" w:styleId="Heading8Char" w:customStyle="1">
    <w:name w:val="Heading 8 Char"/>
    <w:basedOn w:val="DefaultParagraphFont"/>
    <w:link w:val="Heading8"/>
    <w:uiPriority w:val="9"/>
    <w:semiHidden/>
    <w:rsid w:val="00DF6E33"/>
    <w:rPr>
      <w:rFonts w:asciiTheme="majorHAnsi" w:hAnsiTheme="majorHAnsi" w:eastAsiaTheme="majorEastAsia" w:cstheme="majorBidi"/>
      <w:iCs/>
      <w:color w:val="1CADE4" w:themeColor="accent1"/>
    </w:rPr>
  </w:style>
  <w:style w:type="character" w:styleId="Heading9Char" w:customStyle="1">
    <w:name w:val="Heading 9 Char"/>
    <w:basedOn w:val="DefaultParagraphFont"/>
    <w:link w:val="Heading9"/>
    <w:uiPriority w:val="9"/>
    <w:semiHidden/>
    <w:rsid w:val="00DF6E33"/>
    <w:rPr>
      <w:rFonts w:asciiTheme="majorHAnsi" w:hAnsiTheme="majorHAnsi" w:eastAsiaTheme="majorEastAsia" w:cstheme="majorBidi"/>
      <w:iCs/>
      <w:smallCaps/>
      <w:color w:val="2683C6" w:themeColor="accent2"/>
      <w:sz w:val="20"/>
      <w:szCs w:val="21"/>
    </w:rPr>
  </w:style>
  <w:style w:type="paragraph" w:styleId="Caption">
    <w:name w:val="caption"/>
    <w:basedOn w:val="Normal"/>
    <w:next w:val="Normal"/>
    <w:uiPriority w:val="35"/>
    <w:semiHidden/>
    <w:unhideWhenUsed/>
    <w:qFormat/>
    <w:rsid w:val="00DF6E33"/>
    <w:rPr>
      <w:b/>
      <w:bCs/>
      <w:color w:val="1C6194" w:themeColor="accent2" w:themeShade="BF"/>
      <w:sz w:val="18"/>
      <w:szCs w:val="18"/>
    </w:rPr>
  </w:style>
  <w:style w:type="paragraph" w:styleId="Title">
    <w:name w:val="Title"/>
    <w:basedOn w:val="Normal"/>
    <w:next w:val="Normal"/>
    <w:link w:val="TitleChar"/>
    <w:uiPriority w:val="10"/>
    <w:qFormat/>
    <w:rsid w:val="00DF6E33"/>
    <w:pPr>
      <w:shd w:val="clear" w:color="auto" w:fill="FFFFFF" w:themeFill="background1"/>
      <w:spacing w:after="120" w:line="240" w:lineRule="auto"/>
    </w:pPr>
    <w:rPr>
      <w:rFonts w:asciiTheme="majorHAnsi" w:hAnsiTheme="majorHAnsi" w:eastAsiaTheme="majorEastAsia"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styleId="TitleChar" w:customStyle="1">
    <w:name w:val="Title Char"/>
    <w:basedOn w:val="DefaultParagraphFont"/>
    <w:link w:val="Title"/>
    <w:uiPriority w:val="10"/>
    <w:rsid w:val="00DF6E33"/>
    <w:rPr>
      <w:rFonts w:asciiTheme="majorHAnsi" w:hAnsiTheme="majorHAnsi" w:eastAsiaTheme="majorEastAsia"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DF6E33"/>
    <w:pPr>
      <w:spacing w:before="200" w:after="360" w:line="240" w:lineRule="auto"/>
    </w:pPr>
    <w:rPr>
      <w:rFonts w:asciiTheme="majorHAnsi" w:hAnsiTheme="majorHAnsi" w:eastAsiaTheme="majorEastAsia" w:cstheme="majorBidi"/>
      <w:color w:val="1485A4" w:themeColor="text2"/>
      <w:spacing w:val="20"/>
      <w:sz w:val="24"/>
      <w:szCs w:val="24"/>
    </w:rPr>
  </w:style>
  <w:style w:type="character" w:styleId="SubtitleChar" w:customStyle="1">
    <w:name w:val="Subtitle Char"/>
    <w:basedOn w:val="DefaultParagraphFont"/>
    <w:link w:val="Subtitle"/>
    <w:uiPriority w:val="11"/>
    <w:rsid w:val="00DF6E33"/>
    <w:rPr>
      <w:rFonts w:asciiTheme="majorHAnsi" w:hAnsiTheme="majorHAnsi" w:eastAsiaTheme="majorEastAsia" w:cstheme="majorBidi"/>
      <w:iCs/>
      <w:color w:val="1485A4" w:themeColor="text2"/>
      <w:spacing w:val="20"/>
      <w:sz w:val="24"/>
      <w:szCs w:val="24"/>
    </w:rPr>
  </w:style>
  <w:style w:type="character" w:styleId="Strong">
    <w:name w:val="Strong"/>
    <w:uiPriority w:val="22"/>
    <w:qFormat/>
    <w:rsid w:val="00DF6E33"/>
    <w:rPr>
      <w:b/>
      <w:bCs/>
      <w:spacing w:val="0"/>
    </w:rPr>
  </w:style>
  <w:style w:type="character" w:styleId="Emphasis">
    <w:name w:val="Emphasis"/>
    <w:uiPriority w:val="20"/>
    <w:qFormat/>
    <w:rsid w:val="00DF6E33"/>
    <w:rPr>
      <w:rFonts w:eastAsiaTheme="majorEastAsia" w:cstheme="majorBidi"/>
      <w:b/>
      <w:bCs/>
      <w:color w:val="1C6194" w:themeColor="accent2" w:themeShade="BF"/>
      <w:bdr w:val="single" w:color="E3DED1" w:themeColor="background2" w:sz="18" w:space="0"/>
      <w:shd w:val="clear" w:color="auto" w:fill="E3DED1" w:themeFill="background2"/>
    </w:rPr>
  </w:style>
  <w:style w:type="paragraph" w:styleId="NoSpacing">
    <w:name w:val="No Spacing"/>
    <w:basedOn w:val="Normal"/>
    <w:link w:val="NoSpacingChar"/>
    <w:uiPriority w:val="1"/>
    <w:qFormat/>
    <w:rsid w:val="00DF6E33"/>
    <w:pPr>
      <w:spacing w:after="0" w:line="240" w:lineRule="auto"/>
    </w:pPr>
  </w:style>
  <w:style w:type="character" w:styleId="NoSpacingChar" w:customStyle="1">
    <w:name w:val="No Spacing Char"/>
    <w:basedOn w:val="DefaultParagraphFont"/>
    <w:link w:val="NoSpacing"/>
    <w:uiPriority w:val="1"/>
    <w:rsid w:val="00DF6E33"/>
    <w:rPr>
      <w:iCs/>
      <w:sz w:val="21"/>
      <w:szCs w:val="21"/>
    </w:rPr>
  </w:style>
  <w:style w:type="paragraph" w:styleId="ListParagraph">
    <w:name w:val="List Paragraph"/>
    <w:basedOn w:val="Normal"/>
    <w:uiPriority w:val="34"/>
    <w:qFormat/>
    <w:rsid w:val="00DF6E33"/>
    <w:pPr>
      <w:numPr>
        <w:numId w:val="3"/>
      </w:numPr>
      <w:contextualSpacing/>
    </w:pPr>
    <w:rPr>
      <w:sz w:val="22"/>
    </w:rPr>
  </w:style>
  <w:style w:type="paragraph" w:styleId="Quote">
    <w:name w:val="Quote"/>
    <w:basedOn w:val="Normal"/>
    <w:next w:val="Normal"/>
    <w:link w:val="QuoteChar"/>
    <w:uiPriority w:val="29"/>
    <w:qFormat/>
    <w:rsid w:val="00DF6E33"/>
    <w:rPr>
      <w:b/>
      <w:i/>
      <w:color w:val="2683C6" w:themeColor="accent2"/>
      <w:sz w:val="24"/>
    </w:rPr>
  </w:style>
  <w:style w:type="character" w:styleId="QuoteChar" w:customStyle="1">
    <w:name w:val="Quote Char"/>
    <w:basedOn w:val="DefaultParagraphFont"/>
    <w:link w:val="Quote"/>
    <w:uiPriority w:val="29"/>
    <w:rsid w:val="00DF6E33"/>
    <w:rPr>
      <w:b/>
      <w:i/>
      <w:iCs/>
      <w:color w:val="2683C6" w:themeColor="accent2"/>
      <w:sz w:val="24"/>
      <w:szCs w:val="21"/>
    </w:rPr>
  </w:style>
  <w:style w:type="paragraph" w:styleId="IntenseQuote">
    <w:name w:val="Intense Quote"/>
    <w:basedOn w:val="Normal"/>
    <w:next w:val="Normal"/>
    <w:link w:val="IntenseQuoteChar"/>
    <w:uiPriority w:val="30"/>
    <w:qFormat/>
    <w:rsid w:val="00DF6E33"/>
    <w:pPr>
      <w:pBdr>
        <w:top w:val="dotted" w:color="2683C6" w:themeColor="accent2" w:sz="8" w:space="10"/>
        <w:bottom w:val="dotted" w:color="2683C6" w:themeColor="accent2" w:sz="8" w:space="10"/>
      </w:pBdr>
      <w:spacing w:line="300" w:lineRule="auto"/>
      <w:ind w:left="2160" w:right="2160"/>
      <w:jc w:val="center"/>
    </w:pPr>
    <w:rPr>
      <w:rFonts w:asciiTheme="majorHAnsi" w:hAnsiTheme="majorHAnsi" w:eastAsiaTheme="majorEastAsia" w:cstheme="majorBidi"/>
      <w:b/>
      <w:bCs/>
      <w:i/>
      <w:color w:val="2683C6" w:themeColor="accent2"/>
      <w:sz w:val="20"/>
      <w:szCs w:val="20"/>
    </w:rPr>
  </w:style>
  <w:style w:type="character" w:styleId="IntenseQuoteChar" w:customStyle="1">
    <w:name w:val="Intense Quote Char"/>
    <w:basedOn w:val="DefaultParagraphFont"/>
    <w:link w:val="IntenseQuote"/>
    <w:uiPriority w:val="30"/>
    <w:rsid w:val="00DF6E33"/>
    <w:rPr>
      <w:rFonts w:asciiTheme="majorHAnsi" w:hAnsiTheme="majorHAnsi" w:eastAsiaTheme="majorEastAsia" w:cstheme="majorBidi"/>
      <w:b/>
      <w:bCs/>
      <w:i/>
      <w:iCs/>
      <w:color w:val="2683C6" w:themeColor="accent2"/>
      <w:sz w:val="20"/>
      <w:szCs w:val="20"/>
    </w:rPr>
  </w:style>
  <w:style w:type="character" w:styleId="SubtleEmphasis">
    <w:name w:val="Subtle Emphasis"/>
    <w:uiPriority w:val="19"/>
    <w:qFormat/>
    <w:rsid w:val="00DF6E33"/>
    <w:rPr>
      <w:rFonts w:asciiTheme="majorHAnsi" w:hAnsiTheme="majorHAnsi" w:eastAsiaTheme="majorEastAsia" w:cstheme="majorBidi"/>
      <w:b/>
      <w:i/>
      <w:color w:val="1CADE4" w:themeColor="accent1"/>
    </w:rPr>
  </w:style>
  <w:style w:type="character" w:styleId="IntenseEmphasis">
    <w:name w:val="Intense Emphasis"/>
    <w:uiPriority w:val="21"/>
    <w:qFormat/>
    <w:rsid w:val="00DF6E33"/>
    <w:rPr>
      <w:rFonts w:asciiTheme="majorHAnsi" w:hAnsiTheme="majorHAnsi" w:eastAsiaTheme="majorEastAsia" w:cstheme="majorBidi"/>
      <w:b/>
      <w:bCs/>
      <w:i/>
      <w:iCs/>
      <w:dstrike w:val="0"/>
      <w:color w:val="FFFFFF" w:themeColor="background1"/>
      <w:bdr w:val="single" w:color="2683C6" w:themeColor="accent2" w:sz="18" w:space="0"/>
      <w:shd w:val="clear" w:color="auto" w:fill="2683C6" w:themeFill="accent2"/>
      <w:vertAlign w:val="baseline"/>
    </w:rPr>
  </w:style>
  <w:style w:type="character" w:styleId="SubtleReference">
    <w:name w:val="Subtle Reference"/>
    <w:uiPriority w:val="31"/>
    <w:qFormat/>
    <w:rsid w:val="00DF6E33"/>
    <w:rPr>
      <w:i/>
      <w:iCs/>
      <w:smallCaps/>
      <w:color w:val="2683C6" w:themeColor="accent2"/>
      <w:u w:color="2683C6" w:themeColor="accent2"/>
    </w:rPr>
  </w:style>
  <w:style w:type="character" w:styleId="IntenseReference">
    <w:name w:val="Intense Reference"/>
    <w:uiPriority w:val="32"/>
    <w:qFormat/>
    <w:rsid w:val="00DF6E33"/>
    <w:rPr>
      <w:b/>
      <w:bCs/>
      <w:i/>
      <w:iCs/>
      <w:smallCaps/>
      <w:color w:val="2683C6" w:themeColor="accent2"/>
      <w:u w:color="2683C6" w:themeColor="accent2"/>
    </w:rPr>
  </w:style>
  <w:style w:type="character" w:styleId="BookTitle">
    <w:name w:val="Book Title"/>
    <w:uiPriority w:val="33"/>
    <w:qFormat/>
    <w:rsid w:val="00DF6E33"/>
    <w:rPr>
      <w:rFonts w:asciiTheme="majorHAnsi" w:hAnsiTheme="majorHAnsi" w:eastAsiaTheme="majorEastAsia" w:cstheme="majorBidi"/>
      <w:b/>
      <w:bCs/>
      <w:smallCaps/>
      <w:color w:val="2683C6" w:themeColor="accent2"/>
      <w:u w:val="single"/>
    </w:rPr>
  </w:style>
  <w:style w:type="paragraph" w:styleId="TOCHeading">
    <w:name w:val="TOC Heading"/>
    <w:basedOn w:val="Heading1"/>
    <w:next w:val="Normal"/>
    <w:uiPriority w:val="39"/>
    <w:semiHidden/>
    <w:unhideWhenUsed/>
    <w:qFormat/>
    <w:rsid w:val="00DF6E33"/>
    <w:pPr>
      <w:outlineLvl w:val="9"/>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microsoft.com/office/2011/relationships/people" Target="/word/people.xml" Id="R185b3c40b2734dce"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microsoft.com/office/2011/relationships/commentsExtended" Target="/word/commentsExtended.xml" Id="R8ad82c09f5ce4a5e" /><Relationship Type="http://schemas.openxmlformats.org/officeDocument/2006/relationships/fontTable" Target="fontTable.xml" Id="rId5" /><Relationship Type="http://schemas.microsoft.com/office/2016/09/relationships/commentsIds" Target="/word/commentsIds.xml" Id="R2bef2716019e4584"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mailto:gunnhild.oftedal@ntnu.no" TargetMode="External" Id="R555433cdf8ab41d7" /><Relationship Type="http://schemas.openxmlformats.org/officeDocument/2006/relationships/image" Target="/media/image2.png" Id="Rbff6d74ba1534018" /></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C9EAEE7EC884FB3B0811961ED3ED4" ma:contentTypeVersion="9" ma:contentTypeDescription="Create a new document." ma:contentTypeScope="" ma:versionID="2065e525a1cec0746c5acf51159aeed3">
  <xsd:schema xmlns:xsd="http://www.w3.org/2001/XMLSchema" xmlns:xs="http://www.w3.org/2001/XMLSchema" xmlns:p="http://schemas.microsoft.com/office/2006/metadata/properties" xmlns:ns2="89752857-7ad7-4de8-88e9-ae70b0e92a47" targetNamespace="http://schemas.microsoft.com/office/2006/metadata/properties" ma:root="true" ma:fieldsID="e867ae4eadddb8f883230ea516de9edc" ns2:_="">
    <xsd:import namespace="89752857-7ad7-4de8-88e9-ae70b0e92a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2857-7ad7-4de8-88e9-ae70b0e92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1AA00-BB2D-4DF9-83E7-68A32B1E9CDF}"/>
</file>

<file path=customXml/itemProps2.xml><?xml version="1.0" encoding="utf-8"?>
<ds:datastoreItem xmlns:ds="http://schemas.openxmlformats.org/officeDocument/2006/customXml" ds:itemID="{67ABA07F-8C88-44F5-BB60-8750E413C552}"/>
</file>

<file path=customXml/itemProps3.xml><?xml version="1.0" encoding="utf-8"?>
<ds:datastoreItem xmlns:ds="http://schemas.openxmlformats.org/officeDocument/2006/customXml" ds:itemID="{F86B2DFE-62AF-434A-90B4-48DC6FE993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Ingelin Steinsland</dc:creator>
  <keywords/>
  <dc:description/>
  <lastModifiedBy>Linda Cathrine Hald</lastModifiedBy>
  <revision>26</revision>
  <dcterms:created xsi:type="dcterms:W3CDTF">2019-12-06T00:06:00.0000000Z</dcterms:created>
  <dcterms:modified xsi:type="dcterms:W3CDTF">2021-01-28T13:37:46.8587902Z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0x0101008CFC9EAEE7EC884FB3B0811961ED3ED4</vt:lpwstr>
  </property>
  <property fmtid="{D5CDD505-2E9C-101B-9397-08002B2CF9AE}" pid="3" name="Order">
    <vt:r8>16100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