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565" w:rsidRDefault="006077D0">
      <w:pPr>
        <w:pStyle w:val="Overskrift1"/>
        <w:tabs>
          <w:tab w:val="left" w:pos="567"/>
        </w:tabs>
        <w:ind w:right="-70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3490593</wp:posOffset>
                </wp:positionH>
                <wp:positionV relativeFrom="paragraph">
                  <wp:posOffset>2542</wp:posOffset>
                </wp:positionV>
                <wp:extent cx="2197732" cy="428625"/>
                <wp:effectExtent l="0" t="0" r="12068" b="28575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2" cy="428625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1565" w:rsidRDefault="006077D0">
                            <w:pPr>
                              <w:pStyle w:val="Overskrift2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Faculty of Engineering</w:t>
                            </w:r>
                          </w:p>
                          <w:p w:rsidR="00531565" w:rsidRDefault="00531565">
                            <w:pPr>
                              <w:pStyle w:val="Standard"/>
                              <w:rPr>
                                <w:b/>
                                <w:bCs/>
                              </w:rPr>
                            </w:pPr>
                          </w:p>
                          <w:p w:rsidR="00531565" w:rsidRDefault="00531565">
                            <w:pPr>
                              <w:pStyle w:val="Standard"/>
                            </w:pPr>
                          </w:p>
                          <w:p w:rsidR="00531565" w:rsidRDefault="00531565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274.85pt;margin-top:.2pt;width:173.0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" filled="f" strokecolor="white" strokeweight=".18008mm">
                <v:textbox inset="2.62989mm,1.3599mm,2.62989mm,1.3599mm">
                  <w:txbxContent>
                    <w:p w:rsidR="00531565" w:rsidRDefault="006077D0">
                      <w:pPr>
                        <w:pStyle w:val="Overskrift2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Faculty of Engineering</w:t>
                      </w:r>
                    </w:p>
                    <w:p w:rsidR="00531565" w:rsidRDefault="00531565">
                      <w:pPr>
                        <w:pStyle w:val="Standard"/>
                        <w:rPr>
                          <w:b/>
                          <w:bCs/>
                        </w:rPr>
                      </w:pPr>
                    </w:p>
                    <w:p w:rsidR="00531565" w:rsidRDefault="00531565">
                      <w:pPr>
                        <w:pStyle w:val="Standard"/>
                      </w:pPr>
                    </w:p>
                    <w:p w:rsidR="00531565" w:rsidRDefault="00531565">
                      <w:pPr>
                        <w:pStyle w:val="Standard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457358" cy="502197"/>
            <wp:effectExtent l="0" t="0" r="92" b="0"/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358" cy="5021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531565" w:rsidRDefault="006077D0">
      <w:pPr>
        <w:pStyle w:val="Overskrift1"/>
        <w:tabs>
          <w:tab w:val="left" w:pos="567"/>
        </w:tabs>
        <w:jc w:val="left"/>
        <w:rPr>
          <w:lang w:val="en-US"/>
        </w:rPr>
      </w:pPr>
      <w:r>
        <w:rPr>
          <w:lang w:val="en-US"/>
        </w:rPr>
        <w:t xml:space="preserve"> </w:t>
      </w:r>
    </w:p>
    <w:p w:rsidR="00531565" w:rsidRDefault="006077D0">
      <w:pPr>
        <w:pStyle w:val="Textbody"/>
        <w:rPr>
          <w:lang w:val="en-US"/>
        </w:rPr>
      </w:pPr>
      <w:r>
        <w:rPr>
          <w:lang w:val="en-US"/>
        </w:rPr>
        <w:t>Course description in the individual study syllabus for</w:t>
      </w:r>
    </w:p>
    <w:p w:rsidR="00531565" w:rsidRDefault="006077D0">
      <w:pPr>
        <w:pStyle w:val="Textbody"/>
        <w:rPr>
          <w:lang w:val="en-US"/>
        </w:rPr>
      </w:pPr>
      <w:r>
        <w:rPr>
          <w:lang w:val="en-US"/>
        </w:rPr>
        <w:t>PhD candidates</w:t>
      </w:r>
    </w:p>
    <w:p w:rsidR="00531565" w:rsidRDefault="00531565">
      <w:pPr>
        <w:pStyle w:val="Textbody"/>
        <w:jc w:val="left"/>
        <w:rPr>
          <w:sz w:val="20"/>
          <w:szCs w:val="20"/>
          <w:lang w:val="en-US"/>
        </w:rPr>
      </w:pPr>
    </w:p>
    <w:p w:rsidR="00531565" w:rsidRDefault="00531565">
      <w:pPr>
        <w:pStyle w:val="Textbody"/>
        <w:jc w:val="left"/>
        <w:rPr>
          <w:sz w:val="20"/>
          <w:szCs w:val="20"/>
          <w:lang w:val="en-US"/>
        </w:rPr>
      </w:pPr>
    </w:p>
    <w:p w:rsidR="00531565" w:rsidRDefault="00531565">
      <w:pPr>
        <w:pStyle w:val="Textbody"/>
        <w:jc w:val="left"/>
        <w:rPr>
          <w:sz w:val="20"/>
          <w:szCs w:val="20"/>
          <w:lang w:val="en-US"/>
        </w:rPr>
      </w:pPr>
    </w:p>
    <w:p w:rsidR="00EE3894" w:rsidRPr="00EE3894" w:rsidRDefault="00EE3894" w:rsidP="00EE3894">
      <w:pPr>
        <w:pStyle w:val="Brd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sz w:val="20"/>
          <w:szCs w:val="20"/>
          <w:lang w:val="en-US"/>
        </w:rPr>
      </w:pPr>
      <w:r w:rsidRPr="00EE3894">
        <w:rPr>
          <w:sz w:val="20"/>
          <w:szCs w:val="20"/>
          <w:lang w:val="en-US"/>
        </w:rPr>
        <w:t>Individual Study Syllabus is a course that the PhD candidate and the supervisor create together</w:t>
      </w:r>
      <w:r>
        <w:rPr>
          <w:sz w:val="20"/>
          <w:szCs w:val="20"/>
          <w:lang w:val="en-US"/>
        </w:rPr>
        <w:t xml:space="preserve"> </w:t>
      </w:r>
      <w:r w:rsidRPr="00EE3894">
        <w:rPr>
          <w:sz w:val="20"/>
          <w:szCs w:val="20"/>
          <w:lang w:val="en-US"/>
        </w:rPr>
        <w:t>and should be within the candidate and the Professor`s subject area.</w:t>
      </w:r>
    </w:p>
    <w:p w:rsidR="00EE3894" w:rsidRPr="00EE3894" w:rsidRDefault="00EE3894" w:rsidP="00EE3894">
      <w:pPr>
        <w:pStyle w:val="Brd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sz w:val="20"/>
          <w:szCs w:val="20"/>
          <w:lang w:val="en-US"/>
        </w:rPr>
      </w:pPr>
      <w:r w:rsidRPr="00EE3894">
        <w:rPr>
          <w:sz w:val="20"/>
          <w:szCs w:val="20"/>
          <w:lang w:val="en-US"/>
        </w:rPr>
        <w:t xml:space="preserve"> </w:t>
      </w:r>
    </w:p>
    <w:p w:rsidR="00EE3894" w:rsidRPr="00EE3894" w:rsidRDefault="00EE3894" w:rsidP="00EE3894">
      <w:pPr>
        <w:pStyle w:val="Brd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sz w:val="20"/>
          <w:szCs w:val="20"/>
          <w:lang w:val="en-US"/>
        </w:rPr>
      </w:pPr>
      <w:r w:rsidRPr="00EE3894">
        <w:rPr>
          <w:sz w:val="20"/>
          <w:szCs w:val="20"/>
          <w:lang w:val="en-US"/>
        </w:rPr>
        <w:t>An Individual Study Syllabus is only approved as a course on higher deg</w:t>
      </w:r>
      <w:bookmarkStart w:id="0" w:name="_GoBack"/>
      <w:bookmarkEnd w:id="0"/>
      <w:r w:rsidRPr="00EE3894">
        <w:rPr>
          <w:sz w:val="20"/>
          <w:szCs w:val="20"/>
          <w:lang w:val="en-US"/>
        </w:rPr>
        <w:t xml:space="preserve">ree level (master’s level) and not on PhD-level. The course must have a minimum of 3 credits (50 pages equals 1 credit) and cannot have more than 7,5 credits.  </w:t>
      </w:r>
    </w:p>
    <w:p w:rsidR="00EE3894" w:rsidRPr="00EE3894" w:rsidRDefault="00EE3894" w:rsidP="00EE3894">
      <w:pPr>
        <w:pStyle w:val="Brd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sz w:val="20"/>
          <w:szCs w:val="20"/>
          <w:lang w:val="en-US"/>
        </w:rPr>
      </w:pPr>
      <w:r w:rsidRPr="00EE3894">
        <w:rPr>
          <w:sz w:val="20"/>
          <w:szCs w:val="20"/>
          <w:lang w:val="en-US"/>
        </w:rPr>
        <w:t xml:space="preserve"> </w:t>
      </w:r>
    </w:p>
    <w:p w:rsidR="00531565" w:rsidRDefault="00EE3894">
      <w:pPr>
        <w:pStyle w:val="Brd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sz w:val="20"/>
          <w:szCs w:val="20"/>
          <w:lang w:val="en-US"/>
        </w:rPr>
      </w:pPr>
      <w:r w:rsidRPr="00EE3894">
        <w:rPr>
          <w:sz w:val="20"/>
          <w:szCs w:val="20"/>
          <w:lang w:val="en-US"/>
        </w:rPr>
        <w:t xml:space="preserve">A complete course description and syllabus list must be attached to the form. </w:t>
      </w:r>
    </w:p>
    <w:p w:rsidR="00531565" w:rsidRDefault="00531565">
      <w:pPr>
        <w:pStyle w:val="Textbody"/>
        <w:jc w:val="left"/>
        <w:rPr>
          <w:sz w:val="20"/>
          <w:szCs w:val="20"/>
          <w:lang w:val="en-US"/>
        </w:rPr>
      </w:pPr>
    </w:p>
    <w:p w:rsidR="00531565" w:rsidRDefault="00531565">
      <w:pPr>
        <w:pStyle w:val="Textbody"/>
        <w:jc w:val="left"/>
        <w:rPr>
          <w:sz w:val="20"/>
          <w:szCs w:val="20"/>
          <w:lang w:val="en-US"/>
        </w:rPr>
      </w:pPr>
    </w:p>
    <w:p w:rsidR="00531565" w:rsidRDefault="00531565">
      <w:pPr>
        <w:pStyle w:val="Textbody"/>
        <w:jc w:val="left"/>
        <w:rPr>
          <w:sz w:val="20"/>
          <w:szCs w:val="20"/>
          <w:lang w:val="en-US"/>
        </w:rPr>
      </w:pPr>
    </w:p>
    <w:p w:rsidR="00531565" w:rsidRPr="00EE3894" w:rsidRDefault="006077D0">
      <w:pPr>
        <w:pStyle w:val="Textbody"/>
        <w:jc w:val="left"/>
        <w:rPr>
          <w:lang w:val="en-US"/>
        </w:rPr>
      </w:pPr>
      <w:r>
        <w:rPr>
          <w:sz w:val="20"/>
          <w:szCs w:val="20"/>
          <w:lang w:val="en-US"/>
        </w:rPr>
        <w:t>The course is prepared for the PhD student ___________________________________________________</w:t>
      </w:r>
    </w:p>
    <w:p w:rsidR="00531565" w:rsidRDefault="00531565">
      <w:pPr>
        <w:pStyle w:val="Textbody"/>
        <w:jc w:val="left"/>
        <w:rPr>
          <w:sz w:val="20"/>
          <w:szCs w:val="20"/>
          <w:lang w:val="en-US"/>
        </w:rPr>
      </w:pPr>
    </w:p>
    <w:p w:rsidR="00531565" w:rsidRDefault="006077D0">
      <w:pPr>
        <w:pStyle w:val="Textbody"/>
        <w:tabs>
          <w:tab w:val="left" w:pos="709"/>
        </w:tabs>
        <w:jc w:val="left"/>
      </w:pPr>
      <w:r>
        <w:rPr>
          <w:sz w:val="20"/>
          <w:szCs w:val="20"/>
        </w:rPr>
        <w:t>Course type: ORD*</w:t>
      </w:r>
      <w:r>
        <w:rPr>
          <w:sz w:val="20"/>
          <w:szCs w:val="20"/>
          <w:vertAlign w:val="superscript"/>
        </w:rPr>
        <w:t>)</w:t>
      </w:r>
    </w:p>
    <w:tbl>
      <w:tblPr>
        <w:tblW w:w="9222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1842"/>
        <w:gridCol w:w="2694"/>
        <w:gridCol w:w="1922"/>
      </w:tblGrid>
      <w:tr w:rsidR="00531565">
        <w:tblPrEx>
          <w:tblCellMar>
            <w:top w:w="0" w:type="dxa"/>
            <w:bottom w:w="0" w:type="dxa"/>
          </w:tblCellMar>
        </w:tblPrEx>
        <w:trPr>
          <w:cantSplit/>
          <w:trHeight w:hRule="exact" w:val="814"/>
        </w:trPr>
        <w:tc>
          <w:tcPr>
            <w:tcW w:w="92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Default="006077D0">
            <w:pPr>
              <w:pStyle w:val="Textbody"/>
              <w:snapToGrid w:val="0"/>
              <w:jc w:val="left"/>
            </w:pPr>
            <w:r>
              <w:rPr>
                <w:b w:val="0"/>
                <w:sz w:val="20"/>
              </w:rPr>
              <w:t xml:space="preserve">Course </w:t>
            </w:r>
            <w:proofErr w:type="spellStart"/>
            <w:r>
              <w:rPr>
                <w:b w:val="0"/>
                <w:sz w:val="20"/>
              </w:rPr>
              <w:t>title</w:t>
            </w:r>
            <w:proofErr w:type="spellEnd"/>
            <w:r>
              <w:rPr>
                <w:b w:val="0"/>
                <w:sz w:val="20"/>
              </w:rPr>
              <w:t xml:space="preserve"> in Norwe</w:t>
            </w:r>
            <w:r>
              <w:rPr>
                <w:b w:val="0"/>
                <w:sz w:val="20"/>
              </w:rPr>
              <w:t>gian:</w:t>
            </w:r>
          </w:p>
          <w:p w:rsidR="00531565" w:rsidRDefault="00531565">
            <w:pPr>
              <w:pStyle w:val="Textbody"/>
              <w:jc w:val="left"/>
              <w:rPr>
                <w:b w:val="0"/>
                <w:sz w:val="20"/>
              </w:rPr>
            </w:pPr>
          </w:p>
          <w:p w:rsidR="00531565" w:rsidRDefault="00531565">
            <w:pPr>
              <w:pStyle w:val="Textbody"/>
              <w:jc w:val="left"/>
              <w:rPr>
                <w:b w:val="0"/>
                <w:sz w:val="20"/>
              </w:rPr>
            </w:pPr>
          </w:p>
          <w:p w:rsidR="00531565" w:rsidRDefault="00531565">
            <w:pPr>
              <w:pStyle w:val="Textbody"/>
              <w:jc w:val="left"/>
              <w:rPr>
                <w:b w:val="0"/>
                <w:sz w:val="20"/>
              </w:rPr>
            </w:pPr>
          </w:p>
        </w:tc>
      </w:tr>
      <w:tr w:rsidR="00531565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92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Default="006077D0">
            <w:pPr>
              <w:pStyle w:val="Textbody"/>
              <w:snapToGrid w:val="0"/>
              <w:jc w:val="left"/>
            </w:pPr>
            <w:r>
              <w:rPr>
                <w:b w:val="0"/>
                <w:sz w:val="20"/>
              </w:rPr>
              <w:t xml:space="preserve">Course </w:t>
            </w:r>
            <w:proofErr w:type="spellStart"/>
            <w:r>
              <w:rPr>
                <w:b w:val="0"/>
                <w:sz w:val="20"/>
              </w:rPr>
              <w:t>title</w:t>
            </w:r>
            <w:proofErr w:type="spellEnd"/>
            <w:r>
              <w:rPr>
                <w:b w:val="0"/>
                <w:sz w:val="20"/>
              </w:rPr>
              <w:t xml:space="preserve"> in English:</w:t>
            </w:r>
          </w:p>
        </w:tc>
      </w:tr>
      <w:tr w:rsidR="0053156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2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Default="006077D0">
            <w:pPr>
              <w:pStyle w:val="Textbody"/>
              <w:snapToGrid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Professor</w:t>
            </w:r>
          </w:p>
          <w:p w:rsidR="00531565" w:rsidRDefault="00531565">
            <w:pPr>
              <w:pStyle w:val="Textbody"/>
              <w:jc w:val="left"/>
              <w:rPr>
                <w:b w:val="0"/>
                <w:sz w:val="20"/>
              </w:rPr>
            </w:pPr>
          </w:p>
          <w:p w:rsidR="00531565" w:rsidRDefault="00531565">
            <w:pPr>
              <w:pStyle w:val="Textbody"/>
              <w:jc w:val="left"/>
              <w:rPr>
                <w:b w:val="0"/>
                <w:sz w:val="20"/>
              </w:rPr>
            </w:pPr>
          </w:p>
        </w:tc>
      </w:tr>
      <w:tr w:rsidR="0053156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92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Default="00531565">
            <w:pPr>
              <w:pStyle w:val="Textbody"/>
              <w:snapToGrid w:val="0"/>
              <w:jc w:val="left"/>
              <w:rPr>
                <w:b w:val="0"/>
                <w:sz w:val="24"/>
              </w:rPr>
            </w:pPr>
          </w:p>
        </w:tc>
      </w:tr>
      <w:tr w:rsidR="0053156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Default="006077D0">
            <w:pPr>
              <w:pStyle w:val="Textbody"/>
              <w:snapToGrid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Credits</w:t>
            </w:r>
          </w:p>
          <w:p w:rsidR="00531565" w:rsidRDefault="00531565">
            <w:pPr>
              <w:pStyle w:val="Textbody"/>
              <w:jc w:val="left"/>
              <w:rPr>
                <w:b w:val="0"/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Pr="00EE3894" w:rsidRDefault="006077D0">
            <w:pPr>
              <w:pStyle w:val="Textbody"/>
              <w:snapToGrid w:val="0"/>
              <w:jc w:val="left"/>
              <w:rPr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Form of teaching (seminar, lab. course, </w:t>
            </w:r>
            <w:proofErr w:type="spellStart"/>
            <w:r>
              <w:rPr>
                <w:b w:val="0"/>
                <w:sz w:val="20"/>
                <w:lang w:val="en-US"/>
              </w:rPr>
              <w:t>self study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etc.)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Default="006077D0">
            <w:pPr>
              <w:pStyle w:val="Textbody"/>
              <w:snapToGrid w:val="0"/>
              <w:jc w:val="left"/>
            </w:pPr>
            <w:proofErr w:type="spellStart"/>
            <w:r>
              <w:rPr>
                <w:b w:val="0"/>
                <w:sz w:val="20"/>
              </w:rPr>
              <w:t>Examination</w:t>
            </w:r>
            <w:proofErr w:type="spellEnd"/>
            <w:r>
              <w:rPr>
                <w:b w:val="0"/>
                <w:sz w:val="20"/>
              </w:rPr>
              <w:t xml:space="preserve"> type (</w:t>
            </w:r>
            <w:proofErr w:type="spellStart"/>
            <w:r>
              <w:rPr>
                <w:b w:val="0"/>
                <w:sz w:val="20"/>
              </w:rPr>
              <w:t>written</w:t>
            </w:r>
            <w:proofErr w:type="spellEnd"/>
            <w:r>
              <w:rPr>
                <w:b w:val="0"/>
                <w:sz w:val="20"/>
              </w:rPr>
              <w:t>/oral)</w:t>
            </w:r>
          </w:p>
        </w:tc>
      </w:tr>
      <w:tr w:rsidR="0053156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Default="00531565">
            <w:pPr>
              <w:pStyle w:val="Textbody"/>
              <w:snapToGrid w:val="0"/>
              <w:jc w:val="left"/>
              <w:rPr>
                <w:b w:val="0"/>
                <w:sz w:val="24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Default="00531565">
            <w:pPr>
              <w:pStyle w:val="Textbody"/>
              <w:snapToGrid w:val="0"/>
              <w:jc w:val="left"/>
              <w:rPr>
                <w:sz w:val="24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Default="00531565">
            <w:pPr>
              <w:pStyle w:val="Textbody"/>
              <w:snapToGrid w:val="0"/>
              <w:jc w:val="left"/>
              <w:rPr>
                <w:sz w:val="24"/>
              </w:rPr>
            </w:pPr>
          </w:p>
        </w:tc>
      </w:tr>
      <w:tr w:rsidR="0053156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Default="006077D0">
            <w:pPr>
              <w:pStyle w:val="Textbody"/>
              <w:snapToGrid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Place</w:t>
            </w:r>
          </w:p>
          <w:p w:rsidR="00531565" w:rsidRDefault="00531565">
            <w:pPr>
              <w:pStyle w:val="Textbody"/>
              <w:jc w:val="left"/>
              <w:rPr>
                <w:b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Default="006077D0">
            <w:pPr>
              <w:pStyle w:val="Textbody"/>
              <w:snapToGrid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Date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Default="006077D0">
            <w:pPr>
              <w:pStyle w:val="Textbody"/>
              <w:snapToGrid w:val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Signature</w:t>
            </w:r>
            <w:proofErr w:type="spellEnd"/>
            <w:r>
              <w:rPr>
                <w:b w:val="0"/>
                <w:sz w:val="20"/>
              </w:rPr>
              <w:t xml:space="preserve"> of professor</w:t>
            </w:r>
          </w:p>
          <w:p w:rsidR="00531565" w:rsidRDefault="00531565">
            <w:pPr>
              <w:pStyle w:val="Textbody"/>
              <w:jc w:val="left"/>
              <w:rPr>
                <w:b w:val="0"/>
                <w:sz w:val="20"/>
              </w:rPr>
            </w:pPr>
          </w:p>
        </w:tc>
      </w:tr>
      <w:tr w:rsidR="0053156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Default="00531565">
            <w:pPr>
              <w:pStyle w:val="Textbody"/>
              <w:snapToGrid w:val="0"/>
              <w:jc w:val="left"/>
              <w:rPr>
                <w:b w:val="0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Default="00531565">
            <w:pPr>
              <w:pStyle w:val="Textbody"/>
              <w:snapToGrid w:val="0"/>
              <w:jc w:val="left"/>
              <w:rPr>
                <w:sz w:val="24"/>
              </w:rPr>
            </w:pPr>
          </w:p>
        </w:tc>
        <w:tc>
          <w:tcPr>
            <w:tcW w:w="4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565" w:rsidRDefault="00531565">
            <w:pPr>
              <w:pStyle w:val="Textbody"/>
              <w:snapToGrid w:val="0"/>
              <w:jc w:val="left"/>
              <w:rPr>
                <w:sz w:val="24"/>
              </w:rPr>
            </w:pPr>
          </w:p>
        </w:tc>
      </w:tr>
    </w:tbl>
    <w:p w:rsidR="00531565" w:rsidRDefault="00531565">
      <w:pPr>
        <w:pStyle w:val="Textbody"/>
        <w:jc w:val="left"/>
        <w:rPr>
          <w:sz w:val="20"/>
          <w:szCs w:val="20"/>
        </w:rPr>
      </w:pPr>
    </w:p>
    <w:p w:rsidR="00531565" w:rsidRDefault="006077D0">
      <w:pPr>
        <w:pStyle w:val="Textbody"/>
        <w:jc w:val="left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99056</wp:posOffset>
                </wp:positionV>
                <wp:extent cx="5837557" cy="337185"/>
                <wp:effectExtent l="0" t="0" r="10793" b="24765"/>
                <wp:wrapNone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557" cy="337185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1565" w:rsidRPr="00EE3894" w:rsidRDefault="006077D0">
                            <w:pPr>
                              <w:pStyle w:val="Textbody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 xml:space="preserve">An individual study syllabus course can only be on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>higher degree level (master’s level).</w:t>
                            </w: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margin-left:0;margin-top:7.8pt;width:459.65pt;height:26.55pt;z-index:-50331647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" filled="f" strokeweight=".18008mm">
                <v:textbox inset="2.62989mm,1.3599mm,2.62989mm,1.3599mm">
                  <w:txbxContent>
                    <w:p w:rsidR="00531565" w:rsidRPr="00EE3894" w:rsidRDefault="006077D0">
                      <w:pPr>
                        <w:pStyle w:val="Textbody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>*</w:t>
                      </w:r>
                      <w:r>
                        <w:rPr>
                          <w:b w:val="0"/>
                          <w:sz w:val="20"/>
                          <w:szCs w:val="20"/>
                          <w:vertAlign w:val="superscript"/>
                          <w:lang w:val="en-US"/>
                        </w:rPr>
                        <w:t xml:space="preserve">) </w:t>
                      </w:r>
                      <w:r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 xml:space="preserve">An individual study syllabus course can only be on </w:t>
                      </w:r>
                      <w:r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>higher degree level (master’s level).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1565" w:rsidRDefault="00531565">
      <w:pPr>
        <w:pStyle w:val="Textbody"/>
        <w:jc w:val="left"/>
      </w:pPr>
    </w:p>
    <w:p w:rsidR="00531565" w:rsidRDefault="00531565">
      <w:pPr>
        <w:pageBreakBefore/>
      </w:pPr>
    </w:p>
    <w:p w:rsidR="00531565" w:rsidRDefault="006077D0">
      <w:pPr>
        <w:pStyle w:val="Textbody"/>
        <w:jc w:val="left"/>
        <w:rPr>
          <w:sz w:val="20"/>
        </w:rPr>
      </w:pPr>
      <w:r>
        <w:rPr>
          <w:sz w:val="20"/>
        </w:rPr>
        <w:t xml:space="preserve">Course </w:t>
      </w:r>
      <w:proofErr w:type="spellStart"/>
      <w:r>
        <w:rPr>
          <w:sz w:val="20"/>
        </w:rPr>
        <w:t>description</w:t>
      </w:r>
      <w:proofErr w:type="spellEnd"/>
      <w:r>
        <w:rPr>
          <w:sz w:val="20"/>
        </w:rPr>
        <w:t>;</w:t>
      </w:r>
    </w:p>
    <w:tbl>
      <w:tblPr>
        <w:tblW w:w="92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0"/>
      </w:tblGrid>
      <w:tr w:rsidR="00531565">
        <w:tblPrEx>
          <w:tblCellMar>
            <w:top w:w="0" w:type="dxa"/>
            <w:bottom w:w="0" w:type="dxa"/>
          </w:tblCellMar>
        </w:tblPrEx>
        <w:trPr>
          <w:trHeight w:val="6694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5" w:rsidRPr="00EE3894" w:rsidRDefault="006077D0">
            <w:pPr>
              <w:pStyle w:val="Textbody"/>
              <w:snapToGrid w:val="0"/>
              <w:jc w:val="left"/>
              <w:rPr>
                <w:lang w:val="en-US"/>
              </w:rPr>
            </w:pPr>
            <w:r>
              <w:rPr>
                <w:b w:val="0"/>
                <w:sz w:val="20"/>
                <w:lang w:val="en-US"/>
              </w:rPr>
              <w:t>Summary of content (Minimum 100 words)</w:t>
            </w:r>
          </w:p>
        </w:tc>
      </w:tr>
    </w:tbl>
    <w:p w:rsidR="00531565" w:rsidRDefault="00531565">
      <w:pPr>
        <w:pStyle w:val="Textbody"/>
        <w:jc w:val="left"/>
        <w:rPr>
          <w:lang w:val="en-US"/>
        </w:rPr>
      </w:pPr>
    </w:p>
    <w:p w:rsidR="00531565" w:rsidRDefault="00531565">
      <w:pPr>
        <w:pStyle w:val="Textbody"/>
        <w:jc w:val="left"/>
        <w:rPr>
          <w:sz w:val="20"/>
          <w:szCs w:val="20"/>
          <w:lang w:val="en-US"/>
        </w:rPr>
      </w:pPr>
    </w:p>
    <w:p w:rsidR="00531565" w:rsidRDefault="00531565">
      <w:pPr>
        <w:pStyle w:val="Textbody"/>
        <w:jc w:val="left"/>
        <w:rPr>
          <w:sz w:val="20"/>
          <w:szCs w:val="20"/>
          <w:lang w:val="en-US"/>
        </w:rPr>
      </w:pPr>
    </w:p>
    <w:p w:rsidR="00531565" w:rsidRDefault="00531565">
      <w:pPr>
        <w:pStyle w:val="Textbody"/>
        <w:jc w:val="left"/>
        <w:rPr>
          <w:sz w:val="20"/>
          <w:szCs w:val="20"/>
          <w:lang w:val="en-US"/>
        </w:rPr>
      </w:pPr>
    </w:p>
    <w:p w:rsidR="00531565" w:rsidRDefault="006077D0">
      <w:pPr>
        <w:pStyle w:val="Textbody"/>
        <w:jc w:val="left"/>
      </w:pPr>
      <w:proofErr w:type="spellStart"/>
      <w:r>
        <w:rPr>
          <w:sz w:val="20"/>
          <w:szCs w:val="20"/>
        </w:rPr>
        <w:t>Literature</w:t>
      </w:r>
      <w:proofErr w:type="spellEnd"/>
      <w:r>
        <w:rPr>
          <w:sz w:val="20"/>
          <w:szCs w:val="20"/>
        </w:rPr>
        <w:t>:</w:t>
      </w:r>
    </w:p>
    <w:tbl>
      <w:tblPr>
        <w:tblW w:w="92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0"/>
      </w:tblGrid>
      <w:tr w:rsidR="00531565">
        <w:tblPrEx>
          <w:tblCellMar>
            <w:top w:w="0" w:type="dxa"/>
            <w:bottom w:w="0" w:type="dxa"/>
          </w:tblCellMar>
        </w:tblPrEx>
        <w:trPr>
          <w:trHeight w:val="6147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5" w:rsidRPr="00EE3894" w:rsidRDefault="006077D0">
            <w:pPr>
              <w:pStyle w:val="Textbody"/>
              <w:snapToGrid w:val="0"/>
              <w:jc w:val="left"/>
              <w:rPr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Author, title, publisher, year, no. of pages in syllabus. Copies of the title page and contents list of each book are to be </w:t>
            </w:r>
            <w:r>
              <w:rPr>
                <w:b w:val="0"/>
                <w:sz w:val="20"/>
                <w:lang w:val="en-US"/>
              </w:rPr>
              <w:t>attached.</w:t>
            </w:r>
          </w:p>
        </w:tc>
      </w:tr>
    </w:tbl>
    <w:p w:rsidR="00531565" w:rsidRDefault="00531565">
      <w:pPr>
        <w:pStyle w:val="Textbody"/>
        <w:jc w:val="left"/>
        <w:rPr>
          <w:lang w:val="en-US"/>
        </w:rPr>
      </w:pPr>
    </w:p>
    <w:p w:rsidR="00531565" w:rsidRDefault="00531565">
      <w:pPr>
        <w:pageBreakBefore/>
      </w:pPr>
    </w:p>
    <w:p w:rsidR="00531565" w:rsidRDefault="006077D0">
      <w:pPr>
        <w:pStyle w:val="Textbody"/>
        <w:jc w:val="left"/>
        <w:rPr>
          <w:bCs w:val="0"/>
          <w:sz w:val="20"/>
        </w:rPr>
      </w:pPr>
      <w:r>
        <w:rPr>
          <w:bCs w:val="0"/>
          <w:sz w:val="20"/>
        </w:rPr>
        <w:t>Papers in journals</w:t>
      </w:r>
    </w:p>
    <w:tbl>
      <w:tblPr>
        <w:tblW w:w="92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0"/>
      </w:tblGrid>
      <w:tr w:rsidR="00531565">
        <w:tblPrEx>
          <w:tblCellMar>
            <w:top w:w="0" w:type="dxa"/>
            <w:bottom w:w="0" w:type="dxa"/>
          </w:tblCellMar>
        </w:tblPrEx>
        <w:trPr>
          <w:trHeight w:val="7731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5" w:rsidRPr="00EE3894" w:rsidRDefault="006077D0">
            <w:pPr>
              <w:pStyle w:val="Textbody"/>
              <w:snapToGrid w:val="0"/>
              <w:jc w:val="left"/>
              <w:rPr>
                <w:lang w:val="en-US"/>
              </w:rPr>
            </w:pPr>
            <w:r>
              <w:rPr>
                <w:b w:val="0"/>
                <w:sz w:val="20"/>
                <w:lang w:val="en-US"/>
              </w:rPr>
              <w:t>Author, title, journal, year, volume, no. of pages in syllabus</w:t>
            </w:r>
          </w:p>
        </w:tc>
      </w:tr>
    </w:tbl>
    <w:p w:rsidR="00531565" w:rsidRDefault="00531565">
      <w:pPr>
        <w:pStyle w:val="Textbody"/>
        <w:jc w:val="left"/>
        <w:rPr>
          <w:lang w:val="en-US"/>
        </w:rPr>
      </w:pPr>
    </w:p>
    <w:sectPr w:rsidR="00531565">
      <w:pgSz w:w="11905" w:h="16837"/>
      <w:pgMar w:top="851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077D0">
      <w:r>
        <w:separator/>
      </w:r>
    </w:p>
  </w:endnote>
  <w:endnote w:type="continuationSeparator" w:id="0">
    <w:p w:rsidR="00000000" w:rsidRDefault="0060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077D0">
      <w:r>
        <w:rPr>
          <w:color w:val="000000"/>
        </w:rPr>
        <w:separator/>
      </w:r>
    </w:p>
  </w:footnote>
  <w:footnote w:type="continuationSeparator" w:id="0">
    <w:p w:rsidR="00000000" w:rsidRDefault="00607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26B14"/>
    <w:multiLevelType w:val="multilevel"/>
    <w:tmpl w:val="65420BC2"/>
    <w:styleLink w:val="WW8Num1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1565"/>
    <w:rsid w:val="00531565"/>
    <w:rsid w:val="006077D0"/>
    <w:rsid w:val="00E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E34FF"/>
  <w15:docId w15:val="{68BC73AB-3EE2-4F66-A4A2-AC070B61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nb-N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</w:rPr>
  </w:style>
  <w:style w:type="paragraph" w:styleId="Overskrift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nb-N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  <w:sz w:val="32"/>
      <w:szCs w:val="32"/>
    </w:rPr>
  </w:style>
  <w:style w:type="paragraph" w:styleId="Liste">
    <w:name w:val="List"/>
    <w:basedOn w:val="Textbody"/>
    <w:rPr>
      <w:rFonts w:cs="Tahoma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opptekst">
    <w:name w:val="header"/>
    <w:basedOn w:val="Standard"/>
    <w:pPr>
      <w:tabs>
        <w:tab w:val="center" w:pos="4536"/>
        <w:tab w:val="right" w:pos="9072"/>
      </w:tabs>
    </w:pPr>
  </w:style>
  <w:style w:type="paragraph" w:styleId="Bunntekst">
    <w:name w:val="footer"/>
    <w:basedOn w:val="Standard"/>
    <w:pPr>
      <w:tabs>
        <w:tab w:val="center" w:pos="4536"/>
        <w:tab w:val="right" w:pos="9072"/>
      </w:tabs>
    </w:pPr>
  </w:style>
  <w:style w:type="paragraph" w:styleId="Boble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paragraph" w:styleId="Brdtekst">
    <w:name w:val="Body Text"/>
    <w:basedOn w:val="Normal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kern w:val="0"/>
      <w:sz w:val="32"/>
      <w:szCs w:val="32"/>
      <w:lang w:val="nb-NO"/>
    </w:rPr>
  </w:style>
  <w:style w:type="character" w:customStyle="1" w:styleId="BrdtekstTegn">
    <w:name w:val="Brødtekst Tegn"/>
    <w:basedOn w:val="Standardskriftforavsnitt"/>
    <w:rPr>
      <w:rFonts w:eastAsia="Times New Roman" w:cs="Times New Roman"/>
      <w:b/>
      <w:bCs/>
      <w:kern w:val="0"/>
      <w:sz w:val="32"/>
      <w:szCs w:val="32"/>
      <w:lang w:val="nb-NO"/>
    </w:rPr>
  </w:style>
  <w:style w:type="numbering" w:customStyle="1" w:styleId="WW8Num1">
    <w:name w:val="WW8Num1"/>
    <w:basedOn w:val="Ingen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 til søknad om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til søknad om</dc:title>
  <dc:creator>edb-tjenesten</dc:creator>
  <cp:lastModifiedBy>Runa Nilssen</cp:lastModifiedBy>
  <cp:revision>2</cp:revision>
  <cp:lastPrinted>2003-11-13T09:27:00Z</cp:lastPrinted>
  <dcterms:created xsi:type="dcterms:W3CDTF">2020-11-19T12:40:00Z</dcterms:created>
  <dcterms:modified xsi:type="dcterms:W3CDTF">2020-11-19T12:40:00Z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