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58" w:rsidRPr="00B335F9" w:rsidRDefault="00B335F9">
      <w:pPr>
        <w:rPr>
          <w:rFonts w:ascii="Arial" w:hAnsi="Arial" w:cs="Arial"/>
          <w:b/>
          <w:sz w:val="28"/>
          <w:szCs w:val="28"/>
        </w:rPr>
      </w:pPr>
      <w:r w:rsidRPr="00B335F9">
        <w:rPr>
          <w:rFonts w:ascii="Arial" w:hAnsi="Arial" w:cs="Arial"/>
          <w:b/>
          <w:sz w:val="28"/>
          <w:szCs w:val="28"/>
        </w:rPr>
        <w:t>Mulige tiltak – fysisk sikring av strålekilder</w:t>
      </w:r>
    </w:p>
    <w:p w:rsidR="00B335F9" w:rsidRDefault="00B335F9"/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Strålek</w:t>
      </w:r>
      <w:r>
        <w:t>ilder lagres i rom med adgangskontroll, enten i form av kortlås eller andre løsninger som sikrer at døra alltid er låst når ingen er tilstede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 xml:space="preserve">Antall personer med adgang til rom hvor </w:t>
      </w:r>
      <w:r>
        <w:t>stråle</w:t>
      </w:r>
      <w:r>
        <w:t>kilder lagres er begrenset til et minimum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 xml:space="preserve">Avfallsrom for </w:t>
      </w:r>
      <w:r>
        <w:t>stråle</w:t>
      </w:r>
      <w:r>
        <w:t>kilder har adgangskontroll, enten i form av kortlås eller andre løsninger som sikrer at døra alltid er låst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 xml:space="preserve">Avfallsrom for </w:t>
      </w:r>
      <w:r>
        <w:t>stråle</w:t>
      </w:r>
      <w:r>
        <w:t>kilder har spesialdør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Radio</w:t>
      </w:r>
      <w:r>
        <w:t xml:space="preserve">aktive </w:t>
      </w:r>
      <w:r>
        <w:t>kilder brukes i umiddelbar nærhet til lagringssted, og kun i spesialrom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 w:rsidRPr="00D13177">
        <w:t>Mengde, type</w:t>
      </w:r>
      <w:r>
        <w:t xml:space="preserve"> isotop og</w:t>
      </w:r>
      <w:r w:rsidRPr="00D13177">
        <w:t xml:space="preserve"> lagersted av </w:t>
      </w:r>
      <w:r>
        <w:t>stråle</w:t>
      </w:r>
      <w:r w:rsidRPr="00D13177">
        <w:t>kilder er unntatt f</w:t>
      </w:r>
      <w:r>
        <w:t>ra offentligheten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 xml:space="preserve">Lagringssted for </w:t>
      </w:r>
      <w:r>
        <w:t>stråle</w:t>
      </w:r>
      <w:r>
        <w:t>kilder er diskret merket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Radioaktive kilder lagres i låst oppbevaringsskap eller safe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Oppbevaringsskapet/safen er festet i vegg og kan ikke løsnes fra veggen uten at skapet åpnes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Oppbevaringsskapet/safen er stor, tung og vanskelig å transportere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Det føres jevnlig tilsyn med radioaktive kilder når de er lagret i oppbevaringsskap/safe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Det føres konstant tilsyn med radioaktive kilder når de er tatt ut av oppbevaringsskap/safe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Radioaktive kilder og avfall fra disse oppbevares i vanntett emballasje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 xml:space="preserve">Ansatte og studenter får opplæring i hvordan </w:t>
      </w:r>
      <w:r>
        <w:t>stråle</w:t>
      </w:r>
      <w:r>
        <w:t>kilde</w:t>
      </w:r>
      <w:r>
        <w:t>r</w:t>
      </w:r>
      <w:bookmarkStart w:id="0" w:name="_GoBack"/>
      <w:bookmarkEnd w:id="0"/>
      <w:r>
        <w:t xml:space="preserve"> skal oppbevares og håndteres</w:t>
      </w:r>
    </w:p>
    <w:p w:rsidR="00B335F9" w:rsidRDefault="00B335F9" w:rsidP="00B335F9">
      <w:pPr>
        <w:pStyle w:val="Tilfelt"/>
        <w:numPr>
          <w:ilvl w:val="0"/>
          <w:numId w:val="1"/>
        </w:numPr>
        <w:ind w:right="0"/>
      </w:pPr>
      <w:r>
        <w:t>Skriftlige rutiner for pakking og varsling i forbindelse med transport av radioaktiv kilde fra brukersted A til brukersted B</w:t>
      </w:r>
    </w:p>
    <w:p w:rsidR="00B335F9" w:rsidRDefault="00B335F9"/>
    <w:sectPr w:rsidR="00B33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5F9" w:rsidRDefault="00B335F9" w:rsidP="00B335F9">
      <w:pPr>
        <w:spacing w:after="0" w:line="240" w:lineRule="auto"/>
      </w:pPr>
      <w:r>
        <w:separator/>
      </w:r>
    </w:p>
  </w:endnote>
  <w:endnote w:type="continuationSeparator" w:id="0">
    <w:p w:rsidR="00B335F9" w:rsidRDefault="00B335F9" w:rsidP="00B3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5F9" w:rsidRDefault="00B335F9" w:rsidP="00B335F9">
      <w:pPr>
        <w:spacing w:after="0" w:line="240" w:lineRule="auto"/>
      </w:pPr>
      <w:r>
        <w:separator/>
      </w:r>
    </w:p>
  </w:footnote>
  <w:footnote w:type="continuationSeparator" w:id="0">
    <w:p w:rsidR="00B335F9" w:rsidRDefault="00B335F9" w:rsidP="00B33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78F1"/>
    <w:multiLevelType w:val="hybridMultilevel"/>
    <w:tmpl w:val="30905B8A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F9"/>
    <w:rsid w:val="00026C57"/>
    <w:rsid w:val="003C6196"/>
    <w:rsid w:val="00B335F9"/>
    <w:rsid w:val="00C70387"/>
    <w:rsid w:val="00D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17996"/>
  <w15:chartTrackingRefBased/>
  <w15:docId w15:val="{B4038A5F-4F57-4480-9B5A-A4D6C06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felt">
    <w:name w:val="Tilfelt"/>
    <w:basedOn w:val="Normal"/>
    <w:rsid w:val="00B335F9"/>
    <w:pPr>
      <w:spacing w:after="20" w:line="240" w:lineRule="auto"/>
      <w:ind w:left="85" w:right="85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Sjaastad</dc:creator>
  <cp:keywords/>
  <dc:description/>
  <cp:lastModifiedBy>Ann Kristin Sjaastad</cp:lastModifiedBy>
  <cp:revision>1</cp:revision>
  <dcterms:created xsi:type="dcterms:W3CDTF">2020-01-13T12:37:00Z</dcterms:created>
  <dcterms:modified xsi:type="dcterms:W3CDTF">2020-01-13T12:45:00Z</dcterms:modified>
</cp:coreProperties>
</file>