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6B53" w14:textId="77777777" w:rsidR="00E24797" w:rsidRDefault="00E24797">
      <w:pPr>
        <w:pStyle w:val="FyllLinje"/>
      </w:pPr>
      <w:bookmarkStart w:id="0" w:name="_GoBack"/>
      <w:bookmarkEnd w:id="0"/>
    </w:p>
    <w:p w14:paraId="57BB36B4" w14:textId="77777777" w:rsidR="00E24797" w:rsidRPr="00224E30" w:rsidRDefault="00E24797">
      <w:pPr>
        <w:pStyle w:val="Tilfelt"/>
        <w:sectPr w:rsidR="00E24797" w:rsidRPr="00224E3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1049" w:bottom="2308" w:left="1049" w:header="567" w:footer="737" w:gutter="0"/>
          <w:cols w:space="708"/>
          <w:titlePg/>
          <w:docGrid w:linePitch="360"/>
        </w:sectPr>
      </w:pPr>
      <w:bookmarkStart w:id="27" w:name="merknader"/>
      <w:bookmarkEnd w:id="27"/>
    </w:p>
    <w:p w14:paraId="442E7247" w14:textId="77777777" w:rsidR="007767A4" w:rsidRPr="00224E30"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224E30">
        <w:rPr>
          <w:rFonts w:cs="Arial"/>
          <w:b/>
          <w:bCs/>
          <w:kern w:val="32"/>
          <w:sz w:val="30"/>
          <w:szCs w:val="32"/>
          <w:lang w:val="nb-NO"/>
        </w:rPr>
        <w:t>Møte</w:t>
      </w:r>
      <w:r w:rsidR="00F7014D" w:rsidRPr="00224E30">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18207C" w14:paraId="3958EC98" w14:textId="77777777" w:rsidTr="00CF46FD">
        <w:trPr>
          <w:cantSplit/>
        </w:trPr>
        <w:tc>
          <w:tcPr>
            <w:tcW w:w="1074" w:type="dxa"/>
          </w:tcPr>
          <w:p w14:paraId="44E2F44B" w14:textId="672B5B93" w:rsidR="0080096C" w:rsidRPr="00224E30" w:rsidRDefault="0080096C" w:rsidP="0080096C">
            <w:pPr>
              <w:tabs>
                <w:tab w:val="left" w:pos="1418"/>
                <w:tab w:val="left" w:pos="3969"/>
                <w:tab w:val="right" w:pos="9639"/>
              </w:tabs>
              <w:spacing w:before="193" w:after="167"/>
              <w:ind w:left="0" w:right="-96"/>
              <w:rPr>
                <w:sz w:val="16"/>
                <w:lang w:val="nb-NO"/>
              </w:rPr>
            </w:pPr>
            <w:bookmarkStart w:id="31" w:name="lblTilstede"/>
            <w:r w:rsidRPr="00224E30">
              <w:rPr>
                <w:sz w:val="16"/>
                <w:lang w:val="nb-NO"/>
              </w:rPr>
              <w:t>Til</w:t>
            </w:r>
            <w:bookmarkEnd w:id="31"/>
            <w:r w:rsidRPr="00224E30">
              <w:rPr>
                <w:sz w:val="16"/>
                <w:lang w:val="nb-NO"/>
              </w:rPr>
              <w:t>:</w:t>
            </w:r>
          </w:p>
        </w:tc>
        <w:tc>
          <w:tcPr>
            <w:tcW w:w="8613" w:type="dxa"/>
            <w:gridSpan w:val="3"/>
          </w:tcPr>
          <w:p w14:paraId="51C2CDAB" w14:textId="403B6BB1" w:rsidR="0080096C" w:rsidRPr="00224E30" w:rsidRDefault="009E017A" w:rsidP="005C28A0">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Øyvind W. Gregersen</w:t>
            </w:r>
            <w:r w:rsidR="00EB79D9">
              <w:rPr>
                <w:rFonts w:cs="Arial"/>
                <w:lang w:val="nb-NO"/>
              </w:rPr>
              <w:t xml:space="preserve"> (dekan)</w:t>
            </w:r>
            <w:r>
              <w:rPr>
                <w:rFonts w:cs="Arial"/>
                <w:lang w:val="nb-NO"/>
              </w:rPr>
              <w:t xml:space="preserve">, </w:t>
            </w:r>
            <w:r w:rsidR="00AF0A9B">
              <w:rPr>
                <w:rFonts w:cs="Arial"/>
                <w:lang w:val="nb-NO"/>
              </w:rPr>
              <w:t>Marit Martinsen</w:t>
            </w:r>
            <w:r w:rsidR="00EB79D9">
              <w:rPr>
                <w:rFonts w:cs="Arial"/>
                <w:lang w:val="nb-NO"/>
              </w:rPr>
              <w:t xml:space="preserve"> (HR/HMS sjef)</w:t>
            </w:r>
            <w:r>
              <w:rPr>
                <w:rFonts w:cs="Arial"/>
                <w:lang w:val="nb-NO"/>
              </w:rPr>
              <w:t>, Lisbeth</w:t>
            </w:r>
            <w:r w:rsidR="00EB79D9">
              <w:rPr>
                <w:rFonts w:cs="Arial"/>
                <w:lang w:val="nb-NO"/>
              </w:rPr>
              <w:t xml:space="preserve"> Aune (Forskerforbundet)</w:t>
            </w:r>
            <w:r>
              <w:rPr>
                <w:rFonts w:cs="Arial"/>
                <w:lang w:val="nb-NO"/>
              </w:rPr>
              <w:t>, Britt Iren</w:t>
            </w:r>
            <w:r w:rsidR="00EB79D9">
              <w:rPr>
                <w:rFonts w:cs="Arial"/>
                <w:lang w:val="nb-NO"/>
              </w:rPr>
              <w:t xml:space="preserve"> Tiseth (Parat)</w:t>
            </w:r>
            <w:r>
              <w:rPr>
                <w:rFonts w:cs="Arial"/>
                <w:lang w:val="nb-NO"/>
              </w:rPr>
              <w:t xml:space="preserve">, </w:t>
            </w:r>
            <w:r w:rsidR="00536755">
              <w:rPr>
                <w:rFonts w:cs="Arial"/>
                <w:lang w:val="nb-NO"/>
              </w:rPr>
              <w:t xml:space="preserve">Sigrid </w:t>
            </w:r>
            <w:r w:rsidR="00EB79D9">
              <w:rPr>
                <w:rFonts w:cs="Arial"/>
                <w:lang w:val="nb-NO"/>
              </w:rPr>
              <w:t xml:space="preserve">Lindmo </w:t>
            </w:r>
            <w:r w:rsidR="00536755">
              <w:rPr>
                <w:rFonts w:cs="Arial"/>
                <w:lang w:val="nb-NO"/>
              </w:rPr>
              <w:t>(hovedverneombud),</w:t>
            </w:r>
            <w:r w:rsidR="00EB79D9">
              <w:rPr>
                <w:rFonts w:cs="Arial"/>
                <w:lang w:val="nb-NO"/>
              </w:rPr>
              <w:t>), Pei Na Kui (NITO)</w:t>
            </w:r>
            <w:r w:rsidR="00712FD5">
              <w:rPr>
                <w:rFonts w:cs="Arial"/>
                <w:lang w:val="nb-NO"/>
              </w:rPr>
              <w:t xml:space="preserve">, </w:t>
            </w:r>
            <w:r w:rsidR="00814046">
              <w:rPr>
                <w:rFonts w:cs="Arial"/>
                <w:lang w:val="nb-NO"/>
              </w:rPr>
              <w:t>Britt-Iren Tiseth,</w:t>
            </w:r>
            <w:r w:rsidR="00AF0A9B">
              <w:rPr>
                <w:rFonts w:cs="Arial"/>
                <w:lang w:val="nb-NO"/>
              </w:rPr>
              <w:t xml:space="preserve"> </w:t>
            </w:r>
            <w:proofErr w:type="spellStart"/>
            <w:r w:rsidR="00AF0A9B">
              <w:rPr>
                <w:rFonts w:cs="Arial"/>
                <w:lang w:val="nb-NO"/>
              </w:rPr>
              <w:t>Veerle</w:t>
            </w:r>
            <w:proofErr w:type="spellEnd"/>
            <w:r w:rsidR="00AF0A9B">
              <w:rPr>
                <w:rFonts w:cs="Arial"/>
                <w:lang w:val="nb-NO"/>
              </w:rPr>
              <w:t xml:space="preserve"> </w:t>
            </w:r>
            <w:proofErr w:type="spellStart"/>
            <w:r w:rsidR="00AF0A9B">
              <w:rPr>
                <w:rFonts w:cs="Arial"/>
                <w:lang w:val="nb-NO"/>
              </w:rPr>
              <w:t>Jaspers</w:t>
            </w:r>
            <w:proofErr w:type="spellEnd"/>
            <w:r w:rsidR="000461B3">
              <w:rPr>
                <w:rFonts w:cs="Arial"/>
                <w:lang w:val="nb-NO"/>
              </w:rPr>
              <w:t xml:space="preserve"> (Forskerforbundet)</w:t>
            </w:r>
            <w:r w:rsidR="00AF0A9B">
              <w:rPr>
                <w:rFonts w:cs="Arial"/>
                <w:lang w:val="nb-NO"/>
              </w:rPr>
              <w:t>,</w:t>
            </w:r>
            <w:r w:rsidR="00814046">
              <w:rPr>
                <w:rFonts w:cs="Arial"/>
                <w:lang w:val="nb-NO"/>
              </w:rPr>
              <w:t xml:space="preserve"> </w:t>
            </w:r>
            <w:r w:rsidR="00AF0A9B">
              <w:rPr>
                <w:rFonts w:cs="Arial"/>
                <w:lang w:val="nb-NO"/>
              </w:rPr>
              <w:t xml:space="preserve">Henriette Vågland </w:t>
            </w:r>
            <w:r w:rsidR="00814046">
              <w:rPr>
                <w:rFonts w:cs="Arial"/>
                <w:lang w:val="nb-NO"/>
              </w:rPr>
              <w:t>(</w:t>
            </w:r>
            <w:proofErr w:type="spellStart"/>
            <w:r w:rsidR="00814046">
              <w:rPr>
                <w:rFonts w:cs="Arial"/>
                <w:lang w:val="nb-NO"/>
              </w:rPr>
              <w:t>Tekna</w:t>
            </w:r>
            <w:proofErr w:type="spellEnd"/>
            <w:r w:rsidR="00814046">
              <w:rPr>
                <w:rFonts w:cs="Arial"/>
                <w:lang w:val="nb-NO"/>
              </w:rPr>
              <w:t xml:space="preserve">), </w:t>
            </w:r>
            <w:r w:rsidR="00CA06F6">
              <w:rPr>
                <w:rFonts w:cs="Arial"/>
                <w:lang w:val="nb-NO"/>
              </w:rPr>
              <w:t xml:space="preserve">Gerd Inger </w:t>
            </w:r>
            <w:proofErr w:type="spellStart"/>
            <w:r w:rsidR="00814046">
              <w:rPr>
                <w:rFonts w:cs="Arial"/>
                <w:lang w:val="nb-NO"/>
              </w:rPr>
              <w:t>Sætrom</w:t>
            </w:r>
            <w:proofErr w:type="spellEnd"/>
            <w:r w:rsidR="00814046">
              <w:rPr>
                <w:rFonts w:cs="Arial"/>
                <w:lang w:val="nb-NO"/>
              </w:rPr>
              <w:t xml:space="preserve"> Vara LHVO</w:t>
            </w:r>
            <w:r w:rsidR="00AF0A9B">
              <w:rPr>
                <w:rFonts w:cs="Arial"/>
                <w:lang w:val="nb-NO"/>
              </w:rPr>
              <w:t xml:space="preserve">, Anita </w:t>
            </w:r>
            <w:proofErr w:type="spellStart"/>
            <w:r w:rsidR="00AF0A9B">
              <w:rPr>
                <w:rFonts w:cs="Arial"/>
                <w:lang w:val="nb-NO"/>
              </w:rPr>
              <w:t>Storsve</w:t>
            </w:r>
            <w:proofErr w:type="spellEnd"/>
            <w:r w:rsidR="00AF0A9B">
              <w:rPr>
                <w:rFonts w:cs="Arial"/>
                <w:lang w:val="nb-NO"/>
              </w:rPr>
              <w:t xml:space="preserve"> (NTL), </w:t>
            </w:r>
          </w:p>
        </w:tc>
      </w:tr>
      <w:tr w:rsidR="0080096C" w:rsidRPr="0011240C" w14:paraId="2325892C" w14:textId="77777777" w:rsidTr="00CF46FD">
        <w:trPr>
          <w:cantSplit/>
        </w:trPr>
        <w:tc>
          <w:tcPr>
            <w:tcW w:w="1074" w:type="dxa"/>
          </w:tcPr>
          <w:p w14:paraId="23794409" w14:textId="77777777" w:rsidR="0080096C" w:rsidRPr="00224E30" w:rsidRDefault="0080096C" w:rsidP="0080096C">
            <w:pPr>
              <w:tabs>
                <w:tab w:val="left" w:pos="1418"/>
                <w:tab w:val="left" w:pos="3969"/>
                <w:tab w:val="right" w:pos="9639"/>
              </w:tabs>
              <w:spacing w:before="193" w:after="167"/>
              <w:ind w:left="0" w:right="-96"/>
              <w:rPr>
                <w:sz w:val="16"/>
                <w:lang w:val="nb-NO"/>
              </w:rPr>
            </w:pPr>
            <w:bookmarkStart w:id="33" w:name="lblForfall"/>
            <w:r w:rsidRPr="00224E30">
              <w:rPr>
                <w:sz w:val="16"/>
                <w:lang w:val="nb-NO"/>
              </w:rPr>
              <w:t>Forfall</w:t>
            </w:r>
            <w:bookmarkEnd w:id="33"/>
            <w:r w:rsidRPr="00224E30">
              <w:rPr>
                <w:sz w:val="16"/>
                <w:lang w:val="nb-NO"/>
              </w:rPr>
              <w:t>:</w:t>
            </w:r>
          </w:p>
        </w:tc>
        <w:tc>
          <w:tcPr>
            <w:tcW w:w="8613" w:type="dxa"/>
            <w:gridSpan w:val="3"/>
          </w:tcPr>
          <w:p w14:paraId="7E33C550" w14:textId="7340E930" w:rsidR="0080096C" w:rsidRPr="00224E30" w:rsidRDefault="0080096C" w:rsidP="002B351D">
            <w:pPr>
              <w:tabs>
                <w:tab w:val="left" w:pos="1418"/>
                <w:tab w:val="left" w:pos="3969"/>
                <w:tab w:val="right" w:pos="9639"/>
              </w:tabs>
              <w:spacing w:before="113" w:after="167"/>
              <w:ind w:left="0" w:right="-96"/>
              <w:rPr>
                <w:rFonts w:cs="Arial"/>
                <w:lang w:val="nb-NO"/>
              </w:rPr>
            </w:pPr>
            <w:bookmarkStart w:id="34" w:name="forfall"/>
            <w:bookmarkEnd w:id="34"/>
          </w:p>
        </w:tc>
      </w:tr>
      <w:tr w:rsidR="0080096C" w:rsidRPr="00224E30" w14:paraId="5D1B3F2E" w14:textId="77777777" w:rsidTr="00CF46FD">
        <w:trPr>
          <w:cantSplit/>
        </w:trPr>
        <w:tc>
          <w:tcPr>
            <w:tcW w:w="1074" w:type="dxa"/>
          </w:tcPr>
          <w:p w14:paraId="720C213E" w14:textId="77777777" w:rsidR="0080096C" w:rsidRPr="00224E30" w:rsidRDefault="0080096C" w:rsidP="0080096C">
            <w:pPr>
              <w:tabs>
                <w:tab w:val="left" w:pos="1418"/>
                <w:tab w:val="left" w:pos="3969"/>
                <w:tab w:val="right" w:pos="9639"/>
              </w:tabs>
              <w:spacing w:before="193" w:after="167"/>
              <w:ind w:left="0" w:right="-96"/>
              <w:rPr>
                <w:sz w:val="16"/>
                <w:lang w:val="nb-NO"/>
              </w:rPr>
            </w:pPr>
            <w:bookmarkStart w:id="35" w:name="lblKopitil"/>
            <w:r w:rsidRPr="00224E30">
              <w:rPr>
                <w:sz w:val="16"/>
                <w:lang w:val="nb-NO"/>
              </w:rPr>
              <w:t>Kopi til</w:t>
            </w:r>
            <w:bookmarkEnd w:id="35"/>
            <w:r w:rsidRPr="00224E30">
              <w:rPr>
                <w:sz w:val="16"/>
                <w:lang w:val="nb-NO"/>
              </w:rPr>
              <w:t>:</w:t>
            </w:r>
          </w:p>
        </w:tc>
        <w:tc>
          <w:tcPr>
            <w:tcW w:w="8613" w:type="dxa"/>
            <w:gridSpan w:val="3"/>
          </w:tcPr>
          <w:p w14:paraId="56643392" w14:textId="77777777" w:rsidR="0080096C" w:rsidRPr="00224E30"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224E30" w14:paraId="54E505C5" w14:textId="77777777" w:rsidTr="00CF46FD">
        <w:trPr>
          <w:cantSplit/>
        </w:trPr>
        <w:tc>
          <w:tcPr>
            <w:tcW w:w="1074" w:type="dxa"/>
          </w:tcPr>
          <w:p w14:paraId="7953AB10" w14:textId="77777777" w:rsidR="0080096C" w:rsidRPr="00224E30" w:rsidRDefault="0080096C" w:rsidP="0080096C">
            <w:pPr>
              <w:tabs>
                <w:tab w:val="left" w:pos="1418"/>
                <w:tab w:val="left" w:pos="3969"/>
                <w:tab w:val="right" w:pos="9639"/>
              </w:tabs>
              <w:spacing w:before="193" w:after="167"/>
              <w:ind w:left="0" w:right="-96"/>
              <w:rPr>
                <w:sz w:val="16"/>
                <w:lang w:val="nb-NO"/>
              </w:rPr>
            </w:pPr>
            <w:bookmarkStart w:id="37" w:name="lblGjelder"/>
            <w:r w:rsidRPr="00224E30">
              <w:rPr>
                <w:sz w:val="16"/>
                <w:lang w:val="nb-NO"/>
              </w:rPr>
              <w:t>Gjelder</w:t>
            </w:r>
            <w:bookmarkEnd w:id="37"/>
            <w:r w:rsidRPr="00224E30">
              <w:rPr>
                <w:sz w:val="16"/>
                <w:lang w:val="nb-NO"/>
              </w:rPr>
              <w:t>:</w:t>
            </w:r>
          </w:p>
        </w:tc>
        <w:tc>
          <w:tcPr>
            <w:tcW w:w="8613" w:type="dxa"/>
            <w:gridSpan w:val="3"/>
          </w:tcPr>
          <w:p w14:paraId="19D67F79" w14:textId="234B4618" w:rsidR="0080096C" w:rsidRPr="00224E30" w:rsidRDefault="00A25BEB" w:rsidP="00EA1C54">
            <w:pPr>
              <w:tabs>
                <w:tab w:val="left" w:pos="1418"/>
                <w:tab w:val="left" w:pos="3969"/>
                <w:tab w:val="right" w:pos="9639"/>
              </w:tabs>
              <w:spacing w:before="113" w:after="167"/>
              <w:ind w:left="0" w:right="-96"/>
              <w:rPr>
                <w:rFonts w:cs="Arial"/>
                <w:lang w:val="nb-NO"/>
              </w:rPr>
            </w:pPr>
            <w:bookmarkStart w:id="38" w:name="gjelder"/>
            <w:bookmarkEnd w:id="38"/>
            <w:r w:rsidRPr="00224E30">
              <w:rPr>
                <w:rFonts w:cs="Arial"/>
                <w:lang w:val="nb-NO"/>
              </w:rPr>
              <w:t xml:space="preserve">LOSAM møte </w:t>
            </w:r>
            <w:r w:rsidR="00EB230A">
              <w:rPr>
                <w:rFonts w:cs="Arial"/>
                <w:lang w:val="nb-NO"/>
              </w:rPr>
              <w:t>0</w:t>
            </w:r>
            <w:r w:rsidR="00BB1729">
              <w:rPr>
                <w:rFonts w:cs="Arial"/>
                <w:lang w:val="nb-NO"/>
              </w:rPr>
              <w:t>4</w:t>
            </w:r>
            <w:r w:rsidRPr="00224E30">
              <w:rPr>
                <w:rFonts w:cs="Arial"/>
                <w:lang w:val="nb-NO"/>
              </w:rPr>
              <w:t>/</w:t>
            </w:r>
            <w:r w:rsidR="006E713B">
              <w:rPr>
                <w:rFonts w:cs="Arial"/>
                <w:lang w:val="nb-NO"/>
              </w:rPr>
              <w:t>20</w:t>
            </w:r>
          </w:p>
        </w:tc>
      </w:tr>
      <w:tr w:rsidR="0080096C" w:rsidRPr="00224E30" w14:paraId="6B9A6700" w14:textId="77777777" w:rsidTr="00CF46FD">
        <w:trPr>
          <w:cantSplit/>
        </w:trPr>
        <w:tc>
          <w:tcPr>
            <w:tcW w:w="1074" w:type="dxa"/>
          </w:tcPr>
          <w:p w14:paraId="711B34F9" w14:textId="77777777" w:rsidR="0080096C" w:rsidRPr="00224E30" w:rsidRDefault="0080096C" w:rsidP="0080096C">
            <w:pPr>
              <w:tabs>
                <w:tab w:val="left" w:pos="1418"/>
                <w:tab w:val="left" w:pos="3969"/>
                <w:tab w:val="right" w:pos="9639"/>
              </w:tabs>
              <w:spacing w:before="193" w:after="167"/>
              <w:ind w:left="0" w:right="-96"/>
              <w:rPr>
                <w:sz w:val="16"/>
                <w:lang w:val="nb-NO"/>
              </w:rPr>
            </w:pPr>
            <w:bookmarkStart w:id="39" w:name="lblMotetid"/>
            <w:r w:rsidRPr="00224E30">
              <w:rPr>
                <w:sz w:val="16"/>
                <w:lang w:val="nb-NO"/>
              </w:rPr>
              <w:t>Møtetid</w:t>
            </w:r>
            <w:bookmarkEnd w:id="39"/>
            <w:r w:rsidRPr="00224E30">
              <w:rPr>
                <w:sz w:val="16"/>
                <w:lang w:val="nb-NO"/>
              </w:rPr>
              <w:t>:</w:t>
            </w:r>
          </w:p>
        </w:tc>
        <w:tc>
          <w:tcPr>
            <w:tcW w:w="2875" w:type="dxa"/>
          </w:tcPr>
          <w:p w14:paraId="3BCC2F91" w14:textId="2ACC70E9" w:rsidR="0080096C" w:rsidRPr="00224E30" w:rsidRDefault="00EB230A" w:rsidP="008E347F">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2</w:t>
            </w:r>
            <w:r w:rsidR="00BB1729">
              <w:rPr>
                <w:rFonts w:cs="Arial"/>
                <w:lang w:val="nb-NO"/>
              </w:rPr>
              <w:t>7</w:t>
            </w:r>
            <w:r>
              <w:rPr>
                <w:rFonts w:cs="Arial"/>
                <w:lang w:val="nb-NO"/>
              </w:rPr>
              <w:t>.0</w:t>
            </w:r>
            <w:r w:rsidR="00BB1729">
              <w:rPr>
                <w:rFonts w:cs="Arial"/>
                <w:lang w:val="nb-NO"/>
              </w:rPr>
              <w:t>4</w:t>
            </w:r>
            <w:r>
              <w:rPr>
                <w:rFonts w:cs="Arial"/>
                <w:lang w:val="nb-NO"/>
              </w:rPr>
              <w:t>.20</w:t>
            </w:r>
            <w:r w:rsidR="002B351D" w:rsidRPr="00224E30">
              <w:rPr>
                <w:rFonts w:cs="Arial"/>
                <w:lang w:val="nb-NO"/>
              </w:rPr>
              <w:t xml:space="preserve">, kl. </w:t>
            </w:r>
            <w:r w:rsidR="0011240C">
              <w:rPr>
                <w:rFonts w:cs="Arial"/>
                <w:lang w:val="nb-NO"/>
              </w:rPr>
              <w:t>1</w:t>
            </w:r>
            <w:r w:rsidR="00BB1729">
              <w:rPr>
                <w:rFonts w:cs="Arial"/>
                <w:lang w:val="nb-NO"/>
              </w:rPr>
              <w:t>300</w:t>
            </w:r>
            <w:r w:rsidR="0011240C">
              <w:rPr>
                <w:rFonts w:cs="Arial"/>
                <w:lang w:val="nb-NO"/>
              </w:rPr>
              <w:t>-1</w:t>
            </w:r>
            <w:r w:rsidR="00BB1729">
              <w:rPr>
                <w:rFonts w:cs="Arial"/>
                <w:lang w:val="nb-NO"/>
              </w:rPr>
              <w:t>430</w:t>
            </w:r>
          </w:p>
        </w:tc>
        <w:tc>
          <w:tcPr>
            <w:tcW w:w="1085" w:type="dxa"/>
          </w:tcPr>
          <w:p w14:paraId="234991F0" w14:textId="77777777" w:rsidR="0080096C" w:rsidRPr="00224E30"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224E30">
              <w:rPr>
                <w:rFonts w:cs="Arial"/>
                <w:sz w:val="16"/>
                <w:lang w:val="nb-NO"/>
              </w:rPr>
              <w:t>Møtested</w:t>
            </w:r>
            <w:bookmarkEnd w:id="42"/>
            <w:r w:rsidRPr="00224E30">
              <w:rPr>
                <w:rFonts w:cs="Arial"/>
                <w:sz w:val="16"/>
                <w:lang w:val="nb-NO"/>
              </w:rPr>
              <w:t>:</w:t>
            </w:r>
          </w:p>
        </w:tc>
        <w:tc>
          <w:tcPr>
            <w:tcW w:w="4653" w:type="dxa"/>
          </w:tcPr>
          <w:p w14:paraId="587069DF" w14:textId="6D0267A7" w:rsidR="0080096C" w:rsidRPr="00224E30" w:rsidRDefault="0011240C"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Skype</w:t>
            </w:r>
          </w:p>
        </w:tc>
      </w:tr>
      <w:tr w:rsidR="0080096C" w:rsidRPr="00224E30" w14:paraId="0C3DB528" w14:textId="77777777" w:rsidTr="00CF46FD">
        <w:trPr>
          <w:cantSplit/>
        </w:trPr>
        <w:tc>
          <w:tcPr>
            <w:tcW w:w="1074" w:type="dxa"/>
          </w:tcPr>
          <w:p w14:paraId="1D6E66C9" w14:textId="77777777" w:rsidR="0080096C" w:rsidRPr="00224E30" w:rsidRDefault="0080096C" w:rsidP="0080096C">
            <w:pPr>
              <w:tabs>
                <w:tab w:val="left" w:pos="1418"/>
                <w:tab w:val="left" w:pos="3969"/>
                <w:tab w:val="right" w:pos="9639"/>
              </w:tabs>
              <w:spacing w:before="193" w:after="167"/>
              <w:ind w:left="0" w:right="-96"/>
              <w:rPr>
                <w:sz w:val="16"/>
                <w:lang w:val="nb-NO"/>
              </w:rPr>
            </w:pPr>
            <w:bookmarkStart w:id="45" w:name="lblSignatur"/>
            <w:r w:rsidRPr="00224E30">
              <w:rPr>
                <w:sz w:val="16"/>
                <w:lang w:val="nb-NO"/>
              </w:rPr>
              <w:t>Signatur</w:t>
            </w:r>
            <w:bookmarkEnd w:id="45"/>
            <w:r w:rsidRPr="00224E30">
              <w:rPr>
                <w:sz w:val="16"/>
                <w:lang w:val="nb-NO"/>
              </w:rPr>
              <w:t>:</w:t>
            </w:r>
          </w:p>
        </w:tc>
        <w:tc>
          <w:tcPr>
            <w:tcW w:w="8613" w:type="dxa"/>
            <w:gridSpan w:val="3"/>
          </w:tcPr>
          <w:p w14:paraId="2F69E332" w14:textId="021D54AD" w:rsidR="00EB230A" w:rsidRPr="00224E30" w:rsidRDefault="0080096C" w:rsidP="0080096C">
            <w:pPr>
              <w:tabs>
                <w:tab w:val="left" w:pos="1418"/>
                <w:tab w:val="left" w:pos="3969"/>
                <w:tab w:val="right" w:pos="9639"/>
              </w:tabs>
              <w:spacing w:before="113" w:after="167"/>
              <w:ind w:left="0" w:right="-96"/>
              <w:rPr>
                <w:rFonts w:cs="Arial"/>
                <w:lang w:val="nb-NO"/>
              </w:rPr>
            </w:pPr>
            <w:r w:rsidRPr="00224E30">
              <w:rPr>
                <w:rFonts w:cs="Arial"/>
                <w:lang w:val="nb-NO"/>
              </w:rPr>
              <w:t xml:space="preserve"> </w:t>
            </w:r>
            <w:r w:rsidR="00712FD5">
              <w:rPr>
                <w:rFonts w:cs="Arial"/>
                <w:lang w:val="nb-NO"/>
              </w:rPr>
              <w:t>ØWG/</w:t>
            </w:r>
            <w:r w:rsidR="00913830">
              <w:rPr>
                <w:rFonts w:cs="Arial"/>
                <w:lang w:val="nb-NO"/>
              </w:rPr>
              <w:t>MFM</w:t>
            </w:r>
          </w:p>
        </w:tc>
      </w:tr>
    </w:tbl>
    <w:p w14:paraId="1523C0BB" w14:textId="77777777" w:rsidR="00913830" w:rsidRDefault="00913830" w:rsidP="00A25BEB">
      <w:pPr>
        <w:pStyle w:val="Tilfelt"/>
        <w:ind w:left="0" w:right="0"/>
      </w:pPr>
    </w:p>
    <w:p w14:paraId="365B77A7" w14:textId="674675D8" w:rsidR="00A25BEB" w:rsidRDefault="00EB230A" w:rsidP="00A25BEB">
      <w:pPr>
        <w:pStyle w:val="Tilfelt"/>
        <w:ind w:left="0" w:right="0"/>
        <w:rPr>
          <w:rFonts w:ascii="Times New Roman" w:hAnsi="Times New Roman"/>
        </w:rPr>
      </w:pPr>
      <w:r>
        <w:rPr>
          <w:rFonts w:ascii="Times New Roman" w:hAnsi="Times New Roman"/>
        </w:rPr>
        <w:t>Godkjenning av referat fra forrige møte.</w:t>
      </w:r>
      <w:r w:rsidR="00712FD5">
        <w:rPr>
          <w:rFonts w:ascii="Times New Roman" w:hAnsi="Times New Roman"/>
        </w:rPr>
        <w:t xml:space="preserve"> Godkjent. </w:t>
      </w:r>
    </w:p>
    <w:p w14:paraId="27254001" w14:textId="5B152348" w:rsidR="00BB1729" w:rsidRDefault="00BB1729" w:rsidP="00A25BEB">
      <w:pPr>
        <w:pStyle w:val="Tilfelt"/>
        <w:ind w:left="0" w:right="0"/>
        <w:rPr>
          <w:rFonts w:ascii="Times New Roman" w:hAnsi="Times New Roman"/>
        </w:rPr>
      </w:pPr>
    </w:p>
    <w:p w14:paraId="704AE242" w14:textId="77777777" w:rsidR="003E1032" w:rsidRDefault="003E1032" w:rsidP="003E1032">
      <w:pPr>
        <w:pStyle w:val="Tilfelt"/>
        <w:ind w:left="0" w:right="0"/>
        <w:rPr>
          <w:rFonts w:ascii="Times New Roman" w:hAnsi="Times New Roman"/>
        </w:rPr>
      </w:pPr>
    </w:p>
    <w:p w14:paraId="3AFE2B71" w14:textId="77777777" w:rsidR="00FD2509" w:rsidRDefault="00FD2509" w:rsidP="00FD2509">
      <w:pPr>
        <w:pStyle w:val="Tilfelt"/>
        <w:ind w:left="0" w:right="0"/>
        <w:rPr>
          <w:rStyle w:val="normaltextrun"/>
          <w:rFonts w:cs="Arial"/>
          <w:color w:val="000000"/>
          <w:shd w:val="clear" w:color="auto" w:fill="F3F5FB"/>
        </w:rPr>
      </w:pPr>
      <w:r>
        <w:rPr>
          <w:rFonts w:ascii="Times New Roman" w:hAnsi="Times New Roman"/>
          <w:b/>
        </w:rPr>
        <w:t>Sak 20/16</w:t>
      </w:r>
      <w:r>
        <w:rPr>
          <w:rFonts w:ascii="Times New Roman" w:hAnsi="Times New Roman"/>
          <w:b/>
        </w:rPr>
        <w:tab/>
      </w:r>
      <w:r w:rsidRPr="00FD2509">
        <w:rPr>
          <w:rFonts w:ascii="Times New Roman" w:hAnsi="Times New Roman"/>
          <w:b/>
        </w:rPr>
        <w:t>Høring om ny UH-lov og stortingsmelding om styring av UH-sektoren </w:t>
      </w:r>
    </w:p>
    <w:p w14:paraId="0EE91935" w14:textId="1058A704" w:rsidR="0011240C" w:rsidRDefault="005B430A" w:rsidP="00920AD6">
      <w:pPr>
        <w:pStyle w:val="Tilfelt"/>
        <w:ind w:left="0" w:right="0"/>
        <w:rPr>
          <w:rFonts w:ascii="Times New Roman" w:hAnsi="Times New Roman"/>
        </w:rPr>
      </w:pPr>
      <w:proofErr w:type="spellStart"/>
      <w:r>
        <w:rPr>
          <w:rFonts w:ascii="Times New Roman" w:hAnsi="Times New Roman"/>
        </w:rPr>
        <w:t>Ppt</w:t>
      </w:r>
      <w:proofErr w:type="spellEnd"/>
      <w:r>
        <w:rPr>
          <w:rFonts w:ascii="Times New Roman" w:hAnsi="Times New Roman"/>
        </w:rPr>
        <w:t xml:space="preserve"> ble presentert, også ble det gitt innspill på foiler fortløpende.</w:t>
      </w:r>
    </w:p>
    <w:p w14:paraId="4BB465CD" w14:textId="77777777" w:rsidR="005B430A" w:rsidRDefault="005B430A" w:rsidP="005B430A">
      <w:pPr>
        <w:pStyle w:val="Tilfelt"/>
        <w:ind w:right="0"/>
        <w:rPr>
          <w:rFonts w:ascii="Times New Roman" w:hAnsi="Times New Roman"/>
        </w:rPr>
      </w:pPr>
    </w:p>
    <w:p w14:paraId="1EA6D392" w14:textId="77777777" w:rsidR="005B430A" w:rsidRPr="00D45612" w:rsidRDefault="005B430A" w:rsidP="00920AD6">
      <w:pPr>
        <w:pStyle w:val="Tilfelt"/>
        <w:ind w:left="0" w:right="0"/>
        <w:rPr>
          <w:rFonts w:ascii="Times New Roman" w:hAnsi="Times New Roman"/>
          <w:u w:val="single"/>
        </w:rPr>
      </w:pPr>
      <w:r w:rsidRPr="00D45612">
        <w:rPr>
          <w:rFonts w:ascii="Times New Roman" w:hAnsi="Times New Roman"/>
          <w:u w:val="single"/>
        </w:rPr>
        <w:t>Foil om f</w:t>
      </w:r>
      <w:r w:rsidR="009233C6" w:rsidRPr="00D45612">
        <w:rPr>
          <w:rFonts w:ascii="Times New Roman" w:hAnsi="Times New Roman"/>
          <w:u w:val="single"/>
        </w:rPr>
        <w:t>ormål og virkeområde</w:t>
      </w:r>
      <w:r w:rsidRPr="00D45612">
        <w:rPr>
          <w:rFonts w:ascii="Times New Roman" w:hAnsi="Times New Roman"/>
          <w:u w:val="single"/>
        </w:rPr>
        <w:t>:</w:t>
      </w:r>
    </w:p>
    <w:p w14:paraId="35766BAE" w14:textId="0B15D1BA" w:rsidR="009233C6" w:rsidRDefault="005B430A" w:rsidP="00920AD6">
      <w:pPr>
        <w:pStyle w:val="Tilfelt"/>
        <w:ind w:left="0" w:right="0"/>
        <w:rPr>
          <w:rFonts w:ascii="Times New Roman" w:hAnsi="Times New Roman"/>
        </w:rPr>
      </w:pPr>
      <w:r>
        <w:rPr>
          <w:rFonts w:ascii="Times New Roman" w:hAnsi="Times New Roman"/>
        </w:rPr>
        <w:t xml:space="preserve">Det er en bekymring rundt </w:t>
      </w:r>
      <w:r w:rsidR="00E44030">
        <w:rPr>
          <w:rFonts w:ascii="Times New Roman" w:hAnsi="Times New Roman"/>
        </w:rPr>
        <w:t xml:space="preserve">masse politisk styring, ikke greit at politikk </w:t>
      </w:r>
      <w:r>
        <w:rPr>
          <w:rFonts w:ascii="Times New Roman" w:hAnsi="Times New Roman"/>
        </w:rPr>
        <w:t>skal</w:t>
      </w:r>
      <w:r w:rsidR="00E44030">
        <w:rPr>
          <w:rFonts w:ascii="Times New Roman" w:hAnsi="Times New Roman"/>
        </w:rPr>
        <w:t xml:space="preserve"> bestemme alt. </w:t>
      </w:r>
      <w:r>
        <w:rPr>
          <w:rFonts w:ascii="Times New Roman" w:hAnsi="Times New Roman"/>
        </w:rPr>
        <w:t xml:space="preserve">For eksempel bør punktet om </w:t>
      </w:r>
      <w:r w:rsidR="00E44030">
        <w:rPr>
          <w:rFonts w:ascii="Times New Roman" w:hAnsi="Times New Roman"/>
        </w:rPr>
        <w:t>bærekraft</w:t>
      </w:r>
      <w:r>
        <w:rPr>
          <w:rFonts w:ascii="Times New Roman" w:hAnsi="Times New Roman"/>
        </w:rPr>
        <w:t xml:space="preserve"> bortfalle.</w:t>
      </w:r>
      <w:r w:rsidR="00E44030">
        <w:rPr>
          <w:rFonts w:ascii="Times New Roman" w:hAnsi="Times New Roman"/>
        </w:rPr>
        <w:t xml:space="preserve"> </w:t>
      </w:r>
    </w:p>
    <w:p w14:paraId="4E6AA28A" w14:textId="7EE06118" w:rsidR="009233C6" w:rsidRDefault="009233C6" w:rsidP="0011240C">
      <w:pPr>
        <w:pStyle w:val="Tilfelt"/>
        <w:ind w:left="720" w:right="0" w:firstLine="720"/>
        <w:rPr>
          <w:rFonts w:ascii="Times New Roman" w:hAnsi="Times New Roman"/>
        </w:rPr>
      </w:pPr>
    </w:p>
    <w:p w14:paraId="6F4554B3" w14:textId="77777777" w:rsidR="005B430A" w:rsidRPr="00D45612" w:rsidRDefault="005B430A" w:rsidP="00920AD6">
      <w:pPr>
        <w:pStyle w:val="Tilfelt"/>
        <w:ind w:left="0" w:right="0"/>
        <w:rPr>
          <w:rFonts w:ascii="Times New Roman" w:hAnsi="Times New Roman"/>
          <w:u w:val="single"/>
        </w:rPr>
      </w:pPr>
      <w:r w:rsidRPr="00D45612">
        <w:rPr>
          <w:rFonts w:ascii="Times New Roman" w:hAnsi="Times New Roman"/>
          <w:u w:val="single"/>
        </w:rPr>
        <w:t>Foil om v</w:t>
      </w:r>
      <w:r w:rsidR="009233C6" w:rsidRPr="00D45612">
        <w:rPr>
          <w:rFonts w:ascii="Times New Roman" w:hAnsi="Times New Roman"/>
          <w:u w:val="single"/>
        </w:rPr>
        <w:t>irksomhet og ansvar</w:t>
      </w:r>
      <w:r w:rsidRPr="00D45612">
        <w:rPr>
          <w:rFonts w:ascii="Times New Roman" w:hAnsi="Times New Roman"/>
          <w:u w:val="single"/>
        </w:rPr>
        <w:t>:</w:t>
      </w:r>
    </w:p>
    <w:p w14:paraId="00F9D4F4" w14:textId="387BD8EB" w:rsidR="009233C6" w:rsidRDefault="005B430A" w:rsidP="00920AD6">
      <w:pPr>
        <w:pStyle w:val="Tilfelt"/>
        <w:ind w:left="0" w:right="0"/>
        <w:rPr>
          <w:rFonts w:ascii="Times New Roman" w:hAnsi="Times New Roman"/>
        </w:rPr>
      </w:pPr>
      <w:r>
        <w:rPr>
          <w:rFonts w:ascii="Times New Roman" w:hAnsi="Times New Roman"/>
        </w:rPr>
        <w:t>R</w:t>
      </w:r>
      <w:r w:rsidR="00E44030">
        <w:rPr>
          <w:rFonts w:ascii="Times New Roman" w:hAnsi="Times New Roman"/>
        </w:rPr>
        <w:t>ammeplaner</w:t>
      </w:r>
      <w:r>
        <w:rPr>
          <w:rFonts w:ascii="Times New Roman" w:hAnsi="Times New Roman"/>
        </w:rPr>
        <w:t xml:space="preserve"> er</w:t>
      </w:r>
      <w:r w:rsidR="00E44030">
        <w:rPr>
          <w:rFonts w:ascii="Times New Roman" w:hAnsi="Times New Roman"/>
        </w:rPr>
        <w:t xml:space="preserve"> en del av styringen. Bør forenkle styringsvilkårene slik at </w:t>
      </w:r>
      <w:r>
        <w:rPr>
          <w:rFonts w:ascii="Times New Roman" w:hAnsi="Times New Roman"/>
        </w:rPr>
        <w:t xml:space="preserve">det blir </w:t>
      </w:r>
      <w:r w:rsidR="00E44030">
        <w:rPr>
          <w:rFonts w:ascii="Times New Roman" w:hAnsi="Times New Roman"/>
        </w:rPr>
        <w:t xml:space="preserve">mindre rammeplanstyring fra oven. </w:t>
      </w:r>
    </w:p>
    <w:p w14:paraId="46CAF383" w14:textId="78241652" w:rsidR="00E44030" w:rsidRDefault="00E44030" w:rsidP="00920AD6">
      <w:pPr>
        <w:pStyle w:val="Tilfelt"/>
        <w:ind w:left="0" w:right="0"/>
        <w:rPr>
          <w:rFonts w:ascii="Times New Roman" w:hAnsi="Times New Roman"/>
        </w:rPr>
      </w:pPr>
      <w:r>
        <w:rPr>
          <w:rFonts w:ascii="Times New Roman" w:hAnsi="Times New Roman"/>
        </w:rPr>
        <w:t>Enighet om forenklet statlig styring</w:t>
      </w:r>
    </w:p>
    <w:p w14:paraId="1B794D3D" w14:textId="1794E3F8" w:rsidR="00E44030" w:rsidRDefault="00E44030" w:rsidP="0011240C">
      <w:pPr>
        <w:pStyle w:val="Tilfelt"/>
        <w:ind w:left="720" w:right="0" w:firstLine="720"/>
        <w:rPr>
          <w:rFonts w:ascii="Times New Roman" w:hAnsi="Times New Roman"/>
        </w:rPr>
      </w:pPr>
    </w:p>
    <w:p w14:paraId="45FA6D85" w14:textId="4900A404" w:rsidR="00E44030" w:rsidRPr="00D45612" w:rsidRDefault="005B430A" w:rsidP="00920AD6">
      <w:pPr>
        <w:pStyle w:val="Tilfelt"/>
        <w:ind w:left="0" w:right="0"/>
        <w:rPr>
          <w:rFonts w:ascii="Times New Roman" w:hAnsi="Times New Roman"/>
          <w:u w:val="single"/>
        </w:rPr>
      </w:pPr>
      <w:r w:rsidRPr="00D45612">
        <w:rPr>
          <w:rFonts w:ascii="Times New Roman" w:hAnsi="Times New Roman"/>
          <w:u w:val="single"/>
        </w:rPr>
        <w:t>Foil om o</w:t>
      </w:r>
      <w:r w:rsidR="00E44030" w:rsidRPr="00D45612">
        <w:rPr>
          <w:rFonts w:ascii="Times New Roman" w:hAnsi="Times New Roman"/>
          <w:u w:val="single"/>
        </w:rPr>
        <w:t>rganisering og ledelse</w:t>
      </w:r>
    </w:p>
    <w:p w14:paraId="4C2E7DD9" w14:textId="1A322E0F" w:rsidR="00E44030" w:rsidRDefault="005B430A" w:rsidP="00920AD6">
      <w:pPr>
        <w:pStyle w:val="Tilfelt"/>
        <w:ind w:left="0" w:right="0"/>
        <w:rPr>
          <w:rFonts w:ascii="Times New Roman" w:hAnsi="Times New Roman"/>
        </w:rPr>
      </w:pPr>
      <w:r>
        <w:rPr>
          <w:rFonts w:ascii="Times New Roman" w:hAnsi="Times New Roman"/>
        </w:rPr>
        <w:t>Forslagene som skisseres i foilen støttes av flere, men det er også noen kommentarer rundt dette:</w:t>
      </w:r>
    </w:p>
    <w:p w14:paraId="44D040F4" w14:textId="01AD8EB3" w:rsidR="00E44030" w:rsidRDefault="00E44030" w:rsidP="005B430A">
      <w:pPr>
        <w:pStyle w:val="Tilfelt"/>
        <w:numPr>
          <w:ilvl w:val="0"/>
          <w:numId w:val="28"/>
        </w:numPr>
        <w:ind w:right="0"/>
        <w:rPr>
          <w:rFonts w:ascii="Times New Roman" w:hAnsi="Times New Roman"/>
        </w:rPr>
      </w:pPr>
      <w:r>
        <w:rPr>
          <w:rFonts w:ascii="Times New Roman" w:hAnsi="Times New Roman"/>
        </w:rPr>
        <w:t xml:space="preserve">Ikke helt sikker på </w:t>
      </w:r>
      <w:r w:rsidR="005B430A">
        <w:rPr>
          <w:rFonts w:ascii="Times New Roman" w:hAnsi="Times New Roman"/>
        </w:rPr>
        <w:t xml:space="preserve">at </w:t>
      </w:r>
      <w:r>
        <w:rPr>
          <w:rFonts w:ascii="Times New Roman" w:hAnsi="Times New Roman"/>
        </w:rPr>
        <w:t>trakassering</w:t>
      </w:r>
      <w:r w:rsidR="005B430A">
        <w:rPr>
          <w:rFonts w:ascii="Times New Roman" w:hAnsi="Times New Roman"/>
        </w:rPr>
        <w:t xml:space="preserve"> skal tas ut av UH-loven, det er </w:t>
      </w:r>
      <w:r>
        <w:rPr>
          <w:rFonts w:ascii="Times New Roman" w:hAnsi="Times New Roman"/>
        </w:rPr>
        <w:t>viktig å ha noe i UH-lov som kan henvises til annen lov.</w:t>
      </w:r>
    </w:p>
    <w:p w14:paraId="3C659641" w14:textId="3006A4D7" w:rsidR="00E44030" w:rsidRDefault="005B430A" w:rsidP="005B430A">
      <w:pPr>
        <w:pStyle w:val="Tilfelt"/>
        <w:numPr>
          <w:ilvl w:val="0"/>
          <w:numId w:val="28"/>
        </w:numPr>
        <w:ind w:right="0"/>
        <w:rPr>
          <w:rFonts w:ascii="Times New Roman" w:hAnsi="Times New Roman"/>
        </w:rPr>
      </w:pPr>
      <w:r>
        <w:rPr>
          <w:rFonts w:ascii="Times New Roman" w:hAnsi="Times New Roman"/>
        </w:rPr>
        <w:t xml:space="preserve">Det er viktig med en </w:t>
      </w:r>
      <w:r w:rsidR="00E44030">
        <w:rPr>
          <w:rFonts w:ascii="Times New Roman" w:hAnsi="Times New Roman"/>
        </w:rPr>
        <w:t>forsiktighet rundt bruk av begrep</w:t>
      </w:r>
      <w:r>
        <w:rPr>
          <w:rFonts w:ascii="Times New Roman" w:hAnsi="Times New Roman"/>
        </w:rPr>
        <w:t>et</w:t>
      </w:r>
      <w:r w:rsidR="00E44030">
        <w:rPr>
          <w:rFonts w:ascii="Times New Roman" w:hAnsi="Times New Roman"/>
        </w:rPr>
        <w:t xml:space="preserve"> kjønnspoeng</w:t>
      </w:r>
    </w:p>
    <w:p w14:paraId="649C7BDD" w14:textId="77777777" w:rsidR="005B430A" w:rsidRDefault="005B430A" w:rsidP="005B430A">
      <w:pPr>
        <w:pStyle w:val="Tilfelt"/>
        <w:ind w:right="0"/>
        <w:rPr>
          <w:rFonts w:ascii="Times New Roman" w:hAnsi="Times New Roman"/>
        </w:rPr>
      </w:pPr>
    </w:p>
    <w:p w14:paraId="4C5B87E7" w14:textId="14358783" w:rsidR="00687CEC" w:rsidRPr="00D45612" w:rsidRDefault="005B430A" w:rsidP="00920AD6">
      <w:pPr>
        <w:pStyle w:val="Tilfelt"/>
        <w:ind w:left="0" w:right="0"/>
        <w:rPr>
          <w:rFonts w:ascii="Times New Roman" w:hAnsi="Times New Roman"/>
          <w:u w:val="single"/>
        </w:rPr>
      </w:pPr>
      <w:r w:rsidRPr="00D45612">
        <w:rPr>
          <w:rFonts w:ascii="Times New Roman" w:hAnsi="Times New Roman"/>
          <w:u w:val="single"/>
        </w:rPr>
        <w:lastRenderedPageBreak/>
        <w:t xml:space="preserve">Foil - </w:t>
      </w:r>
      <w:proofErr w:type="spellStart"/>
      <w:r w:rsidR="00687CEC" w:rsidRPr="00D45612">
        <w:rPr>
          <w:rFonts w:ascii="Times New Roman" w:hAnsi="Times New Roman"/>
          <w:u w:val="single"/>
        </w:rPr>
        <w:t>Kap</w:t>
      </w:r>
      <w:proofErr w:type="spellEnd"/>
      <w:r w:rsidR="00687CEC" w:rsidRPr="00D45612">
        <w:rPr>
          <w:rFonts w:ascii="Times New Roman" w:hAnsi="Times New Roman"/>
          <w:u w:val="single"/>
        </w:rPr>
        <w:t xml:space="preserve"> 8: Undervisning, vurdering, sensur, klage og utstedelse av vitnemål</w:t>
      </w:r>
    </w:p>
    <w:p w14:paraId="242C1640" w14:textId="77777777" w:rsidR="00920AD6" w:rsidRDefault="005B430A" w:rsidP="00920AD6">
      <w:pPr>
        <w:pStyle w:val="Tilfelt"/>
        <w:ind w:left="0" w:right="0"/>
        <w:rPr>
          <w:rFonts w:ascii="Times New Roman" w:hAnsi="Times New Roman"/>
        </w:rPr>
      </w:pPr>
      <w:r>
        <w:rPr>
          <w:rFonts w:ascii="Times New Roman" w:hAnsi="Times New Roman"/>
        </w:rPr>
        <w:t>Det ble stilt spørsmål om det skal være en tredje skala knyttet til v</w:t>
      </w:r>
      <w:r w:rsidR="00907EAB">
        <w:rPr>
          <w:rFonts w:ascii="Times New Roman" w:hAnsi="Times New Roman"/>
        </w:rPr>
        <w:t>urdering</w:t>
      </w:r>
      <w:r>
        <w:rPr>
          <w:rFonts w:ascii="Times New Roman" w:hAnsi="Times New Roman"/>
        </w:rPr>
        <w:t>, eller om denne erstatter</w:t>
      </w:r>
    </w:p>
    <w:p w14:paraId="34FE4627" w14:textId="760E785A" w:rsidR="005B430A" w:rsidRDefault="005B430A" w:rsidP="00920AD6">
      <w:pPr>
        <w:pStyle w:val="Tilfelt"/>
        <w:ind w:left="0" w:right="0"/>
        <w:rPr>
          <w:rFonts w:ascii="Times New Roman" w:hAnsi="Times New Roman"/>
        </w:rPr>
      </w:pPr>
      <w:r>
        <w:rPr>
          <w:rFonts w:ascii="Times New Roman" w:hAnsi="Times New Roman"/>
        </w:rPr>
        <w:t>den ene skalaen. Det er å</w:t>
      </w:r>
      <w:r w:rsidR="00907EAB">
        <w:rPr>
          <w:rFonts w:ascii="Times New Roman" w:hAnsi="Times New Roman"/>
        </w:rPr>
        <w:t>pen</w:t>
      </w:r>
      <w:r>
        <w:rPr>
          <w:rFonts w:ascii="Times New Roman" w:hAnsi="Times New Roman"/>
        </w:rPr>
        <w:t>het</w:t>
      </w:r>
      <w:r w:rsidR="00907EAB">
        <w:rPr>
          <w:rFonts w:ascii="Times New Roman" w:hAnsi="Times New Roman"/>
        </w:rPr>
        <w:t xml:space="preserve"> for at denne erstatter ikke bestått/bestått, men er den i tillegg – altså en 3. skala, så ser de ikke poenget. </w:t>
      </w:r>
    </w:p>
    <w:p w14:paraId="1F0C2B6E" w14:textId="77777777" w:rsidR="005B430A" w:rsidRDefault="00907EAB" w:rsidP="00920AD6">
      <w:pPr>
        <w:pStyle w:val="Tilfelt"/>
        <w:ind w:left="0" w:right="0"/>
        <w:rPr>
          <w:rFonts w:ascii="Times New Roman" w:hAnsi="Times New Roman"/>
        </w:rPr>
      </w:pPr>
      <w:r>
        <w:rPr>
          <w:rFonts w:ascii="Times New Roman" w:hAnsi="Times New Roman"/>
        </w:rPr>
        <w:t>Ekstern sensur – prinsippet for ekstern sensur</w:t>
      </w:r>
      <w:r w:rsidR="005B430A">
        <w:rPr>
          <w:rFonts w:ascii="Times New Roman" w:hAnsi="Times New Roman"/>
        </w:rPr>
        <w:t xml:space="preserve"> er forståelig</w:t>
      </w:r>
      <w:r>
        <w:rPr>
          <w:rFonts w:ascii="Times New Roman" w:hAnsi="Times New Roman"/>
        </w:rPr>
        <w:t>, men ser ikke hvordan det er mulig å gjennomføre dette</w:t>
      </w:r>
      <w:r w:rsidR="005B430A">
        <w:rPr>
          <w:rFonts w:ascii="Times New Roman" w:hAnsi="Times New Roman"/>
        </w:rPr>
        <w:t xml:space="preserve">, det vil være </w:t>
      </w:r>
      <w:r>
        <w:rPr>
          <w:rFonts w:ascii="Times New Roman" w:hAnsi="Times New Roman"/>
        </w:rPr>
        <w:t xml:space="preserve">veldig ressurskrevende og mer systematisk enn det vi har i dag. Tilsynssensorordningen i dag er bra, men fungerer litt forskjellig. </w:t>
      </w:r>
      <w:r w:rsidR="005B430A">
        <w:rPr>
          <w:rFonts w:ascii="Times New Roman" w:hAnsi="Times New Roman"/>
        </w:rPr>
        <w:t>Når det gjelder b</w:t>
      </w:r>
      <w:r>
        <w:rPr>
          <w:rFonts w:ascii="Times New Roman" w:hAnsi="Times New Roman"/>
        </w:rPr>
        <w:t xml:space="preserve">lindsensur </w:t>
      </w:r>
      <w:r w:rsidR="005B430A">
        <w:rPr>
          <w:rFonts w:ascii="Times New Roman" w:hAnsi="Times New Roman"/>
        </w:rPr>
        <w:t>er forskerforbundet</w:t>
      </w:r>
      <w:r>
        <w:rPr>
          <w:rFonts w:ascii="Times New Roman" w:hAnsi="Times New Roman"/>
        </w:rPr>
        <w:t xml:space="preserve"> ambivalent til dette. Mange studenter er imot at denne oppheves, men dette er også et ressursspørsmål og bør sees i sammenheng med ekstern sensur. </w:t>
      </w:r>
      <w:r w:rsidR="005B430A">
        <w:rPr>
          <w:rFonts w:ascii="Times New Roman" w:hAnsi="Times New Roman"/>
        </w:rPr>
        <w:t>Det er v</w:t>
      </w:r>
      <w:r>
        <w:rPr>
          <w:rFonts w:ascii="Times New Roman" w:hAnsi="Times New Roman"/>
        </w:rPr>
        <w:t xml:space="preserve">anskelig å gjøre </w:t>
      </w:r>
      <w:proofErr w:type="spellStart"/>
      <w:r>
        <w:rPr>
          <w:rFonts w:ascii="Times New Roman" w:hAnsi="Times New Roman"/>
        </w:rPr>
        <w:t>omsensur</w:t>
      </w:r>
      <w:proofErr w:type="spellEnd"/>
      <w:r>
        <w:rPr>
          <w:rFonts w:ascii="Times New Roman" w:hAnsi="Times New Roman"/>
        </w:rPr>
        <w:t xml:space="preserve">, men </w:t>
      </w:r>
      <w:r w:rsidR="005B430A">
        <w:rPr>
          <w:rFonts w:ascii="Times New Roman" w:hAnsi="Times New Roman"/>
        </w:rPr>
        <w:t>samtidig</w:t>
      </w:r>
      <w:r>
        <w:rPr>
          <w:rFonts w:ascii="Times New Roman" w:hAnsi="Times New Roman"/>
        </w:rPr>
        <w:t xml:space="preserve"> slipper</w:t>
      </w:r>
      <w:r w:rsidR="005B430A">
        <w:rPr>
          <w:rFonts w:ascii="Times New Roman" w:hAnsi="Times New Roman"/>
        </w:rPr>
        <w:t xml:space="preserve"> en</w:t>
      </w:r>
      <w:r>
        <w:rPr>
          <w:rFonts w:ascii="Times New Roman" w:hAnsi="Times New Roman"/>
        </w:rPr>
        <w:t xml:space="preserve"> at sensor sitter med alle </w:t>
      </w:r>
      <w:r w:rsidR="005B430A">
        <w:rPr>
          <w:rFonts w:ascii="Times New Roman" w:hAnsi="Times New Roman"/>
        </w:rPr>
        <w:t>opplysninger</w:t>
      </w:r>
      <w:r>
        <w:rPr>
          <w:rFonts w:ascii="Times New Roman" w:hAnsi="Times New Roman"/>
        </w:rPr>
        <w:t xml:space="preserve">. </w:t>
      </w:r>
    </w:p>
    <w:p w14:paraId="3E70E8A8" w14:textId="77777777" w:rsidR="005B430A" w:rsidRDefault="005B430A" w:rsidP="005B430A">
      <w:pPr>
        <w:pStyle w:val="Tilfelt"/>
        <w:ind w:right="0"/>
        <w:rPr>
          <w:rFonts w:ascii="Times New Roman" w:hAnsi="Times New Roman"/>
        </w:rPr>
      </w:pPr>
    </w:p>
    <w:p w14:paraId="4593DC4F" w14:textId="2EA8BC0A" w:rsidR="00687CEC" w:rsidRDefault="005B430A" w:rsidP="005B430A">
      <w:pPr>
        <w:pStyle w:val="Tilfelt"/>
        <w:ind w:right="0"/>
        <w:rPr>
          <w:rFonts w:ascii="Times New Roman" w:hAnsi="Times New Roman"/>
        </w:rPr>
      </w:pPr>
      <w:r>
        <w:rPr>
          <w:rFonts w:ascii="Times New Roman" w:hAnsi="Times New Roman"/>
        </w:rPr>
        <w:t>Alle er enige om at ut</w:t>
      </w:r>
      <w:r w:rsidR="00907EAB">
        <w:rPr>
          <w:rFonts w:ascii="Times New Roman" w:hAnsi="Times New Roman"/>
        </w:rPr>
        <w:t>danning bør være grati</w:t>
      </w:r>
      <w:r>
        <w:rPr>
          <w:rFonts w:ascii="Times New Roman" w:hAnsi="Times New Roman"/>
        </w:rPr>
        <w:t>s.</w:t>
      </w:r>
    </w:p>
    <w:p w14:paraId="687ECA48" w14:textId="4C2558DB" w:rsidR="00907EAB" w:rsidRDefault="00907EAB" w:rsidP="005B430A">
      <w:pPr>
        <w:pStyle w:val="Tilfelt"/>
        <w:ind w:right="0"/>
        <w:rPr>
          <w:rFonts w:ascii="Times New Roman" w:hAnsi="Times New Roman"/>
        </w:rPr>
      </w:pPr>
      <w:r>
        <w:rPr>
          <w:rFonts w:ascii="Times New Roman" w:hAnsi="Times New Roman"/>
        </w:rPr>
        <w:t>Utestengelse: 2 år er for lenge. Begrunning av klage</w:t>
      </w:r>
      <w:r w:rsidR="005B430A">
        <w:rPr>
          <w:rFonts w:ascii="Times New Roman" w:hAnsi="Times New Roman"/>
        </w:rPr>
        <w:t xml:space="preserve"> fra studenter</w:t>
      </w:r>
      <w:r>
        <w:rPr>
          <w:rFonts w:ascii="Times New Roman" w:hAnsi="Times New Roman"/>
        </w:rPr>
        <w:t xml:space="preserve"> er en god ide. </w:t>
      </w:r>
    </w:p>
    <w:p w14:paraId="42E45F88" w14:textId="4E31AA17" w:rsidR="00907EAB" w:rsidRDefault="00907EAB" w:rsidP="00E44030">
      <w:pPr>
        <w:pStyle w:val="Tilfelt"/>
        <w:ind w:left="720" w:right="0"/>
        <w:rPr>
          <w:rFonts w:ascii="Times New Roman" w:hAnsi="Times New Roman"/>
        </w:rPr>
      </w:pPr>
    </w:p>
    <w:p w14:paraId="62570B58" w14:textId="57A486E9" w:rsidR="00907EAB" w:rsidRPr="00D45612" w:rsidRDefault="005B430A" w:rsidP="005B430A">
      <w:pPr>
        <w:pStyle w:val="Tilfelt"/>
        <w:ind w:right="0"/>
        <w:rPr>
          <w:rFonts w:ascii="Times New Roman" w:hAnsi="Times New Roman"/>
          <w:u w:val="single"/>
        </w:rPr>
      </w:pPr>
      <w:r w:rsidRPr="00D45612">
        <w:rPr>
          <w:rFonts w:ascii="Times New Roman" w:hAnsi="Times New Roman"/>
          <w:u w:val="single"/>
        </w:rPr>
        <w:t xml:space="preserve">Foil - </w:t>
      </w:r>
      <w:proofErr w:type="spellStart"/>
      <w:r w:rsidR="00907EAB" w:rsidRPr="00D45612">
        <w:rPr>
          <w:rFonts w:ascii="Times New Roman" w:hAnsi="Times New Roman"/>
          <w:u w:val="single"/>
        </w:rPr>
        <w:t>Kap</w:t>
      </w:r>
      <w:proofErr w:type="spellEnd"/>
      <w:r w:rsidR="00907EAB" w:rsidRPr="00D45612">
        <w:rPr>
          <w:rFonts w:ascii="Times New Roman" w:hAnsi="Times New Roman"/>
          <w:u w:val="single"/>
        </w:rPr>
        <w:t xml:space="preserve"> 11 – ansettelser</w:t>
      </w:r>
    </w:p>
    <w:p w14:paraId="577DBE00" w14:textId="7B7E04F3" w:rsidR="00907EAB" w:rsidRDefault="00907EAB" w:rsidP="005B430A">
      <w:pPr>
        <w:pStyle w:val="Tilfelt"/>
        <w:ind w:right="0"/>
        <w:rPr>
          <w:rFonts w:ascii="Times New Roman" w:hAnsi="Times New Roman"/>
        </w:rPr>
      </w:pPr>
      <w:r>
        <w:rPr>
          <w:rFonts w:ascii="Times New Roman" w:hAnsi="Times New Roman"/>
        </w:rPr>
        <w:t>Kun en periode for post doktor: veldig tydelig på at det er uheldig å begrense det til en. FF</w:t>
      </w:r>
      <w:r w:rsidR="005B430A">
        <w:rPr>
          <w:rFonts w:ascii="Times New Roman" w:hAnsi="Times New Roman"/>
        </w:rPr>
        <w:t xml:space="preserve"> er</w:t>
      </w:r>
      <w:r>
        <w:rPr>
          <w:rFonts w:ascii="Times New Roman" w:hAnsi="Times New Roman"/>
        </w:rPr>
        <w:t xml:space="preserve"> ikke enig</w:t>
      </w:r>
      <w:r w:rsidR="005B430A">
        <w:rPr>
          <w:rFonts w:ascii="Times New Roman" w:hAnsi="Times New Roman"/>
        </w:rPr>
        <w:t xml:space="preserve"> i forslaget</w:t>
      </w:r>
      <w:r>
        <w:rPr>
          <w:rFonts w:ascii="Times New Roman" w:hAnsi="Times New Roman"/>
        </w:rPr>
        <w:t xml:space="preserve">, men ser at dette kan være en innstramming som er et karrierehinder, men underbygger en oppfatning om at eksternfinansiering tilsvarende midlertidighet på flere plan. Hovedregel om fast ansatt, </w:t>
      </w:r>
      <w:r w:rsidR="005B430A">
        <w:rPr>
          <w:rFonts w:ascii="Times New Roman" w:hAnsi="Times New Roman"/>
        </w:rPr>
        <w:t xml:space="preserve">men </w:t>
      </w:r>
      <w:r>
        <w:rPr>
          <w:rFonts w:ascii="Times New Roman" w:hAnsi="Times New Roman"/>
        </w:rPr>
        <w:t xml:space="preserve">brukes som en midlertidig ansatt på en annen måte ved en post </w:t>
      </w:r>
      <w:proofErr w:type="spellStart"/>
      <w:r>
        <w:rPr>
          <w:rFonts w:ascii="Times New Roman" w:hAnsi="Times New Roman"/>
        </w:rPr>
        <w:t>dok</w:t>
      </w:r>
      <w:proofErr w:type="spellEnd"/>
      <w:r>
        <w:rPr>
          <w:rFonts w:ascii="Times New Roman" w:hAnsi="Times New Roman"/>
        </w:rPr>
        <w:t xml:space="preserve">-periode. </w:t>
      </w:r>
    </w:p>
    <w:p w14:paraId="0FB078F8" w14:textId="1F7C0050" w:rsidR="00907EAB" w:rsidRDefault="005B430A" w:rsidP="005B430A">
      <w:pPr>
        <w:pStyle w:val="Tilfelt"/>
        <w:ind w:right="0"/>
        <w:rPr>
          <w:rFonts w:ascii="Times New Roman" w:hAnsi="Times New Roman"/>
        </w:rPr>
      </w:pPr>
      <w:r>
        <w:rPr>
          <w:rFonts w:ascii="Times New Roman" w:hAnsi="Times New Roman"/>
        </w:rPr>
        <w:t xml:space="preserve">Det er </w:t>
      </w:r>
      <w:r w:rsidR="007A5DB4">
        <w:rPr>
          <w:rFonts w:ascii="Times New Roman" w:hAnsi="Times New Roman"/>
        </w:rPr>
        <w:t>en s</w:t>
      </w:r>
      <w:r w:rsidR="00907EAB">
        <w:rPr>
          <w:rFonts w:ascii="Times New Roman" w:hAnsi="Times New Roman"/>
        </w:rPr>
        <w:t xml:space="preserve">trategisk begrunnelse for bruk av post </w:t>
      </w:r>
      <w:proofErr w:type="spellStart"/>
      <w:r w:rsidR="00907EAB">
        <w:rPr>
          <w:rFonts w:ascii="Times New Roman" w:hAnsi="Times New Roman"/>
        </w:rPr>
        <w:t>dok</w:t>
      </w:r>
      <w:proofErr w:type="spellEnd"/>
      <w:r w:rsidR="007A5DB4">
        <w:rPr>
          <w:rFonts w:ascii="Times New Roman" w:hAnsi="Times New Roman"/>
        </w:rPr>
        <w:t>, og</w:t>
      </w:r>
      <w:r w:rsidR="00907EAB">
        <w:rPr>
          <w:rFonts w:ascii="Times New Roman" w:hAnsi="Times New Roman"/>
        </w:rPr>
        <w:t xml:space="preserve"> denne må det jobbes med. </w:t>
      </w:r>
      <w:r w:rsidR="007A5DB4">
        <w:rPr>
          <w:rFonts w:ascii="Times New Roman" w:hAnsi="Times New Roman"/>
        </w:rPr>
        <w:t>Det blir veldig s</w:t>
      </w:r>
      <w:r w:rsidR="00907EAB">
        <w:rPr>
          <w:rFonts w:ascii="Times New Roman" w:hAnsi="Times New Roman"/>
        </w:rPr>
        <w:t>årbar</w:t>
      </w:r>
      <w:r w:rsidR="007A5DB4">
        <w:rPr>
          <w:rFonts w:ascii="Times New Roman" w:hAnsi="Times New Roman"/>
        </w:rPr>
        <w:t>t</w:t>
      </w:r>
      <w:r w:rsidR="00907EAB">
        <w:rPr>
          <w:rFonts w:ascii="Times New Roman" w:hAnsi="Times New Roman"/>
        </w:rPr>
        <w:t xml:space="preserve"> hvis </w:t>
      </w:r>
      <w:r w:rsidR="007A5DB4">
        <w:rPr>
          <w:rFonts w:ascii="Times New Roman" w:hAnsi="Times New Roman"/>
        </w:rPr>
        <w:t>post doktoren</w:t>
      </w:r>
      <w:r w:rsidR="00907EAB">
        <w:rPr>
          <w:rFonts w:ascii="Times New Roman" w:hAnsi="Times New Roman"/>
        </w:rPr>
        <w:t xml:space="preserve"> er uheldig med den ene perioden. </w:t>
      </w:r>
      <w:r w:rsidR="007A5DB4">
        <w:rPr>
          <w:rFonts w:ascii="Times New Roman" w:hAnsi="Times New Roman"/>
        </w:rPr>
        <w:t>Det er d</w:t>
      </w:r>
      <w:r w:rsidR="00907EAB">
        <w:rPr>
          <w:rFonts w:ascii="Times New Roman" w:hAnsi="Times New Roman"/>
        </w:rPr>
        <w:t>elte oppfatninger av spørsmålet</w:t>
      </w:r>
      <w:r w:rsidR="007A5DB4">
        <w:rPr>
          <w:rFonts w:ascii="Times New Roman" w:hAnsi="Times New Roman"/>
        </w:rPr>
        <w:t>, og det vises til at en må s</w:t>
      </w:r>
      <w:r w:rsidR="00907EAB">
        <w:rPr>
          <w:rFonts w:ascii="Times New Roman" w:hAnsi="Times New Roman"/>
        </w:rPr>
        <w:t xml:space="preserve">e på </w:t>
      </w:r>
      <w:r w:rsidR="007A5DB4">
        <w:rPr>
          <w:rFonts w:ascii="Times New Roman" w:hAnsi="Times New Roman"/>
        </w:rPr>
        <w:t>midlertidighet debatten</w:t>
      </w:r>
      <w:r w:rsidR="00907EAB">
        <w:rPr>
          <w:rFonts w:ascii="Times New Roman" w:hAnsi="Times New Roman"/>
        </w:rPr>
        <w:t xml:space="preserve">. Klarer vi å bruke </w:t>
      </w:r>
      <w:proofErr w:type="spellStart"/>
      <w:r w:rsidR="00907EAB">
        <w:rPr>
          <w:rFonts w:ascii="Times New Roman" w:hAnsi="Times New Roman"/>
        </w:rPr>
        <w:t>postdok</w:t>
      </w:r>
      <w:proofErr w:type="spellEnd"/>
      <w:r w:rsidR="00907EAB">
        <w:rPr>
          <w:rFonts w:ascii="Times New Roman" w:hAnsi="Times New Roman"/>
        </w:rPr>
        <w:t xml:space="preserve"> riktig, som kanskje er problemet</w:t>
      </w:r>
      <w:r w:rsidR="007A5DB4">
        <w:rPr>
          <w:rFonts w:ascii="Times New Roman" w:hAnsi="Times New Roman"/>
        </w:rPr>
        <w:t>, vil dette bli en annen tilnærming.</w:t>
      </w:r>
      <w:r w:rsidR="00907EAB">
        <w:rPr>
          <w:rFonts w:ascii="Times New Roman" w:hAnsi="Times New Roman"/>
        </w:rPr>
        <w:t xml:space="preserve"> </w:t>
      </w:r>
    </w:p>
    <w:p w14:paraId="77F5C266" w14:textId="77777777" w:rsidR="004D7625" w:rsidRDefault="004D7625" w:rsidP="007A5DB4">
      <w:pPr>
        <w:pStyle w:val="Tilfelt"/>
        <w:ind w:left="0" w:right="0"/>
        <w:rPr>
          <w:rFonts w:ascii="Times New Roman" w:hAnsi="Times New Roman"/>
        </w:rPr>
      </w:pPr>
    </w:p>
    <w:p w14:paraId="54327421" w14:textId="5E085A98" w:rsidR="00202572" w:rsidRDefault="007A5DB4" w:rsidP="007A5DB4">
      <w:pPr>
        <w:pStyle w:val="Tilfelt"/>
        <w:ind w:right="0"/>
        <w:rPr>
          <w:rFonts w:ascii="Times New Roman" w:hAnsi="Times New Roman"/>
        </w:rPr>
      </w:pPr>
      <w:r>
        <w:rPr>
          <w:rFonts w:ascii="Times New Roman" w:hAnsi="Times New Roman"/>
        </w:rPr>
        <w:t>I saken om s</w:t>
      </w:r>
      <w:r w:rsidR="004D7625">
        <w:rPr>
          <w:rFonts w:ascii="Times New Roman" w:hAnsi="Times New Roman"/>
        </w:rPr>
        <w:t>tyring av UH-sektoren</w:t>
      </w:r>
      <w:r>
        <w:rPr>
          <w:rFonts w:ascii="Times New Roman" w:hAnsi="Times New Roman"/>
        </w:rPr>
        <w:t xml:space="preserve"> går noe av diskusjonen på at i</w:t>
      </w:r>
      <w:r w:rsidR="00202572">
        <w:rPr>
          <w:rFonts w:ascii="Times New Roman" w:hAnsi="Times New Roman"/>
        </w:rPr>
        <w:t>nstitusjonenes autonomi må økes, og grad av styring må reduseres</w:t>
      </w:r>
      <w:r>
        <w:rPr>
          <w:rFonts w:ascii="Times New Roman" w:hAnsi="Times New Roman"/>
        </w:rPr>
        <w:t>, og at «</w:t>
      </w:r>
      <w:proofErr w:type="spellStart"/>
      <w:r>
        <w:rPr>
          <w:rFonts w:ascii="Times New Roman" w:hAnsi="Times New Roman"/>
        </w:rPr>
        <w:t>d</w:t>
      </w:r>
      <w:r w:rsidR="00202572">
        <w:rPr>
          <w:rFonts w:ascii="Times New Roman" w:hAnsi="Times New Roman"/>
        </w:rPr>
        <w:t>irektoratifisering</w:t>
      </w:r>
      <w:proofErr w:type="spellEnd"/>
      <w:r>
        <w:rPr>
          <w:rFonts w:ascii="Times New Roman" w:hAnsi="Times New Roman"/>
        </w:rPr>
        <w:t>» kjennes i arbeidshverdagen. Vi f</w:t>
      </w:r>
      <w:r w:rsidR="00202572">
        <w:rPr>
          <w:rFonts w:ascii="Times New Roman" w:hAnsi="Times New Roman"/>
        </w:rPr>
        <w:t>år</w:t>
      </w:r>
      <w:r>
        <w:rPr>
          <w:rFonts w:ascii="Times New Roman" w:hAnsi="Times New Roman"/>
        </w:rPr>
        <w:t xml:space="preserve"> stadig</w:t>
      </w:r>
      <w:r w:rsidR="00202572">
        <w:rPr>
          <w:rFonts w:ascii="Times New Roman" w:hAnsi="Times New Roman"/>
        </w:rPr>
        <w:t xml:space="preserve"> nye oppgaver, </w:t>
      </w:r>
      <w:r>
        <w:rPr>
          <w:rFonts w:ascii="Times New Roman" w:hAnsi="Times New Roman"/>
        </w:rPr>
        <w:t xml:space="preserve">og det er </w:t>
      </w:r>
      <w:r w:rsidR="00202572">
        <w:rPr>
          <w:rFonts w:ascii="Times New Roman" w:hAnsi="Times New Roman"/>
        </w:rPr>
        <w:t xml:space="preserve">lag på lag med nye krav og oppgaver. </w:t>
      </w:r>
      <w:r>
        <w:rPr>
          <w:rFonts w:ascii="Times New Roman" w:hAnsi="Times New Roman"/>
        </w:rPr>
        <w:t>Det ønskes en r</w:t>
      </w:r>
      <w:r w:rsidR="00202572">
        <w:rPr>
          <w:rFonts w:ascii="Times New Roman" w:hAnsi="Times New Roman"/>
        </w:rPr>
        <w:t xml:space="preserve">eell forenkling, uten at vi går rett inn i foretaksmodell-diskusjonen. </w:t>
      </w:r>
      <w:r>
        <w:rPr>
          <w:rFonts w:ascii="Times New Roman" w:hAnsi="Times New Roman"/>
        </w:rPr>
        <w:t>F</w:t>
      </w:r>
      <w:r w:rsidR="00202572">
        <w:rPr>
          <w:rFonts w:ascii="Times New Roman" w:hAnsi="Times New Roman"/>
        </w:rPr>
        <w:t xml:space="preserve">inansieringssystemet bør settes opp </w:t>
      </w:r>
      <w:proofErr w:type="spellStart"/>
      <w:r w:rsidR="00202572">
        <w:rPr>
          <w:rFonts w:ascii="Times New Roman" w:hAnsi="Times New Roman"/>
        </w:rPr>
        <w:t>ift</w:t>
      </w:r>
      <w:proofErr w:type="spellEnd"/>
      <w:r w:rsidR="00202572">
        <w:rPr>
          <w:rFonts w:ascii="Times New Roman" w:hAnsi="Times New Roman"/>
        </w:rPr>
        <w:t xml:space="preserve"> hva politikerne ønsker å oppnå med sektoren vår. </w:t>
      </w:r>
    </w:p>
    <w:p w14:paraId="30FA9FE4" w14:textId="19D4BDC7" w:rsidR="00907EAB" w:rsidRDefault="00907EAB" w:rsidP="00501508">
      <w:pPr>
        <w:pStyle w:val="Tilfelt"/>
        <w:ind w:left="0" w:right="0"/>
        <w:rPr>
          <w:rFonts w:ascii="Times New Roman" w:hAnsi="Times New Roman"/>
        </w:rPr>
      </w:pPr>
    </w:p>
    <w:p w14:paraId="11814DDE" w14:textId="77777777" w:rsidR="00907EAB" w:rsidRDefault="00907EAB" w:rsidP="00E44030">
      <w:pPr>
        <w:pStyle w:val="Tilfelt"/>
        <w:ind w:left="720" w:right="0"/>
        <w:rPr>
          <w:rFonts w:ascii="Times New Roman" w:hAnsi="Times New Roman"/>
        </w:rPr>
      </w:pPr>
    </w:p>
    <w:p w14:paraId="55EB9130" w14:textId="77777777" w:rsidR="003E1032" w:rsidRPr="008C2C9B" w:rsidRDefault="003E1032" w:rsidP="0011240C">
      <w:pPr>
        <w:pStyle w:val="Tilfelt"/>
        <w:ind w:left="720" w:right="0" w:firstLine="720"/>
        <w:rPr>
          <w:rFonts w:ascii="Times New Roman" w:hAnsi="Times New Roman"/>
        </w:rPr>
      </w:pPr>
    </w:p>
    <w:p w14:paraId="1F78BFE0" w14:textId="47ED40E6" w:rsidR="0011240C" w:rsidRPr="0093544C" w:rsidRDefault="00FD2509" w:rsidP="00FD2509">
      <w:pPr>
        <w:pStyle w:val="Tilfelt"/>
        <w:ind w:left="0" w:right="0"/>
        <w:rPr>
          <w:rFonts w:ascii="Times New Roman" w:hAnsi="Times New Roman"/>
          <w:b/>
        </w:rPr>
      </w:pPr>
      <w:r>
        <w:rPr>
          <w:rFonts w:ascii="Times New Roman" w:hAnsi="Times New Roman"/>
          <w:b/>
        </w:rPr>
        <w:t>Sak 20/17</w:t>
      </w:r>
      <w:r>
        <w:rPr>
          <w:rFonts w:ascii="Times New Roman" w:hAnsi="Times New Roman"/>
          <w:b/>
        </w:rPr>
        <w:tab/>
        <w:t>Medbestemmelse</w:t>
      </w:r>
    </w:p>
    <w:p w14:paraId="395939FB" w14:textId="4D216CB8" w:rsidR="00501508" w:rsidRDefault="007A5DB4" w:rsidP="007A5DB4">
      <w:pPr>
        <w:pStyle w:val="Tilfelt"/>
        <w:ind w:left="0" w:right="0"/>
        <w:rPr>
          <w:rFonts w:ascii="Times New Roman" w:hAnsi="Times New Roman"/>
        </w:rPr>
      </w:pPr>
      <w:r>
        <w:rPr>
          <w:rFonts w:ascii="Times New Roman" w:hAnsi="Times New Roman"/>
        </w:rPr>
        <w:t xml:space="preserve">I forrige LOSAM-møte ble det foreslått at det skulle lages en spørreundersøkelse. Dekan foreslo i dette møtet at vi </w:t>
      </w:r>
      <w:r w:rsidR="00501508">
        <w:rPr>
          <w:rFonts w:ascii="Times New Roman" w:hAnsi="Times New Roman"/>
        </w:rPr>
        <w:t>justerer på dette,</w:t>
      </w:r>
      <w:r>
        <w:rPr>
          <w:rFonts w:ascii="Times New Roman" w:hAnsi="Times New Roman"/>
        </w:rPr>
        <w:t xml:space="preserve"> da dagens situasjon har ført til at dette enda ikke er gjort, og at vi nå har mer informasjon om sentral prosess. Ny løsning blir at vi</w:t>
      </w:r>
      <w:r w:rsidR="00501508">
        <w:rPr>
          <w:rFonts w:ascii="Times New Roman" w:hAnsi="Times New Roman"/>
        </w:rPr>
        <w:t xml:space="preserve"> svarer på det vi blir bedt om</w:t>
      </w:r>
      <w:r>
        <w:rPr>
          <w:rFonts w:ascii="Times New Roman" w:hAnsi="Times New Roman"/>
        </w:rPr>
        <w:t xml:space="preserve"> fra sentralt, som er hvordan medbestemmelse og medvirkning har slått ut i ARK, i tillegg til hvordan dette er jobbet med i oppfølgingsmøter og tiltaksplan. Det er mange som ikke har gjennomført dette enda, grunnet korona, men vi bruker det vi har så langt. Det er også sto</w:t>
      </w:r>
      <w:r w:rsidR="00CF51ED">
        <w:rPr>
          <w:rFonts w:ascii="Times New Roman" w:hAnsi="Times New Roman"/>
        </w:rPr>
        <w:t>r sannsynlighet for at noen på N</w:t>
      </w:r>
      <w:r>
        <w:rPr>
          <w:rFonts w:ascii="Times New Roman" w:hAnsi="Times New Roman"/>
        </w:rPr>
        <w:t>V blir valgt ut til å delta i spørreundersøkelse/intervju til høsten, når oppdragsforskningen knyttet til medbestemmelse starter. LOSAM er e</w:t>
      </w:r>
      <w:r w:rsidR="00501508">
        <w:rPr>
          <w:rFonts w:ascii="Times New Roman" w:hAnsi="Times New Roman"/>
        </w:rPr>
        <w:t>nig i at to spørreundersøkelser vil bli litt for mye.</w:t>
      </w:r>
      <w:r>
        <w:rPr>
          <w:rFonts w:ascii="Times New Roman" w:hAnsi="Times New Roman"/>
        </w:rPr>
        <w:t xml:space="preserve"> </w:t>
      </w:r>
    </w:p>
    <w:p w14:paraId="50BD43A2" w14:textId="07D87A04" w:rsidR="00501508" w:rsidRDefault="00501508" w:rsidP="0011240C">
      <w:pPr>
        <w:pStyle w:val="Tilfelt"/>
        <w:ind w:left="1440" w:right="0"/>
        <w:rPr>
          <w:rFonts w:ascii="Times New Roman" w:hAnsi="Times New Roman"/>
        </w:rPr>
      </w:pPr>
    </w:p>
    <w:p w14:paraId="16CDAEF7" w14:textId="65CFB397" w:rsidR="00501508" w:rsidRDefault="007A5DB4" w:rsidP="007A5DB4">
      <w:pPr>
        <w:pStyle w:val="Tilfelt"/>
        <w:ind w:left="0" w:right="0"/>
        <w:rPr>
          <w:rFonts w:ascii="Times New Roman" w:hAnsi="Times New Roman"/>
        </w:rPr>
      </w:pPr>
      <w:r>
        <w:rPr>
          <w:rFonts w:ascii="Times New Roman" w:hAnsi="Times New Roman"/>
        </w:rPr>
        <w:lastRenderedPageBreak/>
        <w:t>HR s</w:t>
      </w:r>
      <w:r w:rsidR="00501508">
        <w:rPr>
          <w:rFonts w:ascii="Times New Roman" w:hAnsi="Times New Roman"/>
        </w:rPr>
        <w:t xml:space="preserve">ender </w:t>
      </w:r>
      <w:r w:rsidR="00913830">
        <w:rPr>
          <w:rFonts w:ascii="Times New Roman" w:hAnsi="Times New Roman"/>
        </w:rPr>
        <w:t>informasjon</w:t>
      </w:r>
      <w:r>
        <w:rPr>
          <w:rFonts w:ascii="Times New Roman" w:hAnsi="Times New Roman"/>
        </w:rPr>
        <w:t xml:space="preserve"> som blir sendt sentralt også </w:t>
      </w:r>
      <w:r w:rsidR="00501508">
        <w:rPr>
          <w:rFonts w:ascii="Times New Roman" w:hAnsi="Times New Roman"/>
        </w:rPr>
        <w:t>til LOSAM</w:t>
      </w:r>
      <w:r>
        <w:rPr>
          <w:rFonts w:ascii="Times New Roman" w:hAnsi="Times New Roman"/>
        </w:rPr>
        <w:t>.</w:t>
      </w:r>
    </w:p>
    <w:p w14:paraId="38D05ABC" w14:textId="77777777" w:rsidR="0011240C" w:rsidRDefault="0011240C" w:rsidP="0011240C">
      <w:pPr>
        <w:pStyle w:val="Tilfelt"/>
        <w:ind w:left="0" w:right="0"/>
        <w:rPr>
          <w:rFonts w:ascii="Times New Roman" w:hAnsi="Times New Roman"/>
        </w:rPr>
      </w:pPr>
    </w:p>
    <w:p w14:paraId="2C35A4F5" w14:textId="258EAE56" w:rsidR="0011240C" w:rsidRPr="00561BF5" w:rsidRDefault="00FD2509" w:rsidP="00FD2509">
      <w:pPr>
        <w:pStyle w:val="Tilfelt"/>
        <w:ind w:left="0" w:right="0"/>
        <w:rPr>
          <w:rFonts w:ascii="Times New Roman" w:hAnsi="Times New Roman"/>
          <w:b/>
        </w:rPr>
      </w:pPr>
      <w:r>
        <w:rPr>
          <w:rFonts w:ascii="Times New Roman" w:hAnsi="Times New Roman"/>
          <w:b/>
        </w:rPr>
        <w:t>Sak 20/18</w:t>
      </w:r>
      <w:r>
        <w:rPr>
          <w:rFonts w:ascii="Times New Roman" w:hAnsi="Times New Roman"/>
          <w:b/>
        </w:rPr>
        <w:tab/>
        <w:t>Likestillingsombud</w:t>
      </w:r>
    </w:p>
    <w:p w14:paraId="3638A06A" w14:textId="1D12B832" w:rsidR="001664D6" w:rsidRDefault="000E3DCF" w:rsidP="007A5DB4">
      <w:pPr>
        <w:pStyle w:val="Tilfelt"/>
        <w:ind w:left="0" w:right="0"/>
        <w:rPr>
          <w:rFonts w:ascii="Times New Roman" w:hAnsi="Times New Roman"/>
        </w:rPr>
      </w:pPr>
      <w:r w:rsidRPr="000E3DCF">
        <w:rPr>
          <w:rFonts w:ascii="Times New Roman" w:hAnsi="Times New Roman"/>
        </w:rPr>
        <w:t xml:space="preserve">Informasjon om </w:t>
      </w:r>
      <w:r w:rsidR="007A5DB4">
        <w:rPr>
          <w:rFonts w:ascii="Times New Roman" w:hAnsi="Times New Roman"/>
        </w:rPr>
        <w:t>prosess</w:t>
      </w:r>
      <w:r w:rsidRPr="000E3DCF">
        <w:rPr>
          <w:rFonts w:ascii="Times New Roman" w:hAnsi="Times New Roman"/>
        </w:rPr>
        <w:t>.</w:t>
      </w:r>
      <w:r>
        <w:rPr>
          <w:rFonts w:ascii="Times New Roman" w:hAnsi="Times New Roman"/>
        </w:rPr>
        <w:t xml:space="preserve"> </w:t>
      </w:r>
    </w:p>
    <w:p w14:paraId="1FAD43FC" w14:textId="290EEDD6" w:rsidR="000E3DCF" w:rsidRDefault="007A5DB4" w:rsidP="007A5DB4">
      <w:pPr>
        <w:pStyle w:val="Tilfelt"/>
        <w:ind w:left="0" w:right="0"/>
        <w:rPr>
          <w:rFonts w:ascii="Times New Roman" w:hAnsi="Times New Roman"/>
        </w:rPr>
      </w:pPr>
      <w:r>
        <w:rPr>
          <w:rFonts w:ascii="Times New Roman" w:hAnsi="Times New Roman"/>
        </w:rPr>
        <w:t xml:space="preserve">Det ble stilt spørsmål rundt hvorfor det velges for en periode på 3 år, og ikke 4 år. </w:t>
      </w:r>
      <w:r w:rsidR="000A5221">
        <w:rPr>
          <w:rFonts w:ascii="Times New Roman" w:hAnsi="Times New Roman"/>
        </w:rPr>
        <w:t xml:space="preserve">Marit </w:t>
      </w:r>
      <w:r w:rsidR="00062619">
        <w:rPr>
          <w:rFonts w:ascii="Times New Roman" w:hAnsi="Times New Roman"/>
        </w:rPr>
        <w:t>har sjekket dette: det er sentrale føringer.</w:t>
      </w:r>
    </w:p>
    <w:p w14:paraId="3C422957" w14:textId="0965A6E3" w:rsidR="000A5221" w:rsidRDefault="000A5221" w:rsidP="007A5DB4">
      <w:pPr>
        <w:pStyle w:val="Tilfelt"/>
        <w:ind w:left="0" w:right="0"/>
        <w:rPr>
          <w:rFonts w:ascii="Times New Roman" w:hAnsi="Times New Roman"/>
        </w:rPr>
      </w:pPr>
      <w:r>
        <w:rPr>
          <w:rFonts w:ascii="Times New Roman" w:hAnsi="Times New Roman"/>
        </w:rPr>
        <w:t xml:space="preserve">Det er også viktig at det i utlysningen står noe om opplæring, og at vedkommende inngår i et nettverk. Dersom LOSAM er kjent med personer som kunne egnet seg til dette vervet er det fint hvis de oppfordrer disse til å søke. </w:t>
      </w:r>
    </w:p>
    <w:p w14:paraId="07B5C1D6" w14:textId="77777777" w:rsidR="000E3DCF" w:rsidRPr="00FD2509" w:rsidRDefault="000E3DCF" w:rsidP="0011240C">
      <w:pPr>
        <w:pStyle w:val="Tilfelt"/>
        <w:ind w:left="1440" w:right="0"/>
        <w:rPr>
          <w:rFonts w:ascii="Times New Roman" w:hAnsi="Times New Roman"/>
          <w:b/>
          <w:bCs/>
        </w:rPr>
      </w:pPr>
    </w:p>
    <w:p w14:paraId="67ACE410" w14:textId="1E8F4EC4" w:rsidR="00FD2509" w:rsidRDefault="00FD2509" w:rsidP="00FD2509">
      <w:pPr>
        <w:pStyle w:val="Tilfelt"/>
        <w:ind w:left="0" w:right="0"/>
        <w:rPr>
          <w:rFonts w:ascii="Times New Roman" w:hAnsi="Times New Roman"/>
          <w:b/>
          <w:bCs/>
        </w:rPr>
      </w:pPr>
      <w:r w:rsidRPr="00FD2509">
        <w:rPr>
          <w:rFonts w:ascii="Times New Roman" w:hAnsi="Times New Roman"/>
          <w:b/>
          <w:bCs/>
        </w:rPr>
        <w:t>Sak 20/19</w:t>
      </w:r>
      <w:r w:rsidRPr="00FD2509">
        <w:rPr>
          <w:rFonts w:ascii="Times New Roman" w:hAnsi="Times New Roman"/>
          <w:b/>
          <w:bCs/>
        </w:rPr>
        <w:tab/>
        <w:t>2.5.5</w:t>
      </w:r>
    </w:p>
    <w:p w14:paraId="1F91687D" w14:textId="6833E18D" w:rsidR="000E3DCF" w:rsidRPr="000E3DCF" w:rsidRDefault="000E3DCF" w:rsidP="00FD2509">
      <w:pPr>
        <w:pStyle w:val="Tilfelt"/>
        <w:ind w:left="0" w:right="0"/>
        <w:rPr>
          <w:rFonts w:ascii="Times New Roman" w:hAnsi="Times New Roman"/>
        </w:rPr>
      </w:pPr>
      <w:r>
        <w:rPr>
          <w:rFonts w:ascii="Times New Roman" w:hAnsi="Times New Roman"/>
        </w:rPr>
        <w:t>3</w:t>
      </w:r>
      <w:r w:rsidR="003B7FFB">
        <w:rPr>
          <w:rFonts w:ascii="Times New Roman" w:hAnsi="Times New Roman"/>
        </w:rPr>
        <w:t xml:space="preserve"> </w:t>
      </w:r>
      <w:r>
        <w:rPr>
          <w:rFonts w:ascii="Times New Roman" w:hAnsi="Times New Roman"/>
        </w:rPr>
        <w:t>har</w:t>
      </w:r>
      <w:r w:rsidR="003B7FFB">
        <w:rPr>
          <w:rFonts w:ascii="Times New Roman" w:hAnsi="Times New Roman"/>
        </w:rPr>
        <w:t xml:space="preserve"> så langt i år</w:t>
      </w:r>
      <w:r>
        <w:rPr>
          <w:rFonts w:ascii="Times New Roman" w:hAnsi="Times New Roman"/>
        </w:rPr>
        <w:t xml:space="preserve"> blitt vurdert</w:t>
      </w:r>
      <w:r w:rsidR="000A5221">
        <w:rPr>
          <w:rFonts w:ascii="Times New Roman" w:hAnsi="Times New Roman"/>
        </w:rPr>
        <w:t xml:space="preserve"> og fått høyere lønn. HR vil følge opp listen med de som skal bli vurdert og melde fra til ledere på sin enhet om dette. Det spilles inn fra LOSAM at det v</w:t>
      </w:r>
      <w:r>
        <w:rPr>
          <w:rFonts w:ascii="Times New Roman" w:hAnsi="Times New Roman"/>
        </w:rPr>
        <w:t>iktigste</w:t>
      </w:r>
      <w:r w:rsidR="000A5221">
        <w:rPr>
          <w:rFonts w:ascii="Times New Roman" w:hAnsi="Times New Roman"/>
        </w:rPr>
        <w:t xml:space="preserve"> er</w:t>
      </w:r>
      <w:r>
        <w:rPr>
          <w:rFonts w:ascii="Times New Roman" w:hAnsi="Times New Roman"/>
        </w:rPr>
        <w:t xml:space="preserve"> at det blir gjort</w:t>
      </w:r>
      <w:r w:rsidR="000A5221">
        <w:rPr>
          <w:rFonts w:ascii="Times New Roman" w:hAnsi="Times New Roman"/>
        </w:rPr>
        <w:t xml:space="preserve"> og at a</w:t>
      </w:r>
      <w:r w:rsidR="00B96D60">
        <w:rPr>
          <w:rFonts w:ascii="Times New Roman" w:hAnsi="Times New Roman"/>
        </w:rPr>
        <w:t xml:space="preserve">rbeidsgiver treffer på lønnsplassering. </w:t>
      </w:r>
    </w:p>
    <w:p w14:paraId="439A0899" w14:textId="0D24F564" w:rsidR="000E3DCF" w:rsidRDefault="000E3DCF" w:rsidP="00FD2509">
      <w:pPr>
        <w:pStyle w:val="Tilfelt"/>
        <w:ind w:left="0" w:right="0"/>
        <w:rPr>
          <w:rFonts w:ascii="Times New Roman" w:hAnsi="Times New Roman"/>
          <w:b/>
          <w:bCs/>
        </w:rPr>
      </w:pPr>
      <w:r>
        <w:rPr>
          <w:rFonts w:ascii="Times New Roman" w:hAnsi="Times New Roman"/>
          <w:b/>
          <w:bCs/>
        </w:rPr>
        <w:tab/>
      </w:r>
      <w:r>
        <w:rPr>
          <w:rFonts w:ascii="Times New Roman" w:hAnsi="Times New Roman"/>
          <w:b/>
          <w:bCs/>
        </w:rPr>
        <w:tab/>
      </w:r>
    </w:p>
    <w:p w14:paraId="05F94613" w14:textId="2FE6E452" w:rsidR="000E3DCF" w:rsidRPr="00FD2509" w:rsidRDefault="000E3DCF" w:rsidP="00FD2509">
      <w:pPr>
        <w:pStyle w:val="Tilfelt"/>
        <w:ind w:left="0" w:right="0"/>
        <w:rPr>
          <w:rFonts w:ascii="Times New Roman" w:hAnsi="Times New Roman"/>
          <w:b/>
          <w:bCs/>
        </w:rPr>
      </w:pPr>
      <w:r>
        <w:rPr>
          <w:rFonts w:ascii="Times New Roman" w:hAnsi="Times New Roman"/>
          <w:b/>
          <w:bCs/>
        </w:rPr>
        <w:tab/>
      </w:r>
      <w:r>
        <w:rPr>
          <w:rFonts w:ascii="Times New Roman" w:hAnsi="Times New Roman"/>
          <w:b/>
          <w:bCs/>
        </w:rPr>
        <w:tab/>
      </w:r>
    </w:p>
    <w:p w14:paraId="1AD829F8" w14:textId="71CEBEE5" w:rsidR="00FD2509" w:rsidRPr="00FD2509" w:rsidRDefault="00FD2509" w:rsidP="00FD2509">
      <w:pPr>
        <w:pStyle w:val="Tilfelt"/>
        <w:ind w:left="0" w:right="0"/>
        <w:rPr>
          <w:rFonts w:ascii="Times New Roman" w:hAnsi="Times New Roman"/>
          <w:b/>
          <w:bCs/>
        </w:rPr>
      </w:pPr>
    </w:p>
    <w:p w14:paraId="697DC394" w14:textId="77777777" w:rsidR="00A52167" w:rsidRDefault="00FD2509" w:rsidP="00FD2509">
      <w:pPr>
        <w:pStyle w:val="Tilfelt"/>
        <w:ind w:left="0" w:right="0"/>
        <w:rPr>
          <w:rFonts w:ascii="Times New Roman" w:hAnsi="Times New Roman"/>
          <w:b/>
          <w:bCs/>
        </w:rPr>
      </w:pPr>
      <w:r w:rsidRPr="00FD2509">
        <w:rPr>
          <w:rFonts w:ascii="Times New Roman" w:hAnsi="Times New Roman"/>
          <w:b/>
          <w:bCs/>
        </w:rPr>
        <w:t>Sak 20/20</w:t>
      </w:r>
      <w:r w:rsidRPr="00FD2509">
        <w:rPr>
          <w:rFonts w:ascii="Times New Roman" w:hAnsi="Times New Roman"/>
          <w:b/>
          <w:bCs/>
        </w:rPr>
        <w:tab/>
        <w:t>Plan for langtidsbudsjett og bemanningspla</w:t>
      </w:r>
      <w:r w:rsidR="00A52167">
        <w:rPr>
          <w:rFonts w:ascii="Times New Roman" w:hAnsi="Times New Roman"/>
          <w:b/>
          <w:bCs/>
        </w:rPr>
        <w:t>n</w:t>
      </w:r>
    </w:p>
    <w:p w14:paraId="144318ED" w14:textId="0FEBB6F0" w:rsidR="00FD2509" w:rsidRPr="00A52167" w:rsidRDefault="00B96D60" w:rsidP="00FD2509">
      <w:pPr>
        <w:pStyle w:val="Tilfelt"/>
        <w:ind w:left="0" w:right="0"/>
        <w:rPr>
          <w:rFonts w:ascii="Times New Roman" w:hAnsi="Times New Roman"/>
          <w:b/>
          <w:bCs/>
        </w:rPr>
      </w:pPr>
      <w:r>
        <w:rPr>
          <w:rFonts w:ascii="Times New Roman" w:hAnsi="Times New Roman"/>
        </w:rPr>
        <w:t xml:space="preserve">Det som er gjort til nå </w:t>
      </w:r>
      <w:r w:rsidR="00A52167">
        <w:rPr>
          <w:rFonts w:ascii="Times New Roman" w:hAnsi="Times New Roman"/>
        </w:rPr>
        <w:t xml:space="preserve">i dette arbeidet er å </w:t>
      </w:r>
      <w:r>
        <w:rPr>
          <w:rFonts w:ascii="Times New Roman" w:hAnsi="Times New Roman"/>
        </w:rPr>
        <w:t xml:space="preserve">simulere inntekter fremover i tid. </w:t>
      </w:r>
      <w:r w:rsidR="00A52167">
        <w:rPr>
          <w:rFonts w:ascii="Times New Roman" w:hAnsi="Times New Roman"/>
        </w:rPr>
        <w:t>B</w:t>
      </w:r>
      <w:r>
        <w:rPr>
          <w:rFonts w:ascii="Times New Roman" w:hAnsi="Times New Roman"/>
        </w:rPr>
        <w:t>emanningspla</w:t>
      </w:r>
      <w:r w:rsidR="00A52167">
        <w:rPr>
          <w:rFonts w:ascii="Times New Roman" w:hAnsi="Times New Roman"/>
        </w:rPr>
        <w:t>narbeidet starter</w:t>
      </w:r>
      <w:r>
        <w:rPr>
          <w:rFonts w:ascii="Times New Roman" w:hAnsi="Times New Roman"/>
        </w:rPr>
        <w:t xml:space="preserve"> 4.mai</w:t>
      </w:r>
      <w:r w:rsidR="00A52167">
        <w:rPr>
          <w:rFonts w:ascii="Times New Roman" w:hAnsi="Times New Roman"/>
        </w:rPr>
        <w:t xml:space="preserve"> og instituttene skal jobbe med dette frem til </w:t>
      </w:r>
      <w:r>
        <w:rPr>
          <w:rFonts w:ascii="Times New Roman" w:hAnsi="Times New Roman"/>
        </w:rPr>
        <w:t>1. juni</w:t>
      </w:r>
      <w:r w:rsidR="00A52167">
        <w:rPr>
          <w:rFonts w:ascii="Times New Roman" w:hAnsi="Times New Roman"/>
        </w:rPr>
        <w:t>.</w:t>
      </w:r>
    </w:p>
    <w:p w14:paraId="1EC65A38" w14:textId="59615B8E" w:rsidR="00B96D60" w:rsidRDefault="00B96D60" w:rsidP="00FD2509">
      <w:pPr>
        <w:pStyle w:val="Tilfelt"/>
        <w:ind w:left="0" w:right="0"/>
        <w:rPr>
          <w:rFonts w:ascii="Times New Roman" w:hAnsi="Times New Roman"/>
        </w:rPr>
      </w:pPr>
      <w:r>
        <w:rPr>
          <w:rFonts w:ascii="Times New Roman" w:hAnsi="Times New Roman"/>
        </w:rPr>
        <w:t>Fakultetsstyre</w:t>
      </w:r>
      <w:r w:rsidR="00A52167">
        <w:rPr>
          <w:rFonts w:ascii="Times New Roman" w:hAnsi="Times New Roman"/>
        </w:rPr>
        <w:t>t skal</w:t>
      </w:r>
      <w:r>
        <w:rPr>
          <w:rFonts w:ascii="Times New Roman" w:hAnsi="Times New Roman"/>
        </w:rPr>
        <w:t xml:space="preserve"> vedta i september, LOSAM</w:t>
      </w:r>
      <w:r w:rsidR="003B7FFB">
        <w:rPr>
          <w:rFonts w:ascii="Times New Roman" w:hAnsi="Times New Roman"/>
        </w:rPr>
        <w:t xml:space="preserve"> vil se på dette</w:t>
      </w:r>
      <w:r>
        <w:rPr>
          <w:rFonts w:ascii="Times New Roman" w:hAnsi="Times New Roman"/>
        </w:rPr>
        <w:t xml:space="preserve"> i forkant av det. Detaljer ligger inne på mappen. </w:t>
      </w:r>
    </w:p>
    <w:p w14:paraId="2C613CA8" w14:textId="478C87FE" w:rsidR="00B96D60" w:rsidRDefault="00A52167" w:rsidP="00FD2509">
      <w:pPr>
        <w:pStyle w:val="Tilfelt"/>
        <w:ind w:left="0" w:right="0"/>
        <w:rPr>
          <w:rFonts w:ascii="Times New Roman" w:hAnsi="Times New Roman"/>
        </w:rPr>
      </w:pPr>
      <w:r>
        <w:rPr>
          <w:rFonts w:ascii="Times New Roman" w:hAnsi="Times New Roman"/>
        </w:rPr>
        <w:t>Slik det ser ut nå er handlingsrommet negativt, og dekanen sier at vi t</w:t>
      </w:r>
      <w:r w:rsidR="00B96D60">
        <w:rPr>
          <w:rFonts w:ascii="Times New Roman" w:hAnsi="Times New Roman"/>
        </w:rPr>
        <w:t xml:space="preserve">rodde vi ville ha høyere inntekter, </w:t>
      </w:r>
      <w:r>
        <w:rPr>
          <w:rFonts w:ascii="Times New Roman" w:hAnsi="Times New Roman"/>
        </w:rPr>
        <w:t xml:space="preserve">noe som </w:t>
      </w:r>
      <w:r w:rsidR="00B96D60">
        <w:rPr>
          <w:rFonts w:ascii="Times New Roman" w:hAnsi="Times New Roman"/>
        </w:rPr>
        <w:t xml:space="preserve">betyr at det blir vanskelig å holde seg til planene som er lagt. </w:t>
      </w:r>
    </w:p>
    <w:p w14:paraId="2F02C597" w14:textId="77777777" w:rsidR="00A52167" w:rsidRDefault="00A52167" w:rsidP="00FD2509">
      <w:pPr>
        <w:pStyle w:val="Tilfelt"/>
        <w:ind w:left="0" w:right="0"/>
        <w:rPr>
          <w:rFonts w:ascii="Times New Roman" w:hAnsi="Times New Roman"/>
        </w:rPr>
      </w:pPr>
    </w:p>
    <w:p w14:paraId="49085084" w14:textId="77777777" w:rsidR="00F5570E" w:rsidRDefault="00F5570E" w:rsidP="00FD2509">
      <w:pPr>
        <w:pStyle w:val="Tilfelt"/>
        <w:ind w:left="0" w:right="0"/>
        <w:rPr>
          <w:rFonts w:ascii="Times New Roman" w:hAnsi="Times New Roman"/>
        </w:rPr>
      </w:pPr>
      <w:r>
        <w:rPr>
          <w:rFonts w:ascii="Times New Roman" w:hAnsi="Times New Roman"/>
        </w:rPr>
        <w:t xml:space="preserve">Slik det ser ut nå går vi </w:t>
      </w:r>
      <w:r w:rsidR="00FC63AC">
        <w:rPr>
          <w:rFonts w:ascii="Times New Roman" w:hAnsi="Times New Roman"/>
        </w:rPr>
        <w:t xml:space="preserve">22,5 </w:t>
      </w:r>
      <w:proofErr w:type="spellStart"/>
      <w:r w:rsidR="00FC63AC">
        <w:rPr>
          <w:rFonts w:ascii="Times New Roman" w:hAnsi="Times New Roman"/>
        </w:rPr>
        <w:t>mill</w:t>
      </w:r>
      <w:proofErr w:type="spellEnd"/>
      <w:r w:rsidR="00FC63AC">
        <w:rPr>
          <w:rFonts w:ascii="Times New Roman" w:hAnsi="Times New Roman"/>
        </w:rPr>
        <w:t xml:space="preserve"> i underskudd i 2021. </w:t>
      </w:r>
      <w:r>
        <w:rPr>
          <w:rFonts w:ascii="Times New Roman" w:hAnsi="Times New Roman"/>
        </w:rPr>
        <w:t>Det presenteres to a</w:t>
      </w:r>
      <w:r w:rsidR="00FC63AC">
        <w:rPr>
          <w:rFonts w:ascii="Times New Roman" w:hAnsi="Times New Roman"/>
        </w:rPr>
        <w:t>lt</w:t>
      </w:r>
      <w:r>
        <w:rPr>
          <w:rFonts w:ascii="Times New Roman" w:hAnsi="Times New Roman"/>
        </w:rPr>
        <w:t>ernativ</w:t>
      </w:r>
      <w:r w:rsidR="00FC63AC">
        <w:rPr>
          <w:rFonts w:ascii="Times New Roman" w:hAnsi="Times New Roman"/>
        </w:rPr>
        <w:t xml:space="preserve"> </w:t>
      </w:r>
    </w:p>
    <w:p w14:paraId="52192C5F" w14:textId="579585CF" w:rsidR="00F5570E" w:rsidRDefault="00FC63AC" w:rsidP="00FD2509">
      <w:pPr>
        <w:pStyle w:val="Tilfelt"/>
        <w:ind w:left="0" w:right="0"/>
        <w:rPr>
          <w:rFonts w:ascii="Times New Roman" w:hAnsi="Times New Roman"/>
        </w:rPr>
      </w:pPr>
      <w:r>
        <w:rPr>
          <w:rFonts w:ascii="Times New Roman" w:hAnsi="Times New Roman"/>
        </w:rPr>
        <w:t>1:</w:t>
      </w:r>
      <w:r w:rsidR="00F5570E">
        <w:rPr>
          <w:rFonts w:ascii="Times New Roman" w:hAnsi="Times New Roman"/>
        </w:rPr>
        <w:t xml:space="preserve"> </w:t>
      </w:r>
      <w:r>
        <w:rPr>
          <w:rFonts w:ascii="Times New Roman" w:hAnsi="Times New Roman"/>
        </w:rPr>
        <w:t xml:space="preserve">Nullvekst i stillinger, og stramt investeringsbudsjett. </w:t>
      </w:r>
    </w:p>
    <w:p w14:paraId="2CB03F1A" w14:textId="69882CFF" w:rsidR="00B96D60" w:rsidRDefault="00FC63AC" w:rsidP="00FD2509">
      <w:pPr>
        <w:pStyle w:val="Tilfelt"/>
        <w:ind w:left="0" w:right="0"/>
        <w:rPr>
          <w:rFonts w:ascii="Times New Roman" w:hAnsi="Times New Roman"/>
        </w:rPr>
      </w:pPr>
      <w:r>
        <w:rPr>
          <w:rFonts w:ascii="Times New Roman" w:hAnsi="Times New Roman"/>
        </w:rPr>
        <w:t xml:space="preserve">2: </w:t>
      </w:r>
      <w:r w:rsidR="00F5570E">
        <w:rPr>
          <w:rFonts w:ascii="Times New Roman" w:hAnsi="Times New Roman"/>
        </w:rPr>
        <w:t>R</w:t>
      </w:r>
      <w:r>
        <w:rPr>
          <w:rFonts w:ascii="Times New Roman" w:hAnsi="Times New Roman"/>
        </w:rPr>
        <w:t>edu</w:t>
      </w:r>
      <w:r w:rsidR="00F5570E">
        <w:rPr>
          <w:rFonts w:ascii="Times New Roman" w:hAnsi="Times New Roman"/>
        </w:rPr>
        <w:t>ks</w:t>
      </w:r>
      <w:r>
        <w:rPr>
          <w:rFonts w:ascii="Times New Roman" w:hAnsi="Times New Roman"/>
        </w:rPr>
        <w:t xml:space="preserve">jon i stillinger </w:t>
      </w:r>
      <w:r w:rsidR="00F5570E">
        <w:rPr>
          <w:rFonts w:ascii="Times New Roman" w:hAnsi="Times New Roman"/>
        </w:rPr>
        <w:t xml:space="preserve">og litt mer </w:t>
      </w:r>
      <w:r>
        <w:rPr>
          <w:rFonts w:ascii="Times New Roman" w:hAnsi="Times New Roman"/>
        </w:rPr>
        <w:t xml:space="preserve">og gjør om på bemanningsplaner. </w:t>
      </w:r>
    </w:p>
    <w:p w14:paraId="6DEF9FE8" w14:textId="1CD675F4" w:rsidR="00FC63AC" w:rsidRDefault="00FC63AC" w:rsidP="00FD2509">
      <w:pPr>
        <w:pStyle w:val="Tilfelt"/>
        <w:ind w:left="0" w:right="0"/>
        <w:rPr>
          <w:rFonts w:ascii="Times New Roman" w:hAnsi="Times New Roman"/>
        </w:rPr>
      </w:pPr>
    </w:p>
    <w:p w14:paraId="6A77D00E" w14:textId="1810246A" w:rsidR="00FC63AC" w:rsidRDefault="00FC63AC" w:rsidP="00FD2509">
      <w:pPr>
        <w:pStyle w:val="Tilfelt"/>
        <w:ind w:left="0" w:right="0"/>
        <w:rPr>
          <w:rFonts w:ascii="Times New Roman" w:hAnsi="Times New Roman"/>
        </w:rPr>
      </w:pPr>
      <w:r>
        <w:rPr>
          <w:rFonts w:ascii="Times New Roman" w:hAnsi="Times New Roman"/>
        </w:rPr>
        <w:t>Synspunkter: Skal man ta mer penger ut fra stillinger, eller kutte på drift og investeringer</w:t>
      </w:r>
      <w:r w:rsidR="004439D4">
        <w:rPr>
          <w:rFonts w:ascii="Times New Roman" w:hAnsi="Times New Roman"/>
        </w:rPr>
        <w:t>?</w:t>
      </w:r>
      <w:r>
        <w:rPr>
          <w:rFonts w:ascii="Times New Roman" w:hAnsi="Times New Roman"/>
        </w:rPr>
        <w:t xml:space="preserve"> </w:t>
      </w:r>
    </w:p>
    <w:p w14:paraId="4B6BDA1F" w14:textId="78283EED" w:rsidR="00FC63AC" w:rsidRDefault="004439D4" w:rsidP="00FD2509">
      <w:pPr>
        <w:pStyle w:val="Tilfelt"/>
        <w:ind w:left="0" w:right="0"/>
        <w:rPr>
          <w:rFonts w:ascii="Times New Roman" w:hAnsi="Times New Roman"/>
        </w:rPr>
      </w:pPr>
      <w:r>
        <w:rPr>
          <w:rFonts w:ascii="Times New Roman" w:hAnsi="Times New Roman"/>
        </w:rPr>
        <w:t>Det som blir nevnt et at det v</w:t>
      </w:r>
      <w:r w:rsidR="00FC63AC">
        <w:rPr>
          <w:rFonts w:ascii="Times New Roman" w:hAnsi="Times New Roman"/>
        </w:rPr>
        <w:t>iktigste</w:t>
      </w:r>
      <w:r w:rsidR="007F0758">
        <w:rPr>
          <w:rFonts w:ascii="Times New Roman" w:hAnsi="Times New Roman"/>
        </w:rPr>
        <w:t xml:space="preserve"> er</w:t>
      </w:r>
      <w:r w:rsidR="00FC63AC">
        <w:rPr>
          <w:rFonts w:ascii="Times New Roman" w:hAnsi="Times New Roman"/>
        </w:rPr>
        <w:t xml:space="preserve"> å vite hvis man skal ansette mindre</w:t>
      </w:r>
      <w:r w:rsidR="00913830">
        <w:rPr>
          <w:rFonts w:ascii="Times New Roman" w:hAnsi="Times New Roman"/>
        </w:rPr>
        <w:t xml:space="preserve"> </w:t>
      </w:r>
      <w:r w:rsidR="00FC63AC">
        <w:rPr>
          <w:rFonts w:ascii="Times New Roman" w:hAnsi="Times New Roman"/>
        </w:rPr>
        <w:t>hvilke stillinger</w:t>
      </w:r>
      <w:r w:rsidR="00913830">
        <w:rPr>
          <w:rFonts w:ascii="Times New Roman" w:hAnsi="Times New Roman"/>
        </w:rPr>
        <w:t xml:space="preserve"> det er snakk om</w:t>
      </w:r>
      <w:r w:rsidR="007F0758">
        <w:rPr>
          <w:rFonts w:ascii="Times New Roman" w:hAnsi="Times New Roman"/>
        </w:rPr>
        <w:t>.</w:t>
      </w:r>
    </w:p>
    <w:p w14:paraId="71C728FF" w14:textId="007CC3B7" w:rsidR="00FC63AC" w:rsidRDefault="00FC63AC" w:rsidP="00FD2509">
      <w:pPr>
        <w:pStyle w:val="Tilfelt"/>
        <w:ind w:left="0" w:right="0"/>
        <w:rPr>
          <w:rFonts w:ascii="Times New Roman" w:hAnsi="Times New Roman"/>
        </w:rPr>
      </w:pPr>
    </w:p>
    <w:p w14:paraId="4D6CE75F" w14:textId="68D6A323" w:rsidR="00FC63AC" w:rsidRDefault="007F0758" w:rsidP="00FD2509">
      <w:pPr>
        <w:pStyle w:val="Tilfelt"/>
        <w:ind w:left="0" w:right="0"/>
        <w:rPr>
          <w:rFonts w:ascii="Times New Roman" w:hAnsi="Times New Roman"/>
        </w:rPr>
      </w:pPr>
      <w:r>
        <w:rPr>
          <w:rFonts w:ascii="Times New Roman" w:hAnsi="Times New Roman"/>
        </w:rPr>
        <w:t>Dekan viser til at det</w:t>
      </w:r>
      <w:r w:rsidR="00913830">
        <w:rPr>
          <w:rFonts w:ascii="Times New Roman" w:hAnsi="Times New Roman"/>
        </w:rPr>
        <w:t xml:space="preserve"> er blant annet </w:t>
      </w:r>
      <w:r w:rsidR="00FC63AC">
        <w:rPr>
          <w:rFonts w:ascii="Times New Roman" w:hAnsi="Times New Roman"/>
        </w:rPr>
        <w:t xml:space="preserve">der folk slutter </w:t>
      </w:r>
      <w:r w:rsidR="00913830">
        <w:rPr>
          <w:rFonts w:ascii="Times New Roman" w:hAnsi="Times New Roman"/>
        </w:rPr>
        <w:t xml:space="preserve">det </w:t>
      </w:r>
      <w:r w:rsidR="00FC63AC">
        <w:rPr>
          <w:rFonts w:ascii="Times New Roman" w:hAnsi="Times New Roman"/>
        </w:rPr>
        <w:t xml:space="preserve">må gjøres en vurdering. </w:t>
      </w:r>
      <w:r w:rsidR="00913830">
        <w:rPr>
          <w:rFonts w:ascii="Times New Roman" w:hAnsi="Times New Roman"/>
        </w:rPr>
        <w:t>Det påpekes at det er v</w:t>
      </w:r>
      <w:r w:rsidR="00FC63AC">
        <w:rPr>
          <w:rFonts w:ascii="Times New Roman" w:hAnsi="Times New Roman"/>
        </w:rPr>
        <w:t xml:space="preserve">iktig når man gjør investeringer at en har personell til å drifte de investeringene en gjør. </w:t>
      </w:r>
    </w:p>
    <w:p w14:paraId="4E9407B0" w14:textId="48CD0CB9" w:rsidR="00FC63AC" w:rsidRDefault="00913830" w:rsidP="00FD2509">
      <w:pPr>
        <w:pStyle w:val="Tilfelt"/>
        <w:ind w:left="0" w:right="0"/>
        <w:rPr>
          <w:rFonts w:ascii="Times New Roman" w:hAnsi="Times New Roman"/>
        </w:rPr>
      </w:pPr>
      <w:r>
        <w:rPr>
          <w:rFonts w:ascii="Times New Roman" w:hAnsi="Times New Roman"/>
        </w:rPr>
        <w:t>Videre sies det at en</w:t>
      </w:r>
      <w:r w:rsidR="007F0758">
        <w:rPr>
          <w:rFonts w:ascii="Times New Roman" w:hAnsi="Times New Roman"/>
        </w:rPr>
        <w:t xml:space="preserve"> ikke</w:t>
      </w:r>
      <w:r w:rsidR="00FC63AC">
        <w:rPr>
          <w:rFonts w:ascii="Times New Roman" w:hAnsi="Times New Roman"/>
        </w:rPr>
        <w:t xml:space="preserve"> bør stoppe opp nyansettelser, da får vi ikke til</w:t>
      </w:r>
      <w:r>
        <w:rPr>
          <w:rFonts w:ascii="Times New Roman" w:hAnsi="Times New Roman"/>
        </w:rPr>
        <w:t xml:space="preserve"> å nå de</w:t>
      </w:r>
      <w:r w:rsidR="00FC63AC">
        <w:rPr>
          <w:rFonts w:ascii="Times New Roman" w:hAnsi="Times New Roman"/>
        </w:rPr>
        <w:t xml:space="preserve"> nye strategiske målene våre</w:t>
      </w:r>
      <w:r>
        <w:rPr>
          <w:rFonts w:ascii="Times New Roman" w:hAnsi="Times New Roman"/>
        </w:rPr>
        <w:t>, derfor i</w:t>
      </w:r>
      <w:r w:rsidR="00FC63AC">
        <w:rPr>
          <w:rFonts w:ascii="Times New Roman" w:hAnsi="Times New Roman"/>
        </w:rPr>
        <w:t xml:space="preserve">kke full stillingsstopp. </w:t>
      </w:r>
    </w:p>
    <w:p w14:paraId="3E47491A" w14:textId="1A63E3FA" w:rsidR="00FC63AC" w:rsidRDefault="00913830" w:rsidP="00FD2509">
      <w:pPr>
        <w:pStyle w:val="Tilfelt"/>
        <w:ind w:left="0" w:right="0"/>
        <w:rPr>
          <w:rFonts w:ascii="Times New Roman" w:hAnsi="Times New Roman"/>
        </w:rPr>
      </w:pPr>
      <w:r>
        <w:rPr>
          <w:rFonts w:ascii="Times New Roman" w:hAnsi="Times New Roman"/>
        </w:rPr>
        <w:t>Hvis det må kuttes i stillinger må b</w:t>
      </w:r>
      <w:r w:rsidR="00FC63AC">
        <w:rPr>
          <w:rFonts w:ascii="Times New Roman" w:hAnsi="Times New Roman"/>
        </w:rPr>
        <w:t xml:space="preserve">emanningsplan som eksisterer i </w:t>
      </w:r>
      <w:r>
        <w:rPr>
          <w:rFonts w:ascii="Times New Roman" w:hAnsi="Times New Roman"/>
        </w:rPr>
        <w:t xml:space="preserve">dag </w:t>
      </w:r>
      <w:r w:rsidR="00FC63AC">
        <w:rPr>
          <w:rFonts w:ascii="Times New Roman" w:hAnsi="Times New Roman"/>
        </w:rPr>
        <w:t xml:space="preserve">skrives om, da denne er skrevet med andre økonomiske forutsetninger. </w:t>
      </w:r>
    </w:p>
    <w:p w14:paraId="6EEBE652" w14:textId="22EDB0F9" w:rsidR="00FC63AC" w:rsidRDefault="00FC63AC" w:rsidP="00FD2509">
      <w:pPr>
        <w:pStyle w:val="Tilfelt"/>
        <w:ind w:left="0" w:right="0"/>
        <w:rPr>
          <w:rFonts w:ascii="Times New Roman" w:hAnsi="Times New Roman"/>
        </w:rPr>
      </w:pPr>
      <w:r>
        <w:rPr>
          <w:rFonts w:ascii="Times New Roman" w:hAnsi="Times New Roman"/>
        </w:rPr>
        <w:t xml:space="preserve">Det er </w:t>
      </w:r>
      <w:r w:rsidR="00913830">
        <w:rPr>
          <w:rFonts w:ascii="Times New Roman" w:hAnsi="Times New Roman"/>
        </w:rPr>
        <w:t xml:space="preserve">enighet om at dette er en </w:t>
      </w:r>
      <w:r>
        <w:rPr>
          <w:rFonts w:ascii="Times New Roman" w:hAnsi="Times New Roman"/>
        </w:rPr>
        <w:t>vanskelig</w:t>
      </w:r>
      <w:r w:rsidR="00913830">
        <w:rPr>
          <w:rFonts w:ascii="Times New Roman" w:hAnsi="Times New Roman"/>
        </w:rPr>
        <w:t xml:space="preserve"> og </w:t>
      </w:r>
      <w:r>
        <w:rPr>
          <w:rFonts w:ascii="Times New Roman" w:hAnsi="Times New Roman"/>
        </w:rPr>
        <w:t xml:space="preserve">ubehagelig situasjon. </w:t>
      </w:r>
    </w:p>
    <w:p w14:paraId="20529538" w14:textId="1B3337D9" w:rsidR="0029664F" w:rsidRDefault="0029664F" w:rsidP="00FD2509">
      <w:pPr>
        <w:pStyle w:val="Tilfelt"/>
        <w:ind w:left="0" w:right="0"/>
        <w:rPr>
          <w:rFonts w:ascii="Times New Roman" w:hAnsi="Times New Roman"/>
        </w:rPr>
      </w:pPr>
    </w:p>
    <w:p w14:paraId="16F243A5" w14:textId="021EE562" w:rsidR="0029664F" w:rsidRDefault="00913830" w:rsidP="00FD2509">
      <w:pPr>
        <w:pStyle w:val="Tilfelt"/>
        <w:ind w:left="0" w:right="0"/>
        <w:rPr>
          <w:rFonts w:ascii="Times New Roman" w:hAnsi="Times New Roman"/>
        </w:rPr>
      </w:pPr>
      <w:r>
        <w:rPr>
          <w:rFonts w:ascii="Times New Roman" w:hAnsi="Times New Roman"/>
        </w:rPr>
        <w:lastRenderedPageBreak/>
        <w:t>Det foreslås en h</w:t>
      </w:r>
      <w:r w:rsidR="0029664F">
        <w:rPr>
          <w:rFonts w:ascii="Times New Roman" w:hAnsi="Times New Roman"/>
        </w:rPr>
        <w:t xml:space="preserve">ybrid-løsning i praksis. </w:t>
      </w:r>
      <w:r>
        <w:rPr>
          <w:rFonts w:ascii="Times New Roman" w:hAnsi="Times New Roman"/>
        </w:rPr>
        <w:t xml:space="preserve">Der det reduseres noe i </w:t>
      </w:r>
      <w:r w:rsidR="0029664F">
        <w:rPr>
          <w:rFonts w:ascii="Times New Roman" w:hAnsi="Times New Roman"/>
        </w:rPr>
        <w:t>stillinger, noe i lønn og noe driftsinvestering</w:t>
      </w:r>
      <w:r>
        <w:rPr>
          <w:rFonts w:ascii="Times New Roman" w:hAnsi="Times New Roman"/>
        </w:rPr>
        <w:t xml:space="preserve">, dekanen sier at dette skal </w:t>
      </w:r>
      <w:r w:rsidR="0029664F">
        <w:rPr>
          <w:rFonts w:ascii="Times New Roman" w:hAnsi="Times New Roman"/>
        </w:rPr>
        <w:t xml:space="preserve">ledergruppen diskutere hvor i dette landskapet vi </w:t>
      </w:r>
      <w:r>
        <w:rPr>
          <w:rFonts w:ascii="Times New Roman" w:hAnsi="Times New Roman"/>
        </w:rPr>
        <w:t xml:space="preserve">skal </w:t>
      </w:r>
      <w:r w:rsidR="0029664F">
        <w:rPr>
          <w:rFonts w:ascii="Times New Roman" w:hAnsi="Times New Roman"/>
        </w:rPr>
        <w:t xml:space="preserve">lande. En hybrid med noen av disse momentene vil være en bedre løsning. </w:t>
      </w:r>
    </w:p>
    <w:p w14:paraId="0C1F0F6E" w14:textId="1E9FA24A" w:rsidR="006A4A62" w:rsidRDefault="006A4A62" w:rsidP="00FD2509">
      <w:pPr>
        <w:pStyle w:val="Tilfelt"/>
        <w:ind w:left="0" w:right="0"/>
        <w:rPr>
          <w:rFonts w:ascii="Times New Roman" w:hAnsi="Times New Roman"/>
        </w:rPr>
      </w:pPr>
    </w:p>
    <w:p w14:paraId="6D21B49E" w14:textId="73FAEF43" w:rsidR="006A4A62" w:rsidRPr="00B96D60" w:rsidRDefault="00913830" w:rsidP="00FD2509">
      <w:pPr>
        <w:pStyle w:val="Tilfelt"/>
        <w:ind w:left="0" w:right="0"/>
        <w:rPr>
          <w:rFonts w:ascii="Times New Roman" w:hAnsi="Times New Roman"/>
        </w:rPr>
      </w:pPr>
      <w:r>
        <w:rPr>
          <w:rFonts w:ascii="Times New Roman" w:hAnsi="Times New Roman"/>
        </w:rPr>
        <w:t>Dette temaet k</w:t>
      </w:r>
      <w:r w:rsidR="006A4A62">
        <w:rPr>
          <w:rFonts w:ascii="Times New Roman" w:hAnsi="Times New Roman"/>
        </w:rPr>
        <w:t>ommer</w:t>
      </w:r>
      <w:r>
        <w:rPr>
          <w:rFonts w:ascii="Times New Roman" w:hAnsi="Times New Roman"/>
        </w:rPr>
        <w:t xml:space="preserve"> vi</w:t>
      </w:r>
      <w:r w:rsidR="006A4A62">
        <w:rPr>
          <w:rFonts w:ascii="Times New Roman" w:hAnsi="Times New Roman"/>
        </w:rPr>
        <w:t xml:space="preserve"> tilbake til </w:t>
      </w:r>
      <w:r>
        <w:rPr>
          <w:rFonts w:ascii="Times New Roman" w:hAnsi="Times New Roman"/>
        </w:rPr>
        <w:t>i LOSAM.</w:t>
      </w:r>
      <w:r w:rsidR="006A4A62">
        <w:rPr>
          <w:rFonts w:ascii="Times New Roman" w:hAnsi="Times New Roman"/>
        </w:rPr>
        <w:t xml:space="preserve"> </w:t>
      </w:r>
    </w:p>
    <w:p w14:paraId="3636B2CE" w14:textId="391E883A" w:rsidR="00B96D60" w:rsidRPr="00FD2509" w:rsidRDefault="00B96D60" w:rsidP="00FD2509">
      <w:pPr>
        <w:pStyle w:val="Tilfelt"/>
        <w:ind w:left="0" w:right="0"/>
        <w:rPr>
          <w:rFonts w:ascii="Times New Roman" w:hAnsi="Times New Roman"/>
          <w:b/>
          <w:bCs/>
        </w:rPr>
      </w:pPr>
      <w:r>
        <w:rPr>
          <w:rFonts w:ascii="Times New Roman" w:hAnsi="Times New Roman"/>
          <w:b/>
          <w:bCs/>
        </w:rPr>
        <w:tab/>
      </w:r>
      <w:r>
        <w:rPr>
          <w:rFonts w:ascii="Times New Roman" w:hAnsi="Times New Roman"/>
          <w:b/>
          <w:bCs/>
        </w:rPr>
        <w:tab/>
      </w:r>
    </w:p>
    <w:p w14:paraId="7C36D795" w14:textId="0C2FABDC" w:rsidR="00FD2509" w:rsidRPr="00FD2509" w:rsidRDefault="00FD2509" w:rsidP="00FD2509">
      <w:pPr>
        <w:pStyle w:val="Tilfelt"/>
        <w:ind w:left="0" w:right="0"/>
        <w:rPr>
          <w:rFonts w:ascii="Times New Roman" w:hAnsi="Times New Roman"/>
          <w:b/>
          <w:bCs/>
        </w:rPr>
      </w:pPr>
      <w:r w:rsidRPr="00FD2509">
        <w:rPr>
          <w:rFonts w:ascii="Times New Roman" w:hAnsi="Times New Roman"/>
          <w:b/>
          <w:bCs/>
        </w:rPr>
        <w:t>Sak 20/21</w:t>
      </w:r>
      <w:r w:rsidRPr="00FD2509">
        <w:rPr>
          <w:rFonts w:ascii="Times New Roman" w:hAnsi="Times New Roman"/>
          <w:b/>
          <w:bCs/>
        </w:rPr>
        <w:tab/>
        <w:t>Evaluering av samarbeidet i LOSAM</w:t>
      </w:r>
    </w:p>
    <w:p w14:paraId="1BE0CC80" w14:textId="570DF811" w:rsidR="00FD2509" w:rsidRDefault="006A4A62" w:rsidP="00FD2509">
      <w:pPr>
        <w:pStyle w:val="Tilfelt"/>
        <w:ind w:left="0" w:right="0"/>
        <w:rPr>
          <w:rFonts w:ascii="Times New Roman" w:hAnsi="Times New Roman"/>
        </w:rPr>
      </w:pPr>
      <w:r w:rsidRPr="006A4A62">
        <w:rPr>
          <w:rFonts w:ascii="Times New Roman" w:hAnsi="Times New Roman"/>
        </w:rPr>
        <w:t>Mye fungerer veldig bra</w:t>
      </w:r>
      <w:r>
        <w:rPr>
          <w:rFonts w:ascii="Times New Roman" w:hAnsi="Times New Roman"/>
        </w:rPr>
        <w:t>, på annet nivå snakkes det mye om utlysningstekster. Enig om at vi ikke behøver dette, men</w:t>
      </w:r>
      <w:r w:rsidR="00EC04DC">
        <w:rPr>
          <w:rFonts w:ascii="Times New Roman" w:hAnsi="Times New Roman"/>
        </w:rPr>
        <w:t xml:space="preserve"> dekan sier at</w:t>
      </w:r>
      <w:r>
        <w:rPr>
          <w:rFonts w:ascii="Times New Roman" w:hAnsi="Times New Roman"/>
        </w:rPr>
        <w:t xml:space="preserve"> dersom</w:t>
      </w:r>
      <w:r w:rsidR="00EC04DC">
        <w:rPr>
          <w:rFonts w:ascii="Times New Roman" w:hAnsi="Times New Roman"/>
        </w:rPr>
        <w:t xml:space="preserve"> LOSAM</w:t>
      </w:r>
      <w:r>
        <w:rPr>
          <w:rFonts w:ascii="Times New Roman" w:hAnsi="Times New Roman"/>
        </w:rPr>
        <w:t xml:space="preserve"> ser at utlysningstekster ikke ivare</w:t>
      </w:r>
      <w:r w:rsidR="00EC04DC">
        <w:rPr>
          <w:rFonts w:ascii="Times New Roman" w:hAnsi="Times New Roman"/>
        </w:rPr>
        <w:t>t</w:t>
      </w:r>
      <w:r>
        <w:rPr>
          <w:rFonts w:ascii="Times New Roman" w:hAnsi="Times New Roman"/>
        </w:rPr>
        <w:t>as godt nok må det tas opp</w:t>
      </w:r>
      <w:r w:rsidR="00EC04DC">
        <w:rPr>
          <w:rFonts w:ascii="Times New Roman" w:hAnsi="Times New Roman"/>
        </w:rPr>
        <w:t xml:space="preserve"> i LOSAM, på et mer overordnet nivå</w:t>
      </w:r>
      <w:r>
        <w:rPr>
          <w:rFonts w:ascii="Times New Roman" w:hAnsi="Times New Roman"/>
        </w:rPr>
        <w:t xml:space="preserve">. </w:t>
      </w:r>
      <w:r w:rsidR="00EC04DC">
        <w:rPr>
          <w:rFonts w:ascii="Times New Roman" w:hAnsi="Times New Roman"/>
        </w:rPr>
        <w:t xml:space="preserve">Det blir enighet om at dette kan settes </w:t>
      </w:r>
      <w:r>
        <w:rPr>
          <w:rFonts w:ascii="Times New Roman" w:hAnsi="Times New Roman"/>
        </w:rPr>
        <w:t>på agenda</w:t>
      </w:r>
      <w:r w:rsidR="00EC04DC">
        <w:rPr>
          <w:rFonts w:ascii="Times New Roman" w:hAnsi="Times New Roman"/>
        </w:rPr>
        <w:t>en</w:t>
      </w:r>
      <w:r>
        <w:rPr>
          <w:rFonts w:ascii="Times New Roman" w:hAnsi="Times New Roman"/>
        </w:rPr>
        <w:t xml:space="preserve"> på </w:t>
      </w:r>
      <w:r w:rsidR="00EC04DC">
        <w:rPr>
          <w:rFonts w:ascii="Times New Roman" w:hAnsi="Times New Roman"/>
        </w:rPr>
        <w:t xml:space="preserve">et </w:t>
      </w:r>
      <w:r>
        <w:rPr>
          <w:rFonts w:ascii="Times New Roman" w:hAnsi="Times New Roman"/>
        </w:rPr>
        <w:t xml:space="preserve">mer prinsipielt grunnlag – </w:t>
      </w:r>
      <w:r w:rsidR="00EC04DC">
        <w:rPr>
          <w:rFonts w:ascii="Times New Roman" w:hAnsi="Times New Roman"/>
        </w:rPr>
        <w:t xml:space="preserve">blant annet ved å </w:t>
      </w:r>
      <w:r>
        <w:rPr>
          <w:rFonts w:ascii="Times New Roman" w:hAnsi="Times New Roman"/>
        </w:rPr>
        <w:t xml:space="preserve">se på </w:t>
      </w:r>
      <w:proofErr w:type="spellStart"/>
      <w:r>
        <w:rPr>
          <w:rFonts w:ascii="Times New Roman" w:hAnsi="Times New Roman"/>
        </w:rPr>
        <w:t>malver</w:t>
      </w:r>
      <w:r w:rsidR="00EC04DC">
        <w:rPr>
          <w:rFonts w:ascii="Times New Roman" w:hAnsi="Times New Roman"/>
        </w:rPr>
        <w:t>k</w:t>
      </w:r>
      <w:proofErr w:type="spellEnd"/>
      <w:r w:rsidR="00EC04DC">
        <w:rPr>
          <w:rFonts w:ascii="Times New Roman" w:hAnsi="Times New Roman"/>
        </w:rPr>
        <w:t>. Dekan presiserer at han ikke har</w:t>
      </w:r>
      <w:r>
        <w:rPr>
          <w:rFonts w:ascii="Times New Roman" w:hAnsi="Times New Roman"/>
        </w:rPr>
        <w:t xml:space="preserve"> noe imot å diskutere </w:t>
      </w:r>
      <w:r w:rsidR="00EC04DC">
        <w:rPr>
          <w:rFonts w:ascii="Times New Roman" w:hAnsi="Times New Roman"/>
        </w:rPr>
        <w:t>rene stillingsutlysninger i LOSAM,</w:t>
      </w:r>
      <w:r>
        <w:rPr>
          <w:rFonts w:ascii="Times New Roman" w:hAnsi="Times New Roman"/>
        </w:rPr>
        <w:t xml:space="preserve"> men </w:t>
      </w:r>
      <w:r w:rsidR="00EC04DC">
        <w:rPr>
          <w:rFonts w:ascii="Times New Roman" w:hAnsi="Times New Roman"/>
        </w:rPr>
        <w:t xml:space="preserve">at </w:t>
      </w:r>
      <w:r>
        <w:rPr>
          <w:rFonts w:ascii="Times New Roman" w:hAnsi="Times New Roman"/>
        </w:rPr>
        <w:t xml:space="preserve">det </w:t>
      </w:r>
      <w:r w:rsidR="00EC04DC">
        <w:rPr>
          <w:rFonts w:ascii="Times New Roman" w:hAnsi="Times New Roman"/>
        </w:rPr>
        <w:t>vil føre til en del</w:t>
      </w:r>
      <w:r>
        <w:rPr>
          <w:rFonts w:ascii="Times New Roman" w:hAnsi="Times New Roman"/>
        </w:rPr>
        <w:t xml:space="preserve"> </w:t>
      </w:r>
      <w:r w:rsidR="00EC04DC">
        <w:rPr>
          <w:rFonts w:ascii="Times New Roman" w:hAnsi="Times New Roman"/>
        </w:rPr>
        <w:t>forsinkelser</w:t>
      </w:r>
      <w:r>
        <w:rPr>
          <w:rFonts w:ascii="Times New Roman" w:hAnsi="Times New Roman"/>
        </w:rPr>
        <w:t>.</w:t>
      </w:r>
    </w:p>
    <w:p w14:paraId="6ADC10FE" w14:textId="77777777" w:rsidR="00EC04DC" w:rsidRDefault="00EC04DC" w:rsidP="00FD2509">
      <w:pPr>
        <w:pStyle w:val="Tilfelt"/>
        <w:ind w:left="0" w:right="0"/>
        <w:rPr>
          <w:rFonts w:ascii="Times New Roman" w:hAnsi="Times New Roman"/>
        </w:rPr>
      </w:pPr>
    </w:p>
    <w:p w14:paraId="4B2A557D" w14:textId="43E47083" w:rsidR="006A4A62" w:rsidRDefault="00EC04DC" w:rsidP="00FD2509">
      <w:pPr>
        <w:pStyle w:val="Tilfelt"/>
        <w:ind w:left="0" w:right="0"/>
        <w:rPr>
          <w:rFonts w:ascii="Times New Roman" w:hAnsi="Times New Roman"/>
        </w:rPr>
      </w:pPr>
      <w:r>
        <w:rPr>
          <w:rFonts w:ascii="Times New Roman" w:hAnsi="Times New Roman"/>
        </w:rPr>
        <w:t>LOSAM ønsker seg i</w:t>
      </w:r>
      <w:r w:rsidR="006A4A62">
        <w:rPr>
          <w:rFonts w:ascii="Times New Roman" w:hAnsi="Times New Roman"/>
        </w:rPr>
        <w:t>nformasjon om hvem som blir ansatt i stillinger</w:t>
      </w:r>
      <w:r>
        <w:rPr>
          <w:rFonts w:ascii="Times New Roman" w:hAnsi="Times New Roman"/>
        </w:rPr>
        <w:t>, da dette er nyttig i</w:t>
      </w:r>
      <w:r w:rsidR="006A4A62">
        <w:rPr>
          <w:rFonts w:ascii="Times New Roman" w:hAnsi="Times New Roman"/>
        </w:rPr>
        <w:t>nformasjon</w:t>
      </w:r>
      <w:r>
        <w:rPr>
          <w:rFonts w:ascii="Times New Roman" w:hAnsi="Times New Roman"/>
        </w:rPr>
        <w:t>. Marit ser på hvordan vi kan få til dette i praksis.</w:t>
      </w:r>
    </w:p>
    <w:p w14:paraId="6249432E" w14:textId="2560A880" w:rsidR="006A4A62" w:rsidRDefault="006A4A62" w:rsidP="00FD2509">
      <w:pPr>
        <w:pStyle w:val="Tilfelt"/>
        <w:ind w:left="0" w:right="0"/>
        <w:rPr>
          <w:rFonts w:ascii="Times New Roman" w:hAnsi="Times New Roman"/>
        </w:rPr>
      </w:pPr>
    </w:p>
    <w:p w14:paraId="4EA212A7" w14:textId="6D0B2819" w:rsidR="006A4A62" w:rsidRPr="006A4A62" w:rsidRDefault="006A4A62" w:rsidP="00FD2509">
      <w:pPr>
        <w:pStyle w:val="Tilfelt"/>
        <w:ind w:left="0" w:right="0"/>
        <w:rPr>
          <w:rFonts w:ascii="Times New Roman" w:hAnsi="Times New Roman"/>
        </w:rPr>
      </w:pPr>
      <w:r>
        <w:rPr>
          <w:rFonts w:ascii="Times New Roman" w:hAnsi="Times New Roman"/>
        </w:rPr>
        <w:tab/>
      </w:r>
      <w:r>
        <w:rPr>
          <w:rFonts w:ascii="Times New Roman" w:hAnsi="Times New Roman"/>
        </w:rPr>
        <w:tab/>
      </w:r>
    </w:p>
    <w:p w14:paraId="2D98DEAE" w14:textId="77777777" w:rsidR="006A4A62" w:rsidRPr="00FD2509" w:rsidRDefault="006A4A62" w:rsidP="00FD2509">
      <w:pPr>
        <w:pStyle w:val="Tilfelt"/>
        <w:ind w:left="0" w:right="0"/>
        <w:rPr>
          <w:rFonts w:ascii="Times New Roman" w:hAnsi="Times New Roman"/>
          <w:b/>
          <w:bCs/>
        </w:rPr>
      </w:pPr>
    </w:p>
    <w:p w14:paraId="3E8E59E6" w14:textId="71462FA8" w:rsidR="00FD2509" w:rsidRPr="00FD2509" w:rsidRDefault="00FD2509" w:rsidP="00FD2509">
      <w:pPr>
        <w:pStyle w:val="Tilfelt"/>
        <w:ind w:left="0" w:right="0"/>
        <w:rPr>
          <w:rFonts w:ascii="Times New Roman" w:hAnsi="Times New Roman"/>
          <w:b/>
          <w:bCs/>
        </w:rPr>
      </w:pPr>
      <w:r w:rsidRPr="00FD2509">
        <w:rPr>
          <w:rFonts w:ascii="Times New Roman" w:hAnsi="Times New Roman"/>
          <w:b/>
          <w:bCs/>
        </w:rPr>
        <w:t>Sak 20/22</w:t>
      </w:r>
      <w:r w:rsidRPr="00FD2509">
        <w:rPr>
          <w:rFonts w:ascii="Times New Roman" w:hAnsi="Times New Roman"/>
          <w:b/>
          <w:bCs/>
        </w:rPr>
        <w:tab/>
        <w:t>Kompetanseløftet</w:t>
      </w:r>
    </w:p>
    <w:p w14:paraId="75537EAE" w14:textId="77777777" w:rsidR="001664D6" w:rsidRDefault="001664D6" w:rsidP="0011240C">
      <w:pPr>
        <w:pStyle w:val="Tilfelt"/>
        <w:ind w:left="1440" w:right="0"/>
        <w:rPr>
          <w:rFonts w:ascii="Times New Roman" w:hAnsi="Times New Roman"/>
        </w:rPr>
      </w:pPr>
    </w:p>
    <w:p w14:paraId="14784FD7" w14:textId="77777777" w:rsidR="00A52167" w:rsidRDefault="00EC04DC" w:rsidP="00EC04DC">
      <w:pPr>
        <w:pStyle w:val="Tilfelt"/>
        <w:ind w:right="0"/>
        <w:rPr>
          <w:rFonts w:ascii="Times New Roman" w:hAnsi="Times New Roman"/>
        </w:rPr>
      </w:pPr>
      <w:r>
        <w:rPr>
          <w:rFonts w:ascii="Times New Roman" w:hAnsi="Times New Roman"/>
        </w:rPr>
        <w:t xml:space="preserve">Saken var innmeldt av Lisbeth, blant annet fordi det i utlysningen for 2020 sto «pilotprosjekt». Det presiseres av dekan at dette var en feil, og at det som er riktig er at dette er en videreføring av tilbudet fra tidligere år. Dette </w:t>
      </w:r>
      <w:r w:rsidR="00A52167">
        <w:rPr>
          <w:rFonts w:ascii="Times New Roman" w:hAnsi="Times New Roman"/>
        </w:rPr>
        <w:t>er s</w:t>
      </w:r>
      <w:r>
        <w:rPr>
          <w:rFonts w:ascii="Times New Roman" w:hAnsi="Times New Roman"/>
        </w:rPr>
        <w:t>iste runde</w:t>
      </w:r>
      <w:r w:rsidR="00A52167">
        <w:rPr>
          <w:rFonts w:ascii="Times New Roman" w:hAnsi="Times New Roman"/>
        </w:rPr>
        <w:t xml:space="preserve">, da det er </w:t>
      </w:r>
      <w:r>
        <w:rPr>
          <w:rFonts w:ascii="Times New Roman" w:hAnsi="Times New Roman"/>
        </w:rPr>
        <w:t xml:space="preserve">begrenset hvor mange år etter en fusjon det er naturlig med slike tiltak som er begrunnet i fusjon. </w:t>
      </w:r>
      <w:r w:rsidR="00A52167">
        <w:rPr>
          <w:rFonts w:ascii="Times New Roman" w:hAnsi="Times New Roman"/>
        </w:rPr>
        <w:t xml:space="preserve">Det vil bli en </w:t>
      </w:r>
      <w:r>
        <w:rPr>
          <w:rFonts w:ascii="Times New Roman" w:hAnsi="Times New Roman"/>
        </w:rPr>
        <w:t xml:space="preserve">annen begrunnelse hvis lignende tiltak </w:t>
      </w:r>
      <w:r w:rsidR="00A52167">
        <w:rPr>
          <w:rFonts w:ascii="Times New Roman" w:hAnsi="Times New Roman"/>
        </w:rPr>
        <w:t xml:space="preserve">iverksettes </w:t>
      </w:r>
      <w:r>
        <w:rPr>
          <w:rFonts w:ascii="Times New Roman" w:hAnsi="Times New Roman"/>
        </w:rPr>
        <w:t xml:space="preserve">seinere. </w:t>
      </w:r>
    </w:p>
    <w:p w14:paraId="7F4CDBB0" w14:textId="77777777" w:rsidR="00A52167" w:rsidRDefault="00A52167" w:rsidP="00EC04DC">
      <w:pPr>
        <w:pStyle w:val="Tilfelt"/>
        <w:ind w:right="0"/>
        <w:rPr>
          <w:rFonts w:ascii="Times New Roman" w:hAnsi="Times New Roman"/>
        </w:rPr>
      </w:pPr>
    </w:p>
    <w:p w14:paraId="084224FC" w14:textId="37DDA13C" w:rsidR="00EC04DC" w:rsidRDefault="00A52167" w:rsidP="00EC04DC">
      <w:pPr>
        <w:pStyle w:val="Tilfelt"/>
        <w:ind w:right="0"/>
        <w:rPr>
          <w:rFonts w:ascii="Times New Roman" w:hAnsi="Times New Roman"/>
        </w:rPr>
      </w:pPr>
      <w:r>
        <w:rPr>
          <w:rFonts w:ascii="Times New Roman" w:hAnsi="Times New Roman"/>
        </w:rPr>
        <w:t xml:space="preserve">Det ble stilt spørsmål om hvem som var inkludert i ordningen, om det både var </w:t>
      </w:r>
      <w:r w:rsidR="00EC04DC">
        <w:rPr>
          <w:rFonts w:ascii="Times New Roman" w:hAnsi="Times New Roman"/>
        </w:rPr>
        <w:t>de som har fått jobb etter fusjon, eller bare de som var ansatt</w:t>
      </w:r>
      <w:r>
        <w:rPr>
          <w:rFonts w:ascii="Times New Roman" w:hAnsi="Times New Roman"/>
        </w:rPr>
        <w:t xml:space="preserve"> fra fusjonen</w:t>
      </w:r>
      <w:r w:rsidR="00EC04DC">
        <w:rPr>
          <w:rFonts w:ascii="Times New Roman" w:hAnsi="Times New Roman"/>
        </w:rPr>
        <w:t>. De nye er også omfattet av dette</w:t>
      </w:r>
      <w:r>
        <w:rPr>
          <w:rFonts w:ascii="Times New Roman" w:hAnsi="Times New Roman"/>
        </w:rPr>
        <w:t>, og målet er å s</w:t>
      </w:r>
      <w:r w:rsidR="00EC04DC">
        <w:rPr>
          <w:rFonts w:ascii="Times New Roman" w:hAnsi="Times New Roman"/>
        </w:rPr>
        <w:t xml:space="preserve">ørge for tilstrekkelig forskningskompetanse. </w:t>
      </w:r>
      <w:r>
        <w:rPr>
          <w:rFonts w:ascii="Times New Roman" w:hAnsi="Times New Roman"/>
        </w:rPr>
        <w:t>Det er g</w:t>
      </w:r>
      <w:r w:rsidR="00EC04DC">
        <w:rPr>
          <w:rFonts w:ascii="Times New Roman" w:hAnsi="Times New Roman"/>
        </w:rPr>
        <w:t xml:space="preserve">ode tilbakemeldinger fra ordningen. </w:t>
      </w:r>
    </w:p>
    <w:p w14:paraId="4C7F4AD2" w14:textId="4A6633D4" w:rsidR="00A52167" w:rsidRDefault="00A52167" w:rsidP="00EC04DC">
      <w:pPr>
        <w:pStyle w:val="Tilfelt"/>
        <w:ind w:right="0"/>
        <w:rPr>
          <w:rFonts w:ascii="Times New Roman" w:hAnsi="Times New Roman"/>
        </w:rPr>
      </w:pPr>
    </w:p>
    <w:p w14:paraId="4DDF282D" w14:textId="33D7B6CC" w:rsidR="00A52167" w:rsidRDefault="00A52167" w:rsidP="00EC04DC">
      <w:pPr>
        <w:pStyle w:val="Tilfelt"/>
        <w:ind w:right="0"/>
        <w:rPr>
          <w:rFonts w:ascii="Times New Roman" w:hAnsi="Times New Roman"/>
        </w:rPr>
      </w:pPr>
      <w:r>
        <w:rPr>
          <w:rFonts w:ascii="Times New Roman" w:hAnsi="Times New Roman"/>
        </w:rPr>
        <w:t xml:space="preserve">Ordningen sto ikke i handlingsplanen, da dette ikke var et nytt tiltak, det ble diskutert i ledermøte om å videreføretilbudet i 2020, men ikke i LOSAM. Det er instituttleder som gjør en prioritering på hvem som får, og denne er basert på både gjennomførbarhet, avkastning fremover og om det vil lykkes. </w:t>
      </w:r>
    </w:p>
    <w:p w14:paraId="0E0827B7" w14:textId="69E85871" w:rsidR="007F2123" w:rsidRDefault="007F2123" w:rsidP="00A52167">
      <w:pPr>
        <w:pStyle w:val="Tilfelt"/>
        <w:ind w:left="0" w:right="0"/>
        <w:rPr>
          <w:rFonts w:ascii="Times New Roman" w:hAnsi="Times New Roman"/>
        </w:rPr>
      </w:pPr>
    </w:p>
    <w:p w14:paraId="659F7545" w14:textId="3162D739" w:rsidR="00255856" w:rsidRDefault="00255856" w:rsidP="0011240C">
      <w:pPr>
        <w:pStyle w:val="Tilfelt"/>
        <w:ind w:left="1440" w:right="0"/>
        <w:rPr>
          <w:rFonts w:ascii="Times New Roman" w:hAnsi="Times New Roman"/>
        </w:rPr>
      </w:pPr>
    </w:p>
    <w:p w14:paraId="592394F9" w14:textId="3171DB66" w:rsidR="00814046" w:rsidRDefault="00814046" w:rsidP="00814046">
      <w:pPr>
        <w:pStyle w:val="Tilfelt"/>
        <w:ind w:left="0" w:right="0"/>
        <w:rPr>
          <w:rFonts w:ascii="Times New Roman" w:hAnsi="Times New Roman"/>
          <w:b/>
        </w:rPr>
      </w:pPr>
      <w:r w:rsidRPr="0093544C">
        <w:rPr>
          <w:rFonts w:ascii="Times New Roman" w:hAnsi="Times New Roman"/>
          <w:b/>
        </w:rPr>
        <w:t>Eventuelt</w:t>
      </w:r>
      <w:r w:rsidR="00B033E6">
        <w:rPr>
          <w:rFonts w:ascii="Times New Roman" w:hAnsi="Times New Roman"/>
          <w:b/>
        </w:rPr>
        <w:tab/>
      </w:r>
    </w:p>
    <w:p w14:paraId="37009C8B" w14:textId="7BF9856C" w:rsidR="007F2123" w:rsidRPr="00255856" w:rsidRDefault="00913830" w:rsidP="00FD2509">
      <w:pPr>
        <w:pStyle w:val="Tilfelt"/>
        <w:ind w:left="0" w:right="0"/>
        <w:rPr>
          <w:rFonts w:ascii="Times New Roman" w:hAnsi="Times New Roman"/>
          <w:bCs/>
        </w:rPr>
      </w:pPr>
      <w:r>
        <w:rPr>
          <w:rFonts w:ascii="Times New Roman" w:hAnsi="Times New Roman"/>
          <w:bCs/>
        </w:rPr>
        <w:t>Ingen saker.</w:t>
      </w:r>
    </w:p>
    <w:p w14:paraId="54C3FA1C" w14:textId="6AE8B4D2" w:rsidR="00255856" w:rsidRDefault="00255856" w:rsidP="00814046">
      <w:pPr>
        <w:pStyle w:val="Tilfelt"/>
        <w:ind w:left="0" w:right="0"/>
        <w:rPr>
          <w:rFonts w:ascii="Times New Roman" w:hAnsi="Times New Roman"/>
          <w:b/>
        </w:rPr>
      </w:pPr>
    </w:p>
    <w:p w14:paraId="10C8BB9D" w14:textId="173524A6" w:rsidR="00B033E6" w:rsidRDefault="00B033E6" w:rsidP="00814046">
      <w:pPr>
        <w:pStyle w:val="Tilfelt"/>
        <w:ind w:left="0" w:right="0"/>
        <w:rPr>
          <w:rFonts w:ascii="Times New Roman" w:hAnsi="Times New Roman"/>
          <w:b/>
        </w:rPr>
      </w:pPr>
      <w:r>
        <w:rPr>
          <w:rFonts w:ascii="Times New Roman" w:hAnsi="Times New Roman"/>
          <w:b/>
        </w:rPr>
        <w:t xml:space="preserve">Møtet startet med status på </w:t>
      </w:r>
      <w:r w:rsidR="00A52167">
        <w:rPr>
          <w:rFonts w:ascii="Times New Roman" w:hAnsi="Times New Roman"/>
          <w:b/>
        </w:rPr>
        <w:t>k</w:t>
      </w:r>
      <w:r>
        <w:rPr>
          <w:rFonts w:ascii="Times New Roman" w:hAnsi="Times New Roman"/>
          <w:b/>
        </w:rPr>
        <w:t xml:space="preserve">orona og diskusjon med LOSAM. </w:t>
      </w:r>
    </w:p>
    <w:p w14:paraId="6E5744EC" w14:textId="24FC0520" w:rsidR="00CF7856" w:rsidRDefault="00CF7856" w:rsidP="00814046">
      <w:pPr>
        <w:pStyle w:val="Tilfelt"/>
        <w:ind w:left="0" w:right="0"/>
        <w:rPr>
          <w:rFonts w:ascii="Times New Roman" w:hAnsi="Times New Roman"/>
          <w:bCs/>
        </w:rPr>
      </w:pPr>
    </w:p>
    <w:p w14:paraId="55A1DDCF" w14:textId="77777777" w:rsidR="00A52167" w:rsidRDefault="00A52167" w:rsidP="00A52167">
      <w:pPr>
        <w:pStyle w:val="Tilfelt"/>
        <w:ind w:left="0" w:right="0"/>
        <w:rPr>
          <w:rFonts w:ascii="Times New Roman" w:hAnsi="Times New Roman"/>
        </w:rPr>
      </w:pPr>
      <w:r>
        <w:rPr>
          <w:rFonts w:ascii="Times New Roman" w:hAnsi="Times New Roman"/>
        </w:rPr>
        <w:t>Orientering – status korona</w:t>
      </w:r>
    </w:p>
    <w:p w14:paraId="3DC72737" w14:textId="77777777" w:rsidR="00A52167" w:rsidRDefault="00A52167" w:rsidP="00A52167">
      <w:pPr>
        <w:pStyle w:val="Tilfelt"/>
        <w:ind w:left="0" w:right="0"/>
        <w:rPr>
          <w:rFonts w:ascii="Times New Roman" w:hAnsi="Times New Roman"/>
        </w:rPr>
      </w:pPr>
    </w:p>
    <w:p w14:paraId="1C383ABB" w14:textId="77777777" w:rsidR="00A52167" w:rsidRDefault="00A52167" w:rsidP="00A52167">
      <w:pPr>
        <w:pStyle w:val="Tilfelt"/>
        <w:ind w:left="0" w:right="0"/>
        <w:rPr>
          <w:rFonts w:ascii="Times New Roman" w:hAnsi="Times New Roman"/>
        </w:rPr>
      </w:pPr>
      <w:r>
        <w:rPr>
          <w:rFonts w:ascii="Times New Roman" w:hAnsi="Times New Roman"/>
        </w:rPr>
        <w:lastRenderedPageBreak/>
        <w:t xml:space="preserve">Fra 27.april har de av masterstudentene som hadde igjen eksperimentell aktivitet mulighet til å komme i gang igjen. Det er utarbeidet en kjøreplan på hvert institutt for ferdigstilling på en måte der smitteverntiltak overholdes. Dekan er glad for at vi kan gjøre dette, men vi er avhengig av at alle overholder retningslinjer. </w:t>
      </w:r>
    </w:p>
    <w:p w14:paraId="3431D1EE" w14:textId="77777777" w:rsidR="00A52167" w:rsidRDefault="00A52167" w:rsidP="00A52167">
      <w:pPr>
        <w:pStyle w:val="Tilfelt"/>
        <w:ind w:left="0" w:right="0"/>
        <w:rPr>
          <w:rFonts w:ascii="Times New Roman" w:hAnsi="Times New Roman"/>
        </w:rPr>
      </w:pPr>
    </w:p>
    <w:p w14:paraId="764F6190" w14:textId="77777777" w:rsidR="00A52167" w:rsidRDefault="00A52167" w:rsidP="00A52167">
      <w:pPr>
        <w:pStyle w:val="Tilfelt"/>
        <w:ind w:left="0" w:right="0"/>
        <w:rPr>
          <w:rFonts w:ascii="Times New Roman" w:hAnsi="Times New Roman"/>
        </w:rPr>
      </w:pPr>
      <w:r>
        <w:rPr>
          <w:rFonts w:ascii="Times New Roman" w:hAnsi="Times New Roman"/>
        </w:rPr>
        <w:t xml:space="preserve">Det ble stilt spørsmål om hvordan risikovurderingen foregår – vurdert for hver enkelt masterstudent – en plan for når, og hva som trengs av hjelp. 200 studenter totalt det er snakk om, noe som vil utgjøre </w:t>
      </w:r>
      <w:proofErr w:type="spellStart"/>
      <w:r>
        <w:rPr>
          <w:rFonts w:ascii="Times New Roman" w:hAnsi="Times New Roman"/>
        </w:rPr>
        <w:t>ca</w:t>
      </w:r>
      <w:proofErr w:type="spellEnd"/>
      <w:r>
        <w:rPr>
          <w:rFonts w:ascii="Times New Roman" w:hAnsi="Times New Roman"/>
        </w:rPr>
        <w:t xml:space="preserve"> 1/3 samtidig på campus. </w:t>
      </w:r>
    </w:p>
    <w:p w14:paraId="5E5EC3CD" w14:textId="77777777" w:rsidR="00A52167" w:rsidRDefault="00A52167" w:rsidP="00A52167">
      <w:pPr>
        <w:pStyle w:val="Tilfelt"/>
        <w:ind w:left="0" w:right="0"/>
        <w:rPr>
          <w:rFonts w:ascii="Times New Roman" w:hAnsi="Times New Roman"/>
        </w:rPr>
      </w:pPr>
    </w:p>
    <w:p w14:paraId="748A7E4A" w14:textId="77777777" w:rsidR="00A52167" w:rsidRDefault="00A52167" w:rsidP="00A52167">
      <w:pPr>
        <w:pStyle w:val="Tilfelt"/>
        <w:ind w:left="0" w:right="0"/>
        <w:rPr>
          <w:rFonts w:ascii="Times New Roman" w:hAnsi="Times New Roman"/>
        </w:rPr>
      </w:pPr>
      <w:r>
        <w:rPr>
          <w:rFonts w:ascii="Times New Roman" w:hAnsi="Times New Roman"/>
        </w:rPr>
        <w:t xml:space="preserve">Det ble nevnt at det var hørt snakk om at på noen institutt skal alle tekniske på jobb, men at de ikke er der samtidig. De bruker regneark der de skriver seg inn, få per lab. </w:t>
      </w:r>
    </w:p>
    <w:p w14:paraId="001BCF87" w14:textId="77777777" w:rsidR="00A52167" w:rsidRDefault="00A52167" w:rsidP="00A52167">
      <w:pPr>
        <w:pStyle w:val="Tilfelt"/>
        <w:ind w:left="0" w:right="0"/>
        <w:rPr>
          <w:rFonts w:ascii="Times New Roman" w:hAnsi="Times New Roman"/>
        </w:rPr>
      </w:pPr>
    </w:p>
    <w:p w14:paraId="45F51E39" w14:textId="77777777" w:rsidR="00A52167" w:rsidRDefault="00A52167" w:rsidP="00A52167">
      <w:pPr>
        <w:pStyle w:val="Tilfelt"/>
        <w:ind w:left="0" w:right="0"/>
        <w:rPr>
          <w:rFonts w:ascii="Times New Roman" w:hAnsi="Times New Roman"/>
        </w:rPr>
      </w:pPr>
      <w:r>
        <w:rPr>
          <w:rFonts w:ascii="Times New Roman" w:hAnsi="Times New Roman"/>
        </w:rPr>
        <w:t xml:space="preserve">De generelle føringene er at en skal være på jobb hvis en har noe helt spesifikt på jobb å gjøre. Alle tekniske (som gruppe) er risikovurdert. Det er likevel noen forbehold: personer i risikogrupper, og noen restriksjoner. </w:t>
      </w:r>
    </w:p>
    <w:p w14:paraId="679542AE" w14:textId="77777777" w:rsidR="00A52167" w:rsidRDefault="00A52167" w:rsidP="00A52167">
      <w:pPr>
        <w:pStyle w:val="Tilfelt"/>
        <w:ind w:left="0" w:right="0"/>
        <w:rPr>
          <w:rFonts w:ascii="Times New Roman" w:hAnsi="Times New Roman"/>
        </w:rPr>
      </w:pPr>
    </w:p>
    <w:p w14:paraId="642BEA7F" w14:textId="77777777" w:rsidR="00A52167" w:rsidRPr="00AF0A9B" w:rsidRDefault="00A52167" w:rsidP="00A52167">
      <w:pPr>
        <w:pStyle w:val="Tilfelt"/>
        <w:ind w:left="0" w:right="0"/>
        <w:rPr>
          <w:u w:val="single"/>
        </w:rPr>
      </w:pPr>
      <w:r w:rsidRPr="00AF0A9B">
        <w:rPr>
          <w:rFonts w:ascii="Times New Roman" w:hAnsi="Times New Roman"/>
          <w:u w:val="single"/>
        </w:rPr>
        <w:t xml:space="preserve">Forlengelse </w:t>
      </w:r>
      <w:proofErr w:type="spellStart"/>
      <w:r w:rsidRPr="00AF0A9B">
        <w:rPr>
          <w:rFonts w:ascii="Times New Roman" w:hAnsi="Times New Roman"/>
          <w:u w:val="single"/>
        </w:rPr>
        <w:t>phd</w:t>
      </w:r>
      <w:proofErr w:type="spellEnd"/>
      <w:r w:rsidRPr="00AF0A9B">
        <w:rPr>
          <w:rFonts w:ascii="Times New Roman" w:hAnsi="Times New Roman"/>
          <w:u w:val="single"/>
        </w:rPr>
        <w:t>:</w:t>
      </w:r>
    </w:p>
    <w:p w14:paraId="03CFE973" w14:textId="77777777" w:rsidR="00A52167" w:rsidRDefault="00A52167" w:rsidP="00A52167">
      <w:pPr>
        <w:pStyle w:val="Tilfelt"/>
        <w:ind w:left="0" w:right="0"/>
        <w:rPr>
          <w:rFonts w:ascii="Times New Roman" w:hAnsi="Times New Roman"/>
        </w:rPr>
      </w:pPr>
    </w:p>
    <w:p w14:paraId="5A3B960D" w14:textId="77777777" w:rsidR="00A52167" w:rsidRDefault="00A52167" w:rsidP="00A52167">
      <w:pPr>
        <w:pStyle w:val="Tilfelt"/>
        <w:ind w:left="0" w:right="0"/>
        <w:rPr>
          <w:rFonts w:ascii="Times New Roman" w:hAnsi="Times New Roman"/>
        </w:rPr>
      </w:pPr>
      <w:r>
        <w:rPr>
          <w:rFonts w:ascii="Times New Roman" w:hAnsi="Times New Roman"/>
        </w:rPr>
        <w:t xml:space="preserve">Det er utarbeidet retningslinjer for forlengelse </w:t>
      </w:r>
      <w:proofErr w:type="spellStart"/>
      <w:r>
        <w:rPr>
          <w:rFonts w:ascii="Times New Roman" w:hAnsi="Times New Roman"/>
        </w:rPr>
        <w:t>phd</w:t>
      </w:r>
      <w:proofErr w:type="spellEnd"/>
      <w:r>
        <w:rPr>
          <w:rFonts w:ascii="Times New Roman" w:hAnsi="Times New Roman"/>
        </w:rPr>
        <w:t xml:space="preserve">, og det vil gjøres en individuell vurdering for hvert enkelt tilfelle lokalt. Felles innmeldingsskjema med felles retningslinjer. Det vil bli vurdert de som skal avslutte </w:t>
      </w:r>
      <w:proofErr w:type="spellStart"/>
      <w:r>
        <w:rPr>
          <w:rFonts w:ascii="Times New Roman" w:hAnsi="Times New Roman"/>
        </w:rPr>
        <w:t>phd</w:t>
      </w:r>
      <w:proofErr w:type="spellEnd"/>
      <w:r>
        <w:rPr>
          <w:rFonts w:ascii="Times New Roman" w:hAnsi="Times New Roman"/>
        </w:rPr>
        <w:t xml:space="preserve">-grad i 2020 nå før sommerferien, og de som er i avslutningsfasen på et seinere tidspunkt vil bli vurdert når de begynner å nærme seg avslutningsfasen. </w:t>
      </w:r>
    </w:p>
    <w:p w14:paraId="3AF8502F" w14:textId="77777777" w:rsidR="00A52167" w:rsidRDefault="00A52167" w:rsidP="00A52167">
      <w:pPr>
        <w:pStyle w:val="Tilfelt"/>
        <w:ind w:left="0" w:right="0"/>
        <w:rPr>
          <w:rFonts w:ascii="Times New Roman" w:hAnsi="Times New Roman"/>
        </w:rPr>
      </w:pPr>
    </w:p>
    <w:p w14:paraId="6328DE48" w14:textId="77777777" w:rsidR="00A52167" w:rsidRDefault="00A52167" w:rsidP="00A52167">
      <w:pPr>
        <w:pStyle w:val="Tilfelt"/>
        <w:ind w:left="0" w:right="0"/>
        <w:rPr>
          <w:rFonts w:ascii="Times New Roman" w:hAnsi="Times New Roman"/>
        </w:rPr>
      </w:pPr>
      <w:r>
        <w:rPr>
          <w:rFonts w:ascii="Times New Roman" w:hAnsi="Times New Roman"/>
        </w:rPr>
        <w:t xml:space="preserve">Det ble stilt spørsmål om alle </w:t>
      </w:r>
      <w:proofErr w:type="spellStart"/>
      <w:r>
        <w:rPr>
          <w:rFonts w:ascii="Times New Roman" w:hAnsi="Times New Roman"/>
        </w:rPr>
        <w:t>phd</w:t>
      </w:r>
      <w:proofErr w:type="spellEnd"/>
      <w:r>
        <w:rPr>
          <w:rFonts w:ascii="Times New Roman" w:hAnsi="Times New Roman"/>
        </w:rPr>
        <w:t xml:space="preserve">-kandidater har fått lik informasjon om dette? Om blant annet når skal de søke og hvordan skal de gjøre det. </w:t>
      </w:r>
    </w:p>
    <w:p w14:paraId="31E46DBD" w14:textId="77777777" w:rsidR="00A52167" w:rsidRDefault="00A52167" w:rsidP="00A52167">
      <w:pPr>
        <w:pStyle w:val="Tilfelt"/>
        <w:ind w:left="0" w:right="0"/>
        <w:rPr>
          <w:rFonts w:ascii="Times New Roman" w:hAnsi="Times New Roman"/>
        </w:rPr>
      </w:pPr>
      <w:r>
        <w:rPr>
          <w:rFonts w:ascii="Times New Roman" w:hAnsi="Times New Roman"/>
        </w:rPr>
        <w:t xml:space="preserve">Det ble svart at det skal lages en Innsida-melding for å gi informasjon om dette. </w:t>
      </w:r>
    </w:p>
    <w:p w14:paraId="2352AF9F" w14:textId="77777777" w:rsidR="00A52167" w:rsidRDefault="00A52167" w:rsidP="00A52167">
      <w:pPr>
        <w:pStyle w:val="Tilfelt"/>
        <w:ind w:left="0" w:right="0"/>
        <w:rPr>
          <w:rFonts w:ascii="Times New Roman" w:hAnsi="Times New Roman"/>
        </w:rPr>
      </w:pPr>
    </w:p>
    <w:p w14:paraId="362836F0" w14:textId="77777777" w:rsidR="00A52167" w:rsidRDefault="00A52167" w:rsidP="00A52167">
      <w:pPr>
        <w:pStyle w:val="Tilfelt"/>
        <w:ind w:left="0" w:right="0"/>
        <w:rPr>
          <w:rFonts w:ascii="Times New Roman" w:hAnsi="Times New Roman"/>
        </w:rPr>
      </w:pPr>
      <w:r>
        <w:rPr>
          <w:rFonts w:ascii="Times New Roman" w:hAnsi="Times New Roman"/>
        </w:rPr>
        <w:t xml:space="preserve">Når det gjelder planlegging av å omlegge undervisning vil vi forberede oss på digital undervisning også til høsten. En mulig løsning er delvis digital og fysisk undervisning (i praktiske emner, og digital i teoretiske emner). </w:t>
      </w:r>
    </w:p>
    <w:p w14:paraId="3FD0564D" w14:textId="77777777" w:rsidR="00A52167" w:rsidRDefault="00A52167" w:rsidP="00A52167">
      <w:pPr>
        <w:pStyle w:val="Tilfelt"/>
        <w:ind w:left="0" w:right="0"/>
        <w:rPr>
          <w:rFonts w:ascii="Times New Roman" w:hAnsi="Times New Roman"/>
        </w:rPr>
      </w:pPr>
    </w:p>
    <w:p w14:paraId="368B9BE5" w14:textId="00BC67DC" w:rsidR="00A52167" w:rsidRDefault="00A52167" w:rsidP="00A52167">
      <w:pPr>
        <w:pStyle w:val="Tilfelt"/>
        <w:ind w:left="0" w:right="0"/>
        <w:rPr>
          <w:rFonts w:ascii="Times New Roman" w:hAnsi="Times New Roman"/>
        </w:rPr>
      </w:pPr>
      <w:r>
        <w:rPr>
          <w:rFonts w:ascii="Times New Roman" w:hAnsi="Times New Roman"/>
        </w:rPr>
        <w:t>Dette blir avgjort etter pressekonferanse fra regjerningen denne uken (</w:t>
      </w:r>
      <w:r w:rsidR="00E31A8B">
        <w:rPr>
          <w:rFonts w:ascii="Times New Roman" w:hAnsi="Times New Roman"/>
        </w:rPr>
        <w:t>30</w:t>
      </w:r>
      <w:r>
        <w:rPr>
          <w:rFonts w:ascii="Times New Roman" w:hAnsi="Times New Roman"/>
        </w:rPr>
        <w:t xml:space="preserve">.april). </w:t>
      </w:r>
    </w:p>
    <w:p w14:paraId="14A97A58" w14:textId="77777777" w:rsidR="002F5A89" w:rsidRDefault="002F5A89" w:rsidP="00A52167">
      <w:pPr>
        <w:pStyle w:val="Tilfelt"/>
        <w:ind w:left="0" w:right="0"/>
        <w:rPr>
          <w:rFonts w:ascii="Times New Roman" w:hAnsi="Times New Roman"/>
        </w:rPr>
      </w:pPr>
    </w:p>
    <w:sectPr w:rsidR="002F5A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E14C" w14:textId="77777777" w:rsidR="00B34B14" w:rsidRDefault="00B34B14">
      <w:r>
        <w:separator/>
      </w:r>
    </w:p>
  </w:endnote>
  <w:endnote w:type="continuationSeparator" w:id="0">
    <w:p w14:paraId="262E74B8" w14:textId="77777777" w:rsidR="00B34B14" w:rsidRDefault="00B3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01/19">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A5D0" w14:textId="77777777" w:rsidR="00CF51ED" w:rsidRDefault="00CF51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B16" w14:textId="77777777" w:rsidR="00CF51ED" w:rsidRDefault="00CF51E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F9EC" w14:textId="77777777" w:rsidR="000D5595" w:rsidRDefault="000D5595" w:rsidP="00E65A0E">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0D5595" w:rsidRPr="00176D2C" w14:paraId="7B802CEB" w14:textId="77777777" w:rsidTr="003038C4">
      <w:tc>
        <w:tcPr>
          <w:tcW w:w="1916" w:type="dxa"/>
        </w:tcPr>
        <w:p w14:paraId="119BB438" w14:textId="77777777" w:rsidR="000D5595" w:rsidRPr="00176D2C" w:rsidRDefault="000D5595"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14:paraId="1D5D87F6" w14:textId="77777777" w:rsidR="000D5595" w:rsidRPr="00176D2C" w:rsidRDefault="000D5595"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14:paraId="2835A403" w14:textId="77777777" w:rsidR="000D5595" w:rsidRPr="00176D2C" w:rsidRDefault="000D5595"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14:paraId="2CE1D10C" w14:textId="77777777" w:rsidR="000D5595" w:rsidRPr="00176D2C" w:rsidRDefault="000D5595"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14:paraId="6E1D778C" w14:textId="77777777" w:rsidR="000D5595" w:rsidRPr="00176D2C" w:rsidRDefault="000D5595"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0D5595" w:rsidRPr="00176D2C" w14:paraId="68052771" w14:textId="77777777" w:rsidTr="003038C4">
      <w:tc>
        <w:tcPr>
          <w:tcW w:w="1916" w:type="dxa"/>
        </w:tcPr>
        <w:p w14:paraId="7F482555" w14:textId="77777777" w:rsidR="000D5595" w:rsidRPr="00176D2C" w:rsidRDefault="000D5595"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14:paraId="0DCD38B9" w14:textId="77777777" w:rsidR="000D5595" w:rsidRPr="00176D2C" w:rsidRDefault="000D5595" w:rsidP="003038C4">
          <w:pPr>
            <w:pStyle w:val="FooterTekst"/>
            <w:tabs>
              <w:tab w:val="clear" w:pos="1916"/>
              <w:tab w:val="clear" w:pos="4360"/>
              <w:tab w:val="clear" w:pos="6282"/>
              <w:tab w:val="clear" w:pos="8023"/>
            </w:tabs>
            <w:ind w:left="0"/>
          </w:pPr>
          <w:r w:rsidRPr="00176D2C">
            <w:t xml:space="preserve"> </w:t>
          </w:r>
        </w:p>
      </w:tc>
      <w:tc>
        <w:tcPr>
          <w:tcW w:w="1922" w:type="dxa"/>
        </w:tcPr>
        <w:p w14:paraId="1505DB04" w14:textId="77777777" w:rsidR="000D5595" w:rsidRPr="00176D2C" w:rsidRDefault="000D5595"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14:paraId="1CAFD8B6" w14:textId="77777777" w:rsidR="000D5595" w:rsidRPr="00176D2C" w:rsidRDefault="000D5595"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14:paraId="211970B2" w14:textId="77777777" w:rsidR="000D5595" w:rsidRPr="00176D2C" w:rsidRDefault="000D5595"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0D5595" w:rsidRPr="00176D2C" w14:paraId="789EB5AF" w14:textId="77777777" w:rsidTr="003038C4">
      <w:tc>
        <w:tcPr>
          <w:tcW w:w="1916" w:type="dxa"/>
        </w:tcPr>
        <w:p w14:paraId="28C6FE88" w14:textId="77777777" w:rsidR="000D5595" w:rsidRPr="00176D2C" w:rsidRDefault="000D5595"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14:paraId="751F7122" w14:textId="77777777" w:rsidR="000D5595" w:rsidRPr="00176D2C" w:rsidRDefault="000D5595"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14:paraId="52441B5D" w14:textId="77777777" w:rsidR="000D5595" w:rsidRPr="00176D2C" w:rsidRDefault="000D5595"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14:paraId="19DA9BEC" w14:textId="77777777" w:rsidR="000D5595" w:rsidRPr="00176D2C" w:rsidRDefault="000D5595" w:rsidP="003038C4">
          <w:pPr>
            <w:pStyle w:val="FooterTekst"/>
            <w:tabs>
              <w:tab w:val="clear" w:pos="1916"/>
              <w:tab w:val="clear" w:pos="4360"/>
              <w:tab w:val="clear" w:pos="6282"/>
              <w:tab w:val="clear" w:pos="8023"/>
            </w:tabs>
            <w:ind w:left="0"/>
          </w:pPr>
        </w:p>
      </w:tc>
      <w:tc>
        <w:tcPr>
          <w:tcW w:w="1761" w:type="dxa"/>
        </w:tcPr>
        <w:p w14:paraId="729C7E1B" w14:textId="77777777" w:rsidR="000D5595" w:rsidRPr="00176D2C" w:rsidRDefault="000D5595" w:rsidP="003038C4">
          <w:pPr>
            <w:pStyle w:val="FooterTekst"/>
            <w:tabs>
              <w:tab w:val="clear" w:pos="1916"/>
              <w:tab w:val="clear" w:pos="4360"/>
              <w:tab w:val="clear" w:pos="6282"/>
              <w:tab w:val="clear" w:pos="8023"/>
            </w:tabs>
            <w:ind w:left="0"/>
          </w:pPr>
          <w:bookmarkStart w:id="20" w:name="personlig_epost"/>
          <w:bookmarkEnd w:id="20"/>
        </w:p>
      </w:tc>
    </w:tr>
    <w:tr w:rsidR="000D5595" w:rsidRPr="00176D2C" w14:paraId="1336AAA3" w14:textId="77777777" w:rsidTr="003038C4">
      <w:tc>
        <w:tcPr>
          <w:tcW w:w="1916" w:type="dxa"/>
        </w:tcPr>
        <w:p w14:paraId="7BACFFB8" w14:textId="77777777" w:rsidR="000D5595" w:rsidRPr="00176D2C" w:rsidRDefault="000D5595"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14:paraId="36DB2D81" w14:textId="77777777" w:rsidR="000D5595" w:rsidRPr="00176D2C" w:rsidRDefault="000D5595"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14:paraId="116D8ADA" w14:textId="77777777" w:rsidR="000D5595" w:rsidRPr="00176D2C" w:rsidRDefault="000D5595"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14:paraId="327490A2" w14:textId="77777777" w:rsidR="000D5595" w:rsidRPr="00176D2C" w:rsidRDefault="000D5595" w:rsidP="003038C4">
          <w:pPr>
            <w:pStyle w:val="FooterTekst"/>
            <w:tabs>
              <w:tab w:val="clear" w:pos="1916"/>
              <w:tab w:val="clear" w:pos="4360"/>
              <w:tab w:val="clear" w:pos="6282"/>
              <w:tab w:val="clear" w:pos="8023"/>
            </w:tabs>
            <w:ind w:left="0"/>
            <w:rPr>
              <w:lang w:val="en-US"/>
            </w:rPr>
          </w:pPr>
        </w:p>
      </w:tc>
      <w:tc>
        <w:tcPr>
          <w:tcW w:w="1761" w:type="dxa"/>
        </w:tcPr>
        <w:p w14:paraId="3CDD5C9C" w14:textId="77777777" w:rsidR="000D5595" w:rsidRPr="00176D2C" w:rsidRDefault="000D5595"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14:paraId="333CDA26" w14:textId="77777777" w:rsidR="000D5595" w:rsidRDefault="000D5595" w:rsidP="00E65A0E">
    <w:pPr>
      <w:pStyle w:val="Bunntekst"/>
      <w:rPr>
        <w:sz w:val="6"/>
        <w:lang w:val="en-US"/>
      </w:rPr>
    </w:pPr>
  </w:p>
  <w:p w14:paraId="4089C0B7" w14:textId="77777777" w:rsidR="000D5595" w:rsidRPr="00EF795F" w:rsidRDefault="000D5595" w:rsidP="00EF795F">
    <w:pPr>
      <w:pStyle w:val="FooterGraa"/>
    </w:pPr>
    <w:bookmarkStart w:id="26" w:name="lblBunntekst"/>
    <w:r w:rsidRPr="00EF795F">
      <w:t>Adresser korrespondanse til saksbehandlende enhet. Husk å oppgi referanse.</w:t>
    </w:r>
    <w:bookmarkEnd w:id="26"/>
  </w:p>
  <w:p w14:paraId="7FB30F4F" w14:textId="77777777" w:rsidR="000D5595" w:rsidRPr="00E65A0E" w:rsidRDefault="000D5595" w:rsidP="00E65A0E">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0CDC" w14:textId="77777777" w:rsidR="000D5595" w:rsidRDefault="000D5595">
    <w:pPr>
      <w:pStyle w:val="Bunntekst"/>
    </w:pPr>
  </w:p>
  <w:p w14:paraId="7CCE3327" w14:textId="77777777" w:rsidR="000D5595" w:rsidRDefault="000D55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3A43" w14:textId="77777777" w:rsidR="000D5595" w:rsidRDefault="000D5595">
    <w:pPr>
      <w:pStyle w:val="Bunntekst"/>
    </w:pPr>
  </w:p>
  <w:p w14:paraId="2329C6C0" w14:textId="77777777" w:rsidR="000D5595" w:rsidRDefault="000D559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3D9F" w14:textId="77777777" w:rsidR="000D5595" w:rsidRDefault="000D5595">
    <w:pPr>
      <w:pStyle w:val="Bunntekst"/>
      <w:pBdr>
        <w:bottom w:val="single" w:sz="4" w:space="1" w:color="auto"/>
      </w:pBdr>
    </w:pPr>
  </w:p>
  <w:p w14:paraId="5814D94C" w14:textId="77777777" w:rsidR="000D5595" w:rsidRDefault="000D5595">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14:paraId="32E11EF6" w14:textId="77777777" w:rsidR="000D5595" w:rsidRDefault="000D5595">
    <w:pPr>
      <w:pStyle w:val="FooterTekst"/>
    </w:pPr>
    <w:r>
      <w:t>7491 Trondheim</w:t>
    </w:r>
    <w:r>
      <w:tab/>
      <w:t>E-post:</w:t>
    </w:r>
    <w:r>
      <w:tab/>
      <w:t>Hovedbygningen</w:t>
    </w:r>
    <w:r>
      <w:tab/>
      <w:t>+ 47 73 59 55 40</w:t>
    </w:r>
    <w:r>
      <w:tab/>
    </w:r>
    <w:bookmarkStart w:id="53" w:name="Navn"/>
    <w:bookmarkEnd w:id="53"/>
  </w:p>
  <w:p w14:paraId="016DA1DB" w14:textId="77777777" w:rsidR="000D5595" w:rsidRDefault="000D5595">
    <w:pPr>
      <w:pStyle w:val="FooterTekst"/>
    </w:pPr>
    <w:r>
      <w:tab/>
      <w:t>info@adm.ntnu.no</w:t>
    </w:r>
    <w:r>
      <w:tab/>
      <w:t>Høgskoleringen 1</w:t>
    </w:r>
    <w:r>
      <w:tab/>
    </w:r>
    <w:r>
      <w:rPr>
        <w:b/>
      </w:rPr>
      <w:t>Telefaks</w:t>
    </w:r>
    <w:r>
      <w:tab/>
    </w:r>
    <w:bookmarkStart w:id="54" w:name="Navn2"/>
    <w:bookmarkEnd w:id="54"/>
  </w:p>
  <w:p w14:paraId="65E703E8" w14:textId="77777777" w:rsidR="000D5595" w:rsidRPr="0018207C" w:rsidRDefault="000D5595">
    <w:pPr>
      <w:pStyle w:val="FooterTekst"/>
      <w:rPr>
        <w:lang w:val="en-US"/>
      </w:rPr>
    </w:pPr>
    <w:r>
      <w:tab/>
    </w:r>
    <w:r w:rsidRPr="0018207C">
      <w:rPr>
        <w:lang w:val="en-US"/>
      </w:rPr>
      <w:t>http://www.ntnu.no/adm/info</w:t>
    </w:r>
    <w:r w:rsidRPr="0018207C">
      <w:rPr>
        <w:lang w:val="en-US"/>
      </w:rPr>
      <w:tab/>
      <w:t>Gløshaugen</w:t>
    </w:r>
    <w:r w:rsidRPr="0018207C">
      <w:rPr>
        <w:lang w:val="en-US"/>
      </w:rPr>
      <w:tab/>
      <w:t>+ 47 73 59 54 37</w:t>
    </w:r>
    <w:r w:rsidRPr="0018207C">
      <w:rPr>
        <w:lang w:val="en-US"/>
      </w:rPr>
      <w:tab/>
      <w:t xml:space="preserve">Tlf: + </w:t>
    </w:r>
  </w:p>
  <w:p w14:paraId="6A8DC1B5" w14:textId="77777777" w:rsidR="000D5595" w:rsidRPr="0018207C" w:rsidRDefault="000D5595">
    <w:pPr>
      <w:pStyle w:val="Bunntekst"/>
      <w:rPr>
        <w:sz w:val="6"/>
        <w:lang w:val="en-US"/>
      </w:rPr>
    </w:pPr>
  </w:p>
  <w:p w14:paraId="5B4D2DAB" w14:textId="77777777" w:rsidR="000D5595" w:rsidRDefault="000D5595" w:rsidP="00EF795F">
    <w:pPr>
      <w:pStyle w:val="FooterGraa"/>
    </w:pPr>
    <w:r>
      <w:t>All korrespondanse som inngår i saksbehandling skal adresseres til saksbehandlende enhet ved NTNU og ikke direkte til enkeltpersoner. Ved henvendelse vennligst oppgi referanse.</w:t>
    </w:r>
  </w:p>
  <w:p w14:paraId="3ADDEF0F" w14:textId="77777777" w:rsidR="000D5595" w:rsidRDefault="000D559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F304" w14:textId="77777777" w:rsidR="00B34B14" w:rsidRDefault="00B34B14">
      <w:r>
        <w:separator/>
      </w:r>
    </w:p>
  </w:footnote>
  <w:footnote w:type="continuationSeparator" w:id="0">
    <w:p w14:paraId="6BF11919" w14:textId="77777777" w:rsidR="00B34B14" w:rsidRDefault="00B3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048E" w14:textId="77777777" w:rsidR="00CF51ED" w:rsidRDefault="00CF51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9287" w14:textId="77777777" w:rsidR="000D5595" w:rsidRDefault="000D559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0D5595" w14:paraId="68FADF16" w14:textId="77777777">
      <w:tc>
        <w:tcPr>
          <w:tcW w:w="6579" w:type="dxa"/>
          <w:tcBorders>
            <w:top w:val="nil"/>
            <w:left w:val="nil"/>
            <w:bottom w:val="nil"/>
            <w:right w:val="nil"/>
          </w:tcBorders>
        </w:tcPr>
        <w:p w14:paraId="31C90BC7" w14:textId="77777777" w:rsidR="000D5595" w:rsidRDefault="000D5595">
          <w:pPr>
            <w:pStyle w:val="Header2"/>
          </w:pPr>
          <w:r>
            <w:t>Norges teknisk-naturvitenskapelige universitet</w:t>
          </w:r>
        </w:p>
      </w:tc>
      <w:tc>
        <w:tcPr>
          <w:tcW w:w="1341" w:type="dxa"/>
          <w:tcBorders>
            <w:top w:val="nil"/>
            <w:left w:val="nil"/>
            <w:bottom w:val="nil"/>
            <w:right w:val="nil"/>
          </w:tcBorders>
        </w:tcPr>
        <w:p w14:paraId="08D596C1" w14:textId="77777777" w:rsidR="000D5595" w:rsidRDefault="000D5595">
          <w:pPr>
            <w:pStyle w:val="DatoRefTekst"/>
          </w:pPr>
          <w:r>
            <w:t>Vår dato</w:t>
          </w:r>
        </w:p>
        <w:p w14:paraId="05052C34" w14:textId="77777777" w:rsidR="000D5595" w:rsidRDefault="000D5595">
          <w:pPr>
            <w:pStyle w:val="DatoRefFyllInn"/>
          </w:pPr>
        </w:p>
      </w:tc>
      <w:tc>
        <w:tcPr>
          <w:tcW w:w="1996" w:type="dxa"/>
          <w:tcBorders>
            <w:top w:val="nil"/>
            <w:left w:val="nil"/>
            <w:bottom w:val="nil"/>
            <w:right w:val="nil"/>
          </w:tcBorders>
        </w:tcPr>
        <w:p w14:paraId="327D824F" w14:textId="77777777" w:rsidR="000D5595" w:rsidRDefault="000D5595">
          <w:pPr>
            <w:pStyle w:val="DatoRefTekst"/>
          </w:pPr>
          <w:r>
            <w:t>Vår referanse</w:t>
          </w:r>
        </w:p>
        <w:p w14:paraId="13FCEC1D" w14:textId="77777777" w:rsidR="000D5595" w:rsidRDefault="000D5595">
          <w:pPr>
            <w:pStyle w:val="DatoRefFyllInn"/>
          </w:pPr>
        </w:p>
      </w:tc>
    </w:tr>
  </w:tbl>
  <w:p w14:paraId="7B4D44ED" w14:textId="77777777" w:rsidR="000D5595" w:rsidRDefault="000D559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4649" w14:textId="381E871B" w:rsidR="000D5595" w:rsidRDefault="000D5595">
    <w:pPr>
      <w:pStyle w:val="sidetall"/>
    </w:pPr>
    <w:r>
      <w:rPr>
        <w:sz w:val="20"/>
        <w:lang w:val="en-GB" w:eastAsia="en-GB"/>
      </w:rPr>
      <w:drawing>
        <wp:anchor distT="0" distB="0" distL="114300" distR="114300" simplePos="0" relativeHeight="251659264" behindDoc="0" locked="0" layoutInCell="1" allowOverlap="1" wp14:anchorId="06DE0672" wp14:editId="0EA9FEE9">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CF51ED">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CF51ED">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0"/>
      <w:gridCol w:w="1340"/>
      <w:gridCol w:w="1978"/>
    </w:tblGrid>
    <w:tr w:rsidR="000D5595" w14:paraId="5963508A" w14:textId="77777777">
      <w:tc>
        <w:tcPr>
          <w:tcW w:w="6579" w:type="dxa"/>
          <w:tcBorders>
            <w:top w:val="nil"/>
            <w:left w:val="nil"/>
            <w:bottom w:val="nil"/>
            <w:right w:val="nil"/>
          </w:tcBorders>
        </w:tcPr>
        <w:p w14:paraId="79041CB5" w14:textId="77777777" w:rsidR="000D5595" w:rsidRDefault="000D5595">
          <w:pPr>
            <w:pStyle w:val="Topptekst"/>
            <w:rPr>
              <w:lang w:val="nb-NO"/>
            </w:rPr>
          </w:pPr>
        </w:p>
      </w:tc>
      <w:tc>
        <w:tcPr>
          <w:tcW w:w="1341" w:type="dxa"/>
          <w:tcBorders>
            <w:top w:val="nil"/>
            <w:left w:val="nil"/>
            <w:bottom w:val="nil"/>
            <w:right w:val="nil"/>
          </w:tcBorders>
        </w:tcPr>
        <w:p w14:paraId="2DCE42D1" w14:textId="77777777" w:rsidR="000D5595" w:rsidRDefault="000D5595" w:rsidP="00261969">
          <w:pPr>
            <w:pStyle w:val="DatoRefTekst"/>
          </w:pPr>
        </w:p>
        <w:p w14:paraId="5CE61787" w14:textId="77777777" w:rsidR="000D5595" w:rsidRDefault="000D5595" w:rsidP="00261969">
          <w:pPr>
            <w:pStyle w:val="DatoRefTekst"/>
          </w:pPr>
        </w:p>
      </w:tc>
      <w:tc>
        <w:tcPr>
          <w:tcW w:w="1996" w:type="dxa"/>
          <w:tcBorders>
            <w:top w:val="nil"/>
            <w:left w:val="nil"/>
            <w:bottom w:val="nil"/>
            <w:right w:val="nil"/>
          </w:tcBorders>
        </w:tcPr>
        <w:p w14:paraId="02217A73" w14:textId="77777777" w:rsidR="000D5595" w:rsidRDefault="000D5595">
          <w:pPr>
            <w:pStyle w:val="DatoFyllInn1"/>
          </w:pPr>
        </w:p>
      </w:tc>
    </w:tr>
    <w:tr w:rsidR="000D5595" w14:paraId="7CDA7F32" w14:textId="77777777">
      <w:tc>
        <w:tcPr>
          <w:tcW w:w="6579" w:type="dxa"/>
          <w:tcBorders>
            <w:top w:val="nil"/>
            <w:left w:val="nil"/>
            <w:bottom w:val="nil"/>
            <w:right w:val="nil"/>
          </w:tcBorders>
        </w:tcPr>
        <w:p w14:paraId="521591E7" w14:textId="77777777" w:rsidR="000D5595" w:rsidRDefault="000D5595" w:rsidP="00FA0A20">
          <w:pPr>
            <w:pStyle w:val="Header1"/>
          </w:pPr>
          <w:bookmarkStart w:id="2" w:name="lblTopptekst"/>
          <w:r>
            <w:t>Fakultet for naturvitenskap</w:t>
          </w:r>
        </w:p>
        <w:bookmarkEnd w:id="2"/>
        <w:p w14:paraId="208B3E9C" w14:textId="77777777" w:rsidR="000D5595" w:rsidRDefault="000D5595" w:rsidP="00FA0A20">
          <w:pPr>
            <w:pStyle w:val="Header1"/>
          </w:pPr>
        </w:p>
      </w:tc>
      <w:tc>
        <w:tcPr>
          <w:tcW w:w="1341" w:type="dxa"/>
          <w:tcBorders>
            <w:top w:val="nil"/>
            <w:left w:val="nil"/>
            <w:bottom w:val="nil"/>
            <w:right w:val="nil"/>
          </w:tcBorders>
        </w:tcPr>
        <w:p w14:paraId="18EDAB89" w14:textId="77777777" w:rsidR="000D5595" w:rsidRDefault="000D5595">
          <w:pPr>
            <w:pStyle w:val="DatoRefTekst2"/>
          </w:pPr>
          <w:bookmarkStart w:id="3" w:name="lblVarDato"/>
          <w:r>
            <w:t>Dato</w:t>
          </w:r>
          <w:bookmarkEnd w:id="3"/>
        </w:p>
        <w:p w14:paraId="70DA5778" w14:textId="6D3D181E" w:rsidR="000D5595" w:rsidRDefault="00EB230A">
          <w:pPr>
            <w:pStyle w:val="DatoRefFyllInn"/>
          </w:pPr>
          <w:bookmarkStart w:id="4" w:name="varDato"/>
          <w:bookmarkEnd w:id="4"/>
          <w:r>
            <w:t>2</w:t>
          </w:r>
          <w:r w:rsidR="00937F14">
            <w:t>7</w:t>
          </w:r>
          <w:r>
            <w:t>.</w:t>
          </w:r>
          <w:r w:rsidR="00CA06F6">
            <w:t>0</w:t>
          </w:r>
          <w:r w:rsidR="00937F14">
            <w:t>4</w:t>
          </w:r>
          <w:r>
            <w:t>.2020</w:t>
          </w:r>
        </w:p>
      </w:tc>
      <w:tc>
        <w:tcPr>
          <w:tcW w:w="1996" w:type="dxa"/>
          <w:tcBorders>
            <w:top w:val="nil"/>
            <w:left w:val="nil"/>
            <w:bottom w:val="nil"/>
            <w:right w:val="nil"/>
          </w:tcBorders>
        </w:tcPr>
        <w:p w14:paraId="035A9959" w14:textId="77777777" w:rsidR="000D5595" w:rsidRDefault="000D5595">
          <w:pPr>
            <w:pStyle w:val="DatoRefTekst2"/>
          </w:pPr>
          <w:bookmarkStart w:id="5" w:name="lblVarRef"/>
          <w:r>
            <w:t>Referanse</w:t>
          </w:r>
          <w:bookmarkEnd w:id="5"/>
        </w:p>
        <w:p w14:paraId="45B99D76" w14:textId="77777777" w:rsidR="000D5595" w:rsidRDefault="000D5595">
          <w:pPr>
            <w:pStyle w:val="DatoRefFyllInn"/>
          </w:pPr>
          <w:bookmarkStart w:id="6" w:name="varRef"/>
          <w:bookmarkEnd w:id="6"/>
        </w:p>
      </w:tc>
    </w:tr>
  </w:tbl>
  <w:p w14:paraId="654E9E5E" w14:textId="77777777" w:rsidR="000D5595" w:rsidRDefault="000D5595">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B049" w14:textId="77777777" w:rsidR="000D5595" w:rsidRDefault="000D5595">
    <w:pPr>
      <w:pStyle w:val="Topptekst"/>
    </w:pPr>
  </w:p>
  <w:p w14:paraId="4AFDC346" w14:textId="77777777" w:rsidR="000D5595" w:rsidRDefault="000D55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0419" w14:textId="45C134B0" w:rsidR="000D5595" w:rsidRDefault="000D5595">
    <w:pPr>
      <w:pStyle w:val="sidetall"/>
    </w:pPr>
    <w:r>
      <w:tab/>
    </w:r>
    <w:r>
      <w:tab/>
    </w:r>
    <w:r>
      <w:fldChar w:fldCharType="begin"/>
    </w:r>
    <w:r>
      <w:instrText xml:space="preserve"> PAGE </w:instrText>
    </w:r>
    <w:r>
      <w:fldChar w:fldCharType="separate"/>
    </w:r>
    <w:r w:rsidR="00CF51ED">
      <w:t>5</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CF51ED">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0D5595" w14:paraId="749E0AB4" w14:textId="77777777">
      <w:tc>
        <w:tcPr>
          <w:tcW w:w="6579" w:type="dxa"/>
          <w:tcBorders>
            <w:top w:val="nil"/>
            <w:left w:val="nil"/>
            <w:bottom w:val="nil"/>
            <w:right w:val="nil"/>
          </w:tcBorders>
        </w:tcPr>
        <w:p w14:paraId="79070786" w14:textId="77777777" w:rsidR="000D5595" w:rsidRDefault="000D5595">
          <w:pPr>
            <w:pStyle w:val="Header2"/>
          </w:pPr>
          <w:bookmarkStart w:id="47" w:name="lblTopptekst2"/>
          <w:r>
            <w:t>Norges teknisk-naturvitenskapelige universitet</w:t>
          </w:r>
          <w:bookmarkEnd w:id="47"/>
        </w:p>
      </w:tc>
      <w:tc>
        <w:tcPr>
          <w:tcW w:w="1341" w:type="dxa"/>
          <w:tcBorders>
            <w:top w:val="nil"/>
            <w:left w:val="nil"/>
            <w:bottom w:val="nil"/>
            <w:right w:val="nil"/>
          </w:tcBorders>
        </w:tcPr>
        <w:p w14:paraId="1DB894B8" w14:textId="77777777" w:rsidR="000D5595" w:rsidRDefault="000D5595" w:rsidP="00261969">
          <w:pPr>
            <w:pStyle w:val="DatoRefTekst"/>
          </w:pPr>
          <w:bookmarkStart w:id="48" w:name="lblVarDato2"/>
          <w:r>
            <w:t>Dat</w:t>
          </w:r>
          <w:bookmarkEnd w:id="48"/>
          <w:r>
            <w:t>o</w:t>
          </w:r>
        </w:p>
        <w:p w14:paraId="4D2E2631" w14:textId="77777777" w:rsidR="000D5595" w:rsidRDefault="000D5595">
          <w:pPr>
            <w:pStyle w:val="DatoRefFyllInn"/>
          </w:pPr>
          <w:bookmarkStart w:id="49" w:name="varDato2"/>
          <w:bookmarkEnd w:id="49"/>
        </w:p>
      </w:tc>
      <w:tc>
        <w:tcPr>
          <w:tcW w:w="1996" w:type="dxa"/>
          <w:tcBorders>
            <w:top w:val="nil"/>
            <w:left w:val="nil"/>
            <w:bottom w:val="nil"/>
            <w:right w:val="nil"/>
          </w:tcBorders>
        </w:tcPr>
        <w:p w14:paraId="7E7C0D59" w14:textId="77777777" w:rsidR="000D5595" w:rsidRDefault="000D5595">
          <w:pPr>
            <w:pStyle w:val="DatoRefTekst"/>
          </w:pPr>
          <w:bookmarkStart w:id="50" w:name="lblVarRef2"/>
          <w:r>
            <w:t>Referanse</w:t>
          </w:r>
          <w:bookmarkEnd w:id="50"/>
        </w:p>
        <w:p w14:paraId="78191095" w14:textId="77777777" w:rsidR="000D5595" w:rsidRDefault="000D5595">
          <w:pPr>
            <w:pStyle w:val="DatoRefFyllInn"/>
          </w:pPr>
          <w:bookmarkStart w:id="51" w:name="varRef2"/>
          <w:bookmarkEnd w:id="51"/>
        </w:p>
      </w:tc>
    </w:tr>
  </w:tbl>
  <w:p w14:paraId="6E0D8EDA" w14:textId="77777777" w:rsidR="000D5595" w:rsidRDefault="000D5595">
    <w:pPr>
      <w:pStyle w:val="Topptekst"/>
      <w:pBdr>
        <w:bottom w:val="single" w:sz="4" w:space="1" w:color="auto"/>
      </w:pBdr>
      <w:rPr>
        <w:lang w:val="nb-NO"/>
      </w:rPr>
    </w:pPr>
  </w:p>
  <w:p w14:paraId="192E3DF4" w14:textId="77777777" w:rsidR="000D5595" w:rsidRDefault="000D55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0F34" w14:textId="77777777" w:rsidR="000D5595" w:rsidRDefault="000D5595">
    <w:pPr>
      <w:pStyle w:val="sidetall"/>
    </w:pPr>
    <w:r>
      <w:rPr>
        <w:sz w:val="20"/>
        <w:lang w:val="en-GB" w:eastAsia="en-GB"/>
      </w:rPr>
      <w:drawing>
        <wp:anchor distT="0" distB="0" distL="114300" distR="114300" simplePos="0" relativeHeight="251657216" behindDoc="0" locked="0" layoutInCell="1" allowOverlap="1" wp14:anchorId="2AA4ECAA" wp14:editId="1417FC32">
          <wp:simplePos x="0" y="0"/>
          <wp:positionH relativeFrom="column">
            <wp:posOffset>53975</wp:posOffset>
          </wp:positionH>
          <wp:positionV relativeFrom="paragraph">
            <wp:posOffset>17780</wp:posOffset>
          </wp:positionV>
          <wp:extent cx="1638300" cy="304800"/>
          <wp:effectExtent l="0" t="0" r="0" b="0"/>
          <wp:wrapNone/>
          <wp:docPr id="53" name="Bilde 5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0D5595" w14:paraId="7751A0BE" w14:textId="77777777">
      <w:tc>
        <w:tcPr>
          <w:tcW w:w="6579" w:type="dxa"/>
          <w:tcBorders>
            <w:top w:val="nil"/>
            <w:left w:val="nil"/>
            <w:bottom w:val="nil"/>
            <w:right w:val="nil"/>
          </w:tcBorders>
        </w:tcPr>
        <w:p w14:paraId="39FD2272" w14:textId="77777777" w:rsidR="000D5595" w:rsidRDefault="000D5595">
          <w:pPr>
            <w:pStyle w:val="Topptekst"/>
            <w:rPr>
              <w:lang w:val="nb-NO"/>
            </w:rPr>
          </w:pPr>
        </w:p>
      </w:tc>
      <w:tc>
        <w:tcPr>
          <w:tcW w:w="1341" w:type="dxa"/>
          <w:tcBorders>
            <w:top w:val="nil"/>
            <w:left w:val="nil"/>
            <w:bottom w:val="nil"/>
            <w:right w:val="nil"/>
          </w:tcBorders>
        </w:tcPr>
        <w:p w14:paraId="3F1F401D" w14:textId="77777777" w:rsidR="000D5595" w:rsidRDefault="000D5595">
          <w:pPr>
            <w:pStyle w:val="DatoRefTekst"/>
          </w:pPr>
          <w:r>
            <w:t>Vår dato</w:t>
          </w:r>
        </w:p>
        <w:p w14:paraId="2CEB6410" w14:textId="77777777" w:rsidR="000D5595" w:rsidRDefault="000D5595">
          <w:pPr>
            <w:pStyle w:val="DatoFyllInn1"/>
          </w:pPr>
        </w:p>
      </w:tc>
      <w:tc>
        <w:tcPr>
          <w:tcW w:w="1996" w:type="dxa"/>
          <w:tcBorders>
            <w:top w:val="nil"/>
            <w:left w:val="nil"/>
            <w:bottom w:val="nil"/>
            <w:right w:val="nil"/>
          </w:tcBorders>
        </w:tcPr>
        <w:p w14:paraId="5D6A973F" w14:textId="77777777" w:rsidR="000D5595" w:rsidRDefault="000D5595">
          <w:pPr>
            <w:pStyle w:val="DatoRefTekst"/>
          </w:pPr>
          <w:r>
            <w:t>Vår referanse</w:t>
          </w:r>
        </w:p>
        <w:p w14:paraId="5D393921" w14:textId="77777777" w:rsidR="000D5595" w:rsidRDefault="000D5595">
          <w:pPr>
            <w:pStyle w:val="DatoFyllInn1"/>
          </w:pPr>
        </w:p>
      </w:tc>
    </w:tr>
    <w:tr w:rsidR="000D5595" w14:paraId="16B05267" w14:textId="77777777">
      <w:tc>
        <w:tcPr>
          <w:tcW w:w="6579" w:type="dxa"/>
          <w:tcBorders>
            <w:top w:val="nil"/>
            <w:left w:val="nil"/>
            <w:bottom w:val="nil"/>
            <w:right w:val="nil"/>
          </w:tcBorders>
        </w:tcPr>
        <w:p w14:paraId="11909F99" w14:textId="77777777" w:rsidR="000D5595" w:rsidRDefault="000D5595" w:rsidP="001A0ACF">
          <w:pPr>
            <w:pStyle w:val="Header1"/>
          </w:pPr>
        </w:p>
      </w:tc>
      <w:tc>
        <w:tcPr>
          <w:tcW w:w="1341" w:type="dxa"/>
          <w:tcBorders>
            <w:top w:val="nil"/>
            <w:left w:val="nil"/>
            <w:bottom w:val="nil"/>
            <w:right w:val="nil"/>
          </w:tcBorders>
        </w:tcPr>
        <w:p w14:paraId="74476CBF" w14:textId="77777777" w:rsidR="000D5595" w:rsidRDefault="000D5595">
          <w:pPr>
            <w:pStyle w:val="DatoRefTekst2"/>
          </w:pPr>
          <w:r>
            <w:t>Deres dato</w:t>
          </w:r>
        </w:p>
        <w:p w14:paraId="7323D61E" w14:textId="77777777" w:rsidR="000D5595" w:rsidRDefault="000D5595">
          <w:pPr>
            <w:pStyle w:val="DatoRefFyllInn"/>
          </w:pPr>
        </w:p>
      </w:tc>
      <w:tc>
        <w:tcPr>
          <w:tcW w:w="1996" w:type="dxa"/>
          <w:tcBorders>
            <w:top w:val="nil"/>
            <w:left w:val="nil"/>
            <w:bottom w:val="nil"/>
            <w:right w:val="nil"/>
          </w:tcBorders>
        </w:tcPr>
        <w:p w14:paraId="40DA2B1E" w14:textId="77777777" w:rsidR="000D5595" w:rsidRDefault="000D5595">
          <w:pPr>
            <w:pStyle w:val="DatoRefTekst2"/>
          </w:pPr>
          <w:r>
            <w:t>Deres referanse</w:t>
          </w:r>
        </w:p>
        <w:p w14:paraId="0CB4FF3C" w14:textId="77777777" w:rsidR="000D5595" w:rsidRDefault="000D5595">
          <w:pPr>
            <w:pStyle w:val="DatoRefFyllInn"/>
          </w:pPr>
        </w:p>
      </w:tc>
    </w:tr>
  </w:tbl>
  <w:p w14:paraId="0555F657" w14:textId="77777777" w:rsidR="000D5595" w:rsidRDefault="000D5595">
    <w:pPr>
      <w:pStyle w:val="Topptekst"/>
      <w:pBdr>
        <w:bottom w:val="single" w:sz="4" w:space="1" w:color="auto"/>
      </w:pBdr>
      <w:rPr>
        <w:lang w:val="nb-NO"/>
      </w:rPr>
    </w:pPr>
  </w:p>
  <w:p w14:paraId="4DD80E91" w14:textId="77777777" w:rsidR="000D5595" w:rsidRDefault="000D5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053C3"/>
    <w:multiLevelType w:val="hybridMultilevel"/>
    <w:tmpl w:val="0024A478"/>
    <w:lvl w:ilvl="0" w:tplc="EB42E572">
      <w:start w:val="2019"/>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3"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996BAC"/>
    <w:multiLevelType w:val="hybridMultilevel"/>
    <w:tmpl w:val="FD1CDBD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22264604"/>
    <w:multiLevelType w:val="hybridMultilevel"/>
    <w:tmpl w:val="A1780FF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D901B4"/>
    <w:multiLevelType w:val="hybridMultilevel"/>
    <w:tmpl w:val="1390F266"/>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10" w15:restartNumberingAfterBreak="0">
    <w:nsid w:val="349861CB"/>
    <w:multiLevelType w:val="hybridMultilevel"/>
    <w:tmpl w:val="0CD2213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15:restartNumberingAfterBreak="0">
    <w:nsid w:val="36510173"/>
    <w:multiLevelType w:val="hybridMultilevel"/>
    <w:tmpl w:val="9382517C"/>
    <w:lvl w:ilvl="0" w:tplc="F14A2584">
      <w:start w:val="12"/>
      <w:numFmt w:val="decimalZero"/>
      <w:lvlText w:val="Sak 20/%1"/>
      <w:lvlJc w:val="left"/>
      <w:pPr>
        <w:ind w:left="1440" w:hanging="720"/>
      </w:pPr>
      <w:rPr>
        <w:rFonts w:ascii="Sak-01/19" w:hAnsi="Sak-01/19" w:hint="default"/>
        <w:b/>
        <w:i w:val="0"/>
        <w:sz w:val="24"/>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3" w15:restartNumberingAfterBreak="0">
    <w:nsid w:val="37C3618F"/>
    <w:multiLevelType w:val="hybridMultilevel"/>
    <w:tmpl w:val="08EC9BA4"/>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4" w15:restartNumberingAfterBreak="0">
    <w:nsid w:val="380D087C"/>
    <w:multiLevelType w:val="hybridMultilevel"/>
    <w:tmpl w:val="3DDEC90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5"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4A9A3665"/>
    <w:multiLevelType w:val="hybridMultilevel"/>
    <w:tmpl w:val="40242824"/>
    <w:lvl w:ilvl="0" w:tplc="0BFAEB2C">
      <w:start w:val="6"/>
      <w:numFmt w:val="decimalZero"/>
      <w:lvlText w:val="Sak 20/%1"/>
      <w:lvlJc w:val="left"/>
      <w:pPr>
        <w:ind w:left="720" w:hanging="360"/>
      </w:pPr>
      <w:rPr>
        <w:rFonts w:ascii="Sak-01/19" w:hAnsi="Sak-01/19"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9" w15:restartNumberingAfterBreak="0">
    <w:nsid w:val="56A00AE8"/>
    <w:multiLevelType w:val="hybridMultilevel"/>
    <w:tmpl w:val="42341A50"/>
    <w:lvl w:ilvl="0" w:tplc="F2E6EBF4">
      <w:start w:val="1"/>
      <w:numFmt w:val="bullet"/>
      <w:lvlText w:val="•"/>
      <w:lvlJc w:val="left"/>
      <w:pPr>
        <w:tabs>
          <w:tab w:val="num" w:pos="1080"/>
        </w:tabs>
        <w:ind w:left="1080" w:hanging="360"/>
      </w:pPr>
      <w:rPr>
        <w:rFonts w:ascii="Arial" w:hAnsi="Arial" w:hint="default"/>
      </w:rPr>
    </w:lvl>
    <w:lvl w:ilvl="1" w:tplc="9410B784">
      <w:start w:val="35"/>
      <w:numFmt w:val="bullet"/>
      <w:lvlText w:val="•"/>
      <w:lvlJc w:val="left"/>
      <w:pPr>
        <w:tabs>
          <w:tab w:val="num" w:pos="1800"/>
        </w:tabs>
        <w:ind w:left="1800" w:hanging="360"/>
      </w:pPr>
      <w:rPr>
        <w:rFonts w:ascii="Arial" w:hAnsi="Arial" w:hint="default"/>
      </w:rPr>
    </w:lvl>
    <w:lvl w:ilvl="2" w:tplc="BB3A25DC">
      <w:start w:val="35"/>
      <w:numFmt w:val="bullet"/>
      <w:lvlText w:val="•"/>
      <w:lvlJc w:val="left"/>
      <w:pPr>
        <w:tabs>
          <w:tab w:val="num" w:pos="2520"/>
        </w:tabs>
        <w:ind w:left="2520" w:hanging="360"/>
      </w:pPr>
      <w:rPr>
        <w:rFonts w:ascii="Arial" w:hAnsi="Arial" w:hint="default"/>
      </w:rPr>
    </w:lvl>
    <w:lvl w:ilvl="3" w:tplc="D9B22274" w:tentative="1">
      <w:start w:val="1"/>
      <w:numFmt w:val="bullet"/>
      <w:lvlText w:val="•"/>
      <w:lvlJc w:val="left"/>
      <w:pPr>
        <w:tabs>
          <w:tab w:val="num" w:pos="3240"/>
        </w:tabs>
        <w:ind w:left="3240" w:hanging="360"/>
      </w:pPr>
      <w:rPr>
        <w:rFonts w:ascii="Arial" w:hAnsi="Arial" w:hint="default"/>
      </w:rPr>
    </w:lvl>
    <w:lvl w:ilvl="4" w:tplc="347276FE" w:tentative="1">
      <w:start w:val="1"/>
      <w:numFmt w:val="bullet"/>
      <w:lvlText w:val="•"/>
      <w:lvlJc w:val="left"/>
      <w:pPr>
        <w:tabs>
          <w:tab w:val="num" w:pos="3960"/>
        </w:tabs>
        <w:ind w:left="3960" w:hanging="360"/>
      </w:pPr>
      <w:rPr>
        <w:rFonts w:ascii="Arial" w:hAnsi="Arial" w:hint="default"/>
      </w:rPr>
    </w:lvl>
    <w:lvl w:ilvl="5" w:tplc="915AB86A" w:tentative="1">
      <w:start w:val="1"/>
      <w:numFmt w:val="bullet"/>
      <w:lvlText w:val="•"/>
      <w:lvlJc w:val="left"/>
      <w:pPr>
        <w:tabs>
          <w:tab w:val="num" w:pos="4680"/>
        </w:tabs>
        <w:ind w:left="4680" w:hanging="360"/>
      </w:pPr>
      <w:rPr>
        <w:rFonts w:ascii="Arial" w:hAnsi="Arial" w:hint="default"/>
      </w:rPr>
    </w:lvl>
    <w:lvl w:ilvl="6" w:tplc="3A4E3ACE" w:tentative="1">
      <w:start w:val="1"/>
      <w:numFmt w:val="bullet"/>
      <w:lvlText w:val="•"/>
      <w:lvlJc w:val="left"/>
      <w:pPr>
        <w:tabs>
          <w:tab w:val="num" w:pos="5400"/>
        </w:tabs>
        <w:ind w:left="5400" w:hanging="360"/>
      </w:pPr>
      <w:rPr>
        <w:rFonts w:ascii="Arial" w:hAnsi="Arial" w:hint="default"/>
      </w:rPr>
    </w:lvl>
    <w:lvl w:ilvl="7" w:tplc="64C65DA8" w:tentative="1">
      <w:start w:val="1"/>
      <w:numFmt w:val="bullet"/>
      <w:lvlText w:val="•"/>
      <w:lvlJc w:val="left"/>
      <w:pPr>
        <w:tabs>
          <w:tab w:val="num" w:pos="6120"/>
        </w:tabs>
        <w:ind w:left="6120" w:hanging="360"/>
      </w:pPr>
      <w:rPr>
        <w:rFonts w:ascii="Arial" w:hAnsi="Arial" w:hint="default"/>
      </w:rPr>
    </w:lvl>
    <w:lvl w:ilvl="8" w:tplc="899C8C9E"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574236B6"/>
    <w:multiLevelType w:val="hybridMultilevel"/>
    <w:tmpl w:val="4090450E"/>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1" w15:restartNumberingAfterBreak="0">
    <w:nsid w:val="5EBB6EA3"/>
    <w:multiLevelType w:val="hybridMultilevel"/>
    <w:tmpl w:val="87A2E092"/>
    <w:lvl w:ilvl="0" w:tplc="649C0FDE">
      <w:start w:val="6"/>
      <w:numFmt w:val="decimalZero"/>
      <w:lvlText w:val="Sak 19/%1"/>
      <w:lvlJc w:val="left"/>
      <w:pPr>
        <w:ind w:left="1525" w:hanging="720"/>
      </w:pPr>
      <w:rPr>
        <w:rFonts w:ascii="Sak-01/19" w:hAnsi="Sak-01/19" w:hint="default"/>
        <w:b/>
        <w:i w:val="0"/>
        <w:sz w:val="24"/>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22"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3" w15:restartNumberingAfterBreak="0">
    <w:nsid w:val="69900D69"/>
    <w:multiLevelType w:val="multilevel"/>
    <w:tmpl w:val="728A7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6B393421"/>
    <w:multiLevelType w:val="hybridMultilevel"/>
    <w:tmpl w:val="11BCADC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6" w15:restartNumberingAfterBreak="0">
    <w:nsid w:val="73414FD4"/>
    <w:multiLevelType w:val="multilevel"/>
    <w:tmpl w:val="5C36FCCA"/>
    <w:lvl w:ilvl="0">
      <w:start w:val="1"/>
      <w:numFmt w:val="bullet"/>
      <w:lvlText w:val=""/>
      <w:lvlJc w:val="left"/>
      <w:pPr>
        <w:tabs>
          <w:tab w:val="num" w:pos="-2505"/>
        </w:tabs>
        <w:ind w:left="-2505" w:hanging="360"/>
      </w:pPr>
      <w:rPr>
        <w:rFonts w:ascii="Symbol" w:hAnsi="Symbol" w:hint="default"/>
        <w:sz w:val="20"/>
      </w:rPr>
    </w:lvl>
    <w:lvl w:ilvl="1">
      <w:start w:val="1"/>
      <w:numFmt w:val="bullet"/>
      <w:lvlText w:val="o"/>
      <w:lvlJc w:val="left"/>
      <w:pPr>
        <w:tabs>
          <w:tab w:val="num" w:pos="-1785"/>
        </w:tabs>
        <w:ind w:left="-1785" w:hanging="360"/>
      </w:pPr>
      <w:rPr>
        <w:rFonts w:ascii="Courier New" w:hAnsi="Courier New" w:hint="default"/>
        <w:sz w:val="20"/>
      </w:rPr>
    </w:lvl>
    <w:lvl w:ilvl="2">
      <w:start w:val="1"/>
      <w:numFmt w:val="bullet"/>
      <w:lvlText w:val=""/>
      <w:lvlJc w:val="left"/>
      <w:pPr>
        <w:tabs>
          <w:tab w:val="num" w:pos="-1065"/>
        </w:tabs>
        <w:ind w:left="-1065" w:hanging="360"/>
      </w:pPr>
      <w:rPr>
        <w:rFonts w:ascii="Wingdings" w:hAnsi="Wingdings" w:hint="default"/>
        <w:sz w:val="20"/>
      </w:rPr>
    </w:lvl>
    <w:lvl w:ilvl="3">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abstractNum w:abstractNumId="27" w15:restartNumberingAfterBreak="0">
    <w:nsid w:val="7A473B5F"/>
    <w:multiLevelType w:val="hybridMultilevel"/>
    <w:tmpl w:val="95846034"/>
    <w:lvl w:ilvl="0" w:tplc="C8282158">
      <w:start w:val="2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8"/>
  </w:num>
  <w:num w:numId="4">
    <w:abstractNumId w:val="6"/>
  </w:num>
  <w:num w:numId="5">
    <w:abstractNumId w:val="7"/>
  </w:num>
  <w:num w:numId="6">
    <w:abstractNumId w:val="22"/>
  </w:num>
  <w:num w:numId="7">
    <w:abstractNumId w:val="15"/>
  </w:num>
  <w:num w:numId="8">
    <w:abstractNumId w:val="12"/>
  </w:num>
  <w:num w:numId="9">
    <w:abstractNumId w:val="1"/>
  </w:num>
  <w:num w:numId="10">
    <w:abstractNumId w:val="0"/>
  </w:num>
  <w:num w:numId="11">
    <w:abstractNumId w:val="25"/>
  </w:num>
  <w:num w:numId="12">
    <w:abstractNumId w:val="10"/>
  </w:num>
  <w:num w:numId="13">
    <w:abstractNumId w:val="2"/>
  </w:num>
  <w:num w:numId="14">
    <w:abstractNumId w:val="11"/>
  </w:num>
  <w:num w:numId="15">
    <w:abstractNumId w:val="16"/>
  </w:num>
  <w:num w:numId="16">
    <w:abstractNumId w:val="8"/>
  </w:num>
  <w:num w:numId="17">
    <w:abstractNumId w:val="4"/>
  </w:num>
  <w:num w:numId="18">
    <w:abstractNumId w:val="13"/>
  </w:num>
  <w:num w:numId="19">
    <w:abstractNumId w:val="14"/>
  </w:num>
  <w:num w:numId="20">
    <w:abstractNumId w:val="19"/>
  </w:num>
  <w:num w:numId="21">
    <w:abstractNumId w:val="20"/>
  </w:num>
  <w:num w:numId="22">
    <w:abstractNumId w:val="26"/>
  </w:num>
  <w:num w:numId="23">
    <w:abstractNumId w:val="23"/>
  </w:num>
  <w:num w:numId="24">
    <w:abstractNumId w:val="9"/>
  </w:num>
  <w:num w:numId="25">
    <w:abstractNumId w:val="5"/>
  </w:num>
  <w:num w:numId="26">
    <w:abstractNumId w:val="2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01952"/>
    <w:rsid w:val="00004EF0"/>
    <w:rsid w:val="00013C14"/>
    <w:rsid w:val="000207C5"/>
    <w:rsid w:val="0002299D"/>
    <w:rsid w:val="000329AA"/>
    <w:rsid w:val="000409E3"/>
    <w:rsid w:val="000461B3"/>
    <w:rsid w:val="00062619"/>
    <w:rsid w:val="0007077A"/>
    <w:rsid w:val="000707A4"/>
    <w:rsid w:val="00071F2A"/>
    <w:rsid w:val="00072E86"/>
    <w:rsid w:val="000832A8"/>
    <w:rsid w:val="000A1CFB"/>
    <w:rsid w:val="000A5221"/>
    <w:rsid w:val="000A788F"/>
    <w:rsid w:val="000B014A"/>
    <w:rsid w:val="000B4FDC"/>
    <w:rsid w:val="000B791E"/>
    <w:rsid w:val="000D36C5"/>
    <w:rsid w:val="000D5595"/>
    <w:rsid w:val="000D68FB"/>
    <w:rsid w:val="000E3DCF"/>
    <w:rsid w:val="000E4D84"/>
    <w:rsid w:val="000F3894"/>
    <w:rsid w:val="00101C64"/>
    <w:rsid w:val="00104604"/>
    <w:rsid w:val="001057E5"/>
    <w:rsid w:val="00106ED5"/>
    <w:rsid w:val="00111456"/>
    <w:rsid w:val="0011240C"/>
    <w:rsid w:val="0014656A"/>
    <w:rsid w:val="001551B6"/>
    <w:rsid w:val="00165C14"/>
    <w:rsid w:val="00165FD2"/>
    <w:rsid w:val="001664D6"/>
    <w:rsid w:val="0018207C"/>
    <w:rsid w:val="001841E0"/>
    <w:rsid w:val="0018722F"/>
    <w:rsid w:val="001A0ACF"/>
    <w:rsid w:val="001A0D05"/>
    <w:rsid w:val="001A2D74"/>
    <w:rsid w:val="001B2FD2"/>
    <w:rsid w:val="001C5EA3"/>
    <w:rsid w:val="001C6420"/>
    <w:rsid w:val="001D12CC"/>
    <w:rsid w:val="001E1FCD"/>
    <w:rsid w:val="001E54E2"/>
    <w:rsid w:val="001F054E"/>
    <w:rsid w:val="001F5DF8"/>
    <w:rsid w:val="002001F0"/>
    <w:rsid w:val="00202572"/>
    <w:rsid w:val="00213E34"/>
    <w:rsid w:val="00220011"/>
    <w:rsid w:val="00220418"/>
    <w:rsid w:val="00222EF8"/>
    <w:rsid w:val="00224E30"/>
    <w:rsid w:val="00250F96"/>
    <w:rsid w:val="0025339D"/>
    <w:rsid w:val="00255856"/>
    <w:rsid w:val="00261969"/>
    <w:rsid w:val="00265163"/>
    <w:rsid w:val="00267DBC"/>
    <w:rsid w:val="00280B66"/>
    <w:rsid w:val="002847C7"/>
    <w:rsid w:val="00286513"/>
    <w:rsid w:val="00290AB9"/>
    <w:rsid w:val="0029619F"/>
    <w:rsid w:val="0029664F"/>
    <w:rsid w:val="002970C6"/>
    <w:rsid w:val="002A0543"/>
    <w:rsid w:val="002B1360"/>
    <w:rsid w:val="002B225F"/>
    <w:rsid w:val="002B27D4"/>
    <w:rsid w:val="002B351D"/>
    <w:rsid w:val="002B56B9"/>
    <w:rsid w:val="002C2485"/>
    <w:rsid w:val="002C2948"/>
    <w:rsid w:val="002D0262"/>
    <w:rsid w:val="002E0F09"/>
    <w:rsid w:val="002E1A4F"/>
    <w:rsid w:val="002E2C64"/>
    <w:rsid w:val="002E461D"/>
    <w:rsid w:val="002F5A89"/>
    <w:rsid w:val="002F6AB7"/>
    <w:rsid w:val="002F6C5D"/>
    <w:rsid w:val="002F70EE"/>
    <w:rsid w:val="003038C4"/>
    <w:rsid w:val="0030528C"/>
    <w:rsid w:val="003105BA"/>
    <w:rsid w:val="003144EF"/>
    <w:rsid w:val="00324A04"/>
    <w:rsid w:val="00340047"/>
    <w:rsid w:val="003438EA"/>
    <w:rsid w:val="00346634"/>
    <w:rsid w:val="00350092"/>
    <w:rsid w:val="003507BF"/>
    <w:rsid w:val="00350DD4"/>
    <w:rsid w:val="003537B4"/>
    <w:rsid w:val="0037124C"/>
    <w:rsid w:val="0037367B"/>
    <w:rsid w:val="0037376F"/>
    <w:rsid w:val="00380D9A"/>
    <w:rsid w:val="003816E1"/>
    <w:rsid w:val="00391861"/>
    <w:rsid w:val="003945DA"/>
    <w:rsid w:val="003A7CF4"/>
    <w:rsid w:val="003B19AA"/>
    <w:rsid w:val="003B7FFB"/>
    <w:rsid w:val="003C03A0"/>
    <w:rsid w:val="003D1E5B"/>
    <w:rsid w:val="003D4055"/>
    <w:rsid w:val="003D5741"/>
    <w:rsid w:val="003D79C4"/>
    <w:rsid w:val="003E1032"/>
    <w:rsid w:val="003F0217"/>
    <w:rsid w:val="003F0C5A"/>
    <w:rsid w:val="003F5346"/>
    <w:rsid w:val="00404BEC"/>
    <w:rsid w:val="00415366"/>
    <w:rsid w:val="004167DF"/>
    <w:rsid w:val="0042087D"/>
    <w:rsid w:val="0043332D"/>
    <w:rsid w:val="00437D7A"/>
    <w:rsid w:val="00441A2F"/>
    <w:rsid w:val="00441CA1"/>
    <w:rsid w:val="004439D4"/>
    <w:rsid w:val="004471E4"/>
    <w:rsid w:val="00460D53"/>
    <w:rsid w:val="00461D08"/>
    <w:rsid w:val="00464FFF"/>
    <w:rsid w:val="00466985"/>
    <w:rsid w:val="00473581"/>
    <w:rsid w:val="0047564F"/>
    <w:rsid w:val="00475CC9"/>
    <w:rsid w:val="00476D90"/>
    <w:rsid w:val="00476E3A"/>
    <w:rsid w:val="00485283"/>
    <w:rsid w:val="0048541D"/>
    <w:rsid w:val="004872B2"/>
    <w:rsid w:val="00491EAB"/>
    <w:rsid w:val="004945E9"/>
    <w:rsid w:val="004A6224"/>
    <w:rsid w:val="004A6DFF"/>
    <w:rsid w:val="004B3A1F"/>
    <w:rsid w:val="004B3D19"/>
    <w:rsid w:val="004B7414"/>
    <w:rsid w:val="004C19AA"/>
    <w:rsid w:val="004C4EC3"/>
    <w:rsid w:val="004D572E"/>
    <w:rsid w:val="004D63FB"/>
    <w:rsid w:val="004D7625"/>
    <w:rsid w:val="004E2F74"/>
    <w:rsid w:val="004F0A50"/>
    <w:rsid w:val="004F119E"/>
    <w:rsid w:val="00501508"/>
    <w:rsid w:val="00511B3F"/>
    <w:rsid w:val="00512DF0"/>
    <w:rsid w:val="00521F1C"/>
    <w:rsid w:val="005273E5"/>
    <w:rsid w:val="00533FC3"/>
    <w:rsid w:val="00536287"/>
    <w:rsid w:val="00536755"/>
    <w:rsid w:val="0054054D"/>
    <w:rsid w:val="00541D74"/>
    <w:rsid w:val="00545152"/>
    <w:rsid w:val="00545810"/>
    <w:rsid w:val="00552C8C"/>
    <w:rsid w:val="00562170"/>
    <w:rsid w:val="005809D7"/>
    <w:rsid w:val="00587196"/>
    <w:rsid w:val="00587EEF"/>
    <w:rsid w:val="0059711B"/>
    <w:rsid w:val="005A288A"/>
    <w:rsid w:val="005A49A0"/>
    <w:rsid w:val="005A531F"/>
    <w:rsid w:val="005A72FB"/>
    <w:rsid w:val="005B03EB"/>
    <w:rsid w:val="005B2884"/>
    <w:rsid w:val="005B430A"/>
    <w:rsid w:val="005C28A0"/>
    <w:rsid w:val="005C5EB8"/>
    <w:rsid w:val="005D1839"/>
    <w:rsid w:val="005D2672"/>
    <w:rsid w:val="005E1255"/>
    <w:rsid w:val="005F1EEB"/>
    <w:rsid w:val="005F2E99"/>
    <w:rsid w:val="00603ADB"/>
    <w:rsid w:val="00604A7E"/>
    <w:rsid w:val="00606C62"/>
    <w:rsid w:val="00611E86"/>
    <w:rsid w:val="006123B9"/>
    <w:rsid w:val="00614617"/>
    <w:rsid w:val="00617F25"/>
    <w:rsid w:val="00620E25"/>
    <w:rsid w:val="0062142B"/>
    <w:rsid w:val="00632CBA"/>
    <w:rsid w:val="00640374"/>
    <w:rsid w:val="006462E2"/>
    <w:rsid w:val="0065020D"/>
    <w:rsid w:val="0066505C"/>
    <w:rsid w:val="0068047B"/>
    <w:rsid w:val="006864A1"/>
    <w:rsid w:val="00687CEC"/>
    <w:rsid w:val="00694E05"/>
    <w:rsid w:val="006966E5"/>
    <w:rsid w:val="006A0A9C"/>
    <w:rsid w:val="006A4A62"/>
    <w:rsid w:val="006A5EFD"/>
    <w:rsid w:val="006B0808"/>
    <w:rsid w:val="006B6ECE"/>
    <w:rsid w:val="006B7577"/>
    <w:rsid w:val="006C0C1F"/>
    <w:rsid w:val="006C27AC"/>
    <w:rsid w:val="006C2B28"/>
    <w:rsid w:val="006D5224"/>
    <w:rsid w:val="006E2B96"/>
    <w:rsid w:val="006E713B"/>
    <w:rsid w:val="00702D68"/>
    <w:rsid w:val="00706AB1"/>
    <w:rsid w:val="00712FD5"/>
    <w:rsid w:val="00714810"/>
    <w:rsid w:val="00730EA0"/>
    <w:rsid w:val="007344FC"/>
    <w:rsid w:val="00735522"/>
    <w:rsid w:val="00742F37"/>
    <w:rsid w:val="0076192F"/>
    <w:rsid w:val="0076447A"/>
    <w:rsid w:val="007749A6"/>
    <w:rsid w:val="0077577A"/>
    <w:rsid w:val="007767A4"/>
    <w:rsid w:val="00782FA5"/>
    <w:rsid w:val="00785C33"/>
    <w:rsid w:val="00786BD7"/>
    <w:rsid w:val="00791041"/>
    <w:rsid w:val="007A05DB"/>
    <w:rsid w:val="007A114B"/>
    <w:rsid w:val="007A5DB4"/>
    <w:rsid w:val="007A74F3"/>
    <w:rsid w:val="007B0299"/>
    <w:rsid w:val="007B4CB9"/>
    <w:rsid w:val="007B5B74"/>
    <w:rsid w:val="007D28DC"/>
    <w:rsid w:val="007E3A51"/>
    <w:rsid w:val="007E5422"/>
    <w:rsid w:val="007E6492"/>
    <w:rsid w:val="007F0758"/>
    <w:rsid w:val="007F2123"/>
    <w:rsid w:val="007F2E49"/>
    <w:rsid w:val="007F70F5"/>
    <w:rsid w:val="0080096C"/>
    <w:rsid w:val="00811777"/>
    <w:rsid w:val="00812CF8"/>
    <w:rsid w:val="00814046"/>
    <w:rsid w:val="00814C7E"/>
    <w:rsid w:val="00821507"/>
    <w:rsid w:val="008223DD"/>
    <w:rsid w:val="00830C8E"/>
    <w:rsid w:val="008321F1"/>
    <w:rsid w:val="0083331C"/>
    <w:rsid w:val="008342AD"/>
    <w:rsid w:val="00836967"/>
    <w:rsid w:val="00840BF1"/>
    <w:rsid w:val="0085235C"/>
    <w:rsid w:val="00853DFB"/>
    <w:rsid w:val="00854564"/>
    <w:rsid w:val="00855700"/>
    <w:rsid w:val="00857FCF"/>
    <w:rsid w:val="00873132"/>
    <w:rsid w:val="00885029"/>
    <w:rsid w:val="008954CF"/>
    <w:rsid w:val="00896DAF"/>
    <w:rsid w:val="008A269C"/>
    <w:rsid w:val="008A2AA9"/>
    <w:rsid w:val="008A377B"/>
    <w:rsid w:val="008A71D8"/>
    <w:rsid w:val="008B6207"/>
    <w:rsid w:val="008C03B1"/>
    <w:rsid w:val="008C7DC7"/>
    <w:rsid w:val="008C7FE0"/>
    <w:rsid w:val="008D4F37"/>
    <w:rsid w:val="008D57FA"/>
    <w:rsid w:val="008E02F1"/>
    <w:rsid w:val="008E0E55"/>
    <w:rsid w:val="008E347F"/>
    <w:rsid w:val="008E4208"/>
    <w:rsid w:val="008E63DF"/>
    <w:rsid w:val="008F7482"/>
    <w:rsid w:val="008F7949"/>
    <w:rsid w:val="00907EAB"/>
    <w:rsid w:val="00913830"/>
    <w:rsid w:val="00920AD6"/>
    <w:rsid w:val="00921CB4"/>
    <w:rsid w:val="00922F7C"/>
    <w:rsid w:val="009233C6"/>
    <w:rsid w:val="0093706F"/>
    <w:rsid w:val="00937F14"/>
    <w:rsid w:val="00957286"/>
    <w:rsid w:val="00960142"/>
    <w:rsid w:val="009654F4"/>
    <w:rsid w:val="00966D5A"/>
    <w:rsid w:val="00976DC3"/>
    <w:rsid w:val="00976EA0"/>
    <w:rsid w:val="009835C7"/>
    <w:rsid w:val="00986244"/>
    <w:rsid w:val="0099218E"/>
    <w:rsid w:val="00992B35"/>
    <w:rsid w:val="009A3ABE"/>
    <w:rsid w:val="009A4469"/>
    <w:rsid w:val="009B2763"/>
    <w:rsid w:val="009C6A59"/>
    <w:rsid w:val="009D6949"/>
    <w:rsid w:val="009E017A"/>
    <w:rsid w:val="009E4C18"/>
    <w:rsid w:val="00A05150"/>
    <w:rsid w:val="00A05E28"/>
    <w:rsid w:val="00A07E0D"/>
    <w:rsid w:val="00A11DA0"/>
    <w:rsid w:val="00A17E44"/>
    <w:rsid w:val="00A2407D"/>
    <w:rsid w:val="00A2517C"/>
    <w:rsid w:val="00A25BEB"/>
    <w:rsid w:val="00A27151"/>
    <w:rsid w:val="00A32318"/>
    <w:rsid w:val="00A32E72"/>
    <w:rsid w:val="00A3552E"/>
    <w:rsid w:val="00A52167"/>
    <w:rsid w:val="00A62F4C"/>
    <w:rsid w:val="00A727E6"/>
    <w:rsid w:val="00A84F29"/>
    <w:rsid w:val="00A86A56"/>
    <w:rsid w:val="00A87803"/>
    <w:rsid w:val="00AA1259"/>
    <w:rsid w:val="00AA186B"/>
    <w:rsid w:val="00AA750D"/>
    <w:rsid w:val="00AB1541"/>
    <w:rsid w:val="00AB5C98"/>
    <w:rsid w:val="00AB7707"/>
    <w:rsid w:val="00AD08DF"/>
    <w:rsid w:val="00AD1743"/>
    <w:rsid w:val="00AD3004"/>
    <w:rsid w:val="00AD3C57"/>
    <w:rsid w:val="00AD7229"/>
    <w:rsid w:val="00AD7A38"/>
    <w:rsid w:val="00AE4077"/>
    <w:rsid w:val="00AF0A9B"/>
    <w:rsid w:val="00AF41F8"/>
    <w:rsid w:val="00AF7BBA"/>
    <w:rsid w:val="00B033E6"/>
    <w:rsid w:val="00B0469D"/>
    <w:rsid w:val="00B06594"/>
    <w:rsid w:val="00B13304"/>
    <w:rsid w:val="00B25CE8"/>
    <w:rsid w:val="00B264E4"/>
    <w:rsid w:val="00B34B14"/>
    <w:rsid w:val="00B40B76"/>
    <w:rsid w:val="00B40D20"/>
    <w:rsid w:val="00B43EBF"/>
    <w:rsid w:val="00B4527A"/>
    <w:rsid w:val="00B54618"/>
    <w:rsid w:val="00B55997"/>
    <w:rsid w:val="00B55D26"/>
    <w:rsid w:val="00B57D63"/>
    <w:rsid w:val="00B6069A"/>
    <w:rsid w:val="00B6241F"/>
    <w:rsid w:val="00B636F7"/>
    <w:rsid w:val="00B667EC"/>
    <w:rsid w:val="00B71DF6"/>
    <w:rsid w:val="00B752B0"/>
    <w:rsid w:val="00B76CB7"/>
    <w:rsid w:val="00B82533"/>
    <w:rsid w:val="00B92298"/>
    <w:rsid w:val="00B93385"/>
    <w:rsid w:val="00B96D60"/>
    <w:rsid w:val="00BA2CBC"/>
    <w:rsid w:val="00BB1729"/>
    <w:rsid w:val="00BB5C91"/>
    <w:rsid w:val="00BB750B"/>
    <w:rsid w:val="00BC489B"/>
    <w:rsid w:val="00BD4ACD"/>
    <w:rsid w:val="00BE1615"/>
    <w:rsid w:val="00BE2CFB"/>
    <w:rsid w:val="00BF4BB8"/>
    <w:rsid w:val="00C04975"/>
    <w:rsid w:val="00C05B1B"/>
    <w:rsid w:val="00C06D81"/>
    <w:rsid w:val="00C219F1"/>
    <w:rsid w:val="00C262D7"/>
    <w:rsid w:val="00C2664F"/>
    <w:rsid w:val="00C30165"/>
    <w:rsid w:val="00C313D8"/>
    <w:rsid w:val="00C339AE"/>
    <w:rsid w:val="00C4088F"/>
    <w:rsid w:val="00C40FBA"/>
    <w:rsid w:val="00C4223D"/>
    <w:rsid w:val="00C502F1"/>
    <w:rsid w:val="00C5321E"/>
    <w:rsid w:val="00C54F4A"/>
    <w:rsid w:val="00C6269C"/>
    <w:rsid w:val="00C7574D"/>
    <w:rsid w:val="00C86C1B"/>
    <w:rsid w:val="00C90724"/>
    <w:rsid w:val="00C97F1B"/>
    <w:rsid w:val="00CA06F6"/>
    <w:rsid w:val="00CA07E7"/>
    <w:rsid w:val="00CA2E29"/>
    <w:rsid w:val="00CA30F4"/>
    <w:rsid w:val="00CA7772"/>
    <w:rsid w:val="00CC3224"/>
    <w:rsid w:val="00CE455E"/>
    <w:rsid w:val="00CF1B0F"/>
    <w:rsid w:val="00CF46FD"/>
    <w:rsid w:val="00CF51ED"/>
    <w:rsid w:val="00CF7856"/>
    <w:rsid w:val="00D040FB"/>
    <w:rsid w:val="00D06C9C"/>
    <w:rsid w:val="00D16F91"/>
    <w:rsid w:val="00D23DEC"/>
    <w:rsid w:val="00D24042"/>
    <w:rsid w:val="00D24F71"/>
    <w:rsid w:val="00D2503D"/>
    <w:rsid w:val="00D26620"/>
    <w:rsid w:val="00D36B08"/>
    <w:rsid w:val="00D45612"/>
    <w:rsid w:val="00D57025"/>
    <w:rsid w:val="00D62BCF"/>
    <w:rsid w:val="00D63F46"/>
    <w:rsid w:val="00D76067"/>
    <w:rsid w:val="00D8355A"/>
    <w:rsid w:val="00D85FDC"/>
    <w:rsid w:val="00D947CC"/>
    <w:rsid w:val="00DA2773"/>
    <w:rsid w:val="00DA45BF"/>
    <w:rsid w:val="00DA5E23"/>
    <w:rsid w:val="00DA6156"/>
    <w:rsid w:val="00DC2665"/>
    <w:rsid w:val="00DC28CE"/>
    <w:rsid w:val="00DD4F1E"/>
    <w:rsid w:val="00DE29E7"/>
    <w:rsid w:val="00DE787D"/>
    <w:rsid w:val="00DF499C"/>
    <w:rsid w:val="00E06B72"/>
    <w:rsid w:val="00E1094C"/>
    <w:rsid w:val="00E246AF"/>
    <w:rsid w:val="00E24797"/>
    <w:rsid w:val="00E319F4"/>
    <w:rsid w:val="00E31A8B"/>
    <w:rsid w:val="00E40E3C"/>
    <w:rsid w:val="00E4288A"/>
    <w:rsid w:val="00E42E64"/>
    <w:rsid w:val="00E44030"/>
    <w:rsid w:val="00E45A14"/>
    <w:rsid w:val="00E5022C"/>
    <w:rsid w:val="00E56BE0"/>
    <w:rsid w:val="00E60FB5"/>
    <w:rsid w:val="00E61197"/>
    <w:rsid w:val="00E6189E"/>
    <w:rsid w:val="00E61C52"/>
    <w:rsid w:val="00E62D37"/>
    <w:rsid w:val="00E65A0E"/>
    <w:rsid w:val="00E94D07"/>
    <w:rsid w:val="00E96141"/>
    <w:rsid w:val="00EA1C54"/>
    <w:rsid w:val="00EA39E4"/>
    <w:rsid w:val="00EA4D67"/>
    <w:rsid w:val="00EB230A"/>
    <w:rsid w:val="00EB59B7"/>
    <w:rsid w:val="00EB79D9"/>
    <w:rsid w:val="00EC04DC"/>
    <w:rsid w:val="00ED038B"/>
    <w:rsid w:val="00ED109B"/>
    <w:rsid w:val="00ED7574"/>
    <w:rsid w:val="00EE1254"/>
    <w:rsid w:val="00EE540B"/>
    <w:rsid w:val="00EE6723"/>
    <w:rsid w:val="00EF7715"/>
    <w:rsid w:val="00EF795F"/>
    <w:rsid w:val="00F01CC7"/>
    <w:rsid w:val="00F064A6"/>
    <w:rsid w:val="00F112C2"/>
    <w:rsid w:val="00F24415"/>
    <w:rsid w:val="00F25644"/>
    <w:rsid w:val="00F3045B"/>
    <w:rsid w:val="00F32F88"/>
    <w:rsid w:val="00F4722F"/>
    <w:rsid w:val="00F5570E"/>
    <w:rsid w:val="00F56430"/>
    <w:rsid w:val="00F6314A"/>
    <w:rsid w:val="00F647E3"/>
    <w:rsid w:val="00F7014D"/>
    <w:rsid w:val="00F74723"/>
    <w:rsid w:val="00F929D8"/>
    <w:rsid w:val="00F9709B"/>
    <w:rsid w:val="00FA0983"/>
    <w:rsid w:val="00FA0A20"/>
    <w:rsid w:val="00FA5A80"/>
    <w:rsid w:val="00FA6C96"/>
    <w:rsid w:val="00FB018D"/>
    <w:rsid w:val="00FB0B52"/>
    <w:rsid w:val="00FC46D4"/>
    <w:rsid w:val="00FC63AC"/>
    <w:rsid w:val="00FC699E"/>
    <w:rsid w:val="00FD2509"/>
    <w:rsid w:val="00FD7E3E"/>
    <w:rsid w:val="00FE320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269F52"/>
  <w15:docId w15:val="{AC937118-7388-48EF-B2C8-1FB7D4A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eavsnitt">
    <w:name w:val="List Paragraph"/>
    <w:basedOn w:val="Normal"/>
    <w:uiPriority w:val="34"/>
    <w:qFormat/>
    <w:rsid w:val="008A71D8"/>
    <w:pPr>
      <w:ind w:left="720"/>
      <w:contextualSpacing/>
    </w:pPr>
  </w:style>
  <w:style w:type="paragraph" w:styleId="Bobletekst">
    <w:name w:val="Balloon Text"/>
    <w:basedOn w:val="Normal"/>
    <w:link w:val="BobletekstTegn"/>
    <w:semiHidden/>
    <w:unhideWhenUsed/>
    <w:rsid w:val="00466985"/>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466985"/>
    <w:rPr>
      <w:rFonts w:ascii="Segoe UI" w:hAnsi="Segoe UI" w:cs="Segoe UI"/>
      <w:sz w:val="18"/>
      <w:szCs w:val="18"/>
      <w:lang w:val="en-GB" w:eastAsia="en-US"/>
    </w:rPr>
  </w:style>
  <w:style w:type="character" w:styleId="Merknadsreferanse">
    <w:name w:val="annotation reference"/>
    <w:basedOn w:val="Standardskriftforavsnitt"/>
    <w:semiHidden/>
    <w:unhideWhenUsed/>
    <w:rsid w:val="00AB1541"/>
    <w:rPr>
      <w:sz w:val="16"/>
      <w:szCs w:val="16"/>
    </w:rPr>
  </w:style>
  <w:style w:type="paragraph" w:styleId="Merknadstekst">
    <w:name w:val="annotation text"/>
    <w:basedOn w:val="Normal"/>
    <w:link w:val="MerknadstekstTegn"/>
    <w:semiHidden/>
    <w:unhideWhenUsed/>
    <w:rsid w:val="00AB1541"/>
    <w:rPr>
      <w:sz w:val="20"/>
      <w:szCs w:val="20"/>
    </w:rPr>
  </w:style>
  <w:style w:type="character" w:customStyle="1" w:styleId="MerknadstekstTegn">
    <w:name w:val="Merknadstekst Tegn"/>
    <w:basedOn w:val="Standardskriftforavsnitt"/>
    <w:link w:val="Merknadstekst"/>
    <w:semiHidden/>
    <w:rsid w:val="00AB1541"/>
    <w:rPr>
      <w:rFonts w:ascii="Arial" w:hAnsi="Arial"/>
      <w:lang w:val="en-GB" w:eastAsia="en-US"/>
    </w:rPr>
  </w:style>
  <w:style w:type="paragraph" w:styleId="Kommentaremne">
    <w:name w:val="annotation subject"/>
    <w:basedOn w:val="Merknadstekst"/>
    <w:next w:val="Merknadstekst"/>
    <w:link w:val="KommentaremneTegn"/>
    <w:semiHidden/>
    <w:unhideWhenUsed/>
    <w:rsid w:val="00AB1541"/>
    <w:rPr>
      <w:b/>
      <w:bCs/>
    </w:rPr>
  </w:style>
  <w:style w:type="character" w:customStyle="1" w:styleId="KommentaremneTegn">
    <w:name w:val="Kommentaremne Tegn"/>
    <w:basedOn w:val="MerknadstekstTegn"/>
    <w:link w:val="Kommentaremne"/>
    <w:semiHidden/>
    <w:rsid w:val="00AB1541"/>
    <w:rPr>
      <w:rFonts w:ascii="Arial" w:hAnsi="Arial"/>
      <w:b/>
      <w:bCs/>
      <w:lang w:val="en-GB" w:eastAsia="en-US"/>
    </w:rPr>
  </w:style>
  <w:style w:type="paragraph" w:styleId="Revisjon">
    <w:name w:val="Revision"/>
    <w:hidden/>
    <w:uiPriority w:val="99"/>
    <w:semiHidden/>
    <w:rsid w:val="000D68FB"/>
    <w:rPr>
      <w:rFonts w:ascii="Arial" w:hAnsi="Arial"/>
      <w:sz w:val="24"/>
      <w:szCs w:val="24"/>
      <w:lang w:val="en-GB" w:eastAsia="en-US"/>
    </w:rPr>
  </w:style>
  <w:style w:type="character" w:styleId="Hyperkobling">
    <w:name w:val="Hyperlink"/>
    <w:basedOn w:val="Standardskriftforavsnitt"/>
    <w:unhideWhenUsed/>
    <w:rsid w:val="00B82533"/>
    <w:rPr>
      <w:color w:val="0563C1" w:themeColor="hyperlink"/>
      <w:u w:val="single"/>
    </w:rPr>
  </w:style>
  <w:style w:type="paragraph" w:styleId="NormalWeb">
    <w:name w:val="Normal (Web)"/>
    <w:basedOn w:val="Normal"/>
    <w:uiPriority w:val="99"/>
    <w:semiHidden/>
    <w:unhideWhenUsed/>
    <w:rsid w:val="00111456"/>
    <w:rPr>
      <w:rFonts w:ascii="Times New Roman" w:hAnsi="Times New Roman"/>
    </w:rPr>
  </w:style>
  <w:style w:type="character" w:customStyle="1" w:styleId="spellingerror">
    <w:name w:val="spellingerror"/>
    <w:basedOn w:val="Standardskriftforavsnitt"/>
    <w:rsid w:val="00FD2509"/>
  </w:style>
  <w:style w:type="character" w:customStyle="1" w:styleId="normaltextrun">
    <w:name w:val="normaltextrun"/>
    <w:basedOn w:val="Standardskriftforavsnitt"/>
    <w:rsid w:val="00FD2509"/>
  </w:style>
  <w:style w:type="paragraph" w:customStyle="1" w:styleId="paragraph">
    <w:name w:val="paragraph"/>
    <w:basedOn w:val="Normal"/>
    <w:rsid w:val="00FD2509"/>
    <w:pPr>
      <w:spacing w:before="100" w:beforeAutospacing="1" w:after="100" w:afterAutospacing="1"/>
      <w:ind w:left="0" w:right="0"/>
    </w:pPr>
    <w:rPr>
      <w:rFonts w:ascii="Times New Roman" w:hAnsi="Times New Roman"/>
      <w:lang w:val="nb-NO" w:eastAsia="nb-NO"/>
    </w:rPr>
  </w:style>
  <w:style w:type="character" w:customStyle="1" w:styleId="eop">
    <w:name w:val="eop"/>
    <w:basedOn w:val="Standardskriftforavsnitt"/>
    <w:rsid w:val="00FD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52259307">
      <w:bodyDiv w:val="1"/>
      <w:marLeft w:val="0"/>
      <w:marRight w:val="0"/>
      <w:marTop w:val="0"/>
      <w:marBottom w:val="0"/>
      <w:divBdr>
        <w:top w:val="none" w:sz="0" w:space="0" w:color="auto"/>
        <w:left w:val="none" w:sz="0" w:space="0" w:color="auto"/>
        <w:bottom w:val="none" w:sz="0" w:space="0" w:color="auto"/>
        <w:right w:val="none" w:sz="0" w:space="0" w:color="auto"/>
      </w:divBdr>
      <w:divsChild>
        <w:div w:id="108594081">
          <w:marLeft w:val="446"/>
          <w:marRight w:val="0"/>
          <w:marTop w:val="0"/>
          <w:marBottom w:val="0"/>
          <w:divBdr>
            <w:top w:val="none" w:sz="0" w:space="0" w:color="auto"/>
            <w:left w:val="none" w:sz="0" w:space="0" w:color="auto"/>
            <w:bottom w:val="none" w:sz="0" w:space="0" w:color="auto"/>
            <w:right w:val="none" w:sz="0" w:space="0" w:color="auto"/>
          </w:divBdr>
        </w:div>
        <w:div w:id="266238010">
          <w:marLeft w:val="446"/>
          <w:marRight w:val="0"/>
          <w:marTop w:val="0"/>
          <w:marBottom w:val="0"/>
          <w:divBdr>
            <w:top w:val="none" w:sz="0" w:space="0" w:color="auto"/>
            <w:left w:val="none" w:sz="0" w:space="0" w:color="auto"/>
            <w:bottom w:val="none" w:sz="0" w:space="0" w:color="auto"/>
            <w:right w:val="none" w:sz="0" w:space="0" w:color="auto"/>
          </w:divBdr>
        </w:div>
        <w:div w:id="414591524">
          <w:marLeft w:val="1886"/>
          <w:marRight w:val="0"/>
          <w:marTop w:val="0"/>
          <w:marBottom w:val="0"/>
          <w:divBdr>
            <w:top w:val="none" w:sz="0" w:space="0" w:color="auto"/>
            <w:left w:val="none" w:sz="0" w:space="0" w:color="auto"/>
            <w:bottom w:val="none" w:sz="0" w:space="0" w:color="auto"/>
            <w:right w:val="none" w:sz="0" w:space="0" w:color="auto"/>
          </w:divBdr>
        </w:div>
        <w:div w:id="485241644">
          <w:marLeft w:val="1267"/>
          <w:marRight w:val="0"/>
          <w:marTop w:val="0"/>
          <w:marBottom w:val="0"/>
          <w:divBdr>
            <w:top w:val="none" w:sz="0" w:space="0" w:color="auto"/>
            <w:left w:val="none" w:sz="0" w:space="0" w:color="auto"/>
            <w:bottom w:val="none" w:sz="0" w:space="0" w:color="auto"/>
            <w:right w:val="none" w:sz="0" w:space="0" w:color="auto"/>
          </w:divBdr>
        </w:div>
        <w:div w:id="523055893">
          <w:marLeft w:val="1267"/>
          <w:marRight w:val="0"/>
          <w:marTop w:val="0"/>
          <w:marBottom w:val="0"/>
          <w:divBdr>
            <w:top w:val="none" w:sz="0" w:space="0" w:color="auto"/>
            <w:left w:val="none" w:sz="0" w:space="0" w:color="auto"/>
            <w:bottom w:val="none" w:sz="0" w:space="0" w:color="auto"/>
            <w:right w:val="none" w:sz="0" w:space="0" w:color="auto"/>
          </w:divBdr>
        </w:div>
        <w:div w:id="640572163">
          <w:marLeft w:val="1166"/>
          <w:marRight w:val="0"/>
          <w:marTop w:val="0"/>
          <w:marBottom w:val="0"/>
          <w:divBdr>
            <w:top w:val="none" w:sz="0" w:space="0" w:color="auto"/>
            <w:left w:val="none" w:sz="0" w:space="0" w:color="auto"/>
            <w:bottom w:val="none" w:sz="0" w:space="0" w:color="auto"/>
            <w:right w:val="none" w:sz="0" w:space="0" w:color="auto"/>
          </w:divBdr>
        </w:div>
        <w:div w:id="826702649">
          <w:marLeft w:val="1267"/>
          <w:marRight w:val="0"/>
          <w:marTop w:val="0"/>
          <w:marBottom w:val="0"/>
          <w:divBdr>
            <w:top w:val="none" w:sz="0" w:space="0" w:color="auto"/>
            <w:left w:val="none" w:sz="0" w:space="0" w:color="auto"/>
            <w:bottom w:val="none" w:sz="0" w:space="0" w:color="auto"/>
            <w:right w:val="none" w:sz="0" w:space="0" w:color="auto"/>
          </w:divBdr>
        </w:div>
        <w:div w:id="1113983606">
          <w:marLeft w:val="1166"/>
          <w:marRight w:val="0"/>
          <w:marTop w:val="0"/>
          <w:marBottom w:val="0"/>
          <w:divBdr>
            <w:top w:val="none" w:sz="0" w:space="0" w:color="auto"/>
            <w:left w:val="none" w:sz="0" w:space="0" w:color="auto"/>
            <w:bottom w:val="none" w:sz="0" w:space="0" w:color="auto"/>
            <w:right w:val="none" w:sz="0" w:space="0" w:color="auto"/>
          </w:divBdr>
        </w:div>
      </w:divsChild>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1983848496">
      <w:bodyDiv w:val="1"/>
      <w:marLeft w:val="0"/>
      <w:marRight w:val="0"/>
      <w:marTop w:val="0"/>
      <w:marBottom w:val="0"/>
      <w:divBdr>
        <w:top w:val="none" w:sz="0" w:space="0" w:color="auto"/>
        <w:left w:val="none" w:sz="0" w:space="0" w:color="auto"/>
        <w:bottom w:val="none" w:sz="0" w:space="0" w:color="auto"/>
        <w:right w:val="none" w:sz="0" w:space="0" w:color="auto"/>
      </w:divBdr>
      <w:divsChild>
        <w:div w:id="2125272347">
          <w:marLeft w:val="0"/>
          <w:marRight w:val="0"/>
          <w:marTop w:val="0"/>
          <w:marBottom w:val="0"/>
          <w:divBdr>
            <w:top w:val="none" w:sz="0" w:space="0" w:color="auto"/>
            <w:left w:val="none" w:sz="0" w:space="0" w:color="auto"/>
            <w:bottom w:val="none" w:sz="0" w:space="0" w:color="auto"/>
            <w:right w:val="none" w:sz="0" w:space="0" w:color="auto"/>
          </w:divBdr>
          <w:divsChild>
            <w:div w:id="2135050969">
              <w:marLeft w:val="0"/>
              <w:marRight w:val="0"/>
              <w:marTop w:val="0"/>
              <w:marBottom w:val="0"/>
              <w:divBdr>
                <w:top w:val="none" w:sz="0" w:space="0" w:color="auto"/>
                <w:left w:val="none" w:sz="0" w:space="0" w:color="auto"/>
                <w:bottom w:val="none" w:sz="0" w:space="0" w:color="auto"/>
                <w:right w:val="none" w:sz="0" w:space="0" w:color="auto"/>
              </w:divBdr>
            </w:div>
          </w:divsChild>
        </w:div>
        <w:div w:id="1250655093">
          <w:marLeft w:val="0"/>
          <w:marRight w:val="0"/>
          <w:marTop w:val="0"/>
          <w:marBottom w:val="0"/>
          <w:divBdr>
            <w:top w:val="none" w:sz="0" w:space="0" w:color="auto"/>
            <w:left w:val="none" w:sz="0" w:space="0" w:color="auto"/>
            <w:bottom w:val="none" w:sz="0" w:space="0" w:color="auto"/>
            <w:right w:val="none" w:sz="0" w:space="0" w:color="auto"/>
          </w:divBdr>
          <w:divsChild>
            <w:div w:id="1013413500">
              <w:marLeft w:val="0"/>
              <w:marRight w:val="0"/>
              <w:marTop w:val="0"/>
              <w:marBottom w:val="0"/>
              <w:divBdr>
                <w:top w:val="none" w:sz="0" w:space="0" w:color="auto"/>
                <w:left w:val="none" w:sz="0" w:space="0" w:color="auto"/>
                <w:bottom w:val="none" w:sz="0" w:space="0" w:color="auto"/>
                <w:right w:val="none" w:sz="0" w:space="0" w:color="auto"/>
              </w:divBdr>
            </w:div>
            <w:div w:id="569004753">
              <w:marLeft w:val="0"/>
              <w:marRight w:val="0"/>
              <w:marTop w:val="0"/>
              <w:marBottom w:val="0"/>
              <w:divBdr>
                <w:top w:val="none" w:sz="0" w:space="0" w:color="auto"/>
                <w:left w:val="none" w:sz="0" w:space="0" w:color="auto"/>
                <w:bottom w:val="none" w:sz="0" w:space="0" w:color="auto"/>
                <w:right w:val="none" w:sz="0" w:space="0" w:color="auto"/>
              </w:divBdr>
            </w:div>
          </w:divsChild>
        </w:div>
        <w:div w:id="89354397">
          <w:marLeft w:val="0"/>
          <w:marRight w:val="0"/>
          <w:marTop w:val="0"/>
          <w:marBottom w:val="0"/>
          <w:divBdr>
            <w:top w:val="none" w:sz="0" w:space="0" w:color="auto"/>
            <w:left w:val="none" w:sz="0" w:space="0" w:color="auto"/>
            <w:bottom w:val="none" w:sz="0" w:space="0" w:color="auto"/>
            <w:right w:val="none" w:sz="0" w:space="0" w:color="auto"/>
          </w:divBdr>
          <w:divsChild>
            <w:div w:id="1444035475">
              <w:marLeft w:val="0"/>
              <w:marRight w:val="0"/>
              <w:marTop w:val="0"/>
              <w:marBottom w:val="0"/>
              <w:divBdr>
                <w:top w:val="none" w:sz="0" w:space="0" w:color="auto"/>
                <w:left w:val="none" w:sz="0" w:space="0" w:color="auto"/>
                <w:bottom w:val="none" w:sz="0" w:space="0" w:color="auto"/>
                <w:right w:val="none" w:sz="0" w:space="0" w:color="auto"/>
              </w:divBdr>
            </w:div>
          </w:divsChild>
        </w:div>
        <w:div w:id="1483305504">
          <w:marLeft w:val="0"/>
          <w:marRight w:val="0"/>
          <w:marTop w:val="0"/>
          <w:marBottom w:val="0"/>
          <w:divBdr>
            <w:top w:val="none" w:sz="0" w:space="0" w:color="auto"/>
            <w:left w:val="none" w:sz="0" w:space="0" w:color="auto"/>
            <w:bottom w:val="none" w:sz="0" w:space="0" w:color="auto"/>
            <w:right w:val="none" w:sz="0" w:space="0" w:color="auto"/>
          </w:divBdr>
          <w:divsChild>
            <w:div w:id="1399672910">
              <w:marLeft w:val="0"/>
              <w:marRight w:val="0"/>
              <w:marTop w:val="0"/>
              <w:marBottom w:val="0"/>
              <w:divBdr>
                <w:top w:val="none" w:sz="0" w:space="0" w:color="auto"/>
                <w:left w:val="none" w:sz="0" w:space="0" w:color="auto"/>
                <w:bottom w:val="none" w:sz="0" w:space="0" w:color="auto"/>
                <w:right w:val="none" w:sz="0" w:space="0" w:color="auto"/>
              </w:divBdr>
            </w:div>
          </w:divsChild>
        </w:div>
        <w:div w:id="892277615">
          <w:marLeft w:val="0"/>
          <w:marRight w:val="0"/>
          <w:marTop w:val="0"/>
          <w:marBottom w:val="0"/>
          <w:divBdr>
            <w:top w:val="none" w:sz="0" w:space="0" w:color="auto"/>
            <w:left w:val="none" w:sz="0" w:space="0" w:color="auto"/>
            <w:bottom w:val="none" w:sz="0" w:space="0" w:color="auto"/>
            <w:right w:val="none" w:sz="0" w:space="0" w:color="auto"/>
          </w:divBdr>
          <w:divsChild>
            <w:div w:id="1916427418">
              <w:marLeft w:val="0"/>
              <w:marRight w:val="0"/>
              <w:marTop w:val="0"/>
              <w:marBottom w:val="0"/>
              <w:divBdr>
                <w:top w:val="none" w:sz="0" w:space="0" w:color="auto"/>
                <w:left w:val="none" w:sz="0" w:space="0" w:color="auto"/>
                <w:bottom w:val="none" w:sz="0" w:space="0" w:color="auto"/>
                <w:right w:val="none" w:sz="0" w:space="0" w:color="auto"/>
              </w:divBdr>
            </w:div>
          </w:divsChild>
        </w:div>
        <w:div w:id="1555238032">
          <w:marLeft w:val="0"/>
          <w:marRight w:val="0"/>
          <w:marTop w:val="0"/>
          <w:marBottom w:val="0"/>
          <w:divBdr>
            <w:top w:val="none" w:sz="0" w:space="0" w:color="auto"/>
            <w:left w:val="none" w:sz="0" w:space="0" w:color="auto"/>
            <w:bottom w:val="none" w:sz="0" w:space="0" w:color="auto"/>
            <w:right w:val="none" w:sz="0" w:space="0" w:color="auto"/>
          </w:divBdr>
          <w:divsChild>
            <w:div w:id="318584688">
              <w:marLeft w:val="0"/>
              <w:marRight w:val="0"/>
              <w:marTop w:val="0"/>
              <w:marBottom w:val="0"/>
              <w:divBdr>
                <w:top w:val="none" w:sz="0" w:space="0" w:color="auto"/>
                <w:left w:val="none" w:sz="0" w:space="0" w:color="auto"/>
                <w:bottom w:val="none" w:sz="0" w:space="0" w:color="auto"/>
                <w:right w:val="none" w:sz="0" w:space="0" w:color="auto"/>
              </w:divBdr>
            </w:div>
          </w:divsChild>
        </w:div>
        <w:div w:id="1418163327">
          <w:marLeft w:val="0"/>
          <w:marRight w:val="0"/>
          <w:marTop w:val="0"/>
          <w:marBottom w:val="0"/>
          <w:divBdr>
            <w:top w:val="none" w:sz="0" w:space="0" w:color="auto"/>
            <w:left w:val="none" w:sz="0" w:space="0" w:color="auto"/>
            <w:bottom w:val="none" w:sz="0" w:space="0" w:color="auto"/>
            <w:right w:val="none" w:sz="0" w:space="0" w:color="auto"/>
          </w:divBdr>
          <w:divsChild>
            <w:div w:id="69081465">
              <w:marLeft w:val="0"/>
              <w:marRight w:val="0"/>
              <w:marTop w:val="0"/>
              <w:marBottom w:val="0"/>
              <w:divBdr>
                <w:top w:val="none" w:sz="0" w:space="0" w:color="auto"/>
                <w:left w:val="none" w:sz="0" w:space="0" w:color="auto"/>
                <w:bottom w:val="none" w:sz="0" w:space="0" w:color="auto"/>
                <w:right w:val="none" w:sz="0" w:space="0" w:color="auto"/>
              </w:divBdr>
            </w:div>
          </w:divsChild>
        </w:div>
        <w:div w:id="88085147">
          <w:marLeft w:val="0"/>
          <w:marRight w:val="0"/>
          <w:marTop w:val="0"/>
          <w:marBottom w:val="0"/>
          <w:divBdr>
            <w:top w:val="none" w:sz="0" w:space="0" w:color="auto"/>
            <w:left w:val="none" w:sz="0" w:space="0" w:color="auto"/>
            <w:bottom w:val="none" w:sz="0" w:space="0" w:color="auto"/>
            <w:right w:val="none" w:sz="0" w:space="0" w:color="auto"/>
          </w:divBdr>
          <w:divsChild>
            <w:div w:id="1295985120">
              <w:marLeft w:val="0"/>
              <w:marRight w:val="0"/>
              <w:marTop w:val="0"/>
              <w:marBottom w:val="0"/>
              <w:divBdr>
                <w:top w:val="none" w:sz="0" w:space="0" w:color="auto"/>
                <w:left w:val="none" w:sz="0" w:space="0" w:color="auto"/>
                <w:bottom w:val="none" w:sz="0" w:space="0" w:color="auto"/>
                <w:right w:val="none" w:sz="0" w:space="0" w:color="auto"/>
              </w:divBdr>
            </w:div>
          </w:divsChild>
        </w:div>
        <w:div w:id="817309824">
          <w:marLeft w:val="0"/>
          <w:marRight w:val="0"/>
          <w:marTop w:val="0"/>
          <w:marBottom w:val="0"/>
          <w:divBdr>
            <w:top w:val="none" w:sz="0" w:space="0" w:color="auto"/>
            <w:left w:val="none" w:sz="0" w:space="0" w:color="auto"/>
            <w:bottom w:val="none" w:sz="0" w:space="0" w:color="auto"/>
            <w:right w:val="none" w:sz="0" w:space="0" w:color="auto"/>
          </w:divBdr>
          <w:divsChild>
            <w:div w:id="1423919304">
              <w:marLeft w:val="0"/>
              <w:marRight w:val="0"/>
              <w:marTop w:val="0"/>
              <w:marBottom w:val="0"/>
              <w:divBdr>
                <w:top w:val="none" w:sz="0" w:space="0" w:color="auto"/>
                <w:left w:val="none" w:sz="0" w:space="0" w:color="auto"/>
                <w:bottom w:val="none" w:sz="0" w:space="0" w:color="auto"/>
                <w:right w:val="none" w:sz="0" w:space="0" w:color="auto"/>
              </w:divBdr>
            </w:div>
          </w:divsChild>
        </w:div>
        <w:div w:id="904222224">
          <w:marLeft w:val="0"/>
          <w:marRight w:val="0"/>
          <w:marTop w:val="0"/>
          <w:marBottom w:val="0"/>
          <w:divBdr>
            <w:top w:val="none" w:sz="0" w:space="0" w:color="auto"/>
            <w:left w:val="none" w:sz="0" w:space="0" w:color="auto"/>
            <w:bottom w:val="none" w:sz="0" w:space="0" w:color="auto"/>
            <w:right w:val="none" w:sz="0" w:space="0" w:color="auto"/>
          </w:divBdr>
          <w:divsChild>
            <w:div w:id="1197936309">
              <w:marLeft w:val="0"/>
              <w:marRight w:val="0"/>
              <w:marTop w:val="0"/>
              <w:marBottom w:val="0"/>
              <w:divBdr>
                <w:top w:val="none" w:sz="0" w:space="0" w:color="auto"/>
                <w:left w:val="none" w:sz="0" w:space="0" w:color="auto"/>
                <w:bottom w:val="none" w:sz="0" w:space="0" w:color="auto"/>
                <w:right w:val="none" w:sz="0" w:space="0" w:color="auto"/>
              </w:divBdr>
            </w:div>
          </w:divsChild>
        </w:div>
        <w:div w:id="517474854">
          <w:marLeft w:val="0"/>
          <w:marRight w:val="0"/>
          <w:marTop w:val="0"/>
          <w:marBottom w:val="0"/>
          <w:divBdr>
            <w:top w:val="none" w:sz="0" w:space="0" w:color="auto"/>
            <w:left w:val="none" w:sz="0" w:space="0" w:color="auto"/>
            <w:bottom w:val="none" w:sz="0" w:space="0" w:color="auto"/>
            <w:right w:val="none" w:sz="0" w:space="0" w:color="auto"/>
          </w:divBdr>
          <w:divsChild>
            <w:div w:id="1075933119">
              <w:marLeft w:val="0"/>
              <w:marRight w:val="0"/>
              <w:marTop w:val="0"/>
              <w:marBottom w:val="0"/>
              <w:divBdr>
                <w:top w:val="none" w:sz="0" w:space="0" w:color="auto"/>
                <w:left w:val="none" w:sz="0" w:space="0" w:color="auto"/>
                <w:bottom w:val="none" w:sz="0" w:space="0" w:color="auto"/>
                <w:right w:val="none" w:sz="0" w:space="0" w:color="auto"/>
              </w:divBdr>
            </w:div>
          </w:divsChild>
        </w:div>
        <w:div w:id="1716852774">
          <w:marLeft w:val="0"/>
          <w:marRight w:val="0"/>
          <w:marTop w:val="0"/>
          <w:marBottom w:val="0"/>
          <w:divBdr>
            <w:top w:val="none" w:sz="0" w:space="0" w:color="auto"/>
            <w:left w:val="none" w:sz="0" w:space="0" w:color="auto"/>
            <w:bottom w:val="none" w:sz="0" w:space="0" w:color="auto"/>
            <w:right w:val="none" w:sz="0" w:space="0" w:color="auto"/>
          </w:divBdr>
          <w:divsChild>
            <w:div w:id="1882205453">
              <w:marLeft w:val="0"/>
              <w:marRight w:val="0"/>
              <w:marTop w:val="0"/>
              <w:marBottom w:val="0"/>
              <w:divBdr>
                <w:top w:val="none" w:sz="0" w:space="0" w:color="auto"/>
                <w:left w:val="none" w:sz="0" w:space="0" w:color="auto"/>
                <w:bottom w:val="none" w:sz="0" w:space="0" w:color="auto"/>
                <w:right w:val="none" w:sz="0" w:space="0" w:color="auto"/>
              </w:divBdr>
            </w:div>
          </w:divsChild>
        </w:div>
        <w:div w:id="1086266991">
          <w:marLeft w:val="0"/>
          <w:marRight w:val="0"/>
          <w:marTop w:val="0"/>
          <w:marBottom w:val="0"/>
          <w:divBdr>
            <w:top w:val="none" w:sz="0" w:space="0" w:color="auto"/>
            <w:left w:val="none" w:sz="0" w:space="0" w:color="auto"/>
            <w:bottom w:val="none" w:sz="0" w:space="0" w:color="auto"/>
            <w:right w:val="none" w:sz="0" w:space="0" w:color="auto"/>
          </w:divBdr>
          <w:divsChild>
            <w:div w:id="172184774">
              <w:marLeft w:val="0"/>
              <w:marRight w:val="0"/>
              <w:marTop w:val="0"/>
              <w:marBottom w:val="0"/>
              <w:divBdr>
                <w:top w:val="none" w:sz="0" w:space="0" w:color="auto"/>
                <w:left w:val="none" w:sz="0" w:space="0" w:color="auto"/>
                <w:bottom w:val="none" w:sz="0" w:space="0" w:color="auto"/>
                <w:right w:val="none" w:sz="0" w:space="0" w:color="auto"/>
              </w:divBdr>
            </w:div>
          </w:divsChild>
        </w:div>
        <w:div w:id="18095493">
          <w:marLeft w:val="0"/>
          <w:marRight w:val="0"/>
          <w:marTop w:val="0"/>
          <w:marBottom w:val="0"/>
          <w:divBdr>
            <w:top w:val="none" w:sz="0" w:space="0" w:color="auto"/>
            <w:left w:val="none" w:sz="0" w:space="0" w:color="auto"/>
            <w:bottom w:val="none" w:sz="0" w:space="0" w:color="auto"/>
            <w:right w:val="none" w:sz="0" w:space="0" w:color="auto"/>
          </w:divBdr>
          <w:divsChild>
            <w:div w:id="175925148">
              <w:marLeft w:val="0"/>
              <w:marRight w:val="0"/>
              <w:marTop w:val="0"/>
              <w:marBottom w:val="0"/>
              <w:divBdr>
                <w:top w:val="none" w:sz="0" w:space="0" w:color="auto"/>
                <w:left w:val="none" w:sz="0" w:space="0" w:color="auto"/>
                <w:bottom w:val="none" w:sz="0" w:space="0" w:color="auto"/>
                <w:right w:val="none" w:sz="0" w:space="0" w:color="auto"/>
              </w:divBdr>
            </w:div>
          </w:divsChild>
        </w:div>
        <w:div w:id="1300845494">
          <w:marLeft w:val="0"/>
          <w:marRight w:val="0"/>
          <w:marTop w:val="0"/>
          <w:marBottom w:val="0"/>
          <w:divBdr>
            <w:top w:val="none" w:sz="0" w:space="0" w:color="auto"/>
            <w:left w:val="none" w:sz="0" w:space="0" w:color="auto"/>
            <w:bottom w:val="none" w:sz="0" w:space="0" w:color="auto"/>
            <w:right w:val="none" w:sz="0" w:space="0" w:color="auto"/>
          </w:divBdr>
          <w:divsChild>
            <w:div w:id="2039625931">
              <w:marLeft w:val="0"/>
              <w:marRight w:val="0"/>
              <w:marTop w:val="0"/>
              <w:marBottom w:val="0"/>
              <w:divBdr>
                <w:top w:val="none" w:sz="0" w:space="0" w:color="auto"/>
                <w:left w:val="none" w:sz="0" w:space="0" w:color="auto"/>
                <w:bottom w:val="none" w:sz="0" w:space="0" w:color="auto"/>
                <w:right w:val="none" w:sz="0" w:space="0" w:color="auto"/>
              </w:divBdr>
            </w:div>
          </w:divsChild>
        </w:div>
        <w:div w:id="2081832218">
          <w:marLeft w:val="0"/>
          <w:marRight w:val="0"/>
          <w:marTop w:val="0"/>
          <w:marBottom w:val="0"/>
          <w:divBdr>
            <w:top w:val="none" w:sz="0" w:space="0" w:color="auto"/>
            <w:left w:val="none" w:sz="0" w:space="0" w:color="auto"/>
            <w:bottom w:val="none" w:sz="0" w:space="0" w:color="auto"/>
            <w:right w:val="none" w:sz="0" w:space="0" w:color="auto"/>
          </w:divBdr>
          <w:divsChild>
            <w:div w:id="150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E581-E86C-4E8A-B650-D2DB12AC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mal-referat.dotm</Template>
  <TotalTime>0</TotalTime>
  <Pages>5</Pages>
  <Words>1709</Words>
  <Characters>9061</Characters>
  <Application>Microsoft Office Word</Application>
  <DocSecurity>4</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vt:lpstr>
      <vt:lpstr>Møtereferat</vt:lpstr>
    </vt:vector>
  </TitlesOfParts>
  <Company>Orakeltjenesten, NTNU</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Marit Martinsen</cp:lastModifiedBy>
  <cp:revision>2</cp:revision>
  <cp:lastPrinted>2018-04-24T06:25:00Z</cp:lastPrinted>
  <dcterms:created xsi:type="dcterms:W3CDTF">2020-05-03T15:14:00Z</dcterms:created>
  <dcterms:modified xsi:type="dcterms:W3CDTF">2020-05-03T15:14:00Z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