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F29B" w14:textId="77777777" w:rsidR="00182C8B" w:rsidRDefault="00182C8B" w:rsidP="00182C8B">
      <w:pPr>
        <w:pStyle w:val="paragraph"/>
        <w:spacing w:before="0" w:beforeAutospacing="0" w:after="0" w:afterAutospacing="0"/>
        <w:textAlignment w:val="baseline"/>
        <w:rPr>
          <w:rFonts w:ascii="Segoe UI" w:hAnsi="Segoe UI" w:cs="Segoe UI"/>
          <w:b/>
          <w:bCs/>
          <w:color w:val="2E74B5"/>
          <w:sz w:val="18"/>
          <w:szCs w:val="18"/>
        </w:rPr>
      </w:pPr>
      <w:r>
        <w:rPr>
          <w:rStyle w:val="normaltextrun"/>
          <w:rFonts w:ascii="Cambria" w:hAnsi="Cambria" w:cs="Segoe UI"/>
          <w:b/>
          <w:bCs/>
          <w:color w:val="2E74B5"/>
          <w:sz w:val="28"/>
          <w:szCs w:val="28"/>
        </w:rPr>
        <w:t>NTNUs lederutviklingsprogram for studieprogramledere</w:t>
      </w:r>
      <w:r>
        <w:rPr>
          <w:rStyle w:val="eop"/>
          <w:rFonts w:ascii="Cambria" w:hAnsi="Cambria" w:cs="Segoe UI"/>
          <w:b/>
          <w:bCs/>
          <w:color w:val="2E74B5"/>
          <w:sz w:val="28"/>
          <w:szCs w:val="28"/>
        </w:rPr>
        <w:t> </w:t>
      </w:r>
    </w:p>
    <w:p w14:paraId="22EE1B39" w14:textId="77777777"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2"/>
          <w:szCs w:val="22"/>
        </w:rPr>
        <w:t> </w:t>
      </w:r>
    </w:p>
    <w:p w14:paraId="76F442F6" w14:textId="77777777" w:rsidR="00502613" w:rsidRDefault="00182C8B" w:rsidP="00182C8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NTNUs studieprogramledere skal bidra til å utvikle læringsmiljø og faglig og pedagogisk kvalitet i studieprogrammene. Dette er en spennende, men krevende rolle i endring og vi tilbyr derfor egne lederutviklingsprogram for studieprogramledere. </w:t>
      </w:r>
    </w:p>
    <w:p w14:paraId="5BC0AB83" w14:textId="77777777" w:rsidR="00502613" w:rsidRDefault="00502613" w:rsidP="00182C8B">
      <w:pPr>
        <w:pStyle w:val="paragraph"/>
        <w:spacing w:before="0" w:beforeAutospacing="0" w:after="0" w:afterAutospacing="0"/>
        <w:textAlignment w:val="baseline"/>
        <w:rPr>
          <w:rStyle w:val="normaltextrun"/>
          <w:rFonts w:ascii="Calibri" w:hAnsi="Calibri" w:cs="Calibri"/>
          <w:sz w:val="22"/>
          <w:szCs w:val="22"/>
        </w:rPr>
      </w:pPr>
    </w:p>
    <w:p w14:paraId="23971760" w14:textId="11655938" w:rsidR="00182C8B" w:rsidRPr="00B75D99" w:rsidRDefault="00182C8B" w:rsidP="00182C8B">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Programmet består av fire samlinger à to dager.</w:t>
      </w:r>
      <w:r w:rsidR="00B75D99">
        <w:rPr>
          <w:rStyle w:val="eop"/>
          <w:rFonts w:ascii="Calibri" w:hAnsi="Calibri" w:cs="Calibri"/>
          <w:sz w:val="22"/>
          <w:szCs w:val="22"/>
        </w:rPr>
        <w:t xml:space="preserve"> </w:t>
      </w:r>
      <w:r w:rsidR="00EF4CB5" w:rsidRPr="00B75D99">
        <w:rPr>
          <w:rStyle w:val="eop"/>
          <w:rFonts w:ascii="Calibri" w:hAnsi="Calibri" w:cs="Segoe UI"/>
          <w:sz w:val="22"/>
          <w:szCs w:val="22"/>
        </w:rPr>
        <w:t>Det</w:t>
      </w:r>
      <w:r w:rsidR="00B75D99">
        <w:rPr>
          <w:rStyle w:val="eop"/>
          <w:rFonts w:ascii="Calibri" w:hAnsi="Calibri" w:cs="Segoe UI"/>
          <w:sz w:val="22"/>
          <w:szCs w:val="22"/>
        </w:rPr>
        <w:t xml:space="preserve"> </w:t>
      </w:r>
      <w:r w:rsidR="00EF4CB5" w:rsidRPr="00B75D99">
        <w:rPr>
          <w:rStyle w:val="eop"/>
          <w:rFonts w:ascii="Calibri" w:hAnsi="Calibri" w:cs="Segoe UI"/>
          <w:sz w:val="22"/>
          <w:szCs w:val="22"/>
        </w:rPr>
        <w:t>er fakultetene som nominerer deltagere til programmet.</w:t>
      </w:r>
    </w:p>
    <w:p w14:paraId="76688428" w14:textId="77777777" w:rsidR="00182C8B" w:rsidRPr="00B75D99" w:rsidRDefault="00182C8B" w:rsidP="00182C8B">
      <w:pPr>
        <w:pStyle w:val="paragraph"/>
        <w:spacing w:before="0" w:beforeAutospacing="0" w:after="0" w:afterAutospacing="0"/>
        <w:textAlignment w:val="baseline"/>
        <w:rPr>
          <w:rFonts w:ascii="Segoe UI" w:hAnsi="Segoe UI" w:cs="Segoe UI"/>
          <w:sz w:val="18"/>
          <w:szCs w:val="18"/>
        </w:rPr>
      </w:pPr>
      <w:r w:rsidRPr="00B75D99">
        <w:rPr>
          <w:rStyle w:val="eop"/>
          <w:rFonts w:ascii="Calibri" w:hAnsi="Calibri" w:cs="Calibri"/>
          <w:sz w:val="22"/>
          <w:szCs w:val="22"/>
        </w:rPr>
        <w:t> </w:t>
      </w:r>
    </w:p>
    <w:p w14:paraId="52AC4D4F" w14:textId="371EBF45" w:rsidR="00EC63B3" w:rsidRDefault="00EC63B3" w:rsidP="00EC63B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2E74B5"/>
          <w:sz w:val="22"/>
          <w:szCs w:val="22"/>
        </w:rPr>
        <w:t>Målgruppe</w:t>
      </w:r>
      <w:r>
        <w:rPr>
          <w:rStyle w:val="scxw145717743"/>
          <w:rFonts w:ascii="Calibri" w:hAnsi="Calibri" w:cs="Calibri"/>
          <w:color w:val="2E74B5"/>
          <w:sz w:val="22"/>
          <w:szCs w:val="22"/>
        </w:rPr>
        <w:t> </w:t>
      </w:r>
      <w:r>
        <w:rPr>
          <w:rFonts w:ascii="Calibri" w:hAnsi="Calibri" w:cs="Calibri"/>
          <w:color w:val="2E74B5"/>
          <w:sz w:val="22"/>
          <w:szCs w:val="22"/>
        </w:rPr>
        <w:br/>
      </w:r>
      <w:r>
        <w:rPr>
          <w:rStyle w:val="normaltextrun"/>
          <w:rFonts w:ascii="Calibri" w:hAnsi="Calibri" w:cs="Calibri"/>
          <w:sz w:val="22"/>
          <w:szCs w:val="22"/>
        </w:rPr>
        <w:t>Målgruppen for programmet er studieprogramledere. Deltakerne skal ha ansvar for ett eller flere studieprogram på bachelor og/eller masternivå. Det er plass til 35 deltakere på programmet. Det er et mål med en bred sammensetning av deltakere på tvers av NTNU og mangfold i forhold til alder og kjønn.</w:t>
      </w:r>
      <w:r>
        <w:rPr>
          <w:rStyle w:val="eop"/>
          <w:rFonts w:ascii="Calibri" w:hAnsi="Calibri" w:cs="Calibri"/>
          <w:sz w:val="22"/>
          <w:szCs w:val="22"/>
        </w:rPr>
        <w:t> </w:t>
      </w:r>
    </w:p>
    <w:p w14:paraId="319C7F4D" w14:textId="77777777" w:rsidR="00EC63B3" w:rsidRDefault="00EC63B3" w:rsidP="00EC63B3">
      <w:pPr>
        <w:pStyle w:val="paragraph"/>
        <w:spacing w:before="0" w:beforeAutospacing="0" w:after="0" w:afterAutospacing="0"/>
        <w:textAlignment w:val="baseline"/>
        <w:rPr>
          <w:rFonts w:ascii="Segoe UI" w:hAnsi="Segoe UI" w:cs="Segoe UI"/>
          <w:sz w:val="18"/>
          <w:szCs w:val="18"/>
        </w:rPr>
      </w:pPr>
    </w:p>
    <w:p w14:paraId="22A2DAE9" w14:textId="77777777"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4B5"/>
          <w:sz w:val="22"/>
          <w:szCs w:val="22"/>
        </w:rPr>
        <w:t>Læringsmål</w:t>
      </w:r>
      <w:r>
        <w:rPr>
          <w:rStyle w:val="scxw145717743"/>
          <w:rFonts w:ascii="Calibri" w:hAnsi="Calibri" w:cs="Calibri"/>
          <w:color w:val="2E74B5"/>
          <w:sz w:val="22"/>
          <w:szCs w:val="22"/>
        </w:rPr>
        <w:t> </w:t>
      </w:r>
      <w:r>
        <w:rPr>
          <w:rFonts w:ascii="Calibri" w:hAnsi="Calibri" w:cs="Calibri"/>
          <w:color w:val="2E74B5"/>
          <w:sz w:val="22"/>
          <w:szCs w:val="22"/>
        </w:rPr>
        <w:br/>
      </w:r>
      <w:r>
        <w:rPr>
          <w:rStyle w:val="normaltextrun"/>
          <w:rFonts w:ascii="Calibri" w:hAnsi="Calibri" w:cs="Calibri"/>
          <w:sz w:val="22"/>
          <w:szCs w:val="22"/>
        </w:rPr>
        <w:t>Programmet skal bidra til utvikling av en felles basis for studieprogramledelse på tvers av NTNU, og gi deltakerne kunnskap om ledelse generelt og studieprogramledelse spesielt. Deltakerne skal etter endt program sitte igjen med økt bevissthet om eget lederskap.  </w:t>
      </w:r>
      <w:r>
        <w:rPr>
          <w:rStyle w:val="eop"/>
          <w:rFonts w:ascii="Calibri" w:hAnsi="Calibri" w:cs="Calibri"/>
          <w:sz w:val="22"/>
          <w:szCs w:val="22"/>
        </w:rPr>
        <w:t> </w:t>
      </w:r>
    </w:p>
    <w:p w14:paraId="5CB4D12B" w14:textId="77777777"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6DA2B0" w14:textId="5BCC8084"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Programmet skal gi innsikt i hvordan man kan sette tydelige mål, motivere de man jobber sammen med og drive prosesser fremover på en måte som bidrar til utvikling av kvaliteten i studieprogrammet og at studentene oppnår studieprogrammets læringsmål. </w:t>
      </w:r>
      <w:r>
        <w:rPr>
          <w:rStyle w:val="eop"/>
          <w:rFonts w:ascii="Calibri" w:hAnsi="Calibri" w:cs="Calibri"/>
          <w:sz w:val="22"/>
          <w:szCs w:val="22"/>
        </w:rPr>
        <w:t>  </w:t>
      </w:r>
    </w:p>
    <w:p w14:paraId="67DA782C" w14:textId="77777777"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E74B5"/>
          <w:sz w:val="22"/>
          <w:szCs w:val="22"/>
        </w:rPr>
        <w:t> </w:t>
      </w:r>
    </w:p>
    <w:p w14:paraId="10CA3F2D" w14:textId="557DE6B8"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4B5"/>
          <w:sz w:val="22"/>
          <w:szCs w:val="22"/>
        </w:rPr>
        <w:t>Læringsformer og tema</w:t>
      </w:r>
      <w:r>
        <w:rPr>
          <w:rStyle w:val="scxw145717743"/>
          <w:rFonts w:ascii="Calibri" w:hAnsi="Calibri" w:cs="Calibri"/>
          <w:color w:val="2E74B5"/>
          <w:sz w:val="22"/>
          <w:szCs w:val="22"/>
        </w:rPr>
        <w:t> </w:t>
      </w:r>
      <w:r>
        <w:rPr>
          <w:rFonts w:ascii="Calibri" w:hAnsi="Calibri" w:cs="Calibri"/>
          <w:color w:val="2E74B5"/>
          <w:sz w:val="22"/>
          <w:szCs w:val="22"/>
        </w:rPr>
        <w:br/>
      </w:r>
      <w:r>
        <w:rPr>
          <w:rStyle w:val="normaltextrun"/>
          <w:rFonts w:ascii="Calibri" w:hAnsi="Calibri" w:cs="Calibri"/>
          <w:sz w:val="22"/>
          <w:szCs w:val="22"/>
        </w:rPr>
        <w:t xml:space="preserve">Gjennom teori, trening og andre praktiske øvelser får deltagerne innsikt i og kunnskap om relevante tema for rollen som studieprogramleder ved NTNU. </w:t>
      </w:r>
      <w:r w:rsidR="00EC63B3">
        <w:rPr>
          <w:rStyle w:val="normaltextrun"/>
          <w:rFonts w:ascii="Calibri" w:hAnsi="Calibri" w:cs="Calibri"/>
          <w:sz w:val="22"/>
          <w:szCs w:val="22"/>
        </w:rPr>
        <w:t xml:space="preserve">Målet er å </w:t>
      </w:r>
      <w:r>
        <w:rPr>
          <w:rStyle w:val="normaltextrun"/>
          <w:rFonts w:ascii="Calibri" w:hAnsi="Calibri" w:cs="Calibri"/>
          <w:sz w:val="22"/>
          <w:szCs w:val="22"/>
        </w:rPr>
        <w:t xml:space="preserve">skape en arena hvor deltagerne som en tverrfaglig sammensatt gruppe på tvers av NTNU kan dele erfaringer </w:t>
      </w:r>
      <w:r w:rsidR="00EC63B3">
        <w:rPr>
          <w:rStyle w:val="normaltextrun"/>
          <w:rFonts w:ascii="Calibri" w:hAnsi="Calibri" w:cs="Calibri"/>
          <w:sz w:val="22"/>
          <w:szCs w:val="22"/>
        </w:rPr>
        <w:t xml:space="preserve">og </w:t>
      </w:r>
      <w:r>
        <w:rPr>
          <w:rStyle w:val="normaltextrun"/>
          <w:rFonts w:ascii="Calibri" w:hAnsi="Calibri" w:cs="Calibri"/>
          <w:sz w:val="22"/>
          <w:szCs w:val="22"/>
        </w:rPr>
        <w:t xml:space="preserve">praksiser i forhold til ledelse av studieprogram. </w:t>
      </w:r>
      <w:r w:rsidR="00EC63B3">
        <w:rPr>
          <w:rStyle w:val="normaltextrun"/>
          <w:rFonts w:ascii="Calibri" w:hAnsi="Calibri" w:cs="Calibri"/>
          <w:sz w:val="22"/>
          <w:szCs w:val="22"/>
        </w:rPr>
        <w:t xml:space="preserve">På </w:t>
      </w:r>
      <w:r>
        <w:rPr>
          <w:rStyle w:val="normaltextrun"/>
          <w:rFonts w:ascii="Calibri" w:hAnsi="Calibri" w:cs="Calibri"/>
          <w:sz w:val="22"/>
          <w:szCs w:val="22"/>
        </w:rPr>
        <w:t>samlingene veksle</w:t>
      </w:r>
      <w:r w:rsidR="00EC63B3">
        <w:rPr>
          <w:rStyle w:val="normaltextrun"/>
          <w:rFonts w:ascii="Calibri" w:hAnsi="Calibri" w:cs="Calibri"/>
          <w:sz w:val="22"/>
          <w:szCs w:val="22"/>
        </w:rPr>
        <w:t>s det</w:t>
      </w:r>
      <w:r>
        <w:rPr>
          <w:rStyle w:val="normaltextrun"/>
          <w:rFonts w:ascii="Calibri" w:hAnsi="Calibri" w:cs="Calibri"/>
          <w:sz w:val="22"/>
          <w:szCs w:val="22"/>
        </w:rPr>
        <w:t> mellom </w:t>
      </w:r>
      <w:r w:rsidR="00EC63B3">
        <w:rPr>
          <w:rStyle w:val="normaltextrun"/>
          <w:rFonts w:ascii="Calibri" w:hAnsi="Calibri" w:cs="Calibri"/>
          <w:sz w:val="22"/>
          <w:szCs w:val="22"/>
        </w:rPr>
        <w:t>felles presentasjoner</w:t>
      </w:r>
      <w:r>
        <w:rPr>
          <w:rStyle w:val="normaltextrun"/>
          <w:rFonts w:ascii="Calibri" w:hAnsi="Calibri" w:cs="Calibri"/>
          <w:sz w:val="22"/>
          <w:szCs w:val="22"/>
        </w:rPr>
        <w:t xml:space="preserve"> i plenum og </w:t>
      </w:r>
      <w:r w:rsidR="00EC63B3">
        <w:rPr>
          <w:rStyle w:val="normaltextrun"/>
          <w:rFonts w:ascii="Calibri" w:hAnsi="Calibri" w:cs="Calibri"/>
          <w:sz w:val="22"/>
          <w:szCs w:val="22"/>
        </w:rPr>
        <w:t xml:space="preserve">gruppearbeid </w:t>
      </w:r>
      <w:r>
        <w:rPr>
          <w:rStyle w:val="normaltextrun"/>
          <w:rFonts w:ascii="Calibri" w:hAnsi="Calibri" w:cs="Calibri"/>
          <w:sz w:val="22"/>
          <w:szCs w:val="22"/>
        </w:rPr>
        <w:t xml:space="preserve">i </w:t>
      </w:r>
      <w:r w:rsidR="00EC63B3">
        <w:rPr>
          <w:rStyle w:val="normaltextrun"/>
          <w:rFonts w:ascii="Calibri" w:hAnsi="Calibri" w:cs="Calibri"/>
          <w:sz w:val="22"/>
          <w:szCs w:val="22"/>
        </w:rPr>
        <w:t>basis</w:t>
      </w:r>
      <w:r>
        <w:rPr>
          <w:rStyle w:val="normaltextrun"/>
          <w:rFonts w:ascii="Calibri" w:hAnsi="Calibri" w:cs="Calibri"/>
          <w:sz w:val="22"/>
          <w:szCs w:val="22"/>
        </w:rPr>
        <w:t>grupper</w:t>
      </w:r>
      <w:r w:rsidR="00EC63B3">
        <w:rPr>
          <w:rStyle w:val="normaltextrun"/>
          <w:rFonts w:ascii="Calibri" w:hAnsi="Calibri" w:cs="Calibri"/>
          <w:sz w:val="22"/>
          <w:szCs w:val="22"/>
        </w:rPr>
        <w:t xml:space="preserve">. </w:t>
      </w:r>
      <w:r>
        <w:rPr>
          <w:rStyle w:val="normaltextrun"/>
          <w:rFonts w:ascii="Calibri" w:hAnsi="Calibri" w:cs="Calibri"/>
          <w:sz w:val="22"/>
          <w:szCs w:val="22"/>
        </w:rPr>
        <w:t>Mellom samlingene er det hjemmearbeid.</w:t>
      </w:r>
      <w:r>
        <w:rPr>
          <w:rStyle w:val="eop"/>
          <w:rFonts w:ascii="Calibri" w:hAnsi="Calibri" w:cs="Calibri"/>
          <w:sz w:val="22"/>
          <w:szCs w:val="22"/>
        </w:rPr>
        <w:t> </w:t>
      </w:r>
    </w:p>
    <w:p w14:paraId="39E669F5" w14:textId="77777777"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scxw1457177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Tema som tas opp på samlingene vil blant annet være: </w:t>
      </w:r>
      <w:r>
        <w:rPr>
          <w:rStyle w:val="eop"/>
          <w:rFonts w:ascii="Calibri" w:hAnsi="Calibri" w:cs="Calibri"/>
          <w:sz w:val="22"/>
          <w:szCs w:val="22"/>
        </w:rPr>
        <w:t> </w:t>
      </w:r>
    </w:p>
    <w:p w14:paraId="577BA6DB" w14:textId="7A1AF82D" w:rsidR="00182C8B" w:rsidRDefault="00EC63B3" w:rsidP="00182C8B">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eop"/>
          <w:rFonts w:ascii="Calibri" w:hAnsi="Calibri" w:cs="Calibri"/>
          <w:sz w:val="22"/>
          <w:szCs w:val="22"/>
        </w:rPr>
        <w:t>Studieprogramdesign – å legge til rette for læring</w:t>
      </w:r>
      <w:r w:rsidR="00182C8B">
        <w:rPr>
          <w:rStyle w:val="eop"/>
          <w:rFonts w:ascii="Calibri" w:hAnsi="Calibri" w:cs="Calibri"/>
          <w:sz w:val="22"/>
          <w:szCs w:val="22"/>
        </w:rPr>
        <w:t> </w:t>
      </w:r>
    </w:p>
    <w:p w14:paraId="3DBD0B02" w14:textId="7DA08A1F" w:rsidR="00182C8B" w:rsidRDefault="00EC63B3" w:rsidP="00182C8B">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w:t>
      </w:r>
      <w:r w:rsidR="00182C8B">
        <w:rPr>
          <w:rStyle w:val="normaltextrun"/>
          <w:rFonts w:ascii="Calibri" w:hAnsi="Calibri" w:cs="Calibri"/>
          <w:sz w:val="22"/>
          <w:szCs w:val="22"/>
        </w:rPr>
        <w:t>andlingsrom</w:t>
      </w:r>
      <w:r>
        <w:rPr>
          <w:rStyle w:val="normaltextrun"/>
          <w:rFonts w:ascii="Calibri" w:hAnsi="Calibri" w:cs="Calibri"/>
          <w:sz w:val="22"/>
          <w:szCs w:val="22"/>
        </w:rPr>
        <w:t xml:space="preserve"> i rollen som</w:t>
      </w:r>
      <w:r w:rsidR="00182C8B">
        <w:rPr>
          <w:rStyle w:val="normaltextrun"/>
          <w:rFonts w:ascii="Calibri" w:hAnsi="Calibri" w:cs="Calibri"/>
          <w:sz w:val="22"/>
          <w:szCs w:val="22"/>
        </w:rPr>
        <w:t xml:space="preserve"> studieprogramleder</w:t>
      </w:r>
      <w:r w:rsidR="00182C8B">
        <w:rPr>
          <w:rStyle w:val="eop"/>
          <w:rFonts w:ascii="Calibri" w:hAnsi="Calibri" w:cs="Calibri"/>
          <w:sz w:val="22"/>
          <w:szCs w:val="22"/>
        </w:rPr>
        <w:t> </w:t>
      </w:r>
    </w:p>
    <w:p w14:paraId="1559A8B0" w14:textId="77777777" w:rsidR="00182C8B" w:rsidRDefault="00182C8B" w:rsidP="00182C8B">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Lederrollen og jeg </w:t>
      </w:r>
      <w:r>
        <w:rPr>
          <w:rStyle w:val="eop"/>
          <w:rFonts w:ascii="Calibri" w:hAnsi="Calibri" w:cs="Calibri"/>
          <w:sz w:val="22"/>
          <w:szCs w:val="22"/>
        </w:rPr>
        <w:t> </w:t>
      </w:r>
    </w:p>
    <w:p w14:paraId="2BA92B73" w14:textId="77777777" w:rsidR="00182C8B" w:rsidRDefault="00182C8B" w:rsidP="00182C8B">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Team og samarbeid </w:t>
      </w:r>
      <w:r>
        <w:rPr>
          <w:rStyle w:val="eop"/>
          <w:rFonts w:ascii="Calibri" w:hAnsi="Calibri" w:cs="Calibri"/>
          <w:sz w:val="22"/>
          <w:szCs w:val="22"/>
        </w:rPr>
        <w:t> </w:t>
      </w:r>
    </w:p>
    <w:p w14:paraId="13F4A782" w14:textId="77777777" w:rsidR="00182C8B" w:rsidRDefault="00182C8B" w:rsidP="00182C8B">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Kommunikasjon</w:t>
      </w:r>
      <w:r>
        <w:rPr>
          <w:rStyle w:val="eop"/>
          <w:rFonts w:ascii="Calibri" w:hAnsi="Calibri" w:cs="Calibri"/>
          <w:sz w:val="22"/>
          <w:szCs w:val="22"/>
        </w:rPr>
        <w:t> </w:t>
      </w:r>
    </w:p>
    <w:p w14:paraId="2BCAD9B4" w14:textId="77777777"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C510F5" w14:textId="12AAFA25" w:rsidR="00182C8B" w:rsidRDefault="00182C8B" w:rsidP="00182C8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Programteamet består av personer fra HR- og HMS-avdelingen, Avdeling for utdanningskvalitet, </w:t>
      </w:r>
      <w:hyperlink r:id="rId7" w:tgtFrame="_blank" w:history="1">
        <w:r>
          <w:rPr>
            <w:rStyle w:val="normaltextrun"/>
            <w:rFonts w:ascii="Calibri" w:hAnsi="Calibri" w:cs="Calibri"/>
            <w:color w:val="0000FF"/>
            <w:sz w:val="22"/>
            <w:szCs w:val="22"/>
          </w:rPr>
          <w:t>Institutt for pedagogikk og livslang læring</w:t>
        </w:r>
      </w:hyperlink>
      <w:r>
        <w:rPr>
          <w:rFonts w:ascii="Segoe UI" w:hAnsi="Segoe UI" w:cs="Segoe UI"/>
          <w:sz w:val="18"/>
          <w:szCs w:val="18"/>
        </w:rPr>
        <w:t>, samt</w:t>
      </w:r>
      <w:r>
        <w:rPr>
          <w:rStyle w:val="normaltextrun"/>
          <w:rFonts w:ascii="Calibri" w:hAnsi="Calibri" w:cs="Calibri"/>
          <w:sz w:val="22"/>
          <w:szCs w:val="22"/>
        </w:rPr>
        <w:t> eksterne konsulenter.</w:t>
      </w:r>
    </w:p>
    <w:p w14:paraId="6C1F5F33" w14:textId="52A88A0E"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F491CC" w14:textId="781C627A" w:rsidR="00182C8B" w:rsidRDefault="00182C8B" w:rsidP="00182C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Kontaktpersoner</w:t>
      </w:r>
      <w:r>
        <w:rPr>
          <w:rStyle w:val="scxw1457177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Marte Mostervik, rådgiver HR- og HMS-avdelingen, tlf. 9</w:t>
      </w:r>
      <w:r w:rsidR="00E371C4">
        <w:rPr>
          <w:rStyle w:val="normaltextrun"/>
          <w:rFonts w:ascii="Calibri" w:hAnsi="Calibri" w:cs="Calibri"/>
          <w:sz w:val="22"/>
          <w:szCs w:val="22"/>
        </w:rPr>
        <w:t>3266676</w:t>
      </w:r>
      <w:r>
        <w:rPr>
          <w:rStyle w:val="normaltextrun"/>
          <w:rFonts w:ascii="Calibri" w:hAnsi="Calibri" w:cs="Calibri"/>
          <w:sz w:val="22"/>
          <w:szCs w:val="22"/>
        </w:rPr>
        <w:t>, epost: </w:t>
      </w:r>
      <w:hyperlink r:id="rId8" w:tgtFrame="_blank" w:history="1">
        <w:r>
          <w:rPr>
            <w:rStyle w:val="normaltextrun"/>
            <w:rFonts w:ascii="Calibri" w:hAnsi="Calibri" w:cs="Calibri"/>
            <w:color w:val="0563C1"/>
            <w:sz w:val="22"/>
            <w:szCs w:val="22"/>
            <w:u w:val="single"/>
          </w:rPr>
          <w:t>marte.mostervik@ntnu.no</w:t>
        </w:r>
      </w:hyperlink>
      <w:r>
        <w:rPr>
          <w:rStyle w:val="normaltextrun"/>
          <w:rFonts w:ascii="Calibri" w:hAnsi="Calibri" w:cs="Calibri"/>
          <w:sz w:val="22"/>
          <w:szCs w:val="22"/>
        </w:rPr>
        <w:t> </w:t>
      </w:r>
      <w:r>
        <w:rPr>
          <w:rStyle w:val="scxw1457177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Marit Skimmeli, seniorrådgiver Avdeling for utdanningskvalitet, tlf</w:t>
      </w:r>
      <w:r w:rsidR="00B75D99">
        <w:rPr>
          <w:rStyle w:val="normaltextrun"/>
          <w:rFonts w:ascii="Calibri" w:hAnsi="Calibri" w:cs="Calibri"/>
          <w:sz w:val="22"/>
          <w:szCs w:val="22"/>
        </w:rPr>
        <w:t>.</w:t>
      </w:r>
      <w:r>
        <w:rPr>
          <w:rStyle w:val="normaltextrun"/>
          <w:rFonts w:ascii="Calibri" w:hAnsi="Calibri" w:cs="Calibri"/>
          <w:sz w:val="22"/>
          <w:szCs w:val="22"/>
        </w:rPr>
        <w:t> </w:t>
      </w:r>
      <w:r w:rsidR="00E371C4">
        <w:rPr>
          <w:rStyle w:val="normaltextrun"/>
          <w:rFonts w:ascii="Calibri" w:hAnsi="Calibri" w:cs="Calibri"/>
          <w:sz w:val="22"/>
          <w:szCs w:val="22"/>
        </w:rPr>
        <w:t>735</w:t>
      </w:r>
      <w:r>
        <w:rPr>
          <w:rStyle w:val="normaltextrun"/>
          <w:rFonts w:ascii="Calibri" w:hAnsi="Calibri" w:cs="Calibri"/>
          <w:sz w:val="22"/>
          <w:szCs w:val="22"/>
        </w:rPr>
        <w:t>98072, epost: </w:t>
      </w:r>
      <w:hyperlink r:id="rId9" w:tgtFrame="_blank" w:history="1">
        <w:r>
          <w:rPr>
            <w:rStyle w:val="normaltextrun"/>
            <w:rFonts w:ascii="Calibri" w:hAnsi="Calibri" w:cs="Calibri"/>
            <w:color w:val="0563C1"/>
            <w:sz w:val="22"/>
            <w:szCs w:val="22"/>
            <w:u w:val="single"/>
          </w:rPr>
          <w:t>marit.skimmeli@ntnu.no</w:t>
        </w:r>
      </w:hyperlink>
      <w:r>
        <w:rPr>
          <w:rStyle w:val="normaltextrun"/>
          <w:rFonts w:ascii="Calibri" w:hAnsi="Calibri" w:cs="Calibri"/>
          <w:sz w:val="22"/>
          <w:szCs w:val="22"/>
        </w:rPr>
        <w:t> </w:t>
      </w:r>
      <w:r>
        <w:rPr>
          <w:rStyle w:val="scxw145717743"/>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91A7F0C" w14:textId="77777777" w:rsidR="004530D7" w:rsidRDefault="004530D7"/>
    <w:sectPr w:rsidR="004530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DBD8" w14:textId="77777777" w:rsidR="00182C8B" w:rsidRDefault="00182C8B" w:rsidP="00182C8B">
      <w:pPr>
        <w:spacing w:after="0" w:line="240" w:lineRule="auto"/>
      </w:pPr>
      <w:r>
        <w:separator/>
      </w:r>
    </w:p>
  </w:endnote>
  <w:endnote w:type="continuationSeparator" w:id="0">
    <w:p w14:paraId="572F4B34" w14:textId="77777777" w:rsidR="00182C8B" w:rsidRDefault="00182C8B" w:rsidP="0018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335E5" w14:textId="77777777" w:rsidR="00182C8B" w:rsidRDefault="00182C8B" w:rsidP="00182C8B">
      <w:pPr>
        <w:spacing w:after="0" w:line="240" w:lineRule="auto"/>
      </w:pPr>
      <w:r>
        <w:separator/>
      </w:r>
    </w:p>
  </w:footnote>
  <w:footnote w:type="continuationSeparator" w:id="0">
    <w:p w14:paraId="0747E0CB" w14:textId="77777777" w:rsidR="00182C8B" w:rsidRDefault="00182C8B" w:rsidP="00182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B2D"/>
    <w:multiLevelType w:val="multilevel"/>
    <w:tmpl w:val="EBB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21A28"/>
    <w:multiLevelType w:val="multilevel"/>
    <w:tmpl w:val="60C8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240B53"/>
    <w:multiLevelType w:val="multilevel"/>
    <w:tmpl w:val="2C8C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FE76D4"/>
    <w:multiLevelType w:val="multilevel"/>
    <w:tmpl w:val="CDEA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8B"/>
    <w:rsid w:val="00182C8B"/>
    <w:rsid w:val="004530D7"/>
    <w:rsid w:val="00502613"/>
    <w:rsid w:val="006B34D0"/>
    <w:rsid w:val="00B75D99"/>
    <w:rsid w:val="00E371C4"/>
    <w:rsid w:val="00EC63B3"/>
    <w:rsid w:val="00EF4C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D341"/>
  <w15:chartTrackingRefBased/>
  <w15:docId w15:val="{915E2B24-6C68-40C2-86D1-DE19DDAE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82C8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82C8B"/>
  </w:style>
  <w:style w:type="character" w:customStyle="1" w:styleId="eop">
    <w:name w:val="eop"/>
    <w:basedOn w:val="Standardskriftforavsnitt"/>
    <w:rsid w:val="00182C8B"/>
  </w:style>
  <w:style w:type="character" w:customStyle="1" w:styleId="scxw145717743">
    <w:name w:val="scxw145717743"/>
    <w:basedOn w:val="Standardskriftforavsnitt"/>
    <w:rsid w:val="0018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50064">
      <w:bodyDiv w:val="1"/>
      <w:marLeft w:val="0"/>
      <w:marRight w:val="0"/>
      <w:marTop w:val="0"/>
      <w:marBottom w:val="0"/>
      <w:divBdr>
        <w:top w:val="none" w:sz="0" w:space="0" w:color="auto"/>
        <w:left w:val="none" w:sz="0" w:space="0" w:color="auto"/>
        <w:bottom w:val="none" w:sz="0" w:space="0" w:color="auto"/>
        <w:right w:val="none" w:sz="0" w:space="0" w:color="auto"/>
      </w:divBdr>
      <w:divsChild>
        <w:div w:id="798962932">
          <w:marLeft w:val="0"/>
          <w:marRight w:val="0"/>
          <w:marTop w:val="0"/>
          <w:marBottom w:val="0"/>
          <w:divBdr>
            <w:top w:val="none" w:sz="0" w:space="0" w:color="auto"/>
            <w:left w:val="none" w:sz="0" w:space="0" w:color="auto"/>
            <w:bottom w:val="none" w:sz="0" w:space="0" w:color="auto"/>
            <w:right w:val="none" w:sz="0" w:space="0" w:color="auto"/>
          </w:divBdr>
        </w:div>
        <w:div w:id="525413283">
          <w:marLeft w:val="0"/>
          <w:marRight w:val="0"/>
          <w:marTop w:val="0"/>
          <w:marBottom w:val="0"/>
          <w:divBdr>
            <w:top w:val="none" w:sz="0" w:space="0" w:color="auto"/>
            <w:left w:val="none" w:sz="0" w:space="0" w:color="auto"/>
            <w:bottom w:val="none" w:sz="0" w:space="0" w:color="auto"/>
            <w:right w:val="none" w:sz="0" w:space="0" w:color="auto"/>
          </w:divBdr>
        </w:div>
        <w:div w:id="689181816">
          <w:marLeft w:val="0"/>
          <w:marRight w:val="0"/>
          <w:marTop w:val="0"/>
          <w:marBottom w:val="0"/>
          <w:divBdr>
            <w:top w:val="none" w:sz="0" w:space="0" w:color="auto"/>
            <w:left w:val="none" w:sz="0" w:space="0" w:color="auto"/>
            <w:bottom w:val="none" w:sz="0" w:space="0" w:color="auto"/>
            <w:right w:val="none" w:sz="0" w:space="0" w:color="auto"/>
          </w:divBdr>
        </w:div>
        <w:div w:id="1110054276">
          <w:marLeft w:val="0"/>
          <w:marRight w:val="0"/>
          <w:marTop w:val="0"/>
          <w:marBottom w:val="0"/>
          <w:divBdr>
            <w:top w:val="none" w:sz="0" w:space="0" w:color="auto"/>
            <w:left w:val="none" w:sz="0" w:space="0" w:color="auto"/>
            <w:bottom w:val="none" w:sz="0" w:space="0" w:color="auto"/>
            <w:right w:val="none" w:sz="0" w:space="0" w:color="auto"/>
          </w:divBdr>
        </w:div>
        <w:div w:id="2114353305">
          <w:marLeft w:val="0"/>
          <w:marRight w:val="0"/>
          <w:marTop w:val="0"/>
          <w:marBottom w:val="0"/>
          <w:divBdr>
            <w:top w:val="none" w:sz="0" w:space="0" w:color="auto"/>
            <w:left w:val="none" w:sz="0" w:space="0" w:color="auto"/>
            <w:bottom w:val="none" w:sz="0" w:space="0" w:color="auto"/>
            <w:right w:val="none" w:sz="0" w:space="0" w:color="auto"/>
          </w:divBdr>
        </w:div>
        <w:div w:id="879249513">
          <w:marLeft w:val="0"/>
          <w:marRight w:val="0"/>
          <w:marTop w:val="0"/>
          <w:marBottom w:val="0"/>
          <w:divBdr>
            <w:top w:val="none" w:sz="0" w:space="0" w:color="auto"/>
            <w:left w:val="none" w:sz="0" w:space="0" w:color="auto"/>
            <w:bottom w:val="none" w:sz="0" w:space="0" w:color="auto"/>
            <w:right w:val="none" w:sz="0" w:space="0" w:color="auto"/>
          </w:divBdr>
        </w:div>
        <w:div w:id="343242117">
          <w:marLeft w:val="0"/>
          <w:marRight w:val="0"/>
          <w:marTop w:val="0"/>
          <w:marBottom w:val="0"/>
          <w:divBdr>
            <w:top w:val="none" w:sz="0" w:space="0" w:color="auto"/>
            <w:left w:val="none" w:sz="0" w:space="0" w:color="auto"/>
            <w:bottom w:val="none" w:sz="0" w:space="0" w:color="auto"/>
            <w:right w:val="none" w:sz="0" w:space="0" w:color="auto"/>
          </w:divBdr>
        </w:div>
        <w:div w:id="667556118">
          <w:marLeft w:val="0"/>
          <w:marRight w:val="0"/>
          <w:marTop w:val="0"/>
          <w:marBottom w:val="0"/>
          <w:divBdr>
            <w:top w:val="none" w:sz="0" w:space="0" w:color="auto"/>
            <w:left w:val="none" w:sz="0" w:space="0" w:color="auto"/>
            <w:bottom w:val="none" w:sz="0" w:space="0" w:color="auto"/>
            <w:right w:val="none" w:sz="0" w:space="0" w:color="auto"/>
          </w:divBdr>
        </w:div>
        <w:div w:id="1406798128">
          <w:marLeft w:val="0"/>
          <w:marRight w:val="0"/>
          <w:marTop w:val="0"/>
          <w:marBottom w:val="0"/>
          <w:divBdr>
            <w:top w:val="none" w:sz="0" w:space="0" w:color="auto"/>
            <w:left w:val="none" w:sz="0" w:space="0" w:color="auto"/>
            <w:bottom w:val="none" w:sz="0" w:space="0" w:color="auto"/>
            <w:right w:val="none" w:sz="0" w:space="0" w:color="auto"/>
          </w:divBdr>
          <w:divsChild>
            <w:div w:id="2034379043">
              <w:marLeft w:val="0"/>
              <w:marRight w:val="0"/>
              <w:marTop w:val="0"/>
              <w:marBottom w:val="0"/>
              <w:divBdr>
                <w:top w:val="none" w:sz="0" w:space="0" w:color="auto"/>
                <w:left w:val="none" w:sz="0" w:space="0" w:color="auto"/>
                <w:bottom w:val="none" w:sz="0" w:space="0" w:color="auto"/>
                <w:right w:val="none" w:sz="0" w:space="0" w:color="auto"/>
              </w:divBdr>
            </w:div>
            <w:div w:id="720399394">
              <w:marLeft w:val="0"/>
              <w:marRight w:val="0"/>
              <w:marTop w:val="0"/>
              <w:marBottom w:val="0"/>
              <w:divBdr>
                <w:top w:val="none" w:sz="0" w:space="0" w:color="auto"/>
                <w:left w:val="none" w:sz="0" w:space="0" w:color="auto"/>
                <w:bottom w:val="none" w:sz="0" w:space="0" w:color="auto"/>
                <w:right w:val="none" w:sz="0" w:space="0" w:color="auto"/>
              </w:divBdr>
            </w:div>
            <w:div w:id="1830368129">
              <w:marLeft w:val="0"/>
              <w:marRight w:val="0"/>
              <w:marTop w:val="0"/>
              <w:marBottom w:val="0"/>
              <w:divBdr>
                <w:top w:val="none" w:sz="0" w:space="0" w:color="auto"/>
                <w:left w:val="none" w:sz="0" w:space="0" w:color="auto"/>
                <w:bottom w:val="none" w:sz="0" w:space="0" w:color="auto"/>
                <w:right w:val="none" w:sz="0" w:space="0" w:color="auto"/>
              </w:divBdr>
            </w:div>
            <w:div w:id="298726366">
              <w:marLeft w:val="0"/>
              <w:marRight w:val="0"/>
              <w:marTop w:val="0"/>
              <w:marBottom w:val="0"/>
              <w:divBdr>
                <w:top w:val="none" w:sz="0" w:space="0" w:color="auto"/>
                <w:left w:val="none" w:sz="0" w:space="0" w:color="auto"/>
                <w:bottom w:val="none" w:sz="0" w:space="0" w:color="auto"/>
                <w:right w:val="none" w:sz="0" w:space="0" w:color="auto"/>
              </w:divBdr>
            </w:div>
          </w:divsChild>
        </w:div>
        <w:div w:id="280964558">
          <w:marLeft w:val="0"/>
          <w:marRight w:val="0"/>
          <w:marTop w:val="0"/>
          <w:marBottom w:val="0"/>
          <w:divBdr>
            <w:top w:val="none" w:sz="0" w:space="0" w:color="auto"/>
            <w:left w:val="none" w:sz="0" w:space="0" w:color="auto"/>
            <w:bottom w:val="none" w:sz="0" w:space="0" w:color="auto"/>
            <w:right w:val="none" w:sz="0" w:space="0" w:color="auto"/>
          </w:divBdr>
          <w:divsChild>
            <w:div w:id="1304431549">
              <w:marLeft w:val="0"/>
              <w:marRight w:val="0"/>
              <w:marTop w:val="0"/>
              <w:marBottom w:val="0"/>
              <w:divBdr>
                <w:top w:val="none" w:sz="0" w:space="0" w:color="auto"/>
                <w:left w:val="none" w:sz="0" w:space="0" w:color="auto"/>
                <w:bottom w:val="none" w:sz="0" w:space="0" w:color="auto"/>
                <w:right w:val="none" w:sz="0" w:space="0" w:color="auto"/>
              </w:divBdr>
            </w:div>
            <w:div w:id="1603566085">
              <w:marLeft w:val="0"/>
              <w:marRight w:val="0"/>
              <w:marTop w:val="0"/>
              <w:marBottom w:val="0"/>
              <w:divBdr>
                <w:top w:val="none" w:sz="0" w:space="0" w:color="auto"/>
                <w:left w:val="none" w:sz="0" w:space="0" w:color="auto"/>
                <w:bottom w:val="none" w:sz="0" w:space="0" w:color="auto"/>
                <w:right w:val="none" w:sz="0" w:space="0" w:color="auto"/>
              </w:divBdr>
            </w:div>
            <w:div w:id="1126200296">
              <w:marLeft w:val="0"/>
              <w:marRight w:val="0"/>
              <w:marTop w:val="0"/>
              <w:marBottom w:val="0"/>
              <w:divBdr>
                <w:top w:val="none" w:sz="0" w:space="0" w:color="auto"/>
                <w:left w:val="none" w:sz="0" w:space="0" w:color="auto"/>
                <w:bottom w:val="none" w:sz="0" w:space="0" w:color="auto"/>
                <w:right w:val="none" w:sz="0" w:space="0" w:color="auto"/>
              </w:divBdr>
            </w:div>
            <w:div w:id="933905206">
              <w:marLeft w:val="0"/>
              <w:marRight w:val="0"/>
              <w:marTop w:val="0"/>
              <w:marBottom w:val="0"/>
              <w:divBdr>
                <w:top w:val="none" w:sz="0" w:space="0" w:color="auto"/>
                <w:left w:val="none" w:sz="0" w:space="0" w:color="auto"/>
                <w:bottom w:val="none" w:sz="0" w:space="0" w:color="auto"/>
                <w:right w:val="none" w:sz="0" w:space="0" w:color="auto"/>
              </w:divBdr>
            </w:div>
          </w:divsChild>
        </w:div>
        <w:div w:id="1482693257">
          <w:marLeft w:val="0"/>
          <w:marRight w:val="0"/>
          <w:marTop w:val="0"/>
          <w:marBottom w:val="0"/>
          <w:divBdr>
            <w:top w:val="none" w:sz="0" w:space="0" w:color="auto"/>
            <w:left w:val="none" w:sz="0" w:space="0" w:color="auto"/>
            <w:bottom w:val="none" w:sz="0" w:space="0" w:color="auto"/>
            <w:right w:val="none" w:sz="0" w:space="0" w:color="auto"/>
          </w:divBdr>
        </w:div>
        <w:div w:id="2057462872">
          <w:marLeft w:val="0"/>
          <w:marRight w:val="0"/>
          <w:marTop w:val="0"/>
          <w:marBottom w:val="0"/>
          <w:divBdr>
            <w:top w:val="none" w:sz="0" w:space="0" w:color="auto"/>
            <w:left w:val="none" w:sz="0" w:space="0" w:color="auto"/>
            <w:bottom w:val="none" w:sz="0" w:space="0" w:color="auto"/>
            <w:right w:val="none" w:sz="0" w:space="0" w:color="auto"/>
          </w:divBdr>
        </w:div>
        <w:div w:id="926497754">
          <w:marLeft w:val="0"/>
          <w:marRight w:val="0"/>
          <w:marTop w:val="0"/>
          <w:marBottom w:val="0"/>
          <w:divBdr>
            <w:top w:val="none" w:sz="0" w:space="0" w:color="auto"/>
            <w:left w:val="none" w:sz="0" w:space="0" w:color="auto"/>
            <w:bottom w:val="none" w:sz="0" w:space="0" w:color="auto"/>
            <w:right w:val="none" w:sz="0" w:space="0" w:color="auto"/>
          </w:divBdr>
        </w:div>
        <w:div w:id="814103158">
          <w:marLeft w:val="0"/>
          <w:marRight w:val="0"/>
          <w:marTop w:val="0"/>
          <w:marBottom w:val="0"/>
          <w:divBdr>
            <w:top w:val="none" w:sz="0" w:space="0" w:color="auto"/>
            <w:left w:val="none" w:sz="0" w:space="0" w:color="auto"/>
            <w:bottom w:val="none" w:sz="0" w:space="0" w:color="auto"/>
            <w:right w:val="none" w:sz="0" w:space="0" w:color="auto"/>
          </w:divBdr>
        </w:div>
        <w:div w:id="1309481100">
          <w:marLeft w:val="0"/>
          <w:marRight w:val="0"/>
          <w:marTop w:val="0"/>
          <w:marBottom w:val="0"/>
          <w:divBdr>
            <w:top w:val="none" w:sz="0" w:space="0" w:color="auto"/>
            <w:left w:val="none" w:sz="0" w:space="0" w:color="auto"/>
            <w:bottom w:val="none" w:sz="0" w:space="0" w:color="auto"/>
            <w:right w:val="none" w:sz="0" w:space="0" w:color="auto"/>
          </w:divBdr>
        </w:div>
        <w:div w:id="226690290">
          <w:marLeft w:val="0"/>
          <w:marRight w:val="0"/>
          <w:marTop w:val="0"/>
          <w:marBottom w:val="0"/>
          <w:divBdr>
            <w:top w:val="none" w:sz="0" w:space="0" w:color="auto"/>
            <w:left w:val="none" w:sz="0" w:space="0" w:color="auto"/>
            <w:bottom w:val="none" w:sz="0" w:space="0" w:color="auto"/>
            <w:right w:val="none" w:sz="0" w:space="0" w:color="auto"/>
          </w:divBdr>
          <w:divsChild>
            <w:div w:id="1160342326">
              <w:marLeft w:val="0"/>
              <w:marRight w:val="0"/>
              <w:marTop w:val="0"/>
              <w:marBottom w:val="0"/>
              <w:divBdr>
                <w:top w:val="none" w:sz="0" w:space="0" w:color="auto"/>
                <w:left w:val="none" w:sz="0" w:space="0" w:color="auto"/>
                <w:bottom w:val="none" w:sz="0" w:space="0" w:color="auto"/>
                <w:right w:val="none" w:sz="0" w:space="0" w:color="auto"/>
              </w:divBdr>
            </w:div>
            <w:div w:id="1257060957">
              <w:marLeft w:val="0"/>
              <w:marRight w:val="0"/>
              <w:marTop w:val="0"/>
              <w:marBottom w:val="0"/>
              <w:divBdr>
                <w:top w:val="none" w:sz="0" w:space="0" w:color="auto"/>
                <w:left w:val="none" w:sz="0" w:space="0" w:color="auto"/>
                <w:bottom w:val="none" w:sz="0" w:space="0" w:color="auto"/>
                <w:right w:val="none" w:sz="0" w:space="0" w:color="auto"/>
              </w:divBdr>
            </w:div>
          </w:divsChild>
        </w:div>
        <w:div w:id="1419444262">
          <w:marLeft w:val="0"/>
          <w:marRight w:val="0"/>
          <w:marTop w:val="0"/>
          <w:marBottom w:val="0"/>
          <w:divBdr>
            <w:top w:val="none" w:sz="0" w:space="0" w:color="auto"/>
            <w:left w:val="none" w:sz="0" w:space="0" w:color="auto"/>
            <w:bottom w:val="none" w:sz="0" w:space="0" w:color="auto"/>
            <w:right w:val="none" w:sz="0" w:space="0" w:color="auto"/>
          </w:divBdr>
          <w:divsChild>
            <w:div w:id="191118568">
              <w:marLeft w:val="0"/>
              <w:marRight w:val="0"/>
              <w:marTop w:val="0"/>
              <w:marBottom w:val="0"/>
              <w:divBdr>
                <w:top w:val="none" w:sz="0" w:space="0" w:color="auto"/>
                <w:left w:val="none" w:sz="0" w:space="0" w:color="auto"/>
                <w:bottom w:val="none" w:sz="0" w:space="0" w:color="auto"/>
                <w:right w:val="none" w:sz="0" w:space="0" w:color="auto"/>
              </w:divBdr>
            </w:div>
            <w:div w:id="457840557">
              <w:marLeft w:val="0"/>
              <w:marRight w:val="0"/>
              <w:marTop w:val="0"/>
              <w:marBottom w:val="0"/>
              <w:divBdr>
                <w:top w:val="none" w:sz="0" w:space="0" w:color="auto"/>
                <w:left w:val="none" w:sz="0" w:space="0" w:color="auto"/>
                <w:bottom w:val="none" w:sz="0" w:space="0" w:color="auto"/>
                <w:right w:val="none" w:sz="0" w:space="0" w:color="auto"/>
              </w:divBdr>
            </w:div>
          </w:divsChild>
        </w:div>
        <w:div w:id="909461250">
          <w:marLeft w:val="0"/>
          <w:marRight w:val="0"/>
          <w:marTop w:val="0"/>
          <w:marBottom w:val="0"/>
          <w:divBdr>
            <w:top w:val="none" w:sz="0" w:space="0" w:color="auto"/>
            <w:left w:val="none" w:sz="0" w:space="0" w:color="auto"/>
            <w:bottom w:val="none" w:sz="0" w:space="0" w:color="auto"/>
            <w:right w:val="none" w:sz="0" w:space="0" w:color="auto"/>
          </w:divBdr>
        </w:div>
        <w:div w:id="1184785166">
          <w:marLeft w:val="0"/>
          <w:marRight w:val="0"/>
          <w:marTop w:val="0"/>
          <w:marBottom w:val="0"/>
          <w:divBdr>
            <w:top w:val="none" w:sz="0" w:space="0" w:color="auto"/>
            <w:left w:val="none" w:sz="0" w:space="0" w:color="auto"/>
            <w:bottom w:val="none" w:sz="0" w:space="0" w:color="auto"/>
            <w:right w:val="none" w:sz="0" w:space="0" w:color="auto"/>
          </w:divBdr>
        </w:div>
        <w:div w:id="659886599">
          <w:marLeft w:val="0"/>
          <w:marRight w:val="0"/>
          <w:marTop w:val="0"/>
          <w:marBottom w:val="0"/>
          <w:divBdr>
            <w:top w:val="none" w:sz="0" w:space="0" w:color="auto"/>
            <w:left w:val="none" w:sz="0" w:space="0" w:color="auto"/>
            <w:bottom w:val="none" w:sz="0" w:space="0" w:color="auto"/>
            <w:right w:val="none" w:sz="0" w:space="0" w:color="auto"/>
          </w:divBdr>
        </w:div>
        <w:div w:id="463936510">
          <w:marLeft w:val="0"/>
          <w:marRight w:val="0"/>
          <w:marTop w:val="0"/>
          <w:marBottom w:val="0"/>
          <w:divBdr>
            <w:top w:val="none" w:sz="0" w:space="0" w:color="auto"/>
            <w:left w:val="none" w:sz="0" w:space="0" w:color="auto"/>
            <w:bottom w:val="none" w:sz="0" w:space="0" w:color="auto"/>
            <w:right w:val="none" w:sz="0" w:space="0" w:color="auto"/>
          </w:divBdr>
        </w:div>
        <w:div w:id="1863401219">
          <w:marLeft w:val="0"/>
          <w:marRight w:val="0"/>
          <w:marTop w:val="0"/>
          <w:marBottom w:val="0"/>
          <w:divBdr>
            <w:top w:val="none" w:sz="0" w:space="0" w:color="auto"/>
            <w:left w:val="none" w:sz="0" w:space="0" w:color="auto"/>
            <w:bottom w:val="none" w:sz="0" w:space="0" w:color="auto"/>
            <w:right w:val="none" w:sz="0" w:space="0" w:color="auto"/>
          </w:divBdr>
        </w:div>
        <w:div w:id="1712607475">
          <w:marLeft w:val="0"/>
          <w:marRight w:val="0"/>
          <w:marTop w:val="0"/>
          <w:marBottom w:val="0"/>
          <w:divBdr>
            <w:top w:val="none" w:sz="0" w:space="0" w:color="auto"/>
            <w:left w:val="none" w:sz="0" w:space="0" w:color="auto"/>
            <w:bottom w:val="none" w:sz="0" w:space="0" w:color="auto"/>
            <w:right w:val="none" w:sz="0" w:space="0" w:color="auto"/>
          </w:divBdr>
        </w:div>
        <w:div w:id="553153767">
          <w:marLeft w:val="0"/>
          <w:marRight w:val="0"/>
          <w:marTop w:val="0"/>
          <w:marBottom w:val="0"/>
          <w:divBdr>
            <w:top w:val="none" w:sz="0" w:space="0" w:color="auto"/>
            <w:left w:val="none" w:sz="0" w:space="0" w:color="auto"/>
            <w:bottom w:val="none" w:sz="0" w:space="0" w:color="auto"/>
            <w:right w:val="none" w:sz="0" w:space="0" w:color="auto"/>
          </w:divBdr>
        </w:div>
        <w:div w:id="2002348834">
          <w:marLeft w:val="0"/>
          <w:marRight w:val="0"/>
          <w:marTop w:val="0"/>
          <w:marBottom w:val="0"/>
          <w:divBdr>
            <w:top w:val="none" w:sz="0" w:space="0" w:color="auto"/>
            <w:left w:val="none" w:sz="0" w:space="0" w:color="auto"/>
            <w:bottom w:val="none" w:sz="0" w:space="0" w:color="auto"/>
            <w:right w:val="none" w:sz="0" w:space="0" w:color="auto"/>
          </w:divBdr>
        </w:div>
        <w:div w:id="401175290">
          <w:marLeft w:val="0"/>
          <w:marRight w:val="0"/>
          <w:marTop w:val="0"/>
          <w:marBottom w:val="0"/>
          <w:divBdr>
            <w:top w:val="none" w:sz="0" w:space="0" w:color="auto"/>
            <w:left w:val="none" w:sz="0" w:space="0" w:color="auto"/>
            <w:bottom w:val="none" w:sz="0" w:space="0" w:color="auto"/>
            <w:right w:val="none" w:sz="0" w:space="0" w:color="auto"/>
          </w:divBdr>
        </w:div>
        <w:div w:id="19087136">
          <w:marLeft w:val="0"/>
          <w:marRight w:val="0"/>
          <w:marTop w:val="0"/>
          <w:marBottom w:val="0"/>
          <w:divBdr>
            <w:top w:val="none" w:sz="0" w:space="0" w:color="auto"/>
            <w:left w:val="none" w:sz="0" w:space="0" w:color="auto"/>
            <w:bottom w:val="none" w:sz="0" w:space="0" w:color="auto"/>
            <w:right w:val="none" w:sz="0" w:space="0" w:color="auto"/>
          </w:divBdr>
        </w:div>
        <w:div w:id="1056247873">
          <w:marLeft w:val="0"/>
          <w:marRight w:val="0"/>
          <w:marTop w:val="0"/>
          <w:marBottom w:val="0"/>
          <w:divBdr>
            <w:top w:val="none" w:sz="0" w:space="0" w:color="auto"/>
            <w:left w:val="none" w:sz="0" w:space="0" w:color="auto"/>
            <w:bottom w:val="none" w:sz="0" w:space="0" w:color="auto"/>
            <w:right w:val="none" w:sz="0" w:space="0" w:color="auto"/>
          </w:divBdr>
        </w:div>
        <w:div w:id="608466050">
          <w:marLeft w:val="0"/>
          <w:marRight w:val="0"/>
          <w:marTop w:val="0"/>
          <w:marBottom w:val="0"/>
          <w:divBdr>
            <w:top w:val="none" w:sz="0" w:space="0" w:color="auto"/>
            <w:left w:val="none" w:sz="0" w:space="0" w:color="auto"/>
            <w:bottom w:val="none" w:sz="0" w:space="0" w:color="auto"/>
            <w:right w:val="none" w:sz="0" w:space="0" w:color="auto"/>
          </w:divBdr>
        </w:div>
        <w:div w:id="1556773710">
          <w:marLeft w:val="0"/>
          <w:marRight w:val="0"/>
          <w:marTop w:val="0"/>
          <w:marBottom w:val="0"/>
          <w:divBdr>
            <w:top w:val="none" w:sz="0" w:space="0" w:color="auto"/>
            <w:left w:val="none" w:sz="0" w:space="0" w:color="auto"/>
            <w:bottom w:val="none" w:sz="0" w:space="0" w:color="auto"/>
            <w:right w:val="none" w:sz="0" w:space="0" w:color="auto"/>
          </w:divBdr>
        </w:div>
        <w:div w:id="44362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e.mostervik@ntnu.no" TargetMode="External"/><Relationship Id="rId3" Type="http://schemas.openxmlformats.org/officeDocument/2006/relationships/settings" Target="settings.xml"/><Relationship Id="rId7" Type="http://schemas.openxmlformats.org/officeDocument/2006/relationships/hyperlink" Target="http://www.ntnu.no/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t.skimmeli@ntnu.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2113</Characters>
  <Application>Microsoft Office Word</Application>
  <DocSecurity>4</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Skarholt</dc:creator>
  <cp:keywords/>
  <dc:description/>
  <cp:lastModifiedBy>Kari Skarholt</cp:lastModifiedBy>
  <cp:revision>2</cp:revision>
  <dcterms:created xsi:type="dcterms:W3CDTF">2021-08-02T11:01:00Z</dcterms:created>
  <dcterms:modified xsi:type="dcterms:W3CDTF">2021-08-02T11:01:00Z</dcterms:modified>
</cp:coreProperties>
</file>