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A9" w:rsidRDefault="00AF6CA9" w:rsidP="00024693">
      <w:pPr>
        <w:ind w:left="0"/>
        <w:rPr>
          <w:rFonts w:ascii="Arial" w:hAnsi="Arial"/>
          <w:b/>
          <w:sz w:val="24"/>
          <w:szCs w:val="18"/>
        </w:rPr>
      </w:pPr>
      <w:r>
        <w:rPr>
          <w:rFonts w:ascii="Arial" w:hAnsi="Arial"/>
          <w:b/>
          <w:sz w:val="24"/>
          <w:szCs w:val="18"/>
        </w:rPr>
        <w:t>Template for activity with sponsored funding, bilateral agreement</w:t>
      </w:r>
    </w:p>
    <w:p w:rsidR="00AF6CA9" w:rsidRDefault="00AF6CA9" w:rsidP="00024693">
      <w:pPr>
        <w:ind w:left="0"/>
        <w:rPr>
          <w:rFonts w:ascii="Arial" w:hAnsi="Arial"/>
          <w:sz w:val="18"/>
          <w:szCs w:val="18"/>
        </w:rPr>
      </w:pPr>
    </w:p>
    <w:p w:rsidR="00AF6CA9" w:rsidRDefault="00480FD6" w:rsidP="00480FD6">
      <w:pPr>
        <w:ind w:left="0"/>
        <w:rPr>
          <w:rFonts w:ascii="Arial" w:hAnsi="Arial"/>
          <w:sz w:val="18"/>
          <w:szCs w:val="18"/>
        </w:rPr>
      </w:pPr>
      <w:r>
        <w:rPr>
          <w:rFonts w:ascii="Arial" w:hAnsi="Arial"/>
          <w:sz w:val="18"/>
          <w:szCs w:val="18"/>
        </w:rPr>
        <w:t xml:space="preserve">Last update: </w:t>
      </w:r>
      <w:r w:rsidR="00080F67">
        <w:rPr>
          <w:rFonts w:ascii="Arial" w:hAnsi="Arial"/>
          <w:sz w:val="18"/>
          <w:szCs w:val="18"/>
        </w:rPr>
        <w:t>10 May</w:t>
      </w:r>
      <w:r w:rsidR="00F320B2">
        <w:rPr>
          <w:rFonts w:ascii="Arial" w:hAnsi="Arial"/>
          <w:sz w:val="18"/>
          <w:szCs w:val="18"/>
        </w:rPr>
        <w:t xml:space="preserve"> 20</w:t>
      </w:r>
      <w:r w:rsidR="001E29CB">
        <w:rPr>
          <w:rFonts w:ascii="Arial" w:hAnsi="Arial"/>
          <w:sz w:val="18"/>
          <w:szCs w:val="18"/>
        </w:rPr>
        <w:t>19</w:t>
      </w:r>
    </w:p>
    <w:p w:rsidR="00AF6CA9" w:rsidRDefault="00AF6CA9" w:rsidP="00024693">
      <w:pPr>
        <w:rPr>
          <w:rFonts w:ascii="Arial" w:hAnsi="Arial"/>
          <w:sz w:val="18"/>
          <w:szCs w:val="18"/>
        </w:rPr>
      </w:pPr>
    </w:p>
    <w:p w:rsidR="00AF6CA9" w:rsidRDefault="00AF6CA9" w:rsidP="00024693">
      <w:pPr>
        <w:rPr>
          <w:rFonts w:ascii="Arial" w:hAnsi="Arial"/>
          <w:sz w:val="18"/>
          <w:szCs w:val="18"/>
        </w:rPr>
      </w:pPr>
      <w:bookmarkStart w:id="0" w:name="_GoBack"/>
      <w:bookmarkEnd w:id="0"/>
    </w:p>
    <w:p w:rsidR="00AF6CA9" w:rsidRDefault="00AF6CA9" w:rsidP="00024693">
      <w:pPr>
        <w:rPr>
          <w:rFonts w:ascii="Arial" w:hAnsi="Arial"/>
          <w:sz w:val="18"/>
          <w:szCs w:val="18"/>
        </w:rPr>
      </w:pPr>
    </w:p>
    <w:p w:rsidR="00AF6CA9" w:rsidRDefault="00AF6CA9" w:rsidP="00024693">
      <w:pPr>
        <w:rPr>
          <w:rFonts w:ascii="Arial" w:hAnsi="Arial"/>
          <w:sz w:val="18"/>
          <w:szCs w:val="18"/>
        </w:rPr>
      </w:pPr>
    </w:p>
    <w:tbl>
      <w:tblPr>
        <w:tblW w:w="0" w:type="auto"/>
        <w:tblLook w:val="01E0" w:firstRow="1" w:lastRow="1" w:firstColumn="1" w:lastColumn="1" w:noHBand="0" w:noVBand="0"/>
      </w:tblPr>
      <w:tblGrid>
        <w:gridCol w:w="9072"/>
      </w:tblGrid>
      <w:tr w:rsidR="00AF6CA9" w:rsidTr="00082DC2">
        <w:tc>
          <w:tcPr>
            <w:tcW w:w="9212" w:type="dxa"/>
            <w:shd w:val="pct5" w:color="auto" w:fill="auto"/>
          </w:tcPr>
          <w:p w:rsidR="00AF6CA9" w:rsidRDefault="00AF6CA9" w:rsidP="00082DC2">
            <w:pPr>
              <w:pStyle w:val="BodyText"/>
              <w:ind w:left="0"/>
              <w:rPr>
                <w:rFonts w:ascii="Arial" w:hAnsi="Arial"/>
                <w:b/>
                <w:sz w:val="18"/>
                <w:szCs w:val="18"/>
              </w:rPr>
            </w:pPr>
            <w:r>
              <w:rPr>
                <w:rFonts w:ascii="Arial" w:hAnsi="Arial"/>
                <w:b/>
                <w:sz w:val="18"/>
                <w:szCs w:val="18"/>
              </w:rPr>
              <w:t>The template is to be used when:</w:t>
            </w:r>
          </w:p>
          <w:p w:rsidR="00AF6CA9" w:rsidRDefault="00AF6CA9" w:rsidP="00082DC2">
            <w:pPr>
              <w:pStyle w:val="BodyText"/>
              <w:numPr>
                <w:ilvl w:val="1"/>
                <w:numId w:val="16"/>
              </w:numPr>
              <w:tabs>
                <w:tab w:val="clear" w:pos="1440"/>
              </w:tabs>
              <w:spacing w:after="0"/>
              <w:ind w:left="426" w:firstLine="0"/>
              <w:rPr>
                <w:rFonts w:ascii="Arial" w:hAnsi="Arial"/>
                <w:sz w:val="18"/>
                <w:szCs w:val="18"/>
              </w:rPr>
            </w:pPr>
            <w:r>
              <w:rPr>
                <w:rFonts w:ascii="Arial" w:hAnsi="Arial"/>
                <w:sz w:val="18"/>
                <w:szCs w:val="18"/>
              </w:rPr>
              <w:t>NTNU is the Project Owner</w:t>
            </w:r>
          </w:p>
          <w:p w:rsidR="00AF6CA9" w:rsidRDefault="00AF6CA9" w:rsidP="00082DC2">
            <w:pPr>
              <w:pStyle w:val="BodyText"/>
              <w:numPr>
                <w:ilvl w:val="1"/>
                <w:numId w:val="16"/>
              </w:numPr>
              <w:tabs>
                <w:tab w:val="clear" w:pos="1440"/>
              </w:tabs>
              <w:spacing w:after="0"/>
              <w:ind w:left="426" w:firstLine="0"/>
              <w:rPr>
                <w:rFonts w:ascii="Arial" w:hAnsi="Arial"/>
                <w:sz w:val="18"/>
                <w:szCs w:val="18"/>
              </w:rPr>
            </w:pPr>
            <w:r>
              <w:rPr>
                <w:rFonts w:ascii="Arial" w:hAnsi="Arial"/>
                <w:sz w:val="18"/>
                <w:szCs w:val="18"/>
              </w:rPr>
              <w:t>The project receives no contribution from the Research Council of Norway</w:t>
            </w:r>
            <w:r w:rsidR="00CB1996">
              <w:rPr>
                <w:rFonts w:ascii="Arial" w:hAnsi="Arial"/>
                <w:sz w:val="18"/>
                <w:szCs w:val="18"/>
              </w:rPr>
              <w:t xml:space="preserve"> or the EU</w:t>
            </w:r>
          </w:p>
          <w:p w:rsidR="00AF6CA9" w:rsidRDefault="00AF6CA9" w:rsidP="00082DC2">
            <w:pPr>
              <w:pStyle w:val="BodyText"/>
              <w:numPr>
                <w:ilvl w:val="1"/>
                <w:numId w:val="16"/>
              </w:numPr>
              <w:tabs>
                <w:tab w:val="clear" w:pos="1440"/>
              </w:tabs>
              <w:spacing w:after="0"/>
              <w:ind w:left="426" w:firstLine="0"/>
              <w:rPr>
                <w:rFonts w:ascii="Arial" w:hAnsi="Arial"/>
                <w:sz w:val="18"/>
                <w:szCs w:val="18"/>
              </w:rPr>
            </w:pPr>
            <w:r>
              <w:rPr>
                <w:rFonts w:ascii="Arial" w:hAnsi="Arial"/>
                <w:sz w:val="18"/>
                <w:szCs w:val="18"/>
              </w:rPr>
              <w:t>The Project is defined as a collaborative research project</w:t>
            </w:r>
          </w:p>
          <w:p w:rsidR="00AF6CA9" w:rsidRDefault="00AF6CA9" w:rsidP="00082DC2">
            <w:pPr>
              <w:rPr>
                <w:rFonts w:ascii="Arial" w:hAnsi="Arial"/>
                <w:sz w:val="18"/>
                <w:szCs w:val="18"/>
              </w:rPr>
            </w:pPr>
          </w:p>
          <w:p w:rsidR="00AF6CA9" w:rsidRDefault="00AF6CA9" w:rsidP="00082DC2">
            <w:pPr>
              <w:ind w:left="0"/>
              <w:rPr>
                <w:rFonts w:ascii="Arial" w:hAnsi="Arial"/>
                <w:b/>
                <w:sz w:val="18"/>
                <w:szCs w:val="18"/>
              </w:rPr>
            </w:pPr>
            <w:r>
              <w:rPr>
                <w:rFonts w:ascii="Arial" w:hAnsi="Arial"/>
                <w:b/>
                <w:sz w:val="18"/>
                <w:szCs w:val="18"/>
              </w:rPr>
              <w:t>The template shall not be used in connection with:</w:t>
            </w:r>
          </w:p>
          <w:p w:rsidR="00AF6CA9" w:rsidRDefault="00AF6CA9" w:rsidP="00082DC2">
            <w:pPr>
              <w:numPr>
                <w:ilvl w:val="0"/>
                <w:numId w:val="17"/>
              </w:numPr>
              <w:tabs>
                <w:tab w:val="clear" w:pos="1068"/>
              </w:tabs>
              <w:spacing w:line="240" w:lineRule="auto"/>
              <w:ind w:left="709" w:hanging="283"/>
              <w:rPr>
                <w:rFonts w:ascii="Arial" w:hAnsi="Arial"/>
                <w:sz w:val="18"/>
                <w:szCs w:val="18"/>
              </w:rPr>
            </w:pPr>
            <w:r>
              <w:rPr>
                <w:rFonts w:ascii="Arial" w:hAnsi="Arial"/>
                <w:sz w:val="18"/>
                <w:szCs w:val="18"/>
              </w:rPr>
              <w:t xml:space="preserve">Commissions. These are projects that NTNU undertakes in exchange for consideration (payment) from </w:t>
            </w:r>
            <w:r w:rsidR="00F42D27">
              <w:rPr>
                <w:rFonts w:ascii="Arial" w:hAnsi="Arial"/>
                <w:sz w:val="18"/>
                <w:szCs w:val="18"/>
              </w:rPr>
              <w:t xml:space="preserve">an </w:t>
            </w:r>
            <w:r>
              <w:rPr>
                <w:rFonts w:ascii="Arial" w:hAnsi="Arial"/>
                <w:sz w:val="18"/>
                <w:szCs w:val="18"/>
              </w:rPr>
              <w:t>external commissioning part</w:t>
            </w:r>
            <w:r w:rsidR="00F42D27">
              <w:rPr>
                <w:rFonts w:ascii="Arial" w:hAnsi="Arial"/>
                <w:sz w:val="18"/>
                <w:szCs w:val="18"/>
              </w:rPr>
              <w:t>y</w:t>
            </w:r>
            <w:r>
              <w:rPr>
                <w:rFonts w:ascii="Arial" w:hAnsi="Arial"/>
                <w:sz w:val="18"/>
                <w:szCs w:val="18"/>
              </w:rPr>
              <w:t xml:space="preserve">, with a claim for deliveries (with </w:t>
            </w:r>
            <w:r w:rsidR="00E173B1">
              <w:rPr>
                <w:rFonts w:ascii="Arial" w:hAnsi="Arial"/>
                <w:sz w:val="18"/>
                <w:szCs w:val="18"/>
              </w:rPr>
              <w:t>consideration</w:t>
            </w:r>
            <w:r>
              <w:rPr>
                <w:rFonts w:ascii="Arial" w:hAnsi="Arial"/>
                <w:sz w:val="18"/>
                <w:szCs w:val="18"/>
              </w:rPr>
              <w:t>) through entry into an agreement/a contract. When an activity is funded on a commission basis, the commissioning party shall cover all the direct and indirect cos</w:t>
            </w:r>
            <w:r w:rsidR="00C20733">
              <w:rPr>
                <w:rFonts w:ascii="Arial" w:hAnsi="Arial"/>
                <w:sz w:val="18"/>
                <w:szCs w:val="18"/>
              </w:rPr>
              <w:t xml:space="preserve">ts that the commission entails as well as a reasonable profit. </w:t>
            </w:r>
            <w:r>
              <w:rPr>
                <w:rFonts w:ascii="Arial" w:hAnsi="Arial"/>
                <w:sz w:val="18"/>
                <w:szCs w:val="18"/>
              </w:rPr>
              <w:t>NTNU shall be able to document this.</w:t>
            </w:r>
          </w:p>
          <w:p w:rsidR="00AF6CA9" w:rsidRDefault="005F5F74" w:rsidP="00305A95">
            <w:pPr>
              <w:numPr>
                <w:ilvl w:val="0"/>
                <w:numId w:val="17"/>
              </w:numPr>
              <w:tabs>
                <w:tab w:val="clear" w:pos="1068"/>
              </w:tabs>
              <w:spacing w:line="240" w:lineRule="auto"/>
              <w:ind w:left="709" w:hanging="271"/>
              <w:rPr>
                <w:rFonts w:ascii="Arial" w:hAnsi="Arial"/>
                <w:sz w:val="18"/>
                <w:szCs w:val="18"/>
              </w:rPr>
            </w:pPr>
            <w:r>
              <w:rPr>
                <w:rFonts w:ascii="Arial" w:hAnsi="Arial"/>
                <w:sz w:val="18"/>
                <w:szCs w:val="18"/>
              </w:rPr>
              <w:t>P</w:t>
            </w:r>
            <w:r w:rsidR="00AF6CA9">
              <w:rPr>
                <w:rFonts w:ascii="Arial" w:hAnsi="Arial"/>
                <w:sz w:val="18"/>
                <w:szCs w:val="18"/>
              </w:rPr>
              <w:t>rojects with contributions from the Research Counci</w:t>
            </w:r>
            <w:r>
              <w:rPr>
                <w:rFonts w:ascii="Arial" w:hAnsi="Arial"/>
                <w:sz w:val="18"/>
                <w:szCs w:val="18"/>
              </w:rPr>
              <w:t>l of Norway or the EU</w:t>
            </w:r>
          </w:p>
          <w:p w:rsidR="00AF6CA9" w:rsidRDefault="00AF6CA9" w:rsidP="00082DC2">
            <w:pPr>
              <w:numPr>
                <w:ilvl w:val="0"/>
                <w:numId w:val="17"/>
              </w:numPr>
              <w:tabs>
                <w:tab w:val="clear" w:pos="1068"/>
              </w:tabs>
              <w:spacing w:line="240" w:lineRule="auto"/>
              <w:ind w:left="426" w:firstLine="12"/>
              <w:rPr>
                <w:rFonts w:ascii="Arial" w:hAnsi="Arial"/>
                <w:sz w:val="18"/>
                <w:szCs w:val="18"/>
              </w:rPr>
            </w:pPr>
          </w:p>
          <w:p w:rsidR="00AF6CA9" w:rsidRDefault="00AF6CA9" w:rsidP="00082DC2">
            <w:pPr>
              <w:rPr>
                <w:rFonts w:ascii="Arial" w:hAnsi="Arial"/>
                <w:sz w:val="18"/>
                <w:szCs w:val="18"/>
              </w:rPr>
            </w:pPr>
          </w:p>
          <w:p w:rsidR="00AF6CA9" w:rsidRDefault="00AF6CA9" w:rsidP="00082DC2">
            <w:pPr>
              <w:spacing w:after="120"/>
              <w:ind w:left="0"/>
              <w:rPr>
                <w:rFonts w:ascii="Arial" w:hAnsi="Arial"/>
                <w:b/>
                <w:sz w:val="18"/>
                <w:szCs w:val="18"/>
              </w:rPr>
            </w:pPr>
            <w:r>
              <w:rPr>
                <w:rFonts w:ascii="Arial" w:hAnsi="Arial"/>
                <w:b/>
                <w:sz w:val="18"/>
                <w:szCs w:val="18"/>
              </w:rPr>
              <w:t>This agreement template is based on:</w:t>
            </w:r>
          </w:p>
          <w:p w:rsidR="00AF6CA9" w:rsidRDefault="00AF6CA9" w:rsidP="00082DC2">
            <w:pPr>
              <w:pStyle w:val="bullet"/>
              <w:numPr>
                <w:ilvl w:val="0"/>
                <w:numId w:val="16"/>
              </w:numPr>
              <w:tabs>
                <w:tab w:val="clear" w:pos="567"/>
                <w:tab w:val="clear" w:pos="720"/>
                <w:tab w:val="num" w:pos="540"/>
              </w:tabs>
              <w:spacing w:after="120"/>
              <w:ind w:left="540" w:hanging="180"/>
              <w:rPr>
                <w:rFonts w:ascii="Arial" w:hAnsi="Arial"/>
                <w:sz w:val="18"/>
                <w:szCs w:val="18"/>
              </w:rPr>
            </w:pPr>
            <w:r>
              <w:rPr>
                <w:rFonts w:ascii="Arial" w:hAnsi="Arial"/>
                <w:sz w:val="18"/>
                <w:szCs w:val="18"/>
              </w:rPr>
              <w:t>The Act relating to Universities and University Colleges [</w:t>
            </w:r>
            <w:proofErr w:type="spellStart"/>
            <w:r>
              <w:rPr>
                <w:rFonts w:ascii="Arial" w:hAnsi="Arial"/>
                <w:sz w:val="18"/>
                <w:szCs w:val="18"/>
              </w:rPr>
              <w:t>Lov</w:t>
            </w:r>
            <w:proofErr w:type="spellEnd"/>
            <w:r>
              <w:rPr>
                <w:rFonts w:ascii="Arial" w:hAnsi="Arial"/>
                <w:sz w:val="18"/>
                <w:szCs w:val="18"/>
              </w:rPr>
              <w:t xml:space="preserve"> om </w:t>
            </w:r>
            <w:proofErr w:type="spellStart"/>
            <w:r>
              <w:rPr>
                <w:rFonts w:ascii="Arial" w:hAnsi="Arial"/>
                <w:sz w:val="18"/>
                <w:szCs w:val="18"/>
              </w:rPr>
              <w:t>universiteter</w:t>
            </w:r>
            <w:proofErr w:type="spellEnd"/>
            <w:r>
              <w:rPr>
                <w:rFonts w:ascii="Arial" w:hAnsi="Arial"/>
                <w:sz w:val="18"/>
                <w:szCs w:val="18"/>
              </w:rPr>
              <w:t xml:space="preserve"> </w:t>
            </w:r>
            <w:proofErr w:type="spellStart"/>
            <w:r>
              <w:rPr>
                <w:rFonts w:ascii="Arial" w:hAnsi="Arial"/>
                <w:sz w:val="18"/>
                <w:szCs w:val="18"/>
              </w:rPr>
              <w:t>og</w:t>
            </w:r>
            <w:proofErr w:type="spellEnd"/>
            <w:r>
              <w:rPr>
                <w:rFonts w:ascii="Arial" w:hAnsi="Arial"/>
                <w:sz w:val="18"/>
                <w:szCs w:val="18"/>
              </w:rPr>
              <w:t xml:space="preserve"> </w:t>
            </w:r>
            <w:proofErr w:type="spellStart"/>
            <w:r>
              <w:rPr>
                <w:rFonts w:ascii="Arial" w:hAnsi="Arial"/>
                <w:sz w:val="18"/>
                <w:szCs w:val="18"/>
              </w:rPr>
              <w:t>høyskoler</w:t>
            </w:r>
            <w:proofErr w:type="spellEnd"/>
            <w:r>
              <w:rPr>
                <w:rFonts w:ascii="Arial" w:hAnsi="Arial"/>
                <w:sz w:val="18"/>
                <w:szCs w:val="18"/>
              </w:rPr>
              <w:t>] (laid down by the Ministry of Education and Research, last updated on 12 December 2008 with effect from 1 January 2009)</w:t>
            </w:r>
          </w:p>
          <w:p w:rsidR="00AF6CA9" w:rsidRDefault="00C20733" w:rsidP="00082DC2">
            <w:pPr>
              <w:pStyle w:val="bullet"/>
              <w:numPr>
                <w:ilvl w:val="0"/>
                <w:numId w:val="16"/>
              </w:numPr>
              <w:tabs>
                <w:tab w:val="clear" w:pos="567"/>
                <w:tab w:val="clear" w:pos="720"/>
                <w:tab w:val="num" w:pos="540"/>
              </w:tabs>
              <w:spacing w:after="120"/>
              <w:ind w:left="540" w:hanging="180"/>
              <w:rPr>
                <w:rFonts w:ascii="Arial" w:hAnsi="Arial"/>
                <w:sz w:val="18"/>
                <w:szCs w:val="18"/>
              </w:rPr>
            </w:pPr>
            <w:r>
              <w:rPr>
                <w:rFonts w:ascii="Arial" w:hAnsi="Arial"/>
                <w:sz w:val="18"/>
                <w:szCs w:val="18"/>
              </w:rPr>
              <w:t>Circular F-07</w:t>
            </w:r>
            <w:r w:rsidR="00AF6CA9">
              <w:rPr>
                <w:rFonts w:ascii="Arial" w:hAnsi="Arial"/>
                <w:sz w:val="18"/>
                <w:szCs w:val="18"/>
              </w:rPr>
              <w:t>-</w:t>
            </w:r>
            <w:r>
              <w:rPr>
                <w:rFonts w:ascii="Arial" w:hAnsi="Arial"/>
                <w:sz w:val="18"/>
                <w:szCs w:val="18"/>
              </w:rPr>
              <w:t>13</w:t>
            </w:r>
            <w:r w:rsidR="00AF6CA9">
              <w:rPr>
                <w:rFonts w:ascii="Arial" w:hAnsi="Arial"/>
                <w:sz w:val="18"/>
                <w:szCs w:val="18"/>
              </w:rPr>
              <w:t xml:space="preserve"> from the Ministry of Education and Research "</w:t>
            </w:r>
            <w:proofErr w:type="spellStart"/>
            <w:r w:rsidR="00AF6CA9">
              <w:rPr>
                <w:rFonts w:ascii="Arial" w:hAnsi="Arial"/>
                <w:sz w:val="18"/>
                <w:szCs w:val="18"/>
              </w:rPr>
              <w:t>Reglement</w:t>
            </w:r>
            <w:proofErr w:type="spellEnd"/>
            <w:r w:rsidR="00AF6CA9">
              <w:rPr>
                <w:rFonts w:ascii="Arial" w:hAnsi="Arial"/>
                <w:sz w:val="18"/>
                <w:szCs w:val="18"/>
              </w:rPr>
              <w:t xml:space="preserve"> om </w:t>
            </w:r>
            <w:proofErr w:type="spellStart"/>
            <w:r w:rsidR="00AF6CA9">
              <w:rPr>
                <w:rFonts w:ascii="Arial" w:hAnsi="Arial"/>
                <w:sz w:val="18"/>
                <w:szCs w:val="18"/>
              </w:rPr>
              <w:t>statlige</w:t>
            </w:r>
            <w:proofErr w:type="spellEnd"/>
            <w:r w:rsidR="00AF6CA9">
              <w:rPr>
                <w:rFonts w:ascii="Arial" w:hAnsi="Arial"/>
                <w:sz w:val="18"/>
                <w:szCs w:val="18"/>
              </w:rPr>
              <w:t xml:space="preserve"> </w:t>
            </w:r>
            <w:proofErr w:type="spellStart"/>
            <w:r w:rsidR="00AF6CA9">
              <w:rPr>
                <w:rFonts w:ascii="Arial" w:hAnsi="Arial"/>
                <w:sz w:val="18"/>
                <w:szCs w:val="18"/>
              </w:rPr>
              <w:t>universiteter</w:t>
            </w:r>
            <w:proofErr w:type="spellEnd"/>
            <w:r w:rsidR="00AF6CA9">
              <w:rPr>
                <w:rFonts w:ascii="Arial" w:hAnsi="Arial"/>
                <w:sz w:val="18"/>
                <w:szCs w:val="18"/>
              </w:rPr>
              <w:t xml:space="preserve"> </w:t>
            </w:r>
            <w:proofErr w:type="spellStart"/>
            <w:r w:rsidR="00AF6CA9">
              <w:rPr>
                <w:rFonts w:ascii="Arial" w:hAnsi="Arial"/>
                <w:sz w:val="18"/>
                <w:szCs w:val="18"/>
              </w:rPr>
              <w:t>og</w:t>
            </w:r>
            <w:proofErr w:type="spellEnd"/>
            <w:r w:rsidR="00AF6CA9">
              <w:rPr>
                <w:rFonts w:ascii="Arial" w:hAnsi="Arial"/>
                <w:sz w:val="18"/>
                <w:szCs w:val="18"/>
              </w:rPr>
              <w:t xml:space="preserve"> </w:t>
            </w:r>
            <w:proofErr w:type="spellStart"/>
            <w:r w:rsidR="00AF6CA9">
              <w:rPr>
                <w:rFonts w:ascii="Arial" w:hAnsi="Arial"/>
                <w:sz w:val="18"/>
                <w:szCs w:val="18"/>
              </w:rPr>
              <w:t>høgskolers</w:t>
            </w:r>
            <w:proofErr w:type="spellEnd"/>
            <w:r w:rsidR="00AF6CA9">
              <w:rPr>
                <w:rFonts w:ascii="Arial" w:hAnsi="Arial"/>
                <w:sz w:val="18"/>
                <w:szCs w:val="18"/>
              </w:rPr>
              <w:t xml:space="preserve"> </w:t>
            </w:r>
            <w:proofErr w:type="spellStart"/>
            <w:r w:rsidR="00AF6CA9">
              <w:rPr>
                <w:rFonts w:ascii="Arial" w:hAnsi="Arial"/>
                <w:sz w:val="18"/>
                <w:szCs w:val="18"/>
              </w:rPr>
              <w:t>forpliktende</w:t>
            </w:r>
            <w:proofErr w:type="spellEnd"/>
            <w:r w:rsidR="00AF6CA9">
              <w:rPr>
                <w:rFonts w:ascii="Arial" w:hAnsi="Arial"/>
                <w:sz w:val="18"/>
                <w:szCs w:val="18"/>
              </w:rPr>
              <w:t xml:space="preserve"> </w:t>
            </w:r>
            <w:proofErr w:type="spellStart"/>
            <w:r w:rsidR="00AF6CA9">
              <w:rPr>
                <w:rFonts w:ascii="Arial" w:hAnsi="Arial"/>
                <w:sz w:val="18"/>
                <w:szCs w:val="18"/>
              </w:rPr>
              <w:t>samarbeid</w:t>
            </w:r>
            <w:proofErr w:type="spellEnd"/>
            <w:r w:rsidR="00AF6CA9">
              <w:rPr>
                <w:rFonts w:ascii="Arial" w:hAnsi="Arial"/>
                <w:sz w:val="18"/>
                <w:szCs w:val="18"/>
              </w:rPr>
              <w:t xml:space="preserve"> </w:t>
            </w:r>
            <w:proofErr w:type="spellStart"/>
            <w:r w:rsidR="00AF6CA9">
              <w:rPr>
                <w:rFonts w:ascii="Arial" w:hAnsi="Arial"/>
                <w:sz w:val="18"/>
                <w:szCs w:val="18"/>
              </w:rPr>
              <w:t>og</w:t>
            </w:r>
            <w:proofErr w:type="spellEnd"/>
            <w:r w:rsidR="00AF6CA9">
              <w:rPr>
                <w:rFonts w:ascii="Arial" w:hAnsi="Arial"/>
                <w:sz w:val="18"/>
                <w:szCs w:val="18"/>
              </w:rPr>
              <w:t xml:space="preserve"> </w:t>
            </w:r>
            <w:proofErr w:type="spellStart"/>
            <w:r w:rsidR="00AF6CA9">
              <w:rPr>
                <w:rFonts w:ascii="Arial" w:hAnsi="Arial"/>
                <w:sz w:val="18"/>
                <w:szCs w:val="18"/>
              </w:rPr>
              <w:t>erverv</w:t>
            </w:r>
            <w:proofErr w:type="spellEnd"/>
            <w:r w:rsidR="00AF6CA9">
              <w:rPr>
                <w:rFonts w:ascii="Arial" w:hAnsi="Arial"/>
                <w:sz w:val="18"/>
                <w:szCs w:val="18"/>
              </w:rPr>
              <w:t xml:space="preserve"> </w:t>
            </w:r>
            <w:proofErr w:type="spellStart"/>
            <w:r w:rsidR="00AF6CA9">
              <w:rPr>
                <w:rFonts w:ascii="Arial" w:hAnsi="Arial"/>
                <w:sz w:val="18"/>
                <w:szCs w:val="18"/>
              </w:rPr>
              <w:t>av</w:t>
            </w:r>
            <w:proofErr w:type="spellEnd"/>
            <w:r w:rsidR="00AF6CA9">
              <w:rPr>
                <w:rFonts w:ascii="Arial" w:hAnsi="Arial"/>
                <w:sz w:val="18"/>
                <w:szCs w:val="18"/>
              </w:rPr>
              <w:t xml:space="preserve"> </w:t>
            </w:r>
            <w:proofErr w:type="spellStart"/>
            <w:r w:rsidR="00AF6CA9">
              <w:rPr>
                <w:rFonts w:ascii="Arial" w:hAnsi="Arial"/>
                <w:sz w:val="18"/>
                <w:szCs w:val="18"/>
              </w:rPr>
              <w:t>aksjer</w:t>
            </w:r>
            <w:proofErr w:type="spellEnd"/>
            <w:r w:rsidR="00AF6CA9">
              <w:rPr>
                <w:rFonts w:ascii="Arial" w:hAnsi="Arial"/>
                <w:sz w:val="18"/>
                <w:szCs w:val="18"/>
              </w:rPr>
              <w:t>" ("Regulations regarding binding collaboration and acquisition of shares by State universities and university colleges")</w:t>
            </w:r>
          </w:p>
          <w:p w:rsidR="00AF6CA9" w:rsidRDefault="00AF6CA9" w:rsidP="00082DC2">
            <w:pPr>
              <w:pStyle w:val="bullet"/>
              <w:numPr>
                <w:ilvl w:val="0"/>
                <w:numId w:val="16"/>
              </w:numPr>
              <w:tabs>
                <w:tab w:val="clear" w:pos="567"/>
                <w:tab w:val="clear" w:pos="720"/>
                <w:tab w:val="num" w:pos="540"/>
              </w:tabs>
              <w:spacing w:after="120"/>
              <w:ind w:left="540" w:hanging="180"/>
              <w:rPr>
                <w:rFonts w:ascii="Arial" w:hAnsi="Arial"/>
                <w:sz w:val="18"/>
                <w:szCs w:val="18"/>
              </w:rPr>
            </w:pPr>
            <w:r>
              <w:rPr>
                <w:rFonts w:ascii="Arial" w:hAnsi="Arial"/>
                <w:sz w:val="18"/>
                <w:szCs w:val="18"/>
              </w:rPr>
              <w:t xml:space="preserve">Instructions for financial administration at the </w:t>
            </w:r>
            <w:smartTag w:uri="urn:schemas-microsoft-com:office:smarttags" w:element="place">
              <w:smartTag w:uri="urn:schemas-microsoft-com:office:smarttags" w:element="PlaceName">
                <w:r>
                  <w:rPr>
                    <w:rFonts w:ascii="Arial" w:hAnsi="Arial"/>
                    <w:sz w:val="18"/>
                    <w:szCs w:val="18"/>
                  </w:rPr>
                  <w:t>Norwegian</w:t>
                </w:r>
              </w:smartTag>
              <w:r>
                <w:rPr>
                  <w:rFonts w:ascii="Arial" w:hAnsi="Arial"/>
                  <w:sz w:val="18"/>
                  <w:szCs w:val="18"/>
                </w:rPr>
                <w:t xml:space="preserve"> </w:t>
              </w:r>
              <w:smartTag w:uri="urn:schemas-microsoft-com:office:smarttags" w:element="PlaceType">
                <w:r>
                  <w:rPr>
                    <w:rFonts w:ascii="Arial" w:hAnsi="Arial"/>
                    <w:sz w:val="18"/>
                    <w:szCs w:val="18"/>
                  </w:rPr>
                  <w:t>University</w:t>
                </w:r>
              </w:smartTag>
            </w:smartTag>
            <w:r>
              <w:rPr>
                <w:rFonts w:ascii="Arial" w:hAnsi="Arial"/>
                <w:sz w:val="18"/>
                <w:szCs w:val="18"/>
              </w:rPr>
              <w:t xml:space="preserve"> of Science and Technology (NTNU) (stipulated by the Rector of NTNU with effect from 1 March 2006)</w:t>
            </w:r>
          </w:p>
          <w:p w:rsidR="00AF6CA9" w:rsidRDefault="00AF6CA9" w:rsidP="00082DC2">
            <w:pPr>
              <w:pStyle w:val="bullet"/>
              <w:numPr>
                <w:ilvl w:val="0"/>
                <w:numId w:val="16"/>
              </w:numPr>
              <w:tabs>
                <w:tab w:val="clear" w:pos="567"/>
                <w:tab w:val="clear" w:pos="720"/>
                <w:tab w:val="num" w:pos="540"/>
              </w:tabs>
              <w:spacing w:after="120"/>
              <w:ind w:left="540" w:hanging="180"/>
              <w:rPr>
                <w:rFonts w:ascii="Arial" w:hAnsi="Arial"/>
                <w:sz w:val="18"/>
                <w:szCs w:val="18"/>
              </w:rPr>
            </w:pPr>
            <w:r>
              <w:rPr>
                <w:rFonts w:ascii="Arial" w:hAnsi="Arial"/>
                <w:sz w:val="18"/>
                <w:szCs w:val="18"/>
              </w:rPr>
              <w:t xml:space="preserve">NTNU Board resolution from 27 March 2008 to endorse the Research Council's "Common IPR policy for </w:t>
            </w:r>
            <w:r w:rsidR="0008044C">
              <w:rPr>
                <w:rFonts w:ascii="Arial" w:hAnsi="Arial"/>
                <w:sz w:val="18"/>
                <w:szCs w:val="18"/>
              </w:rPr>
              <w:t>Norwegian</w:t>
            </w:r>
            <w:r>
              <w:rPr>
                <w:rFonts w:ascii="Arial" w:hAnsi="Arial"/>
                <w:sz w:val="18"/>
                <w:szCs w:val="18"/>
              </w:rPr>
              <w:t xml:space="preserve"> universities"  </w:t>
            </w:r>
          </w:p>
          <w:p w:rsidR="00AF6CA9" w:rsidRDefault="00AF6CA9" w:rsidP="00082DC2">
            <w:pPr>
              <w:pStyle w:val="bullet"/>
              <w:numPr>
                <w:ilvl w:val="0"/>
                <w:numId w:val="16"/>
              </w:numPr>
              <w:tabs>
                <w:tab w:val="clear" w:pos="567"/>
                <w:tab w:val="clear" w:pos="720"/>
                <w:tab w:val="num" w:pos="540"/>
              </w:tabs>
              <w:spacing w:after="120"/>
              <w:ind w:left="540" w:hanging="180"/>
              <w:rPr>
                <w:rFonts w:ascii="Arial" w:hAnsi="Arial"/>
                <w:sz w:val="18"/>
                <w:szCs w:val="18"/>
              </w:rPr>
            </w:pPr>
            <w:r>
              <w:rPr>
                <w:rFonts w:ascii="Arial" w:hAnsi="Arial"/>
                <w:sz w:val="18"/>
                <w:szCs w:val="18"/>
              </w:rPr>
              <w:t>NTNU Board resolution of 8 October 2009 regarding delayed publication of research results</w:t>
            </w:r>
          </w:p>
          <w:p w:rsidR="00AF6CA9" w:rsidRDefault="00AF6CA9" w:rsidP="00082DC2">
            <w:pPr>
              <w:pStyle w:val="bullet"/>
              <w:tabs>
                <w:tab w:val="clear" w:pos="567"/>
              </w:tabs>
              <w:spacing w:after="120"/>
              <w:ind w:left="540"/>
              <w:rPr>
                <w:rFonts w:ascii="Arial" w:hAnsi="Arial"/>
                <w:sz w:val="18"/>
                <w:szCs w:val="18"/>
              </w:rPr>
            </w:pPr>
          </w:p>
          <w:p w:rsidR="00AF6CA9" w:rsidRDefault="00AF6CA9" w:rsidP="00082DC2">
            <w:pPr>
              <w:pStyle w:val="bullet"/>
              <w:tabs>
                <w:tab w:val="clear" w:pos="567"/>
              </w:tabs>
              <w:spacing w:after="120"/>
              <w:ind w:left="540"/>
              <w:rPr>
                <w:rFonts w:ascii="Arial" w:hAnsi="Arial"/>
                <w:sz w:val="18"/>
                <w:szCs w:val="18"/>
              </w:rPr>
            </w:pPr>
          </w:p>
        </w:tc>
      </w:tr>
    </w:tbl>
    <w:p w:rsidR="00AF6CA9" w:rsidRDefault="00AF6CA9" w:rsidP="00024693">
      <w:pPr>
        <w:rPr>
          <w:rFonts w:ascii="Arial" w:hAnsi="Arial"/>
          <w:sz w:val="18"/>
          <w:szCs w:val="18"/>
        </w:rPr>
      </w:pPr>
    </w:p>
    <w:p w:rsidR="00480FD6" w:rsidRDefault="00480FD6" w:rsidP="00480FD6">
      <w:pPr>
        <w:ind w:left="0"/>
        <w:rPr>
          <w:rFonts w:ascii="Arial" w:hAnsi="Arial"/>
          <w:b/>
          <w:sz w:val="18"/>
          <w:szCs w:val="18"/>
        </w:rPr>
      </w:pPr>
      <w:r>
        <w:rPr>
          <w:rFonts w:ascii="Arial" w:hAnsi="Arial"/>
          <w:b/>
          <w:sz w:val="18"/>
          <w:szCs w:val="18"/>
        </w:rPr>
        <w:t>Instructions for use of this template</w:t>
      </w:r>
    </w:p>
    <w:p w:rsidR="00480FD6" w:rsidRDefault="00480FD6" w:rsidP="00480FD6">
      <w:pPr>
        <w:ind w:left="0"/>
        <w:rPr>
          <w:rFonts w:ascii="Arial" w:hAnsi="Arial"/>
          <w:b/>
          <w:sz w:val="18"/>
          <w:szCs w:val="18"/>
        </w:rPr>
      </w:pPr>
    </w:p>
    <w:p w:rsidR="00480FD6" w:rsidRPr="00480FD6" w:rsidRDefault="00480FD6" w:rsidP="00480FD6">
      <w:pPr>
        <w:pStyle w:val="ListParagraph"/>
        <w:numPr>
          <w:ilvl w:val="0"/>
          <w:numId w:val="25"/>
        </w:numPr>
        <w:rPr>
          <w:rFonts w:ascii="Arial" w:hAnsi="Arial"/>
          <w:sz w:val="18"/>
          <w:szCs w:val="18"/>
          <w:lang w:val="en-GB"/>
        </w:rPr>
      </w:pPr>
      <w:r w:rsidRPr="00480FD6">
        <w:rPr>
          <w:rFonts w:ascii="Arial" w:hAnsi="Arial"/>
          <w:sz w:val="18"/>
          <w:szCs w:val="18"/>
          <w:lang w:val="en-GB"/>
        </w:rPr>
        <w:t>If th</w:t>
      </w:r>
      <w:r>
        <w:rPr>
          <w:rFonts w:ascii="Arial" w:hAnsi="Arial"/>
          <w:sz w:val="18"/>
          <w:szCs w:val="18"/>
          <w:lang w:val="en-GB"/>
        </w:rPr>
        <w:t>e document gives</w:t>
      </w:r>
      <w:r w:rsidRPr="00480FD6">
        <w:rPr>
          <w:rFonts w:ascii="Arial" w:hAnsi="Arial"/>
          <w:sz w:val="18"/>
          <w:szCs w:val="18"/>
          <w:lang w:val="en-GB"/>
        </w:rPr>
        <w:t xml:space="preserve"> </w:t>
      </w:r>
      <w:r>
        <w:rPr>
          <w:rFonts w:ascii="Arial" w:hAnsi="Arial"/>
          <w:sz w:val="18"/>
          <w:szCs w:val="18"/>
          <w:lang w:val="en-GB"/>
        </w:rPr>
        <w:t>OPTIONS</w:t>
      </w:r>
      <w:r w:rsidRPr="00480FD6">
        <w:rPr>
          <w:rFonts w:ascii="Arial" w:hAnsi="Arial"/>
          <w:sz w:val="18"/>
          <w:szCs w:val="18"/>
          <w:lang w:val="en-GB"/>
        </w:rPr>
        <w:t xml:space="preserve">, </w:t>
      </w:r>
      <w:r w:rsidR="00AE6827">
        <w:rPr>
          <w:rFonts w:ascii="Arial" w:hAnsi="Arial"/>
          <w:sz w:val="18"/>
          <w:szCs w:val="18"/>
          <w:lang w:val="en-GB"/>
        </w:rPr>
        <w:t>select</w:t>
      </w:r>
      <w:r w:rsidRPr="00480FD6">
        <w:rPr>
          <w:rFonts w:ascii="Arial" w:hAnsi="Arial"/>
          <w:sz w:val="18"/>
          <w:szCs w:val="18"/>
          <w:lang w:val="en-GB"/>
        </w:rPr>
        <w:t xml:space="preserve"> one and </w:t>
      </w:r>
      <w:r w:rsidR="00AE6827">
        <w:rPr>
          <w:rFonts w:ascii="Arial" w:hAnsi="Arial"/>
          <w:sz w:val="18"/>
          <w:szCs w:val="18"/>
          <w:lang w:val="en-GB"/>
        </w:rPr>
        <w:t>omit or strike out</w:t>
      </w:r>
      <w:r w:rsidRPr="00480FD6">
        <w:rPr>
          <w:rFonts w:ascii="Arial" w:hAnsi="Arial"/>
          <w:sz w:val="18"/>
          <w:szCs w:val="18"/>
          <w:lang w:val="en-GB"/>
        </w:rPr>
        <w:t xml:space="preserve"> other option(s)</w:t>
      </w:r>
    </w:p>
    <w:p w:rsidR="00480FD6" w:rsidRPr="00480FD6" w:rsidRDefault="00480FD6" w:rsidP="00480FD6">
      <w:pPr>
        <w:pStyle w:val="ListParagraph"/>
        <w:numPr>
          <w:ilvl w:val="0"/>
          <w:numId w:val="25"/>
        </w:numPr>
        <w:rPr>
          <w:rFonts w:ascii="Arial" w:hAnsi="Arial"/>
          <w:sz w:val="18"/>
          <w:szCs w:val="18"/>
        </w:rPr>
      </w:pPr>
      <w:r w:rsidRPr="00480FD6">
        <w:rPr>
          <w:rFonts w:ascii="Arial" w:hAnsi="Arial"/>
          <w:sz w:val="18"/>
          <w:szCs w:val="18"/>
          <w:lang w:val="en-GB"/>
        </w:rPr>
        <w:t xml:space="preserve">Anything written in </w:t>
      </w:r>
      <w:r w:rsidRPr="00480FD6">
        <w:rPr>
          <w:rFonts w:ascii="Arial" w:hAnsi="Arial"/>
          <w:i/>
          <w:sz w:val="18"/>
          <w:szCs w:val="18"/>
          <w:lang w:val="en-GB"/>
        </w:rPr>
        <w:t>Italic</w:t>
      </w:r>
      <w:r w:rsidRPr="00480FD6">
        <w:rPr>
          <w:rFonts w:ascii="Arial" w:hAnsi="Arial"/>
          <w:sz w:val="18"/>
          <w:szCs w:val="18"/>
          <w:lang w:val="en-GB"/>
        </w:rPr>
        <w:t xml:space="preserve"> is information </w:t>
      </w:r>
      <w:r>
        <w:rPr>
          <w:rFonts w:ascii="Arial" w:hAnsi="Arial"/>
          <w:sz w:val="18"/>
          <w:szCs w:val="18"/>
          <w:lang w:val="en-GB"/>
        </w:rPr>
        <w:t>meant as help in the preparation process. This information should be deleted before the document is finalised</w:t>
      </w:r>
    </w:p>
    <w:p w:rsidR="00480FD6" w:rsidRDefault="00480FD6" w:rsidP="00480FD6">
      <w:pPr>
        <w:pStyle w:val="ListParagraph"/>
        <w:numPr>
          <w:ilvl w:val="0"/>
          <w:numId w:val="25"/>
        </w:numPr>
        <w:rPr>
          <w:rFonts w:ascii="Arial" w:hAnsi="Arial"/>
          <w:sz w:val="18"/>
          <w:szCs w:val="18"/>
          <w:lang w:val="en-GB"/>
        </w:rPr>
      </w:pPr>
      <w:r w:rsidRPr="00480FD6">
        <w:rPr>
          <w:rFonts w:ascii="Arial" w:hAnsi="Arial"/>
          <w:sz w:val="18"/>
          <w:szCs w:val="18"/>
          <w:lang w:val="en-GB"/>
        </w:rPr>
        <w:t>This page should no</w:t>
      </w:r>
      <w:r w:rsidR="00AE6827">
        <w:rPr>
          <w:rFonts w:ascii="Arial" w:hAnsi="Arial"/>
          <w:sz w:val="18"/>
          <w:szCs w:val="18"/>
          <w:lang w:val="en-GB"/>
        </w:rPr>
        <w:t>t be printed or included in the signed contract</w:t>
      </w:r>
    </w:p>
    <w:p w:rsidR="00AE6827" w:rsidRDefault="00AE6827" w:rsidP="00AE6827">
      <w:pPr>
        <w:pStyle w:val="ListParagraph"/>
        <w:rPr>
          <w:rFonts w:ascii="Arial" w:hAnsi="Arial"/>
          <w:sz w:val="18"/>
          <w:szCs w:val="18"/>
          <w:lang w:val="en-GB"/>
        </w:rPr>
      </w:pPr>
    </w:p>
    <w:p w:rsidR="00AE6827" w:rsidRDefault="00AE6827" w:rsidP="00AE6827">
      <w:pPr>
        <w:pStyle w:val="ListParagraph"/>
        <w:rPr>
          <w:rFonts w:ascii="Arial" w:hAnsi="Arial"/>
          <w:sz w:val="18"/>
          <w:szCs w:val="18"/>
          <w:lang w:val="en-GB"/>
        </w:rPr>
        <w:sectPr w:rsidR="00AE6827" w:rsidSect="00CD1B92">
          <w:headerReference w:type="even" r:id="rId8"/>
          <w:headerReference w:type="default" r:id="rId9"/>
          <w:footerReference w:type="even" r:id="rId10"/>
          <w:footerReference w:type="default" r:id="rId11"/>
          <w:headerReference w:type="first" r:id="rId12"/>
          <w:footerReference w:type="first" r:id="rId13"/>
          <w:pgSz w:w="11907" w:h="16840"/>
          <w:pgMar w:top="1361" w:right="1134" w:bottom="1134" w:left="1701" w:header="708" w:footer="397" w:gutter="0"/>
          <w:pgNumType w:start="0"/>
          <w:cols w:space="708"/>
        </w:sectPr>
      </w:pPr>
    </w:p>
    <w:p w:rsidR="00AF6CA9" w:rsidRDefault="00AF6CA9" w:rsidP="00166B7C">
      <w:pPr>
        <w:ind w:left="360"/>
        <w:rPr>
          <w:rFonts w:ascii="Arial" w:hAnsi="Arial"/>
          <w:b/>
          <w:sz w:val="24"/>
          <w:szCs w:val="18"/>
        </w:rPr>
      </w:pPr>
      <w:r>
        <w:rPr>
          <w:rFonts w:ascii="Arial" w:hAnsi="Arial"/>
          <w:b/>
          <w:sz w:val="24"/>
          <w:szCs w:val="18"/>
        </w:rPr>
        <w:lastRenderedPageBreak/>
        <w:t>Contract template for activity with sponsored funding</w:t>
      </w:r>
    </w:p>
    <w:p w:rsidR="00AF6CA9" w:rsidRDefault="00AF6CA9" w:rsidP="00024693">
      <w:pPr>
        <w:ind w:left="0" w:firstLine="567"/>
        <w:rPr>
          <w:rFonts w:ascii="Arial" w:hAnsi="Arial"/>
          <w:b/>
          <w:sz w:val="18"/>
          <w:szCs w:val="18"/>
        </w:rPr>
      </w:pPr>
    </w:p>
    <w:p w:rsidR="00AF6CA9" w:rsidRDefault="00AF6CA9" w:rsidP="00024693">
      <w:pPr>
        <w:ind w:left="0" w:firstLine="567"/>
        <w:rPr>
          <w:rFonts w:ascii="Arial" w:hAnsi="Arial"/>
          <w:b/>
          <w:sz w:val="18"/>
          <w:szCs w:val="18"/>
        </w:rPr>
      </w:pPr>
      <w:r>
        <w:rPr>
          <w:rFonts w:ascii="Arial" w:hAnsi="Arial"/>
          <w:b/>
          <w:sz w:val="18"/>
          <w:szCs w:val="18"/>
        </w:rPr>
        <w:t>Special terms of contract</w:t>
      </w:r>
    </w:p>
    <w:p w:rsidR="00AF6CA9" w:rsidRDefault="00AF6CA9" w:rsidP="00024693">
      <w:pPr>
        <w:ind w:left="0" w:firstLine="567"/>
        <w:rPr>
          <w:rFonts w:ascii="Arial" w:hAnsi="Arial"/>
          <w:sz w:val="18"/>
          <w:szCs w:val="18"/>
        </w:rPr>
      </w:pPr>
    </w:p>
    <w:p w:rsidR="00AF6CA9" w:rsidRDefault="00AF6CA9" w:rsidP="00024693">
      <w:pPr>
        <w:ind w:left="0" w:firstLine="567"/>
        <w:rPr>
          <w:rFonts w:ascii="Arial" w:hAnsi="Arial"/>
          <w:sz w:val="18"/>
          <w:szCs w:val="18"/>
        </w:rPr>
      </w:pPr>
      <w:r>
        <w:rPr>
          <w:rFonts w:ascii="Arial" w:hAnsi="Arial"/>
          <w:sz w:val="18"/>
          <w:szCs w:val="18"/>
        </w:rPr>
        <w:t>between</w:t>
      </w:r>
    </w:p>
    <w:p w:rsidR="00AF6CA9" w:rsidRDefault="00AF6CA9" w:rsidP="00024693">
      <w:pPr>
        <w:ind w:left="0" w:firstLine="567"/>
        <w:rPr>
          <w:rFonts w:ascii="Arial" w:hAnsi="Arial"/>
          <w:sz w:val="18"/>
          <w:szCs w:val="18"/>
        </w:rPr>
      </w:pPr>
    </w:p>
    <w:p w:rsidR="00AF6CA9" w:rsidRDefault="00AF6CA9" w:rsidP="00024693">
      <w:pPr>
        <w:ind w:left="0" w:firstLine="567"/>
        <w:rPr>
          <w:rFonts w:ascii="Arial" w:hAnsi="Arial"/>
          <w:sz w:val="18"/>
          <w:szCs w:val="18"/>
        </w:rPr>
      </w:pPr>
      <w:r>
        <w:rPr>
          <w:rFonts w:ascii="Arial" w:hAnsi="Arial"/>
          <w:sz w:val="18"/>
          <w:szCs w:val="18"/>
        </w:rPr>
        <w:t>………………………………..………………………………………………………….</w:t>
      </w:r>
    </w:p>
    <w:p w:rsidR="00AF6CA9" w:rsidRDefault="00AF6CA9" w:rsidP="00024693">
      <w:pPr>
        <w:ind w:left="0" w:firstLine="567"/>
        <w:rPr>
          <w:rFonts w:ascii="Arial" w:hAnsi="Arial"/>
          <w:sz w:val="18"/>
          <w:szCs w:val="18"/>
        </w:rPr>
      </w:pPr>
    </w:p>
    <w:p w:rsidR="00AF6CA9" w:rsidRDefault="00AF6CA9" w:rsidP="00024693">
      <w:pPr>
        <w:rPr>
          <w:rFonts w:ascii="Arial" w:hAnsi="Arial"/>
          <w:sz w:val="18"/>
          <w:szCs w:val="18"/>
        </w:rPr>
      </w:pPr>
      <w:r>
        <w:rPr>
          <w:rFonts w:ascii="Arial" w:hAnsi="Arial"/>
          <w:sz w:val="18"/>
          <w:szCs w:val="18"/>
        </w:rPr>
        <w:t xml:space="preserve">………………………………..…………………………………………………………. </w:t>
      </w:r>
      <w:r>
        <w:rPr>
          <w:rFonts w:ascii="Arial" w:hAnsi="Arial"/>
          <w:sz w:val="18"/>
          <w:szCs w:val="18"/>
        </w:rPr>
        <w:br/>
        <w:t>(company's/institution's name/organization number)</w:t>
      </w:r>
    </w:p>
    <w:p w:rsidR="00AF6CA9" w:rsidRDefault="00AF6CA9" w:rsidP="00024693">
      <w:pPr>
        <w:ind w:left="0" w:firstLine="567"/>
        <w:rPr>
          <w:rFonts w:ascii="Arial" w:hAnsi="Arial"/>
          <w:sz w:val="18"/>
          <w:szCs w:val="18"/>
        </w:rPr>
      </w:pPr>
    </w:p>
    <w:p w:rsidR="00AF6CA9" w:rsidRDefault="00AF6CA9" w:rsidP="00024693">
      <w:pPr>
        <w:ind w:left="0" w:firstLine="567"/>
        <w:rPr>
          <w:rFonts w:ascii="Arial" w:hAnsi="Arial"/>
          <w:b/>
          <w:sz w:val="18"/>
          <w:szCs w:val="18"/>
        </w:rPr>
      </w:pPr>
      <w:r>
        <w:rPr>
          <w:rFonts w:ascii="Arial" w:hAnsi="Arial"/>
          <w:sz w:val="18"/>
          <w:szCs w:val="18"/>
        </w:rPr>
        <w:t xml:space="preserve">hereinafter called the </w:t>
      </w:r>
      <w:r>
        <w:rPr>
          <w:rFonts w:ascii="Arial" w:hAnsi="Arial"/>
          <w:b/>
          <w:sz w:val="18"/>
          <w:szCs w:val="18"/>
        </w:rPr>
        <w:t>Sponsor</w:t>
      </w:r>
    </w:p>
    <w:p w:rsidR="00607B5F" w:rsidRDefault="00607B5F" w:rsidP="00024693">
      <w:pPr>
        <w:ind w:left="0" w:firstLine="567"/>
        <w:rPr>
          <w:rFonts w:ascii="Arial" w:hAnsi="Arial"/>
          <w:sz w:val="18"/>
          <w:szCs w:val="18"/>
        </w:rPr>
      </w:pPr>
    </w:p>
    <w:p w:rsidR="00AF6CA9" w:rsidRDefault="00AF6CA9" w:rsidP="00024693">
      <w:pPr>
        <w:ind w:left="0" w:firstLine="567"/>
        <w:rPr>
          <w:rFonts w:ascii="Arial" w:hAnsi="Arial"/>
          <w:sz w:val="18"/>
          <w:szCs w:val="18"/>
        </w:rPr>
      </w:pPr>
      <w:r>
        <w:rPr>
          <w:rFonts w:ascii="Arial" w:hAnsi="Arial"/>
          <w:sz w:val="18"/>
          <w:szCs w:val="18"/>
        </w:rPr>
        <w:t xml:space="preserve">and </w:t>
      </w:r>
      <w:r>
        <w:rPr>
          <w:rFonts w:ascii="Arial" w:hAnsi="Arial"/>
          <w:b/>
          <w:sz w:val="18"/>
          <w:szCs w:val="18"/>
        </w:rPr>
        <w:t>Norwegian University of Science and Technology (NTNU)</w:t>
      </w:r>
    </w:p>
    <w:p w:rsidR="00AF6CA9" w:rsidRDefault="00AF6CA9" w:rsidP="00024693">
      <w:pPr>
        <w:ind w:left="0" w:firstLine="567"/>
        <w:rPr>
          <w:rFonts w:ascii="Arial" w:hAnsi="Arial"/>
          <w:sz w:val="18"/>
          <w:szCs w:val="18"/>
        </w:rPr>
      </w:pPr>
    </w:p>
    <w:p w:rsidR="00AF6CA9" w:rsidRDefault="00AF6CA9" w:rsidP="00024693">
      <w:pPr>
        <w:ind w:left="0" w:firstLine="567"/>
        <w:rPr>
          <w:rFonts w:ascii="Arial" w:hAnsi="Arial"/>
          <w:sz w:val="18"/>
          <w:szCs w:val="18"/>
        </w:rPr>
      </w:pPr>
      <w:r>
        <w:rPr>
          <w:rFonts w:ascii="Arial" w:hAnsi="Arial"/>
          <w:sz w:val="18"/>
          <w:szCs w:val="18"/>
        </w:rPr>
        <w:t>c/o</w:t>
      </w:r>
      <w:r w:rsidR="00040130">
        <w:rPr>
          <w:rFonts w:ascii="Arial" w:hAnsi="Arial"/>
          <w:sz w:val="18"/>
          <w:szCs w:val="18"/>
        </w:rPr>
        <w:t xml:space="preserve"> </w:t>
      </w:r>
      <w:r>
        <w:rPr>
          <w:rFonts w:ascii="Arial" w:hAnsi="Arial"/>
          <w:sz w:val="18"/>
          <w:szCs w:val="18"/>
        </w:rPr>
        <w:t>………………………………..………………………………………………………….</w:t>
      </w:r>
    </w:p>
    <w:p w:rsidR="00AF6CA9" w:rsidRDefault="00AF6CA9" w:rsidP="00024693">
      <w:pPr>
        <w:ind w:left="0" w:firstLine="567"/>
        <w:rPr>
          <w:rFonts w:ascii="Arial" w:hAnsi="Arial"/>
          <w:sz w:val="18"/>
          <w:szCs w:val="18"/>
        </w:rPr>
      </w:pPr>
      <w:r>
        <w:rPr>
          <w:rFonts w:ascii="Arial" w:hAnsi="Arial"/>
          <w:sz w:val="18"/>
          <w:szCs w:val="18"/>
        </w:rPr>
        <w:t>(name of the administrative unit for the Project)</w:t>
      </w:r>
    </w:p>
    <w:p w:rsidR="00AF6CA9" w:rsidRDefault="00AF6CA9" w:rsidP="00024693">
      <w:pPr>
        <w:ind w:left="0" w:firstLine="567"/>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p>
    <w:p w:rsidR="00AF6CA9" w:rsidRDefault="00AF6CA9" w:rsidP="00024693">
      <w:pPr>
        <w:ind w:left="0" w:firstLine="567"/>
        <w:rPr>
          <w:rFonts w:ascii="Arial" w:hAnsi="Arial"/>
          <w:sz w:val="18"/>
          <w:szCs w:val="18"/>
        </w:rPr>
      </w:pPr>
      <w:r>
        <w:rPr>
          <w:rFonts w:ascii="Arial" w:hAnsi="Arial"/>
          <w:sz w:val="18"/>
          <w:szCs w:val="18"/>
        </w:rPr>
        <w:t>concerning collaborative research on a Project entitled:</w:t>
      </w:r>
    </w:p>
    <w:p w:rsidR="00AF6CA9" w:rsidRDefault="00AF6CA9" w:rsidP="00024693">
      <w:pPr>
        <w:ind w:left="0" w:firstLine="567"/>
        <w:rPr>
          <w:rFonts w:ascii="Arial" w:hAnsi="Arial"/>
          <w:sz w:val="18"/>
          <w:szCs w:val="18"/>
        </w:rPr>
      </w:pPr>
    </w:p>
    <w:p w:rsidR="00AF6CA9" w:rsidRDefault="00AF6CA9" w:rsidP="00024693">
      <w:pPr>
        <w:ind w:left="0" w:firstLine="567"/>
        <w:rPr>
          <w:rFonts w:ascii="Arial" w:hAnsi="Arial"/>
          <w:sz w:val="18"/>
          <w:szCs w:val="18"/>
        </w:rPr>
      </w:pPr>
      <w:r>
        <w:rPr>
          <w:rFonts w:ascii="Arial" w:hAnsi="Arial"/>
          <w:sz w:val="18"/>
          <w:szCs w:val="18"/>
        </w:rPr>
        <w:t>…………………………………………………………………………………………………</w:t>
      </w:r>
    </w:p>
    <w:p w:rsidR="00AF6CA9" w:rsidRDefault="00AF6CA9" w:rsidP="00024693">
      <w:pPr>
        <w:ind w:left="0" w:firstLine="567"/>
        <w:rPr>
          <w:rFonts w:ascii="Arial" w:hAnsi="Arial"/>
          <w:sz w:val="18"/>
          <w:szCs w:val="18"/>
        </w:rPr>
      </w:pPr>
      <w:r>
        <w:rPr>
          <w:rFonts w:ascii="Arial" w:hAnsi="Arial"/>
          <w:sz w:val="18"/>
          <w:szCs w:val="18"/>
        </w:rPr>
        <w:t>…………………………………………………………………………………………………</w:t>
      </w:r>
    </w:p>
    <w:p w:rsidR="00AF6CA9" w:rsidRDefault="00AF6CA9" w:rsidP="00024693">
      <w:pPr>
        <w:ind w:left="0" w:firstLine="567"/>
        <w:rPr>
          <w:rFonts w:ascii="Arial" w:hAnsi="Arial"/>
          <w:sz w:val="18"/>
          <w:szCs w:val="18"/>
        </w:rPr>
      </w:pPr>
      <w:r>
        <w:rPr>
          <w:rFonts w:ascii="Arial" w:hAnsi="Arial"/>
          <w:sz w:val="18"/>
          <w:szCs w:val="18"/>
        </w:rPr>
        <w:t>…………………………………………………………………………………………………</w:t>
      </w:r>
    </w:p>
    <w:p w:rsidR="00AF6CA9" w:rsidRDefault="00AF6CA9" w:rsidP="00024693">
      <w:pPr>
        <w:ind w:left="0" w:firstLine="567"/>
        <w:rPr>
          <w:rFonts w:ascii="Arial" w:hAnsi="Arial"/>
          <w:sz w:val="18"/>
          <w:szCs w:val="18"/>
        </w:rPr>
      </w:pPr>
      <w:r>
        <w:rPr>
          <w:rFonts w:ascii="Arial" w:hAnsi="Arial"/>
          <w:sz w:val="18"/>
          <w:szCs w:val="18"/>
        </w:rPr>
        <w:t>…………………………………………………………………………………………………</w:t>
      </w:r>
    </w:p>
    <w:p w:rsidR="00AF6CA9" w:rsidRDefault="00AF6CA9" w:rsidP="00024693">
      <w:pPr>
        <w:ind w:firstLine="567"/>
        <w:rPr>
          <w:rFonts w:ascii="Arial" w:hAnsi="Arial"/>
          <w:sz w:val="18"/>
          <w:szCs w:val="18"/>
        </w:rPr>
      </w:pPr>
    </w:p>
    <w:p w:rsidR="00AF6CA9" w:rsidRPr="00607B5F" w:rsidRDefault="00AF6CA9" w:rsidP="00607B5F">
      <w:pPr>
        <w:pStyle w:val="ListParagraph"/>
        <w:numPr>
          <w:ilvl w:val="0"/>
          <w:numId w:val="29"/>
        </w:numPr>
        <w:ind w:left="709" w:right="1134" w:hanging="142"/>
        <w:rPr>
          <w:rFonts w:ascii="Arial" w:hAnsi="Arial"/>
          <w:sz w:val="18"/>
          <w:szCs w:val="18"/>
          <w:lang w:val="en-GB"/>
        </w:rPr>
      </w:pPr>
      <w:r w:rsidRPr="00607B5F">
        <w:rPr>
          <w:rFonts w:ascii="Arial" w:hAnsi="Arial"/>
          <w:sz w:val="18"/>
          <w:szCs w:val="18"/>
          <w:lang w:val="en-GB"/>
        </w:rPr>
        <w:t xml:space="preserve">NB! Words/terms </w:t>
      </w:r>
      <w:r w:rsidR="0008044C" w:rsidRPr="00607B5F">
        <w:rPr>
          <w:rFonts w:ascii="Arial" w:hAnsi="Arial"/>
          <w:sz w:val="18"/>
          <w:szCs w:val="18"/>
          <w:lang w:val="en-GB"/>
        </w:rPr>
        <w:t xml:space="preserve">with capital initial letter </w:t>
      </w:r>
      <w:r w:rsidRPr="00607B5F">
        <w:rPr>
          <w:rFonts w:ascii="Arial" w:hAnsi="Arial"/>
          <w:sz w:val="18"/>
          <w:szCs w:val="18"/>
          <w:lang w:val="en-GB"/>
        </w:rPr>
        <w:t>are defined in NTNU's "General Terms of Contract for Activity with Sponsored Funding»</w:t>
      </w:r>
      <w:r w:rsidR="00607B5F" w:rsidRPr="00607B5F">
        <w:rPr>
          <w:rFonts w:ascii="Arial" w:hAnsi="Arial"/>
          <w:sz w:val="18"/>
          <w:szCs w:val="18"/>
          <w:lang w:val="en-GB"/>
        </w:rPr>
        <w:t xml:space="preserve"> (</w:t>
      </w:r>
      <w:r w:rsidR="00607B5F" w:rsidRPr="00607B5F">
        <w:rPr>
          <w:rFonts w:ascii="Arial" w:hAnsi="Arial"/>
          <w:b/>
          <w:sz w:val="18"/>
          <w:szCs w:val="18"/>
          <w:lang w:val="en-GB"/>
        </w:rPr>
        <w:t>Appendix I</w:t>
      </w:r>
      <w:r w:rsidRPr="00607B5F">
        <w:rPr>
          <w:rFonts w:ascii="Arial" w:hAnsi="Arial"/>
          <w:sz w:val="18"/>
          <w:szCs w:val="18"/>
          <w:lang w:val="en-GB"/>
        </w:rPr>
        <w:t>)</w:t>
      </w:r>
    </w:p>
    <w:p w:rsidR="00AF6CA9" w:rsidRDefault="00AF6CA9" w:rsidP="00024693">
      <w:pPr>
        <w:ind w:left="0" w:firstLine="567"/>
        <w:rPr>
          <w:rFonts w:ascii="Arial" w:hAnsi="Arial"/>
          <w:sz w:val="18"/>
          <w:szCs w:val="18"/>
        </w:rPr>
      </w:pPr>
      <w:r>
        <w:rPr>
          <w:rFonts w:ascii="Arial" w:hAnsi="Arial"/>
          <w:sz w:val="18"/>
          <w:szCs w:val="18"/>
        </w:rPr>
        <w:t xml:space="preserve"> </w:t>
      </w:r>
    </w:p>
    <w:p w:rsidR="00AF6CA9" w:rsidRDefault="00AF6CA9" w:rsidP="00024693">
      <w:pPr>
        <w:rPr>
          <w:rFonts w:ascii="Arial" w:hAnsi="Arial"/>
          <w:sz w:val="18"/>
          <w:szCs w:val="18"/>
        </w:rPr>
      </w:pPr>
    </w:p>
    <w:p w:rsidR="00AF6CA9" w:rsidRDefault="00AF6CA9" w:rsidP="00024693">
      <w:pPr>
        <w:pStyle w:val="Heading2"/>
        <w:rPr>
          <w:rFonts w:ascii="Arial" w:hAnsi="Arial"/>
          <w:sz w:val="18"/>
          <w:szCs w:val="18"/>
        </w:rPr>
      </w:pPr>
      <w:r>
        <w:rPr>
          <w:rFonts w:ascii="Arial" w:hAnsi="Arial"/>
          <w:sz w:val="18"/>
          <w:szCs w:val="18"/>
        </w:rPr>
        <w:t>§ 1</w:t>
      </w:r>
      <w:r>
        <w:rPr>
          <w:rFonts w:ascii="Arial" w:hAnsi="Arial"/>
          <w:sz w:val="18"/>
          <w:szCs w:val="18"/>
        </w:rPr>
        <w:tab/>
        <w:t>Type and scope of the Project</w:t>
      </w:r>
    </w:p>
    <w:p w:rsidR="00AF6CA9" w:rsidRDefault="00AF6CA9" w:rsidP="00024693">
      <w:pPr>
        <w:rPr>
          <w:rFonts w:ascii="Arial" w:hAnsi="Arial"/>
          <w:sz w:val="18"/>
          <w:szCs w:val="18"/>
        </w:rPr>
      </w:pPr>
      <w:r>
        <w:rPr>
          <w:rFonts w:ascii="Arial" w:hAnsi="Arial"/>
          <w:sz w:val="18"/>
          <w:szCs w:val="18"/>
        </w:rPr>
        <w:t xml:space="preserve">NTNU shall execute the Project in accordance with the specifications in the Project </w:t>
      </w:r>
      <w:r w:rsidR="00C20733">
        <w:rPr>
          <w:rFonts w:ascii="Arial" w:hAnsi="Arial"/>
          <w:sz w:val="18"/>
          <w:szCs w:val="18"/>
        </w:rPr>
        <w:t>Description</w:t>
      </w:r>
      <w:r>
        <w:rPr>
          <w:rFonts w:ascii="Arial" w:hAnsi="Arial"/>
          <w:sz w:val="18"/>
          <w:szCs w:val="18"/>
        </w:rPr>
        <w:t xml:space="preserve"> (</w:t>
      </w:r>
      <w:r>
        <w:rPr>
          <w:rFonts w:ascii="Arial" w:hAnsi="Arial"/>
          <w:b/>
          <w:sz w:val="18"/>
          <w:szCs w:val="18"/>
        </w:rPr>
        <w:t>Appendix III</w:t>
      </w:r>
      <w:r>
        <w:rPr>
          <w:rFonts w:ascii="Arial" w:hAnsi="Arial"/>
          <w:sz w:val="18"/>
          <w:szCs w:val="18"/>
        </w:rPr>
        <w:t>).</w:t>
      </w:r>
    </w:p>
    <w:p w:rsidR="00AF6CA9" w:rsidRDefault="00AF6CA9" w:rsidP="00024693">
      <w:pPr>
        <w:rPr>
          <w:rFonts w:ascii="Arial" w:hAnsi="Arial"/>
          <w:sz w:val="18"/>
          <w:szCs w:val="18"/>
        </w:rPr>
      </w:pPr>
    </w:p>
    <w:p w:rsidR="00AF6CA9" w:rsidRDefault="00AF6CA9" w:rsidP="00024693">
      <w:pPr>
        <w:rPr>
          <w:rFonts w:ascii="Arial" w:hAnsi="Arial"/>
          <w:sz w:val="18"/>
          <w:szCs w:val="18"/>
        </w:rPr>
      </w:pPr>
      <w:r>
        <w:rPr>
          <w:rFonts w:ascii="Arial" w:hAnsi="Arial"/>
          <w:sz w:val="18"/>
          <w:szCs w:val="18"/>
        </w:rPr>
        <w:t>With the exception of Force Majeure situations – see General Terms of Contract § 10 – NTNU agrees to use all reasonable endeavours to perform and fulfil its obligations in accordance with the Contract.</w:t>
      </w:r>
    </w:p>
    <w:p w:rsidR="00AF6CA9" w:rsidRDefault="00AF6CA9" w:rsidP="00024693">
      <w:pPr>
        <w:rPr>
          <w:rFonts w:ascii="Arial" w:hAnsi="Arial"/>
          <w:sz w:val="18"/>
          <w:szCs w:val="18"/>
        </w:rPr>
      </w:pPr>
    </w:p>
    <w:p w:rsidR="00AF6CA9" w:rsidRDefault="00AF6CA9" w:rsidP="00024693">
      <w:pPr>
        <w:pStyle w:val="Heading2"/>
        <w:rPr>
          <w:rFonts w:ascii="Arial" w:hAnsi="Arial"/>
          <w:sz w:val="18"/>
          <w:szCs w:val="18"/>
        </w:rPr>
      </w:pPr>
      <w:r>
        <w:rPr>
          <w:rFonts w:ascii="Arial" w:hAnsi="Arial"/>
          <w:sz w:val="18"/>
          <w:szCs w:val="18"/>
        </w:rPr>
        <w:t>§ 2.</w:t>
      </w:r>
      <w:r>
        <w:rPr>
          <w:rFonts w:ascii="Arial" w:hAnsi="Arial"/>
          <w:sz w:val="18"/>
          <w:szCs w:val="18"/>
        </w:rPr>
        <w:tab/>
        <w:t>Duration</w:t>
      </w:r>
    </w:p>
    <w:p w:rsidR="00AF6CA9" w:rsidRDefault="00AF6CA9" w:rsidP="00024693">
      <w:pPr>
        <w:rPr>
          <w:rFonts w:ascii="Arial" w:hAnsi="Arial"/>
          <w:sz w:val="18"/>
          <w:szCs w:val="18"/>
        </w:rPr>
      </w:pPr>
      <w:r>
        <w:rPr>
          <w:rFonts w:ascii="Arial" w:hAnsi="Arial"/>
          <w:sz w:val="18"/>
          <w:szCs w:val="18"/>
        </w:rPr>
        <w:t>The following duration of the Contract is agreed (based on the assumptions made at the time the Contract was entered into):</w:t>
      </w:r>
    </w:p>
    <w:p w:rsidR="00AF6CA9" w:rsidRDefault="00AF6CA9" w:rsidP="00024693">
      <w:pPr>
        <w:rPr>
          <w:rFonts w:ascii="Arial" w:hAnsi="Arial"/>
          <w:sz w:val="18"/>
          <w:szCs w:val="18"/>
        </w:rPr>
      </w:pPr>
    </w:p>
    <w:p w:rsidR="00AF6CA9" w:rsidRDefault="00AF6CA9" w:rsidP="00024693">
      <w:pPr>
        <w:tabs>
          <w:tab w:val="left" w:pos="1701"/>
        </w:tabs>
        <w:rPr>
          <w:rFonts w:ascii="Arial" w:hAnsi="Arial"/>
          <w:b/>
          <w:sz w:val="18"/>
          <w:szCs w:val="18"/>
        </w:rPr>
      </w:pPr>
      <w:r>
        <w:rPr>
          <w:rFonts w:ascii="Arial" w:hAnsi="Arial"/>
          <w:b/>
          <w:sz w:val="18"/>
          <w:szCs w:val="18"/>
        </w:rPr>
        <w:t>Start date:</w:t>
      </w:r>
      <w:r>
        <w:rPr>
          <w:rFonts w:ascii="Arial" w:hAnsi="Arial"/>
          <w:b/>
          <w:sz w:val="18"/>
          <w:szCs w:val="18"/>
        </w:rPr>
        <w:tab/>
      </w:r>
      <w:r>
        <w:rPr>
          <w:rFonts w:ascii="Arial" w:hAnsi="Arial"/>
          <w:b/>
          <w:sz w:val="18"/>
          <w:szCs w:val="18"/>
        </w:rPr>
        <w:tab/>
        <w:t>………………….</w:t>
      </w:r>
    </w:p>
    <w:p w:rsidR="00AF6CA9" w:rsidRDefault="0008044C" w:rsidP="00024693">
      <w:pPr>
        <w:tabs>
          <w:tab w:val="left" w:pos="1701"/>
        </w:tabs>
        <w:rPr>
          <w:rFonts w:ascii="Arial" w:hAnsi="Arial"/>
          <w:b/>
          <w:sz w:val="18"/>
          <w:szCs w:val="18"/>
        </w:rPr>
      </w:pPr>
      <w:r>
        <w:rPr>
          <w:rFonts w:ascii="Arial" w:hAnsi="Arial"/>
          <w:b/>
          <w:sz w:val="18"/>
          <w:szCs w:val="18"/>
        </w:rPr>
        <w:t>Completion date:</w:t>
      </w:r>
      <w:r>
        <w:rPr>
          <w:rFonts w:ascii="Arial" w:hAnsi="Arial"/>
          <w:b/>
          <w:sz w:val="18"/>
          <w:szCs w:val="18"/>
        </w:rPr>
        <w:tab/>
        <w:t>.</w:t>
      </w:r>
      <w:r w:rsidR="00AF6CA9">
        <w:rPr>
          <w:rFonts w:ascii="Arial" w:hAnsi="Arial"/>
          <w:b/>
          <w:sz w:val="18"/>
          <w:szCs w:val="18"/>
        </w:rPr>
        <w:t>…………………</w:t>
      </w:r>
    </w:p>
    <w:p w:rsidR="00AF6CA9" w:rsidRDefault="00AF6CA9" w:rsidP="00024693">
      <w:pPr>
        <w:tabs>
          <w:tab w:val="left" w:pos="1701"/>
        </w:tabs>
        <w:rPr>
          <w:rFonts w:ascii="Arial" w:hAnsi="Arial"/>
          <w:b/>
          <w:sz w:val="18"/>
          <w:szCs w:val="18"/>
        </w:rPr>
      </w:pPr>
    </w:p>
    <w:p w:rsidR="00AF6CA9" w:rsidRDefault="00AF6CA9" w:rsidP="00024693">
      <w:pPr>
        <w:tabs>
          <w:tab w:val="left" w:pos="1701"/>
        </w:tabs>
        <w:rPr>
          <w:rFonts w:ascii="Arial" w:hAnsi="Arial"/>
          <w:sz w:val="18"/>
          <w:szCs w:val="18"/>
        </w:rPr>
      </w:pPr>
      <w:r>
        <w:rPr>
          <w:rFonts w:ascii="Arial" w:hAnsi="Arial"/>
          <w:sz w:val="18"/>
          <w:szCs w:val="18"/>
        </w:rPr>
        <w:t>The Contract enters into force when it is signed by both Parties.</w:t>
      </w:r>
    </w:p>
    <w:p w:rsidR="00AF6CA9" w:rsidRDefault="00AF6CA9" w:rsidP="00024693">
      <w:pPr>
        <w:tabs>
          <w:tab w:val="left" w:pos="1701"/>
        </w:tabs>
        <w:rPr>
          <w:rFonts w:ascii="Arial" w:hAnsi="Arial"/>
          <w:sz w:val="18"/>
          <w:szCs w:val="18"/>
        </w:rPr>
      </w:pPr>
    </w:p>
    <w:p w:rsidR="00AF6CA9" w:rsidRDefault="00AF6CA9" w:rsidP="00024693">
      <w:pPr>
        <w:tabs>
          <w:tab w:val="left" w:pos="1701"/>
        </w:tabs>
        <w:rPr>
          <w:rFonts w:ascii="Arial" w:hAnsi="Arial"/>
          <w:sz w:val="18"/>
          <w:szCs w:val="18"/>
        </w:rPr>
      </w:pPr>
      <w:r>
        <w:rPr>
          <w:rFonts w:ascii="Arial" w:hAnsi="Arial"/>
          <w:sz w:val="18"/>
          <w:szCs w:val="18"/>
        </w:rPr>
        <w:lastRenderedPageBreak/>
        <w:t>The following clauses in the General Terms of Contract shall remain in force after the stated completion date:</w:t>
      </w:r>
      <w:r w:rsidR="00040130">
        <w:rPr>
          <w:rFonts w:ascii="Arial" w:hAnsi="Arial"/>
          <w:sz w:val="18"/>
          <w:szCs w:val="18"/>
        </w:rPr>
        <w:t xml:space="preserve"> </w:t>
      </w:r>
      <w:r>
        <w:rPr>
          <w:rFonts w:ascii="Arial" w:hAnsi="Arial"/>
          <w:sz w:val="18"/>
          <w:szCs w:val="18"/>
        </w:rPr>
        <w:t>…………………………..</w:t>
      </w:r>
    </w:p>
    <w:p w:rsidR="00AF6CA9" w:rsidRDefault="00AF6CA9" w:rsidP="00024693">
      <w:pPr>
        <w:tabs>
          <w:tab w:val="left" w:pos="1701"/>
        </w:tabs>
        <w:rPr>
          <w:rFonts w:ascii="Arial" w:hAnsi="Arial"/>
          <w:sz w:val="18"/>
          <w:szCs w:val="18"/>
        </w:rPr>
      </w:pPr>
      <w:r>
        <w:rPr>
          <w:rFonts w:ascii="Arial" w:hAnsi="Arial"/>
          <w:sz w:val="18"/>
          <w:szCs w:val="18"/>
        </w:rPr>
        <w:t>……………………………………………………………………………………………………</w:t>
      </w:r>
    </w:p>
    <w:p w:rsidR="00AF6CA9" w:rsidRDefault="00AF6CA9" w:rsidP="00024693">
      <w:pPr>
        <w:tabs>
          <w:tab w:val="left" w:pos="1701"/>
        </w:tabs>
        <w:rPr>
          <w:rFonts w:ascii="Arial" w:hAnsi="Arial"/>
          <w:i/>
          <w:sz w:val="18"/>
          <w:szCs w:val="18"/>
        </w:rPr>
      </w:pPr>
      <w:r>
        <w:rPr>
          <w:rFonts w:ascii="Arial" w:hAnsi="Arial"/>
          <w:i/>
          <w:sz w:val="18"/>
          <w:szCs w:val="18"/>
        </w:rPr>
        <w:t xml:space="preserve">(Consider requirements/need for this -- in particular, see General Terms of Contract </w:t>
      </w:r>
      <w:r w:rsidR="008C6F00">
        <w:rPr>
          <w:rFonts w:ascii="Arial" w:hAnsi="Arial"/>
          <w:i/>
          <w:sz w:val="18"/>
          <w:szCs w:val="18"/>
        </w:rPr>
        <w:t>§§</w:t>
      </w:r>
      <w:r>
        <w:rPr>
          <w:rFonts w:ascii="Arial" w:hAnsi="Arial"/>
          <w:i/>
          <w:sz w:val="18"/>
          <w:szCs w:val="18"/>
        </w:rPr>
        <w:t xml:space="preserve"> 5, 8 and 9.) </w:t>
      </w:r>
    </w:p>
    <w:p w:rsidR="00AF6CA9" w:rsidRDefault="00AF6CA9" w:rsidP="00024693">
      <w:pPr>
        <w:rPr>
          <w:rFonts w:ascii="Arial" w:hAnsi="Arial"/>
          <w:i/>
          <w:sz w:val="18"/>
          <w:szCs w:val="18"/>
        </w:rPr>
      </w:pPr>
    </w:p>
    <w:p w:rsidR="00AF6CA9" w:rsidRDefault="00AF6CA9" w:rsidP="00024693">
      <w:pPr>
        <w:ind w:left="0"/>
        <w:rPr>
          <w:rFonts w:ascii="Arial" w:hAnsi="Arial"/>
          <w:i/>
          <w:sz w:val="18"/>
          <w:szCs w:val="18"/>
        </w:rPr>
      </w:pPr>
    </w:p>
    <w:p w:rsidR="00AF6CA9" w:rsidRDefault="00AF6CA9" w:rsidP="00024693">
      <w:pPr>
        <w:ind w:left="0"/>
        <w:rPr>
          <w:rFonts w:ascii="Arial" w:hAnsi="Arial"/>
          <w:b/>
          <w:sz w:val="18"/>
          <w:szCs w:val="18"/>
        </w:rPr>
      </w:pPr>
      <w:r>
        <w:rPr>
          <w:rFonts w:ascii="Arial" w:hAnsi="Arial"/>
          <w:b/>
          <w:sz w:val="18"/>
          <w:szCs w:val="18"/>
        </w:rPr>
        <w:t>§ 3.</w:t>
      </w:r>
      <w:r>
        <w:rPr>
          <w:rFonts w:ascii="Arial" w:hAnsi="Arial"/>
          <w:b/>
          <w:sz w:val="18"/>
          <w:szCs w:val="18"/>
        </w:rPr>
        <w:tab/>
        <w:t>Contact persons</w:t>
      </w:r>
    </w:p>
    <w:p w:rsidR="00AF6CA9" w:rsidRDefault="00AF6CA9" w:rsidP="00024693">
      <w:pPr>
        <w:ind w:left="0"/>
        <w:rPr>
          <w:rFonts w:ascii="Arial" w:hAnsi="Arial"/>
          <w:b/>
          <w:sz w:val="18"/>
          <w:szCs w:val="18"/>
        </w:rPr>
      </w:pPr>
    </w:p>
    <w:p w:rsidR="00AF6CA9" w:rsidRPr="0008044C" w:rsidRDefault="00AF6CA9" w:rsidP="0008044C">
      <w:pPr>
        <w:pStyle w:val="ListParagraph"/>
        <w:numPr>
          <w:ilvl w:val="0"/>
          <w:numId w:val="26"/>
        </w:numPr>
        <w:rPr>
          <w:rFonts w:ascii="Arial" w:hAnsi="Arial"/>
          <w:sz w:val="18"/>
          <w:szCs w:val="18"/>
        </w:rPr>
      </w:pPr>
      <w:proofErr w:type="spellStart"/>
      <w:r w:rsidRPr="0008044C">
        <w:rPr>
          <w:rFonts w:ascii="Arial" w:hAnsi="Arial"/>
          <w:sz w:val="18"/>
          <w:szCs w:val="18"/>
        </w:rPr>
        <w:t>NTNU's</w:t>
      </w:r>
      <w:proofErr w:type="spellEnd"/>
      <w:r w:rsidRPr="0008044C">
        <w:rPr>
          <w:rFonts w:ascii="Arial" w:hAnsi="Arial"/>
          <w:sz w:val="18"/>
          <w:szCs w:val="18"/>
        </w:rPr>
        <w:t xml:space="preserve"> </w:t>
      </w:r>
      <w:proofErr w:type="spellStart"/>
      <w:r w:rsidRPr="0008044C">
        <w:rPr>
          <w:rFonts w:ascii="Arial" w:hAnsi="Arial"/>
          <w:sz w:val="18"/>
          <w:szCs w:val="18"/>
        </w:rPr>
        <w:t>contact</w:t>
      </w:r>
      <w:proofErr w:type="spellEnd"/>
      <w:r w:rsidRPr="0008044C">
        <w:rPr>
          <w:rFonts w:ascii="Arial" w:hAnsi="Arial"/>
          <w:sz w:val="18"/>
          <w:szCs w:val="18"/>
        </w:rPr>
        <w:t xml:space="preserve"> person:</w:t>
      </w:r>
      <w:r w:rsidR="00040130" w:rsidRPr="0008044C">
        <w:rPr>
          <w:rFonts w:ascii="Arial" w:hAnsi="Arial"/>
          <w:sz w:val="18"/>
          <w:szCs w:val="18"/>
        </w:rPr>
        <w:t xml:space="preserve"> </w:t>
      </w:r>
      <w:r w:rsidRPr="0008044C">
        <w:rPr>
          <w:rFonts w:ascii="Arial" w:hAnsi="Arial"/>
          <w:sz w:val="18"/>
          <w:szCs w:val="18"/>
        </w:rPr>
        <w:t>………………………………………………..</w:t>
      </w:r>
    </w:p>
    <w:p w:rsidR="00AF6CA9" w:rsidRDefault="00AF6CA9" w:rsidP="00024693">
      <w:pPr>
        <w:ind w:left="0"/>
        <w:rPr>
          <w:rFonts w:ascii="Arial" w:hAnsi="Arial"/>
          <w:sz w:val="18"/>
          <w:szCs w:val="18"/>
        </w:rPr>
      </w:pPr>
    </w:p>
    <w:p w:rsidR="00AF6CA9" w:rsidRPr="0008044C" w:rsidRDefault="00AF6CA9" w:rsidP="0008044C">
      <w:pPr>
        <w:pStyle w:val="ListParagraph"/>
        <w:numPr>
          <w:ilvl w:val="0"/>
          <w:numId w:val="26"/>
        </w:numPr>
        <w:rPr>
          <w:rFonts w:ascii="Arial" w:hAnsi="Arial"/>
          <w:sz w:val="18"/>
          <w:szCs w:val="18"/>
        </w:rPr>
      </w:pPr>
      <w:r w:rsidRPr="0008044C">
        <w:rPr>
          <w:rFonts w:ascii="Arial" w:hAnsi="Arial"/>
          <w:sz w:val="18"/>
          <w:szCs w:val="18"/>
        </w:rPr>
        <w:t xml:space="preserve">The </w:t>
      </w:r>
      <w:proofErr w:type="spellStart"/>
      <w:r w:rsidRPr="0008044C">
        <w:rPr>
          <w:rFonts w:ascii="Arial" w:hAnsi="Arial"/>
          <w:sz w:val="18"/>
          <w:szCs w:val="18"/>
        </w:rPr>
        <w:t>Sponsor's</w:t>
      </w:r>
      <w:proofErr w:type="spellEnd"/>
      <w:r w:rsidRPr="0008044C">
        <w:rPr>
          <w:rFonts w:ascii="Arial" w:hAnsi="Arial"/>
          <w:sz w:val="18"/>
          <w:szCs w:val="18"/>
        </w:rPr>
        <w:t xml:space="preserve"> </w:t>
      </w:r>
      <w:proofErr w:type="spellStart"/>
      <w:r w:rsidRPr="0008044C">
        <w:rPr>
          <w:rFonts w:ascii="Arial" w:hAnsi="Arial"/>
          <w:sz w:val="18"/>
          <w:szCs w:val="18"/>
        </w:rPr>
        <w:t>contact</w:t>
      </w:r>
      <w:proofErr w:type="spellEnd"/>
      <w:r w:rsidRPr="0008044C">
        <w:rPr>
          <w:rFonts w:ascii="Arial" w:hAnsi="Arial"/>
          <w:sz w:val="18"/>
          <w:szCs w:val="18"/>
        </w:rPr>
        <w:t xml:space="preserve"> person:</w:t>
      </w:r>
      <w:r w:rsidR="00040130" w:rsidRPr="0008044C">
        <w:rPr>
          <w:rFonts w:ascii="Arial" w:hAnsi="Arial"/>
          <w:sz w:val="18"/>
          <w:szCs w:val="18"/>
        </w:rPr>
        <w:t xml:space="preserve"> </w:t>
      </w:r>
      <w:r w:rsidRPr="0008044C">
        <w:rPr>
          <w:rFonts w:ascii="Arial" w:hAnsi="Arial"/>
          <w:sz w:val="18"/>
          <w:szCs w:val="18"/>
        </w:rPr>
        <w:t>……………………………………………………...</w:t>
      </w:r>
    </w:p>
    <w:p w:rsidR="00AF6CA9" w:rsidRDefault="00AF6CA9" w:rsidP="00024693">
      <w:pPr>
        <w:ind w:left="0"/>
        <w:rPr>
          <w:rFonts w:ascii="Arial" w:hAnsi="Arial"/>
          <w:sz w:val="18"/>
          <w:szCs w:val="18"/>
        </w:rPr>
      </w:pPr>
    </w:p>
    <w:p w:rsidR="00AF6CA9" w:rsidRDefault="00AF6CA9" w:rsidP="00024693">
      <w:pPr>
        <w:rPr>
          <w:rFonts w:ascii="Arial" w:hAnsi="Arial"/>
          <w:sz w:val="18"/>
          <w:szCs w:val="18"/>
        </w:rPr>
      </w:pPr>
    </w:p>
    <w:p w:rsidR="00AF6CA9" w:rsidRDefault="00AF6CA9" w:rsidP="00024693">
      <w:pPr>
        <w:pStyle w:val="Heading2"/>
        <w:rPr>
          <w:rFonts w:ascii="Arial" w:hAnsi="Arial"/>
          <w:sz w:val="18"/>
          <w:szCs w:val="18"/>
        </w:rPr>
      </w:pPr>
      <w:r>
        <w:rPr>
          <w:rFonts w:ascii="Arial" w:hAnsi="Arial"/>
          <w:sz w:val="18"/>
          <w:szCs w:val="18"/>
        </w:rPr>
        <w:t>§ 4</w:t>
      </w:r>
      <w:r>
        <w:rPr>
          <w:rFonts w:ascii="Arial" w:hAnsi="Arial"/>
          <w:sz w:val="18"/>
          <w:szCs w:val="18"/>
        </w:rPr>
        <w:tab/>
        <w:t>Reporting</w:t>
      </w:r>
    </w:p>
    <w:p w:rsidR="00AF6CA9" w:rsidRDefault="00AF6CA9" w:rsidP="00024693">
      <w:pPr>
        <w:rPr>
          <w:rFonts w:ascii="Arial" w:hAnsi="Arial"/>
          <w:i/>
          <w:sz w:val="18"/>
          <w:szCs w:val="18"/>
        </w:rPr>
      </w:pPr>
      <w:r>
        <w:rPr>
          <w:rFonts w:ascii="Arial" w:hAnsi="Arial"/>
          <w:i/>
          <w:sz w:val="18"/>
          <w:szCs w:val="18"/>
        </w:rPr>
        <w:t>(Include project-specific provisions for reporting -- see Gen</w:t>
      </w:r>
      <w:r w:rsidR="00901D7D">
        <w:rPr>
          <w:rFonts w:ascii="Arial" w:hAnsi="Arial"/>
          <w:i/>
          <w:sz w:val="18"/>
          <w:szCs w:val="18"/>
        </w:rPr>
        <w:t xml:space="preserve">eral Terms of Contract </w:t>
      </w:r>
      <w:r w:rsidR="008C6F00">
        <w:rPr>
          <w:rFonts w:ascii="Arial" w:hAnsi="Arial"/>
          <w:i/>
          <w:sz w:val="18"/>
          <w:szCs w:val="18"/>
        </w:rPr>
        <w:t>§</w:t>
      </w:r>
      <w:r w:rsidR="00901D7D">
        <w:rPr>
          <w:rFonts w:ascii="Arial" w:hAnsi="Arial"/>
          <w:i/>
          <w:sz w:val="18"/>
          <w:szCs w:val="18"/>
        </w:rPr>
        <w:t xml:space="preserve"> 2</w:t>
      </w:r>
      <w:r>
        <w:rPr>
          <w:rFonts w:ascii="Arial" w:hAnsi="Arial"/>
          <w:i/>
          <w:sz w:val="18"/>
          <w:szCs w:val="18"/>
        </w:rPr>
        <w:t>.</w:t>
      </w:r>
      <w:r w:rsidR="006F1CDF">
        <w:rPr>
          <w:rFonts w:ascii="Arial" w:hAnsi="Arial"/>
          <w:i/>
          <w:sz w:val="18"/>
          <w:szCs w:val="18"/>
        </w:rPr>
        <w:t>1</w:t>
      </w:r>
      <w:r>
        <w:rPr>
          <w:rFonts w:ascii="Arial" w:hAnsi="Arial"/>
          <w:i/>
          <w:sz w:val="18"/>
          <w:szCs w:val="18"/>
        </w:rPr>
        <w:t xml:space="preserve">) </w:t>
      </w:r>
    </w:p>
    <w:p w:rsidR="00AF6CA9" w:rsidRDefault="00AF6CA9" w:rsidP="00024693">
      <w:pPr>
        <w:rPr>
          <w:rFonts w:ascii="Arial" w:hAnsi="Arial"/>
          <w:sz w:val="18"/>
          <w:szCs w:val="18"/>
        </w:rPr>
      </w:pPr>
      <w:r>
        <w:rPr>
          <w:rFonts w:ascii="Arial" w:hAnsi="Arial"/>
          <w:sz w:val="18"/>
          <w:szCs w:val="18"/>
        </w:rPr>
        <w:t>………………………………………………………………………………………………</w:t>
      </w:r>
    </w:p>
    <w:p w:rsidR="00AF6CA9" w:rsidRDefault="00AF6CA9" w:rsidP="00024693">
      <w:pPr>
        <w:rPr>
          <w:rFonts w:ascii="Arial" w:hAnsi="Arial"/>
          <w:sz w:val="18"/>
          <w:szCs w:val="18"/>
        </w:rPr>
      </w:pPr>
      <w:r>
        <w:rPr>
          <w:rFonts w:ascii="Arial" w:hAnsi="Arial"/>
          <w:sz w:val="18"/>
          <w:szCs w:val="18"/>
        </w:rPr>
        <w:t>………………………………………………………………………………………………</w:t>
      </w:r>
    </w:p>
    <w:p w:rsidR="00AF6CA9" w:rsidRDefault="00AF6CA9" w:rsidP="00024693">
      <w:pPr>
        <w:rPr>
          <w:rFonts w:ascii="Arial" w:hAnsi="Arial"/>
          <w:sz w:val="18"/>
          <w:szCs w:val="18"/>
        </w:rPr>
      </w:pPr>
    </w:p>
    <w:p w:rsidR="00AF6CA9" w:rsidRDefault="00AF6CA9" w:rsidP="00024693">
      <w:pPr>
        <w:pStyle w:val="Heading2"/>
        <w:rPr>
          <w:rFonts w:ascii="Arial" w:hAnsi="Arial"/>
          <w:sz w:val="18"/>
          <w:szCs w:val="18"/>
        </w:rPr>
      </w:pPr>
      <w:r>
        <w:rPr>
          <w:rFonts w:ascii="Arial" w:hAnsi="Arial"/>
          <w:sz w:val="18"/>
          <w:szCs w:val="18"/>
        </w:rPr>
        <w:t>§ 5</w:t>
      </w:r>
      <w:r>
        <w:rPr>
          <w:rFonts w:ascii="Arial" w:hAnsi="Arial"/>
          <w:sz w:val="18"/>
          <w:szCs w:val="18"/>
        </w:rPr>
        <w:tab/>
        <w:t>Contribution</w:t>
      </w:r>
    </w:p>
    <w:p w:rsidR="00AF6CA9" w:rsidRDefault="00AF6CA9" w:rsidP="00024693">
      <w:pPr>
        <w:rPr>
          <w:rFonts w:ascii="Arial" w:hAnsi="Arial"/>
          <w:sz w:val="18"/>
          <w:szCs w:val="18"/>
        </w:rPr>
      </w:pPr>
      <w:r>
        <w:rPr>
          <w:rFonts w:ascii="Arial" w:hAnsi="Arial"/>
          <w:sz w:val="18"/>
          <w:szCs w:val="18"/>
        </w:rPr>
        <w:t>The total estimated cost of the Project is NOK (Norwegian kroner)</w:t>
      </w:r>
      <w:r w:rsidR="00040130">
        <w:rPr>
          <w:rFonts w:ascii="Arial" w:hAnsi="Arial"/>
          <w:sz w:val="18"/>
          <w:szCs w:val="18"/>
        </w:rPr>
        <w:t xml:space="preserve"> </w:t>
      </w:r>
      <w:r>
        <w:rPr>
          <w:rFonts w:ascii="Arial" w:hAnsi="Arial"/>
          <w:sz w:val="18"/>
          <w:szCs w:val="18"/>
        </w:rPr>
        <w:t>...</w:t>
      </w:r>
      <w:r w:rsidR="00C45E1B">
        <w:rPr>
          <w:rFonts w:ascii="Arial" w:hAnsi="Arial"/>
          <w:sz w:val="18"/>
          <w:szCs w:val="18"/>
        </w:rPr>
        <w:t>......</w:t>
      </w:r>
      <w:r>
        <w:rPr>
          <w:rFonts w:ascii="Arial" w:hAnsi="Arial"/>
          <w:sz w:val="18"/>
          <w:szCs w:val="18"/>
        </w:rPr>
        <w:t>.</w:t>
      </w:r>
      <w:r w:rsidR="00040130">
        <w:rPr>
          <w:rFonts w:ascii="Arial" w:hAnsi="Arial"/>
          <w:sz w:val="18"/>
          <w:szCs w:val="18"/>
        </w:rPr>
        <w:t xml:space="preserve"> </w:t>
      </w:r>
      <w:r>
        <w:rPr>
          <w:rFonts w:ascii="Arial" w:hAnsi="Arial"/>
          <w:sz w:val="18"/>
          <w:szCs w:val="18"/>
        </w:rPr>
        <w:t>(</w:t>
      </w:r>
      <w:r>
        <w:rPr>
          <w:rFonts w:ascii="Arial" w:hAnsi="Arial"/>
          <w:i/>
          <w:sz w:val="18"/>
          <w:szCs w:val="18"/>
        </w:rPr>
        <w:t>insert amount</w:t>
      </w:r>
      <w:r>
        <w:rPr>
          <w:rFonts w:ascii="Arial" w:hAnsi="Arial"/>
          <w:sz w:val="18"/>
          <w:szCs w:val="18"/>
        </w:rPr>
        <w:t>).</w:t>
      </w:r>
    </w:p>
    <w:p w:rsidR="00AF6CA9" w:rsidRDefault="00AF6CA9" w:rsidP="00024693">
      <w:pPr>
        <w:rPr>
          <w:rFonts w:ascii="Arial" w:hAnsi="Arial"/>
          <w:sz w:val="18"/>
          <w:szCs w:val="18"/>
        </w:rPr>
      </w:pPr>
    </w:p>
    <w:p w:rsidR="00AF6CA9" w:rsidRDefault="00AF6CA9" w:rsidP="00024693">
      <w:pPr>
        <w:rPr>
          <w:rFonts w:ascii="Arial" w:hAnsi="Arial"/>
          <w:sz w:val="18"/>
          <w:szCs w:val="18"/>
        </w:rPr>
      </w:pPr>
      <w:r>
        <w:rPr>
          <w:rFonts w:ascii="Arial" w:hAnsi="Arial"/>
          <w:sz w:val="18"/>
          <w:szCs w:val="18"/>
        </w:rPr>
        <w:t>In accordance with this Contract, the Sponsor agrees to make the following contribution to the Project:</w:t>
      </w:r>
    </w:p>
    <w:p w:rsidR="00AF6CA9" w:rsidRDefault="00AF6CA9" w:rsidP="00024693">
      <w:pPr>
        <w:rPr>
          <w:rFonts w:ascii="Arial" w:hAnsi="Arial"/>
          <w:sz w:val="18"/>
          <w:szCs w:val="18"/>
        </w:rPr>
      </w:pPr>
    </w:p>
    <w:p w:rsidR="00AF6CA9" w:rsidRDefault="00AF6CA9" w:rsidP="00024693">
      <w:pPr>
        <w:rPr>
          <w:rFonts w:ascii="Arial" w:hAnsi="Arial"/>
          <w:sz w:val="18"/>
          <w:szCs w:val="18"/>
        </w:rPr>
      </w:pPr>
      <w:r>
        <w:rPr>
          <w:rFonts w:ascii="Arial" w:hAnsi="Arial"/>
          <w:sz w:val="18"/>
          <w:szCs w:val="18"/>
        </w:rPr>
        <w:t>NOK</w:t>
      </w:r>
      <w:r w:rsidR="00040130">
        <w:rPr>
          <w:rFonts w:ascii="Arial" w:hAnsi="Arial"/>
          <w:sz w:val="18"/>
          <w:szCs w:val="18"/>
        </w:rPr>
        <w:t xml:space="preserve"> </w:t>
      </w:r>
      <w:r>
        <w:rPr>
          <w:rFonts w:ascii="Arial" w:hAnsi="Arial"/>
          <w:sz w:val="18"/>
          <w:szCs w:val="18"/>
        </w:rPr>
        <w:t>…………………</w:t>
      </w:r>
      <w:r w:rsidR="009C6CD2">
        <w:rPr>
          <w:rFonts w:ascii="Arial" w:hAnsi="Arial"/>
          <w:sz w:val="18"/>
          <w:szCs w:val="18"/>
        </w:rPr>
        <w:t xml:space="preserve"> </w:t>
      </w:r>
      <w:r>
        <w:rPr>
          <w:rFonts w:ascii="Arial" w:hAnsi="Arial"/>
          <w:sz w:val="18"/>
          <w:szCs w:val="18"/>
        </w:rPr>
        <w:t>(</w:t>
      </w:r>
      <w:r>
        <w:rPr>
          <w:rFonts w:ascii="Arial" w:hAnsi="Arial"/>
          <w:i/>
          <w:sz w:val="18"/>
          <w:szCs w:val="18"/>
        </w:rPr>
        <w:t>insert amount</w:t>
      </w:r>
      <w:r w:rsidR="009C6CD2">
        <w:rPr>
          <w:rFonts w:ascii="Arial" w:hAnsi="Arial"/>
          <w:i/>
          <w:sz w:val="18"/>
          <w:szCs w:val="18"/>
        </w:rPr>
        <w:t xml:space="preserve">. </w:t>
      </w:r>
      <w:r>
        <w:rPr>
          <w:rFonts w:ascii="Arial" w:hAnsi="Arial"/>
          <w:i/>
          <w:sz w:val="18"/>
          <w:szCs w:val="18"/>
        </w:rPr>
        <w:t xml:space="preserve">Any contributions in addition to cash contributions are to be described under </w:t>
      </w:r>
      <w:r w:rsidR="008C6F00">
        <w:rPr>
          <w:rFonts w:ascii="Arial" w:hAnsi="Arial"/>
          <w:i/>
          <w:sz w:val="18"/>
          <w:szCs w:val="18"/>
        </w:rPr>
        <w:t>§</w:t>
      </w:r>
      <w:r>
        <w:rPr>
          <w:rFonts w:ascii="Arial" w:hAnsi="Arial"/>
          <w:i/>
          <w:sz w:val="18"/>
          <w:szCs w:val="18"/>
        </w:rPr>
        <w:t xml:space="preserve"> 6 below</w:t>
      </w:r>
      <w:r>
        <w:rPr>
          <w:rFonts w:ascii="Arial" w:hAnsi="Arial"/>
          <w:sz w:val="18"/>
          <w:szCs w:val="18"/>
        </w:rPr>
        <w:t xml:space="preserve">) </w:t>
      </w:r>
    </w:p>
    <w:p w:rsidR="00AF6CA9" w:rsidRDefault="00AF6CA9" w:rsidP="00024693">
      <w:pPr>
        <w:rPr>
          <w:rFonts w:ascii="Arial" w:hAnsi="Arial"/>
          <w:sz w:val="18"/>
          <w:szCs w:val="18"/>
        </w:rPr>
      </w:pPr>
    </w:p>
    <w:p w:rsidR="00AF6CA9" w:rsidRDefault="00AF6CA9" w:rsidP="00024693">
      <w:pPr>
        <w:rPr>
          <w:rFonts w:ascii="Arial" w:hAnsi="Arial"/>
          <w:i/>
          <w:sz w:val="18"/>
          <w:szCs w:val="18"/>
        </w:rPr>
      </w:pPr>
      <w:r>
        <w:rPr>
          <w:rFonts w:ascii="Arial" w:hAnsi="Arial"/>
          <w:sz w:val="18"/>
          <w:szCs w:val="18"/>
        </w:rPr>
        <w:t xml:space="preserve">The amount contributed shall be paid to the Project as specified in the Project </w:t>
      </w:r>
      <w:r w:rsidR="00C45E1B">
        <w:rPr>
          <w:rFonts w:ascii="Arial" w:hAnsi="Arial"/>
          <w:sz w:val="18"/>
          <w:szCs w:val="18"/>
        </w:rPr>
        <w:t>Description</w:t>
      </w:r>
      <w:r>
        <w:rPr>
          <w:rFonts w:ascii="Arial" w:hAnsi="Arial"/>
          <w:sz w:val="18"/>
          <w:szCs w:val="18"/>
        </w:rPr>
        <w:t xml:space="preserve"> to NTNU's bank account no</w:t>
      </w:r>
      <w:r w:rsidR="00040130">
        <w:rPr>
          <w:rFonts w:ascii="Arial" w:hAnsi="Arial"/>
          <w:sz w:val="18"/>
          <w:szCs w:val="18"/>
        </w:rPr>
        <w:t xml:space="preserve"> </w:t>
      </w:r>
      <w:r w:rsidR="00C45E1B">
        <w:rPr>
          <w:rFonts w:ascii="Arial" w:hAnsi="Arial"/>
          <w:sz w:val="18"/>
          <w:szCs w:val="18"/>
        </w:rPr>
        <w:t>7964.05.00288 in DNB</w:t>
      </w:r>
      <w:r w:rsidR="00040130">
        <w:rPr>
          <w:rFonts w:ascii="Arial" w:hAnsi="Arial"/>
          <w:i/>
          <w:sz w:val="18"/>
          <w:szCs w:val="18"/>
        </w:rPr>
        <w:t xml:space="preserve"> (</w:t>
      </w:r>
      <w:r w:rsidR="00C45E1B">
        <w:rPr>
          <w:rFonts w:ascii="Arial" w:hAnsi="Arial"/>
          <w:i/>
          <w:sz w:val="18"/>
          <w:szCs w:val="18"/>
        </w:rPr>
        <w:t xml:space="preserve">if payments will be made from abroad </w:t>
      </w:r>
      <w:r w:rsidR="00140B00">
        <w:rPr>
          <w:rFonts w:ascii="Arial" w:hAnsi="Arial"/>
          <w:i/>
          <w:sz w:val="18"/>
          <w:szCs w:val="18"/>
        </w:rPr>
        <w:t>contact NTNU accounting department to get information about other relevant bank information - IBAN/BIC etc)</w:t>
      </w:r>
      <w:r>
        <w:rPr>
          <w:rFonts w:ascii="Arial" w:hAnsi="Arial"/>
          <w:i/>
          <w:sz w:val="18"/>
          <w:szCs w:val="18"/>
        </w:rPr>
        <w:t xml:space="preserve"> </w:t>
      </w:r>
    </w:p>
    <w:p w:rsidR="00AF6CA9" w:rsidRDefault="00AF6CA9" w:rsidP="00024693">
      <w:pPr>
        <w:rPr>
          <w:rFonts w:ascii="Arial" w:hAnsi="Arial"/>
          <w:i/>
          <w:sz w:val="18"/>
          <w:szCs w:val="18"/>
        </w:rPr>
      </w:pPr>
    </w:p>
    <w:p w:rsidR="00AF6CA9" w:rsidRDefault="00AF6CA9" w:rsidP="00024693">
      <w:pPr>
        <w:rPr>
          <w:rFonts w:ascii="Arial" w:hAnsi="Arial"/>
          <w:i/>
          <w:sz w:val="18"/>
          <w:szCs w:val="18"/>
        </w:rPr>
      </w:pPr>
    </w:p>
    <w:p w:rsidR="00AF6CA9" w:rsidRDefault="00AF6CA9" w:rsidP="00024693">
      <w:pPr>
        <w:pStyle w:val="Heading2"/>
        <w:rPr>
          <w:rFonts w:ascii="Arial" w:hAnsi="Arial"/>
          <w:sz w:val="18"/>
          <w:szCs w:val="18"/>
        </w:rPr>
      </w:pPr>
      <w:r>
        <w:rPr>
          <w:rFonts w:ascii="Arial" w:hAnsi="Arial"/>
          <w:sz w:val="18"/>
          <w:szCs w:val="18"/>
        </w:rPr>
        <w:t>§ 6</w:t>
      </w:r>
      <w:r>
        <w:rPr>
          <w:rFonts w:ascii="Arial" w:hAnsi="Arial"/>
          <w:sz w:val="18"/>
          <w:szCs w:val="18"/>
        </w:rPr>
        <w:tab/>
        <w:t>Additions to /deviations from NTNU's "General Terms of Contract for</w:t>
      </w:r>
      <w:r w:rsidR="00607B5F">
        <w:rPr>
          <w:rFonts w:ascii="Arial" w:hAnsi="Arial"/>
          <w:sz w:val="18"/>
          <w:szCs w:val="18"/>
        </w:rPr>
        <w:t xml:space="preserve"> Activity w</w:t>
      </w:r>
      <w:r w:rsidR="00CB1996">
        <w:rPr>
          <w:rFonts w:ascii="Arial" w:hAnsi="Arial"/>
          <w:sz w:val="18"/>
          <w:szCs w:val="18"/>
        </w:rPr>
        <w:t xml:space="preserve">ith Sponsored Funding </w:t>
      </w:r>
      <w:r>
        <w:rPr>
          <w:rFonts w:ascii="Arial" w:hAnsi="Arial"/>
          <w:sz w:val="18"/>
          <w:szCs w:val="18"/>
        </w:rPr>
        <w:t>at NTNU»</w:t>
      </w:r>
    </w:p>
    <w:p w:rsidR="00AF6CA9" w:rsidRDefault="00AF6CA9" w:rsidP="00024693">
      <w:pPr>
        <w:rPr>
          <w:rFonts w:ascii="Arial" w:hAnsi="Arial"/>
          <w:sz w:val="18"/>
          <w:szCs w:val="18"/>
        </w:rPr>
      </w:pPr>
      <w:r>
        <w:rPr>
          <w:rFonts w:ascii="Arial" w:hAnsi="Arial"/>
          <w:sz w:val="18"/>
          <w:szCs w:val="18"/>
        </w:rPr>
        <w:t>…………………………………………………………………………………………………..</w:t>
      </w:r>
    </w:p>
    <w:p w:rsidR="00AF6CA9" w:rsidRDefault="00AF6CA9" w:rsidP="00024693">
      <w:pPr>
        <w:rPr>
          <w:rFonts w:ascii="Arial" w:hAnsi="Arial"/>
          <w:sz w:val="18"/>
          <w:szCs w:val="18"/>
        </w:rPr>
      </w:pPr>
      <w:r>
        <w:rPr>
          <w:rFonts w:ascii="Arial" w:hAnsi="Arial"/>
          <w:sz w:val="18"/>
          <w:szCs w:val="18"/>
        </w:rPr>
        <w:t>…………………………………………………………………………………………………..</w:t>
      </w:r>
    </w:p>
    <w:p w:rsidR="00AF6CA9" w:rsidRDefault="00AF6CA9" w:rsidP="00024693">
      <w:pPr>
        <w:rPr>
          <w:rFonts w:ascii="Arial" w:hAnsi="Arial"/>
          <w:sz w:val="18"/>
          <w:szCs w:val="18"/>
        </w:rPr>
      </w:pPr>
      <w:r>
        <w:rPr>
          <w:rFonts w:ascii="Arial" w:hAnsi="Arial"/>
          <w:sz w:val="18"/>
          <w:szCs w:val="18"/>
        </w:rPr>
        <w:t>…………………………………………………………………………………………………..</w:t>
      </w:r>
    </w:p>
    <w:p w:rsidR="00AF6CA9" w:rsidRDefault="00AF6CA9" w:rsidP="00024693">
      <w:pPr>
        <w:pStyle w:val="Heading2"/>
        <w:rPr>
          <w:rFonts w:ascii="Arial" w:hAnsi="Arial"/>
          <w:sz w:val="18"/>
          <w:szCs w:val="18"/>
        </w:rPr>
      </w:pPr>
      <w:r>
        <w:rPr>
          <w:rFonts w:ascii="Arial" w:hAnsi="Arial"/>
          <w:sz w:val="18"/>
          <w:szCs w:val="18"/>
        </w:rPr>
        <w:t>§ 7</w:t>
      </w:r>
      <w:r>
        <w:rPr>
          <w:rFonts w:ascii="Arial" w:hAnsi="Arial"/>
          <w:sz w:val="18"/>
          <w:szCs w:val="18"/>
        </w:rPr>
        <w:tab/>
        <w:t>Contract documents</w:t>
      </w:r>
    </w:p>
    <w:p w:rsidR="00AF6CA9" w:rsidRDefault="00AF6CA9" w:rsidP="00024693">
      <w:pPr>
        <w:pStyle w:val="Heading2"/>
        <w:rPr>
          <w:rFonts w:ascii="Arial" w:hAnsi="Arial"/>
          <w:b w:val="0"/>
          <w:sz w:val="18"/>
          <w:szCs w:val="18"/>
        </w:rPr>
      </w:pPr>
      <w:r>
        <w:rPr>
          <w:rFonts w:ascii="Arial" w:hAnsi="Arial"/>
          <w:b w:val="0"/>
          <w:sz w:val="18"/>
          <w:szCs w:val="18"/>
        </w:rPr>
        <w:t xml:space="preserve">          The contract comprises the following four </w:t>
      </w:r>
      <w:r w:rsidR="0043359A">
        <w:rPr>
          <w:rFonts w:ascii="Arial" w:hAnsi="Arial"/>
          <w:b w:val="0"/>
          <w:sz w:val="18"/>
          <w:szCs w:val="18"/>
        </w:rPr>
        <w:t xml:space="preserve">(five) </w:t>
      </w:r>
      <w:r>
        <w:rPr>
          <w:rFonts w:ascii="Arial" w:hAnsi="Arial"/>
          <w:b w:val="0"/>
          <w:sz w:val="18"/>
          <w:szCs w:val="18"/>
        </w:rPr>
        <w:t>parts:</w:t>
      </w:r>
    </w:p>
    <w:p w:rsidR="00AF6CA9" w:rsidRDefault="00AF6CA9" w:rsidP="00024693">
      <w:pPr>
        <w:tabs>
          <w:tab w:val="left" w:pos="851"/>
          <w:tab w:val="left" w:pos="1418"/>
        </w:tabs>
        <w:ind w:left="568" w:hanging="1"/>
        <w:rPr>
          <w:rFonts w:ascii="Arial" w:hAnsi="Arial"/>
          <w:sz w:val="18"/>
          <w:szCs w:val="18"/>
        </w:rPr>
      </w:pPr>
    </w:p>
    <w:p w:rsidR="00AF6CA9" w:rsidRDefault="00AF6CA9" w:rsidP="00024693">
      <w:pPr>
        <w:tabs>
          <w:tab w:val="left" w:pos="851"/>
          <w:tab w:val="left" w:pos="1418"/>
        </w:tabs>
        <w:ind w:left="568" w:hanging="1"/>
        <w:rPr>
          <w:rFonts w:ascii="Arial" w:hAnsi="Arial"/>
          <w:sz w:val="18"/>
          <w:szCs w:val="18"/>
        </w:rPr>
      </w:pPr>
      <w:r>
        <w:rPr>
          <w:rFonts w:ascii="Arial" w:hAnsi="Arial"/>
          <w:sz w:val="18"/>
          <w:szCs w:val="18"/>
        </w:rPr>
        <w:t xml:space="preserve">1. </w:t>
      </w:r>
      <w:r>
        <w:rPr>
          <w:rFonts w:ascii="Arial" w:hAnsi="Arial"/>
          <w:sz w:val="18"/>
          <w:szCs w:val="18"/>
        </w:rPr>
        <w:tab/>
        <w:t>This document -- called Special Terms of Contract</w:t>
      </w:r>
    </w:p>
    <w:p w:rsidR="00AF6CA9" w:rsidRDefault="00AF6CA9" w:rsidP="00024693">
      <w:pPr>
        <w:tabs>
          <w:tab w:val="left" w:pos="851"/>
          <w:tab w:val="left" w:pos="1418"/>
        </w:tabs>
        <w:ind w:left="568" w:hanging="1"/>
        <w:rPr>
          <w:rFonts w:ascii="Arial" w:hAnsi="Arial"/>
          <w:sz w:val="18"/>
          <w:szCs w:val="18"/>
        </w:rPr>
      </w:pPr>
      <w:r>
        <w:rPr>
          <w:rFonts w:ascii="Arial" w:hAnsi="Arial"/>
          <w:sz w:val="18"/>
          <w:szCs w:val="18"/>
        </w:rPr>
        <w:t>2.</w:t>
      </w:r>
      <w:r>
        <w:rPr>
          <w:rFonts w:ascii="Arial" w:hAnsi="Arial"/>
          <w:sz w:val="18"/>
          <w:szCs w:val="18"/>
        </w:rPr>
        <w:tab/>
      </w:r>
      <w:r w:rsidR="00305A95">
        <w:rPr>
          <w:rFonts w:ascii="Arial" w:hAnsi="Arial"/>
          <w:sz w:val="18"/>
          <w:szCs w:val="18"/>
        </w:rPr>
        <w:t>“</w:t>
      </w:r>
      <w:r>
        <w:rPr>
          <w:rFonts w:ascii="Arial" w:hAnsi="Arial"/>
          <w:sz w:val="18"/>
          <w:szCs w:val="18"/>
        </w:rPr>
        <w:t xml:space="preserve">General Terms of Contract for </w:t>
      </w:r>
      <w:r w:rsidR="008E3E49" w:rsidRPr="008E3E49">
        <w:rPr>
          <w:rFonts w:ascii="Arial" w:hAnsi="Arial"/>
          <w:sz w:val="18"/>
          <w:szCs w:val="18"/>
        </w:rPr>
        <w:t>Activity with Sponsored Funding</w:t>
      </w:r>
      <w:r>
        <w:rPr>
          <w:rFonts w:ascii="Arial" w:hAnsi="Arial"/>
          <w:sz w:val="18"/>
          <w:szCs w:val="18"/>
        </w:rPr>
        <w:t xml:space="preserve"> at</w:t>
      </w:r>
    </w:p>
    <w:p w:rsidR="00AF6CA9" w:rsidRDefault="00AF6CA9" w:rsidP="00024693">
      <w:pPr>
        <w:tabs>
          <w:tab w:val="left" w:pos="851"/>
          <w:tab w:val="left" w:pos="1418"/>
        </w:tabs>
        <w:ind w:left="568" w:hanging="1"/>
        <w:rPr>
          <w:rFonts w:ascii="Arial" w:hAnsi="Arial"/>
          <w:sz w:val="18"/>
          <w:szCs w:val="18"/>
        </w:rPr>
      </w:pPr>
      <w:r>
        <w:rPr>
          <w:rFonts w:ascii="Arial" w:hAnsi="Arial"/>
          <w:sz w:val="18"/>
          <w:szCs w:val="18"/>
        </w:rPr>
        <w:t xml:space="preserve">     NTNU</w:t>
      </w:r>
      <w:r w:rsidR="00305A95">
        <w:rPr>
          <w:rFonts w:ascii="Arial" w:hAnsi="Arial"/>
          <w:sz w:val="18"/>
          <w:szCs w:val="18"/>
        </w:rPr>
        <w:t>”</w:t>
      </w:r>
      <w:r>
        <w:rPr>
          <w:rFonts w:ascii="Arial" w:hAnsi="Arial"/>
          <w:b/>
          <w:sz w:val="18"/>
          <w:szCs w:val="18"/>
        </w:rPr>
        <w:t xml:space="preserve"> (Appendix I</w:t>
      </w:r>
      <w:r>
        <w:rPr>
          <w:rFonts w:ascii="Arial" w:hAnsi="Arial"/>
          <w:sz w:val="18"/>
          <w:szCs w:val="18"/>
        </w:rPr>
        <w:t>)</w:t>
      </w:r>
    </w:p>
    <w:p w:rsidR="00AF6CA9" w:rsidRDefault="00AF6CA9" w:rsidP="00024693">
      <w:pPr>
        <w:tabs>
          <w:tab w:val="left" w:pos="851"/>
          <w:tab w:val="left" w:pos="1418"/>
        </w:tabs>
        <w:ind w:left="568" w:hanging="1"/>
        <w:rPr>
          <w:rFonts w:ascii="Arial" w:hAnsi="Arial"/>
          <w:sz w:val="18"/>
          <w:szCs w:val="18"/>
        </w:rPr>
      </w:pPr>
      <w:r>
        <w:rPr>
          <w:rFonts w:ascii="Arial" w:hAnsi="Arial"/>
          <w:sz w:val="18"/>
          <w:szCs w:val="18"/>
        </w:rPr>
        <w:t>3.</w:t>
      </w:r>
      <w:r>
        <w:rPr>
          <w:rFonts w:ascii="Arial" w:hAnsi="Arial"/>
          <w:sz w:val="18"/>
          <w:szCs w:val="18"/>
        </w:rPr>
        <w:tab/>
        <w:t>Description of the Background</w:t>
      </w:r>
      <w:r>
        <w:rPr>
          <w:rFonts w:ascii="Arial" w:hAnsi="Arial"/>
          <w:b/>
          <w:sz w:val="18"/>
          <w:szCs w:val="18"/>
        </w:rPr>
        <w:t xml:space="preserve"> (Appendix II</w:t>
      </w:r>
      <w:r>
        <w:rPr>
          <w:rFonts w:ascii="Arial" w:hAnsi="Arial"/>
          <w:sz w:val="18"/>
          <w:szCs w:val="18"/>
        </w:rPr>
        <w:t>)</w:t>
      </w:r>
    </w:p>
    <w:p w:rsidR="00140B00" w:rsidRDefault="00AF6CA9" w:rsidP="00140B00">
      <w:pPr>
        <w:tabs>
          <w:tab w:val="left" w:pos="851"/>
          <w:tab w:val="left" w:pos="1418"/>
        </w:tabs>
        <w:ind w:left="568" w:hanging="1"/>
        <w:rPr>
          <w:rFonts w:ascii="Arial" w:hAnsi="Arial"/>
          <w:sz w:val="18"/>
          <w:szCs w:val="18"/>
        </w:rPr>
      </w:pPr>
      <w:r>
        <w:rPr>
          <w:rFonts w:ascii="Arial" w:hAnsi="Arial"/>
          <w:color w:val="auto"/>
          <w:sz w:val="18"/>
          <w:szCs w:val="18"/>
        </w:rPr>
        <w:lastRenderedPageBreak/>
        <w:t>4.</w:t>
      </w:r>
      <w:r>
        <w:rPr>
          <w:rFonts w:ascii="Arial" w:hAnsi="Arial"/>
          <w:color w:val="auto"/>
          <w:sz w:val="18"/>
          <w:szCs w:val="18"/>
        </w:rPr>
        <w:tab/>
      </w:r>
      <w:r>
        <w:rPr>
          <w:rFonts w:ascii="Arial" w:hAnsi="Arial"/>
          <w:sz w:val="18"/>
          <w:szCs w:val="18"/>
        </w:rPr>
        <w:t xml:space="preserve">Project </w:t>
      </w:r>
      <w:r w:rsidR="00C20733">
        <w:rPr>
          <w:rFonts w:ascii="Arial" w:hAnsi="Arial"/>
          <w:sz w:val="18"/>
          <w:szCs w:val="18"/>
        </w:rPr>
        <w:t>Description</w:t>
      </w:r>
      <w:r>
        <w:rPr>
          <w:rFonts w:ascii="Arial" w:hAnsi="Arial"/>
          <w:sz w:val="18"/>
          <w:szCs w:val="18"/>
        </w:rPr>
        <w:t xml:space="preserve"> </w:t>
      </w:r>
      <w:r>
        <w:rPr>
          <w:rFonts w:ascii="Arial" w:hAnsi="Arial"/>
          <w:b/>
          <w:sz w:val="18"/>
          <w:szCs w:val="18"/>
        </w:rPr>
        <w:t>(Appendix III</w:t>
      </w:r>
      <w:r>
        <w:rPr>
          <w:rFonts w:ascii="Arial" w:hAnsi="Arial"/>
          <w:sz w:val="18"/>
          <w:szCs w:val="18"/>
        </w:rPr>
        <w:t>)</w:t>
      </w:r>
    </w:p>
    <w:p w:rsidR="00AF6CA9" w:rsidRPr="00140B00" w:rsidRDefault="00140B00" w:rsidP="00140B00">
      <w:pPr>
        <w:tabs>
          <w:tab w:val="left" w:pos="851"/>
          <w:tab w:val="left" w:pos="1418"/>
        </w:tabs>
        <w:ind w:left="568" w:hanging="1"/>
        <w:rPr>
          <w:rFonts w:ascii="Arial" w:hAnsi="Arial"/>
          <w:color w:val="auto"/>
          <w:sz w:val="18"/>
          <w:szCs w:val="18"/>
        </w:rPr>
      </w:pPr>
      <w:r>
        <w:rPr>
          <w:rFonts w:ascii="Arial" w:hAnsi="Arial"/>
          <w:color w:val="auto"/>
          <w:sz w:val="18"/>
          <w:szCs w:val="18"/>
        </w:rPr>
        <w:t>5.</w:t>
      </w:r>
      <w:r>
        <w:rPr>
          <w:rFonts w:ascii="Arial" w:hAnsi="Arial"/>
          <w:color w:val="auto"/>
          <w:sz w:val="18"/>
          <w:szCs w:val="18"/>
        </w:rPr>
        <w:tab/>
      </w:r>
      <w:r w:rsidR="00AF6CA9" w:rsidRPr="00140B00">
        <w:rPr>
          <w:rFonts w:ascii="Arial" w:hAnsi="Arial"/>
          <w:color w:val="auto"/>
          <w:sz w:val="18"/>
          <w:szCs w:val="18"/>
        </w:rPr>
        <w:t>Record of amendments (</w:t>
      </w:r>
      <w:r w:rsidR="00AF6CA9" w:rsidRPr="00140B00">
        <w:rPr>
          <w:rFonts w:ascii="Arial" w:hAnsi="Arial"/>
          <w:b/>
          <w:color w:val="auto"/>
          <w:sz w:val="18"/>
          <w:szCs w:val="18"/>
        </w:rPr>
        <w:t>Appendix IV</w:t>
      </w:r>
      <w:r w:rsidR="00AF6CA9" w:rsidRPr="00140B00">
        <w:rPr>
          <w:rFonts w:ascii="Arial" w:hAnsi="Arial"/>
          <w:color w:val="auto"/>
          <w:sz w:val="18"/>
          <w:szCs w:val="18"/>
        </w:rPr>
        <w:t>)</w:t>
      </w:r>
    </w:p>
    <w:p w:rsidR="00AF6CA9" w:rsidRDefault="00AF6CA9" w:rsidP="00024693">
      <w:pPr>
        <w:tabs>
          <w:tab w:val="left" w:pos="851"/>
          <w:tab w:val="left" w:pos="1418"/>
        </w:tabs>
        <w:rPr>
          <w:rFonts w:ascii="Arial" w:hAnsi="Arial"/>
          <w:sz w:val="18"/>
          <w:szCs w:val="18"/>
        </w:rPr>
      </w:pPr>
    </w:p>
    <w:p w:rsidR="00AF6CA9" w:rsidRDefault="00AF6CA9" w:rsidP="00024693">
      <w:pPr>
        <w:rPr>
          <w:rFonts w:ascii="Arial" w:hAnsi="Arial"/>
          <w:sz w:val="18"/>
          <w:szCs w:val="18"/>
        </w:rPr>
      </w:pPr>
    </w:p>
    <w:p w:rsidR="00AF6CA9" w:rsidRDefault="00AF6CA9" w:rsidP="00024693">
      <w:pPr>
        <w:rPr>
          <w:rFonts w:ascii="Arial" w:hAnsi="Arial"/>
          <w:sz w:val="18"/>
          <w:szCs w:val="18"/>
        </w:rPr>
      </w:pPr>
      <w:r>
        <w:rPr>
          <w:rFonts w:ascii="Arial" w:hAnsi="Arial"/>
          <w:sz w:val="18"/>
          <w:szCs w:val="18"/>
        </w:rPr>
        <w:t xml:space="preserve">In the case of ambiguity between the terms of the Special Terms of Contract and the General Terms of Contract, the former are to take precedence. </w:t>
      </w:r>
    </w:p>
    <w:p w:rsidR="00AF6CA9" w:rsidRDefault="00AF6CA9" w:rsidP="00024693">
      <w:pPr>
        <w:rPr>
          <w:rFonts w:ascii="Arial" w:hAnsi="Arial"/>
          <w:sz w:val="18"/>
          <w:szCs w:val="18"/>
        </w:rPr>
      </w:pPr>
      <w:r>
        <w:rPr>
          <w:rFonts w:ascii="Arial" w:hAnsi="Arial"/>
          <w:sz w:val="18"/>
          <w:szCs w:val="18"/>
        </w:rPr>
        <w:t xml:space="preserve">In the case of ambiguity between the terms of the Project </w:t>
      </w:r>
      <w:r w:rsidR="00140B00">
        <w:rPr>
          <w:rFonts w:ascii="Arial" w:hAnsi="Arial"/>
          <w:sz w:val="18"/>
          <w:szCs w:val="18"/>
        </w:rPr>
        <w:t>Description</w:t>
      </w:r>
      <w:r>
        <w:rPr>
          <w:rFonts w:ascii="Arial" w:hAnsi="Arial"/>
          <w:sz w:val="18"/>
          <w:szCs w:val="18"/>
        </w:rPr>
        <w:t xml:space="preserve"> and </w:t>
      </w:r>
      <w:r w:rsidR="00140B00">
        <w:rPr>
          <w:rFonts w:ascii="Arial" w:hAnsi="Arial"/>
          <w:sz w:val="18"/>
          <w:szCs w:val="18"/>
        </w:rPr>
        <w:t xml:space="preserve">other parts of </w:t>
      </w:r>
      <w:r>
        <w:rPr>
          <w:rFonts w:ascii="Arial" w:hAnsi="Arial"/>
          <w:sz w:val="18"/>
          <w:szCs w:val="18"/>
        </w:rPr>
        <w:t>the Contract, the latter is to take precedence.</w:t>
      </w:r>
    </w:p>
    <w:p w:rsidR="00AF6CA9" w:rsidRDefault="00AF6CA9" w:rsidP="00024693">
      <w:pPr>
        <w:rPr>
          <w:rFonts w:ascii="Arial" w:hAnsi="Arial"/>
          <w:sz w:val="18"/>
          <w:szCs w:val="18"/>
        </w:rPr>
      </w:pPr>
    </w:p>
    <w:p w:rsidR="00AF6CA9" w:rsidRDefault="00AF6CA9" w:rsidP="00024693">
      <w:pPr>
        <w:rPr>
          <w:rFonts w:ascii="Arial" w:hAnsi="Arial"/>
          <w:sz w:val="18"/>
          <w:szCs w:val="18"/>
        </w:rPr>
      </w:pPr>
    </w:p>
    <w:p w:rsidR="00AF6CA9" w:rsidRDefault="00AF6CA9" w:rsidP="00024693">
      <w:pPr>
        <w:pStyle w:val="Brevoverskrift"/>
        <w:ind w:hanging="567"/>
        <w:rPr>
          <w:rFonts w:ascii="Arial" w:hAnsi="Arial"/>
          <w:sz w:val="18"/>
          <w:szCs w:val="18"/>
        </w:rPr>
      </w:pPr>
      <w:r>
        <w:rPr>
          <w:rFonts w:ascii="Arial" w:hAnsi="Arial"/>
          <w:sz w:val="18"/>
          <w:szCs w:val="18"/>
        </w:rPr>
        <w:t>§ 8</w:t>
      </w:r>
      <w:r>
        <w:rPr>
          <w:rFonts w:ascii="Arial" w:hAnsi="Arial"/>
          <w:sz w:val="18"/>
          <w:szCs w:val="18"/>
        </w:rPr>
        <w:tab/>
        <w:t>Contract issue and signatures</w:t>
      </w:r>
    </w:p>
    <w:p w:rsidR="00AF6CA9" w:rsidRDefault="00AF6CA9" w:rsidP="00024693">
      <w:pPr>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This Contract is signed in two copies, where each of the Parties has received one.</w:t>
      </w:r>
    </w:p>
    <w:p w:rsidR="00AF6CA9" w:rsidRDefault="00AF6CA9" w:rsidP="00024693">
      <w:pPr>
        <w:ind w:left="0"/>
        <w:rPr>
          <w:rFonts w:ascii="Arial" w:hAnsi="Arial"/>
          <w:sz w:val="18"/>
          <w:szCs w:val="18"/>
        </w:rPr>
      </w:pPr>
    </w:p>
    <w:p w:rsidR="00AF6CA9" w:rsidRDefault="00AF6CA9" w:rsidP="00024693">
      <w:pPr>
        <w:ind w:left="0"/>
        <w:rPr>
          <w:rFonts w:ascii="Arial" w:hAnsi="Arial"/>
          <w:sz w:val="18"/>
          <w:szCs w:val="18"/>
        </w:rPr>
      </w:pPr>
    </w:p>
    <w:p w:rsidR="00AF6CA9" w:rsidRDefault="00AF6CA9" w:rsidP="00024693">
      <w:pPr>
        <w:ind w:left="0"/>
        <w:rPr>
          <w:rFonts w:ascii="Arial" w:hAnsi="Arial"/>
          <w:sz w:val="18"/>
          <w:szCs w:val="18"/>
        </w:rPr>
      </w:pPr>
      <w:smartTag w:uri="urn:schemas-microsoft-com:office:smarttags" w:element="place">
        <w:smartTag w:uri="urn:schemas-microsoft-com:office:smarttags" w:element="City">
          <w:r>
            <w:rPr>
              <w:rFonts w:ascii="Arial" w:hAnsi="Arial"/>
              <w:sz w:val="18"/>
              <w:szCs w:val="18"/>
            </w:rPr>
            <w:t>Trondheim</w:t>
          </w:r>
        </w:smartTag>
      </w:smartTag>
      <w:r>
        <w:rPr>
          <w:rFonts w:ascii="Arial" w:hAnsi="Arial"/>
          <w:sz w:val="18"/>
          <w:szCs w:val="18"/>
        </w:rPr>
        <w:t>,</w:t>
      </w:r>
      <w:r>
        <w:rPr>
          <w:rFonts w:ascii="Arial" w:hAnsi="Arial"/>
          <w:sz w:val="18"/>
          <w:szCs w:val="18"/>
        </w:rPr>
        <w:tab/>
        <w:t>/</w:t>
      </w:r>
      <w:r>
        <w:rPr>
          <w:rFonts w:ascii="Arial" w:hAnsi="Arial"/>
          <w:sz w:val="18"/>
          <w:szCs w:val="18"/>
        </w:rPr>
        <w:tab/>
        <w:t>20…</w:t>
      </w:r>
      <w:r>
        <w:rPr>
          <w:rFonts w:ascii="Arial" w:hAnsi="Arial"/>
          <w:sz w:val="18"/>
          <w:szCs w:val="18"/>
        </w:rPr>
        <w:tab/>
      </w:r>
      <w:r>
        <w:rPr>
          <w:rFonts w:ascii="Arial" w:hAnsi="Arial"/>
          <w:sz w:val="18"/>
          <w:szCs w:val="18"/>
        </w:rPr>
        <w:tab/>
      </w:r>
      <w:r>
        <w:rPr>
          <w:rFonts w:ascii="Arial" w:hAnsi="Arial"/>
          <w:sz w:val="18"/>
          <w:szCs w:val="18"/>
        </w:rPr>
        <w:tab/>
        <w:t>…………..(place)</w:t>
      </w:r>
      <w:r>
        <w:rPr>
          <w:rFonts w:ascii="Arial" w:hAnsi="Arial"/>
          <w:sz w:val="18"/>
          <w:szCs w:val="18"/>
        </w:rPr>
        <w:tab/>
        <w:t>/</w:t>
      </w:r>
      <w:r>
        <w:rPr>
          <w:rFonts w:ascii="Arial" w:hAnsi="Arial"/>
          <w:sz w:val="18"/>
          <w:szCs w:val="18"/>
        </w:rPr>
        <w:tab/>
        <w:t>20…</w:t>
      </w:r>
    </w:p>
    <w:p w:rsidR="00AF6CA9" w:rsidRDefault="00AF6CA9" w:rsidP="00024693">
      <w:pPr>
        <w:ind w:left="0"/>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For NTNU:</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For the Sponsor:</w:t>
      </w:r>
    </w:p>
    <w:p w:rsidR="00AF6CA9" w:rsidRDefault="00AF6CA9" w:rsidP="00024693">
      <w:pPr>
        <w:ind w:left="0"/>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signature……………………………………..</w:t>
      </w:r>
      <w:r>
        <w:rPr>
          <w:rFonts w:ascii="Arial" w:hAnsi="Arial"/>
          <w:sz w:val="18"/>
          <w:szCs w:val="18"/>
        </w:rPr>
        <w:tab/>
      </w:r>
      <w:r>
        <w:rPr>
          <w:rFonts w:ascii="Arial" w:hAnsi="Arial"/>
          <w:sz w:val="18"/>
          <w:szCs w:val="18"/>
        </w:rPr>
        <w:tab/>
        <w:t>signature……………………………………….</w:t>
      </w:r>
    </w:p>
    <w:p w:rsidR="00AF6CA9" w:rsidRDefault="00AF6CA9" w:rsidP="00024693">
      <w:pPr>
        <w:ind w:left="0"/>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name :</w:t>
      </w:r>
      <w:r>
        <w:rPr>
          <w:rFonts w:ascii="Arial" w:hAnsi="Arial"/>
          <w:sz w:val="18"/>
          <w:szCs w:val="18"/>
        </w:rPr>
        <w:tab/>
        <w:t>…………………………………….</w:t>
      </w:r>
      <w:r>
        <w:rPr>
          <w:rFonts w:ascii="Arial" w:hAnsi="Arial"/>
          <w:sz w:val="18"/>
          <w:szCs w:val="18"/>
        </w:rPr>
        <w:tab/>
      </w:r>
      <w:r>
        <w:rPr>
          <w:rFonts w:ascii="Arial" w:hAnsi="Arial"/>
          <w:sz w:val="18"/>
          <w:szCs w:val="18"/>
        </w:rPr>
        <w:tab/>
        <w:t>name:</w:t>
      </w:r>
      <w:r>
        <w:rPr>
          <w:rFonts w:ascii="Arial" w:hAnsi="Arial"/>
          <w:sz w:val="18"/>
          <w:szCs w:val="18"/>
        </w:rPr>
        <w:tab/>
        <w:t>………………………………</w:t>
      </w:r>
    </w:p>
    <w:p w:rsidR="00AF6CA9" w:rsidRDefault="00140B00" w:rsidP="00024693">
      <w:pPr>
        <w:pStyle w:val="BodyText"/>
        <w:ind w:left="0"/>
        <w:rPr>
          <w:rFonts w:ascii="Arial" w:hAnsi="Arial"/>
          <w:sz w:val="18"/>
          <w:szCs w:val="18"/>
        </w:rPr>
        <w:sectPr w:rsidR="00AF6CA9" w:rsidSect="00AE6827">
          <w:headerReference w:type="default" r:id="rId14"/>
          <w:footerReference w:type="default" r:id="rId15"/>
          <w:pgSz w:w="11907" w:h="16840"/>
          <w:pgMar w:top="1361" w:right="1134" w:bottom="1134" w:left="1701" w:header="708" w:footer="397" w:gutter="0"/>
          <w:pgNumType w:start="1"/>
          <w:cols w:space="708"/>
        </w:sectPr>
      </w:pPr>
      <w:r>
        <w:rPr>
          <w:rFonts w:ascii="Arial" w:hAnsi="Arial"/>
          <w:sz w:val="18"/>
          <w:szCs w:val="18"/>
        </w:rPr>
        <w:t>title</w:t>
      </w:r>
      <w:r w:rsidR="00AF6CA9">
        <w:rPr>
          <w:rFonts w:ascii="Arial" w:hAnsi="Arial"/>
          <w:sz w:val="18"/>
          <w:szCs w:val="18"/>
        </w:rPr>
        <w:t xml:space="preserve">:  </w:t>
      </w:r>
      <w:r>
        <w:rPr>
          <w:rFonts w:ascii="Arial" w:hAnsi="Arial"/>
          <w:sz w:val="18"/>
          <w:szCs w:val="18"/>
        </w:rPr>
        <w:tab/>
      </w:r>
      <w:r w:rsidR="00AF6CA9">
        <w:rPr>
          <w:rFonts w:ascii="Arial" w:hAnsi="Arial"/>
          <w:sz w:val="18"/>
          <w:szCs w:val="18"/>
        </w:rPr>
        <w:t>…</w:t>
      </w:r>
      <w:r>
        <w:rPr>
          <w:rFonts w:ascii="Arial" w:hAnsi="Arial"/>
          <w:sz w:val="18"/>
          <w:szCs w:val="18"/>
        </w:rPr>
        <w:t>……………………</w:t>
      </w:r>
      <w:r w:rsidR="00AF6CA9">
        <w:rPr>
          <w:rFonts w:ascii="Arial" w:hAnsi="Arial"/>
          <w:sz w:val="18"/>
          <w:szCs w:val="18"/>
        </w:rPr>
        <w:t>……............</w:t>
      </w:r>
      <w:r w:rsidR="00AF6CA9">
        <w:rPr>
          <w:rFonts w:ascii="Arial" w:hAnsi="Arial"/>
          <w:sz w:val="18"/>
          <w:szCs w:val="18"/>
        </w:rPr>
        <w:tab/>
      </w:r>
      <w:r>
        <w:rPr>
          <w:rFonts w:ascii="Arial" w:hAnsi="Arial"/>
          <w:sz w:val="18"/>
          <w:szCs w:val="18"/>
        </w:rPr>
        <w:tab/>
      </w:r>
      <w:r w:rsidR="00AF6CA9">
        <w:rPr>
          <w:rFonts w:ascii="Arial" w:hAnsi="Arial"/>
          <w:sz w:val="18"/>
          <w:szCs w:val="18"/>
        </w:rPr>
        <w:t>title:        ………………………………</w:t>
      </w:r>
      <w:r>
        <w:rPr>
          <w:rFonts w:ascii="Arial" w:hAnsi="Arial"/>
          <w:sz w:val="18"/>
          <w:szCs w:val="18"/>
        </w:rPr>
        <w:br/>
        <w:t>(</w:t>
      </w:r>
      <w:r w:rsidRPr="00140B00">
        <w:rPr>
          <w:rFonts w:ascii="Arial" w:hAnsi="Arial"/>
          <w:i/>
          <w:sz w:val="18"/>
          <w:szCs w:val="18"/>
        </w:rPr>
        <w:t>Head of Department/Dean/Rector)</w:t>
      </w:r>
      <w:r w:rsidR="00AF6CA9">
        <w:rPr>
          <w:rFonts w:ascii="Arial" w:hAnsi="Arial"/>
          <w:sz w:val="18"/>
          <w:szCs w:val="18"/>
        </w:rPr>
        <w:tab/>
      </w:r>
    </w:p>
    <w:p w:rsidR="00AF6CA9" w:rsidRDefault="00AF6CA9" w:rsidP="00024693">
      <w:pPr>
        <w:pStyle w:val="BodyText"/>
        <w:ind w:left="0"/>
        <w:rPr>
          <w:rFonts w:ascii="Arial" w:hAnsi="Arial"/>
          <w:b/>
          <w:sz w:val="18"/>
          <w:szCs w:val="18"/>
        </w:rPr>
      </w:pPr>
      <w:r>
        <w:rPr>
          <w:rFonts w:ascii="Arial" w:hAnsi="Arial"/>
          <w:b/>
          <w:sz w:val="18"/>
          <w:szCs w:val="18"/>
        </w:rPr>
        <w:lastRenderedPageBreak/>
        <w:t>APPENDIX I:</w:t>
      </w:r>
      <w:bookmarkStart w:id="1" w:name="sistelinje"/>
      <w:bookmarkEnd w:id="1"/>
    </w:p>
    <w:p w:rsidR="00AF6CA9" w:rsidRDefault="00AF6CA9" w:rsidP="00024693">
      <w:pPr>
        <w:pStyle w:val="BodyText"/>
        <w:ind w:left="0"/>
        <w:rPr>
          <w:rFonts w:ascii="Arial" w:hAnsi="Arial"/>
          <w:b/>
          <w:sz w:val="18"/>
          <w:szCs w:val="18"/>
        </w:rPr>
      </w:pPr>
    </w:p>
    <w:p w:rsidR="00AF6CA9" w:rsidRDefault="00AF6CA9" w:rsidP="00024693">
      <w:pPr>
        <w:pStyle w:val="BodyText"/>
        <w:ind w:left="0"/>
        <w:rPr>
          <w:rFonts w:ascii="Arial" w:hAnsi="Arial"/>
          <w:b/>
          <w:sz w:val="18"/>
          <w:szCs w:val="18"/>
        </w:rPr>
      </w:pPr>
      <w:r>
        <w:rPr>
          <w:rFonts w:ascii="Arial" w:hAnsi="Arial"/>
          <w:b/>
          <w:sz w:val="18"/>
          <w:szCs w:val="18"/>
        </w:rPr>
        <w:t xml:space="preserve">GENERAL TERMS </w:t>
      </w:r>
      <w:r w:rsidR="00C924CE">
        <w:rPr>
          <w:rFonts w:ascii="Arial" w:hAnsi="Arial"/>
          <w:b/>
          <w:sz w:val="18"/>
          <w:szCs w:val="18"/>
        </w:rPr>
        <w:t xml:space="preserve">OF CONTRACT </w:t>
      </w:r>
      <w:r>
        <w:rPr>
          <w:rFonts w:ascii="Arial" w:hAnsi="Arial"/>
          <w:b/>
          <w:sz w:val="18"/>
          <w:szCs w:val="18"/>
        </w:rPr>
        <w:t>FOR ACTIVITY WITH SPONSORED FUNDING</w:t>
      </w:r>
    </w:p>
    <w:p w:rsidR="00AF6CA9" w:rsidRPr="00140B00" w:rsidRDefault="00AF6CA9" w:rsidP="00140B00">
      <w:pPr>
        <w:pStyle w:val="BodyText"/>
        <w:ind w:left="0"/>
        <w:rPr>
          <w:rFonts w:ascii="Arial" w:hAnsi="Arial"/>
          <w:b/>
          <w:sz w:val="18"/>
          <w:szCs w:val="18"/>
        </w:rPr>
      </w:pPr>
      <w:r>
        <w:rPr>
          <w:rFonts w:ascii="Arial" w:hAnsi="Arial"/>
          <w:b/>
          <w:sz w:val="18"/>
          <w:szCs w:val="18"/>
        </w:rPr>
        <w:t>AT NORWEGIAN UNIVERSITY OF SCIENCE AND TECHNOLOGY (NTNU)</w:t>
      </w:r>
    </w:p>
    <w:p w:rsidR="00AF6CA9" w:rsidRDefault="00AF6CA9" w:rsidP="00024693">
      <w:pPr>
        <w:pStyle w:val="Overskr1"/>
        <w:tabs>
          <w:tab w:val="clear" w:pos="340"/>
          <w:tab w:val="clear" w:pos="680"/>
          <w:tab w:val="clear" w:pos="1020"/>
          <w:tab w:val="left" w:pos="567"/>
        </w:tabs>
        <w:ind w:left="0"/>
        <w:rPr>
          <w:sz w:val="18"/>
          <w:szCs w:val="18"/>
        </w:rPr>
      </w:pPr>
    </w:p>
    <w:p w:rsidR="00AF6CA9" w:rsidRDefault="00AF6CA9" w:rsidP="00024693">
      <w:pPr>
        <w:pStyle w:val="Overskr1"/>
        <w:tabs>
          <w:tab w:val="clear" w:pos="340"/>
          <w:tab w:val="clear" w:pos="680"/>
          <w:tab w:val="clear" w:pos="1020"/>
          <w:tab w:val="left" w:pos="567"/>
        </w:tabs>
        <w:ind w:left="0"/>
        <w:rPr>
          <w:sz w:val="18"/>
          <w:szCs w:val="18"/>
        </w:rPr>
      </w:pPr>
    </w:p>
    <w:p w:rsidR="00AF6CA9" w:rsidRDefault="00AF6CA9" w:rsidP="00024693">
      <w:pPr>
        <w:pStyle w:val="Overskr1"/>
        <w:tabs>
          <w:tab w:val="clear" w:pos="340"/>
          <w:tab w:val="clear" w:pos="680"/>
          <w:tab w:val="clear" w:pos="1020"/>
          <w:tab w:val="left" w:pos="567"/>
        </w:tabs>
        <w:ind w:left="0"/>
        <w:rPr>
          <w:sz w:val="18"/>
          <w:szCs w:val="18"/>
        </w:rPr>
      </w:pPr>
      <w:r>
        <w:rPr>
          <w:sz w:val="18"/>
          <w:szCs w:val="18"/>
        </w:rPr>
        <w:t>1</w:t>
      </w:r>
      <w:r>
        <w:rPr>
          <w:sz w:val="18"/>
          <w:szCs w:val="18"/>
        </w:rPr>
        <w:tab/>
        <w:t>Definitions</w:t>
      </w:r>
    </w:p>
    <w:p w:rsidR="00AF6CA9" w:rsidRDefault="00AF6CA9" w:rsidP="00024693">
      <w:pPr>
        <w:rPr>
          <w:rFonts w:ascii="Arial" w:hAnsi="Arial"/>
          <w:sz w:val="18"/>
          <w:szCs w:val="18"/>
        </w:rPr>
      </w:pPr>
    </w:p>
    <w:p w:rsidR="00306C48" w:rsidRDefault="00306C48" w:rsidP="00306C48">
      <w:pPr>
        <w:spacing w:after="240"/>
        <w:rPr>
          <w:rFonts w:ascii="Arial" w:hAnsi="Arial"/>
          <w:sz w:val="18"/>
          <w:szCs w:val="18"/>
        </w:rPr>
      </w:pPr>
      <w:r>
        <w:rPr>
          <w:rFonts w:ascii="Arial" w:hAnsi="Arial"/>
          <w:b/>
          <w:sz w:val="18"/>
          <w:szCs w:val="18"/>
        </w:rPr>
        <w:t xml:space="preserve">Activity with Sponsored Funding: </w:t>
      </w:r>
      <w:r w:rsidR="00CB1996">
        <w:rPr>
          <w:rFonts w:ascii="Arial" w:hAnsi="Arial"/>
          <w:sz w:val="18"/>
          <w:szCs w:val="18"/>
        </w:rPr>
        <w:t>Activities</w:t>
      </w:r>
      <w:r>
        <w:rPr>
          <w:rFonts w:ascii="Arial" w:hAnsi="Arial"/>
          <w:sz w:val="18"/>
          <w:szCs w:val="18"/>
        </w:rPr>
        <w:t xml:space="preserve"> where NTNU receives support with no claim for </w:t>
      </w:r>
      <w:r w:rsidR="00BA548A">
        <w:rPr>
          <w:rFonts w:ascii="Arial" w:hAnsi="Arial"/>
          <w:sz w:val="18"/>
          <w:szCs w:val="18"/>
        </w:rPr>
        <w:t>consideration</w:t>
      </w:r>
      <w:r>
        <w:rPr>
          <w:rFonts w:ascii="Arial" w:hAnsi="Arial"/>
          <w:sz w:val="18"/>
          <w:szCs w:val="18"/>
        </w:rPr>
        <w:t xml:space="preserve"> (that is, deliveries of products and services against payment) on entry into the contract, cf. Directive F-</w:t>
      </w:r>
      <w:r w:rsidR="00BA548A">
        <w:rPr>
          <w:rFonts w:ascii="Arial" w:hAnsi="Arial"/>
          <w:sz w:val="18"/>
          <w:szCs w:val="18"/>
        </w:rPr>
        <w:t>07-13</w:t>
      </w:r>
      <w:r>
        <w:rPr>
          <w:rFonts w:ascii="Arial" w:hAnsi="Arial"/>
          <w:sz w:val="18"/>
          <w:szCs w:val="18"/>
        </w:rPr>
        <w:t xml:space="preserve"> from the Ministry of Education and Research "</w:t>
      </w:r>
      <w:proofErr w:type="spellStart"/>
      <w:r>
        <w:rPr>
          <w:rFonts w:ascii="Arial" w:hAnsi="Arial"/>
          <w:sz w:val="18"/>
          <w:szCs w:val="18"/>
        </w:rPr>
        <w:t>Reglement</w:t>
      </w:r>
      <w:proofErr w:type="spellEnd"/>
      <w:r>
        <w:rPr>
          <w:rFonts w:ascii="Arial" w:hAnsi="Arial"/>
          <w:sz w:val="18"/>
          <w:szCs w:val="18"/>
        </w:rPr>
        <w:t xml:space="preserve"> om </w:t>
      </w:r>
      <w:proofErr w:type="spellStart"/>
      <w:r>
        <w:rPr>
          <w:rFonts w:ascii="Arial" w:hAnsi="Arial"/>
          <w:sz w:val="18"/>
          <w:szCs w:val="18"/>
        </w:rPr>
        <w:t>statlige</w:t>
      </w:r>
      <w:proofErr w:type="spellEnd"/>
      <w:r>
        <w:rPr>
          <w:rFonts w:ascii="Arial" w:hAnsi="Arial"/>
          <w:sz w:val="18"/>
          <w:szCs w:val="18"/>
        </w:rPr>
        <w:t xml:space="preserve"> </w:t>
      </w:r>
      <w:proofErr w:type="spellStart"/>
      <w:r>
        <w:rPr>
          <w:rFonts w:ascii="Arial" w:hAnsi="Arial"/>
          <w:sz w:val="18"/>
          <w:szCs w:val="18"/>
        </w:rPr>
        <w:t>universiteter</w:t>
      </w:r>
      <w:proofErr w:type="spellEnd"/>
      <w:r>
        <w:rPr>
          <w:rFonts w:ascii="Arial" w:hAnsi="Arial"/>
          <w:sz w:val="18"/>
          <w:szCs w:val="18"/>
        </w:rPr>
        <w:t xml:space="preserve"> </w:t>
      </w:r>
      <w:proofErr w:type="spellStart"/>
      <w:r>
        <w:rPr>
          <w:rFonts w:ascii="Arial" w:hAnsi="Arial"/>
          <w:sz w:val="18"/>
          <w:szCs w:val="18"/>
        </w:rPr>
        <w:t>og</w:t>
      </w:r>
      <w:proofErr w:type="spellEnd"/>
      <w:r>
        <w:rPr>
          <w:rFonts w:ascii="Arial" w:hAnsi="Arial"/>
          <w:sz w:val="18"/>
          <w:szCs w:val="18"/>
        </w:rPr>
        <w:t xml:space="preserve"> </w:t>
      </w:r>
      <w:proofErr w:type="spellStart"/>
      <w:r>
        <w:rPr>
          <w:rFonts w:ascii="Arial" w:hAnsi="Arial"/>
          <w:sz w:val="18"/>
          <w:szCs w:val="18"/>
        </w:rPr>
        <w:t>høgskolers</w:t>
      </w:r>
      <w:proofErr w:type="spellEnd"/>
      <w:r>
        <w:rPr>
          <w:rFonts w:ascii="Arial" w:hAnsi="Arial"/>
          <w:sz w:val="18"/>
          <w:szCs w:val="18"/>
        </w:rPr>
        <w:t xml:space="preserve"> </w:t>
      </w:r>
      <w:proofErr w:type="spellStart"/>
      <w:r>
        <w:rPr>
          <w:rFonts w:ascii="Arial" w:hAnsi="Arial"/>
          <w:sz w:val="18"/>
          <w:szCs w:val="18"/>
        </w:rPr>
        <w:t>forpliktende</w:t>
      </w:r>
      <w:proofErr w:type="spellEnd"/>
      <w:r>
        <w:rPr>
          <w:rFonts w:ascii="Arial" w:hAnsi="Arial"/>
          <w:sz w:val="18"/>
          <w:szCs w:val="18"/>
        </w:rPr>
        <w:t xml:space="preserve"> </w:t>
      </w:r>
      <w:proofErr w:type="spellStart"/>
      <w:r>
        <w:rPr>
          <w:rFonts w:ascii="Arial" w:hAnsi="Arial"/>
          <w:sz w:val="18"/>
          <w:szCs w:val="18"/>
        </w:rPr>
        <w:t>samarbeid</w:t>
      </w:r>
      <w:proofErr w:type="spellEnd"/>
      <w:r>
        <w:rPr>
          <w:rFonts w:ascii="Arial" w:hAnsi="Arial"/>
          <w:sz w:val="18"/>
          <w:szCs w:val="18"/>
        </w:rPr>
        <w:t xml:space="preserve"> </w:t>
      </w:r>
      <w:proofErr w:type="spellStart"/>
      <w:r>
        <w:rPr>
          <w:rFonts w:ascii="Arial" w:hAnsi="Arial"/>
          <w:sz w:val="18"/>
          <w:szCs w:val="18"/>
        </w:rPr>
        <w:t>og</w:t>
      </w:r>
      <w:proofErr w:type="spellEnd"/>
      <w:r>
        <w:rPr>
          <w:rFonts w:ascii="Arial" w:hAnsi="Arial"/>
          <w:sz w:val="18"/>
          <w:szCs w:val="18"/>
        </w:rPr>
        <w:t xml:space="preserve"> </w:t>
      </w:r>
      <w:proofErr w:type="spellStart"/>
      <w:r>
        <w:rPr>
          <w:rFonts w:ascii="Arial" w:hAnsi="Arial"/>
          <w:sz w:val="18"/>
          <w:szCs w:val="18"/>
        </w:rPr>
        <w:t>erverv</w:t>
      </w:r>
      <w:proofErr w:type="spellEnd"/>
      <w:r>
        <w:rPr>
          <w:rFonts w:ascii="Arial" w:hAnsi="Arial"/>
          <w:sz w:val="18"/>
          <w:szCs w:val="18"/>
        </w:rPr>
        <w:t xml:space="preserve"> </w:t>
      </w:r>
      <w:proofErr w:type="spellStart"/>
      <w:r>
        <w:rPr>
          <w:rFonts w:ascii="Arial" w:hAnsi="Arial"/>
          <w:sz w:val="18"/>
          <w:szCs w:val="18"/>
        </w:rPr>
        <w:t>av</w:t>
      </w:r>
      <w:proofErr w:type="spellEnd"/>
      <w:r>
        <w:rPr>
          <w:rFonts w:ascii="Arial" w:hAnsi="Arial"/>
          <w:sz w:val="18"/>
          <w:szCs w:val="18"/>
        </w:rPr>
        <w:t xml:space="preserve"> </w:t>
      </w:r>
      <w:proofErr w:type="spellStart"/>
      <w:r>
        <w:rPr>
          <w:rFonts w:ascii="Arial" w:hAnsi="Arial"/>
          <w:sz w:val="18"/>
          <w:szCs w:val="18"/>
        </w:rPr>
        <w:t>aksjer</w:t>
      </w:r>
      <w:proofErr w:type="spellEnd"/>
      <w:r>
        <w:rPr>
          <w:rFonts w:ascii="Arial" w:hAnsi="Arial"/>
          <w:sz w:val="18"/>
          <w:szCs w:val="18"/>
        </w:rPr>
        <w:t>" ("Regulations regarding binding collaboration and acquisition of shares by State universities and university colleges").</w:t>
      </w:r>
    </w:p>
    <w:p w:rsidR="00306C48" w:rsidDel="00B549BF" w:rsidRDefault="00306C48" w:rsidP="00306C48">
      <w:pPr>
        <w:spacing w:after="240"/>
        <w:rPr>
          <w:rFonts w:ascii="Arial" w:hAnsi="Arial"/>
          <w:sz w:val="18"/>
          <w:szCs w:val="18"/>
        </w:rPr>
      </w:pPr>
      <w:r>
        <w:rPr>
          <w:rFonts w:ascii="Arial" w:hAnsi="Arial"/>
          <w:b/>
          <w:sz w:val="18"/>
          <w:szCs w:val="18"/>
        </w:rPr>
        <w:t>Background:</w:t>
      </w:r>
      <w:r>
        <w:rPr>
          <w:rFonts w:ascii="Arial" w:hAnsi="Arial"/>
          <w:sz w:val="18"/>
          <w:szCs w:val="18"/>
        </w:rPr>
        <w:t xml:space="preserve"> The knowledge, including Intellectual Property Rights, that the </w:t>
      </w:r>
      <w:r w:rsidR="00040130">
        <w:rPr>
          <w:rFonts w:ascii="Arial" w:hAnsi="Arial"/>
          <w:sz w:val="18"/>
          <w:szCs w:val="18"/>
        </w:rPr>
        <w:t xml:space="preserve">Parties </w:t>
      </w:r>
      <w:r w:rsidR="00040130" w:rsidDel="00B549BF">
        <w:rPr>
          <w:rFonts w:ascii="Arial" w:hAnsi="Arial"/>
          <w:sz w:val="18"/>
          <w:szCs w:val="18"/>
        </w:rPr>
        <w:t>bring</w:t>
      </w:r>
      <w:r w:rsidDel="00B549BF">
        <w:rPr>
          <w:rFonts w:ascii="Arial" w:hAnsi="Arial"/>
          <w:sz w:val="18"/>
          <w:szCs w:val="18"/>
        </w:rPr>
        <w:t xml:space="preserve"> into the Project. </w:t>
      </w:r>
    </w:p>
    <w:p w:rsidR="00306C48" w:rsidRDefault="00306C48" w:rsidP="00306C48">
      <w:pPr>
        <w:spacing w:after="240"/>
        <w:rPr>
          <w:rFonts w:ascii="Arial" w:hAnsi="Arial"/>
          <w:sz w:val="18"/>
          <w:szCs w:val="18"/>
        </w:rPr>
      </w:pPr>
      <w:r>
        <w:rPr>
          <w:rFonts w:ascii="Arial" w:hAnsi="Arial"/>
          <w:b/>
          <w:sz w:val="18"/>
          <w:szCs w:val="18"/>
        </w:rPr>
        <w:t>Commercial Utilization:</w:t>
      </w:r>
      <w:r>
        <w:rPr>
          <w:rFonts w:ascii="Arial" w:hAnsi="Arial"/>
          <w:sz w:val="18"/>
          <w:szCs w:val="18"/>
        </w:rPr>
        <w:t xml:space="preserve"> Direct or indirect use of </w:t>
      </w:r>
      <w:r w:rsidDel="00B549BF">
        <w:rPr>
          <w:rFonts w:ascii="Arial" w:hAnsi="Arial"/>
          <w:sz w:val="18"/>
          <w:szCs w:val="18"/>
        </w:rPr>
        <w:t>P</w:t>
      </w:r>
      <w:r>
        <w:rPr>
          <w:rFonts w:ascii="Arial" w:hAnsi="Arial"/>
          <w:sz w:val="18"/>
          <w:szCs w:val="18"/>
        </w:rPr>
        <w:t xml:space="preserve">roject results in the development and marketing of products/services or processes based on the Project results, or the transfer and/or licensing of use of Project results to third parties, with the exception of publication through publishing houses. </w:t>
      </w:r>
    </w:p>
    <w:p w:rsidR="00C20733" w:rsidRPr="00204B20" w:rsidRDefault="00C20733" w:rsidP="00306C48">
      <w:pPr>
        <w:spacing w:after="240"/>
        <w:rPr>
          <w:rFonts w:ascii="Arial" w:hAnsi="Arial"/>
          <w:sz w:val="18"/>
          <w:szCs w:val="18"/>
        </w:rPr>
      </w:pPr>
      <w:r>
        <w:rPr>
          <w:rFonts w:ascii="Arial" w:hAnsi="Arial"/>
          <w:b/>
          <w:sz w:val="18"/>
          <w:szCs w:val="18"/>
        </w:rPr>
        <w:t>Fair and reasonable conditions:</w:t>
      </w:r>
      <w:r>
        <w:rPr>
          <w:rFonts w:ascii="Arial" w:hAnsi="Arial"/>
          <w:sz w:val="18"/>
          <w:szCs w:val="18"/>
        </w:rPr>
        <w:t xml:space="preserve"> </w:t>
      </w:r>
      <w:r w:rsidR="00204B20" w:rsidRPr="00204B20">
        <w:rPr>
          <w:rFonts w:ascii="Arial" w:hAnsi="Arial"/>
          <w:sz w:val="18"/>
          <w:szCs w:val="18"/>
        </w:rPr>
        <w:t>A</w:t>
      </w:r>
      <w:proofErr w:type="spellStart"/>
      <w:r w:rsidR="00204B20" w:rsidRPr="00204B20">
        <w:rPr>
          <w:rFonts w:ascii="Arial" w:hAnsi="Arial" w:cs="Arial"/>
          <w:sz w:val="18"/>
          <w:szCs w:val="18"/>
          <w:lang w:val="en"/>
        </w:rPr>
        <w:t>ppropriate</w:t>
      </w:r>
      <w:proofErr w:type="spellEnd"/>
      <w:r w:rsidR="00204B20" w:rsidRPr="00204B20">
        <w:rPr>
          <w:rFonts w:ascii="Arial" w:hAnsi="Arial" w:cs="Arial"/>
          <w:sz w:val="18"/>
          <w:szCs w:val="18"/>
          <w:lang w:val="en"/>
        </w:rPr>
        <w:t xml:space="preserve"> conditions, including possible financial terms, taking into account the specific circumstances of the request for access, for example the actual or potential value of the foreground or background to which access is requested and/or the scope, duration or other characteristics of the use envisaged</w:t>
      </w:r>
    </w:p>
    <w:p w:rsidR="00306C48" w:rsidRDefault="00306C48" w:rsidP="00306C48">
      <w:pPr>
        <w:spacing w:after="240"/>
        <w:rPr>
          <w:rFonts w:ascii="Arial" w:hAnsi="Arial"/>
          <w:b/>
          <w:sz w:val="18"/>
          <w:szCs w:val="18"/>
        </w:rPr>
      </w:pPr>
      <w:r>
        <w:rPr>
          <w:rFonts w:ascii="Arial" w:hAnsi="Arial"/>
          <w:b/>
          <w:sz w:val="18"/>
          <w:szCs w:val="18"/>
        </w:rPr>
        <w:t>Force Majeure:</w:t>
      </w:r>
      <w:r>
        <w:rPr>
          <w:rFonts w:ascii="Arial" w:hAnsi="Arial"/>
          <w:sz w:val="18"/>
          <w:szCs w:val="18"/>
        </w:rPr>
        <w:t xml:space="preserve"> Unforeseeable and exceptional circumstances beyond the Parties' control. </w:t>
      </w:r>
    </w:p>
    <w:p w:rsidR="0043359A" w:rsidRDefault="0043359A" w:rsidP="00306C48">
      <w:pPr>
        <w:spacing w:after="240"/>
        <w:rPr>
          <w:rFonts w:ascii="Arial" w:hAnsi="Arial"/>
          <w:sz w:val="18"/>
          <w:szCs w:val="18"/>
        </w:rPr>
      </w:pPr>
      <w:r>
        <w:rPr>
          <w:rFonts w:ascii="Arial" w:hAnsi="Arial"/>
          <w:b/>
          <w:sz w:val="18"/>
          <w:szCs w:val="18"/>
        </w:rPr>
        <w:t>Funding plan:</w:t>
      </w:r>
      <w:r>
        <w:rPr>
          <w:rFonts w:ascii="Arial" w:hAnsi="Arial"/>
          <w:sz w:val="18"/>
          <w:szCs w:val="18"/>
        </w:rPr>
        <w:t xml:space="preserve"> </w:t>
      </w:r>
      <w:r w:rsidR="00B76CA8">
        <w:rPr>
          <w:rFonts w:ascii="Arial" w:hAnsi="Arial"/>
          <w:sz w:val="18"/>
          <w:szCs w:val="18"/>
        </w:rPr>
        <w:t xml:space="preserve">Plan for transfer of the Contribution over the Project Period. </w:t>
      </w:r>
    </w:p>
    <w:p w:rsidR="00306C48" w:rsidRDefault="00B76CA8" w:rsidP="00306C48">
      <w:pPr>
        <w:spacing w:after="240"/>
        <w:rPr>
          <w:rFonts w:ascii="Arial" w:hAnsi="Arial"/>
          <w:sz w:val="18"/>
          <w:szCs w:val="18"/>
        </w:rPr>
      </w:pPr>
      <w:r>
        <w:rPr>
          <w:rFonts w:ascii="Arial" w:hAnsi="Arial"/>
          <w:b/>
          <w:sz w:val="18"/>
          <w:szCs w:val="18"/>
        </w:rPr>
        <w:t>G</w:t>
      </w:r>
      <w:r w:rsidR="00306C48">
        <w:rPr>
          <w:rFonts w:ascii="Arial" w:hAnsi="Arial"/>
          <w:b/>
          <w:sz w:val="18"/>
          <w:szCs w:val="18"/>
        </w:rPr>
        <w:t>eneral Terms of Contract:</w:t>
      </w:r>
      <w:r w:rsidR="00306C48">
        <w:rPr>
          <w:rFonts w:ascii="Arial" w:hAnsi="Arial"/>
          <w:sz w:val="18"/>
          <w:szCs w:val="18"/>
        </w:rPr>
        <w:t xml:space="preserve"> </w:t>
      </w:r>
      <w:r w:rsidR="0043359A">
        <w:rPr>
          <w:rFonts w:ascii="Arial" w:hAnsi="Arial"/>
          <w:sz w:val="18"/>
          <w:szCs w:val="18"/>
        </w:rPr>
        <w:t xml:space="preserve">This document, included as Appendix I to the Contract. </w:t>
      </w:r>
    </w:p>
    <w:p w:rsidR="00306C48" w:rsidRDefault="00306C48" w:rsidP="00306C48">
      <w:pPr>
        <w:spacing w:after="240"/>
        <w:rPr>
          <w:rFonts w:ascii="Arial" w:hAnsi="Arial"/>
          <w:sz w:val="18"/>
          <w:szCs w:val="18"/>
        </w:rPr>
      </w:pPr>
      <w:r>
        <w:rPr>
          <w:rFonts w:ascii="Arial" w:hAnsi="Arial"/>
          <w:b/>
          <w:sz w:val="18"/>
          <w:szCs w:val="18"/>
        </w:rPr>
        <w:t>Intellectual Property Rights:</w:t>
      </w:r>
      <w:r>
        <w:rPr>
          <w:rFonts w:ascii="Arial" w:hAnsi="Arial"/>
          <w:sz w:val="18"/>
          <w:szCs w:val="18"/>
        </w:rPr>
        <w:t xml:space="preserve"> All rights to technical solutions, methods, processes and procedures, regardless of whether or not these are or may be patented, as well as all copyrights and rights to trademarks, design, plant species, databases, integrated circuit layout designs, drawings, specifications, prototypes, trade secrets and the like.</w:t>
      </w:r>
    </w:p>
    <w:p w:rsidR="00306C48" w:rsidRDefault="00306C48" w:rsidP="00306C48">
      <w:pPr>
        <w:spacing w:after="240"/>
        <w:rPr>
          <w:rFonts w:ascii="Arial" w:hAnsi="Arial"/>
          <w:sz w:val="18"/>
          <w:szCs w:val="18"/>
        </w:rPr>
      </w:pPr>
      <w:r>
        <w:rPr>
          <w:rFonts w:ascii="Arial" w:hAnsi="Arial"/>
          <w:b/>
          <w:sz w:val="18"/>
          <w:szCs w:val="18"/>
        </w:rPr>
        <w:t>Parties</w:t>
      </w:r>
      <w:r>
        <w:rPr>
          <w:rFonts w:ascii="Arial" w:hAnsi="Arial"/>
          <w:sz w:val="18"/>
          <w:szCs w:val="18"/>
        </w:rPr>
        <w:t>: NTNU and the Sponsor.</w:t>
      </w:r>
    </w:p>
    <w:p w:rsidR="00607B5F" w:rsidRDefault="00607B5F" w:rsidP="00306C48">
      <w:pPr>
        <w:spacing w:after="240"/>
        <w:rPr>
          <w:rFonts w:ascii="Arial" w:hAnsi="Arial"/>
          <w:b/>
          <w:sz w:val="18"/>
          <w:szCs w:val="18"/>
        </w:rPr>
      </w:pPr>
      <w:r>
        <w:rPr>
          <w:rFonts w:ascii="Arial" w:hAnsi="Arial"/>
          <w:b/>
          <w:sz w:val="18"/>
          <w:szCs w:val="18"/>
        </w:rPr>
        <w:t>Project:</w:t>
      </w:r>
      <w:r>
        <w:rPr>
          <w:rFonts w:ascii="Arial" w:hAnsi="Arial"/>
          <w:sz w:val="18"/>
          <w:szCs w:val="18"/>
        </w:rPr>
        <w:t xml:space="preserve"> The overall activities covered by the Contract once it has been signed.</w:t>
      </w:r>
    </w:p>
    <w:p w:rsidR="00306C48" w:rsidRDefault="00306C48" w:rsidP="00306C48">
      <w:pPr>
        <w:spacing w:after="240"/>
        <w:rPr>
          <w:rFonts w:ascii="Arial" w:hAnsi="Arial"/>
          <w:sz w:val="18"/>
          <w:szCs w:val="18"/>
        </w:rPr>
      </w:pPr>
      <w:r>
        <w:rPr>
          <w:rFonts w:ascii="Arial" w:hAnsi="Arial"/>
          <w:b/>
          <w:sz w:val="18"/>
          <w:szCs w:val="18"/>
        </w:rPr>
        <w:t>Project Accounts:</w:t>
      </w:r>
      <w:r w:rsidR="00CB1996">
        <w:rPr>
          <w:rFonts w:ascii="Arial" w:hAnsi="Arial"/>
          <w:sz w:val="18"/>
          <w:szCs w:val="18"/>
        </w:rPr>
        <w:t xml:space="preserve"> </w:t>
      </w:r>
      <w:r>
        <w:rPr>
          <w:rFonts w:ascii="Arial" w:hAnsi="Arial"/>
          <w:sz w:val="18"/>
          <w:szCs w:val="18"/>
        </w:rPr>
        <w:t xml:space="preserve">Accounts kept by NTNU to record the Project’s actual income and expenses. </w:t>
      </w:r>
    </w:p>
    <w:p w:rsidR="00306C48" w:rsidRDefault="00306C48" w:rsidP="00306C48">
      <w:pPr>
        <w:spacing w:after="240"/>
        <w:rPr>
          <w:rFonts w:ascii="Arial" w:hAnsi="Arial"/>
          <w:sz w:val="18"/>
          <w:szCs w:val="18"/>
        </w:rPr>
      </w:pPr>
      <w:r>
        <w:rPr>
          <w:rFonts w:ascii="Arial" w:hAnsi="Arial"/>
          <w:b/>
          <w:sz w:val="18"/>
          <w:szCs w:val="18"/>
        </w:rPr>
        <w:t>Project Description:</w:t>
      </w:r>
      <w:r w:rsidR="00CB1996">
        <w:rPr>
          <w:rFonts w:ascii="Arial" w:hAnsi="Arial"/>
          <w:b/>
          <w:sz w:val="18"/>
          <w:szCs w:val="18"/>
        </w:rPr>
        <w:t xml:space="preserve"> </w:t>
      </w:r>
      <w:r>
        <w:rPr>
          <w:rFonts w:ascii="Arial" w:hAnsi="Arial"/>
          <w:sz w:val="18"/>
          <w:szCs w:val="18"/>
        </w:rPr>
        <w:t xml:space="preserve">Scientific and administrative plan for the implementation of the Project.  </w:t>
      </w:r>
    </w:p>
    <w:p w:rsidR="00306C48" w:rsidRDefault="00306C48" w:rsidP="00306C48">
      <w:pPr>
        <w:spacing w:after="240"/>
        <w:rPr>
          <w:rFonts w:ascii="Arial" w:hAnsi="Arial"/>
          <w:sz w:val="18"/>
          <w:szCs w:val="18"/>
        </w:rPr>
      </w:pPr>
      <w:r>
        <w:rPr>
          <w:rFonts w:ascii="Arial" w:hAnsi="Arial"/>
          <w:b/>
          <w:sz w:val="18"/>
          <w:szCs w:val="18"/>
        </w:rPr>
        <w:t>Project Manager:</w:t>
      </w:r>
      <w:r>
        <w:rPr>
          <w:rFonts w:ascii="Arial" w:hAnsi="Arial"/>
          <w:sz w:val="18"/>
          <w:szCs w:val="18"/>
        </w:rPr>
        <w:t xml:space="preserve"> The individual who is</w:t>
      </w:r>
      <w:r w:rsidR="00C20733">
        <w:rPr>
          <w:rFonts w:ascii="Arial" w:hAnsi="Arial"/>
          <w:sz w:val="18"/>
          <w:szCs w:val="18"/>
        </w:rPr>
        <w:t xml:space="preserve"> </w:t>
      </w:r>
      <w:r>
        <w:rPr>
          <w:rFonts w:ascii="Arial" w:hAnsi="Arial"/>
          <w:sz w:val="18"/>
          <w:szCs w:val="18"/>
        </w:rPr>
        <w:t xml:space="preserve">authorized to represent and assume obligations on behalf of NTNU with regard to the scientific progression and the implementation of the Project. </w:t>
      </w:r>
    </w:p>
    <w:p w:rsidR="00306C48" w:rsidRDefault="00306C48" w:rsidP="00306C48">
      <w:pPr>
        <w:spacing w:after="240"/>
        <w:rPr>
          <w:rFonts w:ascii="Arial" w:hAnsi="Arial"/>
          <w:sz w:val="18"/>
          <w:szCs w:val="18"/>
        </w:rPr>
      </w:pPr>
      <w:r>
        <w:rPr>
          <w:rFonts w:ascii="Arial" w:hAnsi="Arial"/>
          <w:b/>
          <w:sz w:val="18"/>
          <w:szCs w:val="18"/>
        </w:rPr>
        <w:t>Project Period:</w:t>
      </w:r>
      <w:r>
        <w:rPr>
          <w:rFonts w:ascii="Arial" w:hAnsi="Arial"/>
          <w:sz w:val="18"/>
          <w:szCs w:val="18"/>
        </w:rPr>
        <w:t xml:space="preserve"> The time span during which the Project is to be performed, as specified in the agreement document.  </w:t>
      </w:r>
    </w:p>
    <w:p w:rsidR="00306C48" w:rsidRDefault="00306C48" w:rsidP="00BA548A">
      <w:pPr>
        <w:spacing w:after="240"/>
        <w:rPr>
          <w:rFonts w:ascii="Arial" w:hAnsi="Arial"/>
          <w:sz w:val="18"/>
          <w:szCs w:val="18"/>
        </w:rPr>
      </w:pPr>
    </w:p>
    <w:p w:rsidR="00306C48" w:rsidRDefault="00306C48" w:rsidP="00306C48">
      <w:pPr>
        <w:spacing w:after="240"/>
        <w:rPr>
          <w:rFonts w:ascii="Arial" w:hAnsi="Arial"/>
          <w:sz w:val="18"/>
          <w:szCs w:val="18"/>
        </w:rPr>
      </w:pPr>
      <w:r>
        <w:rPr>
          <w:rFonts w:ascii="Arial" w:hAnsi="Arial"/>
          <w:b/>
          <w:sz w:val="18"/>
          <w:szCs w:val="18"/>
        </w:rPr>
        <w:t xml:space="preserve">Project Results: </w:t>
      </w:r>
      <w:r>
        <w:rPr>
          <w:rFonts w:ascii="Arial" w:hAnsi="Arial"/>
          <w:sz w:val="18"/>
          <w:szCs w:val="18"/>
        </w:rPr>
        <w:t xml:space="preserve">All results that are created or are achieved in connection with the Project, including Intellectual Property Rights, irrespective of whether these are protected by law or not.  </w:t>
      </w:r>
    </w:p>
    <w:p w:rsidR="00306C48" w:rsidRDefault="00306C48" w:rsidP="00306C48">
      <w:pPr>
        <w:spacing w:after="240"/>
        <w:rPr>
          <w:rFonts w:ascii="Arial" w:hAnsi="Arial"/>
          <w:sz w:val="18"/>
          <w:szCs w:val="18"/>
        </w:rPr>
      </w:pPr>
      <w:r>
        <w:rPr>
          <w:rFonts w:ascii="Arial" w:hAnsi="Arial"/>
          <w:b/>
          <w:sz w:val="18"/>
          <w:szCs w:val="18"/>
        </w:rPr>
        <w:t xml:space="preserve">Project Team Member:  </w:t>
      </w:r>
      <w:r>
        <w:rPr>
          <w:rFonts w:ascii="Arial" w:hAnsi="Arial"/>
          <w:sz w:val="18"/>
          <w:szCs w:val="18"/>
        </w:rPr>
        <w:t>Person who is to work with or on the Project.</w:t>
      </w:r>
    </w:p>
    <w:p w:rsidR="00306C48" w:rsidRDefault="00306C48" w:rsidP="00306C48">
      <w:pPr>
        <w:spacing w:after="240"/>
        <w:rPr>
          <w:rFonts w:ascii="Arial" w:hAnsi="Arial"/>
          <w:sz w:val="18"/>
          <w:szCs w:val="18"/>
        </w:rPr>
      </w:pPr>
      <w:r>
        <w:rPr>
          <w:rFonts w:ascii="Arial" w:hAnsi="Arial"/>
          <w:b/>
          <w:sz w:val="18"/>
          <w:szCs w:val="18"/>
        </w:rPr>
        <w:t>Special Terms of Contract:</w:t>
      </w:r>
      <w:r>
        <w:rPr>
          <w:rFonts w:ascii="Arial" w:hAnsi="Arial"/>
          <w:sz w:val="18"/>
          <w:szCs w:val="18"/>
        </w:rPr>
        <w:t xml:space="preserve">  Terms and conditions that are agreed specially for the individual project and that are part of the Contract.</w:t>
      </w:r>
    </w:p>
    <w:p w:rsidR="00306C48" w:rsidRDefault="00306C48" w:rsidP="00306C48">
      <w:pPr>
        <w:spacing w:after="240"/>
        <w:rPr>
          <w:rFonts w:ascii="Arial" w:hAnsi="Arial"/>
          <w:sz w:val="18"/>
          <w:szCs w:val="18"/>
        </w:rPr>
      </w:pPr>
      <w:r>
        <w:rPr>
          <w:rFonts w:ascii="Arial" w:hAnsi="Arial"/>
          <w:b/>
          <w:sz w:val="18"/>
          <w:szCs w:val="18"/>
        </w:rPr>
        <w:t>Sponsor:</w:t>
      </w:r>
      <w:r>
        <w:rPr>
          <w:rFonts w:ascii="Arial" w:hAnsi="Arial"/>
          <w:sz w:val="18"/>
          <w:szCs w:val="18"/>
        </w:rPr>
        <w:t xml:space="preserve"> External source of funding that provides </w:t>
      </w:r>
      <w:r w:rsidR="00CB1996">
        <w:rPr>
          <w:rFonts w:ascii="Arial" w:hAnsi="Arial"/>
          <w:sz w:val="18"/>
          <w:szCs w:val="18"/>
        </w:rPr>
        <w:t xml:space="preserve">total or </w:t>
      </w:r>
      <w:r>
        <w:rPr>
          <w:rFonts w:ascii="Arial" w:hAnsi="Arial"/>
          <w:sz w:val="18"/>
          <w:szCs w:val="18"/>
        </w:rPr>
        <w:t xml:space="preserve">partial funding of an activity at NTNU, </w:t>
      </w:r>
      <w:r w:rsidR="00BA548A">
        <w:rPr>
          <w:rFonts w:ascii="Arial" w:hAnsi="Arial"/>
          <w:sz w:val="18"/>
          <w:szCs w:val="18"/>
        </w:rPr>
        <w:t xml:space="preserve">not requiring any consideration </w:t>
      </w:r>
      <w:r w:rsidR="0043359A">
        <w:rPr>
          <w:rFonts w:ascii="Arial" w:hAnsi="Arial"/>
          <w:sz w:val="18"/>
          <w:szCs w:val="18"/>
        </w:rPr>
        <w:t xml:space="preserve">such </w:t>
      </w:r>
      <w:r w:rsidR="00BA548A">
        <w:rPr>
          <w:rFonts w:ascii="Arial" w:hAnsi="Arial"/>
          <w:sz w:val="18"/>
          <w:szCs w:val="18"/>
        </w:rPr>
        <w:t xml:space="preserve">as </w:t>
      </w:r>
      <w:r>
        <w:rPr>
          <w:rFonts w:ascii="Arial" w:hAnsi="Arial"/>
          <w:sz w:val="18"/>
          <w:szCs w:val="18"/>
        </w:rPr>
        <w:t xml:space="preserve">goods or services, </w:t>
      </w:r>
      <w:r w:rsidR="0043359A">
        <w:rPr>
          <w:rFonts w:ascii="Arial" w:hAnsi="Arial"/>
          <w:sz w:val="18"/>
          <w:szCs w:val="18"/>
        </w:rPr>
        <w:t xml:space="preserve">beyond reports from the Project. </w:t>
      </w:r>
    </w:p>
    <w:p w:rsidR="00306C48" w:rsidRDefault="00306C48" w:rsidP="00306C48">
      <w:pPr>
        <w:spacing w:after="240"/>
        <w:rPr>
          <w:rFonts w:ascii="Arial" w:hAnsi="Arial"/>
          <w:b/>
          <w:sz w:val="18"/>
          <w:szCs w:val="18"/>
        </w:rPr>
      </w:pPr>
      <w:r>
        <w:rPr>
          <w:rFonts w:ascii="Arial" w:hAnsi="Arial"/>
          <w:b/>
          <w:sz w:val="18"/>
          <w:szCs w:val="18"/>
        </w:rPr>
        <w:t>Working Days:</w:t>
      </w:r>
      <w:r>
        <w:rPr>
          <w:rFonts w:ascii="Arial" w:hAnsi="Arial"/>
          <w:sz w:val="18"/>
          <w:szCs w:val="18"/>
        </w:rPr>
        <w:t xml:space="preserve"> Every day except Saturdays, Sundays, and Norwegian public holidays.</w:t>
      </w:r>
    </w:p>
    <w:p w:rsidR="00AF6CA9" w:rsidRDefault="00AF6CA9" w:rsidP="00024693">
      <w:pPr>
        <w:rPr>
          <w:rFonts w:ascii="Arial" w:hAnsi="Arial"/>
          <w:b/>
          <w:sz w:val="18"/>
          <w:szCs w:val="18"/>
        </w:rPr>
      </w:pPr>
    </w:p>
    <w:p w:rsidR="00AF6CA9" w:rsidRDefault="00AF6CA9" w:rsidP="00024693">
      <w:pPr>
        <w:rPr>
          <w:rFonts w:ascii="Arial" w:hAnsi="Arial"/>
          <w:sz w:val="18"/>
          <w:szCs w:val="18"/>
        </w:rPr>
      </w:pPr>
    </w:p>
    <w:p w:rsidR="00AF6CA9" w:rsidRDefault="00901D7D" w:rsidP="00024693">
      <w:pPr>
        <w:pStyle w:val="Overskr1"/>
        <w:ind w:left="0"/>
        <w:rPr>
          <w:sz w:val="18"/>
          <w:szCs w:val="18"/>
        </w:rPr>
      </w:pPr>
      <w:r>
        <w:rPr>
          <w:sz w:val="18"/>
          <w:szCs w:val="18"/>
        </w:rPr>
        <w:t>2</w:t>
      </w:r>
      <w:r w:rsidR="00AF6CA9">
        <w:rPr>
          <w:sz w:val="18"/>
          <w:szCs w:val="18"/>
        </w:rPr>
        <w:tab/>
        <w:t xml:space="preserve">    Execution of the Project</w:t>
      </w:r>
    </w:p>
    <w:p w:rsidR="00AF6CA9" w:rsidRDefault="00AF6CA9" w:rsidP="00024693">
      <w:pPr>
        <w:pStyle w:val="BodyText"/>
        <w:spacing w:after="0"/>
        <w:ind w:left="0"/>
        <w:rPr>
          <w:rFonts w:ascii="Arial" w:hAnsi="Arial"/>
          <w:sz w:val="18"/>
          <w:szCs w:val="18"/>
        </w:rPr>
      </w:pPr>
      <w:r>
        <w:rPr>
          <w:rFonts w:ascii="Arial" w:hAnsi="Arial"/>
          <w:sz w:val="18"/>
          <w:szCs w:val="18"/>
        </w:rPr>
        <w:t xml:space="preserve">The Project is to be executed as specified in the Special </w:t>
      </w:r>
      <w:r w:rsidR="00C806F6">
        <w:rPr>
          <w:rFonts w:ascii="Arial" w:hAnsi="Arial"/>
          <w:sz w:val="18"/>
          <w:szCs w:val="18"/>
        </w:rPr>
        <w:t>t</w:t>
      </w:r>
      <w:r>
        <w:rPr>
          <w:rFonts w:ascii="Arial" w:hAnsi="Arial"/>
          <w:sz w:val="18"/>
          <w:szCs w:val="18"/>
        </w:rPr>
        <w:t xml:space="preserve">erms of Contract and the Project </w:t>
      </w:r>
      <w:r w:rsidR="00204B20">
        <w:rPr>
          <w:rFonts w:ascii="Arial" w:hAnsi="Arial"/>
          <w:sz w:val="18"/>
          <w:szCs w:val="18"/>
        </w:rPr>
        <w:t>Description.</w:t>
      </w:r>
      <w:r>
        <w:rPr>
          <w:rFonts w:ascii="Arial" w:hAnsi="Arial"/>
          <w:sz w:val="18"/>
          <w:szCs w:val="18"/>
        </w:rPr>
        <w:t>.</w:t>
      </w:r>
    </w:p>
    <w:p w:rsidR="00AF6CA9" w:rsidRDefault="00AF6CA9" w:rsidP="00024693">
      <w:pPr>
        <w:ind w:hanging="567"/>
        <w:jc w:val="both"/>
        <w:rPr>
          <w:rFonts w:ascii="Arial" w:hAnsi="Arial"/>
          <w:sz w:val="18"/>
          <w:szCs w:val="18"/>
        </w:rPr>
      </w:pPr>
    </w:p>
    <w:p w:rsidR="00AF6CA9" w:rsidRDefault="00901D7D" w:rsidP="00024693">
      <w:pPr>
        <w:tabs>
          <w:tab w:val="left" w:pos="567"/>
        </w:tabs>
        <w:ind w:left="0"/>
        <w:jc w:val="both"/>
        <w:rPr>
          <w:rFonts w:ascii="Arial" w:hAnsi="Arial"/>
          <w:b/>
          <w:sz w:val="18"/>
          <w:szCs w:val="18"/>
        </w:rPr>
      </w:pPr>
      <w:r>
        <w:rPr>
          <w:rFonts w:ascii="Arial" w:hAnsi="Arial"/>
          <w:b/>
          <w:sz w:val="18"/>
          <w:szCs w:val="18"/>
        </w:rPr>
        <w:t>2</w:t>
      </w:r>
      <w:r w:rsidR="00AF6CA9">
        <w:rPr>
          <w:rFonts w:ascii="Arial" w:hAnsi="Arial"/>
          <w:b/>
          <w:sz w:val="18"/>
          <w:szCs w:val="18"/>
        </w:rPr>
        <w:t>.</w:t>
      </w:r>
      <w:r w:rsidR="00607B5F">
        <w:rPr>
          <w:rFonts w:ascii="Arial" w:hAnsi="Arial"/>
          <w:b/>
          <w:sz w:val="18"/>
          <w:szCs w:val="18"/>
        </w:rPr>
        <w:t>1</w:t>
      </w:r>
      <w:r w:rsidR="00AF6CA9">
        <w:rPr>
          <w:rFonts w:ascii="Arial" w:hAnsi="Arial"/>
          <w:b/>
          <w:sz w:val="18"/>
          <w:szCs w:val="18"/>
        </w:rPr>
        <w:tab/>
        <w:t>Reporting</w:t>
      </w:r>
    </w:p>
    <w:p w:rsidR="00AF6CA9" w:rsidRDefault="00AF6CA9" w:rsidP="00024693">
      <w:pPr>
        <w:pStyle w:val="BodyText"/>
        <w:spacing w:after="0"/>
        <w:ind w:left="0"/>
        <w:rPr>
          <w:rFonts w:ascii="Arial" w:hAnsi="Arial"/>
          <w:sz w:val="18"/>
          <w:szCs w:val="18"/>
        </w:rPr>
      </w:pPr>
      <w:r>
        <w:rPr>
          <w:rFonts w:ascii="Arial" w:hAnsi="Arial"/>
          <w:sz w:val="18"/>
          <w:szCs w:val="18"/>
        </w:rPr>
        <w:t xml:space="preserve">NTNU shall produce </w:t>
      </w:r>
      <w:r w:rsidR="0043359A">
        <w:rPr>
          <w:rFonts w:ascii="Arial" w:hAnsi="Arial"/>
          <w:sz w:val="18"/>
          <w:szCs w:val="18"/>
        </w:rPr>
        <w:t>p</w:t>
      </w:r>
      <w:r>
        <w:rPr>
          <w:rFonts w:ascii="Arial" w:hAnsi="Arial"/>
          <w:sz w:val="18"/>
          <w:szCs w:val="18"/>
        </w:rPr>
        <w:t xml:space="preserve">rogress reports and a final report as agreed in the Special </w:t>
      </w:r>
      <w:r w:rsidR="00C806F6">
        <w:rPr>
          <w:rFonts w:ascii="Arial" w:hAnsi="Arial"/>
          <w:sz w:val="18"/>
          <w:szCs w:val="18"/>
        </w:rPr>
        <w:t>t</w:t>
      </w:r>
      <w:r>
        <w:rPr>
          <w:rFonts w:ascii="Arial" w:hAnsi="Arial"/>
          <w:sz w:val="18"/>
          <w:szCs w:val="18"/>
        </w:rPr>
        <w:t>erms of Contract § 4.</w:t>
      </w:r>
    </w:p>
    <w:p w:rsidR="00AF6CA9" w:rsidRDefault="00AF6CA9" w:rsidP="00024693">
      <w:pPr>
        <w:pStyle w:val="BodyText"/>
        <w:spacing w:after="0"/>
        <w:ind w:left="0"/>
        <w:rPr>
          <w:rFonts w:ascii="Arial" w:hAnsi="Arial"/>
          <w:sz w:val="18"/>
          <w:szCs w:val="18"/>
        </w:rPr>
      </w:pPr>
      <w:r>
        <w:rPr>
          <w:rFonts w:ascii="Arial" w:hAnsi="Arial"/>
          <w:sz w:val="18"/>
          <w:szCs w:val="18"/>
        </w:rPr>
        <w:t>On request from the Sponsor, NTNU shall at any time provide information about work progress.</w:t>
      </w:r>
    </w:p>
    <w:p w:rsidR="00AF6CA9" w:rsidRDefault="00AF6CA9" w:rsidP="00024693">
      <w:pPr>
        <w:ind w:hanging="567"/>
        <w:jc w:val="both"/>
        <w:rPr>
          <w:rFonts w:ascii="Arial" w:hAnsi="Arial"/>
          <w:sz w:val="18"/>
          <w:szCs w:val="18"/>
        </w:rPr>
      </w:pPr>
    </w:p>
    <w:p w:rsidR="00AF6CA9" w:rsidRDefault="00901D7D" w:rsidP="00024693">
      <w:pPr>
        <w:pStyle w:val="Footer"/>
        <w:widowControl w:val="0"/>
        <w:tabs>
          <w:tab w:val="clear" w:pos="4252"/>
          <w:tab w:val="left" w:pos="567"/>
        </w:tabs>
        <w:jc w:val="both"/>
        <w:rPr>
          <w:rFonts w:ascii="Arial" w:hAnsi="Arial"/>
          <w:b/>
          <w:sz w:val="18"/>
          <w:szCs w:val="18"/>
        </w:rPr>
      </w:pPr>
      <w:r>
        <w:rPr>
          <w:rFonts w:ascii="Arial" w:hAnsi="Arial"/>
          <w:b/>
          <w:sz w:val="18"/>
          <w:szCs w:val="18"/>
        </w:rPr>
        <w:t>2</w:t>
      </w:r>
      <w:r w:rsidR="00AF6CA9">
        <w:rPr>
          <w:rFonts w:ascii="Arial" w:hAnsi="Arial"/>
          <w:b/>
          <w:sz w:val="18"/>
          <w:szCs w:val="18"/>
        </w:rPr>
        <w:t>.</w:t>
      </w:r>
      <w:r w:rsidR="00607B5F">
        <w:rPr>
          <w:rFonts w:ascii="Arial" w:hAnsi="Arial"/>
          <w:b/>
          <w:sz w:val="18"/>
          <w:szCs w:val="18"/>
        </w:rPr>
        <w:t>2</w:t>
      </w:r>
      <w:r w:rsidR="00AF6CA9">
        <w:rPr>
          <w:rFonts w:ascii="Arial" w:hAnsi="Arial"/>
          <w:b/>
          <w:sz w:val="18"/>
          <w:szCs w:val="18"/>
        </w:rPr>
        <w:tab/>
        <w:t>Changes</w:t>
      </w:r>
    </w:p>
    <w:p w:rsidR="00AF6CA9" w:rsidRDefault="00AF6CA9" w:rsidP="00024693">
      <w:pPr>
        <w:pStyle w:val="BodyText"/>
        <w:spacing w:after="0"/>
        <w:ind w:left="0"/>
        <w:rPr>
          <w:rFonts w:ascii="Arial" w:hAnsi="Arial"/>
          <w:sz w:val="18"/>
          <w:szCs w:val="18"/>
        </w:rPr>
      </w:pPr>
      <w:r>
        <w:rPr>
          <w:rFonts w:ascii="Arial" w:hAnsi="Arial"/>
          <w:sz w:val="18"/>
          <w:szCs w:val="18"/>
        </w:rPr>
        <w:t xml:space="preserve">Either of the Parties to this Contract has the right to propose modifications or changes in the Contract including the Project objectives, scope and guidelines following the results achieved or other conditions that change the assumptions in the Project. These changes are to be agreed by both Parties and are to be available in writing through a record of amendments (Appendix </w:t>
      </w:r>
      <w:r w:rsidR="00204B20">
        <w:rPr>
          <w:rFonts w:ascii="Arial" w:hAnsi="Arial"/>
          <w:sz w:val="18"/>
          <w:szCs w:val="18"/>
        </w:rPr>
        <w:t>I</w:t>
      </w:r>
      <w:r>
        <w:rPr>
          <w:rFonts w:ascii="Arial" w:hAnsi="Arial"/>
          <w:sz w:val="18"/>
          <w:szCs w:val="18"/>
        </w:rPr>
        <w:t>V in the Contract).</w:t>
      </w:r>
    </w:p>
    <w:p w:rsidR="00AF6CA9" w:rsidRDefault="00AF6CA9" w:rsidP="00024693">
      <w:pPr>
        <w:pStyle w:val="Footer"/>
        <w:widowControl w:val="0"/>
        <w:jc w:val="both"/>
        <w:rPr>
          <w:rFonts w:ascii="Arial" w:hAnsi="Arial"/>
          <w:b/>
          <w:sz w:val="18"/>
          <w:szCs w:val="18"/>
        </w:rPr>
      </w:pPr>
    </w:p>
    <w:p w:rsidR="00AF6CA9" w:rsidRDefault="00901D7D" w:rsidP="00024693">
      <w:pPr>
        <w:pStyle w:val="Overskr1"/>
        <w:ind w:left="0"/>
        <w:rPr>
          <w:sz w:val="18"/>
          <w:szCs w:val="18"/>
        </w:rPr>
      </w:pPr>
      <w:r>
        <w:rPr>
          <w:sz w:val="18"/>
          <w:szCs w:val="18"/>
        </w:rPr>
        <w:t>3</w:t>
      </w:r>
      <w:r w:rsidR="00AF6CA9">
        <w:rPr>
          <w:sz w:val="18"/>
          <w:szCs w:val="18"/>
        </w:rPr>
        <w:tab/>
        <w:t xml:space="preserve">    The contribution</w:t>
      </w:r>
    </w:p>
    <w:p w:rsidR="00AF6CA9" w:rsidRDefault="00AF6CA9" w:rsidP="00024693">
      <w:pPr>
        <w:pStyle w:val="BodyText"/>
        <w:spacing w:after="0"/>
        <w:ind w:left="0"/>
        <w:rPr>
          <w:rFonts w:ascii="Arial" w:hAnsi="Arial"/>
          <w:color w:val="auto"/>
          <w:sz w:val="18"/>
          <w:szCs w:val="18"/>
        </w:rPr>
      </w:pPr>
      <w:r>
        <w:rPr>
          <w:rFonts w:ascii="Arial" w:hAnsi="Arial"/>
          <w:color w:val="auto"/>
          <w:sz w:val="18"/>
          <w:szCs w:val="18"/>
        </w:rPr>
        <w:t>The contribution is not subject to value-added tax.</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NTNU shall claim payment of the contribution in accordance with the </w:t>
      </w:r>
      <w:r w:rsidR="0043359A">
        <w:rPr>
          <w:rFonts w:ascii="Arial" w:hAnsi="Arial"/>
          <w:sz w:val="18"/>
          <w:szCs w:val="18"/>
        </w:rPr>
        <w:t xml:space="preserve">Project Description or any separate </w:t>
      </w:r>
      <w:r>
        <w:rPr>
          <w:rFonts w:ascii="Arial" w:hAnsi="Arial"/>
          <w:sz w:val="18"/>
          <w:szCs w:val="18"/>
        </w:rPr>
        <w:t>Funding Plan. The Sponsor is to pay all invoices within 30 days</w:t>
      </w:r>
      <w:r w:rsidR="00B76CA8">
        <w:rPr>
          <w:rFonts w:ascii="Arial" w:hAnsi="Arial"/>
          <w:sz w:val="18"/>
          <w:szCs w:val="18"/>
        </w:rPr>
        <w:t xml:space="preserve">.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Unless otherwise agreed, NTNU has the right to adjust its rates and other financial conditions at 1 </w:t>
      </w:r>
      <w:r w:rsidR="0043359A">
        <w:rPr>
          <w:rFonts w:ascii="Arial" w:hAnsi="Arial"/>
          <w:sz w:val="18"/>
          <w:szCs w:val="18"/>
        </w:rPr>
        <w:t>January</w:t>
      </w:r>
      <w:r>
        <w:rPr>
          <w:rFonts w:ascii="Arial" w:hAnsi="Arial"/>
          <w:sz w:val="18"/>
          <w:szCs w:val="18"/>
        </w:rPr>
        <w:t xml:space="preserve"> each year.</w:t>
      </w:r>
    </w:p>
    <w:p w:rsidR="00AF6CA9" w:rsidRDefault="00AF6CA9" w:rsidP="00024693">
      <w:pPr>
        <w:pStyle w:val="Footer"/>
        <w:widowControl w:val="0"/>
        <w:ind w:left="567" w:hanging="567"/>
        <w:jc w:val="both"/>
        <w:rPr>
          <w:rFonts w:ascii="Arial" w:hAnsi="Arial"/>
          <w:sz w:val="18"/>
          <w:szCs w:val="18"/>
        </w:rPr>
      </w:pPr>
    </w:p>
    <w:p w:rsidR="00AF6CA9" w:rsidRDefault="00901D7D" w:rsidP="00024693">
      <w:pPr>
        <w:pStyle w:val="Overskr1"/>
        <w:ind w:left="0"/>
        <w:rPr>
          <w:sz w:val="18"/>
          <w:szCs w:val="18"/>
        </w:rPr>
      </w:pPr>
      <w:r>
        <w:rPr>
          <w:sz w:val="18"/>
          <w:szCs w:val="18"/>
        </w:rPr>
        <w:t>4</w:t>
      </w:r>
      <w:r w:rsidR="00AF6CA9">
        <w:rPr>
          <w:sz w:val="18"/>
          <w:szCs w:val="18"/>
        </w:rPr>
        <w:tab/>
        <w:t xml:space="preserve">    Responsibility </w:t>
      </w:r>
    </w:p>
    <w:p w:rsidR="00AF6CA9" w:rsidRDefault="00901D7D" w:rsidP="001A3A9A">
      <w:pPr>
        <w:pStyle w:val="Footer"/>
        <w:keepNext/>
        <w:widowControl w:val="0"/>
        <w:ind w:left="567" w:hanging="567"/>
        <w:jc w:val="both"/>
        <w:rPr>
          <w:rFonts w:ascii="Arial" w:hAnsi="Arial"/>
          <w:b/>
          <w:sz w:val="18"/>
          <w:szCs w:val="18"/>
        </w:rPr>
      </w:pPr>
      <w:r>
        <w:rPr>
          <w:rFonts w:ascii="Arial" w:hAnsi="Arial"/>
          <w:b/>
          <w:sz w:val="18"/>
          <w:szCs w:val="18"/>
        </w:rPr>
        <w:t>4</w:t>
      </w:r>
      <w:r w:rsidR="00AF6CA9">
        <w:rPr>
          <w:rFonts w:ascii="Arial" w:hAnsi="Arial"/>
          <w:b/>
          <w:sz w:val="18"/>
          <w:szCs w:val="18"/>
        </w:rPr>
        <w:t>.1</w:t>
      </w:r>
      <w:r w:rsidR="00AF6CA9">
        <w:rPr>
          <w:rFonts w:ascii="Arial" w:hAnsi="Arial"/>
          <w:b/>
          <w:sz w:val="18"/>
          <w:szCs w:val="18"/>
        </w:rPr>
        <w:tab/>
        <w:t>Project execution</w:t>
      </w:r>
    </w:p>
    <w:p w:rsidR="00AF6CA9" w:rsidRDefault="00AF6CA9" w:rsidP="00024693">
      <w:pPr>
        <w:pStyle w:val="BodyText"/>
        <w:spacing w:after="0"/>
        <w:ind w:left="0"/>
        <w:rPr>
          <w:rFonts w:ascii="Arial" w:hAnsi="Arial"/>
          <w:sz w:val="18"/>
          <w:szCs w:val="18"/>
        </w:rPr>
      </w:pPr>
      <w:r>
        <w:rPr>
          <w:rFonts w:ascii="Arial" w:hAnsi="Arial"/>
          <w:sz w:val="18"/>
          <w:szCs w:val="18"/>
        </w:rPr>
        <w:t xml:space="preserve">NTNU is responsible for the execution of the Project in accordance with the Project </w:t>
      </w:r>
      <w:r w:rsidR="00250503">
        <w:rPr>
          <w:rFonts w:ascii="Arial" w:hAnsi="Arial"/>
          <w:sz w:val="18"/>
          <w:szCs w:val="18"/>
        </w:rPr>
        <w:t>Description</w:t>
      </w:r>
      <w:r>
        <w:rPr>
          <w:rFonts w:ascii="Arial" w:hAnsi="Arial"/>
          <w:sz w:val="18"/>
          <w:szCs w:val="18"/>
        </w:rPr>
        <w:t xml:space="preserve"> and declares that it has the expertise and capacity to </w:t>
      </w:r>
      <w:r w:rsidR="00C806F6">
        <w:rPr>
          <w:rFonts w:ascii="Arial" w:hAnsi="Arial"/>
          <w:sz w:val="18"/>
          <w:szCs w:val="18"/>
        </w:rPr>
        <w:t>do this</w:t>
      </w:r>
      <w:r>
        <w:rPr>
          <w:rFonts w:ascii="Arial" w:hAnsi="Arial"/>
          <w:sz w:val="18"/>
          <w:szCs w:val="18"/>
        </w:rPr>
        <w:t xml:space="preserve"> in a professional manner and in accordance with recognized standards and norms for such work.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If the Sponsor makes contributions beyond financial contributions to the Project</w:t>
      </w:r>
      <w:r w:rsidR="00C806F6">
        <w:rPr>
          <w:rFonts w:ascii="Arial" w:hAnsi="Arial"/>
          <w:sz w:val="18"/>
          <w:szCs w:val="18"/>
        </w:rPr>
        <w:t>, ref. Special Terms of Contract § 6</w:t>
      </w:r>
      <w:r>
        <w:rPr>
          <w:rFonts w:ascii="Arial" w:hAnsi="Arial"/>
          <w:sz w:val="18"/>
          <w:szCs w:val="18"/>
        </w:rPr>
        <w:t xml:space="preserve">, these are to be delivered at the agreed times and with the agreed quality so that NTNU is able to carry out the work in accordance with the agreed Project </w:t>
      </w:r>
      <w:r w:rsidR="00204B20">
        <w:rPr>
          <w:rFonts w:ascii="Arial" w:hAnsi="Arial"/>
          <w:sz w:val="18"/>
          <w:szCs w:val="18"/>
        </w:rPr>
        <w:t>Description</w:t>
      </w:r>
      <w:r w:rsidR="002175E1">
        <w:rPr>
          <w:rFonts w:ascii="Arial" w:hAnsi="Arial"/>
          <w:sz w:val="18"/>
          <w:szCs w:val="18"/>
        </w:rPr>
        <w:t xml:space="preserve"> and Project Period.</w:t>
      </w:r>
    </w:p>
    <w:p w:rsidR="00AF6CA9" w:rsidRDefault="00AF6CA9" w:rsidP="00024693">
      <w:pPr>
        <w:pStyle w:val="BodyText"/>
        <w:spacing w:after="0"/>
        <w:ind w:left="0"/>
        <w:rPr>
          <w:rFonts w:ascii="Arial" w:hAnsi="Arial"/>
          <w:sz w:val="18"/>
          <w:szCs w:val="18"/>
        </w:rPr>
      </w:pPr>
    </w:p>
    <w:p w:rsidR="00AF6CA9" w:rsidRDefault="00901D7D" w:rsidP="001A3A9A">
      <w:pPr>
        <w:pStyle w:val="Footer"/>
        <w:keepNext/>
        <w:widowControl w:val="0"/>
        <w:ind w:left="567" w:hanging="567"/>
        <w:jc w:val="both"/>
        <w:rPr>
          <w:rFonts w:ascii="Arial" w:hAnsi="Arial"/>
          <w:b/>
          <w:sz w:val="18"/>
          <w:szCs w:val="18"/>
        </w:rPr>
      </w:pPr>
      <w:r>
        <w:rPr>
          <w:rFonts w:ascii="Arial" w:hAnsi="Arial"/>
          <w:b/>
          <w:sz w:val="18"/>
          <w:szCs w:val="18"/>
        </w:rPr>
        <w:lastRenderedPageBreak/>
        <w:t>4</w:t>
      </w:r>
      <w:r w:rsidR="00AF6CA9">
        <w:rPr>
          <w:rFonts w:ascii="Arial" w:hAnsi="Arial"/>
          <w:b/>
          <w:sz w:val="18"/>
          <w:szCs w:val="18"/>
        </w:rPr>
        <w:t>.2</w:t>
      </w:r>
      <w:r w:rsidR="00AF6CA9">
        <w:rPr>
          <w:rFonts w:ascii="Arial" w:hAnsi="Arial"/>
          <w:b/>
          <w:sz w:val="18"/>
          <w:szCs w:val="18"/>
        </w:rPr>
        <w:tab/>
        <w:t xml:space="preserve">Damage to or loss of property, injury to personnel </w:t>
      </w:r>
      <w:r w:rsidR="00AF6CA9">
        <w:rPr>
          <w:rFonts w:ascii="Arial" w:hAnsi="Arial"/>
          <w:b/>
          <w:sz w:val="18"/>
          <w:szCs w:val="18"/>
        </w:rPr>
        <w:tab/>
      </w:r>
    </w:p>
    <w:p w:rsidR="00AF6CA9" w:rsidRDefault="00AF6CA9" w:rsidP="00024693">
      <w:pPr>
        <w:pStyle w:val="BodyText"/>
        <w:spacing w:after="0"/>
        <w:ind w:left="0"/>
        <w:rPr>
          <w:rFonts w:ascii="Arial" w:hAnsi="Arial"/>
          <w:sz w:val="18"/>
          <w:szCs w:val="18"/>
        </w:rPr>
      </w:pPr>
      <w:r>
        <w:rPr>
          <w:rFonts w:ascii="Arial" w:hAnsi="Arial"/>
          <w:sz w:val="18"/>
          <w:szCs w:val="18"/>
        </w:rPr>
        <w:t xml:space="preserve">Each Party is to indemnify the other against any loss or damage/injury to their own or any possible subcontractor's property or personnel, unless the damage or loss is due to deliberate action or gross negligence by the other Party. </w:t>
      </w:r>
    </w:p>
    <w:p w:rsidR="00AF6CA9" w:rsidRDefault="00AF6CA9" w:rsidP="00024693">
      <w:pPr>
        <w:pStyle w:val="Footer"/>
        <w:widowControl w:val="0"/>
        <w:ind w:left="567" w:hanging="567"/>
        <w:jc w:val="both"/>
        <w:rPr>
          <w:rFonts w:ascii="Arial" w:hAnsi="Arial"/>
          <w:sz w:val="18"/>
          <w:szCs w:val="18"/>
        </w:rPr>
      </w:pPr>
    </w:p>
    <w:p w:rsidR="00AF6CA9" w:rsidRDefault="00901D7D" w:rsidP="001A3A9A">
      <w:pPr>
        <w:pStyle w:val="Footer"/>
        <w:keepNext/>
        <w:widowControl w:val="0"/>
        <w:ind w:left="567" w:hanging="567"/>
        <w:jc w:val="both"/>
        <w:rPr>
          <w:rFonts w:ascii="Arial" w:hAnsi="Arial"/>
          <w:b/>
          <w:sz w:val="18"/>
          <w:szCs w:val="18"/>
        </w:rPr>
      </w:pPr>
      <w:r>
        <w:rPr>
          <w:rFonts w:ascii="Arial" w:hAnsi="Arial"/>
          <w:b/>
          <w:sz w:val="18"/>
          <w:szCs w:val="18"/>
        </w:rPr>
        <w:t>4</w:t>
      </w:r>
      <w:r w:rsidR="00AF6CA9">
        <w:rPr>
          <w:rFonts w:ascii="Arial" w:hAnsi="Arial"/>
          <w:b/>
          <w:sz w:val="18"/>
          <w:szCs w:val="18"/>
        </w:rPr>
        <w:t xml:space="preserve">.3 </w:t>
      </w:r>
      <w:r w:rsidR="00AF6CA9">
        <w:rPr>
          <w:rFonts w:ascii="Arial" w:hAnsi="Arial"/>
          <w:b/>
          <w:sz w:val="18"/>
          <w:szCs w:val="18"/>
        </w:rPr>
        <w:tab/>
        <w:t xml:space="preserve">Use of </w:t>
      </w:r>
      <w:r w:rsidR="008E3E49">
        <w:rPr>
          <w:rFonts w:ascii="Arial" w:hAnsi="Arial"/>
          <w:b/>
          <w:sz w:val="18"/>
          <w:szCs w:val="18"/>
        </w:rPr>
        <w:t>R</w:t>
      </w:r>
      <w:r w:rsidR="00AF6CA9">
        <w:rPr>
          <w:rFonts w:ascii="Arial" w:hAnsi="Arial"/>
          <w:b/>
          <w:sz w:val="18"/>
          <w:szCs w:val="18"/>
        </w:rPr>
        <w:t>esults. Consequential loss</w:t>
      </w:r>
    </w:p>
    <w:p w:rsidR="00372530" w:rsidRDefault="00372530" w:rsidP="00024693">
      <w:pPr>
        <w:pStyle w:val="BodyText"/>
        <w:spacing w:after="0"/>
        <w:ind w:left="0"/>
        <w:rPr>
          <w:rFonts w:ascii="Arial" w:hAnsi="Arial"/>
          <w:sz w:val="18"/>
          <w:szCs w:val="18"/>
        </w:rPr>
      </w:pPr>
      <w:r>
        <w:rPr>
          <w:rFonts w:ascii="Arial" w:hAnsi="Arial"/>
          <w:sz w:val="18"/>
          <w:szCs w:val="18"/>
        </w:rPr>
        <w:t>Any information or materials that any Part</w:t>
      </w:r>
      <w:r w:rsidR="00A80C5F">
        <w:rPr>
          <w:rFonts w:ascii="Arial" w:hAnsi="Arial"/>
          <w:sz w:val="18"/>
          <w:szCs w:val="18"/>
        </w:rPr>
        <w:t>y</w:t>
      </w:r>
      <w:r>
        <w:rPr>
          <w:rFonts w:ascii="Arial" w:hAnsi="Arial"/>
          <w:sz w:val="18"/>
          <w:szCs w:val="18"/>
        </w:rPr>
        <w:t xml:space="preserve"> make available to the Project is </w:t>
      </w:r>
      <w:r w:rsidR="00A80C5F">
        <w:rPr>
          <w:rFonts w:ascii="Arial" w:hAnsi="Arial"/>
          <w:sz w:val="18"/>
          <w:szCs w:val="18"/>
        </w:rPr>
        <w:t>provided</w:t>
      </w:r>
      <w:r>
        <w:rPr>
          <w:rFonts w:ascii="Arial" w:hAnsi="Arial"/>
          <w:sz w:val="18"/>
          <w:szCs w:val="18"/>
        </w:rPr>
        <w:t xml:space="preserve"> without guarantees or commitments of any kind</w:t>
      </w:r>
      <w:r w:rsidR="00A80C5F">
        <w:rPr>
          <w:rFonts w:ascii="Arial" w:hAnsi="Arial"/>
          <w:sz w:val="18"/>
          <w:szCs w:val="18"/>
        </w:rPr>
        <w:t xml:space="preserve">, also for any encumbrances that may exist. </w:t>
      </w:r>
    </w:p>
    <w:p w:rsidR="00372530" w:rsidRDefault="00372530"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The use of Project Results shall be the responsibility and at the risk of each Party.</w:t>
      </w:r>
    </w:p>
    <w:p w:rsidR="00AF6CA9" w:rsidRDefault="00AF6CA9" w:rsidP="00024693">
      <w:pPr>
        <w:pStyle w:val="BodyText"/>
        <w:spacing w:after="0"/>
        <w:ind w:left="0"/>
        <w:rPr>
          <w:rFonts w:ascii="Arial" w:hAnsi="Arial"/>
          <w:sz w:val="18"/>
          <w:szCs w:val="18"/>
        </w:rPr>
      </w:pPr>
      <w:r>
        <w:rPr>
          <w:rFonts w:ascii="Arial" w:hAnsi="Arial"/>
          <w:sz w:val="18"/>
          <w:szCs w:val="18"/>
        </w:rPr>
        <w:t xml:space="preserve">Neither Party is under any circumstances to be held responsible to the other for any consequential loss. </w:t>
      </w:r>
    </w:p>
    <w:p w:rsidR="00AF6CA9" w:rsidRDefault="00AF6CA9" w:rsidP="00024693">
      <w:pPr>
        <w:pStyle w:val="Footer"/>
        <w:widowControl w:val="0"/>
        <w:ind w:hanging="567"/>
        <w:jc w:val="both"/>
        <w:rPr>
          <w:rFonts w:ascii="Arial" w:hAnsi="Arial"/>
          <w:sz w:val="18"/>
          <w:szCs w:val="18"/>
        </w:rPr>
      </w:pPr>
    </w:p>
    <w:p w:rsidR="00AF6CA9" w:rsidRDefault="00901D7D" w:rsidP="00024693">
      <w:pPr>
        <w:pStyle w:val="Overskr1"/>
        <w:ind w:left="0"/>
        <w:rPr>
          <w:sz w:val="18"/>
          <w:szCs w:val="18"/>
        </w:rPr>
      </w:pPr>
      <w:r>
        <w:rPr>
          <w:sz w:val="18"/>
          <w:szCs w:val="18"/>
        </w:rPr>
        <w:t>5</w:t>
      </w:r>
      <w:r w:rsidR="00AF6CA9">
        <w:rPr>
          <w:sz w:val="18"/>
          <w:szCs w:val="18"/>
        </w:rPr>
        <w:tab/>
        <w:t xml:space="preserve">    Equipment</w:t>
      </w:r>
    </w:p>
    <w:p w:rsidR="00AF6CA9" w:rsidRDefault="00AF6CA9" w:rsidP="00024693">
      <w:pPr>
        <w:pStyle w:val="BodyText"/>
        <w:spacing w:after="0"/>
        <w:ind w:left="0"/>
        <w:rPr>
          <w:rFonts w:ascii="Arial" w:hAnsi="Arial"/>
          <w:sz w:val="18"/>
          <w:szCs w:val="18"/>
        </w:rPr>
      </w:pPr>
      <w:r>
        <w:rPr>
          <w:rFonts w:ascii="Arial" w:hAnsi="Arial"/>
          <w:sz w:val="18"/>
          <w:szCs w:val="18"/>
        </w:rPr>
        <w:t>NTNU is to be the owner of equipment bought with Project funds and charged to the Project accounts. NTNU is self-insured and is obliged to keep the equipment in good condition.</w:t>
      </w:r>
    </w:p>
    <w:p w:rsidR="00AF6CA9" w:rsidRDefault="00AF6CA9" w:rsidP="00024693">
      <w:pPr>
        <w:pStyle w:val="Footer"/>
        <w:widowControl w:val="0"/>
        <w:jc w:val="both"/>
        <w:rPr>
          <w:rFonts w:ascii="Arial" w:hAnsi="Arial"/>
          <w:sz w:val="18"/>
          <w:szCs w:val="18"/>
        </w:rPr>
      </w:pPr>
    </w:p>
    <w:p w:rsidR="00AF6CA9" w:rsidRDefault="00901D7D" w:rsidP="00024693">
      <w:pPr>
        <w:pStyle w:val="Overskr1"/>
        <w:ind w:left="0"/>
        <w:rPr>
          <w:sz w:val="18"/>
          <w:szCs w:val="18"/>
        </w:rPr>
      </w:pPr>
      <w:r>
        <w:rPr>
          <w:sz w:val="18"/>
          <w:szCs w:val="18"/>
        </w:rPr>
        <w:t>6</w:t>
      </w:r>
      <w:r w:rsidR="00AF6CA9">
        <w:rPr>
          <w:sz w:val="18"/>
          <w:szCs w:val="18"/>
        </w:rPr>
        <w:tab/>
        <w:t xml:space="preserve">    Background</w:t>
      </w:r>
    </w:p>
    <w:p w:rsidR="00AF6CA9" w:rsidRDefault="00AF6CA9" w:rsidP="00024693">
      <w:pPr>
        <w:pStyle w:val="BodyText"/>
        <w:spacing w:after="0"/>
        <w:ind w:left="0"/>
        <w:rPr>
          <w:rFonts w:ascii="Arial" w:hAnsi="Arial"/>
          <w:sz w:val="18"/>
          <w:szCs w:val="18"/>
        </w:rPr>
      </w:pPr>
      <w:r>
        <w:rPr>
          <w:rFonts w:ascii="Arial" w:hAnsi="Arial"/>
          <w:sz w:val="18"/>
          <w:szCs w:val="18"/>
        </w:rPr>
        <w:t xml:space="preserve">The </w:t>
      </w:r>
      <w:r w:rsidR="001A3A9A">
        <w:rPr>
          <w:rFonts w:ascii="Arial" w:hAnsi="Arial"/>
          <w:sz w:val="18"/>
          <w:szCs w:val="18"/>
        </w:rPr>
        <w:t>p</w:t>
      </w:r>
      <w:r>
        <w:rPr>
          <w:rFonts w:ascii="Arial" w:hAnsi="Arial"/>
          <w:sz w:val="18"/>
          <w:szCs w:val="18"/>
        </w:rPr>
        <w:t>roject Background shall be described in a separate appendix to the Agreement</w:t>
      </w:r>
      <w:r w:rsidDel="00B549BF">
        <w:rPr>
          <w:rFonts w:ascii="Arial" w:hAnsi="Arial"/>
          <w:sz w:val="18"/>
          <w:szCs w:val="18"/>
        </w:rPr>
        <w:t xml:space="preserve"> (</w:t>
      </w:r>
      <w:r>
        <w:rPr>
          <w:rFonts w:ascii="Arial" w:hAnsi="Arial"/>
          <w:sz w:val="18"/>
          <w:szCs w:val="18"/>
        </w:rPr>
        <w:t xml:space="preserve"> Appendix II). The ownership of the Background will be maintained by the Party that brought it into the Project.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Any Party wishing to contribute further </w:t>
      </w:r>
      <w:r w:rsidR="002175E1">
        <w:rPr>
          <w:rFonts w:ascii="Arial" w:hAnsi="Arial"/>
          <w:sz w:val="18"/>
          <w:szCs w:val="18"/>
        </w:rPr>
        <w:t>p</w:t>
      </w:r>
      <w:r>
        <w:rPr>
          <w:rFonts w:ascii="Arial" w:hAnsi="Arial"/>
          <w:sz w:val="18"/>
          <w:szCs w:val="18"/>
        </w:rPr>
        <w:t xml:space="preserve">roject Background during the Project Period shall notify the other Party of this. Any request put forward for Background to the Project shall be approved by the other Party, and relevant appendices II/III shall be updated continuously.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For the duration of the Project Period, the Parties shall have access at no charge to the other Party's </w:t>
      </w:r>
      <w:r w:rsidR="002175E1">
        <w:rPr>
          <w:rFonts w:ascii="Arial" w:hAnsi="Arial"/>
          <w:sz w:val="18"/>
          <w:szCs w:val="18"/>
        </w:rPr>
        <w:t>p</w:t>
      </w:r>
      <w:r>
        <w:rPr>
          <w:rFonts w:ascii="Arial" w:hAnsi="Arial"/>
          <w:sz w:val="18"/>
          <w:szCs w:val="18"/>
        </w:rPr>
        <w:t xml:space="preserve">roject </w:t>
      </w:r>
      <w:r w:rsidR="002175E1">
        <w:rPr>
          <w:rFonts w:ascii="Arial" w:hAnsi="Arial"/>
          <w:sz w:val="18"/>
          <w:szCs w:val="18"/>
        </w:rPr>
        <w:t>B</w:t>
      </w:r>
      <w:r>
        <w:rPr>
          <w:rFonts w:ascii="Arial" w:hAnsi="Arial"/>
          <w:sz w:val="18"/>
          <w:szCs w:val="18"/>
        </w:rPr>
        <w:t>ackground that is necessary for the implementation of the Project.</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If the Sponsor desires commercial access to relevant </w:t>
      </w:r>
      <w:r w:rsidR="002175E1">
        <w:rPr>
          <w:rFonts w:ascii="Arial" w:hAnsi="Arial"/>
          <w:sz w:val="18"/>
          <w:szCs w:val="18"/>
        </w:rPr>
        <w:t>p</w:t>
      </w:r>
      <w:r>
        <w:rPr>
          <w:rFonts w:ascii="Arial" w:hAnsi="Arial"/>
          <w:sz w:val="18"/>
          <w:szCs w:val="18"/>
        </w:rPr>
        <w:t>roject Background from NTNU, this can be negotiated between the Parties</w:t>
      </w:r>
      <w:r>
        <w:rPr>
          <w:rStyle w:val="FootnoteReference"/>
          <w:rFonts w:ascii="Arial" w:hAnsi="Arial"/>
          <w:sz w:val="18"/>
          <w:szCs w:val="18"/>
        </w:rPr>
        <w:footnoteReference w:id="1"/>
      </w:r>
      <w:r>
        <w:rPr>
          <w:rFonts w:ascii="Arial" w:hAnsi="Arial"/>
          <w:sz w:val="18"/>
          <w:szCs w:val="18"/>
        </w:rPr>
        <w:t xml:space="preserve">. </w:t>
      </w:r>
      <w:r w:rsidR="00040130">
        <w:rPr>
          <w:rFonts w:ascii="Arial" w:hAnsi="Arial"/>
          <w:sz w:val="18"/>
          <w:szCs w:val="18"/>
        </w:rPr>
        <w:t>In principle, a</w:t>
      </w:r>
      <w:r>
        <w:rPr>
          <w:rFonts w:ascii="Arial" w:hAnsi="Arial"/>
          <w:sz w:val="18"/>
          <w:szCs w:val="18"/>
        </w:rPr>
        <w:t xml:space="preserve">ny licence agreement shall be non-exclusive, with defined areas of use, and shall also be signed on </w:t>
      </w:r>
      <w:r w:rsidR="00A80C5F">
        <w:rPr>
          <w:rFonts w:ascii="Arial" w:hAnsi="Arial"/>
          <w:sz w:val="18"/>
          <w:szCs w:val="18"/>
        </w:rPr>
        <w:t>Fair and reasonable</w:t>
      </w:r>
      <w:r>
        <w:rPr>
          <w:rFonts w:ascii="Arial" w:hAnsi="Arial"/>
          <w:sz w:val="18"/>
          <w:szCs w:val="18"/>
        </w:rPr>
        <w:t xml:space="preserve"> </w:t>
      </w:r>
      <w:r w:rsidR="00A80C5F">
        <w:rPr>
          <w:rFonts w:ascii="Arial" w:hAnsi="Arial"/>
          <w:sz w:val="18"/>
          <w:szCs w:val="18"/>
        </w:rPr>
        <w:t>conditions</w:t>
      </w:r>
      <w:r>
        <w:rPr>
          <w:rFonts w:ascii="Arial" w:hAnsi="Arial"/>
          <w:sz w:val="18"/>
          <w:szCs w:val="18"/>
        </w:rPr>
        <w:t xml:space="preserve">. </w:t>
      </w:r>
    </w:p>
    <w:p w:rsidR="00AF6CA9" w:rsidRDefault="00AF6CA9" w:rsidP="00024693">
      <w:pPr>
        <w:pStyle w:val="Overskr1"/>
        <w:ind w:left="0"/>
        <w:rPr>
          <w:sz w:val="18"/>
          <w:szCs w:val="18"/>
        </w:rPr>
      </w:pPr>
    </w:p>
    <w:p w:rsidR="00AF6CA9" w:rsidRDefault="00901D7D" w:rsidP="00024693">
      <w:pPr>
        <w:pStyle w:val="Overskr1"/>
        <w:ind w:left="0"/>
        <w:rPr>
          <w:sz w:val="18"/>
          <w:szCs w:val="18"/>
        </w:rPr>
      </w:pPr>
      <w:r>
        <w:rPr>
          <w:sz w:val="18"/>
          <w:szCs w:val="18"/>
        </w:rPr>
        <w:t>7</w:t>
      </w:r>
      <w:r w:rsidR="00AF6CA9">
        <w:rPr>
          <w:sz w:val="18"/>
          <w:szCs w:val="18"/>
        </w:rPr>
        <w:t xml:space="preserve"> </w:t>
      </w:r>
      <w:r w:rsidR="00AF6CA9">
        <w:rPr>
          <w:sz w:val="18"/>
          <w:szCs w:val="18"/>
        </w:rPr>
        <w:tab/>
        <w:t xml:space="preserve">   Rights to Project Results</w:t>
      </w:r>
    </w:p>
    <w:p w:rsidR="00AF6CA9" w:rsidRDefault="00901D7D" w:rsidP="001A3A9A">
      <w:pPr>
        <w:pStyle w:val="Footer"/>
        <w:keepNext/>
        <w:widowControl w:val="0"/>
        <w:ind w:left="567" w:hanging="567"/>
        <w:jc w:val="both"/>
        <w:rPr>
          <w:rFonts w:ascii="Arial" w:hAnsi="Arial"/>
          <w:b/>
          <w:sz w:val="18"/>
          <w:szCs w:val="18"/>
        </w:rPr>
      </w:pPr>
      <w:r>
        <w:rPr>
          <w:rFonts w:ascii="Arial" w:hAnsi="Arial"/>
          <w:b/>
          <w:sz w:val="18"/>
          <w:szCs w:val="18"/>
        </w:rPr>
        <w:t>7</w:t>
      </w:r>
      <w:r w:rsidR="00AF6CA9">
        <w:rPr>
          <w:rFonts w:ascii="Arial" w:hAnsi="Arial"/>
          <w:b/>
          <w:sz w:val="18"/>
          <w:szCs w:val="18"/>
        </w:rPr>
        <w:t>.1</w:t>
      </w:r>
      <w:r w:rsidR="00AF6CA9">
        <w:rPr>
          <w:rFonts w:ascii="Arial" w:hAnsi="Arial"/>
          <w:b/>
          <w:sz w:val="18"/>
          <w:szCs w:val="18"/>
        </w:rPr>
        <w:tab/>
        <w:t>Ownership rights</w:t>
      </w:r>
    </w:p>
    <w:p w:rsidR="00250503" w:rsidRDefault="00AF6CA9" w:rsidP="00024693">
      <w:pPr>
        <w:pStyle w:val="BodyText"/>
        <w:spacing w:after="0"/>
        <w:ind w:left="0"/>
        <w:rPr>
          <w:rFonts w:ascii="Arial" w:hAnsi="Arial"/>
          <w:sz w:val="18"/>
          <w:szCs w:val="18"/>
        </w:rPr>
      </w:pPr>
      <w:r>
        <w:rPr>
          <w:rFonts w:ascii="Arial" w:hAnsi="Arial"/>
          <w:sz w:val="18"/>
          <w:szCs w:val="18"/>
        </w:rPr>
        <w:t xml:space="preserve">NTNU has ownership rights to all Project Results that </w:t>
      </w:r>
      <w:r w:rsidR="00250503">
        <w:rPr>
          <w:rFonts w:ascii="Arial" w:hAnsi="Arial"/>
          <w:sz w:val="18"/>
          <w:szCs w:val="18"/>
        </w:rPr>
        <w:t>solely have been</w:t>
      </w:r>
      <w:r>
        <w:rPr>
          <w:rFonts w:ascii="Arial" w:hAnsi="Arial"/>
          <w:sz w:val="18"/>
          <w:szCs w:val="18"/>
        </w:rPr>
        <w:t xml:space="preserve"> generate</w:t>
      </w:r>
      <w:r w:rsidR="00250503">
        <w:rPr>
          <w:rFonts w:ascii="Arial" w:hAnsi="Arial"/>
          <w:sz w:val="18"/>
          <w:szCs w:val="18"/>
        </w:rPr>
        <w:t>d</w:t>
      </w:r>
      <w:r>
        <w:rPr>
          <w:rFonts w:ascii="Arial" w:hAnsi="Arial"/>
          <w:sz w:val="18"/>
          <w:szCs w:val="18"/>
        </w:rPr>
        <w:t xml:space="preserve"> </w:t>
      </w:r>
      <w:r w:rsidR="00250503">
        <w:rPr>
          <w:rFonts w:ascii="Arial" w:hAnsi="Arial"/>
          <w:sz w:val="18"/>
          <w:szCs w:val="18"/>
        </w:rPr>
        <w:t>by its own employees, independent contractors/consultants and/or sub-contractors.</w:t>
      </w:r>
    </w:p>
    <w:p w:rsidR="00250503" w:rsidRDefault="00250503" w:rsidP="00024693">
      <w:pPr>
        <w:pStyle w:val="BodyText"/>
        <w:spacing w:after="0"/>
        <w:ind w:left="0"/>
        <w:rPr>
          <w:rFonts w:ascii="Arial" w:hAnsi="Arial"/>
          <w:sz w:val="18"/>
          <w:szCs w:val="18"/>
        </w:rPr>
      </w:pPr>
    </w:p>
    <w:p w:rsidR="00250503" w:rsidRDefault="00250503" w:rsidP="00024693">
      <w:pPr>
        <w:pStyle w:val="BodyText"/>
        <w:spacing w:after="0"/>
        <w:ind w:left="0"/>
        <w:rPr>
          <w:rFonts w:ascii="Arial" w:hAnsi="Arial"/>
          <w:sz w:val="18"/>
          <w:szCs w:val="18"/>
        </w:rPr>
      </w:pPr>
      <w:r>
        <w:rPr>
          <w:rFonts w:ascii="Arial" w:hAnsi="Arial"/>
          <w:sz w:val="18"/>
          <w:szCs w:val="18"/>
        </w:rPr>
        <w:t xml:space="preserve">If the Parties have generated Project Results together, they shall own such results jointly. The Parties’ ideal shares shall </w:t>
      </w:r>
    </w:p>
    <w:p w:rsidR="005B293E" w:rsidRDefault="00250503" w:rsidP="00024693">
      <w:pPr>
        <w:pStyle w:val="BodyText"/>
        <w:spacing w:after="0"/>
        <w:ind w:left="0"/>
        <w:rPr>
          <w:rFonts w:ascii="Arial" w:hAnsi="Arial"/>
          <w:sz w:val="18"/>
          <w:szCs w:val="18"/>
        </w:rPr>
      </w:pPr>
      <w:r>
        <w:rPr>
          <w:rFonts w:ascii="Arial" w:hAnsi="Arial"/>
          <w:sz w:val="18"/>
          <w:szCs w:val="18"/>
        </w:rPr>
        <w:t xml:space="preserve">correspond to the respective Party’s relative intellectual contribution to the Project Result in question. Co-financing </w:t>
      </w:r>
      <w:r w:rsidR="004865E9">
        <w:rPr>
          <w:rFonts w:ascii="Arial" w:hAnsi="Arial"/>
          <w:sz w:val="18"/>
          <w:szCs w:val="18"/>
        </w:rPr>
        <w:t xml:space="preserve">is not sufficient for </w:t>
      </w:r>
      <w:r>
        <w:rPr>
          <w:rFonts w:ascii="Arial" w:hAnsi="Arial"/>
          <w:sz w:val="18"/>
          <w:szCs w:val="18"/>
        </w:rPr>
        <w:t>joint ownership of Project Results.</w:t>
      </w:r>
    </w:p>
    <w:p w:rsidR="005B293E" w:rsidRDefault="005B293E" w:rsidP="00024693">
      <w:pPr>
        <w:pStyle w:val="BodyText"/>
        <w:spacing w:after="0"/>
        <w:ind w:left="0"/>
        <w:rPr>
          <w:rFonts w:ascii="Arial" w:hAnsi="Arial"/>
          <w:sz w:val="18"/>
          <w:szCs w:val="18"/>
        </w:rPr>
      </w:pPr>
    </w:p>
    <w:p w:rsidR="00AF6CA9" w:rsidRDefault="005B293E" w:rsidP="00024693">
      <w:pPr>
        <w:pStyle w:val="BodyText"/>
        <w:spacing w:after="0"/>
        <w:ind w:left="0"/>
        <w:rPr>
          <w:rFonts w:ascii="Arial" w:hAnsi="Arial"/>
          <w:sz w:val="18"/>
          <w:szCs w:val="18"/>
        </w:rPr>
      </w:pPr>
      <w:r>
        <w:rPr>
          <w:rFonts w:ascii="Arial" w:hAnsi="Arial"/>
          <w:sz w:val="18"/>
          <w:szCs w:val="18"/>
        </w:rPr>
        <w:t>The joint owners shall, at the latest three (3) months</w:t>
      </w:r>
      <w:r w:rsidR="00250503">
        <w:rPr>
          <w:rFonts w:ascii="Arial" w:hAnsi="Arial"/>
          <w:sz w:val="18"/>
          <w:szCs w:val="18"/>
        </w:rPr>
        <w:t xml:space="preserve"> </w:t>
      </w:r>
      <w:r>
        <w:rPr>
          <w:rFonts w:ascii="Arial" w:hAnsi="Arial"/>
          <w:sz w:val="18"/>
          <w:szCs w:val="18"/>
        </w:rPr>
        <w:t xml:space="preserve">after the joint Project Results have been generated, enter into a </w:t>
      </w:r>
    </w:p>
    <w:p w:rsidR="005B293E" w:rsidRDefault="005B293E" w:rsidP="00024693">
      <w:pPr>
        <w:pStyle w:val="BodyText"/>
        <w:spacing w:after="0"/>
        <w:ind w:left="0"/>
        <w:rPr>
          <w:rFonts w:ascii="Arial" w:hAnsi="Arial"/>
          <w:sz w:val="18"/>
          <w:szCs w:val="18"/>
        </w:rPr>
      </w:pPr>
      <w:r>
        <w:rPr>
          <w:rFonts w:ascii="Arial" w:hAnsi="Arial"/>
          <w:sz w:val="18"/>
          <w:szCs w:val="18"/>
        </w:rPr>
        <w:t>separate contract (</w:t>
      </w:r>
      <w:r w:rsidR="00A36A93">
        <w:rPr>
          <w:rFonts w:ascii="Arial" w:hAnsi="Arial"/>
          <w:sz w:val="18"/>
          <w:szCs w:val="18"/>
        </w:rPr>
        <w:t>“</w:t>
      </w:r>
      <w:proofErr w:type="spellStart"/>
      <w:r>
        <w:rPr>
          <w:rFonts w:ascii="Arial" w:hAnsi="Arial"/>
          <w:sz w:val="18"/>
          <w:szCs w:val="18"/>
        </w:rPr>
        <w:t>sameieavtale</w:t>
      </w:r>
      <w:proofErr w:type="spellEnd"/>
      <w:r>
        <w:rPr>
          <w:rFonts w:ascii="Arial" w:hAnsi="Arial"/>
          <w:sz w:val="18"/>
          <w:szCs w:val="18"/>
        </w:rPr>
        <w:t>”) regulating the exploitation of the jointly owned results, including but not limited to possible protection measures. This contra</w:t>
      </w:r>
      <w:r w:rsidR="00A36A93">
        <w:rPr>
          <w:rFonts w:ascii="Arial" w:hAnsi="Arial"/>
          <w:sz w:val="18"/>
          <w:szCs w:val="18"/>
        </w:rPr>
        <w:t>ct shall, as a minimum, contain</w:t>
      </w:r>
      <w:r>
        <w:rPr>
          <w:rFonts w:ascii="Arial" w:hAnsi="Arial"/>
          <w:sz w:val="18"/>
          <w:szCs w:val="18"/>
        </w:rPr>
        <w:t>:</w:t>
      </w:r>
    </w:p>
    <w:p w:rsidR="005B293E" w:rsidRDefault="005B293E" w:rsidP="00024693">
      <w:pPr>
        <w:pStyle w:val="BodyText"/>
        <w:spacing w:after="0"/>
        <w:ind w:left="0"/>
        <w:rPr>
          <w:rFonts w:ascii="Arial" w:hAnsi="Arial"/>
          <w:sz w:val="18"/>
          <w:szCs w:val="18"/>
        </w:rPr>
      </w:pPr>
    </w:p>
    <w:p w:rsidR="005B293E" w:rsidRDefault="00A36A93" w:rsidP="005B293E">
      <w:pPr>
        <w:pStyle w:val="BodyText"/>
        <w:numPr>
          <w:ilvl w:val="0"/>
          <w:numId w:val="19"/>
        </w:numPr>
        <w:spacing w:after="0"/>
        <w:rPr>
          <w:rFonts w:ascii="Arial" w:hAnsi="Arial"/>
          <w:sz w:val="18"/>
          <w:szCs w:val="18"/>
        </w:rPr>
      </w:pPr>
      <w:r>
        <w:rPr>
          <w:rFonts w:ascii="Arial" w:hAnsi="Arial"/>
          <w:sz w:val="18"/>
          <w:szCs w:val="18"/>
        </w:rPr>
        <w:t>a</w:t>
      </w:r>
      <w:r w:rsidR="005B293E">
        <w:rPr>
          <w:rFonts w:ascii="Arial" w:hAnsi="Arial"/>
          <w:sz w:val="18"/>
          <w:szCs w:val="18"/>
        </w:rPr>
        <w:t>n adequate description of the Project Result, including each Party’s ideal share</w:t>
      </w:r>
    </w:p>
    <w:p w:rsidR="005B293E" w:rsidRDefault="005B293E" w:rsidP="005B293E">
      <w:pPr>
        <w:pStyle w:val="BodyText"/>
        <w:numPr>
          <w:ilvl w:val="0"/>
          <w:numId w:val="19"/>
        </w:numPr>
        <w:spacing w:after="0"/>
        <w:rPr>
          <w:rFonts w:ascii="Arial" w:hAnsi="Arial"/>
          <w:sz w:val="18"/>
          <w:szCs w:val="18"/>
        </w:rPr>
      </w:pPr>
      <w:r>
        <w:rPr>
          <w:rFonts w:ascii="Arial" w:hAnsi="Arial"/>
          <w:sz w:val="18"/>
          <w:szCs w:val="18"/>
        </w:rPr>
        <w:lastRenderedPageBreak/>
        <w:t xml:space="preserve">provisions describing which Party that shall be responsible for the protection and </w:t>
      </w:r>
      <w:r w:rsidR="00A36A93">
        <w:rPr>
          <w:rFonts w:ascii="Arial" w:hAnsi="Arial"/>
          <w:sz w:val="18"/>
          <w:szCs w:val="18"/>
        </w:rPr>
        <w:t>maintenance of the result, including a Power of Attorney</w:t>
      </w:r>
    </w:p>
    <w:p w:rsidR="00A36A93" w:rsidRDefault="00A36A93" w:rsidP="005B293E">
      <w:pPr>
        <w:pStyle w:val="BodyText"/>
        <w:numPr>
          <w:ilvl w:val="0"/>
          <w:numId w:val="19"/>
        </w:numPr>
        <w:spacing w:after="0"/>
        <w:rPr>
          <w:rFonts w:ascii="Arial" w:hAnsi="Arial"/>
          <w:sz w:val="18"/>
          <w:szCs w:val="18"/>
        </w:rPr>
      </w:pPr>
      <w:r>
        <w:rPr>
          <w:rFonts w:ascii="Arial" w:hAnsi="Arial"/>
          <w:sz w:val="18"/>
          <w:szCs w:val="18"/>
        </w:rPr>
        <w:t>a detailed plan describing how the Project Result shall be protected, defended, maintained and used, included</w:t>
      </w:r>
      <w:r w:rsidR="005F5F74">
        <w:rPr>
          <w:rFonts w:ascii="Arial" w:hAnsi="Arial"/>
          <w:sz w:val="18"/>
          <w:szCs w:val="18"/>
        </w:rPr>
        <w:t xml:space="preserve"> a plan for Commercial Utili</w:t>
      </w:r>
      <w:r w:rsidR="00DB4F54">
        <w:rPr>
          <w:rFonts w:ascii="Arial" w:hAnsi="Arial"/>
          <w:sz w:val="18"/>
          <w:szCs w:val="18"/>
        </w:rPr>
        <w:t>zation.</w:t>
      </w:r>
    </w:p>
    <w:p w:rsidR="00AF6CA9" w:rsidRDefault="00AF6CA9" w:rsidP="00024693">
      <w:pPr>
        <w:pStyle w:val="BodyText"/>
        <w:spacing w:after="0"/>
        <w:ind w:left="0"/>
        <w:rPr>
          <w:rFonts w:ascii="Arial" w:hAnsi="Arial"/>
          <w:sz w:val="18"/>
          <w:szCs w:val="18"/>
        </w:rPr>
      </w:pPr>
    </w:p>
    <w:p w:rsidR="00AF6CA9" w:rsidRDefault="00901D7D" w:rsidP="001A3A9A">
      <w:pPr>
        <w:pStyle w:val="Footer"/>
        <w:keepNext/>
        <w:widowControl w:val="0"/>
        <w:ind w:left="567" w:hanging="567"/>
        <w:jc w:val="both"/>
        <w:rPr>
          <w:rFonts w:ascii="Arial" w:hAnsi="Arial"/>
          <w:b/>
          <w:sz w:val="18"/>
          <w:szCs w:val="18"/>
        </w:rPr>
      </w:pPr>
      <w:r>
        <w:rPr>
          <w:rFonts w:ascii="Arial" w:hAnsi="Arial"/>
          <w:b/>
          <w:sz w:val="18"/>
          <w:szCs w:val="18"/>
        </w:rPr>
        <w:t>7</w:t>
      </w:r>
      <w:r w:rsidR="00AF6CA9">
        <w:rPr>
          <w:rFonts w:ascii="Arial" w:hAnsi="Arial"/>
          <w:b/>
          <w:sz w:val="18"/>
          <w:szCs w:val="18"/>
        </w:rPr>
        <w:t>.2</w:t>
      </w:r>
      <w:r w:rsidR="00AF6CA9">
        <w:rPr>
          <w:rFonts w:ascii="Arial" w:hAnsi="Arial"/>
          <w:b/>
          <w:sz w:val="18"/>
          <w:szCs w:val="18"/>
        </w:rPr>
        <w:tab/>
        <w:t>User rights</w:t>
      </w:r>
    </w:p>
    <w:p w:rsidR="00AF6CA9" w:rsidRDefault="00AF6CA9" w:rsidP="00024693">
      <w:pPr>
        <w:pStyle w:val="BodyText"/>
        <w:spacing w:after="0"/>
        <w:ind w:left="0"/>
        <w:rPr>
          <w:rFonts w:ascii="Arial" w:hAnsi="Arial"/>
          <w:sz w:val="18"/>
          <w:szCs w:val="18"/>
        </w:rPr>
      </w:pPr>
      <w:r>
        <w:rPr>
          <w:rFonts w:ascii="Arial" w:hAnsi="Arial"/>
          <w:sz w:val="18"/>
          <w:szCs w:val="18"/>
        </w:rPr>
        <w:t xml:space="preserve">For the duration of the Project Period, the Parties shall have access at no charge to Project Results that are necessary for implementation of the project. </w:t>
      </w:r>
    </w:p>
    <w:p w:rsidR="00AF6CA9" w:rsidRDefault="00AF6CA9" w:rsidP="00024693">
      <w:pPr>
        <w:pStyle w:val="BodyText"/>
        <w:spacing w:after="0"/>
        <w:ind w:left="0"/>
        <w:rPr>
          <w:rFonts w:ascii="Arial" w:hAnsi="Arial"/>
          <w:color w:val="FF0000"/>
          <w:sz w:val="18"/>
          <w:szCs w:val="18"/>
        </w:rPr>
      </w:pPr>
    </w:p>
    <w:p w:rsidR="00AF6CA9" w:rsidRPr="000F6755" w:rsidDel="00B549BF" w:rsidRDefault="00AF6CA9" w:rsidP="000F6755">
      <w:pPr>
        <w:pStyle w:val="Default"/>
        <w:spacing w:line="280" w:lineRule="atLeast"/>
        <w:rPr>
          <w:rFonts w:ascii="Arial" w:hAnsi="Arial"/>
          <w:sz w:val="18"/>
          <w:szCs w:val="18"/>
        </w:rPr>
      </w:pPr>
      <w:r w:rsidRPr="000F6755">
        <w:rPr>
          <w:rFonts w:ascii="Arial" w:hAnsi="Arial"/>
          <w:sz w:val="18"/>
          <w:szCs w:val="18"/>
        </w:rPr>
        <w:t xml:space="preserve">A Project Result shall be communicated in writing to the Parties within 1 month after it has been identified. The Sponsor is granted a preferential right to negotiate the signing of a </w:t>
      </w:r>
      <w:r w:rsidRPr="000F6755" w:rsidDel="00B549BF">
        <w:rPr>
          <w:rFonts w:ascii="Arial" w:hAnsi="Arial"/>
          <w:sz w:val="18"/>
          <w:szCs w:val="18"/>
        </w:rPr>
        <w:t>licence agreement for Commercial Utilization of a communicated Project Result within defined areas of use. Preferential rights must be exercised by means of a written enquiry to NTNU within 3 months after the Project Results have been reported to the Parties. Negotiations for a licence agreement must be concluded within 6 months from the date on which the Sponsor gives written notice of the desire to exercise the preferential right. The licence agreement shall be signed on commercial terms, having regard to both the commercial potential that may exist and the respective contributions of the Consortium Participants in question to the Project Results and contribution to the Project.</w:t>
      </w:r>
    </w:p>
    <w:p w:rsidR="00AF6CA9" w:rsidRDefault="00AF6CA9" w:rsidP="00024693">
      <w:pPr>
        <w:pStyle w:val="BodyText"/>
        <w:spacing w:after="0"/>
        <w:ind w:left="0"/>
        <w:rPr>
          <w:rFonts w:ascii="Arial" w:hAnsi="Arial"/>
          <w:color w:val="FF0000"/>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 xml:space="preserve">The Sponsor's preferential rights are in effect for up to </w:t>
      </w:r>
      <w:r>
        <w:rPr>
          <w:rFonts w:ascii="Arial" w:hAnsi="Arial"/>
          <w:color w:val="auto"/>
          <w:sz w:val="18"/>
          <w:szCs w:val="18"/>
        </w:rPr>
        <w:t>3</w:t>
      </w:r>
      <w:r>
        <w:rPr>
          <w:rFonts w:ascii="Arial" w:hAnsi="Arial"/>
          <w:sz w:val="18"/>
          <w:szCs w:val="18"/>
        </w:rPr>
        <w:t xml:space="preserve"> months after the end of the project.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NTNU can in no circumstances renounce its right to exploit the Project Results for teaching and research purposes.</w:t>
      </w:r>
    </w:p>
    <w:p w:rsidR="00AF6CA9" w:rsidRDefault="00AF6CA9" w:rsidP="00024693">
      <w:pPr>
        <w:pStyle w:val="Overskr1"/>
        <w:ind w:left="0"/>
        <w:rPr>
          <w:sz w:val="18"/>
          <w:szCs w:val="18"/>
        </w:rPr>
      </w:pPr>
    </w:p>
    <w:p w:rsidR="00AF6CA9" w:rsidRDefault="00901D7D" w:rsidP="00024693">
      <w:pPr>
        <w:pStyle w:val="Overskr1"/>
        <w:ind w:left="0"/>
        <w:rPr>
          <w:sz w:val="18"/>
          <w:szCs w:val="18"/>
        </w:rPr>
      </w:pPr>
      <w:r>
        <w:rPr>
          <w:sz w:val="18"/>
          <w:szCs w:val="18"/>
        </w:rPr>
        <w:t>8</w:t>
      </w:r>
      <w:r w:rsidR="00AF6CA9">
        <w:rPr>
          <w:sz w:val="18"/>
          <w:szCs w:val="18"/>
        </w:rPr>
        <w:tab/>
        <w:t xml:space="preserve">    Publication of Project </w:t>
      </w:r>
      <w:r w:rsidR="008E3E49">
        <w:rPr>
          <w:sz w:val="18"/>
          <w:szCs w:val="18"/>
        </w:rPr>
        <w:t>R</w:t>
      </w:r>
      <w:r w:rsidR="00AF6CA9">
        <w:rPr>
          <w:sz w:val="18"/>
          <w:szCs w:val="18"/>
        </w:rPr>
        <w:t>esults</w:t>
      </w:r>
    </w:p>
    <w:p w:rsidR="00AF6CA9" w:rsidRDefault="00AF6CA9" w:rsidP="00024693">
      <w:pPr>
        <w:pStyle w:val="Default"/>
        <w:spacing w:line="280" w:lineRule="atLeast"/>
        <w:rPr>
          <w:rFonts w:ascii="Arial" w:hAnsi="Arial"/>
          <w:sz w:val="18"/>
          <w:szCs w:val="18"/>
        </w:rPr>
      </w:pPr>
      <w:r>
        <w:rPr>
          <w:rFonts w:ascii="Arial" w:hAnsi="Arial"/>
          <w:sz w:val="18"/>
          <w:szCs w:val="18"/>
        </w:rPr>
        <w:t xml:space="preserve">Pursuant to the Act relating to Universities and University Colleges of 1 April 2005, it is not </w:t>
      </w:r>
      <w:r w:rsidR="00180823">
        <w:rPr>
          <w:rFonts w:ascii="Arial" w:hAnsi="Arial"/>
          <w:sz w:val="18"/>
          <w:szCs w:val="18"/>
        </w:rPr>
        <w:t>possible</w:t>
      </w:r>
      <w:r>
        <w:rPr>
          <w:rFonts w:ascii="Arial" w:hAnsi="Arial"/>
          <w:sz w:val="18"/>
          <w:szCs w:val="18"/>
        </w:rPr>
        <w:t xml:space="preserve"> to </w:t>
      </w:r>
      <w:r w:rsidR="00180823">
        <w:rPr>
          <w:rFonts w:ascii="Arial" w:hAnsi="Arial"/>
          <w:sz w:val="18"/>
          <w:szCs w:val="18"/>
        </w:rPr>
        <w:t>agree</w:t>
      </w:r>
      <w:r>
        <w:rPr>
          <w:rFonts w:ascii="Arial" w:hAnsi="Arial"/>
          <w:sz w:val="18"/>
          <w:szCs w:val="18"/>
        </w:rPr>
        <w:t xml:space="preserve"> permanent postponement of publication.</w:t>
      </w:r>
    </w:p>
    <w:p w:rsidR="00AF6CA9" w:rsidRDefault="00AF6CA9" w:rsidP="00024693">
      <w:pPr>
        <w:pStyle w:val="Default"/>
        <w:spacing w:line="280" w:lineRule="atLeast"/>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NTNU shall publish the Project Results, normally through publication in scientific journals, professional meetings and conferences, non-academic articles and the like.</w:t>
      </w:r>
    </w:p>
    <w:p w:rsidR="00AF6CA9" w:rsidRDefault="00AF6CA9" w:rsidP="00024693">
      <w:pPr>
        <w:pStyle w:val="BodyText"/>
        <w:spacing w:after="0"/>
        <w:ind w:left="0"/>
        <w:rPr>
          <w:rFonts w:ascii="Arial" w:hAnsi="Arial"/>
          <w:sz w:val="18"/>
          <w:szCs w:val="18"/>
        </w:rPr>
      </w:pPr>
      <w:r>
        <w:rPr>
          <w:rFonts w:ascii="Arial" w:hAnsi="Arial"/>
          <w:sz w:val="18"/>
          <w:szCs w:val="18"/>
        </w:rPr>
        <w:t>NTNU is to ensure that such external dissemination relating to the Project will indicate the role of the Sponsor in the Project.</w:t>
      </w:r>
    </w:p>
    <w:p w:rsidR="00AF6CA9" w:rsidRDefault="00AF6CA9" w:rsidP="00024693">
      <w:pPr>
        <w:pStyle w:val="BodyText"/>
        <w:spacing w:after="0"/>
        <w:ind w:left="0"/>
        <w:rPr>
          <w:rFonts w:ascii="Arial" w:hAnsi="Arial"/>
          <w:sz w:val="18"/>
          <w:szCs w:val="18"/>
        </w:rPr>
      </w:pPr>
    </w:p>
    <w:p w:rsidR="00AF6CA9" w:rsidRDefault="00AF6CA9" w:rsidP="00024693">
      <w:pPr>
        <w:pStyle w:val="Default"/>
        <w:spacing w:line="280" w:lineRule="atLeast"/>
        <w:rPr>
          <w:rFonts w:ascii="Arial" w:hAnsi="Arial"/>
          <w:sz w:val="18"/>
          <w:szCs w:val="18"/>
        </w:rPr>
      </w:pPr>
      <w:r>
        <w:rPr>
          <w:rFonts w:ascii="Arial" w:hAnsi="Arial"/>
          <w:sz w:val="18"/>
          <w:szCs w:val="18"/>
        </w:rPr>
        <w:t>In terms of an NTNU Board resolution (S-</w:t>
      </w:r>
      <w:proofErr w:type="spellStart"/>
      <w:r>
        <w:rPr>
          <w:rFonts w:ascii="Arial" w:hAnsi="Arial"/>
          <w:sz w:val="18"/>
          <w:szCs w:val="18"/>
        </w:rPr>
        <w:t>sak</w:t>
      </w:r>
      <w:proofErr w:type="spellEnd"/>
      <w:r>
        <w:rPr>
          <w:rFonts w:ascii="Arial" w:hAnsi="Arial"/>
          <w:sz w:val="18"/>
          <w:szCs w:val="18"/>
        </w:rPr>
        <w:t xml:space="preserve"> 10/09), any request for postponement of publication, where NTNU employees have contributed fully or partially, shall be considered by the Rector of NTNU. The Rector of NTNU may consent to postponement of publication for up to 6 months, with an option for a further 6 months when there are legitimate grounds for this. The maximum limit of 12 months is not to be used as a standard procedure. In any event, publication shall take place as soon as possible. </w:t>
      </w:r>
    </w:p>
    <w:p w:rsidR="00AF6CA9" w:rsidRDefault="00AF6CA9" w:rsidP="00024693">
      <w:pPr>
        <w:pStyle w:val="Default"/>
        <w:spacing w:line="280" w:lineRule="atLeast"/>
        <w:rPr>
          <w:rFonts w:ascii="Arial" w:hAnsi="Arial"/>
          <w:sz w:val="18"/>
          <w:szCs w:val="18"/>
        </w:rPr>
      </w:pPr>
    </w:p>
    <w:p w:rsidR="00AF6CA9" w:rsidRDefault="00AF6CA9" w:rsidP="00024693">
      <w:pPr>
        <w:pStyle w:val="Default"/>
        <w:spacing w:line="280" w:lineRule="atLeast"/>
        <w:rPr>
          <w:rFonts w:ascii="Arial" w:hAnsi="Arial"/>
          <w:sz w:val="18"/>
          <w:szCs w:val="18"/>
        </w:rPr>
      </w:pPr>
      <w:r>
        <w:rPr>
          <w:rFonts w:ascii="Arial" w:hAnsi="Arial"/>
          <w:sz w:val="18"/>
          <w:szCs w:val="18"/>
        </w:rPr>
        <w:t>The Sponsor shall be notified of plans for publicati</w:t>
      </w:r>
      <w:r w:rsidR="003F0859">
        <w:rPr>
          <w:rFonts w:ascii="Arial" w:hAnsi="Arial"/>
          <w:sz w:val="18"/>
          <w:szCs w:val="18"/>
        </w:rPr>
        <w:t>on at least 20</w:t>
      </w:r>
      <w:r>
        <w:rPr>
          <w:rFonts w:ascii="Arial" w:hAnsi="Arial"/>
          <w:sz w:val="18"/>
          <w:szCs w:val="18"/>
        </w:rPr>
        <w:t xml:space="preserve"> Working Days before the planned date of submission.</w:t>
      </w:r>
    </w:p>
    <w:p w:rsidR="00AF6CA9" w:rsidRDefault="00AF6CA9" w:rsidP="00024693">
      <w:pPr>
        <w:pStyle w:val="Default"/>
        <w:spacing w:line="280" w:lineRule="atLeast"/>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 xml:space="preserve">The Sponsor may, within </w:t>
      </w:r>
      <w:r w:rsidR="00180823">
        <w:rPr>
          <w:rFonts w:ascii="Arial" w:hAnsi="Arial"/>
          <w:sz w:val="18"/>
          <w:szCs w:val="18"/>
        </w:rPr>
        <w:t>15</w:t>
      </w:r>
      <w:r w:rsidR="00040130">
        <w:rPr>
          <w:rFonts w:ascii="Arial" w:hAnsi="Arial"/>
          <w:sz w:val="18"/>
          <w:szCs w:val="18"/>
        </w:rPr>
        <w:t xml:space="preserve"> Working</w:t>
      </w:r>
      <w:r>
        <w:rPr>
          <w:rFonts w:ascii="Arial" w:hAnsi="Arial"/>
          <w:sz w:val="18"/>
          <w:szCs w:val="18"/>
        </w:rPr>
        <w:t xml:space="preserve"> Days after receiving notification of the plans for publication, give notice in writing to NTNU that postponement of publication is requested. This notification must describe how the Sponsor believes that the planned publication will destroy or reduce possible </w:t>
      </w:r>
      <w:r w:rsidR="00C875DE">
        <w:rPr>
          <w:rFonts w:ascii="Arial" w:hAnsi="Arial"/>
          <w:sz w:val="18"/>
          <w:szCs w:val="18"/>
        </w:rPr>
        <w:t>c</w:t>
      </w:r>
      <w:r>
        <w:rPr>
          <w:rFonts w:ascii="Arial" w:hAnsi="Arial"/>
          <w:sz w:val="18"/>
          <w:szCs w:val="18"/>
        </w:rPr>
        <w:t xml:space="preserve">ommercial development of the Project Results, or why a postponement as requested is necessary for the protection of Intellectual Property Rights, or why publication is in direct conflict with the Sponsor's commercial interests. The notification must also specify which elements in the planned publication the Sponsor wishes to change. </w:t>
      </w:r>
    </w:p>
    <w:p w:rsidR="00AF6CA9" w:rsidRDefault="00AF6CA9" w:rsidP="00024693">
      <w:pPr>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lastRenderedPageBreak/>
        <w:t>Together with the Sponsor and relevant authors, the Project Manager shall</w:t>
      </w:r>
      <w:r w:rsidR="003F0859">
        <w:rPr>
          <w:rFonts w:ascii="Arial" w:hAnsi="Arial"/>
          <w:sz w:val="18"/>
          <w:szCs w:val="18"/>
        </w:rPr>
        <w:t>,</w:t>
      </w:r>
      <w:r>
        <w:rPr>
          <w:rFonts w:ascii="Arial" w:hAnsi="Arial"/>
          <w:sz w:val="18"/>
          <w:szCs w:val="18"/>
        </w:rPr>
        <w:t xml:space="preserve"> within 15 Working Days</w:t>
      </w:r>
      <w:r w:rsidR="003F0859">
        <w:rPr>
          <w:rFonts w:ascii="Arial" w:hAnsi="Arial"/>
          <w:sz w:val="18"/>
          <w:szCs w:val="18"/>
        </w:rPr>
        <w:t>,</w:t>
      </w:r>
      <w:r>
        <w:rPr>
          <w:rFonts w:ascii="Arial" w:hAnsi="Arial"/>
          <w:sz w:val="18"/>
          <w:szCs w:val="18"/>
        </w:rPr>
        <w:t xml:space="preserve"> attempt to find acceptable adjustments to the planned publication, or alternatively request NTNU for postponement of up to 6 months from the date on which notification from the Sponsor was received. </w:t>
      </w:r>
    </w:p>
    <w:p w:rsidR="00AF6CA9" w:rsidRDefault="00AF6CA9" w:rsidP="00024693">
      <w:pPr>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 xml:space="preserve">NTNU shall consider each request for postponement of publication as soon as possible.  </w:t>
      </w:r>
    </w:p>
    <w:p w:rsidR="00AF6CA9" w:rsidRDefault="00AF6CA9" w:rsidP="00024693">
      <w:pPr>
        <w:rPr>
          <w:rFonts w:ascii="Arial" w:hAnsi="Arial"/>
          <w:sz w:val="18"/>
          <w:szCs w:val="18"/>
        </w:rPr>
      </w:pPr>
    </w:p>
    <w:p w:rsidR="00AF6CA9" w:rsidRDefault="00AF6CA9" w:rsidP="00024693">
      <w:pPr>
        <w:ind w:left="0"/>
        <w:rPr>
          <w:rFonts w:ascii="Arial" w:hAnsi="Arial"/>
          <w:sz w:val="18"/>
          <w:szCs w:val="18"/>
        </w:rPr>
      </w:pPr>
      <w:r>
        <w:rPr>
          <w:rFonts w:ascii="Arial" w:hAnsi="Arial"/>
          <w:sz w:val="18"/>
          <w:szCs w:val="18"/>
        </w:rPr>
        <w:t xml:space="preserve">In the cases in which NTNU approves postponement of publication, the Sponsor may within 30 Working Days before NTNU's approved date for delayed publication give written notice to NTNU requesting a further 6 months' postponement. </w:t>
      </w:r>
      <w:r w:rsidDel="00B549BF">
        <w:rPr>
          <w:rFonts w:ascii="Arial" w:hAnsi="Arial"/>
          <w:sz w:val="18"/>
          <w:szCs w:val="18"/>
        </w:rPr>
        <w:t xml:space="preserve">NTNU shall consider such an enquiry within 10 Working Days. </w:t>
      </w:r>
    </w:p>
    <w:p w:rsidR="00AF6CA9" w:rsidRDefault="00AF6CA9" w:rsidP="00024693">
      <w:pPr>
        <w:ind w:left="0"/>
        <w:rPr>
          <w:rFonts w:ascii="Arial" w:hAnsi="Arial"/>
          <w:sz w:val="18"/>
          <w:szCs w:val="18"/>
        </w:rPr>
      </w:pPr>
    </w:p>
    <w:p w:rsidR="003F0859" w:rsidRPr="00627BF8" w:rsidRDefault="003F0859" w:rsidP="00627BF8">
      <w:pPr>
        <w:ind w:left="0"/>
        <w:rPr>
          <w:rFonts w:ascii="Arial" w:hAnsi="Arial"/>
          <w:sz w:val="18"/>
          <w:szCs w:val="18"/>
        </w:rPr>
      </w:pPr>
      <w:r w:rsidRPr="00627BF8">
        <w:rPr>
          <w:rFonts w:ascii="Arial" w:hAnsi="Arial"/>
          <w:b/>
          <w:sz w:val="18"/>
          <w:szCs w:val="18"/>
          <w:lang w:eastAsia="nb-NO"/>
        </w:rPr>
        <w:t>9</w:t>
      </w:r>
      <w:r w:rsidR="00E826DE" w:rsidRPr="00627BF8">
        <w:rPr>
          <w:rFonts w:ascii="Arial" w:hAnsi="Arial"/>
          <w:b/>
          <w:sz w:val="18"/>
          <w:szCs w:val="18"/>
          <w:lang w:eastAsia="nb-NO"/>
        </w:rPr>
        <w:tab/>
      </w:r>
      <w:r w:rsidRPr="00627BF8">
        <w:rPr>
          <w:rFonts w:ascii="Arial" w:hAnsi="Arial"/>
          <w:b/>
          <w:sz w:val="18"/>
          <w:szCs w:val="18"/>
          <w:lang w:eastAsia="nb-NO"/>
        </w:rPr>
        <w:t>Non-disclosure of information</w:t>
      </w:r>
      <w:r w:rsidR="00E826DE" w:rsidRPr="00627BF8">
        <w:rPr>
          <w:rFonts w:ascii="Arial" w:hAnsi="Arial"/>
          <w:b/>
          <w:sz w:val="18"/>
          <w:szCs w:val="18"/>
          <w:lang w:eastAsia="nb-NO"/>
        </w:rPr>
        <w:br/>
      </w:r>
      <w:r w:rsidRPr="00627BF8">
        <w:rPr>
          <w:rFonts w:ascii="Arial" w:hAnsi="Arial"/>
          <w:sz w:val="18"/>
          <w:szCs w:val="18"/>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rsidR="00E826DE" w:rsidRPr="00627BF8" w:rsidRDefault="00E826DE" w:rsidP="003F0859">
      <w:pPr>
        <w:pStyle w:val="Revision"/>
        <w:spacing w:after="120"/>
        <w:ind w:left="360"/>
        <w:outlineLvl w:val="1"/>
        <w:rPr>
          <w:b w:val="0"/>
          <w:sz w:val="18"/>
          <w:szCs w:val="18"/>
        </w:rPr>
      </w:pPr>
    </w:p>
    <w:p w:rsidR="003F0859" w:rsidRPr="00627BF8" w:rsidRDefault="005F5F74" w:rsidP="00627BF8">
      <w:pPr>
        <w:pStyle w:val="Revision"/>
        <w:numPr>
          <w:ilvl w:val="1"/>
          <w:numId w:val="27"/>
        </w:numPr>
        <w:spacing w:after="120" w:line="280" w:lineRule="atLeast"/>
        <w:ind w:left="709" w:hanging="709"/>
        <w:outlineLvl w:val="1"/>
        <w:rPr>
          <w:b w:val="0"/>
          <w:sz w:val="18"/>
          <w:szCs w:val="18"/>
        </w:rPr>
      </w:pPr>
      <w:r w:rsidRPr="00627BF8">
        <w:rPr>
          <w:b w:val="0"/>
          <w:sz w:val="18"/>
          <w:szCs w:val="18"/>
        </w:rPr>
        <w:t>The Recipient</w:t>
      </w:r>
      <w:r w:rsidR="003F0859" w:rsidRPr="00627BF8">
        <w:rPr>
          <w:b w:val="0"/>
          <w:sz w:val="18"/>
          <w:szCs w:val="18"/>
        </w:rPr>
        <w:t xml:space="preserve"> hereby undertake</w:t>
      </w:r>
      <w:r w:rsidR="00E826DE" w:rsidRPr="00627BF8">
        <w:rPr>
          <w:b w:val="0"/>
          <w:sz w:val="18"/>
          <w:szCs w:val="18"/>
        </w:rPr>
        <w:t>,</w:t>
      </w:r>
      <w:r w:rsidR="003F0859" w:rsidRPr="00627BF8">
        <w:rPr>
          <w:b w:val="0"/>
          <w:sz w:val="18"/>
          <w:szCs w:val="18"/>
        </w:rPr>
        <w:t xml:space="preserve"> in addition and without prejudice to any commitment on non-disclosure </w:t>
      </w:r>
      <w:r w:rsidR="00E826DE" w:rsidRPr="00627BF8">
        <w:rPr>
          <w:b w:val="0"/>
          <w:sz w:val="18"/>
          <w:szCs w:val="18"/>
        </w:rPr>
        <w:t xml:space="preserve">according to the contract, </w:t>
      </w:r>
      <w:r w:rsidR="003F0859" w:rsidRPr="00627BF8">
        <w:rPr>
          <w:b w:val="0"/>
          <w:sz w:val="18"/>
          <w:szCs w:val="18"/>
        </w:rPr>
        <w:t xml:space="preserve">for a period of </w:t>
      </w:r>
      <w:r w:rsidR="00180823" w:rsidRPr="00627BF8">
        <w:rPr>
          <w:b w:val="0"/>
          <w:sz w:val="18"/>
          <w:szCs w:val="18"/>
        </w:rPr>
        <w:t>3 (three)</w:t>
      </w:r>
      <w:r w:rsidR="003F0859" w:rsidRPr="00627BF8">
        <w:rPr>
          <w:b w:val="0"/>
          <w:sz w:val="18"/>
          <w:szCs w:val="18"/>
        </w:rPr>
        <w:t xml:space="preserve"> years after the end of the Project:</w:t>
      </w:r>
    </w:p>
    <w:p w:rsidR="00E826DE" w:rsidRPr="00627BF8" w:rsidRDefault="00180823" w:rsidP="001F5C42">
      <w:pPr>
        <w:pStyle w:val="auf1"/>
        <w:numPr>
          <w:ilvl w:val="0"/>
          <w:numId w:val="34"/>
        </w:numPr>
        <w:spacing w:line="280" w:lineRule="atLeast"/>
        <w:rPr>
          <w:rFonts w:eastAsia="Times New Roman"/>
          <w:sz w:val="18"/>
          <w:szCs w:val="18"/>
        </w:rPr>
      </w:pPr>
      <w:r w:rsidRPr="00627BF8">
        <w:rPr>
          <w:sz w:val="18"/>
          <w:szCs w:val="18"/>
        </w:rPr>
        <w:t>n</w:t>
      </w:r>
      <w:r w:rsidR="003F0859" w:rsidRPr="00627BF8">
        <w:rPr>
          <w:sz w:val="18"/>
          <w:szCs w:val="18"/>
        </w:rPr>
        <w:t>ot to use Confidential Information otherwise than for the purpose for which it was disclosed;</w:t>
      </w:r>
    </w:p>
    <w:p w:rsidR="00E826DE" w:rsidRPr="00627BF8" w:rsidRDefault="003F0859" w:rsidP="001F5C42">
      <w:pPr>
        <w:pStyle w:val="auf1"/>
        <w:numPr>
          <w:ilvl w:val="0"/>
          <w:numId w:val="34"/>
        </w:numPr>
        <w:spacing w:line="280" w:lineRule="atLeast"/>
        <w:rPr>
          <w:sz w:val="18"/>
          <w:szCs w:val="18"/>
        </w:rPr>
      </w:pPr>
      <w:r w:rsidRPr="00627BF8">
        <w:rPr>
          <w:sz w:val="18"/>
          <w:szCs w:val="18"/>
        </w:rPr>
        <w:t>not to disclose Confidential Information without the prior written consent by the Disclosing Party;</w:t>
      </w:r>
    </w:p>
    <w:p w:rsidR="00E826DE" w:rsidRPr="00627BF8" w:rsidRDefault="003F0859" w:rsidP="001F5C42">
      <w:pPr>
        <w:pStyle w:val="auf1"/>
        <w:numPr>
          <w:ilvl w:val="0"/>
          <w:numId w:val="34"/>
        </w:numPr>
        <w:spacing w:line="280" w:lineRule="atLeast"/>
        <w:rPr>
          <w:sz w:val="18"/>
          <w:szCs w:val="18"/>
        </w:rPr>
      </w:pPr>
      <w:r w:rsidRPr="00627BF8">
        <w:rPr>
          <w:sz w:val="18"/>
          <w:szCs w:val="18"/>
        </w:rPr>
        <w:t>to ensure that internal distribution of Confidential Information by a Recipient shall take place on a strict need-to-know basis</w:t>
      </w:r>
    </w:p>
    <w:p w:rsidR="003F0859" w:rsidRPr="001F5C42" w:rsidRDefault="003F0859" w:rsidP="001F5C42">
      <w:pPr>
        <w:pStyle w:val="auf1"/>
        <w:numPr>
          <w:ilvl w:val="0"/>
          <w:numId w:val="34"/>
        </w:numPr>
        <w:spacing w:line="280" w:lineRule="atLeast"/>
        <w:rPr>
          <w:rFonts w:eastAsia="Times New Roman"/>
          <w:sz w:val="18"/>
          <w:szCs w:val="18"/>
        </w:rPr>
      </w:pPr>
      <w:r w:rsidRPr="00627BF8">
        <w:rPr>
          <w:sz w:val="18"/>
          <w:szCs w:val="18"/>
        </w:rPr>
        <w:t xml:space="preserve">to return to the Disclosing Party, or destroy, on request all Confidential Information that has been disclosed to the Recipients including all copies thereof and to delete all information stored in a machine readable form to the extent practically possible. </w:t>
      </w:r>
    </w:p>
    <w:p w:rsidR="001F5C42" w:rsidRPr="00627BF8" w:rsidRDefault="001F5C42" w:rsidP="001F5C42">
      <w:pPr>
        <w:pStyle w:val="auf1"/>
        <w:numPr>
          <w:ilvl w:val="0"/>
          <w:numId w:val="0"/>
        </w:numPr>
        <w:spacing w:line="280" w:lineRule="atLeast"/>
        <w:ind w:left="641"/>
        <w:rPr>
          <w:rFonts w:eastAsia="Times New Roman"/>
          <w:sz w:val="18"/>
          <w:szCs w:val="18"/>
        </w:rPr>
      </w:pPr>
    </w:p>
    <w:p w:rsidR="003F0859" w:rsidRPr="00627BF8" w:rsidRDefault="005F5F74" w:rsidP="001F5C42">
      <w:pPr>
        <w:pStyle w:val="Revision"/>
        <w:numPr>
          <w:ilvl w:val="1"/>
          <w:numId w:val="27"/>
        </w:numPr>
        <w:spacing w:after="120" w:line="280" w:lineRule="atLeast"/>
        <w:ind w:left="709" w:hanging="709"/>
        <w:outlineLvl w:val="1"/>
        <w:rPr>
          <w:b w:val="0"/>
          <w:sz w:val="18"/>
          <w:szCs w:val="18"/>
        </w:rPr>
      </w:pPr>
      <w:r w:rsidRPr="00627BF8">
        <w:rPr>
          <w:b w:val="0"/>
          <w:sz w:val="18"/>
          <w:szCs w:val="18"/>
        </w:rPr>
        <w:t>The R</w:t>
      </w:r>
      <w:r w:rsidR="003F0859" w:rsidRPr="00627BF8">
        <w:rPr>
          <w:b w:val="0"/>
          <w:sz w:val="18"/>
          <w:szCs w:val="18"/>
        </w:rPr>
        <w:t>ecipient shall be responsible for the fulfilment of the above obligations on the part of their employees and shall ensure that they remain so obliged, as far as legally possible, during and after the end of the Project and/or after the termination of the contractual relationship with the employee.</w:t>
      </w:r>
    </w:p>
    <w:p w:rsidR="003F0859" w:rsidRPr="00627BF8" w:rsidRDefault="003F0859" w:rsidP="001F5C42">
      <w:pPr>
        <w:pStyle w:val="Revision"/>
        <w:spacing w:after="120"/>
        <w:ind w:left="720"/>
        <w:outlineLvl w:val="1"/>
        <w:rPr>
          <w:b w:val="0"/>
          <w:sz w:val="18"/>
          <w:szCs w:val="18"/>
        </w:rPr>
      </w:pPr>
      <w:r w:rsidRPr="00627BF8">
        <w:rPr>
          <w:b w:val="0"/>
          <w:sz w:val="18"/>
          <w:szCs w:val="18"/>
        </w:rPr>
        <w:t xml:space="preserve"> </w:t>
      </w:r>
    </w:p>
    <w:p w:rsidR="001F5C42" w:rsidRDefault="003F0859" w:rsidP="00DD58D1">
      <w:pPr>
        <w:pStyle w:val="Revision"/>
        <w:numPr>
          <w:ilvl w:val="1"/>
          <w:numId w:val="27"/>
        </w:numPr>
        <w:spacing w:after="120" w:line="280" w:lineRule="atLeast"/>
        <w:ind w:left="709" w:hanging="709"/>
        <w:outlineLvl w:val="1"/>
        <w:rPr>
          <w:b w:val="0"/>
          <w:sz w:val="18"/>
          <w:szCs w:val="18"/>
        </w:rPr>
      </w:pPr>
      <w:r w:rsidRPr="001F5C42">
        <w:rPr>
          <w:b w:val="0"/>
          <w:sz w:val="18"/>
          <w:szCs w:val="18"/>
        </w:rPr>
        <w:t>The above shall not apply for disclosure or use of Confidential Information, if and in so far as the Recipient can show that:</w:t>
      </w:r>
    </w:p>
    <w:p w:rsidR="003F0859" w:rsidRPr="001F5C42" w:rsidRDefault="003F0859" w:rsidP="0060207D">
      <w:pPr>
        <w:pStyle w:val="auf1"/>
        <w:numPr>
          <w:ilvl w:val="0"/>
          <w:numId w:val="38"/>
        </w:numPr>
        <w:spacing w:line="280" w:lineRule="atLeast"/>
        <w:rPr>
          <w:sz w:val="18"/>
          <w:szCs w:val="18"/>
        </w:rPr>
      </w:pPr>
      <w:r w:rsidRPr="001F5C42">
        <w:rPr>
          <w:sz w:val="18"/>
          <w:szCs w:val="18"/>
        </w:rPr>
        <w:t>the Confidential Information has become or becomes publicly available by means other than a breach of the Recipient’s confidentiality obligations;</w:t>
      </w:r>
    </w:p>
    <w:p w:rsidR="003F0859" w:rsidRPr="001F5C42" w:rsidRDefault="003F0859" w:rsidP="0060207D">
      <w:pPr>
        <w:pStyle w:val="auf1"/>
        <w:numPr>
          <w:ilvl w:val="0"/>
          <w:numId w:val="38"/>
        </w:numPr>
        <w:spacing w:line="280" w:lineRule="atLeast"/>
        <w:rPr>
          <w:sz w:val="18"/>
          <w:szCs w:val="18"/>
        </w:rPr>
      </w:pPr>
      <w:r w:rsidRPr="00627BF8">
        <w:rPr>
          <w:sz w:val="18"/>
          <w:szCs w:val="18"/>
        </w:rPr>
        <w:t>the Disclosing Party subsequently informs the Recipient that the Confidential Information is no longer confidential;</w:t>
      </w:r>
    </w:p>
    <w:p w:rsidR="003F0859" w:rsidRPr="001F5C42" w:rsidRDefault="003F0859" w:rsidP="0060207D">
      <w:pPr>
        <w:pStyle w:val="auf1"/>
        <w:numPr>
          <w:ilvl w:val="0"/>
          <w:numId w:val="38"/>
        </w:numPr>
        <w:spacing w:line="280" w:lineRule="atLeast"/>
        <w:rPr>
          <w:sz w:val="18"/>
          <w:szCs w:val="18"/>
        </w:rPr>
      </w:pPr>
      <w:r w:rsidRPr="00627BF8">
        <w:rPr>
          <w:sz w:val="18"/>
          <w:szCs w:val="18"/>
        </w:rPr>
        <w:t>the Confidential Information is communicated to the Recipient without any obligation of confidentiality by a third party who is to the best knowledge of the Recipient in lawful possession thereof and under no obligation of</w:t>
      </w:r>
      <w:r w:rsidRPr="003F0859">
        <w:rPr>
          <w:sz w:val="18"/>
          <w:szCs w:val="18"/>
        </w:rPr>
        <w:t xml:space="preserve"> confidentiality to the Disclosing Party;</w:t>
      </w:r>
    </w:p>
    <w:p w:rsidR="003F0859" w:rsidRPr="001F5C42" w:rsidRDefault="003F0859" w:rsidP="0060207D">
      <w:pPr>
        <w:pStyle w:val="auf1"/>
        <w:numPr>
          <w:ilvl w:val="0"/>
          <w:numId w:val="38"/>
        </w:numPr>
        <w:spacing w:line="280" w:lineRule="atLeast"/>
        <w:rPr>
          <w:sz w:val="18"/>
          <w:szCs w:val="18"/>
        </w:rPr>
      </w:pPr>
      <w:r w:rsidRPr="003F0859">
        <w:rPr>
          <w:sz w:val="18"/>
          <w:szCs w:val="18"/>
        </w:rPr>
        <w:t>the disclosure or communication of the Confidential Information is foreseen by provisions of th</w:t>
      </w:r>
      <w:r w:rsidR="00180823">
        <w:rPr>
          <w:sz w:val="18"/>
          <w:szCs w:val="18"/>
        </w:rPr>
        <w:t>is contract</w:t>
      </w:r>
      <w:r w:rsidRPr="003F0859">
        <w:rPr>
          <w:sz w:val="18"/>
          <w:szCs w:val="18"/>
        </w:rPr>
        <w:t>;</w:t>
      </w:r>
    </w:p>
    <w:p w:rsidR="003F0859" w:rsidRPr="001F5C42" w:rsidRDefault="003F0859" w:rsidP="0060207D">
      <w:pPr>
        <w:pStyle w:val="auf1"/>
        <w:numPr>
          <w:ilvl w:val="0"/>
          <w:numId w:val="38"/>
        </w:numPr>
        <w:spacing w:line="280" w:lineRule="atLeast"/>
        <w:rPr>
          <w:sz w:val="18"/>
          <w:szCs w:val="18"/>
        </w:rPr>
      </w:pPr>
      <w:r w:rsidRPr="003F0859">
        <w:rPr>
          <w:sz w:val="18"/>
          <w:szCs w:val="18"/>
        </w:rPr>
        <w:t xml:space="preserve">the Confidential Information, at any time, was developed by the Recipient completely independently of any such disclosure by the Disclosing Party; </w:t>
      </w:r>
    </w:p>
    <w:p w:rsidR="003F0859" w:rsidRPr="001F5C42" w:rsidRDefault="003F0859" w:rsidP="0060207D">
      <w:pPr>
        <w:pStyle w:val="auf1"/>
        <w:numPr>
          <w:ilvl w:val="0"/>
          <w:numId w:val="38"/>
        </w:numPr>
        <w:spacing w:line="280" w:lineRule="atLeast"/>
        <w:rPr>
          <w:sz w:val="18"/>
          <w:szCs w:val="18"/>
        </w:rPr>
      </w:pPr>
      <w:r w:rsidRPr="003F0859">
        <w:rPr>
          <w:sz w:val="18"/>
          <w:szCs w:val="18"/>
        </w:rPr>
        <w:t>the Confidential Information was already known to the Recipient prior to disclosure</w:t>
      </w:r>
    </w:p>
    <w:p w:rsidR="003F0859" w:rsidRPr="003F0859" w:rsidRDefault="003F0859" w:rsidP="003F0859">
      <w:pPr>
        <w:pStyle w:val="auf1"/>
        <w:numPr>
          <w:ilvl w:val="0"/>
          <w:numId w:val="0"/>
        </w:numPr>
        <w:tabs>
          <w:tab w:val="left" w:pos="708"/>
        </w:tabs>
        <w:ind w:left="360"/>
        <w:rPr>
          <w:rFonts w:eastAsia="Times New Roman"/>
          <w:sz w:val="18"/>
          <w:szCs w:val="18"/>
        </w:rPr>
      </w:pPr>
    </w:p>
    <w:p w:rsidR="003F0859" w:rsidRDefault="003F0859" w:rsidP="001F5C42">
      <w:pPr>
        <w:pStyle w:val="Revision"/>
        <w:numPr>
          <w:ilvl w:val="1"/>
          <w:numId w:val="27"/>
        </w:numPr>
        <w:spacing w:after="120" w:line="280" w:lineRule="atLeast"/>
        <w:ind w:left="709" w:hanging="709"/>
        <w:outlineLvl w:val="1"/>
        <w:rPr>
          <w:b w:val="0"/>
          <w:sz w:val="18"/>
          <w:szCs w:val="18"/>
        </w:rPr>
      </w:pPr>
      <w:r w:rsidRPr="003F0859">
        <w:rPr>
          <w:b w:val="0"/>
          <w:sz w:val="18"/>
          <w:szCs w:val="18"/>
        </w:rPr>
        <w:lastRenderedPageBreak/>
        <w:t>The Recipient shall apply the same degree of care with regard to the Confidential Information disclosed within the scope of the Project as with its own confidential and/or proprietary information, but in no case less than reasonable care</w:t>
      </w:r>
    </w:p>
    <w:p w:rsidR="00AC010F" w:rsidRPr="003F0859" w:rsidRDefault="00AC010F" w:rsidP="003F0859">
      <w:pPr>
        <w:pStyle w:val="Revision"/>
        <w:spacing w:after="120"/>
        <w:ind w:left="360"/>
        <w:outlineLvl w:val="1"/>
        <w:rPr>
          <w:b w:val="0"/>
          <w:sz w:val="18"/>
          <w:szCs w:val="18"/>
        </w:rPr>
      </w:pPr>
    </w:p>
    <w:p w:rsidR="003F0859" w:rsidRPr="00AC010F" w:rsidRDefault="003F0859" w:rsidP="001F5C42">
      <w:pPr>
        <w:pStyle w:val="Revision"/>
        <w:numPr>
          <w:ilvl w:val="1"/>
          <w:numId w:val="27"/>
        </w:numPr>
        <w:spacing w:after="120" w:line="280" w:lineRule="atLeast"/>
        <w:ind w:left="709" w:hanging="709"/>
        <w:outlineLvl w:val="1"/>
        <w:rPr>
          <w:b w:val="0"/>
          <w:sz w:val="18"/>
          <w:szCs w:val="18"/>
        </w:rPr>
      </w:pPr>
      <w:r w:rsidRPr="001F5C42">
        <w:rPr>
          <w:b w:val="0"/>
          <w:sz w:val="18"/>
          <w:szCs w:val="18"/>
        </w:rPr>
        <w:t xml:space="preserve">Each Party shall promptly advise the other Party in writing of any unauthorised disclosure, misappropriation or misuse of Confidential Information after </w:t>
      </w:r>
      <w:r w:rsidR="00AC010F" w:rsidRPr="001F5C42">
        <w:rPr>
          <w:b w:val="0"/>
          <w:sz w:val="18"/>
          <w:szCs w:val="18"/>
        </w:rPr>
        <w:t>the Party</w:t>
      </w:r>
      <w:r w:rsidRPr="001F5C42">
        <w:rPr>
          <w:b w:val="0"/>
          <w:sz w:val="18"/>
          <w:szCs w:val="18"/>
        </w:rPr>
        <w:t xml:space="preserve"> becomes aware of such unauthorised disclosure, misappropriation</w:t>
      </w:r>
      <w:r w:rsidR="00AC010F" w:rsidRPr="001F5C42">
        <w:rPr>
          <w:b w:val="0"/>
          <w:sz w:val="18"/>
          <w:szCs w:val="18"/>
        </w:rPr>
        <w:t xml:space="preserve"> </w:t>
      </w:r>
      <w:r w:rsidRPr="001F5C42">
        <w:rPr>
          <w:b w:val="0"/>
          <w:sz w:val="18"/>
          <w:szCs w:val="18"/>
        </w:rPr>
        <w:t>or misuse</w:t>
      </w:r>
      <w:r w:rsidRPr="00AC010F">
        <w:rPr>
          <w:b w:val="0"/>
          <w:sz w:val="18"/>
          <w:szCs w:val="18"/>
        </w:rPr>
        <w:t>.</w:t>
      </w:r>
    </w:p>
    <w:p w:rsidR="003F0859" w:rsidRPr="003F0859" w:rsidRDefault="003F0859" w:rsidP="003F0859">
      <w:pPr>
        <w:pStyle w:val="Revision"/>
        <w:spacing w:after="120"/>
        <w:ind w:left="360" w:firstLine="349"/>
        <w:outlineLvl w:val="1"/>
        <w:rPr>
          <w:b w:val="0"/>
          <w:sz w:val="18"/>
          <w:szCs w:val="18"/>
        </w:rPr>
      </w:pPr>
    </w:p>
    <w:p w:rsidR="003F0859" w:rsidRDefault="005F5F74" w:rsidP="001F5C42">
      <w:pPr>
        <w:pStyle w:val="Revision"/>
        <w:numPr>
          <w:ilvl w:val="1"/>
          <w:numId w:val="27"/>
        </w:numPr>
        <w:spacing w:after="120" w:line="280" w:lineRule="atLeast"/>
        <w:ind w:left="709" w:hanging="709"/>
        <w:outlineLvl w:val="1"/>
        <w:rPr>
          <w:b w:val="0"/>
          <w:sz w:val="18"/>
          <w:szCs w:val="18"/>
        </w:rPr>
      </w:pPr>
      <w:r>
        <w:rPr>
          <w:b w:val="0"/>
          <w:sz w:val="18"/>
          <w:szCs w:val="18"/>
        </w:rPr>
        <w:t xml:space="preserve">If a </w:t>
      </w:r>
      <w:r w:rsidR="003F0859" w:rsidRPr="003F0859">
        <w:rPr>
          <w:b w:val="0"/>
          <w:sz w:val="18"/>
          <w:szCs w:val="18"/>
        </w:rPr>
        <w:t>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3F0859" w:rsidRPr="001F5C42" w:rsidRDefault="003F0859" w:rsidP="0060207D">
      <w:pPr>
        <w:pStyle w:val="auf1"/>
        <w:numPr>
          <w:ilvl w:val="0"/>
          <w:numId w:val="39"/>
        </w:numPr>
        <w:spacing w:line="280" w:lineRule="atLeast"/>
        <w:rPr>
          <w:sz w:val="18"/>
          <w:szCs w:val="18"/>
        </w:rPr>
      </w:pPr>
      <w:r w:rsidRPr="003F0859">
        <w:rPr>
          <w:sz w:val="18"/>
          <w:szCs w:val="18"/>
        </w:rPr>
        <w:t xml:space="preserve">notify the Disclosing Party, and </w:t>
      </w:r>
    </w:p>
    <w:p w:rsidR="003F0859" w:rsidRPr="003F0859" w:rsidRDefault="003F0859" w:rsidP="0060207D">
      <w:pPr>
        <w:pStyle w:val="auf1"/>
        <w:numPr>
          <w:ilvl w:val="0"/>
          <w:numId w:val="39"/>
        </w:numPr>
        <w:spacing w:line="280" w:lineRule="atLeast"/>
        <w:rPr>
          <w:b/>
          <w:sz w:val="18"/>
          <w:szCs w:val="18"/>
        </w:rPr>
      </w:pPr>
      <w:r w:rsidRPr="003F0859">
        <w:rPr>
          <w:sz w:val="18"/>
          <w:szCs w:val="18"/>
        </w:rPr>
        <w:t>comply with the Disclosing Party’s reasonable instructions to protect the confidentiality of the information.</w:t>
      </w:r>
      <w:r w:rsidR="00AC010F">
        <w:rPr>
          <w:sz w:val="18"/>
          <w:szCs w:val="18"/>
        </w:rPr>
        <w:br/>
      </w:r>
    </w:p>
    <w:p w:rsidR="00AF6CA9" w:rsidRDefault="00AF6CA9" w:rsidP="00024693">
      <w:pPr>
        <w:pStyle w:val="Footer"/>
        <w:widowControl w:val="0"/>
        <w:jc w:val="both"/>
        <w:rPr>
          <w:rFonts w:ascii="Arial" w:hAnsi="Arial"/>
          <w:sz w:val="18"/>
          <w:szCs w:val="18"/>
        </w:rPr>
      </w:pPr>
    </w:p>
    <w:p w:rsidR="00AF6CA9" w:rsidRDefault="00901D7D" w:rsidP="00024693">
      <w:pPr>
        <w:pStyle w:val="Overskr1"/>
        <w:ind w:left="0"/>
        <w:rPr>
          <w:sz w:val="18"/>
          <w:szCs w:val="18"/>
        </w:rPr>
      </w:pPr>
      <w:r>
        <w:rPr>
          <w:sz w:val="18"/>
          <w:szCs w:val="18"/>
        </w:rPr>
        <w:t>10</w:t>
      </w:r>
      <w:r w:rsidR="00AF6CA9">
        <w:rPr>
          <w:sz w:val="18"/>
          <w:szCs w:val="18"/>
        </w:rPr>
        <w:tab/>
      </w:r>
      <w:r w:rsidR="00AF6CA9">
        <w:rPr>
          <w:sz w:val="18"/>
          <w:szCs w:val="18"/>
        </w:rPr>
        <w:tab/>
        <w:t>Force Majeure</w:t>
      </w:r>
    </w:p>
    <w:p w:rsidR="00AF6CA9" w:rsidRDefault="00AF6CA9" w:rsidP="00024693">
      <w:pPr>
        <w:pStyle w:val="BodyText"/>
        <w:spacing w:after="0"/>
        <w:ind w:left="0"/>
        <w:rPr>
          <w:rFonts w:ascii="Arial" w:hAnsi="Arial"/>
          <w:sz w:val="18"/>
          <w:szCs w:val="18"/>
        </w:rPr>
      </w:pPr>
      <w:r>
        <w:rPr>
          <w:rFonts w:ascii="Arial" w:hAnsi="Arial"/>
          <w:sz w:val="18"/>
          <w:szCs w:val="18"/>
        </w:rPr>
        <w:t>Neither Party has failed to meet their obligations in accordance with the Contract if the carrying out of these obligations is delayed or prevented by Force Majeure. It is considered Force Majeure if meeting the terms of the Contract is delayed or prevented by conditions that the Parties could not have expected when the Contract was entered into, or could not have avoided by reasonable means such as but not limited to, illness, dismissal or industrial action. The Party that is affected by Force Majeure shall notify the other Party in writing of any delay that might result from this, and is entitled to such extension of the Contract as may be considered reasonable in the circumstances.</w:t>
      </w:r>
    </w:p>
    <w:p w:rsidR="00AF6CA9" w:rsidRDefault="00AF6CA9" w:rsidP="00024693">
      <w:pPr>
        <w:ind w:left="0"/>
        <w:rPr>
          <w:rFonts w:ascii="Arial" w:hAnsi="Arial"/>
          <w:sz w:val="18"/>
          <w:szCs w:val="18"/>
        </w:rPr>
      </w:pPr>
    </w:p>
    <w:p w:rsidR="00AF6CA9" w:rsidRDefault="00901D7D" w:rsidP="00024693">
      <w:pPr>
        <w:pStyle w:val="Heading1"/>
        <w:spacing w:after="0"/>
        <w:ind w:left="0"/>
        <w:rPr>
          <w:rFonts w:ascii="Arial" w:hAnsi="Arial"/>
          <w:sz w:val="18"/>
          <w:szCs w:val="18"/>
        </w:rPr>
      </w:pPr>
      <w:r>
        <w:rPr>
          <w:rFonts w:ascii="Arial" w:hAnsi="Arial"/>
          <w:sz w:val="18"/>
          <w:szCs w:val="18"/>
        </w:rPr>
        <w:t>11</w:t>
      </w:r>
      <w:r w:rsidR="00AF6CA9">
        <w:rPr>
          <w:rFonts w:ascii="Arial" w:hAnsi="Arial"/>
          <w:sz w:val="18"/>
          <w:szCs w:val="18"/>
        </w:rPr>
        <w:tab/>
        <w:t>Changes</w:t>
      </w:r>
    </w:p>
    <w:p w:rsidR="00AF6CA9" w:rsidRDefault="00AF6CA9" w:rsidP="00024693">
      <w:pPr>
        <w:pStyle w:val="BodyText"/>
        <w:spacing w:after="0"/>
        <w:ind w:left="0"/>
        <w:rPr>
          <w:rFonts w:ascii="Arial" w:hAnsi="Arial"/>
          <w:sz w:val="18"/>
          <w:szCs w:val="18"/>
        </w:rPr>
      </w:pPr>
      <w:r>
        <w:rPr>
          <w:rFonts w:ascii="Arial" w:hAnsi="Arial"/>
          <w:sz w:val="18"/>
          <w:szCs w:val="18"/>
        </w:rPr>
        <w:t xml:space="preserve">The Sponsor shall always have the right to make a written claim for modifications or changes in the </w:t>
      </w:r>
      <w:r w:rsidR="007F191A">
        <w:rPr>
          <w:rFonts w:ascii="Arial" w:hAnsi="Arial"/>
          <w:sz w:val="18"/>
          <w:szCs w:val="18"/>
        </w:rPr>
        <w:t>contribution</w:t>
      </w:r>
      <w:r>
        <w:rPr>
          <w:rFonts w:ascii="Arial" w:hAnsi="Arial"/>
          <w:sz w:val="18"/>
          <w:szCs w:val="18"/>
        </w:rPr>
        <w:t xml:space="preserve"> as long as these changes are within the framework of the </w:t>
      </w:r>
      <w:r w:rsidR="00593260">
        <w:rPr>
          <w:rFonts w:ascii="Arial" w:hAnsi="Arial"/>
          <w:sz w:val="18"/>
          <w:szCs w:val="18"/>
        </w:rPr>
        <w:t>project</w:t>
      </w:r>
      <w:r>
        <w:rPr>
          <w:rFonts w:ascii="Arial" w:hAnsi="Arial"/>
          <w:sz w:val="18"/>
          <w:szCs w:val="18"/>
        </w:rPr>
        <w:t xml:space="preserve"> as defined in Special Terms of Contract § 1. NTNU shall change the work programme and the budget correspondingly, and the Sponsor shall give written approval of such changes. </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Other changes are conditional on written approval from NTNU.</w:t>
      </w:r>
    </w:p>
    <w:p w:rsidR="00AF6CA9" w:rsidRDefault="00AF6CA9" w:rsidP="00024693">
      <w:pPr>
        <w:pStyle w:val="BodyText"/>
        <w:spacing w:after="0"/>
        <w:ind w:left="0"/>
        <w:rPr>
          <w:rFonts w:ascii="Arial" w:hAnsi="Arial"/>
          <w:sz w:val="18"/>
          <w:szCs w:val="18"/>
        </w:rPr>
      </w:pPr>
    </w:p>
    <w:p w:rsidR="00AF6CA9" w:rsidRDefault="00AF6CA9" w:rsidP="00024693">
      <w:pPr>
        <w:pStyle w:val="BodyText"/>
        <w:spacing w:after="0"/>
        <w:ind w:left="0"/>
        <w:rPr>
          <w:rFonts w:ascii="Arial" w:hAnsi="Arial"/>
          <w:sz w:val="18"/>
          <w:szCs w:val="18"/>
        </w:rPr>
      </w:pPr>
      <w:r>
        <w:rPr>
          <w:rFonts w:ascii="Arial" w:hAnsi="Arial"/>
          <w:sz w:val="18"/>
          <w:szCs w:val="18"/>
        </w:rPr>
        <w:t>All changes that are agreed between the Parties after the start of the Project shall be specified in a record of amendments</w:t>
      </w:r>
      <w:r w:rsidR="00CB0384">
        <w:rPr>
          <w:rFonts w:ascii="Arial" w:hAnsi="Arial"/>
          <w:sz w:val="18"/>
          <w:szCs w:val="18"/>
        </w:rPr>
        <w:t>;</w:t>
      </w:r>
      <w:r>
        <w:rPr>
          <w:rFonts w:ascii="Arial" w:hAnsi="Arial"/>
          <w:sz w:val="18"/>
          <w:szCs w:val="18"/>
        </w:rPr>
        <w:t xml:space="preserve"> cf. Special Terms of Contract </w:t>
      </w:r>
      <w:r w:rsidR="009C3BBB">
        <w:rPr>
          <w:rFonts w:ascii="Arial" w:hAnsi="Arial"/>
          <w:sz w:val="18"/>
          <w:szCs w:val="18"/>
        </w:rPr>
        <w:t>§</w:t>
      </w:r>
      <w:r>
        <w:rPr>
          <w:rFonts w:ascii="Arial" w:hAnsi="Arial"/>
          <w:sz w:val="18"/>
          <w:szCs w:val="18"/>
        </w:rPr>
        <w:t xml:space="preserve"> 7 and Appendix </w:t>
      </w:r>
      <w:r w:rsidR="00CB1996">
        <w:rPr>
          <w:rFonts w:ascii="Arial" w:hAnsi="Arial"/>
          <w:sz w:val="18"/>
          <w:szCs w:val="18"/>
        </w:rPr>
        <w:t>I</w:t>
      </w:r>
      <w:r>
        <w:rPr>
          <w:rFonts w:ascii="Arial" w:hAnsi="Arial"/>
          <w:sz w:val="18"/>
          <w:szCs w:val="18"/>
        </w:rPr>
        <w:t>V in the Contract.</w:t>
      </w:r>
    </w:p>
    <w:p w:rsidR="00AF6CA9" w:rsidRDefault="00AF6CA9" w:rsidP="00024693">
      <w:pPr>
        <w:pStyle w:val="Overskr1"/>
        <w:ind w:left="0"/>
        <w:rPr>
          <w:sz w:val="18"/>
          <w:szCs w:val="18"/>
        </w:rPr>
      </w:pPr>
    </w:p>
    <w:p w:rsidR="00AF6CA9" w:rsidRDefault="00901D7D" w:rsidP="00024693">
      <w:pPr>
        <w:pStyle w:val="Overskr1"/>
        <w:ind w:left="0"/>
        <w:rPr>
          <w:sz w:val="18"/>
          <w:szCs w:val="18"/>
        </w:rPr>
      </w:pPr>
      <w:r>
        <w:rPr>
          <w:sz w:val="18"/>
          <w:szCs w:val="18"/>
        </w:rPr>
        <w:t>12</w:t>
      </w:r>
      <w:r w:rsidR="00AF6CA9">
        <w:rPr>
          <w:sz w:val="18"/>
          <w:szCs w:val="18"/>
        </w:rPr>
        <w:tab/>
      </w:r>
      <w:r w:rsidR="00AF6CA9">
        <w:rPr>
          <w:sz w:val="18"/>
          <w:szCs w:val="18"/>
        </w:rPr>
        <w:tab/>
        <w:t>Disputes</w:t>
      </w:r>
    </w:p>
    <w:p w:rsidR="00AF6CA9" w:rsidRDefault="00AF6CA9" w:rsidP="00024693">
      <w:pPr>
        <w:pStyle w:val="BodyText"/>
        <w:ind w:left="0"/>
        <w:rPr>
          <w:rFonts w:ascii="Arial" w:hAnsi="Arial"/>
          <w:sz w:val="18"/>
          <w:szCs w:val="18"/>
        </w:rPr>
      </w:pPr>
      <w:r>
        <w:rPr>
          <w:rFonts w:ascii="Arial" w:hAnsi="Arial"/>
          <w:sz w:val="18"/>
          <w:szCs w:val="18"/>
        </w:rPr>
        <w:t>If there is a dispute about the understanding of the Contract or circumstances that relate to it, there shall be an attempt within a reasonable period to resolve the dispute by negotiations.</w:t>
      </w:r>
      <w:bookmarkStart w:id="2" w:name="OLE_LINK1"/>
      <w:bookmarkStart w:id="3" w:name="OLE_LINK2"/>
    </w:p>
    <w:p w:rsidR="00AF6CA9" w:rsidRDefault="00AF6CA9" w:rsidP="00024693">
      <w:pPr>
        <w:pStyle w:val="BodyText"/>
        <w:ind w:left="0"/>
        <w:rPr>
          <w:rFonts w:ascii="Arial" w:hAnsi="Arial"/>
          <w:sz w:val="18"/>
          <w:szCs w:val="18"/>
        </w:rPr>
      </w:pPr>
      <w:r>
        <w:rPr>
          <w:rFonts w:ascii="Arial" w:hAnsi="Arial"/>
          <w:sz w:val="18"/>
          <w:szCs w:val="18"/>
        </w:rPr>
        <w:t>If such attempts do not succeed within 1 – one – month after negotiations have been requested, the dispute shall be resolved through the ordin</w:t>
      </w:r>
      <w:r w:rsidR="005F5F74">
        <w:rPr>
          <w:rFonts w:ascii="Arial" w:hAnsi="Arial"/>
          <w:sz w:val="18"/>
          <w:szCs w:val="18"/>
        </w:rPr>
        <w:t xml:space="preserve">ary courts of law with </w:t>
      </w:r>
      <w:proofErr w:type="spellStart"/>
      <w:r w:rsidR="00593260">
        <w:rPr>
          <w:rFonts w:ascii="Arial" w:hAnsi="Arial"/>
          <w:sz w:val="18"/>
          <w:szCs w:val="18"/>
        </w:rPr>
        <w:t>Sør-</w:t>
      </w:r>
      <w:r w:rsidR="005F5F74">
        <w:rPr>
          <w:rFonts w:ascii="Arial" w:hAnsi="Arial"/>
          <w:sz w:val="18"/>
          <w:szCs w:val="18"/>
        </w:rPr>
        <w:t>Tr</w:t>
      </w:r>
      <w:r w:rsidR="00593260">
        <w:rPr>
          <w:rFonts w:ascii="Arial" w:hAnsi="Arial"/>
          <w:sz w:val="18"/>
          <w:szCs w:val="18"/>
        </w:rPr>
        <w:t>ø</w:t>
      </w:r>
      <w:r w:rsidR="005F5F74">
        <w:rPr>
          <w:rFonts w:ascii="Arial" w:hAnsi="Arial"/>
          <w:sz w:val="18"/>
          <w:szCs w:val="18"/>
        </w:rPr>
        <w:t>ndelag</w:t>
      </w:r>
      <w:proofErr w:type="spellEnd"/>
      <w:r>
        <w:rPr>
          <w:rFonts w:ascii="Arial" w:hAnsi="Arial"/>
          <w:sz w:val="18"/>
          <w:szCs w:val="18"/>
        </w:rPr>
        <w:t xml:space="preserve"> District Court </w:t>
      </w:r>
      <w:r w:rsidR="005F5F74">
        <w:rPr>
          <w:rFonts w:ascii="Arial" w:hAnsi="Arial"/>
          <w:sz w:val="18"/>
          <w:szCs w:val="18"/>
        </w:rPr>
        <w:t xml:space="preserve">( </w:t>
      </w:r>
      <w:proofErr w:type="spellStart"/>
      <w:r>
        <w:rPr>
          <w:rFonts w:ascii="Arial" w:hAnsi="Arial"/>
          <w:sz w:val="18"/>
          <w:szCs w:val="18"/>
        </w:rPr>
        <w:t>tingrett</w:t>
      </w:r>
      <w:proofErr w:type="spellEnd"/>
      <w:r w:rsidR="005F5F74">
        <w:rPr>
          <w:rFonts w:ascii="Arial" w:hAnsi="Arial"/>
          <w:sz w:val="18"/>
          <w:szCs w:val="18"/>
        </w:rPr>
        <w:t xml:space="preserve"> )</w:t>
      </w:r>
      <w:r>
        <w:rPr>
          <w:rFonts w:ascii="Arial" w:hAnsi="Arial"/>
          <w:sz w:val="18"/>
          <w:szCs w:val="18"/>
        </w:rPr>
        <w:t xml:space="preserve"> as the legal venue.</w:t>
      </w:r>
      <w:bookmarkEnd w:id="2"/>
      <w:bookmarkEnd w:id="3"/>
    </w:p>
    <w:p w:rsidR="00AF6CA9" w:rsidRDefault="00AF6CA9" w:rsidP="00024693">
      <w:pPr>
        <w:ind w:left="0"/>
        <w:rPr>
          <w:rFonts w:ascii="Arial" w:hAnsi="Arial"/>
          <w:b/>
          <w:sz w:val="18"/>
          <w:szCs w:val="18"/>
        </w:rPr>
      </w:pPr>
    </w:p>
    <w:p w:rsidR="00AF6CA9" w:rsidRDefault="00901D7D" w:rsidP="00024693">
      <w:pPr>
        <w:ind w:left="0"/>
        <w:rPr>
          <w:rFonts w:ascii="Arial" w:hAnsi="Arial"/>
          <w:b/>
          <w:sz w:val="18"/>
          <w:szCs w:val="18"/>
        </w:rPr>
      </w:pPr>
      <w:r>
        <w:rPr>
          <w:rFonts w:ascii="Arial" w:hAnsi="Arial"/>
          <w:b/>
          <w:sz w:val="18"/>
          <w:szCs w:val="18"/>
        </w:rPr>
        <w:t>13</w:t>
      </w:r>
      <w:r w:rsidR="00AF6CA9">
        <w:rPr>
          <w:rFonts w:ascii="Arial" w:hAnsi="Arial"/>
          <w:b/>
          <w:sz w:val="18"/>
          <w:szCs w:val="18"/>
        </w:rPr>
        <w:tab/>
        <w:t>Choice of law</w:t>
      </w:r>
    </w:p>
    <w:p w:rsidR="00AF6CA9" w:rsidRDefault="00AF6CA9" w:rsidP="00024693">
      <w:pPr>
        <w:ind w:left="0"/>
        <w:rPr>
          <w:rFonts w:ascii="Arial" w:hAnsi="Arial"/>
          <w:sz w:val="18"/>
          <w:szCs w:val="18"/>
        </w:rPr>
      </w:pPr>
      <w:r>
        <w:rPr>
          <w:rFonts w:ascii="Arial" w:hAnsi="Arial"/>
          <w:sz w:val="18"/>
          <w:szCs w:val="18"/>
        </w:rPr>
        <w:t>The contract is governed by and shall be construed in accordance with Norwegian law.</w:t>
      </w:r>
    </w:p>
    <w:p w:rsidR="00AF6CA9" w:rsidRDefault="00AF6CA9" w:rsidP="00024693">
      <w:pPr>
        <w:pStyle w:val="BodyText"/>
        <w:ind w:left="0"/>
        <w:rPr>
          <w:rFonts w:ascii="Arial" w:hAnsi="Arial"/>
          <w:sz w:val="18"/>
          <w:szCs w:val="18"/>
        </w:rPr>
      </w:pPr>
    </w:p>
    <w:p w:rsidR="00AF6CA9" w:rsidRDefault="00AF6CA9" w:rsidP="00024693">
      <w:pPr>
        <w:pStyle w:val="BodyText"/>
        <w:ind w:left="0"/>
        <w:rPr>
          <w:rFonts w:ascii="Arial" w:hAnsi="Arial"/>
          <w:sz w:val="18"/>
          <w:szCs w:val="18"/>
        </w:rPr>
        <w:sectPr w:rsidR="00AF6CA9" w:rsidSect="00BA548A">
          <w:headerReference w:type="default" r:id="rId16"/>
          <w:footerReference w:type="default" r:id="rId17"/>
          <w:pgSz w:w="11906" w:h="16838"/>
          <w:pgMar w:top="1418" w:right="992" w:bottom="1418" w:left="1276" w:header="709" w:footer="709" w:gutter="0"/>
          <w:pgNumType w:start="1"/>
          <w:cols w:space="708"/>
        </w:sectPr>
      </w:pPr>
    </w:p>
    <w:p w:rsidR="00AF6CA9" w:rsidRDefault="00AF6CA9" w:rsidP="00024693">
      <w:pPr>
        <w:ind w:left="0"/>
        <w:rPr>
          <w:rFonts w:ascii="Arial" w:hAnsi="Arial"/>
          <w:sz w:val="18"/>
          <w:szCs w:val="18"/>
        </w:rPr>
      </w:pPr>
      <w:r w:rsidRPr="00CB0384">
        <w:rPr>
          <w:rFonts w:ascii="Arial" w:hAnsi="Arial"/>
          <w:b/>
          <w:sz w:val="18"/>
          <w:szCs w:val="18"/>
        </w:rPr>
        <w:lastRenderedPageBreak/>
        <w:t xml:space="preserve">APPENDIX </w:t>
      </w:r>
      <w:r w:rsidR="005F5F74">
        <w:rPr>
          <w:rFonts w:ascii="Arial" w:hAnsi="Arial"/>
          <w:b/>
          <w:sz w:val="18"/>
          <w:szCs w:val="18"/>
        </w:rPr>
        <w:t>II</w:t>
      </w:r>
      <w:r>
        <w:rPr>
          <w:rFonts w:ascii="Arial" w:hAnsi="Arial"/>
          <w:sz w:val="18"/>
          <w:szCs w:val="18"/>
        </w:rPr>
        <w:t xml:space="preserve">: </w:t>
      </w:r>
      <w:r>
        <w:rPr>
          <w:rFonts w:ascii="Arial" w:hAnsi="Arial"/>
          <w:sz w:val="18"/>
          <w:szCs w:val="18"/>
        </w:rPr>
        <w:tab/>
        <w:t>Description of Background</w:t>
      </w:r>
    </w:p>
    <w:p w:rsidR="00AF6CA9" w:rsidRDefault="00AF6CA9" w:rsidP="00024693">
      <w:pPr>
        <w:pStyle w:val="BodyText"/>
        <w:spacing w:after="240"/>
        <w:ind w:left="1416" w:hanging="708"/>
        <w:rPr>
          <w:rFonts w:ascii="Arial" w:hAnsi="Arial"/>
          <w:sz w:val="18"/>
          <w:szCs w:val="18"/>
        </w:rPr>
      </w:pPr>
    </w:p>
    <w:p w:rsidR="00AF6CA9" w:rsidRDefault="00AF6CA9" w:rsidP="00024693">
      <w:pPr>
        <w:pStyle w:val="BodyText"/>
        <w:spacing w:after="240"/>
        <w:ind w:left="1416" w:hanging="708"/>
        <w:rPr>
          <w:rFonts w:ascii="Arial" w:hAnsi="Arial"/>
          <w:sz w:val="18"/>
          <w:szCs w:val="18"/>
        </w:rPr>
      </w:pPr>
    </w:p>
    <w:p w:rsidR="00AF6CA9" w:rsidRDefault="00AF6CA9" w:rsidP="00024693">
      <w:pPr>
        <w:pStyle w:val="BodyText"/>
        <w:spacing w:after="240"/>
        <w:ind w:left="1416" w:hanging="708"/>
        <w:rPr>
          <w:rFonts w:ascii="Arial" w:hAnsi="Arial"/>
          <w:b/>
          <w:sz w:val="18"/>
          <w:szCs w:val="18"/>
        </w:rPr>
      </w:pPr>
      <w:r>
        <w:rPr>
          <w:rFonts w:ascii="Arial" w:hAnsi="Arial"/>
          <w:b/>
          <w:sz w:val="18"/>
          <w:szCs w:val="18"/>
        </w:rPr>
        <w:t>NTNU:</w:t>
      </w:r>
    </w:p>
    <w:p w:rsidR="00AF6CA9" w:rsidRDefault="00AF6CA9" w:rsidP="00024693">
      <w:pPr>
        <w:pStyle w:val="BodyText"/>
        <w:spacing w:after="240"/>
        <w:ind w:left="1416" w:hanging="1956"/>
        <w:rPr>
          <w:rFonts w:ascii="Arial" w:hAnsi="Arial"/>
          <w:b/>
          <w:sz w:val="18"/>
          <w:szCs w:val="18"/>
        </w:rPr>
      </w:pPr>
    </w:p>
    <w:p w:rsidR="00AF6CA9" w:rsidRDefault="00AF6CA9" w:rsidP="00024693">
      <w:pPr>
        <w:pStyle w:val="BodyText"/>
        <w:spacing w:after="240"/>
        <w:ind w:left="1416" w:hanging="708"/>
        <w:rPr>
          <w:rFonts w:ascii="Arial" w:hAnsi="Arial"/>
          <w:b/>
          <w:sz w:val="18"/>
          <w:szCs w:val="18"/>
        </w:rPr>
      </w:pPr>
      <w:r>
        <w:rPr>
          <w:rFonts w:ascii="Arial" w:hAnsi="Arial"/>
          <w:b/>
          <w:sz w:val="18"/>
          <w:szCs w:val="18"/>
        </w:rPr>
        <w:t>Consortium Participant(s):</w:t>
      </w:r>
    </w:p>
    <w:p w:rsidR="00AF6CA9" w:rsidRDefault="00AF6CA9" w:rsidP="00024693">
      <w:pPr>
        <w:ind w:left="1410" w:hanging="1950"/>
        <w:rPr>
          <w:rFonts w:ascii="Arial" w:hAnsi="Arial"/>
          <w:sz w:val="18"/>
          <w:szCs w:val="18"/>
        </w:rPr>
      </w:pPr>
    </w:p>
    <w:p w:rsidR="00593260" w:rsidRDefault="00593260" w:rsidP="00024693">
      <w:pPr>
        <w:ind w:left="1410" w:hanging="1950"/>
        <w:rPr>
          <w:rFonts w:ascii="Arial" w:hAnsi="Arial"/>
          <w:sz w:val="18"/>
          <w:szCs w:val="18"/>
        </w:rPr>
      </w:pPr>
    </w:p>
    <w:p w:rsidR="00593260" w:rsidRDefault="00593260" w:rsidP="00024693">
      <w:pPr>
        <w:ind w:left="1410" w:hanging="1950"/>
        <w:rPr>
          <w:rFonts w:ascii="Arial" w:hAnsi="Arial"/>
          <w:sz w:val="18"/>
          <w:szCs w:val="18"/>
        </w:rPr>
      </w:pPr>
    </w:p>
    <w:p w:rsidR="00AF6CA9" w:rsidRDefault="00AF6CA9" w:rsidP="00024693">
      <w:pPr>
        <w:ind w:left="1410" w:hanging="1950"/>
        <w:rPr>
          <w:rFonts w:ascii="Arial" w:hAnsi="Arial"/>
          <w:sz w:val="18"/>
          <w:szCs w:val="18"/>
        </w:rPr>
      </w:pPr>
    </w:p>
    <w:p w:rsidR="00593260" w:rsidRDefault="00593260" w:rsidP="00024693">
      <w:pPr>
        <w:ind w:left="1410" w:hanging="1950"/>
        <w:rPr>
          <w:rFonts w:ascii="Arial" w:hAnsi="Arial"/>
          <w:sz w:val="18"/>
          <w:szCs w:val="18"/>
        </w:rPr>
      </w:pPr>
    </w:p>
    <w:p w:rsidR="00F42D27" w:rsidRDefault="00F42D27" w:rsidP="00024693">
      <w:pPr>
        <w:pStyle w:val="BodyText"/>
        <w:spacing w:after="240"/>
        <w:ind w:left="1410" w:hanging="1410"/>
        <w:rPr>
          <w:rFonts w:ascii="Arial" w:hAnsi="Arial"/>
          <w:b/>
          <w:sz w:val="18"/>
          <w:szCs w:val="18"/>
        </w:rPr>
      </w:pPr>
    </w:p>
    <w:p w:rsidR="00AF6CA9" w:rsidRDefault="005F5F74" w:rsidP="00024693">
      <w:pPr>
        <w:pStyle w:val="BodyText"/>
        <w:spacing w:after="240"/>
        <w:ind w:left="1410" w:hanging="1410"/>
        <w:rPr>
          <w:rFonts w:ascii="Arial" w:hAnsi="Arial"/>
          <w:b/>
          <w:sz w:val="18"/>
          <w:szCs w:val="18"/>
        </w:rPr>
      </w:pPr>
      <w:r>
        <w:rPr>
          <w:rFonts w:ascii="Arial" w:hAnsi="Arial"/>
          <w:b/>
          <w:sz w:val="18"/>
          <w:szCs w:val="18"/>
        </w:rPr>
        <w:t>APPENDIX III</w:t>
      </w:r>
      <w:r w:rsidR="00AF6CA9">
        <w:rPr>
          <w:rFonts w:ascii="Arial" w:hAnsi="Arial"/>
          <w:b/>
          <w:sz w:val="18"/>
          <w:szCs w:val="18"/>
        </w:rPr>
        <w:t>:</w:t>
      </w:r>
      <w:r w:rsidR="00AF6CA9">
        <w:rPr>
          <w:rFonts w:ascii="Arial" w:hAnsi="Arial"/>
          <w:b/>
          <w:sz w:val="18"/>
          <w:szCs w:val="18"/>
        </w:rPr>
        <w:tab/>
      </w:r>
      <w:r w:rsidR="00AF6CA9">
        <w:rPr>
          <w:rFonts w:ascii="Arial" w:hAnsi="Arial"/>
          <w:sz w:val="18"/>
          <w:szCs w:val="18"/>
        </w:rPr>
        <w:t>Project Plan</w:t>
      </w:r>
    </w:p>
    <w:p w:rsidR="00AF6CA9" w:rsidRDefault="00AF6CA9" w:rsidP="00024693">
      <w:pPr>
        <w:pStyle w:val="BodyText"/>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F42D27" w:rsidRDefault="00F42D27" w:rsidP="00024693">
      <w:pPr>
        <w:pStyle w:val="BodyText"/>
        <w:spacing w:after="240"/>
        <w:ind w:left="0"/>
        <w:rPr>
          <w:rFonts w:ascii="Arial" w:hAnsi="Arial"/>
          <w:b/>
          <w:sz w:val="18"/>
          <w:szCs w:val="18"/>
        </w:rPr>
      </w:pPr>
    </w:p>
    <w:p w:rsidR="008E3E49" w:rsidRDefault="005F5F74" w:rsidP="00024693">
      <w:pPr>
        <w:pStyle w:val="BodyText"/>
        <w:spacing w:after="240"/>
        <w:ind w:left="0"/>
        <w:rPr>
          <w:rFonts w:ascii="Arial" w:hAnsi="Arial"/>
          <w:sz w:val="18"/>
          <w:szCs w:val="18"/>
        </w:rPr>
      </w:pPr>
      <w:r>
        <w:rPr>
          <w:rFonts w:ascii="Arial" w:hAnsi="Arial"/>
          <w:b/>
          <w:sz w:val="18"/>
          <w:szCs w:val="18"/>
        </w:rPr>
        <w:t>APPENDIX IV</w:t>
      </w:r>
      <w:r w:rsidR="00AF6CA9">
        <w:rPr>
          <w:rFonts w:ascii="Arial" w:hAnsi="Arial"/>
          <w:b/>
          <w:sz w:val="18"/>
          <w:szCs w:val="18"/>
        </w:rPr>
        <w:t xml:space="preserve">:   </w:t>
      </w:r>
      <w:r w:rsidR="008E3E49">
        <w:rPr>
          <w:rFonts w:ascii="Arial" w:hAnsi="Arial"/>
          <w:b/>
          <w:sz w:val="18"/>
          <w:szCs w:val="18"/>
        </w:rPr>
        <w:tab/>
      </w:r>
      <w:r w:rsidR="00AF6CA9">
        <w:rPr>
          <w:rFonts w:ascii="Arial" w:hAnsi="Arial"/>
          <w:sz w:val="18"/>
          <w:szCs w:val="18"/>
        </w:rPr>
        <w:t xml:space="preserve">Record of Amendments </w:t>
      </w:r>
    </w:p>
    <w:sectPr w:rsidR="008E3E49" w:rsidSect="00CD1B92">
      <w:headerReference w:type="default" r:id="rId18"/>
      <w:footerReference w:type="default" r:id="rId19"/>
      <w:pgSz w:w="11906" w:h="16838"/>
      <w:pgMar w:top="1418" w:right="992"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D0B" w:rsidRDefault="000B1D0B">
      <w:pPr>
        <w:rPr>
          <w:lang w:val="en-US"/>
        </w:rPr>
      </w:pPr>
      <w:r>
        <w:rPr>
          <w:lang w:val="en-US"/>
        </w:rPr>
        <w:separator/>
      </w:r>
    </w:p>
  </w:endnote>
  <w:endnote w:type="continuationSeparator" w:id="0">
    <w:p w:rsidR="000B1D0B" w:rsidRDefault="000B1D0B">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45" w:rsidRDefault="000D6F45">
    <w:pPr>
      <w:pStyle w:val="Footer"/>
      <w:framePr w:wrap="around" w:vAnchor="text" w:hAnchor="margin" w:xAlign="center" w:y="1"/>
      <w:rPr>
        <w:rStyle w:val="PageNumber"/>
        <w:lang w:val="en-US"/>
      </w:rPr>
    </w:pPr>
    <w:r>
      <w:rPr>
        <w:rStyle w:val="PageNumber"/>
        <w:lang w:val="en-US"/>
      </w:rPr>
      <w:fldChar w:fldCharType="begin"/>
    </w:r>
    <w:r>
      <w:rPr>
        <w:rStyle w:val="PageNumber"/>
        <w:lang w:val="en-US"/>
      </w:rPr>
      <w:instrText xml:space="preserve">PAGE  </w:instrText>
    </w:r>
    <w:r>
      <w:rPr>
        <w:rStyle w:val="PageNumber"/>
        <w:lang w:val="en-US"/>
      </w:rPr>
      <w:fldChar w:fldCharType="end"/>
    </w:r>
  </w:p>
  <w:p w:rsidR="000D6F45" w:rsidRDefault="000D6F45" w:rsidP="0002469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82" w:rsidRDefault="00CA4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82" w:rsidRDefault="00CA4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827" w:rsidRDefault="00AE6827" w:rsidP="00AE6827">
    <w:pPr>
      <w:pStyle w:val="Footer"/>
      <w:tabs>
        <w:tab w:val="clear" w:pos="4252"/>
        <w:tab w:val="clear" w:pos="8504"/>
        <w:tab w:val="center" w:pos="5112"/>
        <w:tab w:val="right" w:pos="8789"/>
        <w:tab w:val="right" w:pos="9656"/>
      </w:tabs>
      <w:rPr>
        <w:rFonts w:ascii="Verdana" w:hAnsi="Verdana"/>
        <w:sz w:val="16"/>
        <w:lang w:val="en-US"/>
      </w:rPr>
    </w:pPr>
    <w:r>
      <w:rPr>
        <w:rFonts w:ascii="Verdana" w:hAnsi="Verdana"/>
        <w:sz w:val="16"/>
        <w:lang w:val="en-US"/>
      </w:rPr>
      <w:t xml:space="preserve">NTNU Contract Template - Bilateral agreement </w:t>
    </w:r>
    <w:r>
      <w:rPr>
        <w:rFonts w:ascii="Verdana" w:hAnsi="Verdana"/>
        <w:sz w:val="16"/>
        <w:lang w:val="en-US"/>
      </w:rPr>
      <w:tab/>
      <w:t xml:space="preserve">Special terms of contract </w:t>
    </w:r>
    <w:r>
      <w:rPr>
        <w:rFonts w:ascii="Verdana" w:hAnsi="Verdana"/>
        <w:sz w:val="16"/>
        <w:lang w:val="en-US"/>
      </w:rPr>
      <w:tab/>
      <w:t xml:space="preserve">page </w:t>
    </w:r>
    <w:r>
      <w:rPr>
        <w:rStyle w:val="PageNumber"/>
        <w:rFonts w:ascii="Verdana" w:hAnsi="Verdana"/>
        <w:sz w:val="16"/>
        <w:lang w:val="en-US"/>
      </w:rPr>
      <w:fldChar w:fldCharType="begin"/>
    </w:r>
    <w:r>
      <w:rPr>
        <w:rStyle w:val="PageNumber"/>
        <w:rFonts w:ascii="Verdana" w:hAnsi="Verdana"/>
        <w:sz w:val="16"/>
        <w:lang w:val="en-US"/>
      </w:rPr>
      <w:instrText xml:space="preserve"> PAGE </w:instrText>
    </w:r>
    <w:r>
      <w:rPr>
        <w:rStyle w:val="PageNumber"/>
        <w:rFonts w:ascii="Verdana" w:hAnsi="Verdana"/>
        <w:sz w:val="16"/>
        <w:lang w:val="en-US"/>
      </w:rPr>
      <w:fldChar w:fldCharType="separate"/>
    </w:r>
    <w:r w:rsidR="00F320B2">
      <w:rPr>
        <w:rStyle w:val="PageNumber"/>
        <w:rFonts w:ascii="Verdana" w:hAnsi="Verdana"/>
        <w:noProof/>
        <w:sz w:val="16"/>
        <w:lang w:val="en-US"/>
      </w:rPr>
      <w:t>3</w:t>
    </w:r>
    <w:r>
      <w:rPr>
        <w:rStyle w:val="PageNumber"/>
        <w:rFonts w:ascii="Verdana" w:hAnsi="Verdana"/>
        <w:sz w:val="16"/>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45" w:rsidRDefault="000D6F45" w:rsidP="00CD1B92">
    <w:pPr>
      <w:pStyle w:val="Footer"/>
      <w:tabs>
        <w:tab w:val="clear" w:pos="4252"/>
        <w:tab w:val="clear" w:pos="8504"/>
        <w:tab w:val="center" w:pos="5112"/>
        <w:tab w:val="right" w:pos="9656"/>
      </w:tabs>
      <w:rPr>
        <w:rFonts w:ascii="Verdana" w:hAnsi="Verdana"/>
        <w:sz w:val="16"/>
        <w:lang w:val="en-US"/>
      </w:rPr>
    </w:pPr>
    <w:r>
      <w:rPr>
        <w:rFonts w:ascii="Verdana" w:hAnsi="Verdana"/>
        <w:sz w:val="16"/>
        <w:lang w:val="en-US"/>
      </w:rPr>
      <w:t>NTNU Contract Template - Bilateral agreement</w:t>
    </w:r>
    <w:r>
      <w:rPr>
        <w:rFonts w:ascii="Verdana" w:hAnsi="Verdana"/>
        <w:sz w:val="16"/>
        <w:lang w:val="en-US"/>
      </w:rPr>
      <w:tab/>
      <w:t xml:space="preserve"> General Terms of Contract </w:t>
    </w:r>
    <w:r>
      <w:rPr>
        <w:rFonts w:ascii="Verdana" w:hAnsi="Verdana"/>
        <w:sz w:val="16"/>
        <w:lang w:val="en-US"/>
      </w:rPr>
      <w:tab/>
      <w:t xml:space="preserve">page </w:t>
    </w:r>
    <w:r>
      <w:rPr>
        <w:rStyle w:val="PageNumber"/>
        <w:rFonts w:ascii="Verdana" w:hAnsi="Verdana"/>
        <w:sz w:val="16"/>
        <w:lang w:val="en-US"/>
      </w:rPr>
      <w:fldChar w:fldCharType="begin"/>
    </w:r>
    <w:r>
      <w:rPr>
        <w:rStyle w:val="PageNumber"/>
        <w:rFonts w:ascii="Verdana" w:hAnsi="Verdana"/>
        <w:sz w:val="16"/>
        <w:lang w:val="en-US"/>
      </w:rPr>
      <w:instrText xml:space="preserve"> PAGE </w:instrText>
    </w:r>
    <w:r>
      <w:rPr>
        <w:rStyle w:val="PageNumber"/>
        <w:rFonts w:ascii="Verdana" w:hAnsi="Verdana"/>
        <w:sz w:val="16"/>
        <w:lang w:val="en-US"/>
      </w:rPr>
      <w:fldChar w:fldCharType="separate"/>
    </w:r>
    <w:r w:rsidR="00F320B2">
      <w:rPr>
        <w:rStyle w:val="PageNumber"/>
        <w:rFonts w:ascii="Verdana" w:hAnsi="Verdana"/>
        <w:noProof/>
        <w:sz w:val="16"/>
        <w:lang w:val="en-US"/>
      </w:rPr>
      <w:t>6</w:t>
    </w:r>
    <w:r>
      <w:rPr>
        <w:rStyle w:val="PageNumber"/>
        <w:rFonts w:ascii="Verdana" w:hAnsi="Verdana"/>
        <w:sz w:val="16"/>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45" w:rsidRDefault="000D6F45" w:rsidP="00CD1B92">
    <w:pPr>
      <w:pStyle w:val="Footer"/>
      <w:tabs>
        <w:tab w:val="clear" w:pos="4252"/>
        <w:tab w:val="clear" w:pos="8504"/>
        <w:tab w:val="center" w:pos="5112"/>
        <w:tab w:val="right" w:pos="9656"/>
      </w:tabs>
      <w:rPr>
        <w:rFonts w:ascii="Verdana" w:hAnsi="Verdana"/>
        <w:sz w:val="16"/>
        <w:lang w:val="en-US"/>
      </w:rPr>
    </w:pPr>
    <w:r>
      <w:rPr>
        <w:rFonts w:ascii="Verdana" w:hAnsi="Verdana"/>
        <w:sz w:val="16"/>
        <w:lang w:val="en-US"/>
      </w:rPr>
      <w:t>NTNU Contract Template - Bilateral agreement</w:t>
    </w:r>
    <w:r>
      <w:rPr>
        <w:rFonts w:ascii="Verdana" w:hAnsi="Verdana"/>
        <w:sz w:val="16"/>
        <w:lang w:val="en-US"/>
      </w:rPr>
      <w:tab/>
      <w:t xml:space="preserve"> General Terms of Contract </w:t>
    </w:r>
    <w:r>
      <w:rPr>
        <w:rFonts w:ascii="Verdana" w:hAnsi="Verdana"/>
        <w:sz w:val="16"/>
        <w:lang w:val="en-US"/>
      </w:rPr>
      <w:tab/>
      <w:t xml:space="preserve">page </w:t>
    </w:r>
    <w:r>
      <w:rPr>
        <w:rStyle w:val="PageNumber"/>
        <w:rFonts w:ascii="Verdana" w:hAnsi="Verdana"/>
        <w:sz w:val="16"/>
        <w:lang w:val="en-US"/>
      </w:rPr>
      <w:fldChar w:fldCharType="begin"/>
    </w:r>
    <w:r>
      <w:rPr>
        <w:rStyle w:val="PageNumber"/>
        <w:rFonts w:ascii="Verdana" w:hAnsi="Verdana"/>
        <w:sz w:val="16"/>
        <w:lang w:val="en-US"/>
      </w:rPr>
      <w:instrText xml:space="preserve"> PAGE </w:instrText>
    </w:r>
    <w:r>
      <w:rPr>
        <w:rStyle w:val="PageNumber"/>
        <w:rFonts w:ascii="Verdana" w:hAnsi="Verdana"/>
        <w:sz w:val="16"/>
        <w:lang w:val="en-US"/>
      </w:rPr>
      <w:fldChar w:fldCharType="separate"/>
    </w:r>
    <w:r w:rsidR="00F320B2">
      <w:rPr>
        <w:rStyle w:val="PageNumber"/>
        <w:rFonts w:ascii="Verdana" w:hAnsi="Verdana"/>
        <w:noProof/>
        <w:sz w:val="16"/>
        <w:lang w:val="en-US"/>
      </w:rPr>
      <w:t>7</w:t>
    </w:r>
    <w:r>
      <w:rPr>
        <w:rStyle w:val="PageNumber"/>
        <w:rFonts w:ascii="Verdana" w:hAnsi="Verdana"/>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D0B" w:rsidRDefault="000B1D0B">
      <w:pPr>
        <w:rPr>
          <w:lang w:val="en-US"/>
        </w:rPr>
      </w:pPr>
      <w:r>
        <w:rPr>
          <w:lang w:val="en-US"/>
        </w:rPr>
        <w:separator/>
      </w:r>
    </w:p>
  </w:footnote>
  <w:footnote w:type="continuationSeparator" w:id="0">
    <w:p w:rsidR="000B1D0B" w:rsidRDefault="000B1D0B">
      <w:pPr>
        <w:rPr>
          <w:lang w:val="en-US"/>
        </w:rPr>
      </w:pPr>
      <w:r>
        <w:rPr>
          <w:lang w:val="en-US"/>
        </w:rPr>
        <w:continuationSeparator/>
      </w:r>
    </w:p>
  </w:footnote>
  <w:footnote w:id="1">
    <w:p w:rsidR="000D6F45" w:rsidRDefault="000D6F45" w:rsidP="00024693">
      <w:pPr>
        <w:pStyle w:val="FootnoteText"/>
        <w:rPr>
          <w:lang w:val="en-US"/>
        </w:rPr>
      </w:pPr>
      <w:r>
        <w:rPr>
          <w:rStyle w:val="FootnoteReference"/>
          <w:lang w:val="en-US"/>
        </w:rPr>
        <w:footnoteRef/>
      </w:r>
      <w:r>
        <w:rPr>
          <w:lang w:val="en-US"/>
        </w:rPr>
        <w:t xml:space="preserve"> </w:t>
      </w:r>
      <w:r w:rsidRPr="001D49BC">
        <w:rPr>
          <w:lang w:val="en-US"/>
        </w:rPr>
        <w:t>A condition for such access is that NTNU is willing and able to provide such commercial access to Background</w:t>
      </w:r>
      <w:r>
        <w:rPr>
          <w:lang w:val="en-US"/>
        </w:rPr>
        <w:t>.</w:t>
      </w:r>
    </w:p>
    <w:p w:rsidR="000D6F45" w:rsidRDefault="000D6F45" w:rsidP="000246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82" w:rsidRDefault="00CA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700"/>
      <w:gridCol w:w="4906"/>
    </w:tblGrid>
    <w:tr w:rsidR="000D6F45">
      <w:trPr>
        <w:trHeight w:val="988"/>
      </w:trPr>
      <w:tc>
        <w:tcPr>
          <w:tcW w:w="4700" w:type="dxa"/>
        </w:tcPr>
        <w:p w:rsidR="000D6F45" w:rsidRPr="00070AF4" w:rsidRDefault="000D6F45">
          <w:pPr>
            <w:pStyle w:val="Header"/>
            <w:spacing w:before="160"/>
            <w:rPr>
              <w:color w:val="auto"/>
              <w:highlight w:val="yellow"/>
              <w:lang w:val="en-US"/>
            </w:rPr>
          </w:pPr>
        </w:p>
      </w:tc>
      <w:tc>
        <w:tcPr>
          <w:tcW w:w="4906" w:type="dxa"/>
        </w:tcPr>
        <w:p w:rsidR="000D6F45" w:rsidRDefault="000D6F45">
          <w:pPr>
            <w:jc w:val="right"/>
            <w:rPr>
              <w:lang w:val="en-US"/>
            </w:rPr>
          </w:pPr>
        </w:p>
        <w:p w:rsidR="000D6F45" w:rsidRDefault="000D6F45">
          <w:pPr>
            <w:jc w:val="right"/>
            <w:rPr>
              <w:lang w:val="en-US"/>
            </w:rPr>
          </w:pPr>
        </w:p>
      </w:tc>
    </w:tr>
  </w:tbl>
  <w:p w:rsidR="000D6F45" w:rsidRDefault="000D6F45" w:rsidP="00024693">
    <w:pPr>
      <w:pStyle w:val="Header"/>
      <w:ind w:right="-28"/>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382" w:rsidRDefault="00CA4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700"/>
      <w:gridCol w:w="4906"/>
    </w:tblGrid>
    <w:tr w:rsidR="00AE6827">
      <w:trPr>
        <w:trHeight w:val="988"/>
      </w:trPr>
      <w:tc>
        <w:tcPr>
          <w:tcW w:w="4700" w:type="dxa"/>
        </w:tcPr>
        <w:p w:rsidR="00AE6827" w:rsidRPr="00070AF4" w:rsidRDefault="00AE6827">
          <w:pPr>
            <w:pStyle w:val="Header"/>
            <w:spacing w:before="160"/>
            <w:rPr>
              <w:color w:val="auto"/>
              <w:highlight w:val="yellow"/>
              <w:lang w:val="en-US"/>
            </w:rPr>
          </w:pPr>
        </w:p>
      </w:tc>
      <w:tc>
        <w:tcPr>
          <w:tcW w:w="4906" w:type="dxa"/>
        </w:tcPr>
        <w:p w:rsidR="00AE6827" w:rsidRDefault="00CA4382">
          <w:pPr>
            <w:jc w:val="right"/>
            <w:rPr>
              <w:lang w:val="en-US"/>
            </w:rPr>
          </w:pPr>
          <w:r w:rsidRPr="004750EC">
            <w:rPr>
              <w:noProof/>
            </w:rPr>
            <w:drawing>
              <wp:inline distT="0" distB="0" distL="0" distR="0" wp14:anchorId="15524B36" wp14:editId="111C0394">
                <wp:extent cx="1027215" cy="2819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7015" cy="298353"/>
                        </a:xfrm>
                        <a:prstGeom prst="rect">
                          <a:avLst/>
                        </a:prstGeom>
                      </pic:spPr>
                    </pic:pic>
                  </a:graphicData>
                </a:graphic>
              </wp:inline>
            </w:drawing>
          </w:r>
        </w:p>
        <w:p w:rsidR="00AE6827" w:rsidRDefault="00AE6827">
          <w:pPr>
            <w:jc w:val="right"/>
            <w:rPr>
              <w:lang w:val="en-US"/>
            </w:rPr>
          </w:pPr>
        </w:p>
      </w:tc>
    </w:tr>
  </w:tbl>
  <w:p w:rsidR="00AE6827" w:rsidRDefault="00AE6827" w:rsidP="00024693">
    <w:pPr>
      <w:pStyle w:val="Header"/>
      <w:ind w:right="-28"/>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45" w:rsidRDefault="00BA548A" w:rsidP="00BA548A">
    <w:pPr>
      <w:pStyle w:val="Header"/>
      <w:jc w:val="right"/>
      <w:rPr>
        <w:lang w:val="en-US"/>
      </w:rPr>
    </w:pPr>
    <w:r>
      <w:rPr>
        <w:noProof/>
        <w:lang w:val="nb-NO" w:eastAsia="nb-NO"/>
      </w:rPr>
      <w:drawing>
        <wp:inline distT="0" distB="0" distL="0" distR="0" wp14:anchorId="0570112F">
          <wp:extent cx="1268095" cy="3657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365760"/>
                  </a:xfrm>
                  <a:prstGeom prst="rect">
                    <a:avLst/>
                  </a:prstGeom>
                  <a:noFill/>
                </pic:spPr>
              </pic:pic>
            </a:graphicData>
          </a:graphic>
        </wp:inline>
      </w:drawing>
    </w:r>
  </w:p>
  <w:p w:rsidR="000D6F45" w:rsidRDefault="000D6F45" w:rsidP="00024693">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45" w:rsidRDefault="000D6F45" w:rsidP="00024693">
    <w:pPr>
      <w:pStyle w:val="Header"/>
      <w:rPr>
        <w:lang w:val="en-US"/>
      </w:rPr>
    </w:pPr>
  </w:p>
  <w:p w:rsidR="000D6F45" w:rsidRDefault="000D6F45" w:rsidP="0002469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BAE4D2A"/>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454"/>
        </w:tabs>
        <w:ind w:left="454" w:hanging="454"/>
      </w:pPr>
      <w:rPr>
        <w:rFonts w:cs="Times New Roman"/>
      </w:rPr>
    </w:lvl>
    <w:lvl w:ilvl="2">
      <w:start w:val="1"/>
      <w:numFmt w:val="decimal"/>
      <w:lvlText w:val="%1.%2.%3"/>
      <w:lvlJc w:val="left"/>
      <w:pPr>
        <w:tabs>
          <w:tab w:val="num" w:pos="720"/>
        </w:tabs>
        <w:ind w:left="454" w:hanging="454"/>
      </w:pPr>
      <w:rPr>
        <w:rFonts w:cs="Times New Roman"/>
      </w:rPr>
    </w:lvl>
    <w:lvl w:ilvl="3">
      <w:start w:val="1"/>
      <w:numFmt w:val="decimal"/>
      <w:lvlText w:val="%1.%2.%3.%4"/>
      <w:lvlJc w:val="left"/>
      <w:pPr>
        <w:tabs>
          <w:tab w:val="num" w:pos="1080"/>
        </w:tabs>
        <w:ind w:left="454" w:hanging="454"/>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15:restartNumberingAfterBreak="0">
    <w:nsid w:val="002A0A6C"/>
    <w:multiLevelType w:val="hybridMultilevel"/>
    <w:tmpl w:val="F5E85E68"/>
    <w:lvl w:ilvl="0" w:tplc="257EA134">
      <w:start w:val="1"/>
      <w:numFmt w:val="lowerLetter"/>
      <w:lvlText w:val="%1)"/>
      <w:lvlJc w:val="left"/>
      <w:pPr>
        <w:ind w:left="1065" w:hanging="360"/>
      </w:pPr>
      <w:rPr>
        <w:rFonts w:hint="default"/>
        <w:b/>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 w15:restartNumberingAfterBreak="0">
    <w:nsid w:val="03947BF6"/>
    <w:multiLevelType w:val="hybridMultilevel"/>
    <w:tmpl w:val="AECC69B2"/>
    <w:lvl w:ilvl="0" w:tplc="4A3AF7C4">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4501FC1"/>
    <w:multiLevelType w:val="hybridMultilevel"/>
    <w:tmpl w:val="DA80EB5A"/>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107AF9"/>
    <w:multiLevelType w:val="multilevel"/>
    <w:tmpl w:val="4D648982"/>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2056A7"/>
    <w:multiLevelType w:val="multilevel"/>
    <w:tmpl w:val="066A6F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537DB2"/>
    <w:multiLevelType w:val="hybridMultilevel"/>
    <w:tmpl w:val="E22A26DC"/>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 w15:restartNumberingAfterBreak="0">
    <w:nsid w:val="094832AC"/>
    <w:multiLevelType w:val="hybridMultilevel"/>
    <w:tmpl w:val="3AE6FEF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pStyle w:val="Heading6"/>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E529D"/>
    <w:multiLevelType w:val="hybridMultilevel"/>
    <w:tmpl w:val="24460C0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D02FC"/>
    <w:multiLevelType w:val="hybridMultilevel"/>
    <w:tmpl w:val="618825E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114C77"/>
    <w:multiLevelType w:val="hybridMultilevel"/>
    <w:tmpl w:val="CBB680DA"/>
    <w:lvl w:ilvl="0" w:tplc="3A46F078">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ED7A06"/>
    <w:multiLevelType w:val="hybridMultilevel"/>
    <w:tmpl w:val="C7E08AD2"/>
    <w:lvl w:ilvl="0" w:tplc="0EF4E44E">
      <w:start w:val="5"/>
      <w:numFmt w:val="decimal"/>
      <w:lvlText w:val="%1."/>
      <w:lvlJc w:val="left"/>
      <w:pPr>
        <w:tabs>
          <w:tab w:val="num" w:pos="927"/>
        </w:tabs>
        <w:ind w:left="927" w:hanging="360"/>
      </w:pPr>
      <w:rPr>
        <w:rFonts w:cs="Times New Roman" w:hint="default"/>
        <w:vanish/>
      </w:rPr>
    </w:lvl>
    <w:lvl w:ilvl="1" w:tplc="04140019" w:tentative="1">
      <w:start w:val="1"/>
      <w:numFmt w:val="lowerLetter"/>
      <w:lvlText w:val="%2."/>
      <w:lvlJc w:val="left"/>
      <w:pPr>
        <w:tabs>
          <w:tab w:val="num" w:pos="1647"/>
        </w:tabs>
        <w:ind w:left="1647" w:hanging="360"/>
      </w:pPr>
      <w:rPr>
        <w:rFonts w:cs="Times New Roman"/>
      </w:rPr>
    </w:lvl>
    <w:lvl w:ilvl="2" w:tplc="0414001B" w:tentative="1">
      <w:start w:val="1"/>
      <w:numFmt w:val="lowerRoman"/>
      <w:lvlText w:val="%3."/>
      <w:lvlJc w:val="right"/>
      <w:pPr>
        <w:tabs>
          <w:tab w:val="num" w:pos="2367"/>
        </w:tabs>
        <w:ind w:left="2367" w:hanging="180"/>
      </w:pPr>
      <w:rPr>
        <w:rFonts w:cs="Times New Roman"/>
      </w:rPr>
    </w:lvl>
    <w:lvl w:ilvl="3" w:tplc="0414000F" w:tentative="1">
      <w:start w:val="1"/>
      <w:numFmt w:val="decimal"/>
      <w:lvlText w:val="%4."/>
      <w:lvlJc w:val="left"/>
      <w:pPr>
        <w:tabs>
          <w:tab w:val="num" w:pos="3087"/>
        </w:tabs>
        <w:ind w:left="3087" w:hanging="360"/>
      </w:pPr>
      <w:rPr>
        <w:rFonts w:cs="Times New Roman"/>
      </w:rPr>
    </w:lvl>
    <w:lvl w:ilvl="4" w:tplc="04140019" w:tentative="1">
      <w:start w:val="1"/>
      <w:numFmt w:val="lowerLetter"/>
      <w:lvlText w:val="%5."/>
      <w:lvlJc w:val="left"/>
      <w:pPr>
        <w:tabs>
          <w:tab w:val="num" w:pos="3807"/>
        </w:tabs>
        <w:ind w:left="3807" w:hanging="360"/>
      </w:pPr>
      <w:rPr>
        <w:rFonts w:cs="Times New Roman"/>
      </w:rPr>
    </w:lvl>
    <w:lvl w:ilvl="5" w:tplc="0414001B" w:tentative="1">
      <w:start w:val="1"/>
      <w:numFmt w:val="lowerRoman"/>
      <w:lvlText w:val="%6."/>
      <w:lvlJc w:val="right"/>
      <w:pPr>
        <w:tabs>
          <w:tab w:val="num" w:pos="4527"/>
        </w:tabs>
        <w:ind w:left="4527" w:hanging="180"/>
      </w:pPr>
      <w:rPr>
        <w:rFonts w:cs="Times New Roman"/>
      </w:rPr>
    </w:lvl>
    <w:lvl w:ilvl="6" w:tplc="0414000F" w:tentative="1">
      <w:start w:val="1"/>
      <w:numFmt w:val="decimal"/>
      <w:lvlText w:val="%7."/>
      <w:lvlJc w:val="left"/>
      <w:pPr>
        <w:tabs>
          <w:tab w:val="num" w:pos="5247"/>
        </w:tabs>
        <w:ind w:left="5247" w:hanging="360"/>
      </w:pPr>
      <w:rPr>
        <w:rFonts w:cs="Times New Roman"/>
      </w:rPr>
    </w:lvl>
    <w:lvl w:ilvl="7" w:tplc="04140019" w:tentative="1">
      <w:start w:val="1"/>
      <w:numFmt w:val="lowerLetter"/>
      <w:pStyle w:val="Heading8"/>
      <w:lvlText w:val="%8."/>
      <w:lvlJc w:val="left"/>
      <w:pPr>
        <w:tabs>
          <w:tab w:val="num" w:pos="5967"/>
        </w:tabs>
        <w:ind w:left="5967" w:hanging="360"/>
      </w:pPr>
      <w:rPr>
        <w:rFonts w:cs="Times New Roman"/>
      </w:rPr>
    </w:lvl>
    <w:lvl w:ilvl="8" w:tplc="0414001B" w:tentative="1">
      <w:start w:val="1"/>
      <w:numFmt w:val="lowerRoman"/>
      <w:lvlText w:val="%9."/>
      <w:lvlJc w:val="right"/>
      <w:pPr>
        <w:tabs>
          <w:tab w:val="num" w:pos="6687"/>
        </w:tabs>
        <w:ind w:left="6687" w:hanging="180"/>
      </w:pPr>
      <w:rPr>
        <w:rFonts w:cs="Times New Roman"/>
      </w:rPr>
    </w:lvl>
  </w:abstractNum>
  <w:abstractNum w:abstractNumId="12" w15:restartNumberingAfterBreak="0">
    <w:nsid w:val="22EE2F41"/>
    <w:multiLevelType w:val="hybridMultilevel"/>
    <w:tmpl w:val="12C0B6F2"/>
    <w:lvl w:ilvl="0" w:tplc="1924FDF0">
      <w:start w:val="6"/>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B4A7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6427BB"/>
    <w:multiLevelType w:val="hybridMultilevel"/>
    <w:tmpl w:val="DCCAB57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pStyle w:val="Heading5"/>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4570E"/>
    <w:multiLevelType w:val="hybridMultilevel"/>
    <w:tmpl w:val="4244C000"/>
    <w:lvl w:ilvl="0" w:tplc="04140003">
      <w:start w:val="1"/>
      <w:numFmt w:val="lowerLetter"/>
      <w:lvlText w:val="(%1)"/>
      <w:lvlJc w:val="left"/>
      <w:pPr>
        <w:ind w:left="1080" w:hanging="360"/>
      </w:pPr>
      <w:rPr>
        <w:rFont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3F780F5A"/>
    <w:multiLevelType w:val="hybridMultilevel"/>
    <w:tmpl w:val="44CA8AFE"/>
    <w:lvl w:ilvl="0" w:tplc="04140005">
      <w:start w:val="1"/>
      <w:numFmt w:val="bullet"/>
      <w:lvlText w:val=""/>
      <w:lvlJc w:val="left"/>
      <w:pPr>
        <w:tabs>
          <w:tab w:val="num" w:pos="1287"/>
        </w:tabs>
        <w:ind w:left="1287" w:hanging="360"/>
      </w:pPr>
      <w:rPr>
        <w:rFonts w:ascii="Wingdings" w:hAnsi="Wingdings" w:hint="default"/>
      </w:rPr>
    </w:lvl>
    <w:lvl w:ilvl="1" w:tplc="04140003" w:tentative="1">
      <w:start w:val="1"/>
      <w:numFmt w:val="bullet"/>
      <w:lvlText w:val="o"/>
      <w:lvlJc w:val="left"/>
      <w:pPr>
        <w:tabs>
          <w:tab w:val="num" w:pos="2007"/>
        </w:tabs>
        <w:ind w:left="2007" w:hanging="360"/>
      </w:pPr>
      <w:rPr>
        <w:rFonts w:ascii="Courier New" w:hAnsi="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hint="default"/>
      </w:rPr>
    </w:lvl>
    <w:lvl w:ilvl="8" w:tplc="04140005" w:tentative="1">
      <w:start w:val="1"/>
      <w:numFmt w:val="bullet"/>
      <w:pStyle w:val="Heading9"/>
      <w:lvlText w:val=""/>
      <w:lvlJc w:val="left"/>
      <w:pPr>
        <w:tabs>
          <w:tab w:val="num" w:pos="7047"/>
        </w:tabs>
        <w:ind w:left="7047" w:hanging="360"/>
      </w:pPr>
      <w:rPr>
        <w:rFonts w:ascii="Wingdings" w:hAnsi="Wingdings" w:hint="default"/>
      </w:rPr>
    </w:lvl>
  </w:abstractNum>
  <w:abstractNum w:abstractNumId="17" w15:restartNumberingAfterBreak="0">
    <w:nsid w:val="402B68AA"/>
    <w:multiLevelType w:val="multilevel"/>
    <w:tmpl w:val="4DF8AFF8"/>
    <w:lvl w:ilvl="0">
      <w:start w:val="1"/>
      <w:numFmt w:val="decimal"/>
      <w:lvlText w:val="%1."/>
      <w:lvlJc w:val="left"/>
      <w:pPr>
        <w:ind w:left="0" w:firstLine="0"/>
      </w:pPr>
      <w:rPr>
        <w:b w:val="0"/>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4DF58FC"/>
    <w:multiLevelType w:val="hybridMultilevel"/>
    <w:tmpl w:val="F3209A1A"/>
    <w:lvl w:ilvl="0" w:tplc="62A243A6">
      <w:start w:val="1"/>
      <w:numFmt w:val="lowerLetter"/>
      <w:lvlText w:val="(%1)"/>
      <w:lvlJc w:val="left"/>
      <w:pPr>
        <w:ind w:left="1080" w:hanging="360"/>
      </w:pPr>
      <w:rPr>
        <w:rFont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47000880"/>
    <w:multiLevelType w:val="hybridMultilevel"/>
    <w:tmpl w:val="F3746938"/>
    <w:lvl w:ilvl="0" w:tplc="E6CCE03C">
      <w:start w:val="1"/>
      <w:numFmt w:val="bullet"/>
      <w:lvlText w:val=""/>
      <w:lvlJc w:val="left"/>
      <w:pPr>
        <w:tabs>
          <w:tab w:val="num" w:pos="1068"/>
        </w:tabs>
        <w:ind w:left="1068" w:hanging="360"/>
      </w:pPr>
      <w:rPr>
        <w:rFonts w:ascii="Symbol" w:hAnsi="Symbol" w:hint="default"/>
        <w:vanish/>
      </w:rPr>
    </w:lvl>
    <w:lvl w:ilvl="1" w:tplc="04140003" w:tentative="1">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B9E3E8B"/>
    <w:multiLevelType w:val="hybridMultilevel"/>
    <w:tmpl w:val="C67C2B62"/>
    <w:lvl w:ilvl="0" w:tplc="C00E7A86">
      <w:start w:val="1"/>
      <w:numFmt w:val="decimal"/>
      <w:lvlText w:val="%1."/>
      <w:lvlJc w:val="left"/>
      <w:pPr>
        <w:tabs>
          <w:tab w:val="num" w:pos="720"/>
        </w:tabs>
        <w:ind w:left="720" w:hanging="360"/>
      </w:pPr>
      <w:rPr>
        <w:rFonts w:cs="Times New Roman" w:hint="default"/>
        <w:i w:val="0"/>
        <w:vanish/>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F90CE3"/>
    <w:multiLevelType w:val="hybridMultilevel"/>
    <w:tmpl w:val="13FAA31C"/>
    <w:lvl w:ilvl="0" w:tplc="26C4B694">
      <w:start w:val="1"/>
      <w:numFmt w:val="bullet"/>
      <w:lvlText w:val=""/>
      <w:lvlJc w:val="left"/>
      <w:pPr>
        <w:tabs>
          <w:tab w:val="num" w:pos="720"/>
        </w:tabs>
        <w:ind w:left="720" w:hanging="360"/>
      </w:pPr>
      <w:rPr>
        <w:rFonts w:ascii="Symbol" w:hAnsi="Symbol" w:hint="default"/>
        <w:vanish/>
      </w:rPr>
    </w:lvl>
    <w:lvl w:ilvl="1" w:tplc="DCF89078">
      <w:start w:val="1"/>
      <w:numFmt w:val="bullet"/>
      <w:lvlText w:val=""/>
      <w:lvlJc w:val="left"/>
      <w:pPr>
        <w:tabs>
          <w:tab w:val="num" w:pos="1440"/>
        </w:tabs>
        <w:ind w:left="1440" w:hanging="360"/>
      </w:pPr>
      <w:rPr>
        <w:rFonts w:ascii="Symbol" w:hAnsi="Symbol" w:hint="default"/>
        <w:vanish/>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7A02DC"/>
    <w:multiLevelType w:val="hybridMultilevel"/>
    <w:tmpl w:val="B7364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8A2AA9"/>
    <w:multiLevelType w:val="hybridMultilevel"/>
    <w:tmpl w:val="0402258E"/>
    <w:lvl w:ilvl="0" w:tplc="77489552">
      <w:start w:val="7"/>
      <w:numFmt w:val="bullet"/>
      <w:lvlText w:val="-"/>
      <w:lvlJc w:val="left"/>
      <w:pPr>
        <w:ind w:left="1065" w:hanging="360"/>
      </w:pPr>
      <w:rPr>
        <w:rFonts w:ascii="Arial" w:eastAsia="Times New Roman"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4" w15:restartNumberingAfterBreak="0">
    <w:nsid w:val="5AAF2ED0"/>
    <w:multiLevelType w:val="hybridMultilevel"/>
    <w:tmpl w:val="1F460730"/>
    <w:lvl w:ilvl="0" w:tplc="1924FDF0">
      <w:start w:val="6"/>
      <w:numFmt w:val="bullet"/>
      <w:lvlText w:val="-"/>
      <w:lvlJc w:val="left"/>
      <w:pPr>
        <w:tabs>
          <w:tab w:val="num" w:pos="1647"/>
        </w:tabs>
        <w:ind w:left="1647" w:hanging="360"/>
      </w:pPr>
      <w:rPr>
        <w:rFonts w:ascii="Times New Roman" w:eastAsia="Times New Roman" w:hAnsi="Times New Roman" w:hint="default"/>
      </w:rPr>
    </w:lvl>
    <w:lvl w:ilvl="1" w:tplc="04140003" w:tentative="1">
      <w:start w:val="1"/>
      <w:numFmt w:val="bullet"/>
      <w:lvlText w:val="o"/>
      <w:lvlJc w:val="left"/>
      <w:pPr>
        <w:tabs>
          <w:tab w:val="num" w:pos="2367"/>
        </w:tabs>
        <w:ind w:left="2367" w:hanging="360"/>
      </w:pPr>
      <w:rPr>
        <w:rFonts w:ascii="Courier New" w:hAnsi="Courier New" w:hint="default"/>
      </w:rPr>
    </w:lvl>
    <w:lvl w:ilvl="2" w:tplc="04140005" w:tentative="1">
      <w:start w:val="1"/>
      <w:numFmt w:val="bullet"/>
      <w:lvlText w:val=""/>
      <w:lvlJc w:val="left"/>
      <w:pPr>
        <w:tabs>
          <w:tab w:val="num" w:pos="3087"/>
        </w:tabs>
        <w:ind w:left="3087" w:hanging="360"/>
      </w:pPr>
      <w:rPr>
        <w:rFonts w:ascii="Wingdings" w:hAnsi="Wingdings" w:hint="default"/>
      </w:rPr>
    </w:lvl>
    <w:lvl w:ilvl="3" w:tplc="04140001" w:tentative="1">
      <w:start w:val="1"/>
      <w:numFmt w:val="bullet"/>
      <w:lvlText w:val=""/>
      <w:lvlJc w:val="left"/>
      <w:pPr>
        <w:tabs>
          <w:tab w:val="num" w:pos="3807"/>
        </w:tabs>
        <w:ind w:left="3807" w:hanging="360"/>
      </w:pPr>
      <w:rPr>
        <w:rFonts w:ascii="Symbol" w:hAnsi="Symbol" w:hint="default"/>
      </w:rPr>
    </w:lvl>
    <w:lvl w:ilvl="4" w:tplc="04140003" w:tentative="1">
      <w:start w:val="1"/>
      <w:numFmt w:val="bullet"/>
      <w:lvlText w:val="o"/>
      <w:lvlJc w:val="left"/>
      <w:pPr>
        <w:tabs>
          <w:tab w:val="num" w:pos="4527"/>
        </w:tabs>
        <w:ind w:left="4527" w:hanging="360"/>
      </w:pPr>
      <w:rPr>
        <w:rFonts w:ascii="Courier New" w:hAnsi="Courier New" w:hint="default"/>
      </w:rPr>
    </w:lvl>
    <w:lvl w:ilvl="5" w:tplc="04140005" w:tentative="1">
      <w:start w:val="1"/>
      <w:numFmt w:val="bullet"/>
      <w:lvlText w:val=""/>
      <w:lvlJc w:val="left"/>
      <w:pPr>
        <w:tabs>
          <w:tab w:val="num" w:pos="5247"/>
        </w:tabs>
        <w:ind w:left="5247" w:hanging="360"/>
      </w:pPr>
      <w:rPr>
        <w:rFonts w:ascii="Wingdings" w:hAnsi="Wingdings" w:hint="default"/>
      </w:rPr>
    </w:lvl>
    <w:lvl w:ilvl="6" w:tplc="04140001" w:tentative="1">
      <w:start w:val="1"/>
      <w:numFmt w:val="bullet"/>
      <w:lvlText w:val=""/>
      <w:lvlJc w:val="left"/>
      <w:pPr>
        <w:tabs>
          <w:tab w:val="num" w:pos="5967"/>
        </w:tabs>
        <w:ind w:left="5967" w:hanging="360"/>
      </w:pPr>
      <w:rPr>
        <w:rFonts w:ascii="Symbol" w:hAnsi="Symbol" w:hint="default"/>
      </w:rPr>
    </w:lvl>
    <w:lvl w:ilvl="7" w:tplc="04140003" w:tentative="1">
      <w:start w:val="1"/>
      <w:numFmt w:val="bullet"/>
      <w:lvlText w:val="o"/>
      <w:lvlJc w:val="left"/>
      <w:pPr>
        <w:tabs>
          <w:tab w:val="num" w:pos="6687"/>
        </w:tabs>
        <w:ind w:left="6687" w:hanging="360"/>
      </w:pPr>
      <w:rPr>
        <w:rFonts w:ascii="Courier New" w:hAnsi="Courier New" w:hint="default"/>
      </w:rPr>
    </w:lvl>
    <w:lvl w:ilvl="8" w:tplc="04140005" w:tentative="1">
      <w:start w:val="1"/>
      <w:numFmt w:val="bullet"/>
      <w:lvlText w:val=""/>
      <w:lvlJc w:val="left"/>
      <w:pPr>
        <w:tabs>
          <w:tab w:val="num" w:pos="7407"/>
        </w:tabs>
        <w:ind w:left="7407" w:hanging="360"/>
      </w:pPr>
      <w:rPr>
        <w:rFonts w:ascii="Wingdings" w:hAnsi="Wingdings" w:hint="default"/>
      </w:rPr>
    </w:lvl>
  </w:abstractNum>
  <w:abstractNum w:abstractNumId="25" w15:restartNumberingAfterBreak="0">
    <w:nsid w:val="5B9E7AD2"/>
    <w:multiLevelType w:val="hybridMultilevel"/>
    <w:tmpl w:val="A1DC13F6"/>
    <w:lvl w:ilvl="0" w:tplc="E7F09BA6">
      <w:numFmt w:val="bullet"/>
      <w:lvlText w:val="-"/>
      <w:lvlJc w:val="left"/>
      <w:pPr>
        <w:tabs>
          <w:tab w:val="num" w:pos="720"/>
        </w:tabs>
        <w:ind w:left="720" w:hanging="360"/>
      </w:pPr>
      <w:rPr>
        <w:rFonts w:ascii="Verdana" w:eastAsia="Times New Roman" w:hAnsi="Verdana"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2119A"/>
    <w:multiLevelType w:val="hybridMultilevel"/>
    <w:tmpl w:val="039025C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E06300"/>
    <w:multiLevelType w:val="hybridMultilevel"/>
    <w:tmpl w:val="917A8A78"/>
    <w:lvl w:ilvl="0" w:tplc="4686F594">
      <w:start w:val="1"/>
      <w:numFmt w:val="lowerLetter"/>
      <w:lvlText w:val="(%1)"/>
      <w:lvlJc w:val="left"/>
      <w:pPr>
        <w:ind w:left="1080" w:hanging="360"/>
      </w:pPr>
      <w:rPr>
        <w:rFont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D2276A"/>
    <w:multiLevelType w:val="hybridMultilevel"/>
    <w:tmpl w:val="74AECB0E"/>
    <w:lvl w:ilvl="0" w:tplc="051E9E00">
      <w:start w:val="1"/>
      <w:numFmt w:val="lowerLetter"/>
      <w:lvlText w:val="(%1)"/>
      <w:lvlJc w:val="left"/>
      <w:pPr>
        <w:ind w:left="1080" w:hanging="360"/>
      </w:pPr>
      <w:rPr>
        <w:rFont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6C27513E"/>
    <w:multiLevelType w:val="hybridMultilevel"/>
    <w:tmpl w:val="E7A080C6"/>
    <w:lvl w:ilvl="0" w:tplc="04140005">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EC3EF6"/>
    <w:multiLevelType w:val="hybridMultilevel"/>
    <w:tmpl w:val="375AEBA2"/>
    <w:lvl w:ilvl="0" w:tplc="1924FDF0">
      <w:start w:val="6"/>
      <w:numFmt w:val="bullet"/>
      <w:lvlText w:val="-"/>
      <w:lvlJc w:val="left"/>
      <w:pPr>
        <w:tabs>
          <w:tab w:val="num" w:pos="1287"/>
        </w:tabs>
        <w:ind w:left="1287" w:hanging="360"/>
      </w:pPr>
      <w:rPr>
        <w:rFonts w:ascii="Times New Roman" w:eastAsia="Times New Roman" w:hAnsi="Times New Roman" w:hint="default"/>
      </w:rPr>
    </w:lvl>
    <w:lvl w:ilvl="1" w:tplc="04140003" w:tentative="1">
      <w:start w:val="1"/>
      <w:numFmt w:val="bullet"/>
      <w:lvlText w:val="o"/>
      <w:lvlJc w:val="left"/>
      <w:pPr>
        <w:tabs>
          <w:tab w:val="num" w:pos="2007"/>
        </w:tabs>
        <w:ind w:left="2007" w:hanging="360"/>
      </w:pPr>
      <w:rPr>
        <w:rFonts w:ascii="Courier New" w:hAnsi="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pStyle w:val="Heading7"/>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F9851BD"/>
    <w:multiLevelType w:val="hybridMultilevel"/>
    <w:tmpl w:val="2D80F37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25"/>
  </w:num>
  <w:num w:numId="4">
    <w:abstractNumId w:val="3"/>
  </w:num>
  <w:num w:numId="5">
    <w:abstractNumId w:val="14"/>
  </w:num>
  <w:num w:numId="6">
    <w:abstractNumId w:val="7"/>
  </w:num>
  <w:num w:numId="7">
    <w:abstractNumId w:val="31"/>
  </w:num>
  <w:num w:numId="8">
    <w:abstractNumId w:val="11"/>
  </w:num>
  <w:num w:numId="9">
    <w:abstractNumId w:val="16"/>
  </w:num>
  <w:num w:numId="10">
    <w:abstractNumId w:val="24"/>
  </w:num>
  <w:num w:numId="11">
    <w:abstractNumId w:val="9"/>
  </w:num>
  <w:num w:numId="12">
    <w:abstractNumId w:val="12"/>
  </w:num>
  <w:num w:numId="13">
    <w:abstractNumId w:val="30"/>
  </w:num>
  <w:num w:numId="14">
    <w:abstractNumId w:val="26"/>
  </w:num>
  <w:num w:numId="15">
    <w:abstractNumId w:val="8"/>
  </w:num>
  <w:num w:numId="16">
    <w:abstractNumId w:val="21"/>
  </w:num>
  <w:num w:numId="17">
    <w:abstractNumId w:val="19"/>
  </w:num>
  <w:num w:numId="18">
    <w:abstractNumId w:val="20"/>
  </w:num>
  <w:num w:numId="19">
    <w:abstractNumId w:val="2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
  </w:num>
  <w:num w:numId="23">
    <w:abstractNumId w:val="2"/>
  </w:num>
  <w:num w:numId="24">
    <w:abstractNumId w:val="10"/>
  </w:num>
  <w:num w:numId="25">
    <w:abstractNumId w:val="22"/>
  </w:num>
  <w:num w:numId="26">
    <w:abstractNumId w:val="1"/>
  </w:num>
  <w:num w:numId="27">
    <w:abstractNumId w:val="5"/>
  </w:num>
  <w:num w:numId="28">
    <w:abstractNumId w:val="32"/>
  </w:num>
  <w:num w:numId="29">
    <w:abstractNumId w:val="6"/>
  </w:num>
  <w:num w:numId="30">
    <w:abstractNumId w:val="28"/>
  </w:num>
  <w:num w:numId="31">
    <w:abstractNumId w:val="28"/>
  </w:num>
  <w:num w:numId="32">
    <w:abstractNumId w:val="28"/>
  </w:num>
  <w:num w:numId="33">
    <w:abstractNumId w:val="28"/>
  </w:num>
  <w:num w:numId="34">
    <w:abstractNumId w:val="15"/>
  </w:num>
  <w:num w:numId="35">
    <w:abstractNumId w:val="28"/>
  </w:num>
  <w:num w:numId="36">
    <w:abstractNumId w:val="28"/>
  </w:num>
  <w:num w:numId="37">
    <w:abstractNumId w:val="18"/>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731783-66D3-4AFB-BB45-F1D1A474E214}"/>
    <w:docVar w:name="dgnword-eventsink" w:val="40697008"/>
  </w:docVars>
  <w:rsids>
    <w:rsidRoot w:val="000556B1"/>
    <w:rsid w:val="00014358"/>
    <w:rsid w:val="00024693"/>
    <w:rsid w:val="00040130"/>
    <w:rsid w:val="000476D4"/>
    <w:rsid w:val="00053ACE"/>
    <w:rsid w:val="000556B1"/>
    <w:rsid w:val="00070AF4"/>
    <w:rsid w:val="00073503"/>
    <w:rsid w:val="0008044C"/>
    <w:rsid w:val="00080F67"/>
    <w:rsid w:val="00082DC2"/>
    <w:rsid w:val="000B1D0B"/>
    <w:rsid w:val="000D6F43"/>
    <w:rsid w:val="000D6F45"/>
    <w:rsid w:val="000F6755"/>
    <w:rsid w:val="00135BF0"/>
    <w:rsid w:val="00135C84"/>
    <w:rsid w:val="00140B00"/>
    <w:rsid w:val="00166B7C"/>
    <w:rsid w:val="00180823"/>
    <w:rsid w:val="001A3A9A"/>
    <w:rsid w:val="001D49BC"/>
    <w:rsid w:val="001E29CB"/>
    <w:rsid w:val="001F0A97"/>
    <w:rsid w:val="001F5C42"/>
    <w:rsid w:val="00204B20"/>
    <w:rsid w:val="00211CA1"/>
    <w:rsid w:val="002175E1"/>
    <w:rsid w:val="00235A47"/>
    <w:rsid w:val="00250503"/>
    <w:rsid w:val="002E32EB"/>
    <w:rsid w:val="002E40C2"/>
    <w:rsid w:val="002E4E8D"/>
    <w:rsid w:val="002E7E35"/>
    <w:rsid w:val="002F5C8E"/>
    <w:rsid w:val="00304296"/>
    <w:rsid w:val="00305A95"/>
    <w:rsid w:val="00306C48"/>
    <w:rsid w:val="00316AD5"/>
    <w:rsid w:val="00372530"/>
    <w:rsid w:val="003C64ED"/>
    <w:rsid w:val="003F0859"/>
    <w:rsid w:val="0043359A"/>
    <w:rsid w:val="00460FE2"/>
    <w:rsid w:val="00480FD6"/>
    <w:rsid w:val="004865E9"/>
    <w:rsid w:val="004A79A8"/>
    <w:rsid w:val="00505327"/>
    <w:rsid w:val="00593260"/>
    <w:rsid w:val="00595CAE"/>
    <w:rsid w:val="005B293E"/>
    <w:rsid w:val="005C7500"/>
    <w:rsid w:val="005F5F74"/>
    <w:rsid w:val="0060207D"/>
    <w:rsid w:val="00607B5F"/>
    <w:rsid w:val="00627BF8"/>
    <w:rsid w:val="006534F8"/>
    <w:rsid w:val="006B4949"/>
    <w:rsid w:val="006D1432"/>
    <w:rsid w:val="006F1CDF"/>
    <w:rsid w:val="006F527C"/>
    <w:rsid w:val="00705838"/>
    <w:rsid w:val="007118F3"/>
    <w:rsid w:val="007301A5"/>
    <w:rsid w:val="00792194"/>
    <w:rsid w:val="0079279B"/>
    <w:rsid w:val="007F191A"/>
    <w:rsid w:val="0080359E"/>
    <w:rsid w:val="00804ACD"/>
    <w:rsid w:val="00837238"/>
    <w:rsid w:val="008463D7"/>
    <w:rsid w:val="008466AE"/>
    <w:rsid w:val="00860AFD"/>
    <w:rsid w:val="008614EE"/>
    <w:rsid w:val="008C256E"/>
    <w:rsid w:val="008C6F00"/>
    <w:rsid w:val="008E3E49"/>
    <w:rsid w:val="008E73D6"/>
    <w:rsid w:val="00901D7D"/>
    <w:rsid w:val="009045B9"/>
    <w:rsid w:val="00905903"/>
    <w:rsid w:val="009324B3"/>
    <w:rsid w:val="0097683F"/>
    <w:rsid w:val="009A013E"/>
    <w:rsid w:val="009C1135"/>
    <w:rsid w:val="009C3BBB"/>
    <w:rsid w:val="009C6CD2"/>
    <w:rsid w:val="00A2239F"/>
    <w:rsid w:val="00A27A2A"/>
    <w:rsid w:val="00A36A93"/>
    <w:rsid w:val="00A65611"/>
    <w:rsid w:val="00A80C5F"/>
    <w:rsid w:val="00AC010F"/>
    <w:rsid w:val="00AC7033"/>
    <w:rsid w:val="00AE6827"/>
    <w:rsid w:val="00AF6CA9"/>
    <w:rsid w:val="00B3003F"/>
    <w:rsid w:val="00B51544"/>
    <w:rsid w:val="00B549BF"/>
    <w:rsid w:val="00B76CA8"/>
    <w:rsid w:val="00B86824"/>
    <w:rsid w:val="00BA548A"/>
    <w:rsid w:val="00BB3559"/>
    <w:rsid w:val="00BD0B93"/>
    <w:rsid w:val="00C20733"/>
    <w:rsid w:val="00C45E1B"/>
    <w:rsid w:val="00C806F6"/>
    <w:rsid w:val="00C875DE"/>
    <w:rsid w:val="00C924CE"/>
    <w:rsid w:val="00CA4382"/>
    <w:rsid w:val="00CB0384"/>
    <w:rsid w:val="00CB1996"/>
    <w:rsid w:val="00CD1B92"/>
    <w:rsid w:val="00CD1EE4"/>
    <w:rsid w:val="00D20AE3"/>
    <w:rsid w:val="00D659A4"/>
    <w:rsid w:val="00DB4F54"/>
    <w:rsid w:val="00DE1662"/>
    <w:rsid w:val="00DE2E46"/>
    <w:rsid w:val="00DF2A56"/>
    <w:rsid w:val="00DF63CA"/>
    <w:rsid w:val="00E065C0"/>
    <w:rsid w:val="00E173B1"/>
    <w:rsid w:val="00E353FF"/>
    <w:rsid w:val="00E50DB5"/>
    <w:rsid w:val="00E61D65"/>
    <w:rsid w:val="00E753CD"/>
    <w:rsid w:val="00E826DE"/>
    <w:rsid w:val="00E953F8"/>
    <w:rsid w:val="00EE4FB2"/>
    <w:rsid w:val="00F21459"/>
    <w:rsid w:val="00F320B2"/>
    <w:rsid w:val="00F37AD1"/>
    <w:rsid w:val="00F42D27"/>
    <w:rsid w:val="00F87235"/>
    <w:rsid w:val="00FA4A8D"/>
    <w:rsid w:val="00FB37A9"/>
    <w:rsid w:val="00FD3B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9457"/>
    <o:shapelayout v:ext="edit">
      <o:idmap v:ext="edit" data="1"/>
    </o:shapelayout>
  </w:shapeDefaults>
  <w:decimalSymbol w:val=","/>
  <w:listSeparator w:val=";"/>
  <w14:docId w14:val="101DCF46"/>
  <w15:chartTrackingRefBased/>
  <w15:docId w15:val="{DFAF6260-E6A5-4861-A255-627AF13A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8" w:lineRule="atLeast"/>
      <w:ind w:left="567"/>
    </w:pPr>
    <w:rPr>
      <w:rFonts w:ascii="Times" w:hAnsi="Times"/>
      <w:color w:val="000000"/>
      <w:sz w:val="22"/>
      <w:lang w:val="en-GB" w:eastAsia="en-GB"/>
    </w:rPr>
  </w:style>
  <w:style w:type="paragraph" w:styleId="Heading1">
    <w:name w:val="heading 1"/>
    <w:basedOn w:val="Normal"/>
    <w:next w:val="Normal"/>
    <w:link w:val="Heading1Char"/>
    <w:qFormat/>
    <w:pPr>
      <w:keepNext/>
      <w:spacing w:after="240"/>
      <w:outlineLvl w:val="0"/>
    </w:pPr>
    <w:rPr>
      <w:b/>
      <w:sz w:val="26"/>
    </w:rPr>
  </w:style>
  <w:style w:type="paragraph" w:styleId="Heading2">
    <w:name w:val="heading 2"/>
    <w:basedOn w:val="Normal"/>
    <w:next w:val="Normal"/>
    <w:link w:val="Heading2Char"/>
    <w:qFormat/>
    <w:pPr>
      <w:keepNext/>
      <w:spacing w:after="240"/>
      <w:ind w:left="568" w:hanging="568"/>
      <w:outlineLvl w:val="1"/>
    </w:pPr>
    <w:rPr>
      <w:b/>
    </w:rPr>
  </w:style>
  <w:style w:type="paragraph" w:styleId="Heading3">
    <w:name w:val="heading 3"/>
    <w:basedOn w:val="Normal"/>
    <w:next w:val="Normal"/>
    <w:link w:val="Heading3Char"/>
    <w:uiPriority w:val="9"/>
    <w:qFormat/>
    <w:pPr>
      <w:keepNext/>
      <w:tabs>
        <w:tab w:val="left" w:pos="709"/>
      </w:tabs>
      <w:spacing w:after="240"/>
      <w:outlineLvl w:val="2"/>
    </w:pPr>
    <w:rPr>
      <w:b/>
      <w:color w:val="auto"/>
      <w:sz w:val="24"/>
    </w:rPr>
  </w:style>
  <w:style w:type="paragraph" w:styleId="Heading4">
    <w:name w:val="heading 4"/>
    <w:basedOn w:val="Normal"/>
    <w:next w:val="Normal"/>
    <w:link w:val="Heading4Char"/>
    <w:uiPriority w:val="9"/>
    <w:qFormat/>
    <w:pPr>
      <w:keepNext/>
      <w:tabs>
        <w:tab w:val="left" w:pos="709"/>
      </w:tabs>
      <w:spacing w:after="240"/>
      <w:outlineLvl w:val="3"/>
    </w:pPr>
    <w:rPr>
      <w:b/>
      <w:color w:val="auto"/>
      <w:sz w:val="24"/>
    </w:rPr>
  </w:style>
  <w:style w:type="paragraph" w:styleId="Heading5">
    <w:name w:val="heading 5"/>
    <w:basedOn w:val="Normal"/>
    <w:next w:val="Normal"/>
    <w:link w:val="Heading5Char"/>
    <w:uiPriority w:val="9"/>
    <w:qFormat/>
    <w:pPr>
      <w:numPr>
        <w:ilvl w:val="4"/>
        <w:numId w:val="5"/>
      </w:numPr>
      <w:spacing w:before="240" w:after="60" w:line="240" w:lineRule="auto"/>
      <w:outlineLvl w:val="4"/>
    </w:pPr>
    <w:rPr>
      <w:b/>
      <w:color w:val="auto"/>
      <w:sz w:val="24"/>
    </w:rPr>
  </w:style>
  <w:style w:type="paragraph" w:styleId="Heading6">
    <w:name w:val="heading 6"/>
    <w:basedOn w:val="Normal"/>
    <w:next w:val="Normal"/>
    <w:link w:val="Heading6Char"/>
    <w:uiPriority w:val="9"/>
    <w:qFormat/>
    <w:pPr>
      <w:numPr>
        <w:ilvl w:val="5"/>
        <w:numId w:val="6"/>
      </w:numPr>
      <w:spacing w:before="240" w:after="60" w:line="240" w:lineRule="auto"/>
      <w:outlineLvl w:val="5"/>
    </w:pPr>
    <w:rPr>
      <w:b/>
      <w:color w:val="auto"/>
      <w:sz w:val="24"/>
    </w:rPr>
  </w:style>
  <w:style w:type="paragraph" w:styleId="Heading7">
    <w:name w:val="heading 7"/>
    <w:basedOn w:val="Normal"/>
    <w:next w:val="Normal"/>
    <w:link w:val="Heading7Char"/>
    <w:uiPriority w:val="9"/>
    <w:qFormat/>
    <w:pPr>
      <w:numPr>
        <w:ilvl w:val="6"/>
        <w:numId w:val="7"/>
      </w:numPr>
      <w:spacing w:before="240" w:after="60" w:line="240" w:lineRule="auto"/>
      <w:outlineLvl w:val="6"/>
    </w:pPr>
    <w:rPr>
      <w:b/>
      <w:color w:val="auto"/>
      <w:sz w:val="24"/>
    </w:rPr>
  </w:style>
  <w:style w:type="paragraph" w:styleId="Heading8">
    <w:name w:val="heading 8"/>
    <w:basedOn w:val="Normal"/>
    <w:next w:val="Normal"/>
    <w:link w:val="Heading8Char"/>
    <w:uiPriority w:val="9"/>
    <w:qFormat/>
    <w:pPr>
      <w:numPr>
        <w:ilvl w:val="7"/>
        <w:numId w:val="8"/>
      </w:numPr>
      <w:spacing w:before="240" w:after="60" w:line="240" w:lineRule="auto"/>
      <w:outlineLvl w:val="7"/>
    </w:pPr>
    <w:rPr>
      <w:b/>
      <w:color w:val="auto"/>
      <w:sz w:val="24"/>
    </w:rPr>
  </w:style>
  <w:style w:type="paragraph" w:styleId="Heading9">
    <w:name w:val="heading 9"/>
    <w:basedOn w:val="Normal"/>
    <w:next w:val="Normal"/>
    <w:link w:val="Heading9Char"/>
    <w:uiPriority w:val="9"/>
    <w:qFormat/>
    <w:pPr>
      <w:numPr>
        <w:ilvl w:val="8"/>
        <w:numId w:val="9"/>
      </w:numPr>
      <w:spacing w:before="240" w:after="60" w:line="240" w:lineRule="auto"/>
      <w:outlineLvl w:val="8"/>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sz w:val="22"/>
      <w:szCs w:val="22"/>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sz w:val="22"/>
      <w:szCs w:val="22"/>
    </w:rPr>
  </w:style>
  <w:style w:type="paragraph" w:styleId="TOC4">
    <w:name w:val="toc 4"/>
    <w:basedOn w:val="Normal"/>
    <w:next w:val="Normal"/>
    <w:uiPriority w:val="39"/>
    <w:semiHidden/>
    <w:pPr>
      <w:tabs>
        <w:tab w:val="right" w:leader="dot" w:pos="8504"/>
      </w:tabs>
      <w:spacing w:line="240" w:lineRule="auto"/>
      <w:ind w:left="2466" w:right="850"/>
    </w:pPr>
    <w:rPr>
      <w:rFonts w:ascii="Times New Roman" w:hAnsi="Times New Roman"/>
      <w:sz w:val="24"/>
    </w:rPr>
  </w:style>
  <w:style w:type="paragraph" w:styleId="TOC3">
    <w:name w:val="toc 3"/>
    <w:basedOn w:val="Normal"/>
    <w:next w:val="Normal"/>
    <w:uiPriority w:val="39"/>
    <w:semiHidden/>
    <w:pPr>
      <w:tabs>
        <w:tab w:val="right" w:leader="dot" w:pos="8504"/>
      </w:tabs>
      <w:spacing w:line="240" w:lineRule="auto"/>
      <w:ind w:left="1758" w:right="850"/>
    </w:pPr>
    <w:rPr>
      <w:rFonts w:ascii="Times New Roman" w:hAnsi="Times New Roman"/>
      <w:sz w:val="24"/>
    </w:rPr>
  </w:style>
  <w:style w:type="paragraph" w:styleId="TOC2">
    <w:name w:val="toc 2"/>
    <w:basedOn w:val="Normal"/>
    <w:next w:val="Normal"/>
    <w:uiPriority w:val="39"/>
    <w:semiHidden/>
    <w:pPr>
      <w:tabs>
        <w:tab w:val="right" w:leader="dot" w:pos="8504"/>
      </w:tabs>
      <w:spacing w:line="240" w:lineRule="auto"/>
      <w:ind w:left="1049" w:right="850"/>
    </w:pPr>
    <w:rPr>
      <w:rFonts w:ascii="Times New Roman" w:hAnsi="Times New Roman"/>
      <w:sz w:val="24"/>
    </w:rPr>
  </w:style>
  <w:style w:type="paragraph" w:styleId="TOC1">
    <w:name w:val="toc 1"/>
    <w:basedOn w:val="Normal"/>
    <w:next w:val="Normal"/>
    <w:uiPriority w:val="39"/>
    <w:semiHidden/>
    <w:pPr>
      <w:tabs>
        <w:tab w:val="right" w:leader="dot" w:pos="8504"/>
      </w:tabs>
      <w:spacing w:line="240" w:lineRule="auto"/>
      <w:ind w:left="0" w:right="850"/>
    </w:pPr>
    <w:rPr>
      <w:rFonts w:ascii="Times New Roman" w:hAnsi="Times New Roman"/>
      <w:sz w:val="24"/>
    </w:rPr>
  </w:style>
  <w:style w:type="paragraph" w:styleId="Footer">
    <w:name w:val="footer"/>
    <w:basedOn w:val="Normal"/>
    <w:link w:val="FooterChar"/>
    <w:uiPriority w:val="99"/>
    <w:pPr>
      <w:tabs>
        <w:tab w:val="center" w:pos="4252"/>
        <w:tab w:val="right" w:pos="8504"/>
      </w:tabs>
      <w:ind w:left="0"/>
    </w:pPr>
    <w:rPr>
      <w:color w:val="auto"/>
      <w:sz w:val="14"/>
    </w:rPr>
  </w:style>
  <w:style w:type="character" w:customStyle="1" w:styleId="FooterChar">
    <w:name w:val="Footer Char"/>
    <w:link w:val="Footer"/>
    <w:uiPriority w:val="99"/>
    <w:semiHidden/>
    <w:locked/>
    <w:rPr>
      <w:rFonts w:ascii="Times" w:hAnsi="Times" w:cs="Times New Roman"/>
      <w:color w:val="000000"/>
      <w:sz w:val="22"/>
    </w:rPr>
  </w:style>
  <w:style w:type="paragraph" w:styleId="Header">
    <w:name w:val="header"/>
    <w:basedOn w:val="Normal"/>
    <w:link w:val="HeaderChar"/>
    <w:uiPriority w:val="99"/>
    <w:pPr>
      <w:tabs>
        <w:tab w:val="left" w:pos="340"/>
        <w:tab w:val="right" w:pos="9400"/>
      </w:tabs>
    </w:pPr>
    <w:rPr>
      <w:rFonts w:ascii="Arial" w:hAnsi="Arial"/>
      <w:sz w:val="18"/>
    </w:rPr>
  </w:style>
  <w:style w:type="character" w:customStyle="1" w:styleId="HeaderChar">
    <w:name w:val="Header Char"/>
    <w:link w:val="Header"/>
    <w:uiPriority w:val="99"/>
    <w:semiHidden/>
    <w:locked/>
    <w:rPr>
      <w:rFonts w:ascii="Times" w:hAnsi="Times" w:cs="Times New Roman"/>
      <w:color w:val="000000"/>
      <w:sz w:val="22"/>
    </w:rPr>
  </w:style>
  <w:style w:type="paragraph" w:styleId="NormalIndent">
    <w:name w:val="Normal Indent"/>
    <w:basedOn w:val="Normal"/>
    <w:next w:val="Normal"/>
    <w:uiPriority w:val="99"/>
    <w:pPr>
      <w:ind w:left="708"/>
    </w:pPr>
  </w:style>
  <w:style w:type="character" w:styleId="PageNumber">
    <w:name w:val="page number"/>
    <w:uiPriority w:val="99"/>
    <w:rPr>
      <w:rFonts w:cs="Times New Roman"/>
    </w:rPr>
  </w:style>
  <w:style w:type="paragraph" w:customStyle="1" w:styleId="Billedtekst">
    <w:name w:val="Billedtekst"/>
    <w:basedOn w:val="Normal"/>
    <w:pPr>
      <w:tabs>
        <w:tab w:val="left" w:pos="340"/>
        <w:tab w:val="left" w:pos="680"/>
        <w:tab w:val="left" w:pos="1020"/>
      </w:tabs>
    </w:pPr>
    <w:rPr>
      <w:rFonts w:ascii="Arial" w:hAnsi="Arial"/>
      <w:sz w:val="20"/>
    </w:rPr>
  </w:style>
  <w:style w:type="paragraph" w:customStyle="1" w:styleId="Overskr1">
    <w:name w:val="Overskr. 1"/>
    <w:basedOn w:val="Normal"/>
    <w:pPr>
      <w:tabs>
        <w:tab w:val="left" w:pos="340"/>
        <w:tab w:val="left" w:pos="680"/>
        <w:tab w:val="left" w:pos="1020"/>
      </w:tabs>
    </w:pPr>
    <w:rPr>
      <w:rFonts w:ascii="Arial" w:hAnsi="Arial"/>
      <w:b/>
      <w:sz w:val="32"/>
    </w:rPr>
  </w:style>
  <w:style w:type="paragraph" w:customStyle="1" w:styleId="Overskr2">
    <w:name w:val="Overskr. 2"/>
    <w:basedOn w:val="Normal"/>
    <w:pPr>
      <w:tabs>
        <w:tab w:val="left" w:pos="340"/>
        <w:tab w:val="left" w:pos="680"/>
        <w:tab w:val="left" w:pos="1020"/>
      </w:tabs>
    </w:pPr>
    <w:rPr>
      <w:rFonts w:ascii="Arial" w:hAnsi="Arial"/>
      <w:b/>
      <w:spacing w:val="20"/>
      <w:sz w:val="28"/>
    </w:rPr>
  </w:style>
  <w:style w:type="paragraph" w:customStyle="1" w:styleId="Overskr3">
    <w:name w:val="Overskr. 3"/>
    <w:basedOn w:val="Normal"/>
    <w:pPr>
      <w:tabs>
        <w:tab w:val="left" w:pos="340"/>
        <w:tab w:val="left" w:pos="680"/>
        <w:tab w:val="left" w:pos="1020"/>
      </w:tabs>
    </w:pPr>
    <w:rPr>
      <w:rFonts w:ascii="Arial" w:hAnsi="Arial"/>
      <w:b/>
      <w:sz w:val="20"/>
      <w:u w:val="single"/>
    </w:rPr>
  </w:style>
  <w:style w:type="paragraph" w:customStyle="1" w:styleId="Brevoverskrift">
    <w:name w:val="Brevoverskrift"/>
    <w:basedOn w:val="Normal"/>
    <w:rPr>
      <w:b/>
    </w:rPr>
  </w:style>
  <w:style w:type="paragraph" w:customStyle="1" w:styleId="Lbombe">
    <w:name w:val="Lbombe"/>
    <w:basedOn w:val="Normal"/>
    <w:pPr>
      <w:spacing w:line="260" w:lineRule="exact"/>
      <w:ind w:left="640" w:hanging="300"/>
    </w:pPr>
  </w:style>
  <w:style w:type="paragraph" w:customStyle="1" w:styleId="Bombe">
    <w:name w:val="Bombe"/>
    <w:basedOn w:val="Normal"/>
    <w:pPr>
      <w:ind w:left="907" w:hanging="340"/>
    </w:pPr>
  </w:style>
  <w:style w:type="paragraph" w:customStyle="1" w:styleId="Sub-bombe1">
    <w:name w:val="Sub-bombe 1"/>
    <w:basedOn w:val="Bombe"/>
    <w:pPr>
      <w:ind w:left="1247"/>
    </w:pPr>
  </w:style>
  <w:style w:type="paragraph" w:customStyle="1" w:styleId="Sub-bombe2">
    <w:name w:val="Sub-bombe 2"/>
    <w:basedOn w:val="Bombe"/>
    <w:pPr>
      <w:ind w:left="1588"/>
    </w:pPr>
  </w:style>
  <w:style w:type="paragraph" w:customStyle="1" w:styleId="Strek">
    <w:name w:val="Strek"/>
    <w:basedOn w:val="Normal"/>
    <w:pPr>
      <w:spacing w:line="260" w:lineRule="exact"/>
      <w:ind w:left="340" w:hanging="320"/>
    </w:pPr>
  </w:style>
  <w:style w:type="paragraph" w:customStyle="1" w:styleId="Strek2">
    <w:name w:val="Strek 2"/>
    <w:basedOn w:val="Normal"/>
    <w:pPr>
      <w:spacing w:line="260" w:lineRule="exact"/>
      <w:ind w:left="1020" w:hanging="1000"/>
    </w:pPr>
  </w:style>
  <w:style w:type="paragraph" w:customStyle="1" w:styleId="overskrift1">
    <w:name w:val="overskrift 1"/>
    <w:basedOn w:val="Normal"/>
    <w:pPr>
      <w:spacing w:line="260" w:lineRule="exact"/>
    </w:pPr>
    <w:rPr>
      <w:rFonts w:ascii="Arial" w:hAnsi="Arial"/>
      <w:b/>
      <w:sz w:val="32"/>
    </w:rPr>
  </w:style>
  <w:style w:type="paragraph" w:customStyle="1" w:styleId="overskrift2">
    <w:name w:val="overskrift 2"/>
    <w:basedOn w:val="Normal"/>
    <w:pPr>
      <w:spacing w:line="260" w:lineRule="exact"/>
    </w:pPr>
    <w:rPr>
      <w:rFonts w:ascii="Arial" w:hAnsi="Arial"/>
      <w:b/>
      <w:sz w:val="28"/>
    </w:rPr>
  </w:style>
  <w:style w:type="paragraph" w:customStyle="1" w:styleId="overskrift3">
    <w:name w:val="overskrift 3"/>
    <w:basedOn w:val="Normal"/>
    <w:pPr>
      <w:spacing w:line="260" w:lineRule="exact"/>
    </w:pPr>
    <w:rPr>
      <w:rFonts w:ascii="Arial" w:hAnsi="Arial"/>
      <w:b/>
      <w:sz w:val="20"/>
      <w:u w:val="single"/>
    </w:rPr>
  </w:style>
  <w:style w:type="paragraph" w:customStyle="1" w:styleId="figur-tabelltekst">
    <w:name w:val="figur-/tabelltekst"/>
    <w:basedOn w:val="Normal"/>
    <w:pPr>
      <w:tabs>
        <w:tab w:val="left" w:pos="340"/>
        <w:tab w:val="left" w:pos="680"/>
        <w:tab w:val="left" w:pos="1020"/>
        <w:tab w:val="right" w:pos="7940"/>
      </w:tabs>
      <w:spacing w:line="260" w:lineRule="atLeast"/>
      <w:ind w:right="20"/>
    </w:pPr>
    <w:rPr>
      <w:rFonts w:ascii="Arial" w:hAnsi="Arial"/>
      <w:sz w:val="20"/>
    </w:rPr>
  </w:style>
  <w:style w:type="paragraph" w:customStyle="1" w:styleId="Normalinnrykk">
    <w:name w:val="Normal innrykk"/>
    <w:basedOn w:val="Normal"/>
    <w:pPr>
      <w:ind w:left="993" w:hanging="425"/>
    </w:pPr>
  </w:style>
  <w:style w:type="paragraph" w:customStyle="1" w:styleId="Figurtekst">
    <w:name w:val="Figurtekst"/>
    <w:basedOn w:val="Normal"/>
    <w:next w:val="Normal"/>
    <w:pPr>
      <w:keepLines/>
      <w:spacing w:line="240" w:lineRule="auto"/>
      <w:ind w:left="1418" w:hanging="1418"/>
    </w:pPr>
    <w:rPr>
      <w:i/>
      <w:color w:val="auto"/>
      <w:sz w:val="24"/>
    </w:rPr>
  </w:style>
  <w:style w:type="paragraph" w:customStyle="1" w:styleId="Tabelltekst">
    <w:name w:val="Tabelltekst"/>
    <w:basedOn w:val="Normal"/>
    <w:next w:val="Normal"/>
    <w:pPr>
      <w:keepNext/>
      <w:keepLines/>
      <w:spacing w:line="240" w:lineRule="auto"/>
      <w:ind w:left="1418" w:hanging="1418"/>
    </w:pPr>
    <w:rPr>
      <w:i/>
      <w:color w:val="auto"/>
      <w:sz w:val="24"/>
    </w:rPr>
  </w:style>
  <w:style w:type="paragraph" w:customStyle="1" w:styleId="Normaluthevet">
    <w:name w:val="Normal uthevet"/>
    <w:basedOn w:val="Normal"/>
    <w:pPr>
      <w:spacing w:before="57" w:line="240" w:lineRule="auto"/>
      <w:ind w:left="57"/>
    </w:pPr>
    <w:rPr>
      <w:rFonts w:ascii="Times New Roman" w:hAnsi="Times New Roman"/>
      <w:b/>
      <w:sz w:val="24"/>
    </w:rPr>
  </w:style>
  <w:style w:type="paragraph" w:styleId="Title">
    <w:name w:val="Title"/>
    <w:basedOn w:val="Normal"/>
    <w:link w:val="TitleChar"/>
    <w:uiPriority w:val="10"/>
    <w:qFormat/>
    <w:pPr>
      <w:spacing w:before="240" w:after="60" w:line="240" w:lineRule="auto"/>
      <w:ind w:left="0"/>
      <w:jc w:val="center"/>
      <w:outlineLvl w:val="0"/>
    </w:pPr>
    <w:rPr>
      <w:b/>
      <w:color w:val="auto"/>
      <w:kern w:val="28"/>
      <w:sz w:val="28"/>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Times" w:hAnsi="Times" w:cs="Times New Roman"/>
      <w:color w:val="000000"/>
      <w:sz w:val="22"/>
    </w:rPr>
  </w:style>
  <w:style w:type="paragraph" w:styleId="PlainText">
    <w:name w:val="Plain Text"/>
    <w:basedOn w:val="Normal"/>
    <w:link w:val="PlainTextChar"/>
    <w:uiPriority w:val="99"/>
    <w:pPr>
      <w:spacing w:line="240" w:lineRule="auto"/>
      <w:ind w:left="0"/>
    </w:pPr>
    <w:rPr>
      <w:rFonts w:ascii="Courier New" w:hAnsi="Courier New"/>
      <w:color w:val="auto"/>
      <w:sz w:val="20"/>
    </w:rPr>
  </w:style>
  <w:style w:type="character" w:customStyle="1" w:styleId="PlainTextChar">
    <w:name w:val="Plain Text Char"/>
    <w:link w:val="PlainText"/>
    <w:uiPriority w:val="99"/>
    <w:semiHidden/>
    <w:locked/>
    <w:rPr>
      <w:rFonts w:ascii="Courier New" w:hAnsi="Courier New" w:cs="Courier New"/>
      <w:color w:val="000000"/>
    </w:rPr>
  </w:style>
  <w:style w:type="paragraph" w:styleId="BodyTextIndent">
    <w:name w:val="Body Text Indent"/>
    <w:basedOn w:val="Normal"/>
    <w:link w:val="BodyTextIndentChar"/>
    <w:uiPriority w:val="99"/>
    <w:pPr>
      <w:spacing w:line="240" w:lineRule="auto"/>
      <w:ind w:left="1416" w:hanging="705"/>
    </w:pPr>
    <w:rPr>
      <w:rFonts w:ascii="Times New Roman" w:hAnsi="Times New Roman"/>
      <w:color w:val="auto"/>
      <w:sz w:val="28"/>
    </w:rPr>
  </w:style>
  <w:style w:type="character" w:customStyle="1" w:styleId="BodyTextIndentChar">
    <w:name w:val="Body Text Indent Char"/>
    <w:link w:val="BodyTextIndent"/>
    <w:uiPriority w:val="99"/>
    <w:semiHidden/>
    <w:locked/>
    <w:rPr>
      <w:rFonts w:ascii="Times" w:hAnsi="Times" w:cs="Times New Roman"/>
      <w:color w:val="000000"/>
      <w:sz w:val="22"/>
    </w:rPr>
  </w:style>
  <w:style w:type="paragraph" w:styleId="BodyTextIndent2">
    <w:name w:val="Body Text Indent 2"/>
    <w:basedOn w:val="Normal"/>
    <w:link w:val="BodyTextIndent2Char"/>
    <w:uiPriority w:val="99"/>
    <w:pPr>
      <w:ind w:left="1276" w:hanging="709"/>
    </w:pPr>
    <w:rPr>
      <w:sz w:val="28"/>
    </w:rPr>
  </w:style>
  <w:style w:type="character" w:customStyle="1" w:styleId="BodyTextIndent2Char">
    <w:name w:val="Body Text Indent 2 Char"/>
    <w:link w:val="BodyTextIndent2"/>
    <w:uiPriority w:val="99"/>
    <w:semiHidden/>
    <w:locked/>
    <w:rPr>
      <w:rFonts w:ascii="Times" w:hAnsi="Times" w:cs="Times New Roman"/>
      <w:color w:val="000000"/>
      <w:sz w:val="22"/>
    </w:rPr>
  </w:style>
  <w:style w:type="paragraph" w:styleId="BodyTextIndent3">
    <w:name w:val="Body Text Indent 3"/>
    <w:basedOn w:val="Normal"/>
    <w:link w:val="BodyTextIndent3Char"/>
    <w:uiPriority w:val="99"/>
    <w:pPr>
      <w:ind w:hanging="567"/>
    </w:pPr>
    <w:rPr>
      <w:sz w:val="28"/>
    </w:rPr>
  </w:style>
  <w:style w:type="character" w:customStyle="1" w:styleId="BodyTextIndent3Char">
    <w:name w:val="Body Text Indent 3 Char"/>
    <w:link w:val="BodyTextIndent3"/>
    <w:uiPriority w:val="99"/>
    <w:semiHidden/>
    <w:locked/>
    <w:rPr>
      <w:rFonts w:ascii="Times" w:hAnsi="Times" w:cs="Times New Roman"/>
      <w:color w:val="000000"/>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line="240" w:lineRule="auto"/>
      <w:ind w:left="0"/>
    </w:pPr>
    <w:rPr>
      <w:rFonts w:ascii="Times New Roman" w:hAnsi="Times New Roman"/>
      <w:color w:val="auto"/>
      <w:sz w:val="20"/>
    </w:rPr>
  </w:style>
  <w:style w:type="character" w:customStyle="1" w:styleId="CommentTextChar">
    <w:name w:val="Comment Text Char"/>
    <w:link w:val="CommentText"/>
    <w:uiPriority w:val="99"/>
    <w:semiHidden/>
    <w:locked/>
    <w:rPr>
      <w:rFonts w:ascii="Times" w:hAnsi="Times" w:cs="Times New Roman"/>
      <w:color w:val="000000"/>
    </w:rPr>
  </w:style>
  <w:style w:type="paragraph" w:styleId="CommentSubject">
    <w:name w:val="annotation subject"/>
    <w:basedOn w:val="CommentText"/>
    <w:next w:val="CommentText"/>
    <w:link w:val="CommentSubjectChar"/>
    <w:uiPriority w:val="99"/>
    <w:semiHidden/>
    <w:pPr>
      <w:spacing w:line="288" w:lineRule="atLeast"/>
      <w:ind w:left="567"/>
    </w:pPr>
    <w:rPr>
      <w:rFonts w:ascii="Times" w:hAnsi="Times"/>
      <w:b/>
      <w:bCs/>
      <w:color w:val="000000"/>
    </w:rPr>
  </w:style>
  <w:style w:type="character" w:customStyle="1" w:styleId="CommentSubjectChar">
    <w:name w:val="Comment Subject Char"/>
    <w:link w:val="CommentSubject"/>
    <w:uiPriority w:val="99"/>
    <w:semiHidden/>
    <w:locked/>
    <w:rPr>
      <w:rFonts w:ascii="Times" w:hAnsi="Times" w:cs="Times New Roman"/>
      <w:b/>
      <w:bCs/>
      <w:color w:val="000000"/>
    </w:rPr>
  </w:style>
  <w:style w:type="paragraph" w:styleId="FootnoteText">
    <w:name w:val="footnote text"/>
    <w:basedOn w:val="Normal"/>
    <w:link w:val="FootnoteTextChar"/>
    <w:uiPriority w:val="99"/>
    <w:semiHidden/>
    <w:pPr>
      <w:spacing w:line="240" w:lineRule="auto"/>
      <w:ind w:left="0"/>
    </w:pPr>
    <w:rPr>
      <w:rFonts w:ascii="Times New Roman" w:hAnsi="Times New Roman"/>
      <w:color w:val="auto"/>
      <w:sz w:val="20"/>
    </w:rPr>
  </w:style>
  <w:style w:type="character" w:customStyle="1" w:styleId="FootnoteTextChar">
    <w:name w:val="Footnote Text Char"/>
    <w:link w:val="FootnoteText"/>
    <w:uiPriority w:val="99"/>
    <w:semiHidden/>
    <w:locked/>
    <w:rPr>
      <w:rFonts w:ascii="Times" w:hAnsi="Times" w:cs="Times New Roman"/>
      <w:color w:val="000000"/>
    </w:rPr>
  </w:style>
  <w:style w:type="character" w:styleId="FootnoteReference">
    <w:name w:val="footnote reference"/>
    <w:uiPriority w:val="99"/>
    <w:semiHidden/>
    <w:rPr>
      <w:rFonts w:cs="Times New Roman"/>
      <w:vertAlign w:val="superscript"/>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longtext1">
    <w:name w:val="long_text1"/>
    <w:rPr>
      <w:sz w:val="21"/>
    </w:rPr>
  </w:style>
  <w:style w:type="paragraph" w:customStyle="1" w:styleId="note">
    <w:name w:val="note"/>
    <w:basedOn w:val="BodyText"/>
    <w:pPr>
      <w:spacing w:after="0" w:line="300" w:lineRule="auto"/>
      <w:ind w:left="1136" w:hanging="568"/>
    </w:pPr>
    <w:rPr>
      <w:rFonts w:ascii="Verdana" w:hAnsi="Verdana"/>
      <w:i/>
      <w:color w:val="808080"/>
      <w:sz w:val="16"/>
      <w:szCs w:val="18"/>
    </w:rPr>
  </w:style>
  <w:style w:type="paragraph" w:customStyle="1" w:styleId="bullet">
    <w:name w:val="bullet"/>
    <w:basedOn w:val="Normal"/>
    <w:pPr>
      <w:tabs>
        <w:tab w:val="left" w:pos="567"/>
      </w:tabs>
      <w:spacing w:line="240" w:lineRule="auto"/>
      <w:ind w:left="0"/>
    </w:pPr>
    <w:rPr>
      <w:rFonts w:ascii="Times New Roman" w:hAnsi="Times New Roman"/>
      <w:color w:val="auto"/>
      <w:sz w:val="24"/>
    </w:rPr>
  </w:style>
  <w:style w:type="paragraph" w:styleId="Revision">
    <w:name w:val="Revision"/>
    <w:uiPriority w:val="99"/>
    <w:semiHidden/>
    <w:rsid w:val="003F0859"/>
    <w:rPr>
      <w:rFonts w:ascii="Arial" w:eastAsia="SimSun" w:hAnsi="Arial" w:cs="Arial"/>
      <w:b/>
      <w:spacing w:val="-3"/>
      <w:sz w:val="28"/>
      <w:szCs w:val="28"/>
      <w:lang w:val="en-GB" w:eastAsia="fi-FI"/>
    </w:rPr>
  </w:style>
  <w:style w:type="paragraph" w:customStyle="1" w:styleId="auf1">
    <w:name w:val="auf1"/>
    <w:basedOn w:val="Normal"/>
    <w:rsid w:val="003F0859"/>
    <w:pPr>
      <w:numPr>
        <w:numId w:val="21"/>
      </w:numPr>
      <w:autoSpaceDE w:val="0"/>
      <w:autoSpaceDN w:val="0"/>
      <w:adjustRightInd w:val="0"/>
      <w:spacing w:line="240" w:lineRule="auto"/>
    </w:pPr>
    <w:rPr>
      <w:rFonts w:ascii="Arial" w:eastAsia="SimSun" w:hAnsi="Arial" w:cs="Arial"/>
      <w:noProof/>
      <w:color w:val="auto"/>
      <w:spacing w:val="-3"/>
      <w:szCs w:val="22"/>
      <w:lang w:val="en-US" w:eastAsia="de-DE"/>
    </w:rPr>
  </w:style>
  <w:style w:type="paragraph" w:customStyle="1" w:styleId="auf1-1">
    <w:name w:val="auf1-1"/>
    <w:basedOn w:val="auf1"/>
    <w:rsid w:val="003F0859"/>
    <w:pPr>
      <w:numPr>
        <w:ilvl w:val="1"/>
        <w:numId w:val="0"/>
      </w:numPr>
    </w:pPr>
  </w:style>
  <w:style w:type="paragraph" w:styleId="ListParagraph">
    <w:name w:val="List Paragraph"/>
    <w:basedOn w:val="Normal"/>
    <w:uiPriority w:val="34"/>
    <w:qFormat/>
    <w:rsid w:val="00480FD6"/>
    <w:pPr>
      <w:ind w:left="720"/>
      <w:contextualSpacing/>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ER\Kontrakt-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E39A-F559-4DE1-8D44-971AD3DF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Kontrakt-1.doc.dot</Template>
  <TotalTime>0</TotalTime>
  <Pages>11</Pages>
  <Words>3538</Words>
  <Characters>19767</Characters>
  <Application>Microsoft Office Word</Application>
  <DocSecurity>0</DocSecurity>
  <Lines>164</Lines>
  <Paragraphs>46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Bidragsmal - kontrakt</vt:lpstr>
      <vt:lpstr>Bidragsmal - kontrakt</vt:lpstr>
    </vt:vector>
  </TitlesOfParts>
  <Company>NTNU Technology Transfer AS</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Bidragsmal - kontrakt</dc:title>
  <dc:subject/>
  <dc:creator>Knut J. Egelie og Eivind Andersen</dc:creator>
  <cp:keywords/>
  <dc:description>NFR ikke part</dc:description>
  <cp:lastModifiedBy>Terje Ruud</cp:lastModifiedBy>
  <cp:revision>6</cp:revision>
  <cp:lastPrinted>2019-01-25T11:01:00Z</cp:lastPrinted>
  <dcterms:created xsi:type="dcterms:W3CDTF">2019-02-06T09:43:00Z</dcterms:created>
  <dcterms:modified xsi:type="dcterms:W3CDTF">2019-05-10T06:37:00Z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-451741238</vt:i4>
  </property>
</Properties>
</file>